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8004" w14:textId="2F850CDE" w:rsidR="00A611B1" w:rsidRDefault="00A611B1" w:rsidP="00A611B1">
      <w:pPr>
        <w:spacing w:line="240" w:lineRule="auto"/>
        <w:rPr>
          <w:rFonts w:ascii="Times New Roman" w:hAnsi="Times New Roman"/>
          <w:sz w:val="24"/>
          <w:szCs w:val="24"/>
        </w:rPr>
      </w:pPr>
      <w:r>
        <w:rPr>
          <w:rFonts w:ascii="Times New Roman" w:hAnsi="Times New Roman"/>
          <w:sz w:val="24"/>
          <w:szCs w:val="24"/>
        </w:rPr>
        <w:t>Course Title:</w:t>
      </w:r>
      <w:r>
        <w:rPr>
          <w:rFonts w:ascii="Times New Roman" w:hAnsi="Times New Roman"/>
          <w:sz w:val="24"/>
          <w:szCs w:val="24"/>
        </w:rPr>
        <w:tab/>
      </w:r>
      <w:r>
        <w:rPr>
          <w:rFonts w:ascii="Times New Roman" w:hAnsi="Times New Roman"/>
          <w:sz w:val="24"/>
          <w:szCs w:val="24"/>
        </w:rPr>
        <w:tab/>
      </w:r>
      <w:r w:rsidRPr="00450746">
        <w:rPr>
          <w:rFonts w:ascii="Times New Roman" w:hAnsi="Times New Roman"/>
          <w:b/>
        </w:rPr>
        <w:t>Research Methods and Scientific Writing</w:t>
      </w:r>
    </w:p>
    <w:p w14:paraId="3D1E0114" w14:textId="77777777" w:rsidR="00A611B1" w:rsidRDefault="00A611B1" w:rsidP="00A611B1">
      <w:pPr>
        <w:spacing w:line="240" w:lineRule="auto"/>
        <w:rPr>
          <w:rFonts w:ascii="Times New Roman" w:hAnsi="Times New Roman"/>
          <w:sz w:val="24"/>
          <w:szCs w:val="24"/>
        </w:rPr>
      </w:pPr>
      <w:r>
        <w:rPr>
          <w:rFonts w:ascii="Times New Roman" w:hAnsi="Times New Roman"/>
          <w:sz w:val="24"/>
          <w:szCs w:val="24"/>
        </w:rPr>
        <w:t>Course Code:</w:t>
      </w:r>
      <w:r>
        <w:rPr>
          <w:rFonts w:ascii="Times New Roman" w:hAnsi="Times New Roman"/>
          <w:sz w:val="24"/>
          <w:szCs w:val="24"/>
        </w:rPr>
        <w:tab/>
      </w:r>
      <w:r>
        <w:rPr>
          <w:rFonts w:ascii="Times New Roman" w:hAnsi="Times New Roman"/>
          <w:sz w:val="24"/>
          <w:szCs w:val="24"/>
        </w:rPr>
        <w:tab/>
      </w:r>
      <w:r w:rsidRPr="00450746">
        <w:rPr>
          <w:rFonts w:ascii="Times New Roman" w:hAnsi="Times New Roman"/>
          <w:b/>
          <w:bCs/>
        </w:rPr>
        <w:t>SES-405</w:t>
      </w:r>
    </w:p>
    <w:p w14:paraId="431C3E1F" w14:textId="77777777" w:rsidR="00A611B1" w:rsidRPr="000B7400" w:rsidRDefault="00A611B1" w:rsidP="00A611B1">
      <w:pPr>
        <w:spacing w:line="240" w:lineRule="auto"/>
        <w:rPr>
          <w:rFonts w:ascii="Times New Roman" w:hAnsi="Times New Roman"/>
        </w:rPr>
      </w:pPr>
      <w:r>
        <w:rPr>
          <w:rFonts w:ascii="Times New Roman" w:hAnsi="Times New Roman"/>
          <w:sz w:val="24"/>
          <w:szCs w:val="24"/>
        </w:rPr>
        <w:t>Credit Hours:</w:t>
      </w:r>
      <w:r>
        <w:rPr>
          <w:rFonts w:ascii="Times New Roman" w:hAnsi="Times New Roman"/>
          <w:sz w:val="24"/>
          <w:szCs w:val="24"/>
        </w:rPr>
        <w:tab/>
      </w:r>
      <w:r>
        <w:rPr>
          <w:rFonts w:ascii="Times New Roman" w:hAnsi="Times New Roman"/>
          <w:sz w:val="24"/>
          <w:szCs w:val="24"/>
        </w:rPr>
        <w:tab/>
      </w:r>
      <w:r w:rsidRPr="00450746">
        <w:rPr>
          <w:rFonts w:ascii="Times New Roman" w:hAnsi="Times New Roman"/>
          <w:b/>
          <w:bCs/>
        </w:rPr>
        <w:t>3(2-1)</w:t>
      </w:r>
    </w:p>
    <w:p w14:paraId="2D880DA5" w14:textId="3C0C6CD9" w:rsidR="00A611B1" w:rsidRDefault="00A611B1" w:rsidP="00A611B1">
      <w:pPr>
        <w:spacing w:line="240" w:lineRule="auto"/>
        <w:rPr>
          <w:rFonts w:ascii="Times New Roman" w:hAnsi="Times New Roman"/>
          <w:sz w:val="24"/>
          <w:szCs w:val="24"/>
        </w:rPr>
      </w:pPr>
      <w:r>
        <w:rPr>
          <w:rFonts w:ascii="Times New Roman" w:hAnsi="Times New Roman"/>
          <w:sz w:val="24"/>
          <w:szCs w:val="24"/>
        </w:rPr>
        <w:t>Instructor:</w:t>
      </w:r>
      <w:r>
        <w:rPr>
          <w:rFonts w:ascii="Times New Roman" w:hAnsi="Times New Roman"/>
          <w:sz w:val="24"/>
          <w:szCs w:val="24"/>
        </w:rPr>
        <w:tab/>
      </w:r>
      <w:r>
        <w:rPr>
          <w:rFonts w:ascii="Times New Roman" w:hAnsi="Times New Roman"/>
          <w:sz w:val="24"/>
          <w:szCs w:val="24"/>
        </w:rPr>
        <w:tab/>
      </w:r>
      <w:r w:rsidRPr="00450746">
        <w:rPr>
          <w:rFonts w:ascii="Times New Roman" w:hAnsi="Times New Roman"/>
          <w:b/>
          <w:bCs/>
          <w:sz w:val="24"/>
          <w:szCs w:val="24"/>
        </w:rPr>
        <w:t xml:space="preserve">Prof. </w:t>
      </w:r>
      <w:r w:rsidRPr="00450746">
        <w:rPr>
          <w:rFonts w:ascii="Times New Roman" w:hAnsi="Times New Roman"/>
          <w:b/>
          <w:bCs/>
        </w:rPr>
        <w:t>Dr. Ghulam Sarwar</w:t>
      </w:r>
    </w:p>
    <w:p w14:paraId="5780395F" w14:textId="77777777" w:rsidR="00A611B1" w:rsidRDefault="00A611B1" w:rsidP="00A611B1">
      <w:pPr>
        <w:spacing w:line="240" w:lineRule="auto"/>
        <w:rPr>
          <w:rStyle w:val="Hyperlink"/>
          <w:rFonts w:ascii="Times New Roman" w:hAnsi="Times New Roman"/>
          <w:b/>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50746">
        <w:rPr>
          <w:rFonts w:ascii="Times New Roman" w:hAnsi="Times New Roman"/>
          <w:b/>
          <w:bCs/>
        </w:rPr>
        <w:t>ghulam.sarwar@uos.edu.pk</w:t>
      </w:r>
    </w:p>
    <w:tbl>
      <w:tblPr>
        <w:tblStyle w:val="TableGrid"/>
        <w:tblW w:w="0" w:type="auto"/>
        <w:tblLook w:val="04A0" w:firstRow="1" w:lastRow="0" w:firstColumn="1" w:lastColumn="0" w:noHBand="0" w:noVBand="1"/>
      </w:tblPr>
      <w:tblGrid>
        <w:gridCol w:w="9350"/>
      </w:tblGrid>
      <w:tr w:rsidR="00A611B1" w14:paraId="623B5C39" w14:textId="77777777" w:rsidTr="005916DF">
        <w:tc>
          <w:tcPr>
            <w:tcW w:w="9576" w:type="dxa"/>
            <w:shd w:val="clear" w:color="auto" w:fill="000000"/>
          </w:tcPr>
          <w:p w14:paraId="6D25E7D2" w14:textId="77777777" w:rsidR="00A611B1" w:rsidRPr="00351056" w:rsidRDefault="00A611B1" w:rsidP="005916DF">
            <w:pPr>
              <w:jc w:val="center"/>
              <w:rPr>
                <w:rFonts w:ascii="Times New Roman" w:hAnsi="Times New Roman"/>
                <w:b/>
              </w:rPr>
            </w:pPr>
            <w:r w:rsidRPr="00351056">
              <w:rPr>
                <w:rFonts w:ascii="Times New Roman" w:hAnsi="Times New Roman"/>
                <w:b/>
              </w:rPr>
              <w:t xml:space="preserve">DESCRIPTION </w:t>
            </w:r>
            <w:r>
              <w:rPr>
                <w:rFonts w:ascii="Times New Roman" w:hAnsi="Times New Roman"/>
                <w:b/>
              </w:rPr>
              <w:t>AND OBJECTIVES</w:t>
            </w:r>
          </w:p>
        </w:tc>
      </w:tr>
    </w:tbl>
    <w:p w14:paraId="56E0C2CA" w14:textId="77777777" w:rsidR="003A7E16" w:rsidRDefault="003A7E16" w:rsidP="00A611B1">
      <w:pPr>
        <w:jc w:val="both"/>
        <w:rPr>
          <w:rFonts w:ascii="Times New Roman" w:hAnsi="Times New Roman"/>
        </w:rPr>
      </w:pPr>
    </w:p>
    <w:p w14:paraId="1A4DD724" w14:textId="09D54C67" w:rsidR="00A611B1" w:rsidRDefault="00A611B1" w:rsidP="00A611B1">
      <w:pPr>
        <w:jc w:val="both"/>
        <w:rPr>
          <w:rFonts w:ascii="Times New Roman" w:hAnsi="Times New Roman"/>
        </w:rPr>
      </w:pPr>
      <w:r w:rsidRPr="009F590B">
        <w:rPr>
          <w:rFonts w:ascii="Times New Roman" w:hAnsi="Times New Roman"/>
        </w:rPr>
        <w:t>The aim of this course is basically to develop understanding of the students about the write up of technical reports, synopsis and thesis and scientific projects. The precise learning of this course will enable the students to achieve these tasks successfully.</w:t>
      </w:r>
      <w:r>
        <w:rPr>
          <w:rFonts w:ascii="Times New Roman" w:hAnsi="Times New Roman"/>
        </w:rPr>
        <w:t xml:space="preserve"> This course will be helpful for students in execution of their masters and eventually doctorate research and final write up of their synopsis and dissertations. The objectives of this course are as follows:  </w:t>
      </w:r>
    </w:p>
    <w:p w14:paraId="37435127" w14:textId="77777777" w:rsidR="00A611B1" w:rsidRPr="009F590B" w:rsidRDefault="00A611B1" w:rsidP="00A611B1">
      <w:pPr>
        <w:pStyle w:val="ListParagraph"/>
        <w:numPr>
          <w:ilvl w:val="0"/>
          <w:numId w:val="2"/>
        </w:numPr>
        <w:jc w:val="both"/>
        <w:rPr>
          <w:rFonts w:ascii="Times New Roman" w:hAnsi="Times New Roman"/>
        </w:rPr>
      </w:pPr>
      <w:r w:rsidRPr="009F590B">
        <w:rPr>
          <w:rFonts w:ascii="Times New Roman" w:hAnsi="Times New Roman"/>
        </w:rPr>
        <w:t>This course will enable the students to conceive problem</w:t>
      </w:r>
      <w:r>
        <w:rPr>
          <w:rFonts w:ascii="Times New Roman" w:hAnsi="Times New Roman"/>
        </w:rPr>
        <w:t>-oriented</w:t>
      </w:r>
      <w:r w:rsidRPr="009F590B">
        <w:rPr>
          <w:rFonts w:ascii="Times New Roman" w:hAnsi="Times New Roman"/>
        </w:rPr>
        <w:t xml:space="preserve"> research, plan, execute and document research results.</w:t>
      </w:r>
    </w:p>
    <w:p w14:paraId="2C8D0D2D" w14:textId="77777777" w:rsidR="00A611B1" w:rsidRPr="009F590B" w:rsidRDefault="00A611B1" w:rsidP="00A611B1">
      <w:pPr>
        <w:pStyle w:val="ListParagraph"/>
        <w:numPr>
          <w:ilvl w:val="0"/>
          <w:numId w:val="2"/>
        </w:numPr>
        <w:jc w:val="both"/>
        <w:rPr>
          <w:rFonts w:ascii="Times New Roman" w:hAnsi="Times New Roman"/>
        </w:rPr>
      </w:pPr>
      <w:r w:rsidRPr="009F590B">
        <w:rPr>
          <w:rFonts w:ascii="Times New Roman" w:hAnsi="Times New Roman"/>
        </w:rPr>
        <w:t xml:space="preserve">Problem oriented research plan, execution and documentation of research results are discussed. </w:t>
      </w:r>
    </w:p>
    <w:p w14:paraId="3A3F402E" w14:textId="77777777" w:rsidR="00A611B1" w:rsidRPr="009F590B" w:rsidRDefault="00A611B1" w:rsidP="00A611B1">
      <w:pPr>
        <w:pStyle w:val="ListParagraph"/>
        <w:numPr>
          <w:ilvl w:val="0"/>
          <w:numId w:val="2"/>
        </w:numPr>
        <w:jc w:val="both"/>
        <w:rPr>
          <w:rFonts w:ascii="Times New Roman" w:hAnsi="Times New Roman"/>
        </w:rPr>
      </w:pPr>
      <w:r w:rsidRPr="009F590B">
        <w:rPr>
          <w:rFonts w:ascii="Times New Roman" w:hAnsi="Times New Roman"/>
        </w:rPr>
        <w:t xml:space="preserve">The students should be able to search literature, plan and execute research projects and publish research reports.   </w:t>
      </w:r>
    </w:p>
    <w:tbl>
      <w:tblPr>
        <w:tblStyle w:val="TableGrid"/>
        <w:tblW w:w="0" w:type="auto"/>
        <w:tblLook w:val="04A0" w:firstRow="1" w:lastRow="0" w:firstColumn="1" w:lastColumn="0" w:noHBand="0" w:noVBand="1"/>
      </w:tblPr>
      <w:tblGrid>
        <w:gridCol w:w="9350"/>
      </w:tblGrid>
      <w:tr w:rsidR="00A611B1" w14:paraId="0ADBD662" w14:textId="77777777" w:rsidTr="005916DF">
        <w:tc>
          <w:tcPr>
            <w:tcW w:w="9576" w:type="dxa"/>
            <w:shd w:val="clear" w:color="auto" w:fill="000000"/>
          </w:tcPr>
          <w:p w14:paraId="278DED78" w14:textId="77777777" w:rsidR="00A611B1" w:rsidRPr="00351056" w:rsidRDefault="00A611B1" w:rsidP="005916DF">
            <w:pPr>
              <w:jc w:val="center"/>
              <w:rPr>
                <w:rFonts w:ascii="Times New Roman" w:hAnsi="Times New Roman"/>
                <w:b/>
              </w:rPr>
            </w:pPr>
            <w:r>
              <w:rPr>
                <w:rFonts w:ascii="Times New Roman" w:hAnsi="Times New Roman"/>
                <w:b/>
              </w:rPr>
              <w:t>INTENDED LEARNING OUTCOMES</w:t>
            </w:r>
          </w:p>
        </w:tc>
      </w:tr>
    </w:tbl>
    <w:p w14:paraId="456201FD" w14:textId="77777777" w:rsidR="003A7E16" w:rsidRDefault="003A7E16" w:rsidP="00A611B1">
      <w:pPr>
        <w:pStyle w:val="ListParagraph"/>
        <w:jc w:val="both"/>
        <w:rPr>
          <w:rFonts w:ascii="Times New Roman" w:hAnsi="Times New Roman"/>
        </w:rPr>
      </w:pPr>
    </w:p>
    <w:p w14:paraId="2EBC3383" w14:textId="1A6A09D8" w:rsidR="00A611B1" w:rsidRPr="009F590B" w:rsidRDefault="00A611B1" w:rsidP="003A7E16">
      <w:pPr>
        <w:pStyle w:val="ListParagraph"/>
        <w:ind w:left="0"/>
        <w:jc w:val="both"/>
        <w:rPr>
          <w:rFonts w:ascii="Times New Roman" w:hAnsi="Times New Roman"/>
        </w:rPr>
      </w:pPr>
      <w:r w:rsidRPr="009F590B">
        <w:rPr>
          <w:rFonts w:ascii="Times New Roman" w:hAnsi="Times New Roman"/>
        </w:rPr>
        <w:t xml:space="preserve">This course will enable the students to conceive </w:t>
      </w:r>
      <w:r w:rsidR="003A7E16" w:rsidRPr="009F590B">
        <w:rPr>
          <w:rFonts w:ascii="Times New Roman" w:hAnsi="Times New Roman"/>
        </w:rPr>
        <w:t>problem-oriented</w:t>
      </w:r>
      <w:r w:rsidRPr="009F590B">
        <w:rPr>
          <w:rFonts w:ascii="Times New Roman" w:hAnsi="Times New Roman"/>
        </w:rPr>
        <w:t xml:space="preserve"> research, plan, execute and document research results.</w:t>
      </w:r>
      <w:r>
        <w:rPr>
          <w:rFonts w:ascii="Times New Roman" w:hAnsi="Times New Roman"/>
        </w:rPr>
        <w:t xml:space="preserve"> </w:t>
      </w:r>
      <w:r w:rsidRPr="009F590B">
        <w:rPr>
          <w:rFonts w:ascii="Times New Roman" w:hAnsi="Times New Roman"/>
        </w:rPr>
        <w:t xml:space="preserve">The students should be able to search literature, plan and execute research projects and publish research reports.   </w:t>
      </w:r>
      <w:r>
        <w:rPr>
          <w:rFonts w:ascii="Times New Roman" w:hAnsi="Times New Roman"/>
        </w:rPr>
        <w:t>This course will be helpful for students in execution of their masters and eventually doctorate research and final write up of their synopsis and dissertations</w:t>
      </w:r>
    </w:p>
    <w:tbl>
      <w:tblPr>
        <w:tblStyle w:val="TableGrid"/>
        <w:tblW w:w="0" w:type="auto"/>
        <w:tblLook w:val="04A0" w:firstRow="1" w:lastRow="0" w:firstColumn="1" w:lastColumn="0" w:noHBand="0" w:noVBand="1"/>
      </w:tblPr>
      <w:tblGrid>
        <w:gridCol w:w="9350"/>
      </w:tblGrid>
      <w:tr w:rsidR="00A611B1" w14:paraId="758C0AAD" w14:textId="77777777" w:rsidTr="005916DF">
        <w:tc>
          <w:tcPr>
            <w:tcW w:w="9576" w:type="dxa"/>
            <w:shd w:val="clear" w:color="auto" w:fill="000000"/>
          </w:tcPr>
          <w:p w14:paraId="0510EE21" w14:textId="77777777" w:rsidR="00A611B1" w:rsidRPr="007007B5" w:rsidRDefault="00A611B1" w:rsidP="005916DF">
            <w:pPr>
              <w:jc w:val="center"/>
              <w:rPr>
                <w:rFonts w:ascii="Times New Roman" w:hAnsi="Times New Roman"/>
                <w:b/>
              </w:rPr>
            </w:pPr>
            <w:r>
              <w:rPr>
                <w:rFonts w:ascii="Times New Roman" w:hAnsi="Times New Roman"/>
                <w:b/>
              </w:rPr>
              <w:t xml:space="preserve">COURSE </w:t>
            </w:r>
            <w:r w:rsidRPr="007007B5">
              <w:rPr>
                <w:rFonts w:ascii="Times New Roman" w:hAnsi="Times New Roman"/>
                <w:b/>
              </w:rPr>
              <w:t>CONTENTS</w:t>
            </w:r>
          </w:p>
        </w:tc>
      </w:tr>
    </w:tbl>
    <w:p w14:paraId="20C1A8FB" w14:textId="77777777" w:rsidR="00070072" w:rsidRDefault="00070072" w:rsidP="00A611B1">
      <w:pPr>
        <w:jc w:val="both"/>
        <w:rPr>
          <w:rFonts w:ascii="Times New Roman" w:hAnsi="Times New Roman"/>
          <w:b/>
        </w:rPr>
      </w:pPr>
    </w:p>
    <w:p w14:paraId="188292E0" w14:textId="4ED371CD" w:rsidR="00A611B1" w:rsidRPr="006B7795" w:rsidRDefault="00A611B1" w:rsidP="00A611B1">
      <w:pPr>
        <w:jc w:val="both"/>
        <w:rPr>
          <w:rFonts w:ascii="Times New Roman" w:hAnsi="Times New Roman"/>
          <w:b/>
        </w:rPr>
      </w:pPr>
      <w:r w:rsidRPr="006B7795">
        <w:rPr>
          <w:rFonts w:ascii="Times New Roman" w:hAnsi="Times New Roman"/>
          <w:b/>
        </w:rPr>
        <w:t xml:space="preserve">Theory </w:t>
      </w:r>
    </w:p>
    <w:p w14:paraId="644950F2" w14:textId="77777777" w:rsidR="00A611B1" w:rsidRPr="006B7795" w:rsidRDefault="00A611B1" w:rsidP="00A611B1">
      <w:pPr>
        <w:widowControl w:val="0"/>
        <w:numPr>
          <w:ilvl w:val="0"/>
          <w:numId w:val="3"/>
        </w:numPr>
        <w:autoSpaceDE w:val="0"/>
        <w:autoSpaceDN w:val="0"/>
        <w:spacing w:after="0" w:line="240" w:lineRule="auto"/>
        <w:jc w:val="both"/>
        <w:rPr>
          <w:rFonts w:ascii="Times New Roman" w:hAnsi="Times New Roman"/>
        </w:rPr>
      </w:pPr>
      <w:r w:rsidRPr="006B7795">
        <w:rPr>
          <w:rFonts w:ascii="Times New Roman" w:hAnsi="Times New Roman"/>
        </w:rPr>
        <w:t>The purpose and kinds of research</w:t>
      </w:r>
    </w:p>
    <w:p w14:paraId="6BB34F3E" w14:textId="77777777" w:rsidR="00A611B1" w:rsidRPr="006B7795" w:rsidRDefault="00A611B1" w:rsidP="00A611B1">
      <w:pPr>
        <w:widowControl w:val="0"/>
        <w:numPr>
          <w:ilvl w:val="0"/>
          <w:numId w:val="3"/>
        </w:numPr>
        <w:autoSpaceDE w:val="0"/>
        <w:autoSpaceDN w:val="0"/>
        <w:spacing w:after="0" w:line="240" w:lineRule="auto"/>
        <w:jc w:val="both"/>
        <w:rPr>
          <w:rFonts w:ascii="Times New Roman" w:hAnsi="Times New Roman"/>
        </w:rPr>
      </w:pPr>
      <w:r w:rsidRPr="006B7795">
        <w:rPr>
          <w:rFonts w:ascii="Times New Roman" w:hAnsi="Times New Roman"/>
        </w:rPr>
        <w:t xml:space="preserve">General consideration and identification of the problem </w:t>
      </w:r>
    </w:p>
    <w:p w14:paraId="58F3FCFA" w14:textId="77777777" w:rsidR="00A611B1" w:rsidRPr="006B7795" w:rsidRDefault="00A611B1" w:rsidP="00A611B1">
      <w:pPr>
        <w:widowControl w:val="0"/>
        <w:numPr>
          <w:ilvl w:val="0"/>
          <w:numId w:val="3"/>
        </w:numPr>
        <w:autoSpaceDE w:val="0"/>
        <w:autoSpaceDN w:val="0"/>
        <w:spacing w:after="0" w:line="240" w:lineRule="auto"/>
        <w:ind w:left="687" w:hanging="687"/>
        <w:jc w:val="both"/>
        <w:rPr>
          <w:rFonts w:ascii="Times New Roman" w:hAnsi="Times New Roman"/>
        </w:rPr>
      </w:pPr>
      <w:r w:rsidRPr="006B7795">
        <w:rPr>
          <w:rFonts w:ascii="Times New Roman" w:hAnsi="Times New Roman"/>
        </w:rPr>
        <w:t>Background reading and review of literature:  Objectives, Sources, Collection and citation</w:t>
      </w:r>
    </w:p>
    <w:p w14:paraId="233CDB9D" w14:textId="77777777" w:rsidR="00A611B1" w:rsidRPr="006B7795" w:rsidRDefault="00A611B1" w:rsidP="00A611B1">
      <w:pPr>
        <w:widowControl w:val="0"/>
        <w:numPr>
          <w:ilvl w:val="0"/>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 xml:space="preserve">Preparation of research project: Title, objectives, methodology, work plan and budget. </w:t>
      </w:r>
    </w:p>
    <w:p w14:paraId="70C1D2E0" w14:textId="77777777" w:rsidR="00A611B1" w:rsidRPr="006B7795" w:rsidRDefault="00A611B1" w:rsidP="00A611B1">
      <w:pPr>
        <w:widowControl w:val="0"/>
        <w:numPr>
          <w:ilvl w:val="0"/>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 xml:space="preserve">Scientific writing </w:t>
      </w:r>
    </w:p>
    <w:p w14:paraId="56C3C818" w14:textId="77777777" w:rsidR="00A611B1" w:rsidRPr="006B7795" w:rsidRDefault="00A611B1" w:rsidP="00A611B1">
      <w:pPr>
        <w:widowControl w:val="0"/>
        <w:numPr>
          <w:ilvl w:val="1"/>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Aims, components and organizing the material</w:t>
      </w:r>
    </w:p>
    <w:p w14:paraId="2FE03023" w14:textId="77777777" w:rsidR="00A611B1" w:rsidRPr="006B7795" w:rsidRDefault="00A611B1" w:rsidP="00A611B1">
      <w:pPr>
        <w:widowControl w:val="0"/>
        <w:numPr>
          <w:ilvl w:val="1"/>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Techniques of composition: Table of contents, list of tables and figures, standard abbreviation</w:t>
      </w:r>
    </w:p>
    <w:p w14:paraId="46A38C60" w14:textId="77777777" w:rsidR="00A611B1" w:rsidRPr="006B7795" w:rsidRDefault="00A611B1" w:rsidP="00A611B1">
      <w:pPr>
        <w:widowControl w:val="0"/>
        <w:numPr>
          <w:ilvl w:val="1"/>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 xml:space="preserve"> Footnoting, documentation</w:t>
      </w:r>
    </w:p>
    <w:p w14:paraId="0B4D1AAA" w14:textId="77777777" w:rsidR="00A611B1" w:rsidRPr="006B7795" w:rsidRDefault="00A611B1" w:rsidP="00A611B1">
      <w:pPr>
        <w:widowControl w:val="0"/>
        <w:numPr>
          <w:ilvl w:val="1"/>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Referencing: Alphabetical and chronological order</w:t>
      </w:r>
    </w:p>
    <w:p w14:paraId="2804B2CB" w14:textId="77777777" w:rsidR="00A611B1" w:rsidRPr="006B7795" w:rsidRDefault="00A611B1" w:rsidP="00A611B1">
      <w:pPr>
        <w:widowControl w:val="0"/>
        <w:numPr>
          <w:ilvl w:val="1"/>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Appendices and bibliography</w:t>
      </w:r>
    </w:p>
    <w:p w14:paraId="574BD0B7" w14:textId="77777777" w:rsidR="00A611B1" w:rsidRPr="006B7795" w:rsidRDefault="00A611B1" w:rsidP="00A611B1">
      <w:pPr>
        <w:widowControl w:val="0"/>
        <w:numPr>
          <w:ilvl w:val="0"/>
          <w:numId w:val="3"/>
        </w:numPr>
        <w:autoSpaceDE w:val="0"/>
        <w:autoSpaceDN w:val="0"/>
        <w:spacing w:after="0" w:line="240" w:lineRule="auto"/>
        <w:ind w:left="720" w:hanging="720"/>
        <w:jc w:val="both"/>
        <w:rPr>
          <w:rFonts w:ascii="Times New Roman" w:hAnsi="Times New Roman"/>
        </w:rPr>
      </w:pPr>
      <w:r w:rsidRPr="006B7795">
        <w:rPr>
          <w:rFonts w:ascii="Times New Roman" w:hAnsi="Times New Roman"/>
        </w:rPr>
        <w:t xml:space="preserve">Editing and evaluating the final draft. </w:t>
      </w:r>
    </w:p>
    <w:p w14:paraId="005BDACD" w14:textId="77777777" w:rsidR="00070072" w:rsidRDefault="00070072" w:rsidP="00A611B1">
      <w:pPr>
        <w:jc w:val="both"/>
        <w:rPr>
          <w:rFonts w:ascii="Times New Roman" w:hAnsi="Times New Roman"/>
          <w:b/>
        </w:rPr>
      </w:pPr>
    </w:p>
    <w:p w14:paraId="1292D473" w14:textId="407C6C84" w:rsidR="00A611B1" w:rsidRPr="006B7795" w:rsidRDefault="00A611B1" w:rsidP="00A611B1">
      <w:pPr>
        <w:jc w:val="both"/>
        <w:rPr>
          <w:rFonts w:ascii="Times New Roman" w:hAnsi="Times New Roman"/>
          <w:b/>
        </w:rPr>
      </w:pPr>
      <w:r w:rsidRPr="006B7795">
        <w:rPr>
          <w:rFonts w:ascii="Times New Roman" w:hAnsi="Times New Roman"/>
          <w:b/>
        </w:rPr>
        <w:lastRenderedPageBreak/>
        <w:t xml:space="preserve">Practical </w:t>
      </w:r>
    </w:p>
    <w:p w14:paraId="25ECFCB2" w14:textId="77777777" w:rsidR="00A611B1" w:rsidRPr="006B7795" w:rsidRDefault="00A611B1" w:rsidP="00A611B1">
      <w:pPr>
        <w:pStyle w:val="ListParagraph"/>
        <w:widowControl w:val="0"/>
        <w:numPr>
          <w:ilvl w:val="0"/>
          <w:numId w:val="4"/>
        </w:numPr>
        <w:autoSpaceDE w:val="0"/>
        <w:autoSpaceDN w:val="0"/>
        <w:spacing w:after="0" w:line="240" w:lineRule="auto"/>
        <w:jc w:val="both"/>
        <w:rPr>
          <w:rFonts w:ascii="Times New Roman" w:hAnsi="Times New Roman"/>
        </w:rPr>
      </w:pPr>
      <w:r w:rsidRPr="006B7795">
        <w:rPr>
          <w:rFonts w:ascii="Times New Roman" w:hAnsi="Times New Roman"/>
        </w:rPr>
        <w:t>Exercise of writing research proposal</w:t>
      </w:r>
    </w:p>
    <w:p w14:paraId="0FA705FE" w14:textId="77777777" w:rsidR="00A611B1" w:rsidRPr="006B7795" w:rsidRDefault="00A611B1" w:rsidP="00A611B1">
      <w:pPr>
        <w:pStyle w:val="ListParagraph"/>
        <w:widowControl w:val="0"/>
        <w:numPr>
          <w:ilvl w:val="0"/>
          <w:numId w:val="4"/>
        </w:numPr>
        <w:autoSpaceDE w:val="0"/>
        <w:autoSpaceDN w:val="0"/>
        <w:spacing w:after="0" w:line="240" w:lineRule="auto"/>
        <w:jc w:val="both"/>
        <w:rPr>
          <w:rFonts w:ascii="Times New Roman" w:hAnsi="Times New Roman"/>
        </w:rPr>
      </w:pPr>
      <w:r w:rsidRPr="006B7795">
        <w:rPr>
          <w:rFonts w:ascii="Times New Roman" w:hAnsi="Times New Roman"/>
        </w:rPr>
        <w:t>Assigning different title to the students</w:t>
      </w:r>
    </w:p>
    <w:p w14:paraId="159DA623" w14:textId="6BA3AED7" w:rsidR="00A611B1" w:rsidRDefault="00A611B1" w:rsidP="00A611B1">
      <w:pPr>
        <w:pStyle w:val="ListParagraph"/>
        <w:widowControl w:val="0"/>
        <w:numPr>
          <w:ilvl w:val="0"/>
          <w:numId w:val="4"/>
        </w:numPr>
        <w:autoSpaceDE w:val="0"/>
        <w:autoSpaceDN w:val="0"/>
        <w:spacing w:after="0" w:line="240" w:lineRule="auto"/>
        <w:jc w:val="both"/>
        <w:rPr>
          <w:rFonts w:ascii="Times New Roman" w:hAnsi="Times New Roman"/>
        </w:rPr>
      </w:pPr>
      <w:r w:rsidRPr="006B7795">
        <w:rPr>
          <w:rFonts w:ascii="Times New Roman" w:hAnsi="Times New Roman"/>
        </w:rPr>
        <w:t>Exercise of collecting materials from different sources on assigned topics</w:t>
      </w:r>
    </w:p>
    <w:p w14:paraId="01774ED8" w14:textId="77777777" w:rsidR="00070072" w:rsidRPr="006B7795" w:rsidRDefault="00070072" w:rsidP="00070072">
      <w:pPr>
        <w:pStyle w:val="ListParagraph"/>
        <w:widowControl w:val="0"/>
        <w:autoSpaceDE w:val="0"/>
        <w:autoSpaceDN w:val="0"/>
        <w:spacing w:after="0" w:line="240" w:lineRule="auto"/>
        <w:jc w:val="both"/>
        <w:rPr>
          <w:rFonts w:ascii="Times New Roman" w:hAnsi="Times New Roman"/>
        </w:rPr>
      </w:pPr>
    </w:p>
    <w:tbl>
      <w:tblPr>
        <w:tblStyle w:val="TableGrid"/>
        <w:tblW w:w="0" w:type="auto"/>
        <w:tblLook w:val="04A0" w:firstRow="1" w:lastRow="0" w:firstColumn="1" w:lastColumn="0" w:noHBand="0" w:noVBand="1"/>
      </w:tblPr>
      <w:tblGrid>
        <w:gridCol w:w="9350"/>
      </w:tblGrid>
      <w:tr w:rsidR="00A611B1" w14:paraId="50700E42" w14:textId="77777777" w:rsidTr="005916DF">
        <w:tc>
          <w:tcPr>
            <w:tcW w:w="9576" w:type="dxa"/>
            <w:shd w:val="clear" w:color="auto" w:fill="000000"/>
          </w:tcPr>
          <w:p w14:paraId="5BFB3D6B" w14:textId="77777777" w:rsidR="00A611B1" w:rsidRPr="007007B5" w:rsidRDefault="00A611B1" w:rsidP="005916DF">
            <w:pPr>
              <w:jc w:val="center"/>
              <w:rPr>
                <w:rFonts w:ascii="Times New Roman" w:hAnsi="Times New Roman"/>
                <w:b/>
              </w:rPr>
            </w:pPr>
            <w:r w:rsidRPr="007007B5">
              <w:rPr>
                <w:rFonts w:ascii="Times New Roman" w:hAnsi="Times New Roman"/>
                <w:b/>
              </w:rPr>
              <w:t>READINGS</w:t>
            </w:r>
          </w:p>
        </w:tc>
      </w:tr>
    </w:tbl>
    <w:p w14:paraId="272904A3" w14:textId="77777777" w:rsidR="00070072" w:rsidRDefault="00070072" w:rsidP="00070072">
      <w:pPr>
        <w:widowControl w:val="0"/>
        <w:tabs>
          <w:tab w:val="left" w:pos="90"/>
        </w:tabs>
        <w:autoSpaceDE w:val="0"/>
        <w:autoSpaceDN w:val="0"/>
        <w:spacing w:after="0" w:line="240" w:lineRule="auto"/>
        <w:ind w:left="810"/>
        <w:jc w:val="both"/>
        <w:rPr>
          <w:rFonts w:ascii="Times New Roman" w:hAnsi="Times New Roman"/>
        </w:rPr>
      </w:pPr>
    </w:p>
    <w:p w14:paraId="75DFD264" w14:textId="5EE58B97" w:rsidR="00A611B1" w:rsidRPr="006B7795" w:rsidRDefault="00A611B1" w:rsidP="00A611B1">
      <w:pPr>
        <w:widowControl w:val="0"/>
        <w:numPr>
          <w:ilvl w:val="0"/>
          <w:numId w:val="5"/>
        </w:numPr>
        <w:tabs>
          <w:tab w:val="left" w:pos="90"/>
        </w:tabs>
        <w:autoSpaceDE w:val="0"/>
        <w:autoSpaceDN w:val="0"/>
        <w:spacing w:after="0" w:line="240" w:lineRule="auto"/>
        <w:jc w:val="both"/>
        <w:rPr>
          <w:rFonts w:ascii="Times New Roman" w:hAnsi="Times New Roman"/>
        </w:rPr>
      </w:pPr>
      <w:r w:rsidRPr="006B7795">
        <w:rPr>
          <w:rFonts w:ascii="Times New Roman" w:hAnsi="Times New Roman"/>
        </w:rPr>
        <w:t>ASA. 1998. Publications Handbook and Style Manual. ASA, Madison, WI, USA.</w:t>
      </w:r>
    </w:p>
    <w:p w14:paraId="26972D0F" w14:textId="77777777" w:rsidR="00A611B1" w:rsidRPr="006B7795" w:rsidRDefault="00A611B1" w:rsidP="00A611B1">
      <w:pPr>
        <w:widowControl w:val="0"/>
        <w:numPr>
          <w:ilvl w:val="0"/>
          <w:numId w:val="5"/>
        </w:numPr>
        <w:autoSpaceDE w:val="0"/>
        <w:autoSpaceDN w:val="0"/>
        <w:spacing w:after="0" w:line="240" w:lineRule="auto"/>
        <w:jc w:val="both"/>
        <w:rPr>
          <w:rFonts w:ascii="Times New Roman" w:hAnsi="Times New Roman"/>
        </w:rPr>
      </w:pPr>
      <w:r w:rsidRPr="006B7795">
        <w:rPr>
          <w:rFonts w:ascii="Times New Roman" w:hAnsi="Times New Roman"/>
        </w:rPr>
        <w:t xml:space="preserve">Bates, D.J. 1994. Writing with Precision. </w:t>
      </w:r>
      <w:proofErr w:type="spellStart"/>
      <w:r w:rsidRPr="006B7795">
        <w:rPr>
          <w:rFonts w:ascii="Times New Roman" w:hAnsi="Times New Roman"/>
        </w:rPr>
        <w:t>Acropolish</w:t>
      </w:r>
      <w:proofErr w:type="spellEnd"/>
      <w:r w:rsidRPr="006B7795">
        <w:rPr>
          <w:rFonts w:ascii="Times New Roman" w:hAnsi="Times New Roman"/>
        </w:rPr>
        <w:t xml:space="preserve"> Books Ltd. Washington, DC, USA.</w:t>
      </w:r>
    </w:p>
    <w:p w14:paraId="10A84D21" w14:textId="77777777" w:rsidR="00A611B1" w:rsidRPr="006B7795" w:rsidRDefault="00A611B1" w:rsidP="00A611B1">
      <w:pPr>
        <w:widowControl w:val="0"/>
        <w:numPr>
          <w:ilvl w:val="0"/>
          <w:numId w:val="5"/>
        </w:numPr>
        <w:autoSpaceDE w:val="0"/>
        <w:autoSpaceDN w:val="0"/>
        <w:spacing w:after="0" w:line="240" w:lineRule="auto"/>
        <w:jc w:val="both"/>
        <w:rPr>
          <w:rFonts w:ascii="Times New Roman" w:hAnsi="Times New Roman"/>
        </w:rPr>
      </w:pPr>
      <w:proofErr w:type="spellStart"/>
      <w:r w:rsidRPr="006B7795">
        <w:rPr>
          <w:rFonts w:ascii="Times New Roman" w:hAnsi="Times New Roman"/>
        </w:rPr>
        <w:t>Blaxter</w:t>
      </w:r>
      <w:proofErr w:type="spellEnd"/>
      <w:r w:rsidRPr="006B7795">
        <w:rPr>
          <w:rFonts w:ascii="Times New Roman" w:hAnsi="Times New Roman"/>
        </w:rPr>
        <w:t>, L., C. Hughes and M. Tight. 2006. How to Research. 3</w:t>
      </w:r>
      <w:r w:rsidRPr="006B7795">
        <w:rPr>
          <w:rFonts w:ascii="Times New Roman" w:hAnsi="Times New Roman"/>
          <w:vertAlign w:val="superscript"/>
        </w:rPr>
        <w:t>rd</w:t>
      </w:r>
      <w:r w:rsidRPr="006B7795">
        <w:rPr>
          <w:rFonts w:ascii="Times New Roman" w:hAnsi="Times New Roman"/>
        </w:rPr>
        <w:t xml:space="preserve"> Ed. Open University Press McGraw Hill, Berkshire, UK.  </w:t>
      </w:r>
    </w:p>
    <w:p w14:paraId="23A392B4" w14:textId="77777777" w:rsidR="00A611B1" w:rsidRPr="006B7795" w:rsidRDefault="00A611B1" w:rsidP="00A611B1">
      <w:pPr>
        <w:widowControl w:val="0"/>
        <w:numPr>
          <w:ilvl w:val="0"/>
          <w:numId w:val="5"/>
        </w:numPr>
        <w:autoSpaceDE w:val="0"/>
        <w:autoSpaceDN w:val="0"/>
        <w:spacing w:after="0" w:line="240" w:lineRule="auto"/>
        <w:jc w:val="both"/>
        <w:rPr>
          <w:rFonts w:ascii="Times New Roman" w:hAnsi="Times New Roman"/>
        </w:rPr>
      </w:pPr>
      <w:r w:rsidRPr="006B7795">
        <w:rPr>
          <w:rFonts w:ascii="Times New Roman" w:hAnsi="Times New Roman"/>
        </w:rPr>
        <w:t>Ghafoor, A. 2007. Manual for Synopsis and Thesis Preparation. Univ. Agri., Faisalabad, Pakistan (ISBN 969-8237-7-0). 109 p.</w:t>
      </w:r>
    </w:p>
    <w:p w14:paraId="553FC135" w14:textId="77777777" w:rsidR="00A611B1" w:rsidRPr="006B7795" w:rsidRDefault="00A611B1" w:rsidP="00A611B1">
      <w:pPr>
        <w:widowControl w:val="0"/>
        <w:numPr>
          <w:ilvl w:val="0"/>
          <w:numId w:val="5"/>
        </w:numPr>
        <w:autoSpaceDE w:val="0"/>
        <w:autoSpaceDN w:val="0"/>
        <w:spacing w:after="0" w:line="240" w:lineRule="auto"/>
        <w:jc w:val="both"/>
        <w:rPr>
          <w:rFonts w:ascii="Times New Roman" w:hAnsi="Times New Roman"/>
        </w:rPr>
      </w:pPr>
      <w:r w:rsidRPr="006B7795">
        <w:rPr>
          <w:rFonts w:ascii="Times New Roman" w:hAnsi="Times New Roman"/>
        </w:rPr>
        <w:t>Ghafoor, A., G. Murtaza and S.I. Hussain. 2006. Fundamental of scientific communications and presentations.  Allied Book Centre, Urdu Bazaar, Lahore. (ISBN 969-547-01-7). 190 p.</w:t>
      </w:r>
    </w:p>
    <w:p w14:paraId="09E3E27A" w14:textId="77777777" w:rsidR="00A611B1" w:rsidRPr="006B7795" w:rsidRDefault="00A611B1" w:rsidP="00A611B1">
      <w:pPr>
        <w:widowControl w:val="0"/>
        <w:numPr>
          <w:ilvl w:val="0"/>
          <w:numId w:val="5"/>
        </w:numPr>
        <w:tabs>
          <w:tab w:val="left" w:pos="90"/>
        </w:tabs>
        <w:autoSpaceDE w:val="0"/>
        <w:autoSpaceDN w:val="0"/>
        <w:spacing w:after="0" w:line="240" w:lineRule="auto"/>
        <w:jc w:val="both"/>
        <w:rPr>
          <w:rFonts w:ascii="Times New Roman" w:hAnsi="Times New Roman"/>
        </w:rPr>
      </w:pPr>
      <w:proofErr w:type="spellStart"/>
      <w:r w:rsidRPr="006B7795">
        <w:rPr>
          <w:rFonts w:ascii="Times New Roman" w:hAnsi="Times New Roman"/>
        </w:rPr>
        <w:t>Harrad</w:t>
      </w:r>
      <w:proofErr w:type="spellEnd"/>
      <w:r w:rsidRPr="006B7795">
        <w:rPr>
          <w:rFonts w:ascii="Times New Roman" w:hAnsi="Times New Roman"/>
        </w:rPr>
        <w:t xml:space="preserve">, S., L. Batty, M. Diamond and G. </w:t>
      </w:r>
      <w:proofErr w:type="spellStart"/>
      <w:r w:rsidRPr="006B7795">
        <w:rPr>
          <w:rFonts w:ascii="Times New Roman" w:hAnsi="Times New Roman"/>
        </w:rPr>
        <w:t>Arhonditsis</w:t>
      </w:r>
      <w:proofErr w:type="spellEnd"/>
      <w:r w:rsidRPr="006B7795">
        <w:rPr>
          <w:rFonts w:ascii="Times New Roman" w:hAnsi="Times New Roman"/>
        </w:rPr>
        <w:t xml:space="preserve">. 2008. Students Projects in Environmental Science. John Wiley &amp; Sons Ltd. West Sussex, England. </w:t>
      </w:r>
    </w:p>
    <w:p w14:paraId="06741C18" w14:textId="77777777" w:rsidR="00A611B1" w:rsidRPr="006B7795" w:rsidRDefault="00A611B1" w:rsidP="00A611B1">
      <w:pPr>
        <w:widowControl w:val="0"/>
        <w:numPr>
          <w:ilvl w:val="0"/>
          <w:numId w:val="5"/>
        </w:numPr>
        <w:autoSpaceDE w:val="0"/>
        <w:autoSpaceDN w:val="0"/>
        <w:spacing w:after="0" w:line="240" w:lineRule="auto"/>
        <w:jc w:val="both"/>
        <w:rPr>
          <w:rFonts w:ascii="Times New Roman" w:hAnsi="Times New Roman"/>
        </w:rPr>
      </w:pPr>
      <w:r w:rsidRPr="006B7795">
        <w:rPr>
          <w:rFonts w:ascii="Times New Roman" w:hAnsi="Times New Roman"/>
        </w:rPr>
        <w:t>Katz, M.J. 2009. From Research to Manuscript – A Guide to Scientific Writing. 2</w:t>
      </w:r>
      <w:r w:rsidRPr="006B7795">
        <w:rPr>
          <w:rFonts w:ascii="Times New Roman" w:hAnsi="Times New Roman"/>
          <w:vertAlign w:val="superscript"/>
        </w:rPr>
        <w:t>nd</w:t>
      </w:r>
      <w:r w:rsidRPr="006B7795">
        <w:rPr>
          <w:rFonts w:ascii="Times New Roman" w:hAnsi="Times New Roman"/>
        </w:rPr>
        <w:t xml:space="preserve"> Ed. Springer-Verlag, Frankfurt, Germany. </w:t>
      </w:r>
    </w:p>
    <w:p w14:paraId="2F6679EB" w14:textId="77777777" w:rsidR="00A611B1" w:rsidRPr="006B7795" w:rsidRDefault="00A611B1" w:rsidP="00A611B1">
      <w:pPr>
        <w:widowControl w:val="0"/>
        <w:numPr>
          <w:ilvl w:val="0"/>
          <w:numId w:val="5"/>
        </w:numPr>
        <w:tabs>
          <w:tab w:val="left" w:pos="90"/>
        </w:tabs>
        <w:autoSpaceDE w:val="0"/>
        <w:autoSpaceDN w:val="0"/>
        <w:spacing w:after="0" w:line="240" w:lineRule="auto"/>
        <w:jc w:val="both"/>
        <w:rPr>
          <w:rFonts w:ascii="Times New Roman" w:hAnsi="Times New Roman"/>
        </w:rPr>
      </w:pPr>
      <w:r w:rsidRPr="006B7795">
        <w:rPr>
          <w:rFonts w:ascii="Times New Roman" w:hAnsi="Times New Roman"/>
        </w:rPr>
        <w:t>Kothari, C.R. 2004. Research Methodology (Methods and Techniques) 2</w:t>
      </w:r>
      <w:r w:rsidRPr="006B7795">
        <w:rPr>
          <w:rFonts w:ascii="Times New Roman" w:hAnsi="Times New Roman"/>
          <w:vertAlign w:val="superscript"/>
        </w:rPr>
        <w:t>nd</w:t>
      </w:r>
      <w:r w:rsidRPr="006B7795">
        <w:rPr>
          <w:rFonts w:ascii="Times New Roman" w:hAnsi="Times New Roman"/>
        </w:rPr>
        <w:t xml:space="preserve"> Ed. New Age International Publishers, India.</w:t>
      </w:r>
    </w:p>
    <w:p w14:paraId="096004DD" w14:textId="77777777" w:rsidR="00A611B1" w:rsidRPr="006B7795" w:rsidRDefault="00A611B1" w:rsidP="00A611B1">
      <w:pPr>
        <w:widowControl w:val="0"/>
        <w:numPr>
          <w:ilvl w:val="0"/>
          <w:numId w:val="5"/>
        </w:numPr>
        <w:tabs>
          <w:tab w:val="left" w:pos="90"/>
        </w:tabs>
        <w:autoSpaceDE w:val="0"/>
        <w:autoSpaceDN w:val="0"/>
        <w:spacing w:after="0" w:line="240" w:lineRule="auto"/>
        <w:jc w:val="both"/>
        <w:rPr>
          <w:rFonts w:ascii="Times New Roman" w:hAnsi="Times New Roman"/>
        </w:rPr>
      </w:pPr>
      <w:proofErr w:type="spellStart"/>
      <w:r w:rsidRPr="006B7795">
        <w:rPr>
          <w:rFonts w:ascii="Times New Roman" w:hAnsi="Times New Roman"/>
        </w:rPr>
        <w:t>Luellen</w:t>
      </w:r>
      <w:proofErr w:type="spellEnd"/>
      <w:r w:rsidRPr="006B7795">
        <w:rPr>
          <w:rFonts w:ascii="Times New Roman" w:hAnsi="Times New Roman"/>
        </w:rPr>
        <w:t xml:space="preserve">, R.W. 2001. Fine-tuning your writing. Wise Owl Publishing Company, Madison, WI, USA. </w:t>
      </w:r>
    </w:p>
    <w:p w14:paraId="43A7599E" w14:textId="6A3E5604" w:rsidR="00A611B1" w:rsidRDefault="00A611B1" w:rsidP="00A611B1">
      <w:pPr>
        <w:widowControl w:val="0"/>
        <w:numPr>
          <w:ilvl w:val="0"/>
          <w:numId w:val="5"/>
        </w:numPr>
        <w:autoSpaceDE w:val="0"/>
        <w:autoSpaceDN w:val="0"/>
        <w:spacing w:after="0" w:line="240" w:lineRule="auto"/>
        <w:jc w:val="both"/>
        <w:rPr>
          <w:rFonts w:ascii="Times New Roman" w:hAnsi="Times New Roman"/>
        </w:rPr>
      </w:pPr>
      <w:r w:rsidRPr="006B7795">
        <w:rPr>
          <w:rFonts w:ascii="Times New Roman" w:hAnsi="Times New Roman"/>
        </w:rPr>
        <w:t>Ghafoor, A., G. 2006. Manual for synopsis and thesis preparation.  University of Agriculture, Faisalabad.</w:t>
      </w:r>
    </w:p>
    <w:p w14:paraId="7476BA48" w14:textId="77777777" w:rsidR="003A7E16" w:rsidRDefault="003A7E16" w:rsidP="003A7E16">
      <w:pPr>
        <w:widowControl w:val="0"/>
        <w:autoSpaceDE w:val="0"/>
        <w:autoSpaceDN w:val="0"/>
        <w:spacing w:after="0" w:line="240" w:lineRule="auto"/>
        <w:ind w:left="810"/>
        <w:jc w:val="both"/>
        <w:rPr>
          <w:rFonts w:ascii="Times New Roman" w:hAnsi="Times New Roman"/>
        </w:rPr>
      </w:pPr>
    </w:p>
    <w:tbl>
      <w:tblPr>
        <w:tblStyle w:val="TableGrid"/>
        <w:tblW w:w="9576" w:type="dxa"/>
        <w:tblLook w:val="04A0" w:firstRow="1" w:lastRow="0" w:firstColumn="1" w:lastColumn="0" w:noHBand="0" w:noVBand="1"/>
      </w:tblPr>
      <w:tblGrid>
        <w:gridCol w:w="9576"/>
      </w:tblGrid>
      <w:tr w:rsidR="00A611B1" w14:paraId="07647931" w14:textId="77777777" w:rsidTr="003A7E16">
        <w:tc>
          <w:tcPr>
            <w:tcW w:w="9576" w:type="dxa"/>
            <w:shd w:val="clear" w:color="auto" w:fill="000000"/>
          </w:tcPr>
          <w:p w14:paraId="0568251D" w14:textId="77777777" w:rsidR="00A611B1" w:rsidRPr="0016035A" w:rsidRDefault="00A611B1" w:rsidP="005916DF">
            <w:pPr>
              <w:jc w:val="center"/>
              <w:rPr>
                <w:rFonts w:ascii="Times New Roman" w:hAnsi="Times New Roman"/>
                <w:b/>
              </w:rPr>
            </w:pPr>
            <w:r>
              <w:rPr>
                <w:rFonts w:ascii="Times New Roman" w:hAnsi="Times New Roman"/>
                <w:b/>
              </w:rPr>
              <w:t>RESEARCH PROJECT/PRACTICAL/LABS/ASSIGNMENTS</w:t>
            </w:r>
          </w:p>
        </w:tc>
      </w:tr>
    </w:tbl>
    <w:p w14:paraId="1578A1B3" w14:textId="77777777" w:rsidR="00070072" w:rsidRDefault="00070072" w:rsidP="00070072">
      <w:pPr>
        <w:pStyle w:val="ListParagraph"/>
        <w:widowControl w:val="0"/>
        <w:autoSpaceDE w:val="0"/>
        <w:autoSpaceDN w:val="0"/>
        <w:spacing w:after="0" w:line="240" w:lineRule="auto"/>
        <w:jc w:val="both"/>
        <w:rPr>
          <w:rFonts w:ascii="Times New Roman" w:hAnsi="Times New Roman"/>
        </w:rPr>
      </w:pPr>
    </w:p>
    <w:p w14:paraId="348A145C" w14:textId="591854C3" w:rsidR="00A611B1" w:rsidRPr="007E0A6D" w:rsidRDefault="00A611B1" w:rsidP="00A611B1">
      <w:pPr>
        <w:pStyle w:val="ListParagraph"/>
        <w:widowControl w:val="0"/>
        <w:numPr>
          <w:ilvl w:val="0"/>
          <w:numId w:val="1"/>
        </w:numPr>
        <w:autoSpaceDE w:val="0"/>
        <w:autoSpaceDN w:val="0"/>
        <w:spacing w:after="0" w:line="240" w:lineRule="auto"/>
        <w:jc w:val="both"/>
        <w:rPr>
          <w:rFonts w:ascii="Times New Roman" w:hAnsi="Times New Roman"/>
        </w:rPr>
      </w:pPr>
      <w:r w:rsidRPr="007E0A6D">
        <w:rPr>
          <w:rFonts w:ascii="Times New Roman" w:hAnsi="Times New Roman"/>
        </w:rPr>
        <w:t>Exercise of writing research proposal</w:t>
      </w:r>
    </w:p>
    <w:p w14:paraId="303BD2CF" w14:textId="77777777" w:rsidR="00A611B1" w:rsidRPr="007E0A6D" w:rsidRDefault="00A611B1" w:rsidP="00A611B1">
      <w:pPr>
        <w:pStyle w:val="ListParagraph"/>
        <w:widowControl w:val="0"/>
        <w:numPr>
          <w:ilvl w:val="0"/>
          <w:numId w:val="1"/>
        </w:numPr>
        <w:autoSpaceDE w:val="0"/>
        <w:autoSpaceDN w:val="0"/>
        <w:spacing w:after="0" w:line="240" w:lineRule="auto"/>
        <w:jc w:val="both"/>
        <w:rPr>
          <w:rFonts w:ascii="Times New Roman" w:hAnsi="Times New Roman"/>
        </w:rPr>
      </w:pPr>
      <w:r w:rsidRPr="007E0A6D">
        <w:rPr>
          <w:rFonts w:ascii="Times New Roman" w:hAnsi="Times New Roman"/>
        </w:rPr>
        <w:t>Assigning different title to the students</w:t>
      </w:r>
    </w:p>
    <w:p w14:paraId="7B5315D1" w14:textId="77777777" w:rsidR="008E56BD" w:rsidRPr="008E56BD" w:rsidRDefault="00A611B1" w:rsidP="00A611B1">
      <w:pPr>
        <w:pStyle w:val="ListParagraph"/>
        <w:widowControl w:val="0"/>
        <w:numPr>
          <w:ilvl w:val="0"/>
          <w:numId w:val="1"/>
        </w:numPr>
        <w:autoSpaceDE w:val="0"/>
        <w:autoSpaceDN w:val="0"/>
        <w:spacing w:after="0" w:line="240" w:lineRule="auto"/>
        <w:jc w:val="both"/>
        <w:rPr>
          <w:rFonts w:ascii="Times New Roman" w:hAnsi="Times New Roman"/>
          <w:color w:val="000000"/>
        </w:rPr>
      </w:pPr>
      <w:r w:rsidRPr="008E56BD">
        <w:rPr>
          <w:rFonts w:ascii="Times New Roman" w:hAnsi="Times New Roman"/>
        </w:rPr>
        <w:t>Exercise of collecting materials from different sources on assigned topics</w:t>
      </w:r>
    </w:p>
    <w:p w14:paraId="2F7FAB54" w14:textId="321F7187" w:rsidR="00A611B1" w:rsidRPr="008E56BD" w:rsidRDefault="00A611B1" w:rsidP="00A611B1">
      <w:pPr>
        <w:pStyle w:val="ListParagraph"/>
        <w:widowControl w:val="0"/>
        <w:numPr>
          <w:ilvl w:val="0"/>
          <w:numId w:val="1"/>
        </w:numPr>
        <w:autoSpaceDE w:val="0"/>
        <w:autoSpaceDN w:val="0"/>
        <w:spacing w:after="0" w:line="240" w:lineRule="auto"/>
        <w:jc w:val="both"/>
        <w:rPr>
          <w:rFonts w:ascii="Times New Roman" w:hAnsi="Times New Roman"/>
          <w:color w:val="000000"/>
        </w:rPr>
      </w:pPr>
      <w:r w:rsidRPr="008E56BD">
        <w:rPr>
          <w:rFonts w:ascii="Times New Roman" w:hAnsi="Times New Roman"/>
          <w:color w:val="000000"/>
        </w:rPr>
        <w:t>Short research projects and laboratory assignments will be assigned to the students during the semester</w:t>
      </w:r>
    </w:p>
    <w:p w14:paraId="4FDC908E" w14:textId="77777777" w:rsidR="00A611B1" w:rsidRDefault="00A611B1" w:rsidP="00A611B1">
      <w:pPr>
        <w:spacing w:after="0"/>
        <w:rPr>
          <w:rFonts w:ascii="Times New Roman" w:hAnsi="Times New Roman"/>
          <w:color w:val="000000"/>
        </w:rPr>
      </w:pPr>
    </w:p>
    <w:tbl>
      <w:tblPr>
        <w:tblStyle w:val="TableGrid"/>
        <w:tblW w:w="9591" w:type="dxa"/>
        <w:tblLook w:val="04A0" w:firstRow="1" w:lastRow="0" w:firstColumn="1" w:lastColumn="0" w:noHBand="0" w:noVBand="1"/>
      </w:tblPr>
      <w:tblGrid>
        <w:gridCol w:w="9591"/>
      </w:tblGrid>
      <w:tr w:rsidR="00A611B1" w:rsidRPr="00C41361" w14:paraId="039560E0" w14:textId="77777777" w:rsidTr="005916DF">
        <w:trPr>
          <w:trHeight w:val="507"/>
        </w:trPr>
        <w:tc>
          <w:tcPr>
            <w:tcW w:w="9591" w:type="dxa"/>
            <w:shd w:val="clear" w:color="auto" w:fill="000000"/>
          </w:tcPr>
          <w:p w14:paraId="5BA27CAA" w14:textId="77777777" w:rsidR="00A611B1" w:rsidRPr="00C41361" w:rsidRDefault="00A611B1" w:rsidP="005916DF">
            <w:pPr>
              <w:jc w:val="center"/>
              <w:rPr>
                <w:rFonts w:ascii="Times New Roman" w:hAnsi="Times New Roman"/>
                <w:b/>
              </w:rPr>
            </w:pPr>
            <w:r w:rsidRPr="00C41361">
              <w:rPr>
                <w:rFonts w:ascii="Times New Roman" w:hAnsi="Times New Roman"/>
                <w:b/>
              </w:rPr>
              <w:t>ASSESSMENT CRITERIA</w:t>
            </w:r>
          </w:p>
        </w:tc>
      </w:tr>
    </w:tbl>
    <w:p w14:paraId="5EB9EBA1" w14:textId="77777777" w:rsidR="00070072" w:rsidRDefault="00070072" w:rsidP="00A611B1">
      <w:pPr>
        <w:spacing w:after="0" w:line="240" w:lineRule="auto"/>
        <w:ind w:left="2160" w:hanging="2160"/>
        <w:jc w:val="both"/>
        <w:rPr>
          <w:rFonts w:ascii="Times New Roman" w:hAnsi="Times New Roman"/>
        </w:rPr>
      </w:pPr>
    </w:p>
    <w:p w14:paraId="14B2200F" w14:textId="4FDFFB56" w:rsidR="00A611B1" w:rsidRPr="00C41361" w:rsidRDefault="00A611B1" w:rsidP="00A611B1">
      <w:pPr>
        <w:spacing w:after="0" w:line="240" w:lineRule="auto"/>
        <w:ind w:left="2160" w:hanging="2160"/>
        <w:jc w:val="both"/>
        <w:rPr>
          <w:rFonts w:ascii="Times New Roman" w:hAnsi="Times New Roman"/>
        </w:rPr>
      </w:pPr>
      <w:r w:rsidRPr="00C41361">
        <w:rPr>
          <w:rFonts w:ascii="Times New Roman" w:hAnsi="Times New Roman"/>
        </w:rPr>
        <w:t xml:space="preserve">Sessional: </w:t>
      </w:r>
      <w:r w:rsidRPr="00C41361">
        <w:rPr>
          <w:rFonts w:ascii="Times New Roman" w:hAnsi="Times New Roman"/>
        </w:rPr>
        <w:tab/>
        <w:t>20 % of the total theory marks (Project, Presentation, Participation and Assignment)</w:t>
      </w:r>
    </w:p>
    <w:p w14:paraId="10849926" w14:textId="77777777" w:rsidR="00A611B1" w:rsidRPr="00C41361" w:rsidRDefault="00A611B1" w:rsidP="00A611B1">
      <w:pPr>
        <w:spacing w:after="0" w:line="240" w:lineRule="auto"/>
        <w:rPr>
          <w:rFonts w:ascii="Times New Roman" w:hAnsi="Times New Roman"/>
        </w:rPr>
      </w:pPr>
      <w:r w:rsidRPr="00C41361">
        <w:rPr>
          <w:rFonts w:ascii="Times New Roman" w:hAnsi="Times New Roman"/>
        </w:rPr>
        <w:t xml:space="preserve">Project: </w:t>
      </w:r>
      <w:r w:rsidRPr="00C41361">
        <w:rPr>
          <w:rFonts w:ascii="Times New Roman" w:hAnsi="Times New Roman"/>
        </w:rPr>
        <w:tab/>
      </w:r>
      <w:r w:rsidRPr="00C41361">
        <w:rPr>
          <w:rFonts w:ascii="Times New Roman" w:hAnsi="Times New Roman"/>
        </w:rPr>
        <w:tab/>
      </w:r>
      <w:r w:rsidRPr="00C41361">
        <w:rPr>
          <w:rFonts w:ascii="Times New Roman" w:hAnsi="Times New Roman"/>
        </w:rPr>
        <w:tab/>
        <w:t>-</w:t>
      </w:r>
    </w:p>
    <w:p w14:paraId="49F3F509" w14:textId="77777777" w:rsidR="00A611B1" w:rsidRPr="00C41361" w:rsidRDefault="00A611B1" w:rsidP="00A611B1">
      <w:pPr>
        <w:spacing w:after="0" w:line="240" w:lineRule="auto"/>
        <w:rPr>
          <w:rFonts w:ascii="Times New Roman" w:hAnsi="Times New Roman"/>
        </w:rPr>
      </w:pPr>
      <w:r w:rsidRPr="00C41361">
        <w:rPr>
          <w:rFonts w:ascii="Times New Roman" w:hAnsi="Times New Roman"/>
        </w:rPr>
        <w:t xml:space="preserve">Presentation: </w:t>
      </w:r>
      <w:r w:rsidRPr="00C41361">
        <w:rPr>
          <w:rFonts w:ascii="Times New Roman" w:hAnsi="Times New Roman"/>
        </w:rPr>
        <w:tab/>
      </w:r>
      <w:r w:rsidRPr="00C41361">
        <w:rPr>
          <w:rFonts w:ascii="Times New Roman" w:hAnsi="Times New Roman"/>
        </w:rPr>
        <w:tab/>
      </w:r>
      <w:r w:rsidRPr="00C41361">
        <w:rPr>
          <w:rFonts w:ascii="Times New Roman" w:hAnsi="Times New Roman"/>
        </w:rPr>
        <w:tab/>
        <w:t>-</w:t>
      </w:r>
    </w:p>
    <w:p w14:paraId="2F0C36E2" w14:textId="77777777" w:rsidR="00A611B1" w:rsidRPr="00C41361" w:rsidRDefault="00A611B1" w:rsidP="00A611B1">
      <w:pPr>
        <w:spacing w:after="0" w:line="240" w:lineRule="auto"/>
        <w:rPr>
          <w:rFonts w:ascii="Times New Roman" w:hAnsi="Times New Roman"/>
        </w:rPr>
      </w:pPr>
      <w:r w:rsidRPr="00C41361">
        <w:rPr>
          <w:rFonts w:ascii="Times New Roman" w:hAnsi="Times New Roman"/>
        </w:rPr>
        <w:t xml:space="preserve">Participation: </w:t>
      </w:r>
      <w:r w:rsidRPr="00C41361">
        <w:rPr>
          <w:rFonts w:ascii="Times New Roman" w:hAnsi="Times New Roman"/>
        </w:rPr>
        <w:tab/>
      </w:r>
      <w:r w:rsidRPr="00C41361">
        <w:rPr>
          <w:rFonts w:ascii="Times New Roman" w:hAnsi="Times New Roman"/>
        </w:rPr>
        <w:tab/>
      </w:r>
      <w:r w:rsidRPr="00C41361">
        <w:rPr>
          <w:rFonts w:ascii="Times New Roman" w:hAnsi="Times New Roman"/>
        </w:rPr>
        <w:tab/>
        <w:t>-</w:t>
      </w:r>
    </w:p>
    <w:p w14:paraId="02A24310" w14:textId="77777777" w:rsidR="00A611B1" w:rsidRPr="00C41361" w:rsidRDefault="00A611B1" w:rsidP="00A611B1">
      <w:pPr>
        <w:spacing w:after="0" w:line="240" w:lineRule="auto"/>
        <w:rPr>
          <w:rFonts w:ascii="Times New Roman" w:hAnsi="Times New Roman"/>
        </w:rPr>
      </w:pPr>
      <w:r w:rsidRPr="00C41361">
        <w:rPr>
          <w:rFonts w:ascii="Times New Roman" w:hAnsi="Times New Roman"/>
        </w:rPr>
        <w:t xml:space="preserve">Mid Exam: </w:t>
      </w:r>
      <w:r w:rsidRPr="00C41361">
        <w:rPr>
          <w:rFonts w:ascii="Times New Roman" w:hAnsi="Times New Roman"/>
        </w:rPr>
        <w:tab/>
      </w:r>
      <w:r w:rsidRPr="00C41361">
        <w:rPr>
          <w:rFonts w:ascii="Times New Roman" w:hAnsi="Times New Roman"/>
        </w:rPr>
        <w:tab/>
        <w:t>30 % of the total theory marks</w:t>
      </w:r>
    </w:p>
    <w:p w14:paraId="25F370D1" w14:textId="77777777" w:rsidR="00A611B1" w:rsidRPr="00C41361" w:rsidRDefault="00A611B1" w:rsidP="00A611B1">
      <w:pPr>
        <w:spacing w:after="0" w:line="240" w:lineRule="auto"/>
        <w:rPr>
          <w:rFonts w:ascii="Times New Roman" w:hAnsi="Times New Roman"/>
        </w:rPr>
      </w:pPr>
      <w:r w:rsidRPr="00C41361">
        <w:rPr>
          <w:rFonts w:ascii="Times New Roman" w:hAnsi="Times New Roman"/>
        </w:rPr>
        <w:t xml:space="preserve">Final Exam: </w:t>
      </w:r>
      <w:r w:rsidRPr="00C41361">
        <w:rPr>
          <w:rFonts w:ascii="Times New Roman" w:hAnsi="Times New Roman"/>
        </w:rPr>
        <w:tab/>
      </w:r>
      <w:r w:rsidRPr="00C41361">
        <w:rPr>
          <w:rFonts w:ascii="Times New Roman" w:hAnsi="Times New Roman"/>
        </w:rPr>
        <w:tab/>
        <w:t>50 % of the total theory marks</w:t>
      </w:r>
    </w:p>
    <w:p w14:paraId="073BB7A8" w14:textId="77777777" w:rsidR="00A611B1" w:rsidRPr="00C41361" w:rsidRDefault="00A611B1" w:rsidP="00A611B1">
      <w:pPr>
        <w:spacing w:after="0" w:line="240" w:lineRule="auto"/>
        <w:rPr>
          <w:rFonts w:ascii="Times New Roman" w:hAnsi="Times New Roman"/>
        </w:rPr>
      </w:pPr>
      <w:r w:rsidRPr="00C41361">
        <w:rPr>
          <w:rFonts w:ascii="Times New Roman" w:hAnsi="Times New Roman"/>
        </w:rPr>
        <w:t>Practical Exam:</w:t>
      </w:r>
      <w:r w:rsidRPr="00C41361">
        <w:rPr>
          <w:rFonts w:ascii="Times New Roman" w:hAnsi="Times New Roman"/>
        </w:rPr>
        <w:tab/>
      </w:r>
      <w:r w:rsidRPr="00C41361">
        <w:rPr>
          <w:rFonts w:ascii="Times New Roman" w:hAnsi="Times New Roman"/>
        </w:rPr>
        <w:tab/>
        <w:t>100 % of the total practical marks</w:t>
      </w:r>
    </w:p>
    <w:p w14:paraId="2FE7C99A" w14:textId="77777777" w:rsidR="00D65CFB" w:rsidRDefault="00D65CFB"/>
    <w:sectPr w:rsidR="00D65CF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DC36E" w14:textId="77777777" w:rsidR="00C058C7" w:rsidRDefault="00C058C7" w:rsidP="009F23E8">
      <w:pPr>
        <w:spacing w:after="0" w:line="240" w:lineRule="auto"/>
      </w:pPr>
      <w:r>
        <w:separator/>
      </w:r>
    </w:p>
  </w:endnote>
  <w:endnote w:type="continuationSeparator" w:id="0">
    <w:p w14:paraId="6EA33A72" w14:textId="77777777" w:rsidR="00C058C7" w:rsidRDefault="00C058C7" w:rsidP="009F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943740"/>
      <w:docPartObj>
        <w:docPartGallery w:val="Page Numbers (Bottom of Page)"/>
        <w:docPartUnique/>
      </w:docPartObj>
    </w:sdtPr>
    <w:sdtEndPr>
      <w:rPr>
        <w:noProof/>
      </w:rPr>
    </w:sdtEndPr>
    <w:sdtContent>
      <w:p w14:paraId="06C5C289" w14:textId="7416A74E" w:rsidR="009F23E8" w:rsidRDefault="009F23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56E0D" w14:textId="77777777" w:rsidR="009F23E8" w:rsidRDefault="009F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C02E4" w14:textId="77777777" w:rsidR="00C058C7" w:rsidRDefault="00C058C7" w:rsidP="009F23E8">
      <w:pPr>
        <w:spacing w:after="0" w:line="240" w:lineRule="auto"/>
      </w:pPr>
      <w:r>
        <w:separator/>
      </w:r>
    </w:p>
  </w:footnote>
  <w:footnote w:type="continuationSeparator" w:id="0">
    <w:p w14:paraId="7500A542" w14:textId="77777777" w:rsidR="00C058C7" w:rsidRDefault="00C058C7" w:rsidP="009F2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8BC"/>
    <w:multiLevelType w:val="hybridMultilevel"/>
    <w:tmpl w:val="3CBEA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8250EC"/>
    <w:multiLevelType w:val="hybridMultilevel"/>
    <w:tmpl w:val="87DEBB1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28B14480"/>
    <w:multiLevelType w:val="hybridMultilevel"/>
    <w:tmpl w:val="3CBEA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6030F7"/>
    <w:multiLevelType w:val="hybridMultilevel"/>
    <w:tmpl w:val="F24A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FBF6268"/>
    <w:multiLevelType w:val="hybridMultilevel"/>
    <w:tmpl w:val="C7E05B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9E073CF"/>
    <w:multiLevelType w:val="multilevel"/>
    <w:tmpl w:val="FABE0958"/>
    <w:lvl w:ilvl="0">
      <w:start w:val="1"/>
      <w:numFmt w:val="decimal"/>
      <w:lvlText w:val="%1."/>
      <w:lvlJc w:val="left"/>
      <w:pPr>
        <w:tabs>
          <w:tab w:val="num" w:pos="720"/>
        </w:tabs>
      </w:pPr>
      <w:rPr>
        <w:rFonts w:cs="Times New Roman" w:hint="default"/>
        <w:color w:val="00000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B1"/>
    <w:rsid w:val="00070072"/>
    <w:rsid w:val="003A7E16"/>
    <w:rsid w:val="00450746"/>
    <w:rsid w:val="00810C79"/>
    <w:rsid w:val="008E56BD"/>
    <w:rsid w:val="009F23E8"/>
    <w:rsid w:val="00A611B1"/>
    <w:rsid w:val="00BF266F"/>
    <w:rsid w:val="00C058C7"/>
    <w:rsid w:val="00D6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5C2F"/>
  <w15:chartTrackingRefBased/>
  <w15:docId w15:val="{EFBBA221-F7F4-44C0-B9CC-321582A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B1"/>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1B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1B1"/>
    <w:rPr>
      <w:rFonts w:cs="Times New Roman"/>
      <w:color w:val="0563C1"/>
      <w:u w:val="single"/>
    </w:rPr>
  </w:style>
  <w:style w:type="paragraph" w:styleId="ListParagraph">
    <w:name w:val="List Paragraph"/>
    <w:basedOn w:val="Normal"/>
    <w:uiPriority w:val="34"/>
    <w:qFormat/>
    <w:rsid w:val="00A611B1"/>
    <w:pPr>
      <w:spacing w:after="200" w:line="276" w:lineRule="auto"/>
      <w:ind w:left="720"/>
      <w:contextualSpacing/>
    </w:pPr>
  </w:style>
  <w:style w:type="paragraph" w:styleId="Header">
    <w:name w:val="header"/>
    <w:basedOn w:val="Normal"/>
    <w:link w:val="HeaderChar"/>
    <w:uiPriority w:val="99"/>
    <w:unhideWhenUsed/>
    <w:rsid w:val="009F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E8"/>
    <w:rPr>
      <w:rFonts w:eastAsiaTheme="minorEastAsia" w:cs="Times New Roman"/>
    </w:rPr>
  </w:style>
  <w:style w:type="paragraph" w:styleId="Footer">
    <w:name w:val="footer"/>
    <w:basedOn w:val="Normal"/>
    <w:link w:val="FooterChar"/>
    <w:uiPriority w:val="99"/>
    <w:unhideWhenUsed/>
    <w:rsid w:val="009F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E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Sarwar</dc:creator>
  <cp:keywords/>
  <dc:description/>
  <cp:lastModifiedBy>Dr. Sarwar</cp:lastModifiedBy>
  <cp:revision>5</cp:revision>
  <dcterms:created xsi:type="dcterms:W3CDTF">2020-10-16T11:46:00Z</dcterms:created>
  <dcterms:modified xsi:type="dcterms:W3CDTF">2020-10-16T11:51:00Z</dcterms:modified>
</cp:coreProperties>
</file>