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</w:tblGrid>
      <w:tr w:rsidR="00887A5C" w14:paraId="6A77676B" w14:textId="77777777" w:rsidTr="009044A8">
        <w:tc>
          <w:tcPr>
            <w:tcW w:w="7012" w:type="dxa"/>
            <w:gridSpan w:val="3"/>
          </w:tcPr>
          <w:p w14:paraId="2A71F246" w14:textId="61D48F0A" w:rsidR="00887A5C" w:rsidRPr="00887A5C" w:rsidRDefault="00887A5C" w:rsidP="00887A5C">
            <w:pPr>
              <w:rPr>
                <w:b/>
                <w:sz w:val="28"/>
                <w:szCs w:val="28"/>
              </w:rPr>
            </w:pPr>
            <w:r w:rsidRPr="00887A5C">
              <w:rPr>
                <w:b/>
                <w:sz w:val="28"/>
                <w:szCs w:val="28"/>
              </w:rPr>
              <w:t>Research Projects of Agro-412  2020</w:t>
            </w:r>
          </w:p>
        </w:tc>
      </w:tr>
      <w:tr w:rsidR="00887A5C" w14:paraId="6B84F567" w14:textId="77777777" w:rsidTr="00E169A5">
        <w:tc>
          <w:tcPr>
            <w:tcW w:w="1435" w:type="dxa"/>
          </w:tcPr>
          <w:p w14:paraId="3DF0DE55" w14:textId="2E440497" w:rsidR="00887A5C" w:rsidRDefault="00887A5C" w:rsidP="00887A5C">
            <w:r>
              <w:t>Sr. No.</w:t>
            </w:r>
          </w:p>
        </w:tc>
        <w:tc>
          <w:tcPr>
            <w:tcW w:w="3239" w:type="dxa"/>
          </w:tcPr>
          <w:p w14:paraId="5C8E3F6A" w14:textId="0270EA34" w:rsidR="00887A5C" w:rsidRDefault="00887A5C" w:rsidP="00887A5C">
            <w:r>
              <w:t>Title of Research</w:t>
            </w:r>
          </w:p>
        </w:tc>
        <w:tc>
          <w:tcPr>
            <w:tcW w:w="2338" w:type="dxa"/>
          </w:tcPr>
          <w:p w14:paraId="5823ABDC" w14:textId="40D57C19" w:rsidR="00887A5C" w:rsidRDefault="00887A5C" w:rsidP="00887A5C">
            <w:r>
              <w:t>Research group</w:t>
            </w:r>
          </w:p>
        </w:tc>
      </w:tr>
      <w:tr w:rsidR="00887A5C" w14:paraId="27CE043F" w14:textId="77777777" w:rsidTr="00E169A5">
        <w:tc>
          <w:tcPr>
            <w:tcW w:w="1435" w:type="dxa"/>
          </w:tcPr>
          <w:p w14:paraId="125E01D9" w14:textId="77777777" w:rsidR="00887A5C" w:rsidRDefault="00887A5C" w:rsidP="00887A5C">
            <w:r>
              <w:t>1</w:t>
            </w:r>
          </w:p>
        </w:tc>
        <w:tc>
          <w:tcPr>
            <w:tcW w:w="3239" w:type="dxa"/>
          </w:tcPr>
          <w:p w14:paraId="3B799D7A" w14:textId="28684AED" w:rsidR="00887A5C" w:rsidRDefault="00887A5C" w:rsidP="00887A5C">
            <w:r>
              <w:t xml:space="preserve">Evaluating the effect of different growth promoters on early growth of sugarcane propagated from bud chips </w:t>
            </w:r>
          </w:p>
        </w:tc>
        <w:tc>
          <w:tcPr>
            <w:tcW w:w="2338" w:type="dxa"/>
          </w:tcPr>
          <w:p w14:paraId="137A1E24" w14:textId="7D4EB2BD" w:rsidR="00887A5C" w:rsidRDefault="00887A5C" w:rsidP="00887A5C">
            <w:r>
              <w:t>1. M Zeeshan Umer</w:t>
            </w:r>
          </w:p>
          <w:p w14:paraId="05516CD6" w14:textId="7B659B65" w:rsidR="00887A5C" w:rsidRDefault="00887A5C" w:rsidP="00887A5C">
            <w:r>
              <w:t>2. Numrah Hina</w:t>
            </w:r>
          </w:p>
          <w:p w14:paraId="18F64166" w14:textId="7DC4F191" w:rsidR="00887A5C" w:rsidRDefault="00887A5C" w:rsidP="00887A5C">
            <w:r>
              <w:t>3. M Sohaib Asad</w:t>
            </w:r>
          </w:p>
          <w:p w14:paraId="6E6C3E69" w14:textId="77777777" w:rsidR="00887A5C" w:rsidRDefault="00887A5C" w:rsidP="00887A5C">
            <w:r>
              <w:t>4. Arslan Younas</w:t>
            </w:r>
          </w:p>
          <w:p w14:paraId="439B1B46" w14:textId="0DB4DC18" w:rsidR="00887A5C" w:rsidRDefault="00887A5C" w:rsidP="00887A5C"/>
        </w:tc>
        <w:bookmarkStart w:id="0" w:name="_GoBack"/>
        <w:bookmarkEnd w:id="0"/>
      </w:tr>
      <w:tr w:rsidR="00887A5C" w14:paraId="44812B12" w14:textId="77777777" w:rsidTr="00E169A5">
        <w:tc>
          <w:tcPr>
            <w:tcW w:w="1435" w:type="dxa"/>
          </w:tcPr>
          <w:p w14:paraId="2585B06B" w14:textId="15C2C339" w:rsidR="00887A5C" w:rsidRDefault="00887A5C" w:rsidP="00887A5C">
            <w:r>
              <w:t>2</w:t>
            </w:r>
          </w:p>
        </w:tc>
        <w:tc>
          <w:tcPr>
            <w:tcW w:w="3239" w:type="dxa"/>
          </w:tcPr>
          <w:p w14:paraId="14CDAFF2" w14:textId="58EDEA91" w:rsidR="00887A5C" w:rsidRDefault="00887A5C" w:rsidP="00887A5C">
            <w:r>
              <w:t>Evaluating the effect of different growth promoters on early growth of sugarcane propagated from bud nodes</w:t>
            </w:r>
          </w:p>
        </w:tc>
        <w:tc>
          <w:tcPr>
            <w:tcW w:w="2338" w:type="dxa"/>
          </w:tcPr>
          <w:p w14:paraId="2E229316" w14:textId="77777777" w:rsidR="00887A5C" w:rsidRDefault="00887A5C" w:rsidP="00887A5C">
            <w:r>
              <w:t>1. Adnan Yousaf</w:t>
            </w:r>
          </w:p>
          <w:p w14:paraId="6088740D" w14:textId="77777777" w:rsidR="00887A5C" w:rsidRDefault="00887A5C" w:rsidP="00887A5C">
            <w:r>
              <w:t>2. Aqsa Altaf</w:t>
            </w:r>
          </w:p>
          <w:p w14:paraId="4634F06B" w14:textId="77777777" w:rsidR="00887A5C" w:rsidRDefault="00887A5C" w:rsidP="00887A5C">
            <w:r>
              <w:t>3. Muneeb Ullah</w:t>
            </w:r>
          </w:p>
          <w:p w14:paraId="166BEB22" w14:textId="77777777" w:rsidR="00887A5C" w:rsidRDefault="00887A5C" w:rsidP="00887A5C">
            <w:r>
              <w:t>4. Babar Ali</w:t>
            </w:r>
          </w:p>
          <w:p w14:paraId="31E39DCC" w14:textId="49A33D1A" w:rsidR="00887A5C" w:rsidRDefault="00887A5C" w:rsidP="00887A5C"/>
        </w:tc>
      </w:tr>
      <w:tr w:rsidR="00887A5C" w14:paraId="502E3690" w14:textId="77777777" w:rsidTr="00E169A5">
        <w:tc>
          <w:tcPr>
            <w:tcW w:w="1435" w:type="dxa"/>
          </w:tcPr>
          <w:p w14:paraId="2A5E3412" w14:textId="77777777" w:rsidR="00887A5C" w:rsidRDefault="00887A5C" w:rsidP="00887A5C">
            <w:r>
              <w:t>3</w:t>
            </w:r>
          </w:p>
        </w:tc>
        <w:tc>
          <w:tcPr>
            <w:tcW w:w="3239" w:type="dxa"/>
          </w:tcPr>
          <w:p w14:paraId="7B006AE8" w14:textId="50F7AC00" w:rsidR="00887A5C" w:rsidRDefault="00887A5C" w:rsidP="00887A5C">
            <w:r>
              <w:t xml:space="preserve">Effect of bud node size on supporting and early establishment of sugarcane propagated through bud nodes </w:t>
            </w:r>
          </w:p>
        </w:tc>
        <w:tc>
          <w:tcPr>
            <w:tcW w:w="2338" w:type="dxa"/>
          </w:tcPr>
          <w:p w14:paraId="3DFF5611" w14:textId="77777777" w:rsidR="00887A5C" w:rsidRDefault="00887A5C" w:rsidP="00887A5C">
            <w:r>
              <w:t>1. Azhar Hassan</w:t>
            </w:r>
          </w:p>
          <w:p w14:paraId="6CD35B72" w14:textId="77777777" w:rsidR="00887A5C" w:rsidRDefault="00887A5C" w:rsidP="00887A5C">
            <w:r>
              <w:t>2. Abid Hussain</w:t>
            </w:r>
          </w:p>
          <w:p w14:paraId="22569BE1" w14:textId="77777777" w:rsidR="00887A5C" w:rsidRDefault="00887A5C" w:rsidP="00887A5C">
            <w:r>
              <w:t>3. Riasat Ali</w:t>
            </w:r>
          </w:p>
          <w:p w14:paraId="5B397A08" w14:textId="77777777" w:rsidR="00887A5C" w:rsidRDefault="00887A5C" w:rsidP="00887A5C">
            <w:r>
              <w:t>4. Ali Chand</w:t>
            </w:r>
          </w:p>
          <w:p w14:paraId="5A12345A" w14:textId="6662112B" w:rsidR="00887A5C" w:rsidRDefault="00887A5C" w:rsidP="00887A5C"/>
        </w:tc>
      </w:tr>
      <w:tr w:rsidR="00887A5C" w14:paraId="01766237" w14:textId="77777777" w:rsidTr="00E169A5">
        <w:tc>
          <w:tcPr>
            <w:tcW w:w="1435" w:type="dxa"/>
          </w:tcPr>
          <w:p w14:paraId="17F014D9" w14:textId="77777777" w:rsidR="00887A5C" w:rsidRDefault="00887A5C" w:rsidP="00887A5C">
            <w:r>
              <w:t>4</w:t>
            </w:r>
          </w:p>
        </w:tc>
        <w:tc>
          <w:tcPr>
            <w:tcW w:w="3239" w:type="dxa"/>
          </w:tcPr>
          <w:p w14:paraId="705C76D6" w14:textId="78BCC49A" w:rsidR="00887A5C" w:rsidRDefault="00887A5C" w:rsidP="00887A5C">
            <w:r>
              <w:t>Effect of bud node size on supporting and early establishment of sugarcane propagated through bud chips</w:t>
            </w:r>
          </w:p>
        </w:tc>
        <w:tc>
          <w:tcPr>
            <w:tcW w:w="2338" w:type="dxa"/>
          </w:tcPr>
          <w:p w14:paraId="26819C58" w14:textId="77777777" w:rsidR="00887A5C" w:rsidRDefault="00887A5C" w:rsidP="00887A5C">
            <w:r>
              <w:t>1. M Shahid</w:t>
            </w:r>
          </w:p>
          <w:p w14:paraId="0C1D637A" w14:textId="77777777" w:rsidR="00887A5C" w:rsidRDefault="00887A5C" w:rsidP="00887A5C">
            <w:r>
              <w:t>2. M Adnan</w:t>
            </w:r>
          </w:p>
          <w:p w14:paraId="6BE325E7" w14:textId="77777777" w:rsidR="00887A5C" w:rsidRDefault="00887A5C" w:rsidP="00887A5C">
            <w:r>
              <w:t>3. Sohaib Safdar</w:t>
            </w:r>
          </w:p>
          <w:p w14:paraId="7A28CEFB" w14:textId="77777777" w:rsidR="00887A5C" w:rsidRDefault="00887A5C" w:rsidP="00887A5C">
            <w:r>
              <w:t>4. Hafiz M Hassan</w:t>
            </w:r>
          </w:p>
          <w:p w14:paraId="2647DDD0" w14:textId="0D43B94F" w:rsidR="00887A5C" w:rsidRDefault="00887A5C" w:rsidP="00887A5C"/>
        </w:tc>
      </w:tr>
      <w:tr w:rsidR="00887A5C" w14:paraId="5A3B1C4B" w14:textId="77777777" w:rsidTr="00E169A5">
        <w:tc>
          <w:tcPr>
            <w:tcW w:w="1435" w:type="dxa"/>
          </w:tcPr>
          <w:p w14:paraId="35A29426" w14:textId="77777777" w:rsidR="00887A5C" w:rsidRDefault="00887A5C" w:rsidP="00887A5C">
            <w:r>
              <w:t>5</w:t>
            </w:r>
          </w:p>
        </w:tc>
        <w:tc>
          <w:tcPr>
            <w:tcW w:w="3239" w:type="dxa"/>
          </w:tcPr>
          <w:p w14:paraId="391A4A2D" w14:textId="770EEB1F" w:rsidR="00887A5C" w:rsidRDefault="00887A5C" w:rsidP="00887A5C">
            <w:r>
              <w:t>Effect of sowing dates on early growth of sugarcane propagated through bud chips</w:t>
            </w:r>
          </w:p>
        </w:tc>
        <w:tc>
          <w:tcPr>
            <w:tcW w:w="2338" w:type="dxa"/>
          </w:tcPr>
          <w:p w14:paraId="0AF3D947" w14:textId="77777777" w:rsidR="00887A5C" w:rsidRDefault="00887A5C" w:rsidP="00887A5C">
            <w:r>
              <w:t>1. M Ashur Munir</w:t>
            </w:r>
          </w:p>
          <w:p w14:paraId="6846F4A4" w14:textId="77777777" w:rsidR="00887A5C" w:rsidRDefault="00887A5C" w:rsidP="00887A5C">
            <w:r>
              <w:t>2. Rizwan Ullah</w:t>
            </w:r>
          </w:p>
          <w:p w14:paraId="5722340B" w14:textId="77777777" w:rsidR="00887A5C" w:rsidRDefault="00887A5C" w:rsidP="00887A5C">
            <w:r>
              <w:t>3. Samar Hayat</w:t>
            </w:r>
          </w:p>
          <w:p w14:paraId="6A4C4F72" w14:textId="77777777" w:rsidR="00887A5C" w:rsidRDefault="00887A5C" w:rsidP="00887A5C">
            <w:r>
              <w:t>4. Salabat Khan</w:t>
            </w:r>
          </w:p>
          <w:p w14:paraId="409C7385" w14:textId="1828A4F0" w:rsidR="00887A5C" w:rsidRDefault="00887A5C" w:rsidP="00887A5C"/>
        </w:tc>
      </w:tr>
      <w:tr w:rsidR="00887A5C" w14:paraId="2007E530" w14:textId="77777777" w:rsidTr="00E169A5">
        <w:tc>
          <w:tcPr>
            <w:tcW w:w="1435" w:type="dxa"/>
          </w:tcPr>
          <w:p w14:paraId="28B93C7E" w14:textId="77777777" w:rsidR="00887A5C" w:rsidRDefault="00887A5C" w:rsidP="00887A5C">
            <w:r>
              <w:t>6</w:t>
            </w:r>
          </w:p>
        </w:tc>
        <w:tc>
          <w:tcPr>
            <w:tcW w:w="3239" w:type="dxa"/>
          </w:tcPr>
          <w:p w14:paraId="6552800B" w14:textId="51967872" w:rsidR="00887A5C" w:rsidRDefault="00887A5C" w:rsidP="00887A5C">
            <w:r>
              <w:t>Effect of sowing dates on early growth of sugarcane propagated through bud nodes</w:t>
            </w:r>
          </w:p>
        </w:tc>
        <w:tc>
          <w:tcPr>
            <w:tcW w:w="2338" w:type="dxa"/>
          </w:tcPr>
          <w:p w14:paraId="69CA864D" w14:textId="77777777" w:rsidR="00887A5C" w:rsidRDefault="00887A5C" w:rsidP="00887A5C">
            <w:r>
              <w:t>1. M Zeeshan Aslam</w:t>
            </w:r>
          </w:p>
          <w:p w14:paraId="281CDD44" w14:textId="77777777" w:rsidR="00887A5C" w:rsidRDefault="00887A5C" w:rsidP="00887A5C">
            <w:r>
              <w:t>2. Adil Nawab</w:t>
            </w:r>
          </w:p>
          <w:p w14:paraId="1066DFDC" w14:textId="79D8CA0E" w:rsidR="00887A5C" w:rsidRDefault="00887A5C" w:rsidP="00887A5C">
            <w:r>
              <w:t>3. Usama Ali</w:t>
            </w:r>
          </w:p>
          <w:p w14:paraId="019404C4" w14:textId="77777777" w:rsidR="00887A5C" w:rsidRDefault="00887A5C" w:rsidP="00887A5C">
            <w:r>
              <w:t>4. Amir Sohail</w:t>
            </w:r>
          </w:p>
          <w:p w14:paraId="290710C5" w14:textId="02E40B59" w:rsidR="00887A5C" w:rsidRDefault="00887A5C" w:rsidP="00887A5C"/>
        </w:tc>
      </w:tr>
    </w:tbl>
    <w:p w14:paraId="69F0389A" w14:textId="77777777" w:rsidR="00C61AC4" w:rsidRDefault="00C61AC4"/>
    <w:p w14:paraId="3DEA7C69" w14:textId="77777777" w:rsidR="00887A5C" w:rsidRDefault="00887A5C"/>
    <w:p w14:paraId="25160A7E" w14:textId="77777777" w:rsidR="00887A5C" w:rsidRDefault="00887A5C" w:rsidP="00887A5C">
      <w:pPr>
        <w:spacing w:after="0"/>
      </w:pPr>
      <w:proofErr w:type="spellStart"/>
      <w:r>
        <w:t>Dr</w:t>
      </w:r>
      <w:proofErr w:type="spellEnd"/>
      <w:r>
        <w:t xml:space="preserve"> Abdul Rehman </w:t>
      </w:r>
    </w:p>
    <w:p w14:paraId="67B3A893" w14:textId="599D482F" w:rsidR="00887A5C" w:rsidRDefault="00887A5C" w:rsidP="00887A5C">
      <w:pPr>
        <w:spacing w:after="0"/>
      </w:pPr>
      <w:r>
        <w:t>Assistant Professor</w:t>
      </w:r>
    </w:p>
    <w:p w14:paraId="01E706B3" w14:textId="48F41228" w:rsidR="00887A5C" w:rsidRDefault="00887A5C" w:rsidP="00887A5C">
      <w:pPr>
        <w:spacing w:after="0"/>
      </w:pPr>
      <w:r>
        <w:t>Agronomy, College of Agriculture,</w:t>
      </w:r>
    </w:p>
    <w:p w14:paraId="50402C65" w14:textId="4860A5ED" w:rsidR="00887A5C" w:rsidRDefault="00887A5C" w:rsidP="00887A5C">
      <w:pPr>
        <w:spacing w:after="0"/>
      </w:pPr>
      <w:r>
        <w:t>University of Sargodha</w:t>
      </w:r>
    </w:p>
    <w:sectPr w:rsidR="0088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977"/>
    <w:multiLevelType w:val="hybridMultilevel"/>
    <w:tmpl w:val="4116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8"/>
    <w:rsid w:val="00645499"/>
    <w:rsid w:val="006D2BF8"/>
    <w:rsid w:val="00887A5C"/>
    <w:rsid w:val="00C61AC4"/>
    <w:rsid w:val="00E169A5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06FB"/>
  <w15:chartTrackingRefBased/>
  <w15:docId w15:val="{4CBA5B25-CD20-4FF7-9783-17C1B783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2020-05-04T08:23:00Z</dcterms:created>
  <dcterms:modified xsi:type="dcterms:W3CDTF">2020-05-04T08:52:00Z</dcterms:modified>
</cp:coreProperties>
</file>