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1B" w:rsidRPr="00C94901" w:rsidRDefault="00B37B67" w:rsidP="0092781B">
      <w:pPr>
        <w:autoSpaceDE w:val="0"/>
        <w:autoSpaceDN w:val="0"/>
        <w:adjustRightInd w:val="0"/>
        <w:ind w:left="216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="0092781B" w:rsidRPr="00C94901">
        <w:rPr>
          <w:b/>
          <w:color w:val="000000"/>
          <w:sz w:val="22"/>
          <w:szCs w:val="22"/>
        </w:rPr>
        <w:t>UNIVERSITY OF SARGODHA</w:t>
      </w:r>
    </w:p>
    <w:p w:rsidR="0092781B" w:rsidRPr="00C94901" w:rsidRDefault="00B37B67" w:rsidP="0092781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COLLEGE</w:t>
      </w:r>
      <w:r w:rsidR="0092781B" w:rsidRPr="00C94901">
        <w:rPr>
          <w:b/>
          <w:color w:val="000000"/>
          <w:sz w:val="22"/>
          <w:szCs w:val="22"/>
        </w:rPr>
        <w:t xml:space="preserve"> OF </w:t>
      </w:r>
      <w:r w:rsidR="0092781B" w:rsidRPr="00C94901">
        <w:rPr>
          <w:b/>
          <w:sz w:val="22"/>
          <w:szCs w:val="22"/>
        </w:rPr>
        <w:t>PHARMACY</w:t>
      </w:r>
    </w:p>
    <w:p w:rsidR="0092781B" w:rsidRPr="00C94901" w:rsidRDefault="0092781B" w:rsidP="0092781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4901">
        <w:rPr>
          <w:b/>
          <w:sz w:val="22"/>
          <w:szCs w:val="22"/>
        </w:rPr>
        <w:t>FACULTY OF PHARMACY</w:t>
      </w:r>
    </w:p>
    <w:p w:rsidR="0092781B" w:rsidRPr="00C94901" w:rsidRDefault="0092781B" w:rsidP="0092781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92781B" w:rsidRPr="00C94901" w:rsidRDefault="0092781B" w:rsidP="0092781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92781B" w:rsidRPr="00C94901" w:rsidRDefault="0092781B" w:rsidP="009278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4901">
        <w:rPr>
          <w:color w:val="000000"/>
          <w:sz w:val="22"/>
          <w:szCs w:val="22"/>
        </w:rPr>
        <w:t xml:space="preserve">COURSE OUTLINE </w:t>
      </w:r>
      <w:r w:rsidRPr="00C94901">
        <w:rPr>
          <w:color w:val="000000"/>
          <w:sz w:val="22"/>
          <w:szCs w:val="22"/>
        </w:rPr>
        <w:tab/>
      </w:r>
      <w:r w:rsidRPr="00C94901">
        <w:rPr>
          <w:color w:val="000000"/>
          <w:sz w:val="22"/>
          <w:szCs w:val="22"/>
        </w:rPr>
        <w:tab/>
      </w:r>
      <w:r w:rsidRPr="00C94901">
        <w:rPr>
          <w:color w:val="000000"/>
          <w:sz w:val="22"/>
          <w:szCs w:val="22"/>
        </w:rPr>
        <w:tab/>
      </w:r>
      <w:r w:rsidRPr="00C94901">
        <w:rPr>
          <w:color w:val="000000"/>
          <w:sz w:val="22"/>
          <w:szCs w:val="22"/>
        </w:rPr>
        <w:tab/>
      </w:r>
      <w:r w:rsidRPr="00C94901">
        <w:rPr>
          <w:color w:val="000000"/>
          <w:sz w:val="22"/>
          <w:szCs w:val="22"/>
        </w:rPr>
        <w:tab/>
      </w:r>
      <w:r w:rsidRPr="00C94901">
        <w:rPr>
          <w:color w:val="000000"/>
          <w:sz w:val="22"/>
          <w:szCs w:val="22"/>
        </w:rPr>
        <w:tab/>
      </w:r>
      <w:r w:rsidRPr="00C94901">
        <w:rPr>
          <w:color w:val="000000"/>
          <w:sz w:val="22"/>
          <w:szCs w:val="22"/>
        </w:rPr>
        <w:tab/>
      </w:r>
      <w:r w:rsidR="00B37B67">
        <w:rPr>
          <w:b/>
          <w:color w:val="000000"/>
          <w:sz w:val="22"/>
          <w:szCs w:val="22"/>
        </w:rPr>
        <w:t>SPRING 2020</w:t>
      </w:r>
    </w:p>
    <w:p w:rsidR="0092781B" w:rsidRPr="00C94901" w:rsidRDefault="0092781B" w:rsidP="009278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81B" w:rsidRPr="00C94901" w:rsidRDefault="0092781B" w:rsidP="0092781B">
      <w:pPr>
        <w:autoSpaceDE w:val="0"/>
        <w:autoSpaceDN w:val="0"/>
        <w:adjustRightInd w:val="0"/>
        <w:rPr>
          <w:i/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 xml:space="preserve">Course </w:t>
      </w:r>
      <w:r w:rsidR="00E20815" w:rsidRPr="00C94901">
        <w:rPr>
          <w:color w:val="000000" w:themeColor="text1"/>
          <w:sz w:val="22"/>
          <w:szCs w:val="22"/>
        </w:rPr>
        <w:t>Title</w:t>
      </w:r>
      <w:r w:rsidRPr="00C94901">
        <w:rPr>
          <w:color w:val="000000" w:themeColor="text1"/>
          <w:sz w:val="22"/>
          <w:szCs w:val="22"/>
        </w:rPr>
        <w:t xml:space="preserve">: </w:t>
      </w:r>
      <w:r w:rsidR="00E20815" w:rsidRPr="00C94901">
        <w:rPr>
          <w:b/>
          <w:color w:val="000000" w:themeColor="text1"/>
          <w:sz w:val="22"/>
          <w:szCs w:val="22"/>
        </w:rPr>
        <w:t>Biochemistry</w:t>
      </w:r>
    </w:p>
    <w:p w:rsidR="0092781B" w:rsidRPr="00C94901" w:rsidRDefault="0092781B" w:rsidP="0092781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 xml:space="preserve">Course Code: </w:t>
      </w:r>
      <w:r w:rsidR="00B37B67">
        <w:rPr>
          <w:b/>
          <w:color w:val="000000" w:themeColor="text1"/>
          <w:sz w:val="22"/>
          <w:szCs w:val="22"/>
        </w:rPr>
        <w:t>PHRM 5115</w:t>
      </w:r>
      <w:r w:rsidRPr="00C94901">
        <w:rPr>
          <w:b/>
          <w:color w:val="000000" w:themeColor="text1"/>
          <w:sz w:val="22"/>
          <w:szCs w:val="22"/>
        </w:rPr>
        <w:t xml:space="preserve"> </w:t>
      </w:r>
    </w:p>
    <w:p w:rsidR="0092781B" w:rsidRPr="00C94901" w:rsidRDefault="0092781B" w:rsidP="0092781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 xml:space="preserve">Credit Hours: </w:t>
      </w:r>
      <w:r w:rsidRPr="00C94901">
        <w:rPr>
          <w:b/>
          <w:color w:val="000000" w:themeColor="text1"/>
          <w:sz w:val="22"/>
          <w:szCs w:val="22"/>
        </w:rPr>
        <w:t>3</w:t>
      </w:r>
    </w:p>
    <w:p w:rsidR="0092781B" w:rsidRPr="00C94901" w:rsidRDefault="0092781B" w:rsidP="0092781B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92781B" w:rsidRPr="00C94901" w:rsidRDefault="0092781B" w:rsidP="0092781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 xml:space="preserve">Instructor: </w:t>
      </w:r>
      <w:r w:rsidRPr="00C94901">
        <w:rPr>
          <w:b/>
          <w:color w:val="000000" w:themeColor="text1"/>
          <w:sz w:val="22"/>
          <w:szCs w:val="22"/>
        </w:rPr>
        <w:t>Ayisha Khalid</w:t>
      </w:r>
    </w:p>
    <w:p w:rsidR="0092781B" w:rsidRPr="00C94901" w:rsidRDefault="0092781B" w:rsidP="0092781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 xml:space="preserve">Email: </w:t>
      </w:r>
      <w:r w:rsidRPr="00C94901">
        <w:rPr>
          <w:b/>
          <w:sz w:val="22"/>
          <w:szCs w:val="22"/>
          <w:shd w:val="clear" w:color="auto" w:fill="FFFFFF"/>
        </w:rPr>
        <w:t>ayisha.khalid@gmail.com</w:t>
      </w:r>
    </w:p>
    <w:p w:rsidR="0092781B" w:rsidRPr="00C94901" w:rsidRDefault="0092781B" w:rsidP="0092781B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92781B" w:rsidRPr="00C94901" w:rsidRDefault="0092781B" w:rsidP="0092781B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C94901">
        <w:rPr>
          <w:color w:val="FFFFFF" w:themeColor="background1"/>
          <w:sz w:val="22"/>
          <w:szCs w:val="22"/>
        </w:rPr>
        <w:t>DESCRIPTION</w:t>
      </w:r>
      <w:r w:rsidRPr="00C94901">
        <w:rPr>
          <w:color w:val="000000" w:themeColor="text1"/>
          <w:sz w:val="22"/>
          <w:szCs w:val="22"/>
        </w:rPr>
        <w:t>&amp; OBJECTIVES</w:t>
      </w:r>
    </w:p>
    <w:p w:rsidR="0092781B" w:rsidRPr="00C94901" w:rsidRDefault="0092781B" w:rsidP="0092781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94901">
        <w:rPr>
          <w:bCs/>
          <w:color w:val="000000" w:themeColor="text1"/>
          <w:sz w:val="22"/>
          <w:szCs w:val="22"/>
          <w:shd w:val="clear" w:color="auto" w:fill="FFFFFF"/>
        </w:rPr>
        <w:t>Biochemistry</w:t>
      </w:r>
      <w:r w:rsidRPr="00C94901">
        <w:rPr>
          <w:color w:val="000000" w:themeColor="text1"/>
          <w:sz w:val="22"/>
          <w:szCs w:val="22"/>
          <w:shd w:val="clear" w:color="auto" w:fill="FFFFFF"/>
        </w:rPr>
        <w:t>, sometimes called </w:t>
      </w:r>
      <w:r w:rsidRPr="00C94901">
        <w:rPr>
          <w:bCs/>
          <w:color w:val="000000" w:themeColor="text1"/>
          <w:sz w:val="22"/>
          <w:szCs w:val="22"/>
          <w:shd w:val="clear" w:color="auto" w:fill="FFFFFF"/>
        </w:rPr>
        <w:t>biological chemistry</w:t>
      </w:r>
      <w:r w:rsidRPr="00C94901">
        <w:rPr>
          <w:color w:val="000000" w:themeColor="text1"/>
          <w:sz w:val="22"/>
          <w:szCs w:val="22"/>
          <w:shd w:val="clear" w:color="auto" w:fill="FFFFFF"/>
        </w:rPr>
        <w:t>, is the study of </w:t>
      </w:r>
      <w:hyperlink r:id="rId5" w:tooltip="Chemical process" w:history="1">
        <w:r w:rsidRPr="00C94901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chemical processes</w:t>
        </w:r>
      </w:hyperlink>
      <w:r w:rsidRPr="00C94901">
        <w:rPr>
          <w:color w:val="000000" w:themeColor="text1"/>
          <w:sz w:val="22"/>
          <w:szCs w:val="22"/>
          <w:shd w:val="clear" w:color="auto" w:fill="FFFFFF"/>
        </w:rPr>
        <w:t> within and relating to living </w:t>
      </w:r>
      <w:hyperlink r:id="rId6" w:tooltip="Organism" w:history="1">
        <w:r w:rsidRPr="00C94901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organisms</w:t>
        </w:r>
      </w:hyperlink>
      <w:r w:rsidRPr="00C94901">
        <w:rPr>
          <w:color w:val="000000" w:themeColor="text1"/>
          <w:sz w:val="22"/>
          <w:szCs w:val="22"/>
          <w:shd w:val="clear" w:color="auto" w:fill="FFFFFF"/>
        </w:rPr>
        <w:t>. By controlling information flow through biochemical signaling and the flow of chemical energy through </w:t>
      </w:r>
      <w:hyperlink r:id="rId7" w:tooltip="Metabolism" w:history="1">
        <w:r w:rsidRPr="00C94901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metabolism</w:t>
        </w:r>
      </w:hyperlink>
      <w:r w:rsidRPr="00C94901">
        <w:rPr>
          <w:color w:val="000000" w:themeColor="text1"/>
          <w:sz w:val="22"/>
          <w:szCs w:val="22"/>
          <w:shd w:val="clear" w:color="auto" w:fill="FFFFFF"/>
        </w:rPr>
        <w:t>, biochemical processes give rise to the complexity of </w:t>
      </w:r>
      <w:hyperlink r:id="rId8" w:tooltip="Life" w:history="1">
        <w:r w:rsidRPr="00C94901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life</w:t>
        </w:r>
      </w:hyperlink>
      <w:r w:rsidRPr="00C94901">
        <w:rPr>
          <w:color w:val="000000" w:themeColor="text1"/>
          <w:sz w:val="22"/>
          <w:szCs w:val="22"/>
          <w:shd w:val="clear" w:color="auto" w:fill="FFFFFF"/>
        </w:rPr>
        <w:t>. Over the last decades of the 20th century, biochemistry has become so successful at explaining living processes that now almost all </w:t>
      </w:r>
      <w:hyperlink r:id="rId9" w:tooltip="List of life sciences" w:history="1">
        <w:r w:rsidRPr="00C94901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areas of the life sciences</w:t>
        </w:r>
      </w:hyperlink>
      <w:r w:rsidRPr="00C94901">
        <w:rPr>
          <w:color w:val="000000" w:themeColor="text1"/>
          <w:sz w:val="22"/>
          <w:szCs w:val="22"/>
          <w:shd w:val="clear" w:color="auto" w:fill="FFFFFF"/>
        </w:rPr>
        <w:t> from </w:t>
      </w:r>
      <w:hyperlink r:id="rId10" w:tooltip="Botany" w:history="1">
        <w:r w:rsidRPr="00C94901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botany</w:t>
        </w:r>
      </w:hyperlink>
      <w:r w:rsidRPr="00C94901">
        <w:rPr>
          <w:color w:val="000000" w:themeColor="text1"/>
          <w:sz w:val="22"/>
          <w:szCs w:val="22"/>
          <w:shd w:val="clear" w:color="auto" w:fill="FFFFFF"/>
        </w:rPr>
        <w:t> to </w:t>
      </w:r>
      <w:hyperlink r:id="rId11" w:tooltip="Medicine" w:history="1">
        <w:r w:rsidRPr="00C94901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medicine</w:t>
        </w:r>
      </w:hyperlink>
      <w:r w:rsidRPr="00C94901">
        <w:rPr>
          <w:color w:val="000000" w:themeColor="text1"/>
          <w:sz w:val="22"/>
          <w:szCs w:val="22"/>
          <w:shd w:val="clear" w:color="auto" w:fill="FFFFFF"/>
        </w:rPr>
        <w:t> to </w:t>
      </w:r>
      <w:hyperlink r:id="rId12" w:tooltip="Genetics" w:history="1">
        <w:r w:rsidRPr="00C94901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genetics</w:t>
        </w:r>
      </w:hyperlink>
      <w:r w:rsidRPr="00C94901">
        <w:rPr>
          <w:color w:val="000000" w:themeColor="text1"/>
          <w:sz w:val="22"/>
          <w:szCs w:val="22"/>
          <w:shd w:val="clear" w:color="auto" w:fill="FFFFFF"/>
        </w:rPr>
        <w:t xml:space="preserve"> are engaged in biochemical research. </w:t>
      </w:r>
    </w:p>
    <w:p w:rsidR="0092781B" w:rsidRPr="00C94901" w:rsidRDefault="0092781B" w:rsidP="0092781B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C94901">
        <w:rPr>
          <w:color w:val="FFFFFF" w:themeColor="background1"/>
          <w:sz w:val="22"/>
          <w:szCs w:val="22"/>
        </w:rPr>
        <w:t>READINGS</w:t>
      </w:r>
    </w:p>
    <w:p w:rsidR="0092781B" w:rsidRPr="00C94901" w:rsidRDefault="0092781B" w:rsidP="0092781B">
      <w:pPr>
        <w:pStyle w:val="Default"/>
        <w:rPr>
          <w:sz w:val="22"/>
          <w:szCs w:val="22"/>
        </w:rPr>
      </w:pPr>
    </w:p>
    <w:p w:rsidR="0092781B" w:rsidRPr="00C94901" w:rsidRDefault="00C94901" w:rsidP="0092781B">
      <w:pPr>
        <w:pStyle w:val="Default"/>
        <w:numPr>
          <w:ilvl w:val="0"/>
          <w:numId w:val="1"/>
        </w:numPr>
        <w:spacing w:after="19"/>
        <w:rPr>
          <w:sz w:val="22"/>
          <w:szCs w:val="22"/>
        </w:rPr>
      </w:pPr>
      <w:r w:rsidRPr="00C94901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HARPER'S</w:t>
      </w:r>
      <w:r w:rsidRPr="00C94901">
        <w:rPr>
          <w:color w:val="000000" w:themeColor="text1"/>
          <w:sz w:val="22"/>
          <w:szCs w:val="22"/>
          <w:shd w:val="clear" w:color="auto" w:fill="FFFFFF"/>
        </w:rPr>
        <w:t> ILLUSTRATED </w:t>
      </w:r>
      <w:r w:rsidRPr="00C94901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BIOCHEMISTRY</w:t>
      </w:r>
      <w:r w:rsidR="0092781B" w:rsidRPr="00C94901">
        <w:rPr>
          <w:sz w:val="22"/>
          <w:szCs w:val="22"/>
        </w:rPr>
        <w:t>.</w:t>
      </w:r>
    </w:p>
    <w:p w:rsidR="0092781B" w:rsidRPr="00C94901" w:rsidRDefault="00E20815" w:rsidP="0092781B">
      <w:pPr>
        <w:pStyle w:val="Default"/>
        <w:numPr>
          <w:ilvl w:val="0"/>
          <w:numId w:val="1"/>
        </w:numPr>
        <w:spacing w:after="19"/>
        <w:rPr>
          <w:sz w:val="22"/>
          <w:szCs w:val="22"/>
        </w:rPr>
      </w:pPr>
      <w:r w:rsidRPr="00E2081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Lippincott's</w:t>
      </w:r>
      <w:r w:rsidRPr="00E20815">
        <w:rPr>
          <w:color w:val="000000" w:themeColor="text1"/>
          <w:sz w:val="22"/>
          <w:szCs w:val="22"/>
        </w:rPr>
        <w:t xml:space="preserve"> </w:t>
      </w:r>
      <w:r w:rsidRPr="00C94901">
        <w:rPr>
          <w:sz w:val="22"/>
          <w:szCs w:val="22"/>
        </w:rPr>
        <w:t>Biochemistry</w:t>
      </w:r>
      <w:r w:rsidR="0092781B" w:rsidRPr="00C94901">
        <w:rPr>
          <w:sz w:val="22"/>
          <w:szCs w:val="22"/>
        </w:rPr>
        <w:t>.</w:t>
      </w:r>
    </w:p>
    <w:p w:rsidR="0092781B" w:rsidRPr="00C94901" w:rsidRDefault="0092781B" w:rsidP="0092781B">
      <w:pPr>
        <w:pStyle w:val="Default"/>
        <w:numPr>
          <w:ilvl w:val="0"/>
          <w:numId w:val="1"/>
        </w:numPr>
        <w:spacing w:after="19"/>
        <w:rPr>
          <w:sz w:val="22"/>
          <w:szCs w:val="22"/>
        </w:rPr>
      </w:pPr>
      <w:r w:rsidRPr="00C94901">
        <w:rPr>
          <w:sz w:val="22"/>
          <w:szCs w:val="22"/>
        </w:rPr>
        <w:t>Essentials of Biochemistry by Dr. Mushtaq</w:t>
      </w:r>
    </w:p>
    <w:p w:rsidR="0092781B" w:rsidRPr="00C94901" w:rsidRDefault="0092781B" w:rsidP="0092781B">
      <w:pPr>
        <w:ind w:left="720"/>
        <w:jc w:val="center"/>
        <w:rPr>
          <w:color w:val="000000" w:themeColor="text1"/>
          <w:sz w:val="22"/>
          <w:szCs w:val="22"/>
        </w:rPr>
      </w:pPr>
    </w:p>
    <w:p w:rsidR="0092781B" w:rsidRPr="00C94901" w:rsidRDefault="0092781B" w:rsidP="0092781B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C94901">
        <w:rPr>
          <w:color w:val="FFFFFF" w:themeColor="background1"/>
          <w:sz w:val="22"/>
          <w:szCs w:val="22"/>
        </w:rPr>
        <w:t>CONTENTS</w:t>
      </w:r>
    </w:p>
    <w:p w:rsidR="0092781B" w:rsidRPr="00C94901" w:rsidRDefault="0092781B" w:rsidP="0092781B">
      <w:pPr>
        <w:pStyle w:val="Default"/>
        <w:rPr>
          <w:sz w:val="22"/>
          <w:szCs w:val="22"/>
        </w:rPr>
      </w:pPr>
    </w:p>
    <w:p w:rsidR="0092781B" w:rsidRPr="00C94901" w:rsidRDefault="0092781B" w:rsidP="0092781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94901">
        <w:rPr>
          <w:sz w:val="22"/>
          <w:szCs w:val="22"/>
        </w:rPr>
        <w:t xml:space="preserve">Carbohydrates: Brief introduction to the digestion and absorption of carbohydrates, Aerobic and anaerobic breakdown of Glucose, Glycolysis, Pentose Phosphate Pathway, </w:t>
      </w:r>
      <w:proofErr w:type="spellStart"/>
      <w:r w:rsidRPr="00C94901">
        <w:rPr>
          <w:sz w:val="22"/>
          <w:szCs w:val="22"/>
        </w:rPr>
        <w:t>Glycogenolysis</w:t>
      </w:r>
      <w:proofErr w:type="spellEnd"/>
      <w:r w:rsidRPr="00C94901">
        <w:rPr>
          <w:sz w:val="22"/>
          <w:szCs w:val="22"/>
        </w:rPr>
        <w:t>, Glycogenesis, Gluconeogenesis, Citric acid cycle, Energetics of various metabolic processes.</w:t>
      </w:r>
    </w:p>
    <w:p w:rsidR="0092781B" w:rsidRPr="00C94901" w:rsidRDefault="0092781B" w:rsidP="0092781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94901">
        <w:rPr>
          <w:sz w:val="22"/>
          <w:szCs w:val="22"/>
        </w:rPr>
        <w:t>Lipids: Brief introduction to the digestion and absorption of lipids, Oxidation of fatty acids through β-oxidation, Biosynthesis of fatty acids, neutral lipids and cholesterol.</w:t>
      </w:r>
    </w:p>
    <w:p w:rsidR="0092781B" w:rsidRPr="00C94901" w:rsidRDefault="0092781B" w:rsidP="0092781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94901">
        <w:rPr>
          <w:sz w:val="22"/>
          <w:szCs w:val="22"/>
        </w:rPr>
        <w:t xml:space="preserve">Proteins and Amino acids: Brief introduction to the digestion and absorption of proteins and amino acids, Metabolism of essential and non-essential amino acids, Biosynthesis and catabolism of </w:t>
      </w:r>
      <w:proofErr w:type="spellStart"/>
      <w:r w:rsidRPr="00C94901">
        <w:rPr>
          <w:sz w:val="22"/>
          <w:szCs w:val="22"/>
        </w:rPr>
        <w:t>Haemins</w:t>
      </w:r>
      <w:proofErr w:type="spellEnd"/>
      <w:r w:rsidRPr="00C94901">
        <w:rPr>
          <w:sz w:val="22"/>
          <w:szCs w:val="22"/>
        </w:rPr>
        <w:t xml:space="preserve"> and </w:t>
      </w:r>
      <w:proofErr w:type="spellStart"/>
      <w:r w:rsidRPr="00C94901">
        <w:rPr>
          <w:sz w:val="22"/>
          <w:szCs w:val="22"/>
        </w:rPr>
        <w:t>porphyrin</w:t>
      </w:r>
      <w:proofErr w:type="spellEnd"/>
      <w:r w:rsidRPr="00C94901">
        <w:rPr>
          <w:sz w:val="22"/>
          <w:szCs w:val="22"/>
        </w:rPr>
        <w:t xml:space="preserve"> compounds.</w:t>
      </w:r>
    </w:p>
    <w:p w:rsidR="0092781B" w:rsidRPr="00C94901" w:rsidRDefault="0092781B" w:rsidP="0092781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94901">
        <w:rPr>
          <w:sz w:val="22"/>
          <w:szCs w:val="22"/>
        </w:rPr>
        <w:t>Bioenergetics: Principles of bioenergetics, Electron transport chain and oxidative phosphorylation.</w:t>
      </w:r>
    </w:p>
    <w:p w:rsidR="0092781B" w:rsidRPr="00C94901" w:rsidRDefault="0092781B" w:rsidP="0092781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94901">
        <w:rPr>
          <w:sz w:val="22"/>
          <w:szCs w:val="22"/>
        </w:rPr>
        <w:t xml:space="preserve">Role of Vitamins: Physiological role of Fat-soluble (A, D, E and K) and </w:t>
      </w:r>
      <w:proofErr w:type="spellStart"/>
      <w:r w:rsidRPr="00C94901">
        <w:rPr>
          <w:sz w:val="22"/>
          <w:szCs w:val="22"/>
        </w:rPr>
        <w:t>Watersoluble</w:t>
      </w:r>
      <w:proofErr w:type="spellEnd"/>
      <w:r w:rsidRPr="00C94901">
        <w:rPr>
          <w:sz w:val="22"/>
          <w:szCs w:val="22"/>
        </w:rPr>
        <w:t xml:space="preserve"> (Thiamin, Riboflavin, Pantothenic acid, Niacin, </w:t>
      </w:r>
      <w:proofErr w:type="spellStart"/>
      <w:r w:rsidRPr="00C94901">
        <w:rPr>
          <w:sz w:val="22"/>
          <w:szCs w:val="22"/>
        </w:rPr>
        <w:t>Pyridoxal</w:t>
      </w:r>
      <w:proofErr w:type="spellEnd"/>
      <w:r w:rsidRPr="00C94901">
        <w:rPr>
          <w:sz w:val="22"/>
          <w:szCs w:val="22"/>
        </w:rPr>
        <w:t xml:space="preserve"> phosphate, Biotin, Folic acid, </w:t>
      </w:r>
      <w:proofErr w:type="spellStart"/>
      <w:r w:rsidRPr="00C94901">
        <w:rPr>
          <w:sz w:val="22"/>
          <w:szCs w:val="22"/>
        </w:rPr>
        <w:t>Cyanocobalamin</w:t>
      </w:r>
      <w:proofErr w:type="spellEnd"/>
      <w:r w:rsidRPr="00C94901">
        <w:rPr>
          <w:sz w:val="22"/>
          <w:szCs w:val="22"/>
        </w:rPr>
        <w:t xml:space="preserve">-members of B-complex family and Ascorbic acid), Coenzymes and their role in the regulation of metabolic processes. </w:t>
      </w:r>
    </w:p>
    <w:p w:rsidR="0092781B" w:rsidRPr="00C94901" w:rsidRDefault="0092781B" w:rsidP="0092781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94901">
        <w:rPr>
          <w:sz w:val="22"/>
          <w:szCs w:val="22"/>
        </w:rPr>
        <w:t xml:space="preserve">Receptor </w:t>
      </w:r>
      <w:proofErr w:type="gramStart"/>
      <w:r w:rsidRPr="00C94901">
        <w:rPr>
          <w:sz w:val="22"/>
          <w:szCs w:val="22"/>
        </w:rPr>
        <w:t>Mediated</w:t>
      </w:r>
      <w:proofErr w:type="gramEnd"/>
      <w:r w:rsidRPr="00C94901">
        <w:rPr>
          <w:sz w:val="22"/>
          <w:szCs w:val="22"/>
        </w:rPr>
        <w:t xml:space="preserve"> regulation (Hormones): Mechanism of action of hormones, Physiological roles of various hormones, Site of synthesis and target sites of hormones.</w:t>
      </w:r>
    </w:p>
    <w:p w:rsidR="0092781B" w:rsidRPr="00C94901" w:rsidRDefault="0092781B" w:rsidP="0092781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94901">
        <w:rPr>
          <w:sz w:val="22"/>
          <w:szCs w:val="22"/>
        </w:rPr>
        <w:t xml:space="preserve">Secondary Messengers: Role of </w:t>
      </w:r>
      <w:proofErr w:type="spellStart"/>
      <w:r w:rsidRPr="00C94901">
        <w:rPr>
          <w:sz w:val="22"/>
          <w:szCs w:val="22"/>
        </w:rPr>
        <w:t>cAMP</w:t>
      </w:r>
      <w:proofErr w:type="spellEnd"/>
      <w:r w:rsidRPr="00C94901">
        <w:rPr>
          <w:sz w:val="22"/>
          <w:szCs w:val="22"/>
        </w:rPr>
        <w:t xml:space="preserve">, Calcium ions and </w:t>
      </w:r>
      <w:proofErr w:type="spellStart"/>
      <w:r w:rsidRPr="00C94901">
        <w:rPr>
          <w:sz w:val="22"/>
          <w:szCs w:val="22"/>
        </w:rPr>
        <w:t>phosphoinositol</w:t>
      </w:r>
      <w:proofErr w:type="spellEnd"/>
      <w:r w:rsidRPr="00C94901">
        <w:rPr>
          <w:sz w:val="22"/>
          <w:szCs w:val="22"/>
        </w:rPr>
        <w:t xml:space="preserve"> in the regulation of metabolic processes. </w:t>
      </w:r>
    </w:p>
    <w:p w:rsidR="0092781B" w:rsidRPr="00C94901" w:rsidRDefault="0092781B" w:rsidP="0092781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94901">
        <w:rPr>
          <w:sz w:val="22"/>
          <w:szCs w:val="22"/>
        </w:rPr>
        <w:t xml:space="preserve">Gene Expression: Replication, Transcription and Translation (Gene expression) Introduction to Biotechnology and Genetic Engineering, Basic principles of Recombinant DNA technology, </w:t>
      </w:r>
      <w:r w:rsidRPr="00C94901">
        <w:rPr>
          <w:sz w:val="22"/>
          <w:szCs w:val="22"/>
        </w:rPr>
        <w:lastRenderedPageBreak/>
        <w:t xml:space="preserve">Pharmaceutical applications, Balance of Catabolic, Anabolic and </w:t>
      </w:r>
      <w:proofErr w:type="spellStart"/>
      <w:r w:rsidRPr="00C94901">
        <w:rPr>
          <w:sz w:val="22"/>
          <w:szCs w:val="22"/>
        </w:rPr>
        <w:t>Amphibolic</w:t>
      </w:r>
      <w:proofErr w:type="spellEnd"/>
      <w:r w:rsidRPr="00C94901">
        <w:rPr>
          <w:sz w:val="22"/>
          <w:szCs w:val="22"/>
        </w:rPr>
        <w:t xml:space="preserve"> processes in human metabolism, Acid-Base and Electrolyte Balance in Human body.</w:t>
      </w:r>
    </w:p>
    <w:p w:rsidR="0092781B" w:rsidRPr="00C94901" w:rsidRDefault="0092781B" w:rsidP="0092781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94901">
        <w:rPr>
          <w:sz w:val="22"/>
          <w:szCs w:val="22"/>
        </w:rPr>
        <w:t xml:space="preserve">Introduction and importance of the clinical chemistry. Laboratory tests in diagnosis of diseases including Uric acid, Cholesterol, </w:t>
      </w:r>
      <w:proofErr w:type="spellStart"/>
      <w:r w:rsidRPr="00C94901">
        <w:rPr>
          <w:sz w:val="22"/>
          <w:szCs w:val="22"/>
        </w:rPr>
        <w:t>Billirubin</w:t>
      </w:r>
      <w:proofErr w:type="spellEnd"/>
      <w:r w:rsidRPr="00C94901">
        <w:rPr>
          <w:sz w:val="22"/>
          <w:szCs w:val="22"/>
        </w:rPr>
        <w:t xml:space="preserve"> and Creatinine</w:t>
      </w:r>
    </w:p>
    <w:p w:rsidR="0092781B" w:rsidRPr="00C94901" w:rsidRDefault="0092781B" w:rsidP="0092781B">
      <w:pPr>
        <w:pStyle w:val="Default"/>
        <w:rPr>
          <w:sz w:val="22"/>
          <w:szCs w:val="22"/>
        </w:rPr>
      </w:pPr>
    </w:p>
    <w:p w:rsidR="0092781B" w:rsidRPr="00C94901" w:rsidRDefault="0092781B" w:rsidP="0092781B">
      <w:pPr>
        <w:pStyle w:val="Default"/>
        <w:rPr>
          <w:bCs/>
          <w:color w:val="000000" w:themeColor="text1"/>
          <w:sz w:val="22"/>
          <w:szCs w:val="22"/>
        </w:rPr>
      </w:pPr>
    </w:p>
    <w:p w:rsidR="0092781B" w:rsidRPr="00C94901" w:rsidRDefault="0092781B" w:rsidP="0092781B">
      <w:pPr>
        <w:shd w:val="clear" w:color="auto" w:fill="000000"/>
        <w:ind w:firstLine="567"/>
        <w:jc w:val="center"/>
        <w:rPr>
          <w:color w:val="000000" w:themeColor="text1"/>
          <w:sz w:val="22"/>
          <w:szCs w:val="22"/>
        </w:rPr>
      </w:pPr>
      <w:r w:rsidRPr="00C94901">
        <w:rPr>
          <w:color w:val="FFFFFF" w:themeColor="background1"/>
          <w:sz w:val="22"/>
          <w:szCs w:val="22"/>
        </w:rPr>
        <w:t>COURSE</w:t>
      </w:r>
      <w:r w:rsidRPr="00C94901">
        <w:rPr>
          <w:color w:val="000000" w:themeColor="text1"/>
          <w:sz w:val="22"/>
          <w:szCs w:val="22"/>
        </w:rPr>
        <w:t xml:space="preserve">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212"/>
        <w:gridCol w:w="2335"/>
      </w:tblGrid>
      <w:tr w:rsidR="0092781B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2781B" w:rsidRPr="00C94901" w:rsidRDefault="0092781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b/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pStyle w:val="Heading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49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Topics and Readings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pStyle w:val="Heading2"/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C94901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Books </w:t>
            </w:r>
          </w:p>
          <w:p w:rsidR="0092781B" w:rsidRPr="00C94901" w:rsidRDefault="0092781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2781B" w:rsidRPr="00C94901" w:rsidTr="0092781B">
        <w:trPr>
          <w:trHeight w:val="41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C9490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Carbohydrates Metabolism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781B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C9490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Carbohydrates Metabolism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781B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C9490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Carbohydrates Metabolism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781B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Carbohydrates Metabolism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781B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C9490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Bioenergetics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781B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C94901">
            <w:pPr>
              <w:spacing w:line="276" w:lineRule="auto"/>
              <w:rPr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Bioenergetics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781B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C9490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Receptor Mediated regulation (Hormones)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781B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C9490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Secondary Messengers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781B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B" w:rsidRPr="00C94901" w:rsidRDefault="0092781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b/>
                <w:color w:val="000000" w:themeColor="text1"/>
                <w:sz w:val="22"/>
                <w:szCs w:val="22"/>
              </w:rPr>
              <w:t xml:space="preserve">MID TEARM EXAMINATION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B" w:rsidRPr="00C94901" w:rsidRDefault="0092781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4901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 w:rsidP="00C16FFE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Proteins and Amino acids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4901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 w:rsidP="00C16FFE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Proteins and Amino acids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4901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 w:rsidP="00C16FFE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Proteins and Amino acids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4901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Lipid Metabolism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4901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Lipid Metabolism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4901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Gene Expression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4901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Role of Vitamins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4901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94901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sz w:val="22"/>
                <w:szCs w:val="22"/>
              </w:rPr>
              <w:t>Introduction and importance of the clinical chemistry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4901" w:rsidRPr="00C94901" w:rsidTr="0092781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01" w:rsidRPr="00C94901" w:rsidRDefault="00C9490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4901">
              <w:rPr>
                <w:b/>
                <w:color w:val="000000" w:themeColor="text1"/>
                <w:sz w:val="22"/>
                <w:szCs w:val="22"/>
              </w:rPr>
              <w:t xml:space="preserve">FINAL TEARM EXAMINATION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1" w:rsidRPr="00C94901" w:rsidRDefault="00C9490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2781B" w:rsidRPr="00C94901" w:rsidRDefault="0092781B" w:rsidP="0092781B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92781B" w:rsidRPr="00C94901" w:rsidRDefault="0092781B" w:rsidP="0092781B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C94901">
        <w:rPr>
          <w:color w:val="FFFFFF" w:themeColor="background1"/>
          <w:sz w:val="22"/>
          <w:szCs w:val="22"/>
        </w:rPr>
        <w:t>RESEARCH</w:t>
      </w:r>
      <w:r w:rsidRPr="00C94901">
        <w:rPr>
          <w:color w:val="000000" w:themeColor="text1"/>
          <w:sz w:val="22"/>
          <w:szCs w:val="22"/>
        </w:rPr>
        <w:t xml:space="preserve"> PROJECT </w:t>
      </w:r>
    </w:p>
    <w:p w:rsidR="0092781B" w:rsidRPr="00C94901" w:rsidRDefault="0092781B" w:rsidP="0092781B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ab/>
      </w:r>
      <w:r w:rsidRPr="00C94901">
        <w:rPr>
          <w:color w:val="000000" w:themeColor="text1"/>
          <w:sz w:val="22"/>
          <w:szCs w:val="22"/>
        </w:rPr>
        <w:tab/>
      </w:r>
      <w:r w:rsidRPr="00C94901">
        <w:rPr>
          <w:color w:val="000000" w:themeColor="text1"/>
          <w:sz w:val="22"/>
          <w:szCs w:val="22"/>
        </w:rPr>
        <w:tab/>
      </w:r>
      <w:r w:rsidRPr="00C94901">
        <w:rPr>
          <w:color w:val="000000" w:themeColor="text1"/>
          <w:sz w:val="22"/>
          <w:szCs w:val="22"/>
        </w:rPr>
        <w:tab/>
      </w:r>
      <w:r w:rsidRPr="00C94901">
        <w:rPr>
          <w:color w:val="000000" w:themeColor="text1"/>
          <w:sz w:val="22"/>
          <w:szCs w:val="22"/>
        </w:rPr>
        <w:tab/>
        <w:t>NA</w:t>
      </w:r>
    </w:p>
    <w:p w:rsidR="0092781B" w:rsidRPr="00C94901" w:rsidRDefault="0092781B" w:rsidP="0092781B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C94901">
        <w:rPr>
          <w:color w:val="FFFFFF" w:themeColor="background1"/>
          <w:sz w:val="22"/>
          <w:szCs w:val="22"/>
        </w:rPr>
        <w:t>ASSESSMENT</w:t>
      </w:r>
      <w:r w:rsidRPr="00C94901">
        <w:rPr>
          <w:color w:val="000000" w:themeColor="text1"/>
          <w:sz w:val="22"/>
          <w:szCs w:val="22"/>
        </w:rPr>
        <w:t xml:space="preserve"> CRITERIA </w:t>
      </w:r>
    </w:p>
    <w:p w:rsidR="0092781B" w:rsidRPr="00C94901" w:rsidRDefault="0092781B" w:rsidP="0092781B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92781B" w:rsidRPr="00C94901" w:rsidRDefault="0092781B" w:rsidP="0092781B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>Sessional: 20% (short project or assignment and class participation)</w:t>
      </w:r>
    </w:p>
    <w:p w:rsidR="0092781B" w:rsidRPr="00C94901" w:rsidRDefault="0092781B" w:rsidP="0092781B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 xml:space="preserve">Mid exam: 30%  </w:t>
      </w:r>
    </w:p>
    <w:p w:rsidR="0092781B" w:rsidRPr="00C94901" w:rsidRDefault="0092781B" w:rsidP="0092781B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>Final exam: 50%</w:t>
      </w:r>
    </w:p>
    <w:p w:rsidR="0092781B" w:rsidRPr="00C94901" w:rsidRDefault="0092781B" w:rsidP="0092781B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92781B" w:rsidRPr="00C94901" w:rsidRDefault="0092781B" w:rsidP="0092781B">
      <w:pPr>
        <w:shd w:val="clear" w:color="auto" w:fill="000000"/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  <w:r w:rsidRPr="00C94901">
        <w:rPr>
          <w:color w:val="FFFFFF" w:themeColor="background1"/>
          <w:sz w:val="22"/>
          <w:szCs w:val="22"/>
        </w:rPr>
        <w:t>RULESANDREGULATIONS</w:t>
      </w:r>
    </w:p>
    <w:p w:rsidR="0092781B" w:rsidRPr="00C94901" w:rsidRDefault="0092781B" w:rsidP="0092781B">
      <w:pPr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>Following are the rules and regulations that students have to abide by in my class</w:t>
      </w:r>
    </w:p>
    <w:p w:rsidR="0092781B" w:rsidRPr="00C94901" w:rsidRDefault="0092781B" w:rsidP="0092781B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>Class attendance. (80% class attendance)</w:t>
      </w:r>
    </w:p>
    <w:p w:rsidR="0092781B" w:rsidRPr="00C94901" w:rsidRDefault="0092781B" w:rsidP="0092781B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>Study of course materials as specified by the instructor</w:t>
      </w:r>
    </w:p>
    <w:p w:rsidR="0092781B" w:rsidRPr="00C94901" w:rsidRDefault="0092781B" w:rsidP="0092781B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C94901">
        <w:rPr>
          <w:color w:val="000000" w:themeColor="text1"/>
          <w:sz w:val="22"/>
          <w:szCs w:val="22"/>
        </w:rPr>
        <w:t>Completion of given task on time</w:t>
      </w:r>
    </w:p>
    <w:p w:rsidR="009150C3" w:rsidRPr="00C94901" w:rsidRDefault="009150C3">
      <w:pPr>
        <w:rPr>
          <w:sz w:val="22"/>
          <w:szCs w:val="22"/>
        </w:rPr>
      </w:pPr>
    </w:p>
    <w:sectPr w:rsidR="009150C3" w:rsidRPr="00C94901" w:rsidSect="0091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4186"/>
    <w:multiLevelType w:val="hybridMultilevel"/>
    <w:tmpl w:val="7FCC5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4643"/>
    <w:multiLevelType w:val="hybridMultilevel"/>
    <w:tmpl w:val="6B947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104F4"/>
    <w:multiLevelType w:val="hybridMultilevel"/>
    <w:tmpl w:val="2828D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26640"/>
    <w:multiLevelType w:val="hybridMultilevel"/>
    <w:tmpl w:val="1E64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781B"/>
    <w:rsid w:val="009150C3"/>
    <w:rsid w:val="0092781B"/>
    <w:rsid w:val="00B37B67"/>
    <w:rsid w:val="00C94901"/>
    <w:rsid w:val="00E2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CB9AA-9722-4977-919A-85A66A9D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27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78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8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278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27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81B"/>
    <w:pPr>
      <w:ind w:left="720"/>
      <w:contextualSpacing/>
    </w:pPr>
  </w:style>
  <w:style w:type="paragraph" w:customStyle="1" w:styleId="Default">
    <w:name w:val="Default"/>
    <w:rsid w:val="0092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4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etabolism" TargetMode="External"/><Relationship Id="rId12" Type="http://schemas.openxmlformats.org/officeDocument/2006/relationships/hyperlink" Target="https://en.wikipedia.org/wiki/Gene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rganism" TargetMode="External"/><Relationship Id="rId11" Type="http://schemas.openxmlformats.org/officeDocument/2006/relationships/hyperlink" Target="https://en.wikipedia.org/wiki/Medicine" TargetMode="External"/><Relationship Id="rId5" Type="http://schemas.openxmlformats.org/officeDocument/2006/relationships/hyperlink" Target="https://en.wikipedia.org/wiki/Chemical_process" TargetMode="External"/><Relationship Id="rId10" Type="http://schemas.openxmlformats.org/officeDocument/2006/relationships/hyperlink" Target="https://en.wikipedia.org/wiki/Bot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st_of_life_scie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iftikhar</cp:lastModifiedBy>
  <cp:revision>2</cp:revision>
  <dcterms:created xsi:type="dcterms:W3CDTF">2017-08-31T05:17:00Z</dcterms:created>
  <dcterms:modified xsi:type="dcterms:W3CDTF">2020-04-28T21:27:00Z</dcterms:modified>
</cp:coreProperties>
</file>