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92" w:rsidRPr="005E1492" w:rsidRDefault="005E1492" w:rsidP="005E1492">
      <w:pPr>
        <w:spacing w:before="100" w:beforeAutospacing="1" w:after="360" w:line="240" w:lineRule="auto"/>
        <w:rPr>
          <w:rFonts w:ascii="Arial" w:eastAsia="Times New Roman" w:hAnsi="Arial" w:cs="Arial"/>
          <w:color w:val="000000"/>
          <w:sz w:val="24"/>
          <w:szCs w:val="24"/>
        </w:rPr>
      </w:pPr>
      <w:proofErr w:type="gramStart"/>
      <w:r w:rsidRPr="005E1492">
        <w:rPr>
          <w:rFonts w:ascii="Arial" w:eastAsia="Times New Roman" w:hAnsi="Arial" w:cs="Arial"/>
          <w:color w:val="000000"/>
          <w:sz w:val="24"/>
          <w:szCs w:val="24"/>
        </w:rPr>
        <w:t>we</w:t>
      </w:r>
      <w:proofErr w:type="gramEnd"/>
      <w:r w:rsidRPr="005E1492">
        <w:rPr>
          <w:rFonts w:ascii="Arial" w:eastAsia="Times New Roman" w:hAnsi="Arial" w:cs="Arial"/>
          <w:color w:val="000000"/>
          <w:sz w:val="24"/>
          <w:szCs w:val="24"/>
        </w:rPr>
        <w:t xml:space="preserve"> are going to learn how to solve absolute value inequalities using the standard approach usually taught in an algebra class. That is, learn the rules and apply it correctly. There are </w:t>
      </w:r>
      <w:r w:rsidRPr="005E1492">
        <w:rPr>
          <w:rFonts w:ascii="Arial" w:eastAsia="Times New Roman" w:hAnsi="Arial" w:cs="Arial"/>
          <w:b/>
          <w:bCs/>
          <w:color w:val="000000"/>
          <w:sz w:val="24"/>
          <w:szCs w:val="24"/>
        </w:rPr>
        <w:t>four cases</w:t>
      </w:r>
      <w:r w:rsidRPr="005E1492">
        <w:rPr>
          <w:rFonts w:ascii="Arial" w:eastAsia="Times New Roman" w:hAnsi="Arial" w:cs="Arial"/>
          <w:color w:val="000000"/>
          <w:sz w:val="24"/>
          <w:szCs w:val="24"/>
        </w:rPr>
        <w:t xml:space="preserve"> involved when solving absolute value inequalities.</w:t>
      </w:r>
    </w:p>
    <w:p w:rsidR="005E1492" w:rsidRPr="005E1492" w:rsidRDefault="005E1492" w:rsidP="005E1492">
      <w:pPr>
        <w:shd w:val="clear" w:color="auto" w:fill="FFF4CA"/>
        <w:spacing w:before="100" w:beforeAutospacing="1" w:after="360" w:line="240" w:lineRule="auto"/>
        <w:rPr>
          <w:rFonts w:ascii="Arial" w:eastAsia="Times New Roman" w:hAnsi="Arial" w:cs="Arial"/>
          <w:color w:val="000000"/>
          <w:sz w:val="24"/>
          <w:szCs w:val="24"/>
        </w:rPr>
      </w:pPr>
    </w:p>
    <w:p w:rsidR="005E1492" w:rsidRPr="005E1492" w:rsidRDefault="005E1492" w:rsidP="005E1492">
      <w:pPr>
        <w:spacing w:before="800" w:after="800" w:line="240" w:lineRule="auto"/>
        <w:rPr>
          <w:rFonts w:ascii="Arial" w:eastAsia="Times New Roman" w:hAnsi="Arial" w:cs="Arial"/>
          <w:color w:val="000000"/>
          <w:sz w:val="24"/>
          <w:szCs w:val="24"/>
        </w:rPr>
      </w:pPr>
      <w:r w:rsidRPr="005E1492">
        <w:rPr>
          <w:rFonts w:ascii="Arial" w:eastAsia="Times New Roman" w:hAnsi="Arial" w:cs="Arial"/>
          <w:color w:val="000000"/>
          <w:sz w:val="24"/>
          <w:szCs w:val="24"/>
        </w:rPr>
        <w:pict>
          <v:rect id="_x0000_i1025" style="width:0;height:1pt" o:hralign="center" o:hrstd="t" o:hr="t" fillcolor="#a0a0a0" stroked="f"/>
        </w:pict>
      </w:r>
    </w:p>
    <w:p w:rsidR="005E1492" w:rsidRPr="005E1492" w:rsidRDefault="005E1492" w:rsidP="005E1492">
      <w:pPr>
        <w:spacing w:before="100" w:beforeAutospacing="1" w:after="400" w:line="288" w:lineRule="atLeast"/>
        <w:jc w:val="center"/>
        <w:outlineLvl w:val="1"/>
        <w:rPr>
          <w:rFonts w:ascii="Verdana" w:eastAsia="Times New Roman" w:hAnsi="Verdana" w:cs="Arial"/>
          <w:color w:val="000000"/>
          <w:sz w:val="56"/>
          <w:szCs w:val="56"/>
        </w:rPr>
      </w:pPr>
      <w:r w:rsidRPr="005E1492">
        <w:rPr>
          <w:rFonts w:ascii="Verdana" w:eastAsia="Times New Roman" w:hAnsi="Verdana" w:cs="Arial"/>
          <w:color w:val="000000"/>
          <w:sz w:val="56"/>
          <w:szCs w:val="56"/>
        </w:rPr>
        <w:t>Four (4) Cases to Consider When Solving Absolute Value Inequalities</w:t>
      </w:r>
    </w:p>
    <w:p w:rsidR="005E1492" w:rsidRPr="005E1492" w:rsidRDefault="005E1492" w:rsidP="005E1492">
      <w:pPr>
        <w:shd w:val="clear" w:color="auto" w:fill="FBE4D9"/>
        <w:spacing w:before="100" w:beforeAutospacing="1" w:after="360" w:line="240" w:lineRule="auto"/>
        <w:rPr>
          <w:rFonts w:ascii="Arial" w:eastAsia="Times New Roman" w:hAnsi="Arial" w:cs="Arial"/>
          <w:color w:val="000000"/>
          <w:sz w:val="24"/>
          <w:szCs w:val="24"/>
        </w:rPr>
      </w:pPr>
      <w:r w:rsidRPr="005E1492">
        <w:rPr>
          <w:rFonts w:ascii="Arial" w:eastAsia="Times New Roman" w:hAnsi="Arial" w:cs="Arial"/>
          <w:b/>
          <w:bCs/>
          <w:color w:val="000000"/>
          <w:sz w:val="24"/>
          <w:szCs w:val="24"/>
        </w:rPr>
        <w:t>CASE 1</w:t>
      </w:r>
      <w:r w:rsidRPr="005E1492">
        <w:rPr>
          <w:rFonts w:ascii="Arial" w:eastAsia="Times New Roman" w:hAnsi="Arial" w:cs="Arial"/>
          <w:color w:val="000000"/>
          <w:sz w:val="24"/>
          <w:szCs w:val="24"/>
        </w:rPr>
        <w:t>:</w:t>
      </w:r>
    </w:p>
    <w:p w:rsidR="005E1492" w:rsidRPr="005E1492" w:rsidRDefault="005E1492" w:rsidP="005E1492">
      <w:pPr>
        <w:spacing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501900" cy="495300"/>
            <wp:effectExtent l="19050" t="0" r="0" b="0"/>
            <wp:docPr id="3" name="Picture 3" descr="|x| &lt; a or |x|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lt; a or |x| ≤ a"/>
                    <pic:cNvPicPr>
                      <a:picLocks noChangeAspect="1" noChangeArrowheads="1"/>
                    </pic:cNvPicPr>
                  </pic:nvPicPr>
                  <pic:blipFill>
                    <a:blip r:embed="rId4" cstate="print"/>
                    <a:srcRect/>
                    <a:stretch>
                      <a:fillRect/>
                    </a:stretch>
                  </pic:blipFill>
                  <pic:spPr bwMode="auto">
                    <a:xfrm>
                      <a:off x="0" y="0"/>
                      <a:ext cx="2501900" cy="495300"/>
                    </a:xfrm>
                    <a:prstGeom prst="rect">
                      <a:avLst/>
                    </a:prstGeom>
                    <a:noFill/>
                    <a:ln w="9525">
                      <a:noFill/>
                      <a:miter lim="800000"/>
                      <a:headEnd/>
                      <a:tailEnd/>
                    </a:ln>
                  </pic:spPr>
                </pic:pic>
              </a:graphicData>
            </a:graphic>
          </wp:inline>
        </w:drawing>
      </w:r>
      <w:r w:rsidRPr="005E1492">
        <w:rPr>
          <w:rFonts w:ascii="Arial" w:eastAsia="Times New Roman" w:hAnsi="Arial" w:cs="Arial"/>
          <w:color w:val="000000"/>
          <w:sz w:val="24"/>
          <w:szCs w:val="24"/>
        </w:rPr>
        <w:t>&lt;</w:t>
      </w:r>
      <w:proofErr w:type="spellStart"/>
      <w:r w:rsidRPr="005E1492">
        <w:rPr>
          <w:rFonts w:ascii="Arial" w:eastAsia="Times New Roman" w:hAnsi="Arial" w:cs="Arial"/>
          <w:color w:val="000000"/>
          <w:sz w:val="24"/>
          <w:szCs w:val="24"/>
        </w:rPr>
        <w:t>img</w:t>
      </w:r>
      <w:proofErr w:type="spellEnd"/>
      <w:r w:rsidRPr="005E1492">
        <w:rPr>
          <w:rFonts w:ascii="Arial" w:eastAsia="Times New Roman" w:hAnsi="Arial" w:cs="Arial"/>
          <w:color w:val="000000"/>
          <w:sz w:val="24"/>
          <w:szCs w:val="24"/>
        </w:rPr>
        <w:t xml:space="preserve"> src="https://www.chilimath.com/wp-content/uploads/2019/01/absvalineq-case1.png" alt="|x| &lt; a or |x| ≤ a" class="wp-image-119465"/&gt;</w:t>
      </w:r>
    </w:p>
    <w:p w:rsidR="005E1492" w:rsidRPr="005E1492" w:rsidRDefault="005E1492" w:rsidP="005E1492">
      <w:pPr>
        <w:spacing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025900" cy="1752600"/>
            <wp:effectExtent l="19050" t="0" r="0" b="0"/>
            <wp:docPr id="4" name="Picture 4" descr="If |x| &lt; a, write as -a &lt; x &lt; a; If |x| ≤ a, write as -a ≤ x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x| &lt; a, write as -a &lt; x &lt; a; If |x| ≤ a, write as -a ≤ x ≤ a"/>
                    <pic:cNvPicPr>
                      <a:picLocks noChangeAspect="1" noChangeArrowheads="1"/>
                    </pic:cNvPicPr>
                  </pic:nvPicPr>
                  <pic:blipFill>
                    <a:blip r:embed="rId5" cstate="print"/>
                    <a:srcRect/>
                    <a:stretch>
                      <a:fillRect/>
                    </a:stretch>
                  </pic:blipFill>
                  <pic:spPr bwMode="auto">
                    <a:xfrm>
                      <a:off x="0" y="0"/>
                      <a:ext cx="4025900" cy="1752600"/>
                    </a:xfrm>
                    <a:prstGeom prst="rect">
                      <a:avLst/>
                    </a:prstGeom>
                    <a:noFill/>
                    <a:ln w="9525">
                      <a:noFill/>
                      <a:miter lim="800000"/>
                      <a:headEnd/>
                      <a:tailEnd/>
                    </a:ln>
                  </pic:spPr>
                </pic:pic>
              </a:graphicData>
            </a:graphic>
          </wp:inline>
        </w:drawing>
      </w:r>
      <w:r w:rsidRPr="005E1492">
        <w:rPr>
          <w:rFonts w:ascii="Arial" w:eastAsia="Times New Roman" w:hAnsi="Arial" w:cs="Arial"/>
          <w:color w:val="000000"/>
          <w:sz w:val="24"/>
          <w:szCs w:val="24"/>
        </w:rPr>
        <w:t>&lt;</w:t>
      </w:r>
      <w:proofErr w:type="spellStart"/>
      <w:r w:rsidRPr="005E1492">
        <w:rPr>
          <w:rFonts w:ascii="Arial" w:eastAsia="Times New Roman" w:hAnsi="Arial" w:cs="Arial"/>
          <w:color w:val="000000"/>
          <w:sz w:val="24"/>
          <w:szCs w:val="24"/>
        </w:rPr>
        <w:t>img</w:t>
      </w:r>
      <w:proofErr w:type="spellEnd"/>
      <w:r w:rsidRPr="005E1492">
        <w:rPr>
          <w:rFonts w:ascii="Arial" w:eastAsia="Times New Roman" w:hAnsi="Arial" w:cs="Arial"/>
          <w:color w:val="000000"/>
          <w:sz w:val="24"/>
          <w:szCs w:val="24"/>
        </w:rPr>
        <w:t xml:space="preserve"> src="https://www.chilimath.com/wp-content/uploads/2019/01/absvalineq-case1b.png" alt="If |x| &lt; a, write as -a &lt; x &lt; a; If |x| ≤ a, write as -a ≤ x ≤ a" class="wp-image-119468" srcset="https://www.chilimath.com/wp-content/uploads/2019/01/absvalineq-case1b.png 423w, https://www.chilimath.com/wp-content/uploads/2019/01/absvalineq-case1b-300x130.png 300w" sizes="(max-width: 423px) 100vw, 423px" /&gt;</w:t>
      </w:r>
    </w:p>
    <w:p w:rsidR="005E1492" w:rsidRPr="005E1492" w:rsidRDefault="005E1492" w:rsidP="005E1492">
      <w:pPr>
        <w:shd w:val="clear" w:color="auto" w:fill="FBE4D9"/>
        <w:spacing w:before="100" w:beforeAutospacing="1" w:after="360" w:line="240" w:lineRule="auto"/>
        <w:rPr>
          <w:rFonts w:ascii="Arial" w:eastAsia="Times New Roman" w:hAnsi="Arial" w:cs="Arial"/>
          <w:color w:val="000000"/>
          <w:sz w:val="24"/>
          <w:szCs w:val="24"/>
        </w:rPr>
      </w:pPr>
      <w:r w:rsidRPr="005E1492">
        <w:rPr>
          <w:rFonts w:ascii="Arial" w:eastAsia="Times New Roman" w:hAnsi="Arial" w:cs="Arial"/>
          <w:b/>
          <w:bCs/>
          <w:color w:val="000000"/>
          <w:sz w:val="24"/>
          <w:szCs w:val="24"/>
        </w:rPr>
        <w:t>CASE 2</w:t>
      </w:r>
      <w:r w:rsidRPr="005E1492">
        <w:rPr>
          <w:rFonts w:ascii="Arial" w:eastAsia="Times New Roman" w:hAnsi="Arial" w:cs="Arial"/>
          <w:color w:val="000000"/>
          <w:sz w:val="24"/>
          <w:szCs w:val="24"/>
        </w:rPr>
        <w:t>:</w:t>
      </w:r>
    </w:p>
    <w:p w:rsidR="005E1492" w:rsidRPr="005E1492" w:rsidRDefault="005E1492" w:rsidP="005E1492">
      <w:pPr>
        <w:spacing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540000" cy="520700"/>
            <wp:effectExtent l="19050" t="0" r="0" b="0"/>
            <wp:docPr id="5" name="Picture 5" descr="|x| &gt; a or |x|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 &gt; a or |x| ≥ a"/>
                    <pic:cNvPicPr>
                      <a:picLocks noChangeAspect="1" noChangeArrowheads="1"/>
                    </pic:cNvPicPr>
                  </pic:nvPicPr>
                  <pic:blipFill>
                    <a:blip r:embed="rId6" cstate="print"/>
                    <a:srcRect/>
                    <a:stretch>
                      <a:fillRect/>
                    </a:stretch>
                  </pic:blipFill>
                  <pic:spPr bwMode="auto">
                    <a:xfrm>
                      <a:off x="0" y="0"/>
                      <a:ext cx="2540000" cy="520700"/>
                    </a:xfrm>
                    <a:prstGeom prst="rect">
                      <a:avLst/>
                    </a:prstGeom>
                    <a:noFill/>
                    <a:ln w="9525">
                      <a:noFill/>
                      <a:miter lim="800000"/>
                      <a:headEnd/>
                      <a:tailEnd/>
                    </a:ln>
                  </pic:spPr>
                </pic:pic>
              </a:graphicData>
            </a:graphic>
          </wp:inline>
        </w:drawing>
      </w:r>
      <w:r w:rsidRPr="005E1492">
        <w:rPr>
          <w:rFonts w:ascii="Arial" w:eastAsia="Times New Roman" w:hAnsi="Arial" w:cs="Arial"/>
          <w:color w:val="000000"/>
          <w:sz w:val="24"/>
          <w:szCs w:val="24"/>
        </w:rPr>
        <w:t>&lt;</w:t>
      </w:r>
      <w:proofErr w:type="spellStart"/>
      <w:r w:rsidRPr="005E1492">
        <w:rPr>
          <w:rFonts w:ascii="Arial" w:eastAsia="Times New Roman" w:hAnsi="Arial" w:cs="Arial"/>
          <w:color w:val="000000"/>
          <w:sz w:val="24"/>
          <w:szCs w:val="24"/>
        </w:rPr>
        <w:t>img</w:t>
      </w:r>
      <w:proofErr w:type="spellEnd"/>
      <w:r w:rsidRPr="005E1492">
        <w:rPr>
          <w:rFonts w:ascii="Arial" w:eastAsia="Times New Roman" w:hAnsi="Arial" w:cs="Arial"/>
          <w:color w:val="000000"/>
          <w:sz w:val="24"/>
          <w:szCs w:val="24"/>
        </w:rPr>
        <w:t xml:space="preserve"> src="https://www.chilimath.com/wp-content/uploads/2019/01/absvalineq-case2a.png" alt="|x| &amp;</w:t>
      </w:r>
      <w:proofErr w:type="spellStart"/>
      <w:r w:rsidRPr="005E1492">
        <w:rPr>
          <w:rFonts w:ascii="Arial" w:eastAsia="Times New Roman" w:hAnsi="Arial" w:cs="Arial"/>
          <w:color w:val="000000"/>
          <w:sz w:val="24"/>
          <w:szCs w:val="24"/>
        </w:rPr>
        <w:t>gt</w:t>
      </w:r>
      <w:proofErr w:type="spellEnd"/>
      <w:r w:rsidRPr="005E1492">
        <w:rPr>
          <w:rFonts w:ascii="Arial" w:eastAsia="Times New Roman" w:hAnsi="Arial" w:cs="Arial"/>
          <w:color w:val="000000"/>
          <w:sz w:val="24"/>
          <w:szCs w:val="24"/>
        </w:rPr>
        <w:t>; a or |x| ≥ a" class="wp-image-119479"/&gt;</w:t>
      </w:r>
    </w:p>
    <w:p w:rsidR="005E1492" w:rsidRPr="005E1492" w:rsidRDefault="005E1492" w:rsidP="005E1492">
      <w:pPr>
        <w:spacing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813300" cy="1689100"/>
            <wp:effectExtent l="19050" t="0" r="6350" b="0"/>
            <wp:docPr id="6" name="Picture 6" descr="If |x| &gt; a, write as x &lt; -a or x &gt; a; If |x| ≥ a, write as x ≤ -a or x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 |x| &gt; a, write as x &lt; -a or x &gt; a; If |x| ≥ a, write as x ≤ -a or x ≥ a"/>
                    <pic:cNvPicPr>
                      <a:picLocks noChangeAspect="1" noChangeArrowheads="1"/>
                    </pic:cNvPicPr>
                  </pic:nvPicPr>
                  <pic:blipFill>
                    <a:blip r:embed="rId7" cstate="print"/>
                    <a:srcRect/>
                    <a:stretch>
                      <a:fillRect/>
                    </a:stretch>
                  </pic:blipFill>
                  <pic:spPr bwMode="auto">
                    <a:xfrm>
                      <a:off x="0" y="0"/>
                      <a:ext cx="4813300" cy="1689100"/>
                    </a:xfrm>
                    <a:prstGeom prst="rect">
                      <a:avLst/>
                    </a:prstGeom>
                    <a:noFill/>
                    <a:ln w="9525">
                      <a:noFill/>
                      <a:miter lim="800000"/>
                      <a:headEnd/>
                      <a:tailEnd/>
                    </a:ln>
                  </pic:spPr>
                </pic:pic>
              </a:graphicData>
            </a:graphic>
          </wp:inline>
        </w:drawing>
      </w:r>
    </w:p>
    <w:p w:rsidR="002F6D25" w:rsidRDefault="002F6D25"/>
    <w:sectPr w:rsidR="002F6D25" w:rsidSect="002F6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isplayBackgroundShape/>
  <w:proofState w:spelling="clean" w:grammar="clean"/>
  <w:defaultTabStop w:val="720"/>
  <w:characterSpacingControl w:val="doNotCompress"/>
  <w:compat/>
  <w:rsids>
    <w:rsidRoot w:val="005E1492"/>
    <w:rsid w:val="002F6D25"/>
    <w:rsid w:val="005E1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25"/>
  </w:style>
  <w:style w:type="paragraph" w:styleId="Heading2">
    <w:name w:val="heading 2"/>
    <w:basedOn w:val="Normal"/>
    <w:link w:val="Heading2Char"/>
    <w:uiPriority w:val="9"/>
    <w:qFormat/>
    <w:rsid w:val="005E1492"/>
    <w:pPr>
      <w:spacing w:before="100" w:beforeAutospacing="1" w:after="400" w:line="288" w:lineRule="atLeast"/>
      <w:outlineLvl w:val="1"/>
    </w:pPr>
    <w:rPr>
      <w:rFonts w:ascii="Verdana" w:eastAsia="Times New Roman" w:hAnsi="Verdana" w:cs="Times New Roman"/>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492"/>
    <w:rPr>
      <w:rFonts w:ascii="Verdana" w:eastAsia="Times New Roman" w:hAnsi="Verdana" w:cs="Times New Roman"/>
      <w:sz w:val="56"/>
      <w:szCs w:val="56"/>
    </w:rPr>
  </w:style>
  <w:style w:type="character" w:styleId="Strong">
    <w:name w:val="Strong"/>
    <w:basedOn w:val="DefaultParagraphFont"/>
    <w:uiPriority w:val="22"/>
    <w:qFormat/>
    <w:rsid w:val="005E1492"/>
    <w:rPr>
      <w:b/>
      <w:bCs/>
    </w:rPr>
  </w:style>
  <w:style w:type="paragraph" w:styleId="NormalWeb">
    <w:name w:val="Normal (Web)"/>
    <w:basedOn w:val="Normal"/>
    <w:uiPriority w:val="99"/>
    <w:semiHidden/>
    <w:unhideWhenUsed/>
    <w:rsid w:val="005E1492"/>
    <w:pPr>
      <w:spacing w:before="100" w:beforeAutospacing="1" w:after="360" w:line="240" w:lineRule="auto"/>
    </w:pPr>
    <w:rPr>
      <w:rFonts w:ascii="Times New Roman" w:eastAsia="Times New Roman" w:hAnsi="Times New Roman" w:cs="Times New Roman"/>
      <w:sz w:val="24"/>
      <w:szCs w:val="24"/>
    </w:rPr>
  </w:style>
  <w:style w:type="paragraph" w:customStyle="1" w:styleId="has-background">
    <w:name w:val="has-background"/>
    <w:basedOn w:val="Normal"/>
    <w:rsid w:val="005E1492"/>
    <w:pPr>
      <w:spacing w:before="100" w:beforeAutospacing="1" w:after="360" w:line="240" w:lineRule="auto"/>
    </w:pPr>
    <w:rPr>
      <w:rFonts w:ascii="Times New Roman" w:eastAsia="Times New Roman" w:hAnsi="Times New Roman" w:cs="Times New Roman"/>
      <w:sz w:val="24"/>
      <w:szCs w:val="24"/>
    </w:rPr>
  </w:style>
  <w:style w:type="paragraph" w:customStyle="1" w:styleId="has-text-color">
    <w:name w:val="has-text-color"/>
    <w:basedOn w:val="Normal"/>
    <w:rsid w:val="005E1492"/>
    <w:pPr>
      <w:spacing w:before="100" w:beforeAutospacing="1" w:after="360" w:line="240" w:lineRule="auto"/>
    </w:pPr>
    <w:rPr>
      <w:rFonts w:ascii="Times New Roman" w:eastAsia="Times New Roman" w:hAnsi="Times New Roman" w:cs="Times New Roman"/>
      <w:sz w:val="24"/>
      <w:szCs w:val="24"/>
    </w:rPr>
  </w:style>
  <w:style w:type="character" w:customStyle="1" w:styleId="katex-mathml">
    <w:name w:val="katex-mathml"/>
    <w:basedOn w:val="DefaultParagraphFont"/>
    <w:rsid w:val="005E1492"/>
  </w:style>
  <w:style w:type="character" w:customStyle="1" w:styleId="mord">
    <w:name w:val="mord"/>
    <w:basedOn w:val="DefaultParagraphFont"/>
    <w:rsid w:val="005E1492"/>
  </w:style>
  <w:style w:type="character" w:customStyle="1" w:styleId="mrel">
    <w:name w:val="mrel"/>
    <w:basedOn w:val="DefaultParagraphFont"/>
    <w:rsid w:val="005E1492"/>
  </w:style>
  <w:style w:type="paragraph" w:styleId="BalloonText">
    <w:name w:val="Balloon Text"/>
    <w:basedOn w:val="Normal"/>
    <w:link w:val="BalloonTextChar"/>
    <w:uiPriority w:val="99"/>
    <w:semiHidden/>
    <w:unhideWhenUsed/>
    <w:rsid w:val="005E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542682">
      <w:bodyDiv w:val="1"/>
      <w:marLeft w:val="0"/>
      <w:marRight w:val="0"/>
      <w:marTop w:val="0"/>
      <w:marBottom w:val="0"/>
      <w:divBdr>
        <w:top w:val="none" w:sz="0" w:space="0" w:color="auto"/>
        <w:left w:val="none" w:sz="0" w:space="0" w:color="auto"/>
        <w:bottom w:val="none" w:sz="0" w:space="0" w:color="auto"/>
        <w:right w:val="none" w:sz="0" w:space="0" w:color="auto"/>
      </w:divBdr>
      <w:divsChild>
        <w:div w:id="939602473">
          <w:marLeft w:val="0"/>
          <w:marRight w:val="0"/>
          <w:marTop w:val="0"/>
          <w:marBottom w:val="0"/>
          <w:divBdr>
            <w:top w:val="none" w:sz="0" w:space="0" w:color="auto"/>
            <w:left w:val="none" w:sz="0" w:space="0" w:color="auto"/>
            <w:bottom w:val="none" w:sz="0" w:space="0" w:color="auto"/>
            <w:right w:val="none" w:sz="0" w:space="0" w:color="auto"/>
          </w:divBdr>
          <w:divsChild>
            <w:div w:id="1649433097">
              <w:marLeft w:val="0"/>
              <w:marRight w:val="0"/>
              <w:marTop w:val="0"/>
              <w:marBottom w:val="0"/>
              <w:divBdr>
                <w:top w:val="none" w:sz="0" w:space="0" w:color="auto"/>
                <w:left w:val="none" w:sz="0" w:space="0" w:color="auto"/>
                <w:bottom w:val="none" w:sz="0" w:space="0" w:color="auto"/>
                <w:right w:val="none" w:sz="0" w:space="0" w:color="auto"/>
              </w:divBdr>
              <w:divsChild>
                <w:div w:id="264195333">
                  <w:marLeft w:val="0"/>
                  <w:marRight w:val="0"/>
                  <w:marTop w:val="0"/>
                  <w:marBottom w:val="0"/>
                  <w:divBdr>
                    <w:top w:val="none" w:sz="0" w:space="0" w:color="auto"/>
                    <w:left w:val="none" w:sz="0" w:space="0" w:color="auto"/>
                    <w:bottom w:val="none" w:sz="0" w:space="0" w:color="auto"/>
                    <w:right w:val="none" w:sz="0" w:space="0" w:color="auto"/>
                  </w:divBdr>
                  <w:divsChild>
                    <w:div w:id="1516655268">
                      <w:marLeft w:val="0"/>
                      <w:marRight w:val="0"/>
                      <w:marTop w:val="0"/>
                      <w:marBottom w:val="0"/>
                      <w:divBdr>
                        <w:top w:val="none" w:sz="0" w:space="0" w:color="auto"/>
                        <w:left w:val="none" w:sz="0" w:space="0" w:color="auto"/>
                        <w:bottom w:val="none" w:sz="0" w:space="0" w:color="auto"/>
                        <w:right w:val="none" w:sz="0" w:space="0" w:color="auto"/>
                      </w:divBdr>
                      <w:divsChild>
                        <w:div w:id="1464731370">
                          <w:marLeft w:val="0"/>
                          <w:marRight w:val="0"/>
                          <w:marTop w:val="480"/>
                          <w:marBottom w:val="0"/>
                          <w:divBdr>
                            <w:top w:val="none" w:sz="0" w:space="0" w:color="auto"/>
                            <w:left w:val="none" w:sz="0" w:space="0" w:color="auto"/>
                            <w:bottom w:val="none" w:sz="0" w:space="0" w:color="auto"/>
                            <w:right w:val="none" w:sz="0" w:space="0" w:color="auto"/>
                          </w:divBdr>
                          <w:divsChild>
                            <w:div w:id="1112280626">
                              <w:marLeft w:val="0"/>
                              <w:marRight w:val="0"/>
                              <w:marTop w:val="0"/>
                              <w:marBottom w:val="288"/>
                              <w:divBdr>
                                <w:top w:val="none" w:sz="0" w:space="0" w:color="auto"/>
                                <w:left w:val="none" w:sz="0" w:space="0" w:color="auto"/>
                                <w:bottom w:val="none" w:sz="0" w:space="0" w:color="auto"/>
                                <w:right w:val="none" w:sz="0" w:space="0" w:color="auto"/>
                              </w:divBdr>
                            </w:div>
                            <w:div w:id="685638641">
                              <w:marLeft w:val="0"/>
                              <w:marRight w:val="0"/>
                              <w:marTop w:val="0"/>
                              <w:marBottom w:val="288"/>
                              <w:divBdr>
                                <w:top w:val="none" w:sz="0" w:space="0" w:color="auto"/>
                                <w:left w:val="none" w:sz="0" w:space="0" w:color="auto"/>
                                <w:bottom w:val="none" w:sz="0" w:space="0" w:color="auto"/>
                                <w:right w:val="none" w:sz="0" w:space="0" w:color="auto"/>
                              </w:divBdr>
                            </w:div>
                            <w:div w:id="1309474823">
                              <w:marLeft w:val="0"/>
                              <w:marRight w:val="0"/>
                              <w:marTop w:val="0"/>
                              <w:marBottom w:val="288"/>
                              <w:divBdr>
                                <w:top w:val="none" w:sz="0" w:space="0" w:color="auto"/>
                                <w:left w:val="none" w:sz="0" w:space="0" w:color="auto"/>
                                <w:bottom w:val="none" w:sz="0" w:space="0" w:color="auto"/>
                                <w:right w:val="none" w:sz="0" w:space="0" w:color="auto"/>
                              </w:divBdr>
                            </w:div>
                            <w:div w:id="14097077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Grizli777</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2020-05-03T03:10:00Z</dcterms:created>
  <dcterms:modified xsi:type="dcterms:W3CDTF">2020-05-03T03:11:00Z</dcterms:modified>
</cp:coreProperties>
</file>