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347"/>
        <w:gridCol w:w="13"/>
      </w:tblGrid>
      <w:tr w:rsidR="000B0140" w:rsidRPr="00265C9C" w:rsidTr="001D0221">
        <w:trPr>
          <w:tblCellSpacing w:w="0" w:type="dxa"/>
        </w:trPr>
        <w:tc>
          <w:tcPr>
            <w:tcW w:w="0" w:type="auto"/>
            <w:vAlign w:val="center"/>
            <w:hideMark/>
          </w:tcPr>
          <w:p w:rsidR="000B0140" w:rsidRPr="00621CC7" w:rsidRDefault="00621CC7" w:rsidP="000D6CAF">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96"/>
                <w:szCs w:val="96"/>
              </w:rPr>
              <w:t xml:space="preserve">  </w:t>
            </w:r>
            <w:r w:rsidRPr="00621CC7">
              <w:rPr>
                <w:rFonts w:ascii="Times New Roman" w:eastAsia="Times New Roman" w:hAnsi="Times New Roman"/>
                <w:b/>
                <w:bCs/>
                <w:sz w:val="96"/>
                <w:szCs w:val="96"/>
              </w:rPr>
              <w:t>PBG-</w:t>
            </w:r>
            <w:r w:rsidR="000D6CAF">
              <w:rPr>
                <w:rFonts w:ascii="Times New Roman" w:eastAsia="Times New Roman" w:hAnsi="Times New Roman"/>
                <w:b/>
                <w:bCs/>
                <w:sz w:val="96"/>
                <w:szCs w:val="96"/>
              </w:rPr>
              <w:t>202</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2"/>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2"/>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10297" w:type="dxa"/>
        <w:tblCellSpacing w:w="0" w:type="dxa"/>
        <w:tblCellMar>
          <w:left w:w="0" w:type="dxa"/>
          <w:right w:w="0" w:type="dxa"/>
        </w:tblCellMar>
        <w:tblLook w:val="04A0" w:firstRow="1" w:lastRow="0" w:firstColumn="1" w:lastColumn="0" w:noHBand="0" w:noVBand="1"/>
      </w:tblPr>
      <w:tblGrid>
        <w:gridCol w:w="7"/>
        <w:gridCol w:w="8"/>
        <w:gridCol w:w="10266"/>
        <w:gridCol w:w="8"/>
        <w:gridCol w:w="8"/>
      </w:tblGrid>
      <w:tr w:rsidR="000B0140" w:rsidRPr="00265C9C" w:rsidTr="00EF3C48">
        <w:trPr>
          <w:trHeight w:val="749"/>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EF3C48">
        <w:trPr>
          <w:trHeight w:val="150"/>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EF3C48">
        <w:trPr>
          <w:trHeight w:val="150"/>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EF3C48" w:rsidRPr="00621CC7" w:rsidRDefault="00462DEB" w:rsidP="00EF3C48">
            <w:pPr>
              <w:spacing w:after="0" w:line="240" w:lineRule="auto"/>
              <w:jc w:val="center"/>
              <w:rPr>
                <w:rFonts w:ascii="Times New Roman" w:eastAsia="Times New Roman" w:hAnsi="Times New Roman"/>
                <w:b/>
                <w:sz w:val="96"/>
                <w:szCs w:val="28"/>
              </w:rPr>
            </w:pPr>
            <w:r>
              <w:rPr>
                <w:rFonts w:ascii="Times New Roman" w:hAnsi="Times New Roman"/>
                <w:b/>
                <w:noProof/>
                <w:sz w:val="24"/>
                <w:szCs w:val="24"/>
              </w:rPr>
              <w:drawing>
                <wp:inline distT="0" distB="0" distL="0" distR="0" wp14:anchorId="4DC5CC4F" wp14:editId="383BD694">
                  <wp:extent cx="1605516" cy="1605516"/>
                  <wp:effectExtent l="0" t="0" r="0" b="0"/>
                  <wp:docPr id="15" name="Picture 15" descr="C:\Users\SHEZI\Desktop\CONFERENCE ROUGH\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ZI\Desktop\CONFERENCE ROUGH\New Picture.bmp"/>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606453" cy="1606453"/>
                          </a:xfrm>
                          <a:prstGeom prst="rect">
                            <a:avLst/>
                          </a:prstGeom>
                          <a:noFill/>
                          <a:ln>
                            <a:noFill/>
                          </a:ln>
                        </pic:spPr>
                      </pic:pic>
                    </a:graphicData>
                  </a:graphic>
                </wp:inline>
              </w:drawing>
            </w:r>
            <w:r w:rsidR="000B0140" w:rsidRPr="00621CC7">
              <w:rPr>
                <w:rFonts w:ascii="Times New Roman" w:eastAsia="Times New Roman" w:hAnsi="Times New Roman"/>
                <w:sz w:val="96"/>
                <w:szCs w:val="28"/>
              </w:rPr>
              <w:br/>
            </w:r>
            <w:r w:rsidR="00EF3C48" w:rsidRPr="00621CC7">
              <w:rPr>
                <w:rFonts w:ascii="Times New Roman" w:eastAsia="Times New Roman" w:hAnsi="Times New Roman"/>
                <w:b/>
                <w:sz w:val="96"/>
                <w:szCs w:val="28"/>
              </w:rPr>
              <w:t>INTRODUCTORY</w:t>
            </w:r>
          </w:p>
          <w:p w:rsidR="00621CC7" w:rsidRPr="00621CC7" w:rsidRDefault="000B0140" w:rsidP="00EF3C48">
            <w:pPr>
              <w:spacing w:after="0" w:line="240" w:lineRule="auto"/>
              <w:jc w:val="center"/>
              <w:rPr>
                <w:rFonts w:ascii="Times New Roman" w:eastAsia="Times New Roman" w:hAnsi="Times New Roman"/>
                <w:b/>
                <w:sz w:val="96"/>
                <w:szCs w:val="28"/>
              </w:rPr>
            </w:pPr>
            <w:r w:rsidRPr="00621CC7">
              <w:rPr>
                <w:rFonts w:ascii="Times New Roman" w:eastAsia="Times New Roman" w:hAnsi="Times New Roman"/>
                <w:b/>
                <w:sz w:val="96"/>
                <w:szCs w:val="28"/>
              </w:rPr>
              <w:t xml:space="preserve">PLANT </w:t>
            </w:r>
          </w:p>
          <w:p w:rsidR="000B0140" w:rsidRDefault="000B0140" w:rsidP="00EF3C48">
            <w:pPr>
              <w:spacing w:after="0" w:line="240" w:lineRule="auto"/>
              <w:jc w:val="center"/>
              <w:rPr>
                <w:rFonts w:ascii="Times New Roman" w:eastAsia="Times New Roman" w:hAnsi="Times New Roman"/>
                <w:b/>
                <w:sz w:val="72"/>
                <w:szCs w:val="27"/>
              </w:rPr>
            </w:pPr>
            <w:r w:rsidRPr="00621CC7">
              <w:rPr>
                <w:rFonts w:ascii="Times New Roman" w:eastAsia="Times New Roman" w:hAnsi="Times New Roman"/>
                <w:b/>
                <w:sz w:val="96"/>
                <w:szCs w:val="28"/>
              </w:rPr>
              <w:t>BREEDING</w:t>
            </w:r>
          </w:p>
          <w:p w:rsidR="00621CC7" w:rsidRDefault="00621CC7" w:rsidP="00462DEB">
            <w:pPr>
              <w:spacing w:after="0" w:line="240" w:lineRule="auto"/>
              <w:rPr>
                <w:rFonts w:ascii="Times New Roman" w:eastAsia="Times New Roman" w:hAnsi="Times New Roman"/>
                <w:b/>
                <w:sz w:val="72"/>
                <w:szCs w:val="27"/>
              </w:rPr>
            </w:pPr>
          </w:p>
          <w:p w:rsidR="00113555" w:rsidRDefault="00462DEB" w:rsidP="00EF3C48">
            <w:pPr>
              <w:spacing w:after="0" w:line="240" w:lineRule="auto"/>
              <w:jc w:val="center"/>
              <w:rPr>
                <w:rFonts w:ascii="Times New Roman" w:eastAsia="Times New Roman" w:hAnsi="Times New Roman"/>
                <w:b/>
                <w:sz w:val="52"/>
              </w:rPr>
            </w:pPr>
            <w:r>
              <w:rPr>
                <w:rFonts w:ascii="Times New Roman" w:hAnsi="Times New Roman"/>
                <w:b/>
                <w:noProof/>
                <w:sz w:val="24"/>
                <w:szCs w:val="24"/>
              </w:rPr>
              <w:drawing>
                <wp:inline distT="0" distB="0" distL="0" distR="0" wp14:anchorId="06A21606" wp14:editId="1333A12D">
                  <wp:extent cx="1186458" cy="1180214"/>
                  <wp:effectExtent l="0" t="0" r="0" b="1270"/>
                  <wp:docPr id="14" name="Picture 14" descr="C:\Users\SHEZI\Desktop\CONFERENCE ROUGH\University-of-Sargod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ZI\Desktop\CONFERENCE ROUGH\University-of-Sargodha-logo.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188652" cy="1182397"/>
                          </a:xfrm>
                          <a:prstGeom prst="rect">
                            <a:avLst/>
                          </a:prstGeom>
                          <a:noFill/>
                          <a:ln>
                            <a:noFill/>
                          </a:ln>
                        </pic:spPr>
                      </pic:pic>
                    </a:graphicData>
                  </a:graphic>
                </wp:inline>
              </w:drawing>
            </w:r>
            <w:r w:rsidR="00621CC7">
              <w:rPr>
                <w:rFonts w:ascii="Times New Roman" w:eastAsia="Times New Roman" w:hAnsi="Times New Roman"/>
                <w:b/>
                <w:sz w:val="52"/>
              </w:rPr>
              <w:t xml:space="preserve">  </w:t>
            </w:r>
          </w:p>
          <w:p w:rsidR="00113555" w:rsidRDefault="00113555" w:rsidP="00EF3C48">
            <w:pPr>
              <w:spacing w:after="0" w:line="240" w:lineRule="auto"/>
              <w:jc w:val="center"/>
              <w:rPr>
                <w:rFonts w:ascii="Times New Roman" w:eastAsia="Times New Roman" w:hAnsi="Times New Roman"/>
                <w:b/>
                <w:sz w:val="52"/>
              </w:rPr>
            </w:pPr>
          </w:p>
          <w:p w:rsidR="00621CC7" w:rsidRPr="00462DEB" w:rsidRDefault="00621CC7" w:rsidP="00EF3C48">
            <w:pPr>
              <w:spacing w:after="0" w:line="240" w:lineRule="auto"/>
              <w:jc w:val="center"/>
              <w:rPr>
                <w:rFonts w:ascii="Vivaldi" w:eastAsia="Times New Roman" w:hAnsi="Vivaldi"/>
                <w:b/>
                <w:sz w:val="52"/>
              </w:rPr>
            </w:pPr>
            <w:r w:rsidRPr="00462DEB">
              <w:rPr>
                <w:rFonts w:ascii="Vivaldi" w:eastAsia="Times New Roman" w:hAnsi="Vivaldi"/>
                <w:b/>
                <w:sz w:val="52"/>
              </w:rPr>
              <w:t xml:space="preserve">Muhammad </w:t>
            </w:r>
            <w:proofErr w:type="spellStart"/>
            <w:r w:rsidRPr="00462DEB">
              <w:rPr>
                <w:rFonts w:ascii="Vivaldi" w:eastAsia="Times New Roman" w:hAnsi="Vivaldi"/>
                <w:b/>
                <w:sz w:val="52"/>
              </w:rPr>
              <w:t>Shehzad</w:t>
            </w:r>
            <w:proofErr w:type="spellEnd"/>
            <w:r w:rsidR="00462DEB">
              <w:rPr>
                <w:rFonts w:ascii="Vivaldi" w:eastAsia="Times New Roman" w:hAnsi="Vivaldi"/>
                <w:b/>
                <w:sz w:val="52"/>
              </w:rPr>
              <w:t xml:space="preserve"> </w:t>
            </w:r>
            <w:proofErr w:type="spellStart"/>
            <w:r w:rsidR="00462DEB">
              <w:rPr>
                <w:rFonts w:ascii="Vivaldi" w:eastAsia="Times New Roman" w:hAnsi="Vivaldi"/>
                <w:b/>
                <w:sz w:val="52"/>
              </w:rPr>
              <w:t>Adil</w:t>
            </w:r>
            <w:proofErr w:type="spellEnd"/>
          </w:p>
          <w:p w:rsidR="00462DEB" w:rsidRPr="00462DEB" w:rsidRDefault="008E2BA6" w:rsidP="00EF3C48">
            <w:pPr>
              <w:spacing w:after="0" w:line="240" w:lineRule="auto"/>
              <w:jc w:val="center"/>
              <w:rPr>
                <w:rFonts w:ascii="Times New Roman" w:eastAsia="Times New Roman" w:hAnsi="Times New Roman"/>
                <w:sz w:val="24"/>
                <w:szCs w:val="24"/>
              </w:rPr>
            </w:pPr>
            <w:hyperlink r:id="rId8" w:history="1">
              <w:r w:rsidR="00462DEB" w:rsidRPr="00462DEB">
                <w:rPr>
                  <w:rStyle w:val="Hyperlink"/>
                  <w:rFonts w:ascii="Times New Roman" w:eastAsia="Times New Roman" w:hAnsi="Times New Roman"/>
                  <w:sz w:val="24"/>
                  <w:szCs w:val="24"/>
                </w:rPr>
                <w:t>Muhammad.shehzad@uos.edu.pk</w:t>
              </w:r>
            </w:hyperlink>
          </w:p>
          <w:p w:rsidR="00621CC7" w:rsidRPr="00462DEB" w:rsidRDefault="00462DEB" w:rsidP="00462DEB">
            <w:pPr>
              <w:spacing w:after="0" w:line="240" w:lineRule="auto"/>
              <w:jc w:val="center"/>
              <w:rPr>
                <w:rFonts w:ascii="Times New Roman" w:eastAsia="Times New Roman" w:hAnsi="Times New Roman"/>
                <w:sz w:val="24"/>
                <w:szCs w:val="24"/>
              </w:rPr>
            </w:pPr>
            <w:r w:rsidRPr="00462DEB">
              <w:rPr>
                <w:rFonts w:ascii="Times New Roman" w:eastAsia="Times New Roman" w:hAnsi="Times New Roman"/>
                <w:sz w:val="24"/>
                <w:szCs w:val="24"/>
              </w:rPr>
              <w:t>+92-312-746-0-746</w:t>
            </w:r>
          </w:p>
        </w:tc>
        <w:tc>
          <w:tcPr>
            <w:tcW w:w="0" w:type="auto"/>
            <w:vAlign w:val="center"/>
            <w:hideMark/>
          </w:tcPr>
          <w:p w:rsidR="000B0140" w:rsidRPr="00A07151" w:rsidRDefault="000B0140" w:rsidP="008308AC">
            <w:pPr>
              <w:spacing w:after="0" w:line="240" w:lineRule="auto"/>
              <w:jc w:val="center"/>
              <w:rPr>
                <w:rFonts w:ascii="Times New Roman" w:eastAsia="Times New Roman" w:hAnsi="Times New Roman"/>
                <w:sz w:val="72"/>
                <w:szCs w:val="20"/>
              </w:rPr>
            </w:pPr>
          </w:p>
        </w:tc>
        <w:tc>
          <w:tcPr>
            <w:tcW w:w="0" w:type="auto"/>
            <w:vMerge/>
            <w:vAlign w:val="center"/>
            <w:hideMark/>
          </w:tcPr>
          <w:p w:rsidR="000B0140" w:rsidRPr="00A07151" w:rsidRDefault="000B0140" w:rsidP="008308AC">
            <w:pPr>
              <w:spacing w:after="0" w:line="240" w:lineRule="auto"/>
              <w:jc w:val="center"/>
              <w:rPr>
                <w:rFonts w:ascii="Times New Roman" w:eastAsia="Times New Roman" w:hAnsi="Times New Roman"/>
                <w:sz w:val="72"/>
                <w:szCs w:val="24"/>
              </w:rPr>
            </w:pPr>
          </w:p>
        </w:tc>
      </w:tr>
    </w:tbl>
    <w:p w:rsidR="008E1959" w:rsidRDefault="008E1959" w:rsidP="000B0140">
      <w:pPr>
        <w:jc w:val="both"/>
        <w:rPr>
          <w:rFonts w:ascii="Times New Roman" w:hAnsi="Times New Roman"/>
          <w:b/>
          <w:bCs/>
          <w:sz w:val="24"/>
          <w:szCs w:val="24"/>
        </w:rPr>
      </w:pPr>
    </w:p>
    <w:p w:rsidR="000B0140" w:rsidRPr="00305B69" w:rsidRDefault="00162DF0" w:rsidP="000B0140">
      <w:pPr>
        <w:jc w:val="both"/>
        <w:rPr>
          <w:rFonts w:ascii="Times New Roman" w:hAnsi="Times New Roman"/>
          <w:b/>
          <w:bCs/>
          <w:sz w:val="24"/>
          <w:szCs w:val="24"/>
        </w:rPr>
      </w:pPr>
      <w:r w:rsidRPr="00305B69">
        <w:rPr>
          <w:rFonts w:ascii="Times New Roman" w:hAnsi="Times New Roman"/>
          <w:b/>
          <w:bCs/>
          <w:sz w:val="24"/>
          <w:szCs w:val="24"/>
        </w:rPr>
        <w:lastRenderedPageBreak/>
        <w:t>Plant Breeding</w:t>
      </w:r>
    </w:p>
    <w:p w:rsidR="00305B69" w:rsidRPr="00305B69" w:rsidRDefault="00162DF0" w:rsidP="00EB52AF">
      <w:pPr>
        <w:jc w:val="both"/>
        <w:rPr>
          <w:rFonts w:ascii="Times New Roman" w:hAnsi="Times New Roman"/>
          <w:sz w:val="24"/>
          <w:szCs w:val="24"/>
        </w:rPr>
      </w:pPr>
      <w:proofErr w:type="gramStart"/>
      <w:r w:rsidRPr="00305B69">
        <w:rPr>
          <w:rFonts w:ascii="Times New Roman" w:hAnsi="Times New Roman"/>
          <w:sz w:val="24"/>
          <w:szCs w:val="24"/>
        </w:rPr>
        <w:t>Art and science of improving the heredity of plants.</w:t>
      </w:r>
      <w:proofErr w:type="gramEnd"/>
      <w:r w:rsidR="00EB52AF" w:rsidRPr="00305B69">
        <w:rPr>
          <w:rFonts w:ascii="Times New Roman" w:hAnsi="Times New Roman"/>
          <w:sz w:val="24"/>
          <w:szCs w:val="24"/>
        </w:rPr>
        <w:t xml:space="preserve"> </w:t>
      </w:r>
    </w:p>
    <w:p w:rsidR="00162DF0" w:rsidRPr="00305B69" w:rsidRDefault="00EB52AF" w:rsidP="00EB52AF">
      <w:pPr>
        <w:jc w:val="both"/>
        <w:rPr>
          <w:rFonts w:ascii="Times New Roman" w:hAnsi="Times New Roman"/>
          <w:sz w:val="24"/>
          <w:szCs w:val="24"/>
        </w:rPr>
      </w:pPr>
      <w:r w:rsidRPr="00305B69">
        <w:rPr>
          <w:rFonts w:ascii="Times New Roman" w:hAnsi="Times New Roman"/>
          <w:sz w:val="24"/>
          <w:szCs w:val="24"/>
        </w:rPr>
        <w:t xml:space="preserve">Plant breeding aim is to improve the characteristics of plants in a way that they become more desirable agronomically and economically. </w:t>
      </w:r>
    </w:p>
    <w:p w:rsidR="00EB52AF" w:rsidRPr="00305B69" w:rsidRDefault="00EB52AF" w:rsidP="00EB52AF">
      <w:pPr>
        <w:jc w:val="both"/>
        <w:rPr>
          <w:rFonts w:ascii="Times New Roman" w:hAnsi="Times New Roman"/>
          <w:b/>
          <w:bCs/>
          <w:sz w:val="24"/>
          <w:szCs w:val="24"/>
        </w:rPr>
      </w:pPr>
      <w:r w:rsidRPr="00305B69">
        <w:rPr>
          <w:rFonts w:ascii="Times New Roman" w:hAnsi="Times New Roman"/>
          <w:b/>
          <w:bCs/>
          <w:sz w:val="24"/>
          <w:szCs w:val="24"/>
        </w:rPr>
        <w:t>Breeding Objective</w:t>
      </w:r>
    </w:p>
    <w:p w:rsidR="00EB52AF" w:rsidRPr="00305B69" w:rsidRDefault="00EB52AF" w:rsidP="00EB52AF">
      <w:pPr>
        <w:jc w:val="both"/>
        <w:rPr>
          <w:rFonts w:ascii="Times New Roman" w:hAnsi="Times New Roman"/>
          <w:sz w:val="24"/>
          <w:szCs w:val="24"/>
        </w:rPr>
      </w:pPr>
      <w:r w:rsidRPr="00305B69">
        <w:rPr>
          <w:rFonts w:ascii="Times New Roman" w:hAnsi="Times New Roman"/>
          <w:sz w:val="24"/>
          <w:szCs w:val="24"/>
        </w:rPr>
        <w:t xml:space="preserve">The aim </w:t>
      </w:r>
      <w:r w:rsidR="00F33268" w:rsidRPr="00305B69">
        <w:rPr>
          <w:rFonts w:ascii="Times New Roman" w:hAnsi="Times New Roman"/>
          <w:sz w:val="24"/>
          <w:szCs w:val="24"/>
        </w:rPr>
        <w:t xml:space="preserve">or goal for which we want to improve the crop plant is called its breeding objective. All breeding efforts are concentrated to improve plants for </w:t>
      </w:r>
      <w:r w:rsidR="008F4666" w:rsidRPr="00305B69">
        <w:rPr>
          <w:rFonts w:ascii="Times New Roman" w:hAnsi="Times New Roman"/>
          <w:sz w:val="24"/>
          <w:szCs w:val="24"/>
        </w:rPr>
        <w:t>desirable</w:t>
      </w:r>
      <w:r w:rsidR="00F33268" w:rsidRPr="00305B69">
        <w:rPr>
          <w:rFonts w:ascii="Times New Roman" w:hAnsi="Times New Roman"/>
          <w:sz w:val="24"/>
          <w:szCs w:val="24"/>
        </w:rPr>
        <w:t xml:space="preserve"> </w:t>
      </w:r>
      <w:r w:rsidR="008F4666" w:rsidRPr="00305B69">
        <w:rPr>
          <w:rFonts w:ascii="Times New Roman" w:hAnsi="Times New Roman"/>
          <w:sz w:val="24"/>
          <w:szCs w:val="24"/>
        </w:rPr>
        <w:t>characteristics</w:t>
      </w:r>
      <w:r w:rsidR="00F33268" w:rsidRPr="00305B69">
        <w:rPr>
          <w:rFonts w:ascii="Times New Roman" w:hAnsi="Times New Roman"/>
          <w:sz w:val="24"/>
          <w:szCs w:val="24"/>
        </w:rPr>
        <w:t xml:space="preserve"> or traits. Some of important breeding objectives are</w:t>
      </w:r>
    </w:p>
    <w:p w:rsidR="00F33268" w:rsidRPr="00305B69" w:rsidRDefault="00F33268" w:rsidP="00F33268">
      <w:pPr>
        <w:pStyle w:val="ListParagraph"/>
        <w:numPr>
          <w:ilvl w:val="0"/>
          <w:numId w:val="18"/>
        </w:numPr>
        <w:jc w:val="both"/>
        <w:rPr>
          <w:rFonts w:ascii="Times New Roman" w:hAnsi="Times New Roman"/>
          <w:sz w:val="24"/>
          <w:szCs w:val="24"/>
        </w:rPr>
      </w:pPr>
      <w:r w:rsidRPr="00305B69">
        <w:rPr>
          <w:rFonts w:ascii="Times New Roman" w:hAnsi="Times New Roman"/>
          <w:sz w:val="24"/>
          <w:szCs w:val="24"/>
        </w:rPr>
        <w:t>High Yield: It is the primary breeding objective for any crop.</w:t>
      </w:r>
    </w:p>
    <w:p w:rsidR="000D6CAF" w:rsidRDefault="00305B69" w:rsidP="000D6CAF">
      <w:pPr>
        <w:pStyle w:val="ListParagraph"/>
        <w:numPr>
          <w:ilvl w:val="1"/>
          <w:numId w:val="18"/>
        </w:numPr>
        <w:jc w:val="both"/>
        <w:rPr>
          <w:rFonts w:ascii="Times New Roman" w:hAnsi="Times New Roman"/>
          <w:sz w:val="24"/>
          <w:szCs w:val="24"/>
        </w:rPr>
      </w:pPr>
      <w:r w:rsidRPr="00305B69">
        <w:rPr>
          <w:rFonts w:ascii="Times New Roman" w:hAnsi="Times New Roman"/>
          <w:sz w:val="24"/>
          <w:szCs w:val="24"/>
        </w:rPr>
        <w:t xml:space="preserve">Grain yield (Wheat, Rice, </w:t>
      </w:r>
      <w:proofErr w:type="gramStart"/>
      <w:r w:rsidRPr="00305B69">
        <w:rPr>
          <w:rFonts w:ascii="Times New Roman" w:hAnsi="Times New Roman"/>
          <w:sz w:val="24"/>
          <w:szCs w:val="24"/>
        </w:rPr>
        <w:t>Maize</w:t>
      </w:r>
      <w:proofErr w:type="gramEnd"/>
      <w:r w:rsidRPr="00305B69">
        <w:rPr>
          <w:rFonts w:ascii="Times New Roman" w:hAnsi="Times New Roman"/>
          <w:sz w:val="24"/>
          <w:szCs w:val="24"/>
        </w:rPr>
        <w:t xml:space="preserve"> etc.)</w:t>
      </w:r>
    </w:p>
    <w:p w:rsidR="000D6CAF" w:rsidRPr="000D6CAF" w:rsidRDefault="00305B69" w:rsidP="000D6CAF">
      <w:pPr>
        <w:pStyle w:val="ListParagraph"/>
        <w:numPr>
          <w:ilvl w:val="1"/>
          <w:numId w:val="18"/>
        </w:numPr>
        <w:jc w:val="both"/>
        <w:rPr>
          <w:rFonts w:ascii="Times New Roman" w:hAnsi="Times New Roman"/>
          <w:sz w:val="24"/>
          <w:szCs w:val="24"/>
        </w:rPr>
      </w:pPr>
      <w:r w:rsidRPr="000D6CAF">
        <w:rPr>
          <w:rFonts w:ascii="Times New Roman" w:hAnsi="Times New Roman"/>
          <w:sz w:val="24"/>
          <w:szCs w:val="24"/>
        </w:rPr>
        <w:t>Vegetative yield (Sugar Cane</w:t>
      </w:r>
      <w:r w:rsidR="00FA4D5B">
        <w:rPr>
          <w:rFonts w:ascii="Times New Roman" w:hAnsi="Times New Roman"/>
          <w:sz w:val="24"/>
          <w:szCs w:val="24"/>
        </w:rPr>
        <w:t xml:space="preserve"> stem, onion bulbs, potato tubers</w:t>
      </w:r>
      <w:r w:rsidRPr="000D6CAF">
        <w:rPr>
          <w:rFonts w:ascii="Times New Roman" w:hAnsi="Times New Roman"/>
          <w:sz w:val="24"/>
          <w:szCs w:val="24"/>
        </w:rPr>
        <w:t>, Fodder crops etc.)</w:t>
      </w:r>
      <w:r w:rsidR="000D6CAF" w:rsidRPr="000D6CAF">
        <w:rPr>
          <w:rFonts w:ascii="Times New Roman" w:hAnsi="Times New Roman"/>
          <w:sz w:val="24"/>
          <w:szCs w:val="24"/>
        </w:rPr>
        <w:t xml:space="preserve"> </w:t>
      </w:r>
    </w:p>
    <w:p w:rsidR="00305B69" w:rsidRDefault="000D6CAF" w:rsidP="000D6CAF">
      <w:pPr>
        <w:pStyle w:val="ListParagraph"/>
        <w:numPr>
          <w:ilvl w:val="0"/>
          <w:numId w:val="18"/>
        </w:numPr>
        <w:jc w:val="both"/>
        <w:rPr>
          <w:rFonts w:ascii="Times New Roman" w:hAnsi="Times New Roman"/>
          <w:sz w:val="24"/>
          <w:szCs w:val="24"/>
        </w:rPr>
      </w:pPr>
      <w:r>
        <w:rPr>
          <w:rFonts w:ascii="Times New Roman" w:hAnsi="Times New Roman"/>
          <w:sz w:val="24"/>
          <w:szCs w:val="24"/>
        </w:rPr>
        <w:t>Yield Contributing Traits (</w:t>
      </w:r>
      <w:r w:rsidRPr="00305B69">
        <w:rPr>
          <w:rFonts w:ascii="Times New Roman" w:hAnsi="Times New Roman"/>
          <w:sz w:val="24"/>
          <w:szCs w:val="24"/>
        </w:rPr>
        <w:t>Agronomic traits that contribute towards high yield</w:t>
      </w:r>
      <w:r>
        <w:rPr>
          <w:rFonts w:ascii="Times New Roman" w:hAnsi="Times New Roman"/>
          <w:sz w:val="24"/>
          <w:szCs w:val="24"/>
        </w:rPr>
        <w:t>)</w:t>
      </w:r>
    </w:p>
    <w:p w:rsidR="00462DEB" w:rsidRPr="000D6CAF" w:rsidRDefault="00462DEB" w:rsidP="00462DEB">
      <w:pPr>
        <w:pStyle w:val="ListParagraph"/>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i.e</w:t>
      </w:r>
      <w:proofErr w:type="gramEnd"/>
      <w:r>
        <w:rPr>
          <w:rFonts w:ascii="Times New Roman" w:hAnsi="Times New Roman"/>
          <w:sz w:val="24"/>
          <w:szCs w:val="24"/>
        </w:rPr>
        <w:t>. No o</w:t>
      </w:r>
      <w:r w:rsidR="00FA4D5B">
        <w:rPr>
          <w:rFonts w:ascii="Times New Roman" w:hAnsi="Times New Roman"/>
          <w:sz w:val="24"/>
          <w:szCs w:val="24"/>
        </w:rPr>
        <w:t xml:space="preserve">f </w:t>
      </w:r>
      <w:proofErr w:type="spellStart"/>
      <w:r w:rsidR="00FA4D5B">
        <w:rPr>
          <w:rFonts w:ascii="Times New Roman" w:hAnsi="Times New Roman"/>
          <w:sz w:val="24"/>
          <w:szCs w:val="24"/>
        </w:rPr>
        <w:t>tillers,plant</w:t>
      </w:r>
      <w:proofErr w:type="spellEnd"/>
      <w:r w:rsidR="00FA4D5B">
        <w:rPr>
          <w:rFonts w:ascii="Times New Roman" w:hAnsi="Times New Roman"/>
          <w:sz w:val="24"/>
          <w:szCs w:val="24"/>
        </w:rPr>
        <w:t xml:space="preserve"> height, spike length Photosynthetic rate</w:t>
      </w:r>
    </w:p>
    <w:p w:rsidR="00F33268" w:rsidRPr="00305B69" w:rsidRDefault="00F33268" w:rsidP="00F33268">
      <w:pPr>
        <w:pStyle w:val="ListParagraph"/>
        <w:numPr>
          <w:ilvl w:val="0"/>
          <w:numId w:val="18"/>
        </w:numPr>
        <w:jc w:val="both"/>
        <w:rPr>
          <w:rFonts w:ascii="Times New Roman" w:hAnsi="Times New Roman"/>
          <w:sz w:val="24"/>
          <w:szCs w:val="24"/>
        </w:rPr>
      </w:pPr>
      <w:r w:rsidRPr="00305B69">
        <w:rPr>
          <w:rFonts w:ascii="Times New Roman" w:hAnsi="Times New Roman"/>
          <w:sz w:val="24"/>
          <w:szCs w:val="24"/>
        </w:rPr>
        <w:t>Improved Quality</w:t>
      </w:r>
      <w:r w:rsidR="00305B69" w:rsidRPr="00305B69">
        <w:rPr>
          <w:rFonts w:ascii="Times New Roman" w:hAnsi="Times New Roman"/>
          <w:sz w:val="24"/>
          <w:szCs w:val="24"/>
        </w:rPr>
        <w:t xml:space="preserve"> (Nutrients, </w:t>
      </w:r>
      <w:proofErr w:type="spellStart"/>
      <w:r w:rsidR="00305B69" w:rsidRPr="00305B69">
        <w:rPr>
          <w:rFonts w:ascii="Times New Roman" w:hAnsi="Times New Roman"/>
          <w:sz w:val="24"/>
          <w:szCs w:val="24"/>
        </w:rPr>
        <w:t>Doughing</w:t>
      </w:r>
      <w:proofErr w:type="spellEnd"/>
      <w:r w:rsidR="00305B69" w:rsidRPr="00305B69">
        <w:rPr>
          <w:rFonts w:ascii="Times New Roman" w:hAnsi="Times New Roman"/>
          <w:sz w:val="24"/>
          <w:szCs w:val="24"/>
        </w:rPr>
        <w:t xml:space="preserve"> ability, Fineness</w:t>
      </w:r>
      <w:r w:rsidR="00305B69">
        <w:rPr>
          <w:rFonts w:ascii="Times New Roman" w:hAnsi="Times New Roman"/>
          <w:sz w:val="24"/>
          <w:szCs w:val="24"/>
        </w:rPr>
        <w:t xml:space="preserve"> of cotton fiber)</w:t>
      </w:r>
      <w:r w:rsidR="00305B69" w:rsidRPr="00305B69">
        <w:rPr>
          <w:rFonts w:ascii="Times New Roman" w:hAnsi="Times New Roman"/>
          <w:sz w:val="24"/>
          <w:szCs w:val="24"/>
        </w:rPr>
        <w:t xml:space="preserve"> </w:t>
      </w:r>
    </w:p>
    <w:p w:rsidR="00F33268" w:rsidRDefault="00F33268" w:rsidP="00F33268">
      <w:pPr>
        <w:pStyle w:val="ListParagraph"/>
        <w:numPr>
          <w:ilvl w:val="0"/>
          <w:numId w:val="18"/>
        </w:numPr>
        <w:jc w:val="both"/>
        <w:rPr>
          <w:rFonts w:ascii="Times New Roman" w:hAnsi="Times New Roman"/>
          <w:sz w:val="24"/>
          <w:szCs w:val="24"/>
        </w:rPr>
      </w:pPr>
      <w:r w:rsidRPr="00305B69">
        <w:rPr>
          <w:rFonts w:ascii="Times New Roman" w:hAnsi="Times New Roman"/>
          <w:sz w:val="24"/>
          <w:szCs w:val="24"/>
        </w:rPr>
        <w:t xml:space="preserve">Resistance against </w:t>
      </w:r>
      <w:r w:rsidR="000D6CAF">
        <w:rPr>
          <w:rFonts w:ascii="Times New Roman" w:hAnsi="Times New Roman"/>
          <w:sz w:val="24"/>
          <w:szCs w:val="24"/>
        </w:rPr>
        <w:t>Biotic Stress (</w:t>
      </w:r>
      <w:r w:rsidRPr="00305B69">
        <w:rPr>
          <w:rFonts w:ascii="Times New Roman" w:hAnsi="Times New Roman"/>
          <w:sz w:val="24"/>
          <w:szCs w:val="24"/>
        </w:rPr>
        <w:t>Insect Pest and diseases</w:t>
      </w:r>
      <w:r w:rsidR="000D6CAF">
        <w:rPr>
          <w:rFonts w:ascii="Times New Roman" w:hAnsi="Times New Roman"/>
          <w:sz w:val="24"/>
          <w:szCs w:val="24"/>
        </w:rPr>
        <w:t>)</w:t>
      </w:r>
    </w:p>
    <w:p w:rsidR="000D6CAF" w:rsidRPr="00305B69" w:rsidRDefault="000D6CAF" w:rsidP="00F33268">
      <w:pPr>
        <w:pStyle w:val="ListParagraph"/>
        <w:numPr>
          <w:ilvl w:val="0"/>
          <w:numId w:val="18"/>
        </w:numPr>
        <w:jc w:val="both"/>
        <w:rPr>
          <w:rFonts w:ascii="Times New Roman" w:hAnsi="Times New Roman"/>
          <w:sz w:val="24"/>
          <w:szCs w:val="24"/>
        </w:rPr>
      </w:pPr>
      <w:r w:rsidRPr="00305B69">
        <w:rPr>
          <w:rFonts w:ascii="Times New Roman" w:hAnsi="Times New Roman"/>
          <w:sz w:val="24"/>
          <w:szCs w:val="24"/>
        </w:rPr>
        <w:t xml:space="preserve">Resistance against </w:t>
      </w:r>
      <w:r>
        <w:rPr>
          <w:rFonts w:ascii="Times New Roman" w:hAnsi="Times New Roman"/>
          <w:sz w:val="24"/>
          <w:szCs w:val="24"/>
        </w:rPr>
        <w:t>A-Biotic Stress (Drought and Salt stress)</w:t>
      </w:r>
    </w:p>
    <w:p w:rsidR="00FA4D5B" w:rsidRDefault="00FA4D5B" w:rsidP="00F33268">
      <w:pPr>
        <w:pStyle w:val="ListParagraph"/>
        <w:numPr>
          <w:ilvl w:val="0"/>
          <w:numId w:val="18"/>
        </w:numPr>
        <w:jc w:val="both"/>
        <w:rPr>
          <w:rFonts w:ascii="Times New Roman" w:hAnsi="Times New Roman"/>
          <w:sz w:val="24"/>
          <w:szCs w:val="24"/>
        </w:rPr>
      </w:pPr>
      <w:r>
        <w:rPr>
          <w:rFonts w:ascii="Times New Roman" w:hAnsi="Times New Roman"/>
          <w:sz w:val="24"/>
          <w:szCs w:val="24"/>
        </w:rPr>
        <w:t>Early maturity</w:t>
      </w:r>
    </w:p>
    <w:p w:rsidR="00F33268" w:rsidRPr="00305B69" w:rsidRDefault="00F33268" w:rsidP="00F33268">
      <w:pPr>
        <w:pStyle w:val="ListParagraph"/>
        <w:numPr>
          <w:ilvl w:val="0"/>
          <w:numId w:val="18"/>
        </w:numPr>
        <w:jc w:val="both"/>
        <w:rPr>
          <w:rFonts w:ascii="Times New Roman" w:hAnsi="Times New Roman"/>
          <w:sz w:val="24"/>
          <w:szCs w:val="24"/>
        </w:rPr>
      </w:pPr>
      <w:r w:rsidRPr="00305B69">
        <w:rPr>
          <w:rFonts w:ascii="Times New Roman" w:hAnsi="Times New Roman"/>
          <w:sz w:val="24"/>
          <w:szCs w:val="24"/>
        </w:rPr>
        <w:t>Synchronized Maturity</w:t>
      </w:r>
    </w:p>
    <w:p w:rsidR="00162DF0" w:rsidRDefault="00162DF0" w:rsidP="000B0140">
      <w:pPr>
        <w:jc w:val="both"/>
        <w:rPr>
          <w:rFonts w:ascii="Times New Roman" w:eastAsia="Times New Roman" w:hAnsi="Times New Roman"/>
          <w:sz w:val="24"/>
          <w:szCs w:val="24"/>
        </w:rPr>
      </w:pPr>
      <w:r w:rsidRPr="003807D9">
        <w:rPr>
          <w:rFonts w:ascii="Times New Roman" w:eastAsia="Times New Roman" w:hAnsi="Times New Roman"/>
          <w:b/>
          <w:color w:val="FFFFFF" w:themeColor="background1"/>
          <w:sz w:val="24"/>
          <w:szCs w:val="24"/>
          <w:highlight w:val="black"/>
        </w:rPr>
        <w:t>VARIATION, THE BASIS OF PLANT BREEDING</w:t>
      </w:r>
      <w:r w:rsidRPr="00517227">
        <w:rPr>
          <w:rFonts w:ascii="Times New Roman" w:eastAsia="Times New Roman" w:hAnsi="Times New Roman"/>
          <w:sz w:val="24"/>
          <w:szCs w:val="24"/>
        </w:rPr>
        <w:t xml:space="preserve"> </w:t>
      </w:r>
    </w:p>
    <w:p w:rsidR="00162DF0" w:rsidRDefault="00162DF0" w:rsidP="000B0140">
      <w:pPr>
        <w:jc w:val="both"/>
        <w:rPr>
          <w:rFonts w:ascii="Times New Roman" w:eastAsia="Times New Roman" w:hAnsi="Times New Roman"/>
          <w:sz w:val="24"/>
          <w:szCs w:val="24"/>
        </w:rPr>
      </w:pPr>
      <w:r w:rsidRPr="00517227">
        <w:rPr>
          <w:rFonts w:ascii="Times New Roman" w:eastAsia="Times New Roman" w:hAnsi="Times New Roman"/>
          <w:sz w:val="24"/>
          <w:szCs w:val="24"/>
        </w:rPr>
        <w:t>Plants differ in many ways. It may be safely generalized that no two plants are exactly alike, even though we may limit our observations to a single species like corn. Upon casual examination we may be impressed with the similarity of the plants within a field of hybrid corn</w:t>
      </w:r>
      <w:r>
        <w:rPr>
          <w:rFonts w:ascii="Times New Roman" w:eastAsia="Times New Roman" w:hAnsi="Times New Roman"/>
          <w:sz w:val="24"/>
          <w:szCs w:val="24"/>
        </w:rPr>
        <w:t>.</w:t>
      </w:r>
      <w:r w:rsidRPr="00162DF0">
        <w:rPr>
          <w:rFonts w:ascii="Times New Roman" w:eastAsia="Times New Roman" w:hAnsi="Times New Roman"/>
          <w:sz w:val="24"/>
          <w:szCs w:val="24"/>
        </w:rPr>
        <w:t xml:space="preserve"> </w:t>
      </w:r>
      <w:r w:rsidRPr="00517227">
        <w:rPr>
          <w:rFonts w:ascii="Times New Roman" w:eastAsia="Times New Roman" w:hAnsi="Times New Roman"/>
          <w:sz w:val="24"/>
          <w:szCs w:val="24"/>
        </w:rPr>
        <w:t>However, if we should compare adjacent plants of hybrid corn in minute detail and make precise measurements of the separate plant parts, we would find that individual plants differ in many respects</w:t>
      </w:r>
      <w:r>
        <w:rPr>
          <w:rFonts w:ascii="Times New Roman" w:eastAsia="Times New Roman" w:hAnsi="Times New Roman"/>
          <w:sz w:val="24"/>
          <w:szCs w:val="24"/>
        </w:rPr>
        <w:t>.</w:t>
      </w:r>
    </w:p>
    <w:tbl>
      <w:tblPr>
        <w:tblW w:w="0" w:type="auto"/>
        <w:tblCellSpacing w:w="0" w:type="dxa"/>
        <w:tblCellMar>
          <w:left w:w="0" w:type="dxa"/>
          <w:right w:w="0" w:type="dxa"/>
        </w:tblCellMar>
        <w:tblLook w:val="04A0" w:firstRow="1" w:lastRow="0" w:firstColumn="1" w:lastColumn="0" w:noHBand="0" w:noVBand="1"/>
      </w:tblPr>
      <w:tblGrid>
        <w:gridCol w:w="6"/>
        <w:gridCol w:w="6"/>
        <w:gridCol w:w="6672"/>
        <w:gridCol w:w="6"/>
        <w:gridCol w:w="6"/>
      </w:tblGrid>
      <w:tr w:rsidR="00162DF0" w:rsidRPr="00517227" w:rsidTr="00162DF0">
        <w:trPr>
          <w:tblCellSpacing w:w="0" w:type="dxa"/>
        </w:trPr>
        <w:tc>
          <w:tcPr>
            <w:tcW w:w="0" w:type="auto"/>
            <w:vMerge w:val="restart"/>
            <w:vAlign w:val="center"/>
            <w:hideMark/>
          </w:tcPr>
          <w:p w:rsidR="00162DF0" w:rsidRPr="00517227" w:rsidRDefault="00162DF0" w:rsidP="00F33268">
            <w:pPr>
              <w:rPr>
                <w:rFonts w:ascii="Times New Roman" w:eastAsia="Times New Roman" w:hAnsi="Times New Roman"/>
                <w:sz w:val="24"/>
                <w:szCs w:val="24"/>
              </w:rPr>
            </w:pPr>
          </w:p>
        </w:tc>
        <w:tc>
          <w:tcPr>
            <w:tcW w:w="0" w:type="auto"/>
            <w:gridSpan w:val="3"/>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restart"/>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r w:rsidRPr="00517227">
              <w:rPr>
                <w:rFonts w:ascii="Times New Roman" w:eastAsia="Times New Roman" w:hAnsi="Times New Roman"/>
                <w:sz w:val="24"/>
                <w:szCs w:val="24"/>
              </w:rPr>
              <w:t>Variations among plants of a particular crop species are of two kinds:</w:t>
            </w:r>
          </w:p>
        </w:tc>
        <w:tc>
          <w:tcPr>
            <w:tcW w:w="0" w:type="auto"/>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rHeight w:val="15"/>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162DF0" w:rsidRPr="00517227" w:rsidRDefault="00162DF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bl>
    <w:p w:rsidR="00162DF0" w:rsidRPr="00517227" w:rsidRDefault="00162DF0" w:rsidP="00162DF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392"/>
        <w:gridCol w:w="7"/>
        <w:gridCol w:w="7"/>
        <w:gridCol w:w="6"/>
        <w:gridCol w:w="6"/>
      </w:tblGrid>
      <w:tr w:rsidR="00162DF0" w:rsidRPr="00517227" w:rsidTr="00162DF0">
        <w:trPr>
          <w:trHeight w:val="180"/>
          <w:tblCellSpacing w:w="0" w:type="dxa"/>
        </w:trPr>
        <w:tc>
          <w:tcPr>
            <w:tcW w:w="0" w:type="auto"/>
            <w:vMerge w:val="restart"/>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5"/>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5"/>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blCellSpacing w:w="0" w:type="dxa"/>
        </w:trPr>
        <w:tc>
          <w:tcPr>
            <w:tcW w:w="0" w:type="auto"/>
            <w:vMerge/>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gridSpan w:val="3"/>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r w:rsidRPr="003807D9">
              <w:rPr>
                <w:rFonts w:ascii="Times New Roman" w:eastAsia="Times New Roman" w:hAnsi="Times New Roman"/>
                <w:sz w:val="24"/>
                <w:szCs w:val="24"/>
              </w:rPr>
              <w:t xml:space="preserve">variations due to </w:t>
            </w:r>
            <w:r w:rsidRPr="003807D9">
              <w:rPr>
                <w:rFonts w:ascii="Times New Roman" w:eastAsia="Times New Roman" w:hAnsi="Times New Roman"/>
                <w:i/>
                <w:iCs/>
                <w:sz w:val="24"/>
                <w:szCs w:val="24"/>
              </w:rPr>
              <w:t>environment</w:t>
            </w:r>
            <w:r w:rsidRPr="003807D9">
              <w:rPr>
                <w:rFonts w:ascii="Times New Roman" w:eastAsia="Times New Roman" w:hAnsi="Times New Roman"/>
                <w:sz w:val="24"/>
                <w:szCs w:val="24"/>
              </w:rPr>
              <w:t>, and</w:t>
            </w:r>
          </w:p>
        </w:tc>
        <w:tc>
          <w:tcPr>
            <w:tcW w:w="0" w:type="auto"/>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vMerge/>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18"/>
                <w:szCs w:val="24"/>
              </w:rPr>
            </w:pPr>
          </w:p>
        </w:tc>
      </w:tr>
      <w:tr w:rsidR="00162DF0" w:rsidRPr="00517227" w:rsidTr="00162DF0">
        <w:trPr>
          <w:gridAfter w:val="2"/>
          <w:tblCellSpacing w:w="0" w:type="dxa"/>
        </w:trPr>
        <w:tc>
          <w:tcPr>
            <w:tcW w:w="0" w:type="auto"/>
            <w:vMerge/>
            <w:vAlign w:val="center"/>
            <w:hideMark/>
          </w:tcPr>
          <w:p w:rsidR="00162DF0" w:rsidRPr="003807D9" w:rsidRDefault="00162DF0" w:rsidP="00162DF0">
            <w:pPr>
              <w:rPr>
                <w:rFonts w:ascii="Times New Roman" w:eastAsia="Times New Roman" w:hAnsi="Times New Roman"/>
                <w:sz w:val="24"/>
                <w:szCs w:val="24"/>
              </w:rPr>
            </w:pPr>
          </w:p>
        </w:tc>
        <w:tc>
          <w:tcPr>
            <w:tcW w:w="0" w:type="auto"/>
            <w:gridSpan w:val="3"/>
            <w:vAlign w:val="center"/>
            <w:hideMark/>
          </w:tcPr>
          <w:p w:rsidR="00162DF0" w:rsidRPr="003807D9" w:rsidRDefault="00162DF0" w:rsidP="00162DF0">
            <w:pPr>
              <w:spacing w:after="0" w:line="240" w:lineRule="auto"/>
              <w:jc w:val="both"/>
              <w:rPr>
                <w:rFonts w:ascii="Times New Roman" w:eastAsia="Times New Roman" w:hAnsi="Times New Roman"/>
                <w:sz w:val="24"/>
                <w:szCs w:val="24"/>
              </w:rPr>
            </w:pPr>
          </w:p>
        </w:tc>
        <w:tc>
          <w:tcPr>
            <w:tcW w:w="0" w:type="auto"/>
            <w:vMerge w:val="restart"/>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18"/>
                <w:szCs w:val="24"/>
              </w:rPr>
            </w:pPr>
          </w:p>
        </w:tc>
      </w:tr>
      <w:tr w:rsidR="00162DF0" w:rsidRPr="00517227" w:rsidTr="00162DF0">
        <w:trPr>
          <w:gridAfter w:val="2"/>
          <w:tblCellSpacing w:w="0" w:type="dxa"/>
        </w:trPr>
        <w:tc>
          <w:tcPr>
            <w:tcW w:w="0" w:type="auto"/>
            <w:vMerge/>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roofErr w:type="gramStart"/>
            <w:r w:rsidRPr="003807D9">
              <w:rPr>
                <w:rFonts w:ascii="Times New Roman" w:eastAsia="Times New Roman" w:hAnsi="Times New Roman"/>
                <w:sz w:val="24"/>
                <w:szCs w:val="24"/>
              </w:rPr>
              <w:t>variations</w:t>
            </w:r>
            <w:proofErr w:type="gramEnd"/>
            <w:r w:rsidRPr="003807D9">
              <w:rPr>
                <w:rFonts w:ascii="Times New Roman" w:eastAsia="Times New Roman" w:hAnsi="Times New Roman"/>
                <w:sz w:val="24"/>
                <w:szCs w:val="24"/>
              </w:rPr>
              <w:t xml:space="preserve"> due to </w:t>
            </w:r>
            <w:r w:rsidRPr="003807D9">
              <w:rPr>
                <w:rFonts w:ascii="Times New Roman" w:eastAsia="Times New Roman" w:hAnsi="Times New Roman"/>
                <w:i/>
                <w:iCs/>
                <w:sz w:val="24"/>
                <w:szCs w:val="24"/>
              </w:rPr>
              <w:t>heredity</w:t>
            </w:r>
            <w:r w:rsidRPr="003807D9">
              <w:rPr>
                <w:rFonts w:ascii="Times New Roman" w:eastAsia="Times New Roman" w:hAnsi="Times New Roman"/>
                <w:sz w:val="24"/>
                <w:szCs w:val="24"/>
              </w:rPr>
              <w:t>.</w:t>
            </w:r>
          </w:p>
        </w:tc>
        <w:tc>
          <w:tcPr>
            <w:tcW w:w="0" w:type="auto"/>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24"/>
                <w:szCs w:val="24"/>
              </w:rPr>
            </w:pPr>
          </w:p>
        </w:tc>
        <w:tc>
          <w:tcPr>
            <w:tcW w:w="0" w:type="auto"/>
            <w:vMerge/>
            <w:vAlign w:val="center"/>
            <w:hideMark/>
          </w:tcPr>
          <w:p w:rsidR="00162DF0" w:rsidRPr="003807D9" w:rsidRDefault="00162DF0" w:rsidP="00162DF0">
            <w:pPr>
              <w:pStyle w:val="ListParagraph"/>
              <w:numPr>
                <w:ilvl w:val="0"/>
                <w:numId w:val="16"/>
              </w:numPr>
              <w:spacing w:after="0" w:line="240" w:lineRule="auto"/>
              <w:jc w:val="both"/>
              <w:rPr>
                <w:rFonts w:ascii="Times New Roman" w:eastAsia="Times New Roman" w:hAnsi="Times New Roman"/>
                <w:sz w:val="18"/>
                <w:szCs w:val="24"/>
              </w:rPr>
            </w:pPr>
          </w:p>
        </w:tc>
      </w:tr>
      <w:tr w:rsidR="00162DF0" w:rsidRPr="00517227" w:rsidTr="00162DF0">
        <w:trPr>
          <w:gridAfter w:val="2"/>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gridAfter w:val="2"/>
          <w:trHeight w:val="15"/>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162DF0" w:rsidRPr="00517227" w:rsidRDefault="00162DF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bl>
    <w:p w:rsidR="00162DF0" w:rsidRPr="00517227" w:rsidRDefault="00162DF0" w:rsidP="00162DF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162DF0" w:rsidRPr="00517227" w:rsidTr="00162DF0">
        <w:trPr>
          <w:trHeight w:val="180"/>
          <w:tblCellSpacing w:w="0" w:type="dxa"/>
        </w:trPr>
        <w:tc>
          <w:tcPr>
            <w:tcW w:w="0" w:type="auto"/>
            <w:vMerge w:val="restart"/>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r w:rsidR="00162DF0" w:rsidRPr="00517227" w:rsidTr="00162DF0">
        <w:trPr>
          <w:tblCellSpacing w:w="0" w:type="dxa"/>
        </w:trPr>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Align w:val="center"/>
            <w:hideMark/>
          </w:tcPr>
          <w:p w:rsidR="00162DF0" w:rsidRPr="00517227" w:rsidRDefault="00162DF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162DF0" w:rsidRPr="00517227" w:rsidRDefault="00162DF0" w:rsidP="00162DF0">
            <w:pPr>
              <w:spacing w:after="0" w:line="240" w:lineRule="auto"/>
              <w:jc w:val="both"/>
              <w:rPr>
                <w:rFonts w:ascii="Times New Roman" w:eastAsia="Times New Roman" w:hAnsi="Times New Roman"/>
                <w:sz w:val="18"/>
                <w:szCs w:val="24"/>
              </w:rPr>
            </w:pPr>
          </w:p>
        </w:tc>
      </w:tr>
    </w:tbl>
    <w:p w:rsidR="00162DF0" w:rsidRDefault="00162DF0" w:rsidP="000B0140">
      <w:pPr>
        <w:jc w:val="both"/>
        <w:rPr>
          <w:rFonts w:ascii="Times New Roman" w:eastAsia="Times New Roman" w:hAnsi="Times New Roman"/>
          <w:sz w:val="24"/>
          <w:szCs w:val="24"/>
        </w:rPr>
      </w:pPr>
      <w:r w:rsidRPr="003807D9">
        <w:rPr>
          <w:rFonts w:ascii="Times New Roman" w:eastAsia="Times New Roman" w:hAnsi="Times New Roman"/>
          <w:b/>
          <w:sz w:val="24"/>
          <w:szCs w:val="24"/>
          <w:u w:val="single"/>
        </w:rPr>
        <w:t>ENVIRONMENTAL VARIATIONS</w:t>
      </w:r>
      <w:r w:rsidRPr="00517227">
        <w:rPr>
          <w:rFonts w:ascii="Times New Roman" w:eastAsia="Times New Roman" w:hAnsi="Times New Roman"/>
          <w:sz w:val="24"/>
          <w:szCs w:val="24"/>
        </w:rPr>
        <w:t xml:space="preserve"> are variations in the size, shape, color, composition, or development among plants responding to different intensities of an environmental stress. Environmental variations may be observed by comparing plants in a genetically uniform population.</w:t>
      </w:r>
      <w:r w:rsidR="00305B69">
        <w:rPr>
          <w:rFonts w:ascii="Times New Roman" w:eastAsia="Times New Roman" w:hAnsi="Times New Roman"/>
          <w:sz w:val="24"/>
          <w:szCs w:val="24"/>
        </w:rPr>
        <w:t xml:space="preserve"> This type of variation is not heritable and </w:t>
      </w:r>
      <w:r w:rsidR="008E1959">
        <w:rPr>
          <w:rFonts w:ascii="Times New Roman" w:eastAsia="Times New Roman" w:hAnsi="Times New Roman"/>
          <w:sz w:val="24"/>
          <w:szCs w:val="24"/>
        </w:rPr>
        <w:t>it has</w:t>
      </w:r>
      <w:r w:rsidR="00305B69">
        <w:rPr>
          <w:rFonts w:ascii="Times New Roman" w:eastAsia="Times New Roman" w:hAnsi="Times New Roman"/>
          <w:sz w:val="24"/>
          <w:szCs w:val="24"/>
        </w:rPr>
        <w:t xml:space="preserve"> no significance in terms of selection for next generation.</w:t>
      </w:r>
      <w:r w:rsidR="008E1959">
        <w:rPr>
          <w:rFonts w:ascii="Times New Roman" w:eastAsia="Times New Roman" w:hAnsi="Times New Roman"/>
          <w:sz w:val="24"/>
          <w:szCs w:val="24"/>
        </w:rPr>
        <w:t xml:space="preserve"> </w:t>
      </w:r>
      <w:proofErr w:type="spellStart"/>
      <w:proofErr w:type="gramStart"/>
      <w:r w:rsidR="008E1959">
        <w:rPr>
          <w:rFonts w:ascii="Times New Roman" w:eastAsia="Times New Roman" w:hAnsi="Times New Roman"/>
          <w:sz w:val="24"/>
          <w:szCs w:val="24"/>
        </w:rPr>
        <w:t>i.e</w:t>
      </w:r>
      <w:proofErr w:type="spellEnd"/>
      <w:proofErr w:type="gramEnd"/>
      <w:r w:rsidR="008E1959">
        <w:rPr>
          <w:rFonts w:ascii="Times New Roman" w:eastAsia="Times New Roman" w:hAnsi="Times New Roman"/>
          <w:sz w:val="24"/>
          <w:szCs w:val="24"/>
        </w:rPr>
        <w:t xml:space="preserve"> plants showing stunted growth when they are under the shade of some </w:t>
      </w:r>
      <w:r w:rsidR="008E1959">
        <w:rPr>
          <w:rFonts w:ascii="Times New Roman" w:eastAsia="Times New Roman" w:hAnsi="Times New Roman"/>
          <w:sz w:val="24"/>
          <w:szCs w:val="24"/>
        </w:rPr>
        <w:lastRenderedPageBreak/>
        <w:t>tree or plants on the border of field showing high vigor as compared to more competitive plants in the field.</w:t>
      </w:r>
    </w:p>
    <w:p w:rsidR="00D4274D" w:rsidRDefault="00162DF0" w:rsidP="000B0140">
      <w:pPr>
        <w:jc w:val="both"/>
        <w:rPr>
          <w:rFonts w:ascii="Times New Roman" w:eastAsia="Times New Roman" w:hAnsi="Times New Roman"/>
          <w:sz w:val="24"/>
          <w:szCs w:val="24"/>
        </w:rPr>
      </w:pPr>
      <w:r w:rsidRPr="003807D9">
        <w:rPr>
          <w:rFonts w:ascii="Times New Roman" w:eastAsia="Times New Roman" w:hAnsi="Times New Roman"/>
          <w:b/>
          <w:sz w:val="24"/>
          <w:szCs w:val="24"/>
          <w:u w:val="single"/>
        </w:rPr>
        <w:t>HEREDITARY VARIATIONS</w:t>
      </w:r>
      <w:r w:rsidRPr="00517227">
        <w:rPr>
          <w:rFonts w:ascii="Times New Roman" w:eastAsia="Times New Roman" w:hAnsi="Times New Roman"/>
          <w:b/>
          <w:sz w:val="24"/>
          <w:szCs w:val="24"/>
        </w:rPr>
        <w:t xml:space="preserve"> </w:t>
      </w:r>
      <w:r w:rsidRPr="00517227">
        <w:rPr>
          <w:rFonts w:ascii="Times New Roman" w:eastAsia="Times New Roman" w:hAnsi="Times New Roman"/>
          <w:sz w:val="24"/>
          <w:szCs w:val="24"/>
        </w:rPr>
        <w:t xml:space="preserve">are variations that result from heritable causes and are transmitted to the </w:t>
      </w:r>
      <w:r w:rsidR="008E1959">
        <w:rPr>
          <w:rFonts w:ascii="Times New Roman" w:eastAsia="Times New Roman" w:hAnsi="Times New Roman"/>
          <w:sz w:val="24"/>
          <w:szCs w:val="24"/>
        </w:rPr>
        <w:t>next generation (</w:t>
      </w:r>
      <w:r w:rsidRPr="00517227">
        <w:rPr>
          <w:rFonts w:ascii="Times New Roman" w:eastAsia="Times New Roman" w:hAnsi="Times New Roman"/>
          <w:sz w:val="24"/>
          <w:szCs w:val="24"/>
        </w:rPr>
        <w:t>progeny</w:t>
      </w:r>
      <w:r w:rsidR="008E1959">
        <w:rPr>
          <w:rFonts w:ascii="Times New Roman" w:eastAsia="Times New Roman" w:hAnsi="Times New Roman"/>
          <w:sz w:val="24"/>
          <w:szCs w:val="24"/>
        </w:rPr>
        <w:t>)</w:t>
      </w:r>
      <w:r w:rsidRPr="00517227">
        <w:rPr>
          <w:rFonts w:ascii="Times New Roman" w:eastAsia="Times New Roman" w:hAnsi="Times New Roman"/>
          <w:sz w:val="24"/>
          <w:szCs w:val="24"/>
        </w:rPr>
        <w:t xml:space="preserve">. </w:t>
      </w:r>
      <w:r w:rsidR="00F33268">
        <w:rPr>
          <w:rFonts w:ascii="Times New Roman" w:eastAsia="Times New Roman" w:hAnsi="Times New Roman"/>
          <w:sz w:val="24"/>
          <w:szCs w:val="24"/>
        </w:rPr>
        <w:t xml:space="preserve">Plant breeder needs heritable variation to start breeding process. </w:t>
      </w:r>
    </w:p>
    <w:p w:rsidR="00F33268" w:rsidRDefault="00F33268" w:rsidP="000B0140">
      <w:pPr>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If </w:t>
      </w:r>
      <w:r w:rsidR="00D4274D">
        <w:rPr>
          <w:rFonts w:ascii="Times New Roman" w:eastAsia="Times New Roman" w:hAnsi="Times New Roman"/>
          <w:sz w:val="24"/>
          <w:szCs w:val="24"/>
        </w:rPr>
        <w:t xml:space="preserve">heritable </w:t>
      </w:r>
      <w:r>
        <w:rPr>
          <w:rFonts w:ascii="Times New Roman" w:eastAsia="Times New Roman" w:hAnsi="Times New Roman"/>
          <w:sz w:val="24"/>
          <w:szCs w:val="24"/>
        </w:rPr>
        <w:t>variation is present plant breeder starts selecting the desirable plants from the available variation on the basis of breeding objective</w:t>
      </w:r>
      <w:r w:rsidR="00D4274D">
        <w:rPr>
          <w:rFonts w:ascii="Times New Roman" w:eastAsia="Times New Roman" w:hAnsi="Times New Roman"/>
          <w:sz w:val="24"/>
          <w:szCs w:val="24"/>
        </w:rPr>
        <w:t xml:space="preserve">, </w:t>
      </w:r>
      <w:r>
        <w:rPr>
          <w:rFonts w:ascii="Times New Roman" w:eastAsia="Times New Roman" w:hAnsi="Times New Roman"/>
          <w:sz w:val="24"/>
          <w:szCs w:val="24"/>
        </w:rPr>
        <w:t xml:space="preserve">but if the variation is not present or if it is not sufficient to select the plants on the basis of breeding objective then there is a </w:t>
      </w:r>
      <w:r w:rsidRPr="00F33268">
        <w:rPr>
          <w:rFonts w:ascii="Times New Roman" w:eastAsia="Times New Roman" w:hAnsi="Times New Roman"/>
          <w:b/>
          <w:bCs/>
          <w:sz w:val="24"/>
          <w:szCs w:val="24"/>
        </w:rPr>
        <w:t>need to create variation</w:t>
      </w:r>
      <w:r>
        <w:rPr>
          <w:rFonts w:ascii="Times New Roman" w:eastAsia="Times New Roman" w:hAnsi="Times New Roman"/>
          <w:sz w:val="24"/>
          <w:szCs w:val="24"/>
        </w:rPr>
        <w:t>.</w:t>
      </w:r>
      <w:proofErr w:type="gramEnd"/>
    </w:p>
    <w:p w:rsidR="00D4274D" w:rsidRPr="00D4274D" w:rsidRDefault="00D4274D" w:rsidP="000B0140">
      <w:pPr>
        <w:jc w:val="both"/>
        <w:rPr>
          <w:rFonts w:ascii="Times New Roman" w:eastAsia="Times New Roman" w:hAnsi="Times New Roman"/>
          <w:b/>
          <w:sz w:val="24"/>
          <w:szCs w:val="24"/>
          <w:u w:val="single"/>
        </w:rPr>
      </w:pPr>
      <w:r w:rsidRPr="00D4274D">
        <w:rPr>
          <w:rFonts w:ascii="Times New Roman" w:eastAsia="Times New Roman" w:hAnsi="Times New Roman"/>
          <w:b/>
          <w:sz w:val="24"/>
          <w:szCs w:val="24"/>
          <w:u w:val="single"/>
        </w:rPr>
        <w:t>CREATION OF VARIATION</w:t>
      </w:r>
    </w:p>
    <w:p w:rsidR="00D4274D" w:rsidRPr="00D4274D" w:rsidRDefault="00D4274D" w:rsidP="00D4274D">
      <w:pPr>
        <w:spacing w:after="0" w:line="240" w:lineRule="auto"/>
        <w:jc w:val="both"/>
        <w:rPr>
          <w:rFonts w:ascii="Times New Roman" w:eastAsia="Times New Roman" w:hAnsi="Times New Roman"/>
          <w:b/>
          <w:color w:val="FFFFFF" w:themeColor="background1"/>
          <w:sz w:val="24"/>
          <w:szCs w:val="24"/>
          <w:highlight w:val="black"/>
        </w:rPr>
      </w:pPr>
      <w:r w:rsidRPr="00D4274D">
        <w:rPr>
          <w:rFonts w:ascii="Times New Roman" w:eastAsia="Times New Roman" w:hAnsi="Times New Roman"/>
          <w:b/>
          <w:color w:val="FFFFFF" w:themeColor="background1"/>
          <w:sz w:val="24"/>
          <w:szCs w:val="24"/>
          <w:highlight w:val="black"/>
        </w:rPr>
        <w:t>C</w:t>
      </w:r>
      <w:r>
        <w:rPr>
          <w:rFonts w:ascii="Times New Roman" w:eastAsia="Times New Roman" w:hAnsi="Times New Roman"/>
          <w:b/>
          <w:color w:val="FFFFFF" w:themeColor="background1"/>
          <w:sz w:val="24"/>
          <w:szCs w:val="24"/>
          <w:highlight w:val="black"/>
        </w:rPr>
        <w:t>ollecting</w:t>
      </w:r>
      <w:r w:rsidRPr="00D4274D">
        <w:rPr>
          <w:rFonts w:ascii="Times New Roman" w:eastAsia="Times New Roman" w:hAnsi="Times New Roman"/>
          <w:b/>
          <w:color w:val="FFFFFF" w:themeColor="background1"/>
          <w:sz w:val="24"/>
          <w:szCs w:val="24"/>
          <w:highlight w:val="black"/>
        </w:rPr>
        <w:t xml:space="preserve"> Variation</w:t>
      </w:r>
      <w:r>
        <w:rPr>
          <w:rFonts w:ascii="Times New Roman" w:eastAsia="Times New Roman" w:hAnsi="Times New Roman"/>
          <w:b/>
          <w:color w:val="FFFFFF" w:themeColor="background1"/>
          <w:sz w:val="24"/>
          <w:szCs w:val="24"/>
          <w:highlight w:val="black"/>
        </w:rPr>
        <w:t xml:space="preserve"> </w:t>
      </w:r>
      <w:r w:rsidR="00475A16">
        <w:rPr>
          <w:rFonts w:ascii="Times New Roman" w:eastAsia="Times New Roman" w:hAnsi="Times New Roman"/>
          <w:b/>
          <w:color w:val="FFFFFF" w:themeColor="background1"/>
          <w:sz w:val="24"/>
          <w:szCs w:val="24"/>
          <w:highlight w:val="black"/>
        </w:rPr>
        <w:t>by</w:t>
      </w:r>
      <w:r w:rsidRPr="00D4274D">
        <w:rPr>
          <w:rFonts w:ascii="Times New Roman" w:eastAsia="Times New Roman" w:hAnsi="Times New Roman"/>
          <w:b/>
          <w:color w:val="FFFFFF" w:themeColor="background1"/>
          <w:sz w:val="24"/>
          <w:szCs w:val="24"/>
        </w:rPr>
        <w:t xml:space="preserve">                                          </w:t>
      </w:r>
      <w:r w:rsidR="00475A16">
        <w:rPr>
          <w:rFonts w:ascii="Times New Roman" w:eastAsia="Times New Roman" w:hAnsi="Times New Roman"/>
          <w:b/>
          <w:color w:val="FFFFFF" w:themeColor="background1"/>
          <w:sz w:val="24"/>
          <w:szCs w:val="24"/>
        </w:rPr>
        <w:t xml:space="preserve">     </w:t>
      </w:r>
      <w:r w:rsidR="00475A16">
        <w:rPr>
          <w:rFonts w:ascii="Times New Roman" w:eastAsia="Times New Roman" w:hAnsi="Times New Roman"/>
          <w:b/>
          <w:color w:val="FFFFFF" w:themeColor="background1"/>
          <w:sz w:val="24"/>
          <w:szCs w:val="24"/>
          <w:highlight w:val="black"/>
        </w:rPr>
        <w:t>Artificial</w:t>
      </w:r>
      <w:r w:rsidR="00475A16" w:rsidRPr="00D4274D">
        <w:rPr>
          <w:rFonts w:ascii="Times New Roman" w:eastAsia="Times New Roman" w:hAnsi="Times New Roman"/>
          <w:b/>
          <w:color w:val="FFFFFF" w:themeColor="background1"/>
          <w:sz w:val="24"/>
          <w:szCs w:val="24"/>
          <w:highlight w:val="black"/>
        </w:rPr>
        <w:t xml:space="preserve"> </w:t>
      </w:r>
      <w:r w:rsidR="00475A16">
        <w:rPr>
          <w:rFonts w:ascii="Times New Roman" w:eastAsia="Times New Roman" w:hAnsi="Times New Roman"/>
          <w:b/>
          <w:color w:val="FFFFFF" w:themeColor="background1"/>
          <w:sz w:val="24"/>
          <w:szCs w:val="24"/>
          <w:highlight w:val="black"/>
        </w:rPr>
        <w:t xml:space="preserve">Creation </w:t>
      </w:r>
    </w:p>
    <w:p w:rsidR="00D4274D" w:rsidRPr="00D4274D" w:rsidRDefault="00475A16" w:rsidP="00D4274D">
      <w:pPr>
        <w:spacing w:after="0" w:line="240" w:lineRule="auto"/>
        <w:jc w:val="both"/>
        <w:rPr>
          <w:rFonts w:ascii="Times New Roman" w:eastAsia="Times New Roman" w:hAnsi="Times New Roman"/>
          <w:b/>
          <w:color w:val="FFFFFF" w:themeColor="background1"/>
          <w:sz w:val="24"/>
          <w:szCs w:val="24"/>
          <w:highlight w:val="black"/>
        </w:rPr>
      </w:pPr>
      <w:r w:rsidRPr="00475A16">
        <w:rPr>
          <w:rFonts w:ascii="Times New Roman" w:eastAsia="Times New Roman" w:hAnsi="Times New Roman"/>
          <w:b/>
          <w:color w:val="FFFFFF" w:themeColor="background1"/>
          <w:sz w:val="24"/>
          <w:szCs w:val="24"/>
        </w:rPr>
        <w:t xml:space="preserve">     </w:t>
      </w:r>
      <w:r w:rsidR="00D4274D" w:rsidRPr="00D4274D">
        <w:rPr>
          <w:rFonts w:ascii="Times New Roman" w:eastAsia="Times New Roman" w:hAnsi="Times New Roman"/>
          <w:b/>
          <w:color w:val="FFFFFF" w:themeColor="background1"/>
          <w:sz w:val="24"/>
          <w:szCs w:val="24"/>
          <w:highlight w:val="black"/>
        </w:rPr>
        <w:t>Natural Resources</w:t>
      </w:r>
      <w:r w:rsidR="00D4274D">
        <w:rPr>
          <w:rFonts w:ascii="Times New Roman" w:eastAsia="Times New Roman" w:hAnsi="Times New Roman"/>
          <w:b/>
          <w:color w:val="FFFFFF" w:themeColor="background1"/>
          <w:sz w:val="24"/>
          <w:szCs w:val="24"/>
        </w:rPr>
        <w:t xml:space="preserve">                                         </w:t>
      </w:r>
      <w:r>
        <w:rPr>
          <w:rFonts w:ascii="Times New Roman" w:eastAsia="Times New Roman" w:hAnsi="Times New Roman"/>
          <w:b/>
          <w:color w:val="FFFFFF" w:themeColor="background1"/>
          <w:sz w:val="24"/>
          <w:szCs w:val="24"/>
        </w:rPr>
        <w:t xml:space="preserve">             </w:t>
      </w:r>
      <w:r>
        <w:rPr>
          <w:rFonts w:ascii="Times New Roman" w:eastAsia="Times New Roman" w:hAnsi="Times New Roman"/>
          <w:b/>
          <w:color w:val="FFFFFF" w:themeColor="background1"/>
          <w:sz w:val="24"/>
          <w:szCs w:val="24"/>
          <w:highlight w:val="black"/>
        </w:rPr>
        <w:t>of</w:t>
      </w:r>
      <w:r w:rsidRPr="00D4274D">
        <w:rPr>
          <w:rFonts w:ascii="Times New Roman" w:eastAsia="Times New Roman" w:hAnsi="Times New Roman"/>
          <w:b/>
          <w:color w:val="FFFFFF" w:themeColor="background1"/>
          <w:sz w:val="24"/>
          <w:szCs w:val="24"/>
          <w:highlight w:val="black"/>
        </w:rPr>
        <w:t xml:space="preserve"> Variation</w:t>
      </w:r>
    </w:p>
    <w:p w:rsidR="00D4274D" w:rsidRPr="00D4274D" w:rsidRDefault="00D4274D" w:rsidP="00D4274D">
      <w:pPr>
        <w:spacing w:after="0" w:line="240" w:lineRule="auto"/>
        <w:jc w:val="both"/>
        <w:rPr>
          <w:rFonts w:ascii="Times New Roman" w:eastAsia="Times New Roman" w:hAnsi="Times New Roman"/>
          <w:b/>
          <w:color w:val="FFFFFF" w:themeColor="background1"/>
          <w:sz w:val="24"/>
          <w:szCs w:val="24"/>
        </w:rPr>
      </w:pPr>
    </w:p>
    <w:p w:rsidR="00D4274D" w:rsidRPr="00D4274D" w:rsidRDefault="00D4274D" w:rsidP="00D4274D">
      <w:pPr>
        <w:spacing w:after="0" w:line="240" w:lineRule="auto"/>
        <w:jc w:val="both"/>
        <w:rPr>
          <w:rFonts w:ascii="Times New Roman" w:eastAsia="Times New Roman" w:hAnsi="Times New Roman"/>
          <w:b/>
          <w:sz w:val="24"/>
          <w:szCs w:val="24"/>
        </w:rPr>
      </w:pPr>
    </w:p>
    <w:p w:rsidR="00F33268" w:rsidRDefault="00F33268" w:rsidP="000B0140">
      <w:pPr>
        <w:jc w:val="both"/>
        <w:rPr>
          <w:rFonts w:ascii="Times New Roman" w:eastAsia="Times New Roman" w:hAnsi="Times New Roman"/>
          <w:sz w:val="24"/>
          <w:szCs w:val="24"/>
        </w:rPr>
      </w:pPr>
      <w:r>
        <w:rPr>
          <w:noProof/>
        </w:rPr>
        <w:drawing>
          <wp:inline distT="0" distB="0" distL="0" distR="0" wp14:anchorId="07EC5F21" wp14:editId="120A2A44">
            <wp:extent cx="4742121" cy="3989403"/>
            <wp:effectExtent l="0" t="0" r="1905" b="0"/>
            <wp:docPr id="2" name="Picture 2" descr="F:\boo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ook\1\8.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7725" t="5127" r="6781" b="45126"/>
                    <a:stretch/>
                  </pic:blipFill>
                  <pic:spPr bwMode="auto">
                    <a:xfrm>
                      <a:off x="0" y="0"/>
                      <a:ext cx="4745657" cy="3992377"/>
                    </a:xfrm>
                    <a:prstGeom prst="rect">
                      <a:avLst/>
                    </a:prstGeom>
                    <a:noFill/>
                    <a:ln>
                      <a:noFill/>
                    </a:ln>
                    <a:extLst>
                      <a:ext uri="{53640926-AAD7-44D8-BBD7-CCE9431645EC}">
                        <a14:shadowObscured xmlns:a14="http://schemas.microsoft.com/office/drawing/2010/main"/>
                      </a:ext>
                    </a:extLst>
                  </pic:spPr>
                </pic:pic>
              </a:graphicData>
            </a:graphic>
          </wp:inline>
        </w:drawing>
      </w:r>
    </w:p>
    <w:p w:rsidR="00BE0400" w:rsidRDefault="00BE0400" w:rsidP="00BE0400">
      <w:pPr>
        <w:jc w:val="center"/>
        <w:rPr>
          <w:rFonts w:ascii="Times New Roman" w:eastAsia="Times New Roman" w:hAnsi="Times New Roman"/>
          <w:b/>
          <w:bCs/>
          <w:i/>
          <w:sz w:val="28"/>
          <w:szCs w:val="24"/>
          <w:u w:val="single"/>
        </w:rPr>
      </w:pPr>
    </w:p>
    <w:p w:rsidR="00BE0400" w:rsidRDefault="00BE0400" w:rsidP="00BE0400">
      <w:pPr>
        <w:jc w:val="center"/>
        <w:rPr>
          <w:rFonts w:ascii="Times New Roman" w:eastAsia="Times New Roman" w:hAnsi="Times New Roman"/>
          <w:b/>
          <w:bCs/>
          <w:i/>
          <w:sz w:val="28"/>
          <w:szCs w:val="24"/>
          <w:u w:val="single"/>
        </w:rPr>
      </w:pPr>
    </w:p>
    <w:p w:rsidR="00D4274D" w:rsidRPr="00475A16" w:rsidRDefault="00D4274D" w:rsidP="00BE0400">
      <w:pPr>
        <w:jc w:val="center"/>
        <w:rPr>
          <w:rFonts w:ascii="Times New Roman" w:eastAsia="Times New Roman" w:hAnsi="Times New Roman"/>
          <w:b/>
          <w:bCs/>
          <w:i/>
          <w:sz w:val="28"/>
          <w:szCs w:val="24"/>
          <w:u w:val="single"/>
        </w:rPr>
      </w:pPr>
      <w:r w:rsidRPr="00475A16">
        <w:rPr>
          <w:rFonts w:ascii="Times New Roman" w:eastAsia="Times New Roman" w:hAnsi="Times New Roman"/>
          <w:b/>
          <w:bCs/>
          <w:i/>
          <w:sz w:val="28"/>
          <w:szCs w:val="24"/>
          <w:u w:val="single"/>
        </w:rPr>
        <w:lastRenderedPageBreak/>
        <w:t xml:space="preserve">Collecting Variation </w:t>
      </w:r>
      <w:r w:rsidR="00AB596C" w:rsidRPr="00475A16">
        <w:rPr>
          <w:rFonts w:ascii="Times New Roman" w:eastAsia="Times New Roman" w:hAnsi="Times New Roman"/>
          <w:b/>
          <w:bCs/>
          <w:i/>
          <w:sz w:val="28"/>
          <w:szCs w:val="24"/>
          <w:u w:val="single"/>
        </w:rPr>
        <w:t>from</w:t>
      </w:r>
      <w:r w:rsidRPr="00475A16">
        <w:rPr>
          <w:rFonts w:ascii="Times New Roman" w:eastAsia="Times New Roman" w:hAnsi="Times New Roman"/>
          <w:b/>
          <w:bCs/>
          <w:i/>
          <w:sz w:val="28"/>
          <w:szCs w:val="24"/>
          <w:u w:val="single"/>
        </w:rPr>
        <w:t xml:space="preserve"> Natural Resources</w:t>
      </w:r>
    </w:p>
    <w:p w:rsidR="00D4274D" w:rsidRPr="00D4274D" w:rsidRDefault="00D4274D" w:rsidP="000B0140">
      <w:pPr>
        <w:jc w:val="both"/>
        <w:rPr>
          <w:rFonts w:ascii="Times New Roman" w:eastAsia="Times New Roman" w:hAnsi="Times New Roman"/>
          <w:bCs/>
          <w:sz w:val="24"/>
          <w:szCs w:val="24"/>
        </w:rPr>
      </w:pPr>
      <w:r w:rsidRPr="00D4274D">
        <w:rPr>
          <w:rFonts w:ascii="Times New Roman" w:eastAsia="Times New Roman" w:hAnsi="Times New Roman"/>
          <w:bCs/>
          <w:sz w:val="24"/>
          <w:szCs w:val="24"/>
        </w:rPr>
        <w:t xml:space="preserve">Natural Variation can be collected from many resources and then included in the breeding program in many ways as mentioned below </w:t>
      </w:r>
    </w:p>
    <w:p w:rsidR="00AB596C" w:rsidRDefault="00C12752" w:rsidP="000B0140">
      <w:pPr>
        <w:jc w:val="both"/>
        <w:rPr>
          <w:rFonts w:ascii="Times New Roman" w:eastAsia="Times New Roman" w:hAnsi="Times New Roman"/>
          <w:sz w:val="24"/>
          <w:szCs w:val="24"/>
        </w:rPr>
      </w:pPr>
      <w:r w:rsidRPr="00C12752">
        <w:rPr>
          <w:rFonts w:ascii="Times New Roman" w:eastAsia="Times New Roman" w:hAnsi="Times New Roman"/>
          <w:b/>
          <w:bCs/>
          <w:sz w:val="24"/>
          <w:szCs w:val="24"/>
        </w:rPr>
        <w:t>Domestication</w:t>
      </w:r>
      <w:r>
        <w:rPr>
          <w:rFonts w:ascii="Times New Roman" w:eastAsia="Times New Roman" w:hAnsi="Times New Roman"/>
          <w:sz w:val="24"/>
          <w:szCs w:val="24"/>
        </w:rPr>
        <w:t xml:space="preserve"> is the process of bringing wild species under human management.</w:t>
      </w:r>
      <w:r w:rsidR="00AB596C">
        <w:rPr>
          <w:rFonts w:ascii="Times New Roman" w:eastAsia="Times New Roman" w:hAnsi="Times New Roman"/>
          <w:sz w:val="24"/>
          <w:szCs w:val="24"/>
        </w:rPr>
        <w:t xml:space="preserve"> </w:t>
      </w:r>
    </w:p>
    <w:p w:rsidR="00C12752" w:rsidRDefault="00AB596C" w:rsidP="000B0140">
      <w:pPr>
        <w:jc w:val="both"/>
        <w:rPr>
          <w:rFonts w:ascii="Times New Roman" w:eastAsia="Times New Roman" w:hAnsi="Times New Roman"/>
          <w:sz w:val="24"/>
          <w:szCs w:val="24"/>
        </w:rPr>
      </w:pPr>
      <w:r>
        <w:rPr>
          <w:rFonts w:ascii="Times New Roman" w:eastAsia="Times New Roman" w:hAnsi="Times New Roman"/>
          <w:sz w:val="24"/>
          <w:szCs w:val="24"/>
        </w:rPr>
        <w:t xml:space="preserve">Any wild plant in the natural environment can be source of variation. The wild plants living in natural environment without the influence of human might have some valuable traits that are not present in the cultivated plants. </w:t>
      </w:r>
      <w:proofErr w:type="gramStart"/>
      <w:r>
        <w:rPr>
          <w:rFonts w:ascii="Times New Roman" w:eastAsia="Times New Roman" w:hAnsi="Times New Roman"/>
          <w:sz w:val="24"/>
          <w:szCs w:val="24"/>
        </w:rPr>
        <w:t>i.e</w:t>
      </w:r>
      <w:proofErr w:type="gramEnd"/>
      <w:r>
        <w:rPr>
          <w:rFonts w:ascii="Times New Roman" w:eastAsia="Times New Roman" w:hAnsi="Times New Roman"/>
          <w:sz w:val="24"/>
          <w:szCs w:val="24"/>
        </w:rPr>
        <w:t>. wild cotton or wheat plants may have the resistance against biotic and abiotic stresses which is not present in cultivated plants.</w:t>
      </w:r>
    </w:p>
    <w:p w:rsidR="00BE0400" w:rsidRDefault="00C12752" w:rsidP="00C12752">
      <w:pPr>
        <w:jc w:val="both"/>
        <w:rPr>
          <w:rFonts w:ascii="Times New Roman" w:eastAsia="Times New Roman" w:hAnsi="Times New Roman"/>
          <w:sz w:val="24"/>
          <w:szCs w:val="24"/>
        </w:rPr>
      </w:pPr>
      <w:r w:rsidRPr="00C12752">
        <w:rPr>
          <w:rFonts w:ascii="Times New Roman" w:eastAsia="Times New Roman" w:hAnsi="Times New Roman"/>
          <w:b/>
          <w:bCs/>
          <w:sz w:val="24"/>
          <w:szCs w:val="24"/>
        </w:rPr>
        <w:t>Germplasm Collection:</w:t>
      </w:r>
      <w:r>
        <w:rPr>
          <w:rFonts w:ascii="Times New Roman" w:eastAsia="Times New Roman" w:hAnsi="Times New Roman"/>
          <w:sz w:val="24"/>
          <w:szCs w:val="24"/>
        </w:rPr>
        <w:t xml:space="preserve"> Germplasm is any kind of propagation material that is used to grow next generation of crop pant e.g. </w:t>
      </w:r>
      <w:proofErr w:type="gramStart"/>
      <w:r>
        <w:rPr>
          <w:rFonts w:ascii="Times New Roman" w:eastAsia="Times New Roman" w:hAnsi="Times New Roman"/>
          <w:sz w:val="24"/>
          <w:szCs w:val="24"/>
        </w:rPr>
        <w:t>seed</w:t>
      </w:r>
      <w:proofErr w:type="gramEnd"/>
      <w:r>
        <w:rPr>
          <w:rFonts w:ascii="Times New Roman" w:eastAsia="Times New Roman" w:hAnsi="Times New Roman"/>
          <w:sz w:val="24"/>
          <w:szCs w:val="24"/>
        </w:rPr>
        <w:t xml:space="preserve"> or vegetative parts like cuttings or buds. </w:t>
      </w:r>
    </w:p>
    <w:p w:rsidR="00C12752" w:rsidRDefault="00C12752" w:rsidP="00C12752">
      <w:pPr>
        <w:jc w:val="both"/>
        <w:rPr>
          <w:rFonts w:ascii="Times New Roman" w:eastAsia="Times New Roman" w:hAnsi="Times New Roman"/>
          <w:sz w:val="24"/>
          <w:szCs w:val="24"/>
        </w:rPr>
      </w:pPr>
      <w:r>
        <w:rPr>
          <w:rFonts w:ascii="Times New Roman" w:eastAsia="Times New Roman" w:hAnsi="Times New Roman"/>
          <w:sz w:val="24"/>
          <w:szCs w:val="24"/>
        </w:rPr>
        <w:t>Breeder collect germplasm from various sources</w:t>
      </w:r>
      <w:r w:rsidR="00F3524D">
        <w:rPr>
          <w:rFonts w:ascii="Times New Roman" w:eastAsia="Times New Roman" w:hAnsi="Times New Roman"/>
          <w:sz w:val="24"/>
          <w:szCs w:val="24"/>
        </w:rPr>
        <w:t xml:space="preserve"> like gene banks, world banks, gene pools</w:t>
      </w:r>
      <w:r>
        <w:rPr>
          <w:rFonts w:ascii="Times New Roman" w:eastAsia="Times New Roman" w:hAnsi="Times New Roman"/>
          <w:sz w:val="24"/>
          <w:szCs w:val="24"/>
        </w:rPr>
        <w:t xml:space="preserve"> so that variation can be attained by collecting different variant germplasm.</w:t>
      </w:r>
    </w:p>
    <w:p w:rsidR="00C12752" w:rsidRDefault="00C12752" w:rsidP="00C12752">
      <w:pPr>
        <w:jc w:val="both"/>
        <w:rPr>
          <w:rFonts w:ascii="Times New Roman" w:eastAsia="Times New Roman" w:hAnsi="Times New Roman"/>
          <w:sz w:val="24"/>
          <w:szCs w:val="24"/>
        </w:rPr>
      </w:pPr>
      <w:r w:rsidRPr="00920988">
        <w:rPr>
          <w:rFonts w:ascii="Times New Roman" w:eastAsia="Times New Roman" w:hAnsi="Times New Roman"/>
          <w:b/>
          <w:bCs/>
          <w:sz w:val="24"/>
          <w:szCs w:val="24"/>
        </w:rPr>
        <w:t>Introduction:</w:t>
      </w:r>
      <w:r>
        <w:rPr>
          <w:rFonts w:ascii="Times New Roman" w:eastAsia="Times New Roman" w:hAnsi="Times New Roman"/>
          <w:sz w:val="24"/>
          <w:szCs w:val="24"/>
        </w:rPr>
        <w:t xml:space="preserve"> means </w:t>
      </w:r>
      <w:r w:rsidR="00920988">
        <w:rPr>
          <w:rFonts w:ascii="Times New Roman" w:eastAsia="Times New Roman" w:hAnsi="Times New Roman"/>
          <w:sz w:val="24"/>
          <w:szCs w:val="24"/>
        </w:rPr>
        <w:t xml:space="preserve">taking a genotype or group of genotypes into a new area where they were not grown before. Introduction of new varieties also contributes towards the variation as new </w:t>
      </w:r>
      <w:r w:rsidR="00F3524D">
        <w:rPr>
          <w:rFonts w:ascii="Times New Roman" w:eastAsia="Times New Roman" w:hAnsi="Times New Roman"/>
          <w:sz w:val="24"/>
          <w:szCs w:val="24"/>
        </w:rPr>
        <w:t>introduced</w:t>
      </w:r>
      <w:r w:rsidR="00920988">
        <w:rPr>
          <w:rFonts w:ascii="Times New Roman" w:eastAsia="Times New Roman" w:hAnsi="Times New Roman"/>
          <w:sz w:val="24"/>
          <w:szCs w:val="24"/>
        </w:rPr>
        <w:t xml:space="preserve"> genotypes have different traits</w:t>
      </w:r>
      <w:r w:rsidR="00F3524D">
        <w:rPr>
          <w:rFonts w:ascii="Times New Roman" w:eastAsia="Times New Roman" w:hAnsi="Times New Roman"/>
          <w:sz w:val="24"/>
          <w:szCs w:val="24"/>
        </w:rPr>
        <w:t>. Introduction can be of two types</w:t>
      </w:r>
    </w:p>
    <w:p w:rsidR="00920988" w:rsidRDefault="00920988" w:rsidP="00C12752">
      <w:pPr>
        <w:jc w:val="both"/>
        <w:rPr>
          <w:rFonts w:ascii="Times New Roman" w:eastAsia="Times New Roman" w:hAnsi="Times New Roman"/>
          <w:sz w:val="24"/>
          <w:szCs w:val="24"/>
        </w:rPr>
      </w:pPr>
      <w:r w:rsidRPr="00920988">
        <w:rPr>
          <w:rFonts w:ascii="Times New Roman" w:eastAsia="Times New Roman" w:hAnsi="Times New Roman"/>
          <w:i/>
          <w:iCs/>
          <w:sz w:val="24"/>
          <w:szCs w:val="24"/>
        </w:rPr>
        <w:t>Primary Introduction</w:t>
      </w:r>
      <w:r>
        <w:rPr>
          <w:rFonts w:ascii="Times New Roman" w:eastAsia="Times New Roman" w:hAnsi="Times New Roman"/>
          <w:sz w:val="24"/>
          <w:szCs w:val="24"/>
        </w:rPr>
        <w:t xml:space="preserve">: if new introduced variety is well adapted to local environment it is </w:t>
      </w:r>
      <w:r w:rsidR="00475A16">
        <w:rPr>
          <w:rFonts w:ascii="Times New Roman" w:eastAsia="Times New Roman" w:hAnsi="Times New Roman"/>
          <w:sz w:val="24"/>
          <w:szCs w:val="24"/>
        </w:rPr>
        <w:t xml:space="preserve">directly </w:t>
      </w:r>
      <w:r>
        <w:rPr>
          <w:rFonts w:ascii="Times New Roman" w:eastAsia="Times New Roman" w:hAnsi="Times New Roman"/>
          <w:sz w:val="24"/>
          <w:szCs w:val="24"/>
        </w:rPr>
        <w:t>released for general cultivation without any selection.</w:t>
      </w:r>
    </w:p>
    <w:p w:rsidR="00920988" w:rsidRDefault="00920988" w:rsidP="00920988">
      <w:pPr>
        <w:jc w:val="both"/>
        <w:rPr>
          <w:rFonts w:ascii="Times New Roman" w:eastAsia="Times New Roman" w:hAnsi="Times New Roman"/>
          <w:sz w:val="24"/>
          <w:szCs w:val="24"/>
        </w:rPr>
      </w:pPr>
      <w:r w:rsidRPr="00920988">
        <w:rPr>
          <w:rFonts w:ascii="Times New Roman" w:eastAsia="Times New Roman" w:hAnsi="Times New Roman"/>
          <w:i/>
          <w:iCs/>
          <w:sz w:val="24"/>
          <w:szCs w:val="24"/>
        </w:rPr>
        <w:t>Secondary Introduction</w:t>
      </w:r>
      <w:r>
        <w:rPr>
          <w:rFonts w:ascii="Times New Roman" w:eastAsia="Times New Roman" w:hAnsi="Times New Roman"/>
          <w:sz w:val="24"/>
          <w:szCs w:val="24"/>
        </w:rPr>
        <w:t>: if new introduced variety is not well adapted to local environment it has to be subjected to selection for desirable adapted types before it is released for general cultivation.</w:t>
      </w:r>
    </w:p>
    <w:p w:rsidR="00920988" w:rsidRDefault="00475A16" w:rsidP="00BE0400">
      <w:pPr>
        <w:jc w:val="center"/>
        <w:rPr>
          <w:rFonts w:ascii="Times New Roman" w:eastAsia="Times New Roman" w:hAnsi="Times New Roman"/>
          <w:b/>
          <w:bCs/>
          <w:i/>
          <w:sz w:val="28"/>
          <w:szCs w:val="24"/>
          <w:u w:val="single"/>
        </w:rPr>
      </w:pPr>
      <w:r w:rsidRPr="00475A16">
        <w:rPr>
          <w:rFonts w:ascii="Times New Roman" w:eastAsia="Times New Roman" w:hAnsi="Times New Roman"/>
          <w:b/>
          <w:bCs/>
          <w:i/>
          <w:sz w:val="28"/>
          <w:szCs w:val="24"/>
          <w:u w:val="single"/>
        </w:rPr>
        <w:t>Artificial Creation of Variation</w:t>
      </w:r>
    </w:p>
    <w:p w:rsidR="00BE0400" w:rsidRPr="00BE0400" w:rsidRDefault="00BE0400" w:rsidP="00BE0400">
      <w:pPr>
        <w:rPr>
          <w:rFonts w:ascii="Times New Roman" w:eastAsia="Times New Roman" w:hAnsi="Times New Roman"/>
          <w:bCs/>
          <w:sz w:val="24"/>
          <w:szCs w:val="24"/>
        </w:rPr>
      </w:pPr>
      <w:r w:rsidRPr="00BE0400">
        <w:rPr>
          <w:rFonts w:ascii="Times New Roman" w:eastAsia="Times New Roman" w:hAnsi="Times New Roman"/>
          <w:bCs/>
          <w:sz w:val="24"/>
          <w:szCs w:val="24"/>
        </w:rPr>
        <w:t>There are five potential means of creation of variation</w:t>
      </w:r>
    </w:p>
    <w:p w:rsidR="00BE0400" w:rsidRPr="00BE0400" w:rsidRDefault="00BE0400" w:rsidP="00BE0400">
      <w:pPr>
        <w:pStyle w:val="ListParagraph"/>
        <w:numPr>
          <w:ilvl w:val="0"/>
          <w:numId w:val="19"/>
        </w:numPr>
        <w:rPr>
          <w:rFonts w:ascii="Times New Roman" w:eastAsia="Times New Roman" w:hAnsi="Times New Roman"/>
          <w:bCs/>
          <w:sz w:val="24"/>
          <w:szCs w:val="24"/>
        </w:rPr>
      </w:pPr>
      <w:r w:rsidRPr="00BE0400">
        <w:rPr>
          <w:rFonts w:ascii="Times New Roman" w:eastAsia="Times New Roman" w:hAnsi="Times New Roman"/>
          <w:bCs/>
          <w:sz w:val="24"/>
          <w:szCs w:val="24"/>
        </w:rPr>
        <w:t>Hybridization</w:t>
      </w:r>
    </w:p>
    <w:p w:rsidR="00BE0400" w:rsidRPr="00BE0400" w:rsidRDefault="00BE0400" w:rsidP="00BE0400">
      <w:pPr>
        <w:pStyle w:val="ListParagraph"/>
        <w:numPr>
          <w:ilvl w:val="0"/>
          <w:numId w:val="19"/>
        </w:numPr>
        <w:rPr>
          <w:rFonts w:ascii="Times New Roman" w:eastAsia="Times New Roman" w:hAnsi="Times New Roman"/>
          <w:bCs/>
          <w:sz w:val="24"/>
          <w:szCs w:val="24"/>
        </w:rPr>
      </w:pPr>
      <w:r w:rsidRPr="00BE0400">
        <w:rPr>
          <w:rFonts w:ascii="Times New Roman" w:eastAsia="Times New Roman" w:hAnsi="Times New Roman"/>
          <w:bCs/>
          <w:sz w:val="24"/>
          <w:szCs w:val="24"/>
        </w:rPr>
        <w:t>Mutation</w:t>
      </w:r>
    </w:p>
    <w:p w:rsidR="00BE0400" w:rsidRPr="00BE0400" w:rsidRDefault="00BE0400" w:rsidP="00BE0400">
      <w:pPr>
        <w:pStyle w:val="ListParagraph"/>
        <w:numPr>
          <w:ilvl w:val="0"/>
          <w:numId w:val="19"/>
        </w:numPr>
        <w:rPr>
          <w:rFonts w:ascii="Times New Roman" w:eastAsia="Times New Roman" w:hAnsi="Times New Roman"/>
          <w:bCs/>
          <w:sz w:val="24"/>
          <w:szCs w:val="24"/>
        </w:rPr>
      </w:pPr>
      <w:r w:rsidRPr="00BE0400">
        <w:rPr>
          <w:rFonts w:ascii="Times New Roman" w:eastAsia="Times New Roman" w:hAnsi="Times New Roman"/>
          <w:bCs/>
          <w:sz w:val="24"/>
          <w:szCs w:val="24"/>
        </w:rPr>
        <w:t>Polyploidy</w:t>
      </w:r>
    </w:p>
    <w:p w:rsidR="00BE0400" w:rsidRDefault="00BE0400" w:rsidP="00BE0400">
      <w:pPr>
        <w:pStyle w:val="ListParagraph"/>
        <w:numPr>
          <w:ilvl w:val="0"/>
          <w:numId w:val="19"/>
        </w:numPr>
        <w:rPr>
          <w:rFonts w:ascii="Times New Roman" w:eastAsia="Times New Roman" w:hAnsi="Times New Roman"/>
          <w:bCs/>
          <w:sz w:val="24"/>
          <w:szCs w:val="24"/>
        </w:rPr>
      </w:pPr>
      <w:proofErr w:type="spellStart"/>
      <w:r w:rsidRPr="00BE0400">
        <w:rPr>
          <w:rFonts w:ascii="Times New Roman" w:eastAsia="Times New Roman" w:hAnsi="Times New Roman"/>
          <w:bCs/>
          <w:sz w:val="24"/>
          <w:szCs w:val="24"/>
        </w:rPr>
        <w:t>Somaclonal</w:t>
      </w:r>
      <w:proofErr w:type="spellEnd"/>
      <w:r w:rsidRPr="00BE0400">
        <w:rPr>
          <w:rFonts w:ascii="Times New Roman" w:eastAsia="Times New Roman" w:hAnsi="Times New Roman"/>
          <w:bCs/>
          <w:sz w:val="24"/>
          <w:szCs w:val="24"/>
        </w:rPr>
        <w:t xml:space="preserve"> Variation</w:t>
      </w:r>
    </w:p>
    <w:p w:rsidR="00BE0400" w:rsidRPr="00BE0400" w:rsidRDefault="00BE0400" w:rsidP="00BE0400">
      <w:pPr>
        <w:pStyle w:val="ListParagraph"/>
        <w:numPr>
          <w:ilvl w:val="0"/>
          <w:numId w:val="19"/>
        </w:numPr>
        <w:rPr>
          <w:rFonts w:ascii="Times New Roman" w:eastAsia="Times New Roman" w:hAnsi="Times New Roman"/>
          <w:bCs/>
          <w:sz w:val="24"/>
          <w:szCs w:val="24"/>
        </w:rPr>
      </w:pPr>
      <w:r w:rsidRPr="00BE0400">
        <w:rPr>
          <w:rFonts w:ascii="Times New Roman" w:eastAsia="Times New Roman" w:hAnsi="Times New Roman"/>
          <w:bCs/>
          <w:sz w:val="24"/>
          <w:szCs w:val="24"/>
        </w:rPr>
        <w:t>Genetic Engineering</w:t>
      </w:r>
      <w:r w:rsidRPr="00BE0400">
        <w:rPr>
          <w:rFonts w:ascii="Times New Roman" w:eastAsia="Times New Roman" w:hAnsi="Times New Roman"/>
          <w:sz w:val="24"/>
          <w:szCs w:val="24"/>
        </w:rPr>
        <w:t xml:space="preserve"> </w:t>
      </w:r>
    </w:p>
    <w:p w:rsidR="00C25C0E" w:rsidRDefault="00C25C0E" w:rsidP="00C25C0E">
      <w:pPr>
        <w:jc w:val="center"/>
        <w:rPr>
          <w:rFonts w:ascii="Times New Roman" w:eastAsia="Times New Roman" w:hAnsi="Times New Roman"/>
          <w:b/>
          <w:sz w:val="28"/>
          <w:szCs w:val="24"/>
        </w:rPr>
      </w:pPr>
    </w:p>
    <w:p w:rsidR="00C25C0E" w:rsidRDefault="00C25C0E" w:rsidP="00C25C0E">
      <w:pPr>
        <w:jc w:val="center"/>
        <w:rPr>
          <w:rFonts w:ascii="Times New Roman" w:eastAsia="Times New Roman" w:hAnsi="Times New Roman"/>
          <w:b/>
          <w:sz w:val="28"/>
          <w:szCs w:val="24"/>
        </w:rPr>
      </w:pPr>
    </w:p>
    <w:p w:rsidR="00C25C0E" w:rsidRDefault="00C25C0E" w:rsidP="00C25C0E">
      <w:pPr>
        <w:jc w:val="center"/>
        <w:rPr>
          <w:rFonts w:ascii="Times New Roman" w:eastAsia="Times New Roman" w:hAnsi="Times New Roman"/>
          <w:b/>
          <w:sz w:val="28"/>
          <w:szCs w:val="24"/>
        </w:rPr>
      </w:pPr>
    </w:p>
    <w:p w:rsidR="00C25C0E" w:rsidRDefault="00C25C0E" w:rsidP="00C25C0E">
      <w:pPr>
        <w:jc w:val="center"/>
        <w:rPr>
          <w:rFonts w:ascii="Times New Roman" w:eastAsia="Times New Roman" w:hAnsi="Times New Roman"/>
          <w:b/>
          <w:sz w:val="28"/>
          <w:szCs w:val="24"/>
        </w:rPr>
      </w:pPr>
      <w:r w:rsidRPr="00C25C0E">
        <w:rPr>
          <w:rFonts w:ascii="Times New Roman" w:eastAsia="Times New Roman" w:hAnsi="Times New Roman"/>
          <w:b/>
          <w:sz w:val="28"/>
          <w:szCs w:val="24"/>
        </w:rPr>
        <w:lastRenderedPageBreak/>
        <w:t>HYBRIDIZATION</w:t>
      </w:r>
    </w:p>
    <w:p w:rsidR="00BE0400" w:rsidRPr="00C25C0E" w:rsidRDefault="00C25C0E" w:rsidP="00C25C0E">
      <w:pPr>
        <w:jc w:val="center"/>
        <w:rPr>
          <w:rFonts w:ascii="Times New Roman" w:eastAsia="Times New Roman" w:hAnsi="Times New Roman"/>
          <w:b/>
          <w:sz w:val="28"/>
          <w:szCs w:val="24"/>
        </w:rPr>
      </w:pPr>
      <w:proofErr w:type="gramStart"/>
      <w:r>
        <w:rPr>
          <w:rFonts w:ascii="Times New Roman" w:eastAsia="Times New Roman" w:hAnsi="Times New Roman"/>
          <w:b/>
          <w:sz w:val="28"/>
          <w:szCs w:val="24"/>
        </w:rPr>
        <w:t>C</w:t>
      </w:r>
      <w:r w:rsidR="00BE0400" w:rsidRPr="00DD2D0B">
        <w:rPr>
          <w:rFonts w:ascii="Times New Roman" w:eastAsia="Times New Roman" w:hAnsi="Times New Roman"/>
          <w:sz w:val="24"/>
          <w:szCs w:val="24"/>
        </w:rPr>
        <w:t>rossing of individuals of unlike genetic constitution; a method of breeding new cultivars that utilizes crossing to obtain genetic recombination.</w:t>
      </w:r>
      <w:proofErr w:type="gramEnd"/>
      <w:r w:rsidR="00BE0400">
        <w:rPr>
          <w:rFonts w:ascii="Times New Roman" w:eastAsia="Times New Roman" w:hAnsi="Times New Roman"/>
          <w:b/>
          <w:bCs/>
          <w:sz w:val="24"/>
          <w:szCs w:val="24"/>
        </w:rPr>
        <w:t xml:space="preserve"> </w:t>
      </w:r>
      <w:r w:rsidR="00E07949" w:rsidRPr="00BE0400">
        <w:rPr>
          <w:noProof/>
        </w:rPr>
        <w:drawing>
          <wp:anchor distT="0" distB="0" distL="114300" distR="114300" simplePos="0" relativeHeight="251658240" behindDoc="1" locked="0" layoutInCell="1" allowOverlap="1" wp14:anchorId="462CB53D" wp14:editId="3C31C512">
            <wp:simplePos x="0" y="0"/>
            <wp:positionH relativeFrom="column">
              <wp:posOffset>-95885</wp:posOffset>
            </wp:positionH>
            <wp:positionV relativeFrom="paragraph">
              <wp:posOffset>531495</wp:posOffset>
            </wp:positionV>
            <wp:extent cx="6134735" cy="4391025"/>
            <wp:effectExtent l="0" t="0" r="0" b="9525"/>
            <wp:wrapThrough wrapText="bothSides">
              <wp:wrapPolygon edited="0">
                <wp:start x="0" y="0"/>
                <wp:lineTo x="0" y="21553"/>
                <wp:lineTo x="21531" y="21553"/>
                <wp:lineTo x="21531" y="0"/>
                <wp:lineTo x="0" y="0"/>
              </wp:wrapPolygon>
            </wp:wrapThrough>
            <wp:docPr id="16" name="Picture 16" descr="C:\Users\SHEZI\Desktop\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ZI\Desktop\New Pic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735"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988" w:rsidRDefault="00920988" w:rsidP="00C12752">
      <w:pPr>
        <w:jc w:val="both"/>
        <w:rPr>
          <w:rFonts w:ascii="Times New Roman" w:eastAsia="Times New Roman" w:hAnsi="Times New Roman"/>
          <w:sz w:val="24"/>
          <w:szCs w:val="24"/>
        </w:rPr>
      </w:pPr>
    </w:p>
    <w:p w:rsidR="00C12752" w:rsidRDefault="00C25C0E" w:rsidP="000B0140">
      <w:pPr>
        <w:jc w:val="both"/>
        <w:rPr>
          <w:rFonts w:ascii="Times New Roman" w:eastAsia="Times New Roman" w:hAnsi="Times New Roman"/>
          <w:sz w:val="24"/>
          <w:szCs w:val="24"/>
        </w:rPr>
      </w:pPr>
      <w:r w:rsidRPr="00C25C0E">
        <w:rPr>
          <w:noProof/>
          <w:sz w:val="24"/>
        </w:rPr>
        <w:drawing>
          <wp:anchor distT="0" distB="0" distL="114300" distR="114300" simplePos="0" relativeHeight="251659264" behindDoc="1" locked="0" layoutInCell="1" allowOverlap="1" wp14:anchorId="56785CCE" wp14:editId="628D3682">
            <wp:simplePos x="0" y="0"/>
            <wp:positionH relativeFrom="column">
              <wp:posOffset>0</wp:posOffset>
            </wp:positionH>
            <wp:positionV relativeFrom="paragraph">
              <wp:posOffset>-158115</wp:posOffset>
            </wp:positionV>
            <wp:extent cx="6092190" cy="1466850"/>
            <wp:effectExtent l="0" t="0" r="3810" b="0"/>
            <wp:wrapThrough wrapText="bothSides">
              <wp:wrapPolygon edited="0">
                <wp:start x="0" y="0"/>
                <wp:lineTo x="0" y="21319"/>
                <wp:lineTo x="21546" y="21319"/>
                <wp:lineTo x="21546" y="0"/>
                <wp:lineTo x="0" y="0"/>
              </wp:wrapPolygon>
            </wp:wrapThrough>
            <wp:docPr id="20" name="Picture 20" descr="C:\Users\SHEZI\Desktop\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ZI\Desktop\New Pictur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B5A" w:rsidRPr="00C25C0E">
        <w:rPr>
          <w:rFonts w:ascii="Times New Roman" w:eastAsia="Times New Roman" w:hAnsi="Times New Roman"/>
          <w:b/>
          <w:sz w:val="28"/>
          <w:szCs w:val="24"/>
        </w:rPr>
        <w:t>Somatic Hybridization:</w:t>
      </w:r>
      <w:r w:rsidR="00DF1B5A" w:rsidRPr="00C25C0E">
        <w:rPr>
          <w:rFonts w:ascii="Georgia" w:eastAsia="Times New Roman" w:hAnsi="Georgia"/>
          <w:sz w:val="28"/>
          <w:szCs w:val="24"/>
        </w:rPr>
        <w:t xml:space="preserve"> </w:t>
      </w:r>
      <w:r w:rsidR="00DF1B5A" w:rsidRPr="00C25C0E">
        <w:rPr>
          <w:rFonts w:ascii="Georgia" w:eastAsia="Times New Roman" w:hAnsi="Georgia"/>
          <w:sz w:val="24"/>
          <w:szCs w:val="24"/>
        </w:rPr>
        <w:t xml:space="preserve">This hybridization refers to the hybridization at cellular level. As two cells of different genotypes are fused together so that a new variant cell of </w:t>
      </w:r>
      <w:r w:rsidR="00E07949" w:rsidRPr="00C25C0E">
        <w:rPr>
          <w:rFonts w:ascii="Georgia" w:eastAsia="Times New Roman" w:hAnsi="Georgia"/>
          <w:sz w:val="24"/>
          <w:szCs w:val="24"/>
        </w:rPr>
        <w:t xml:space="preserve">different genotype is attained. </w:t>
      </w:r>
    </w:p>
    <w:tbl>
      <w:tblPr>
        <w:tblW w:w="9374" w:type="dxa"/>
        <w:tblCellSpacing w:w="0" w:type="dxa"/>
        <w:tblCellMar>
          <w:left w:w="0" w:type="dxa"/>
          <w:right w:w="0" w:type="dxa"/>
        </w:tblCellMar>
        <w:tblLook w:val="04A0" w:firstRow="1" w:lastRow="0" w:firstColumn="1" w:lastColumn="0" w:noHBand="0" w:noVBand="1"/>
      </w:tblPr>
      <w:tblGrid>
        <w:gridCol w:w="20"/>
        <w:gridCol w:w="6"/>
        <w:gridCol w:w="9336"/>
        <w:gridCol w:w="6"/>
        <w:gridCol w:w="6"/>
      </w:tblGrid>
      <w:tr w:rsidR="00BE0400" w:rsidRPr="00517227" w:rsidTr="009A671B">
        <w:trPr>
          <w:tblCellSpacing w:w="0" w:type="dxa"/>
        </w:trPr>
        <w:tc>
          <w:tcPr>
            <w:tcW w:w="20" w:type="dxa"/>
            <w:vMerge w:val="restart"/>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BE0400" w:rsidRDefault="00BE0400" w:rsidP="009A671B">
            <w:pPr>
              <w:spacing w:after="0" w:line="240" w:lineRule="auto"/>
              <w:jc w:val="center"/>
              <w:rPr>
                <w:rFonts w:ascii="Times New Roman" w:eastAsia="Times New Roman" w:hAnsi="Times New Roman"/>
                <w:b/>
                <w:bCs/>
                <w:sz w:val="32"/>
                <w:szCs w:val="36"/>
              </w:rPr>
            </w:pPr>
            <w:r w:rsidRPr="00BE0400">
              <w:rPr>
                <w:rFonts w:ascii="Times New Roman" w:eastAsia="Times New Roman" w:hAnsi="Times New Roman"/>
                <w:b/>
                <w:bCs/>
                <w:sz w:val="32"/>
                <w:szCs w:val="36"/>
              </w:rPr>
              <w:t>MUTATION</w:t>
            </w:r>
          </w:p>
          <w:p w:rsidR="00BE0400" w:rsidRPr="00317C24" w:rsidRDefault="00BE0400" w:rsidP="009A671B">
            <w:pPr>
              <w:spacing w:after="0" w:line="240" w:lineRule="auto"/>
              <w:jc w:val="center"/>
              <w:rPr>
                <w:rFonts w:ascii="Times New Roman" w:eastAsia="Times New Roman" w:hAnsi="Times New Roman"/>
                <w:b/>
                <w:bCs/>
                <w:sz w:val="36"/>
                <w:szCs w:val="36"/>
              </w:rPr>
            </w:pPr>
          </w:p>
          <w:p w:rsidR="00BE0400" w:rsidRPr="00517227"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i/>
                <w:iCs/>
                <w:sz w:val="24"/>
                <w:szCs w:val="24"/>
              </w:rPr>
              <w:t>A mutation</w:t>
            </w:r>
            <w:r w:rsidRPr="00517227">
              <w:rPr>
                <w:rFonts w:ascii="Times New Roman" w:eastAsia="Times New Roman" w:hAnsi="Times New Roman"/>
                <w:sz w:val="24"/>
                <w:szCs w:val="24"/>
              </w:rPr>
              <w:t xml:space="preserve"> is a sudden </w:t>
            </w:r>
            <w:r>
              <w:rPr>
                <w:rFonts w:ascii="Times New Roman" w:eastAsia="Times New Roman" w:hAnsi="Times New Roman"/>
                <w:sz w:val="24"/>
                <w:szCs w:val="24"/>
              </w:rPr>
              <w:t xml:space="preserve">heritable </w:t>
            </w:r>
            <w:r w:rsidRPr="00517227">
              <w:rPr>
                <w:rFonts w:ascii="Times New Roman" w:eastAsia="Times New Roman" w:hAnsi="Times New Roman"/>
                <w:sz w:val="24"/>
                <w:szCs w:val="24"/>
              </w:rPr>
              <w:t>change in the hereditary material of a cell</w:t>
            </w:r>
            <w:r w:rsidR="00C25C0E">
              <w:rPr>
                <w:rFonts w:ascii="Times New Roman" w:eastAsia="Times New Roman" w:hAnsi="Times New Roman"/>
                <w:sz w:val="24"/>
                <w:szCs w:val="24"/>
              </w:rPr>
              <w:t xml:space="preserve"> or organism</w:t>
            </w:r>
            <w:r w:rsidRPr="00517227">
              <w:rPr>
                <w:rFonts w:ascii="Times New Roman" w:eastAsia="Times New Roman" w:hAnsi="Times New Roman"/>
                <w:sz w:val="24"/>
                <w:szCs w:val="24"/>
              </w:rPr>
              <w:t xml:space="preserve">. Mutation may be </w:t>
            </w:r>
            <w:r w:rsidRPr="00C25C0E">
              <w:rPr>
                <w:rFonts w:ascii="Times New Roman" w:eastAsia="Times New Roman" w:hAnsi="Times New Roman"/>
                <w:b/>
                <w:sz w:val="24"/>
                <w:szCs w:val="24"/>
              </w:rPr>
              <w:t>genic</w:t>
            </w:r>
            <w:r w:rsidRPr="00517227">
              <w:rPr>
                <w:rFonts w:ascii="Times New Roman" w:eastAsia="Times New Roman" w:hAnsi="Times New Roman"/>
                <w:sz w:val="24"/>
                <w:szCs w:val="24"/>
              </w:rPr>
              <w:t xml:space="preserve">, involving deletions, or </w:t>
            </w:r>
            <w:r w:rsidRPr="00C25C0E">
              <w:rPr>
                <w:rFonts w:ascii="Times New Roman" w:eastAsia="Times New Roman" w:hAnsi="Times New Roman"/>
                <w:b/>
                <w:sz w:val="24"/>
                <w:szCs w:val="24"/>
              </w:rPr>
              <w:t xml:space="preserve">molecular changes </w:t>
            </w:r>
            <w:r w:rsidRPr="00517227">
              <w:rPr>
                <w:rFonts w:ascii="Times New Roman" w:eastAsia="Times New Roman" w:hAnsi="Times New Roman"/>
                <w:sz w:val="24"/>
                <w:szCs w:val="24"/>
              </w:rPr>
              <w:t xml:space="preserve">within the physical limits of the gene; or </w:t>
            </w:r>
            <w:r w:rsidRPr="00C25C0E">
              <w:rPr>
                <w:rFonts w:ascii="Times New Roman" w:eastAsia="Times New Roman" w:hAnsi="Times New Roman"/>
                <w:b/>
                <w:sz w:val="24"/>
                <w:szCs w:val="24"/>
              </w:rPr>
              <w:t>chromosomal</w:t>
            </w:r>
            <w:r w:rsidRPr="00517227">
              <w:rPr>
                <w:rFonts w:ascii="Times New Roman" w:eastAsia="Times New Roman" w:hAnsi="Times New Roman"/>
                <w:sz w:val="24"/>
                <w:szCs w:val="24"/>
              </w:rPr>
              <w:t>, involving the rearrangement, loss, or dup</w:t>
            </w:r>
            <w:r>
              <w:rPr>
                <w:rFonts w:ascii="Times New Roman" w:eastAsia="Times New Roman" w:hAnsi="Times New Roman"/>
                <w:sz w:val="24"/>
                <w:szCs w:val="24"/>
              </w:rPr>
              <w:t>lication of chromosome segments</w:t>
            </w:r>
            <w:r w:rsidRPr="00517227">
              <w:rPr>
                <w:rFonts w:ascii="Times New Roman" w:eastAsia="Times New Roman" w:hAnsi="Times New Roman"/>
                <w:sz w:val="24"/>
                <w:szCs w:val="24"/>
              </w:rPr>
              <w:t>. Most mutations are deleterious and harmful and many are lethal.</w:t>
            </w: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20" w:type="dxa"/>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rHeight w:val="15"/>
          <w:tblCellSpacing w:w="0" w:type="dxa"/>
        </w:trPr>
        <w:tc>
          <w:tcPr>
            <w:tcW w:w="20" w:type="dxa"/>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bl>
    <w:p w:rsidR="00BE0400" w:rsidRPr="00517227" w:rsidRDefault="00BE0400" w:rsidP="00BE040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BE0400" w:rsidRPr="00517227" w:rsidTr="009A671B">
        <w:trPr>
          <w:trHeight w:val="180"/>
          <w:tblCellSpacing w:w="0" w:type="dxa"/>
        </w:trPr>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18"/>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20" w:type="dxa"/>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9322" w:type="dxa"/>
            <w:vAlign w:val="center"/>
            <w:hideMark/>
          </w:tcPr>
          <w:p w:rsidR="00C25C0E"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For a mutation to be detected some phenotypic change in the plant must occur. </w:t>
            </w:r>
          </w:p>
          <w:p w:rsidR="00C25C0E" w:rsidRDefault="00BE0400" w:rsidP="00C25C0E">
            <w:pPr>
              <w:pStyle w:val="ListParagraph"/>
              <w:numPr>
                <w:ilvl w:val="0"/>
                <w:numId w:val="20"/>
              </w:numPr>
              <w:spacing w:after="0" w:line="240" w:lineRule="auto"/>
              <w:rPr>
                <w:rFonts w:ascii="Times New Roman" w:eastAsia="Times New Roman" w:hAnsi="Times New Roman"/>
                <w:sz w:val="24"/>
                <w:szCs w:val="24"/>
              </w:rPr>
            </w:pPr>
            <w:r w:rsidRPr="00C25C0E">
              <w:rPr>
                <w:rFonts w:ascii="Times New Roman" w:eastAsia="Times New Roman" w:hAnsi="Times New Roman"/>
                <w:sz w:val="24"/>
                <w:szCs w:val="24"/>
              </w:rPr>
              <w:t xml:space="preserve">A visible change in a morphological characteristic plant stature, pericarp color, leaf marking, chlorophyll deficiency, vestigial organ, endosperm texture, spike density, etc.is most easily identified. </w:t>
            </w:r>
          </w:p>
          <w:p w:rsidR="00BE0400" w:rsidRPr="00C25C0E" w:rsidRDefault="00BE0400" w:rsidP="00C25C0E">
            <w:pPr>
              <w:pStyle w:val="ListParagraph"/>
              <w:numPr>
                <w:ilvl w:val="0"/>
                <w:numId w:val="20"/>
              </w:numPr>
              <w:spacing w:after="0" w:line="240" w:lineRule="auto"/>
              <w:rPr>
                <w:rFonts w:ascii="Times New Roman" w:eastAsia="Times New Roman" w:hAnsi="Times New Roman"/>
                <w:sz w:val="24"/>
                <w:szCs w:val="24"/>
              </w:rPr>
            </w:pPr>
            <w:r w:rsidRPr="00C25C0E">
              <w:rPr>
                <w:rFonts w:ascii="Times New Roman" w:eastAsia="Times New Roman" w:hAnsi="Times New Roman"/>
                <w:sz w:val="24"/>
                <w:szCs w:val="24"/>
              </w:rPr>
              <w:t>Mutations causing minute changes in quantitative plant characteristics, such as size, physiological activity, chemical content, or productivity, are more difficult to identify. Th</w:t>
            </w:r>
            <w:r w:rsidR="00941F77">
              <w:rPr>
                <w:rFonts w:ascii="Times New Roman" w:eastAsia="Times New Roman" w:hAnsi="Times New Roman"/>
                <w:sz w:val="24"/>
                <w:szCs w:val="24"/>
              </w:rPr>
              <w:t>eir effects may require</w:t>
            </w:r>
            <w:r w:rsidRPr="00C25C0E">
              <w:rPr>
                <w:rFonts w:ascii="Times New Roman" w:eastAsia="Times New Roman" w:hAnsi="Times New Roman"/>
                <w:sz w:val="24"/>
                <w:szCs w:val="24"/>
              </w:rPr>
              <w:t xml:space="preserve"> measurements</w:t>
            </w:r>
            <w:r w:rsidR="00941F77">
              <w:rPr>
                <w:rFonts w:ascii="Times New Roman" w:eastAsia="Times New Roman" w:hAnsi="Times New Roman"/>
                <w:sz w:val="24"/>
                <w:szCs w:val="24"/>
              </w:rPr>
              <w:t xml:space="preserve"> </w:t>
            </w:r>
            <w:r w:rsidRPr="00C25C0E">
              <w:rPr>
                <w:rFonts w:ascii="Times New Roman" w:eastAsia="Times New Roman" w:hAnsi="Times New Roman"/>
                <w:sz w:val="24"/>
                <w:szCs w:val="24"/>
              </w:rPr>
              <w:t>on a population of plants rather than a single plant.</w:t>
            </w:r>
          </w:p>
          <w:tbl>
            <w:tblPr>
              <w:tblW w:w="5000" w:type="pct"/>
              <w:tblCellSpacing w:w="0" w:type="dxa"/>
              <w:tblCellMar>
                <w:left w:w="0" w:type="dxa"/>
                <w:right w:w="0" w:type="dxa"/>
              </w:tblCellMar>
              <w:tblLook w:val="04A0" w:firstRow="1" w:lastRow="0" w:firstColumn="1" w:lastColumn="0" w:noHBand="0" w:noVBand="1"/>
            </w:tblPr>
            <w:tblGrid>
              <w:gridCol w:w="9301"/>
              <w:gridCol w:w="21"/>
            </w:tblGrid>
            <w:tr w:rsidR="00BE0400" w:rsidRPr="00517227" w:rsidTr="009A671B">
              <w:trPr>
                <w:tblCellSpacing w:w="0" w:type="dxa"/>
              </w:trPr>
              <w:tc>
                <w:tcPr>
                  <w:tcW w:w="0" w:type="auto"/>
                  <w:vAlign w:val="center"/>
                  <w:hideMark/>
                </w:tcPr>
                <w:p w:rsidR="00BE0400" w:rsidRDefault="00BE0400" w:rsidP="009A671B">
                  <w:pPr>
                    <w:spacing w:after="0" w:line="240" w:lineRule="auto"/>
                    <w:rPr>
                      <w:rFonts w:ascii="Times New Roman" w:eastAsia="Times New Roman" w:hAnsi="Times New Roman"/>
                      <w:b/>
                      <w:i/>
                      <w:iCs/>
                      <w:sz w:val="24"/>
                      <w:szCs w:val="24"/>
                    </w:rPr>
                  </w:pPr>
                </w:p>
                <w:p w:rsidR="00BE0400" w:rsidRPr="00517227" w:rsidRDefault="00BE0400" w:rsidP="009A671B">
                  <w:pPr>
                    <w:spacing w:after="0" w:line="240" w:lineRule="auto"/>
                    <w:rPr>
                      <w:rFonts w:ascii="Times New Roman" w:eastAsia="Times New Roman" w:hAnsi="Times New Roman"/>
                      <w:b/>
                      <w:sz w:val="24"/>
                      <w:szCs w:val="24"/>
                    </w:rPr>
                  </w:pPr>
                  <w:r w:rsidRPr="00517227">
                    <w:rPr>
                      <w:rFonts w:ascii="Times New Roman" w:eastAsia="Times New Roman" w:hAnsi="Times New Roman"/>
                      <w:b/>
                      <w:i/>
                      <w:iCs/>
                      <w:sz w:val="24"/>
                      <w:szCs w:val="24"/>
                    </w:rPr>
                    <w:t>TYPES OF MUTATIONS</w:t>
                  </w: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r>
            <w:tr w:rsidR="00BE0400" w:rsidRPr="00517227" w:rsidTr="009A671B">
              <w:trPr>
                <w:tblCellSpacing w:w="0" w:type="dxa"/>
              </w:trPr>
              <w:tc>
                <w:tcPr>
                  <w:tcW w:w="0" w:type="auto"/>
                  <w:gridSpan w:val="2"/>
                  <w:vAlign w:val="center"/>
                  <w:hideMark/>
                </w:tcPr>
                <w:p w:rsidR="00BE0400" w:rsidRPr="00517227" w:rsidRDefault="00BE0400" w:rsidP="009A671B">
                  <w:pPr>
                    <w:spacing w:after="0" w:line="240" w:lineRule="auto"/>
                    <w:rPr>
                      <w:rFonts w:ascii="Times New Roman" w:eastAsia="Times New Roman" w:hAnsi="Times New Roman"/>
                      <w:sz w:val="24"/>
                      <w:szCs w:val="24"/>
                    </w:rPr>
                  </w:pPr>
                </w:p>
              </w:tc>
            </w:tr>
            <w:tr w:rsidR="00BE0400" w:rsidRPr="00517227" w:rsidTr="009A671B">
              <w:trPr>
                <w:trHeight w:val="15"/>
                <w:tblCellSpacing w:w="0" w:type="dxa"/>
              </w:trPr>
              <w:tc>
                <w:tcPr>
                  <w:tcW w:w="0" w:type="auto"/>
                  <w:gridSpan w:val="2"/>
                  <w:vAlign w:val="center"/>
                  <w:hideMark/>
                </w:tcPr>
                <w:p w:rsidR="00BE0400" w:rsidRPr="00517227" w:rsidRDefault="00BE0400" w:rsidP="009A671B">
                  <w:pPr>
                    <w:spacing w:after="0" w:line="240" w:lineRule="auto"/>
                    <w:rPr>
                      <w:rFonts w:ascii="Times New Roman" w:eastAsia="Times New Roman" w:hAnsi="Times New Roman"/>
                      <w:sz w:val="2"/>
                      <w:szCs w:val="24"/>
                    </w:rPr>
                  </w:pPr>
                </w:p>
              </w:tc>
            </w:tr>
          </w:tbl>
          <w:p w:rsidR="00BE0400" w:rsidRPr="00517227" w:rsidRDefault="00BE0400" w:rsidP="009A671B">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284"/>
              <w:gridCol w:w="6"/>
              <w:gridCol w:w="6"/>
            </w:tblGrid>
            <w:tr w:rsidR="00BE0400" w:rsidRPr="00517227" w:rsidTr="009A671B">
              <w:trPr>
                <w:trHeight w:val="180"/>
                <w:tblCellSpacing w:w="0" w:type="dxa"/>
              </w:trPr>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18"/>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20" w:type="dxa"/>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9298" w:type="dxa"/>
                  <w:vAlign w:val="center"/>
                  <w:hideMark/>
                </w:tcPr>
                <w:p w:rsidR="00BE0400" w:rsidRPr="00F20606" w:rsidRDefault="00AE2FDB" w:rsidP="00941F77">
                  <w:pPr>
                    <w:spacing w:after="0" w:line="240" w:lineRule="auto"/>
                    <w:jc w:val="center"/>
                    <w:rPr>
                      <w:rFonts w:ascii="Algerian" w:eastAsia="Times New Roman" w:hAnsi="Algerian"/>
                      <w:b/>
                      <w:sz w:val="24"/>
                      <w:szCs w:val="24"/>
                      <w:u w:val="single"/>
                    </w:rPr>
                  </w:pPr>
                  <w:r w:rsidRPr="00F20606">
                    <w:rPr>
                      <w:rFonts w:ascii="Algerian" w:eastAsia="Times New Roman" w:hAnsi="Algerian"/>
                      <w:b/>
                      <w:sz w:val="24"/>
                      <w:szCs w:val="24"/>
                      <w:u w:val="single"/>
                    </w:rPr>
                    <w:t>DOMINANT OR RECESSIVE MUTATION</w:t>
                  </w:r>
                </w:p>
                <w:p w:rsidR="00BE0400" w:rsidRPr="00317C24" w:rsidRDefault="00BE0400" w:rsidP="009A671B">
                  <w:pPr>
                    <w:spacing w:after="0" w:line="240" w:lineRule="auto"/>
                    <w:rPr>
                      <w:rFonts w:ascii="Times New Roman" w:eastAsia="Times New Roman" w:hAnsi="Times New Roman"/>
                      <w:sz w:val="24"/>
                      <w:szCs w:val="24"/>
                      <w:u w:val="single"/>
                    </w:rPr>
                  </w:pPr>
                </w:p>
                <w:p w:rsidR="00941F77" w:rsidRPr="00941F77" w:rsidRDefault="00941F77" w:rsidP="009A671B">
                  <w:pPr>
                    <w:spacing w:after="0" w:line="240" w:lineRule="auto"/>
                    <w:rPr>
                      <w:rFonts w:ascii="Times New Roman" w:eastAsia="Times New Roman" w:hAnsi="Times New Roman"/>
                      <w:b/>
                      <w:sz w:val="24"/>
                      <w:szCs w:val="24"/>
                    </w:rPr>
                  </w:pPr>
                  <w:r w:rsidRPr="00A478FA">
                    <w:rPr>
                      <w:rFonts w:ascii="Times New Roman" w:eastAsia="Times New Roman" w:hAnsi="Times New Roman"/>
                      <w:b/>
                      <w:i/>
                      <w:sz w:val="24"/>
                      <w:szCs w:val="24"/>
                    </w:rPr>
                    <w:t>Recessive Mutation</w:t>
                  </w:r>
                  <w:r w:rsidRPr="00941F77">
                    <w:rPr>
                      <w:rFonts w:ascii="Times New Roman" w:eastAsia="Times New Roman" w:hAnsi="Times New Roman"/>
                      <w:b/>
                      <w:sz w:val="24"/>
                      <w:szCs w:val="24"/>
                    </w:rPr>
                    <w:t xml:space="preserve"> (</w:t>
                  </w:r>
                  <w:r w:rsidRPr="00941F77">
                    <w:rPr>
                      <w:rFonts w:ascii="Times New Roman" w:eastAsia="Times New Roman" w:hAnsi="Times New Roman"/>
                      <w:b/>
                      <w:i/>
                      <w:iCs/>
                      <w:sz w:val="24"/>
                      <w:szCs w:val="24"/>
                    </w:rPr>
                    <w:t>A</w:t>
                  </w:r>
                  <w:r w:rsidRPr="00941F77">
                    <w:rPr>
                      <w:rFonts w:ascii="Times New Roman" w:eastAsia="Times New Roman" w:hAnsi="Times New Roman"/>
                      <w:b/>
                      <w:sz w:val="24"/>
                      <w:szCs w:val="24"/>
                    </w:rPr>
                    <w:t xml:space="preserve"> </w:t>
                  </w:r>
                  <w:r w:rsidR="00A478FA">
                    <w:rPr>
                      <w:rFonts w:ascii="Times New Roman" w:eastAsia="Times New Roman" w:hAnsi="Times New Roman"/>
                      <w:b/>
                      <w:sz w:val="24"/>
                      <w:szCs w:val="24"/>
                    </w:rPr>
                    <w:t>»</w:t>
                  </w:r>
                  <w:r w:rsidRPr="00941F77">
                    <w:rPr>
                      <w:rFonts w:ascii="Times New Roman" w:eastAsia="Times New Roman" w:hAnsi="Times New Roman"/>
                      <w:b/>
                      <w:sz w:val="24"/>
                      <w:szCs w:val="24"/>
                    </w:rPr>
                    <w:t xml:space="preserve"> a)</w:t>
                  </w:r>
                </w:p>
                <w:p w:rsidR="00941F77"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Gene mutation </w:t>
                  </w:r>
                  <w:r w:rsidR="00941F77">
                    <w:rPr>
                      <w:rFonts w:ascii="Times New Roman" w:eastAsia="Times New Roman" w:hAnsi="Times New Roman"/>
                      <w:sz w:val="24"/>
                      <w:szCs w:val="24"/>
                    </w:rPr>
                    <w:t>which result in conversion of a dominant allele (A) into a recessive Allele (a)</w:t>
                  </w:r>
                </w:p>
                <w:p w:rsidR="00941F77" w:rsidRDefault="00941F77" w:rsidP="009A671B">
                  <w:pPr>
                    <w:spacing w:after="0" w:line="240" w:lineRule="auto"/>
                    <w:rPr>
                      <w:rFonts w:ascii="Times New Roman" w:eastAsia="Times New Roman" w:hAnsi="Times New Roman"/>
                      <w:sz w:val="24"/>
                      <w:szCs w:val="24"/>
                    </w:rPr>
                  </w:pPr>
                  <w:r w:rsidRPr="00AE2FDB">
                    <w:rPr>
                      <w:rFonts w:ascii="Times New Roman" w:eastAsia="Times New Roman" w:hAnsi="Times New Roman"/>
                      <w:b/>
                      <w:i/>
                      <w:sz w:val="24"/>
                      <w:szCs w:val="24"/>
                    </w:rPr>
                    <w:t xml:space="preserve">Dominant </w:t>
                  </w:r>
                  <w:r w:rsidRPr="00A478FA">
                    <w:rPr>
                      <w:rFonts w:ascii="Times New Roman" w:eastAsia="Times New Roman" w:hAnsi="Times New Roman"/>
                      <w:b/>
                      <w:i/>
                      <w:sz w:val="24"/>
                      <w:szCs w:val="24"/>
                    </w:rPr>
                    <w:t>Mutation</w:t>
                  </w:r>
                  <w:r w:rsidRPr="00941F77">
                    <w:rPr>
                      <w:rFonts w:ascii="Times New Roman" w:eastAsia="Times New Roman" w:hAnsi="Times New Roman"/>
                      <w:b/>
                      <w:sz w:val="24"/>
                      <w:szCs w:val="24"/>
                    </w:rPr>
                    <w:t xml:space="preserve"> </w:t>
                  </w:r>
                  <w:r w:rsidR="00BE0400" w:rsidRPr="00A478FA">
                    <w:rPr>
                      <w:rFonts w:ascii="Times New Roman" w:eastAsia="Times New Roman" w:hAnsi="Times New Roman"/>
                      <w:b/>
                      <w:i/>
                      <w:iCs/>
                      <w:sz w:val="24"/>
                      <w:szCs w:val="24"/>
                    </w:rPr>
                    <w:t>(</w:t>
                  </w:r>
                  <w:proofErr w:type="gramStart"/>
                  <w:r w:rsidR="00BE0400" w:rsidRPr="00A478FA">
                    <w:rPr>
                      <w:rFonts w:ascii="Times New Roman" w:eastAsia="Times New Roman" w:hAnsi="Times New Roman"/>
                      <w:b/>
                      <w:i/>
                      <w:iCs/>
                      <w:sz w:val="24"/>
                      <w:szCs w:val="24"/>
                    </w:rPr>
                    <w:t>a</w:t>
                  </w:r>
                  <w:proofErr w:type="gramEnd"/>
                  <w:r w:rsidR="00BE0400" w:rsidRPr="00A478FA">
                    <w:rPr>
                      <w:rFonts w:ascii="Times New Roman" w:eastAsia="Times New Roman" w:hAnsi="Times New Roman"/>
                      <w:b/>
                      <w:sz w:val="24"/>
                      <w:szCs w:val="24"/>
                    </w:rPr>
                    <w:t xml:space="preserve"> </w:t>
                  </w:r>
                  <w:r w:rsidR="00A478FA">
                    <w:rPr>
                      <w:rFonts w:ascii="Times New Roman" w:eastAsia="Times New Roman" w:hAnsi="Times New Roman"/>
                      <w:b/>
                      <w:sz w:val="24"/>
                      <w:szCs w:val="24"/>
                    </w:rPr>
                    <w:t>»</w:t>
                  </w:r>
                  <w:r w:rsidR="00A478FA" w:rsidRPr="00941F77">
                    <w:rPr>
                      <w:rFonts w:ascii="Times New Roman" w:eastAsia="Times New Roman" w:hAnsi="Times New Roman"/>
                      <w:b/>
                      <w:sz w:val="24"/>
                      <w:szCs w:val="24"/>
                    </w:rPr>
                    <w:t xml:space="preserve"> </w:t>
                  </w:r>
                  <w:r w:rsidR="00BE0400" w:rsidRPr="00A478FA">
                    <w:rPr>
                      <w:rFonts w:ascii="Times New Roman" w:eastAsia="Times New Roman" w:hAnsi="Times New Roman"/>
                      <w:b/>
                      <w:sz w:val="24"/>
                      <w:szCs w:val="24"/>
                    </w:rPr>
                    <w:t>A).</w:t>
                  </w:r>
                  <w:r w:rsidR="00BE0400" w:rsidRPr="00517227">
                    <w:rPr>
                      <w:rFonts w:ascii="Times New Roman" w:eastAsia="Times New Roman" w:hAnsi="Times New Roman"/>
                      <w:sz w:val="24"/>
                      <w:szCs w:val="24"/>
                    </w:rPr>
                    <w:t xml:space="preserve"> </w:t>
                  </w:r>
                </w:p>
                <w:p w:rsidR="00941F77" w:rsidRDefault="00941F77" w:rsidP="00941F77">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Gene mutation </w:t>
                  </w:r>
                  <w:r>
                    <w:rPr>
                      <w:rFonts w:ascii="Times New Roman" w:eastAsia="Times New Roman" w:hAnsi="Times New Roman"/>
                      <w:sz w:val="24"/>
                      <w:szCs w:val="24"/>
                    </w:rPr>
                    <w:t>which result in conversion of a recessive allele (a) into a dominant Allele (A)</w:t>
                  </w:r>
                </w:p>
                <w:p w:rsidR="00941F77" w:rsidRDefault="00941F77" w:rsidP="00941F77">
                  <w:pPr>
                    <w:spacing w:after="0" w:line="240" w:lineRule="auto"/>
                    <w:rPr>
                      <w:rFonts w:ascii="Times New Roman" w:eastAsia="Times New Roman" w:hAnsi="Times New Roman"/>
                      <w:sz w:val="24"/>
                      <w:szCs w:val="24"/>
                    </w:rPr>
                  </w:pPr>
                </w:p>
                <w:p w:rsidR="00941F77" w:rsidRDefault="00BE0400" w:rsidP="000E52A3">
                  <w:pPr>
                    <w:pStyle w:val="ListParagraph"/>
                    <w:numPr>
                      <w:ilvl w:val="0"/>
                      <w:numId w:val="21"/>
                    </w:numPr>
                    <w:spacing w:after="0" w:line="240" w:lineRule="auto"/>
                    <w:rPr>
                      <w:rFonts w:ascii="Times New Roman" w:eastAsia="Times New Roman" w:hAnsi="Times New Roman"/>
                      <w:sz w:val="24"/>
                      <w:szCs w:val="24"/>
                    </w:rPr>
                  </w:pPr>
                  <w:r w:rsidRPr="000E52A3">
                    <w:rPr>
                      <w:rFonts w:ascii="Times New Roman" w:eastAsia="Times New Roman" w:hAnsi="Times New Roman"/>
                      <w:sz w:val="24"/>
                      <w:szCs w:val="24"/>
                    </w:rPr>
                    <w:t>The recessive gene mutation is by far the more common.</w:t>
                  </w:r>
                  <w:r w:rsidR="00941F77" w:rsidRPr="000E52A3">
                    <w:rPr>
                      <w:rFonts w:ascii="Times New Roman" w:eastAsia="Times New Roman" w:hAnsi="Times New Roman"/>
                      <w:sz w:val="24"/>
                      <w:szCs w:val="24"/>
                    </w:rPr>
                    <w:t xml:space="preserve"> Recessive mutations are not visible until the plant is in homozygous form (</w:t>
                  </w:r>
                  <w:proofErr w:type="spellStart"/>
                  <w:proofErr w:type="gramStart"/>
                  <w:r w:rsidR="00941F77" w:rsidRPr="000E52A3">
                    <w:rPr>
                      <w:rFonts w:ascii="Times New Roman" w:eastAsia="Times New Roman" w:hAnsi="Times New Roman"/>
                      <w:sz w:val="24"/>
                      <w:szCs w:val="24"/>
                    </w:rPr>
                    <w:t>aa</w:t>
                  </w:r>
                  <w:proofErr w:type="spellEnd"/>
                  <w:proofErr w:type="gramEnd"/>
                  <w:r w:rsidR="00941F77" w:rsidRPr="000E52A3">
                    <w:rPr>
                      <w:rFonts w:ascii="Times New Roman" w:eastAsia="Times New Roman" w:hAnsi="Times New Roman"/>
                      <w:sz w:val="24"/>
                      <w:szCs w:val="24"/>
                    </w:rPr>
                    <w:t>).</w:t>
                  </w:r>
                </w:p>
                <w:p w:rsidR="000E52A3" w:rsidRPr="000E52A3" w:rsidRDefault="000E52A3" w:rsidP="000E52A3">
                  <w:pPr>
                    <w:pStyle w:val="ListParagraph"/>
                    <w:spacing w:after="0" w:line="240" w:lineRule="auto"/>
                    <w:rPr>
                      <w:rFonts w:ascii="Times New Roman" w:eastAsia="Times New Roman" w:hAnsi="Times New Roman"/>
                      <w:sz w:val="24"/>
                      <w:szCs w:val="24"/>
                    </w:rPr>
                  </w:pPr>
                </w:p>
                <w:p w:rsidR="00941F77" w:rsidRDefault="00BE0400" w:rsidP="000E52A3">
                  <w:pPr>
                    <w:pStyle w:val="ListParagraph"/>
                    <w:numPr>
                      <w:ilvl w:val="0"/>
                      <w:numId w:val="21"/>
                    </w:numPr>
                    <w:spacing w:after="0" w:line="240" w:lineRule="auto"/>
                    <w:rPr>
                      <w:rFonts w:ascii="Times New Roman" w:eastAsia="Times New Roman" w:hAnsi="Times New Roman"/>
                      <w:sz w:val="24"/>
                      <w:szCs w:val="24"/>
                    </w:rPr>
                  </w:pPr>
                  <w:r w:rsidRPr="000E52A3">
                    <w:rPr>
                      <w:rFonts w:ascii="Times New Roman" w:eastAsia="Times New Roman" w:hAnsi="Times New Roman"/>
                      <w:sz w:val="24"/>
                      <w:szCs w:val="24"/>
                    </w:rPr>
                    <w:t xml:space="preserve">If the recessive gene mutation occurs in the somatic tissue of a homozygous plant, its effects are not expressed until the </w:t>
                  </w:r>
                  <w:r w:rsidR="00941F77" w:rsidRPr="000E52A3">
                    <w:rPr>
                      <w:rFonts w:ascii="Times New Roman" w:eastAsia="Times New Roman" w:hAnsi="Times New Roman"/>
                      <w:sz w:val="24"/>
                      <w:szCs w:val="24"/>
                    </w:rPr>
                    <w:t>next</w:t>
                  </w:r>
                  <w:r w:rsidRPr="000E52A3">
                    <w:rPr>
                      <w:rFonts w:ascii="Times New Roman" w:eastAsia="Times New Roman" w:hAnsi="Times New Roman"/>
                      <w:sz w:val="24"/>
                      <w:szCs w:val="24"/>
                    </w:rPr>
                    <w:t xml:space="preserve"> generation </w:t>
                  </w:r>
                  <w:r w:rsidR="00941F77" w:rsidRPr="000E52A3">
                    <w:rPr>
                      <w:rFonts w:ascii="Times New Roman" w:eastAsia="Times New Roman" w:hAnsi="Times New Roman"/>
                      <w:sz w:val="24"/>
                      <w:szCs w:val="24"/>
                    </w:rPr>
                    <w:t>when the</w:t>
                  </w:r>
                  <w:r w:rsidRPr="000E52A3">
                    <w:rPr>
                      <w:rFonts w:ascii="Times New Roman" w:eastAsia="Times New Roman" w:hAnsi="Times New Roman"/>
                      <w:sz w:val="24"/>
                      <w:szCs w:val="24"/>
                    </w:rPr>
                    <w:t xml:space="preserve"> seed</w:t>
                  </w:r>
                  <w:r w:rsidR="00941F77" w:rsidRPr="000E52A3">
                    <w:rPr>
                      <w:rFonts w:ascii="Times New Roman" w:eastAsia="Times New Roman" w:hAnsi="Times New Roman"/>
                      <w:sz w:val="24"/>
                      <w:szCs w:val="24"/>
                    </w:rPr>
                    <w:t xml:space="preserve"> is </w:t>
                  </w:r>
                  <w:r w:rsidRPr="000E52A3">
                    <w:rPr>
                      <w:rFonts w:ascii="Times New Roman" w:eastAsia="Times New Roman" w:hAnsi="Times New Roman"/>
                      <w:sz w:val="24"/>
                      <w:szCs w:val="24"/>
                    </w:rPr>
                    <w:t>produced on the portion of the plant in which the mutant</w:t>
                  </w:r>
                  <w:r w:rsidR="00941F77" w:rsidRPr="000E52A3">
                    <w:rPr>
                      <w:rFonts w:ascii="Times New Roman" w:eastAsia="Times New Roman" w:hAnsi="Times New Roman"/>
                      <w:sz w:val="24"/>
                      <w:szCs w:val="24"/>
                    </w:rPr>
                    <w:t xml:space="preserve"> allele is carried. </w:t>
                  </w:r>
                </w:p>
                <w:p w:rsidR="000E52A3" w:rsidRPr="000E52A3" w:rsidRDefault="000E52A3" w:rsidP="000E52A3">
                  <w:pPr>
                    <w:spacing w:after="0" w:line="240" w:lineRule="auto"/>
                    <w:rPr>
                      <w:rFonts w:ascii="Times New Roman" w:eastAsia="Times New Roman" w:hAnsi="Times New Roman"/>
                      <w:sz w:val="24"/>
                      <w:szCs w:val="24"/>
                    </w:rPr>
                  </w:pPr>
                </w:p>
                <w:p w:rsidR="00BE0400" w:rsidRPr="000E52A3" w:rsidRDefault="000E52A3" w:rsidP="000E52A3">
                  <w:pPr>
                    <w:pStyle w:val="ListParagraph"/>
                    <w:numPr>
                      <w:ilvl w:val="0"/>
                      <w:numId w:val="2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This is because</w:t>
                  </w:r>
                  <w:r w:rsidR="00BE0400" w:rsidRPr="000E52A3">
                    <w:rPr>
                      <w:rFonts w:ascii="Times New Roman" w:eastAsia="Times New Roman" w:hAnsi="Times New Roman"/>
                      <w:sz w:val="24"/>
                      <w:szCs w:val="24"/>
                    </w:rPr>
                    <w:t xml:space="preserve"> only one gene in the homozygote mutates (</w:t>
                  </w:r>
                  <w:r w:rsidR="00BE0400" w:rsidRPr="000E52A3">
                    <w:rPr>
                      <w:rFonts w:ascii="Times New Roman" w:eastAsia="Times New Roman" w:hAnsi="Times New Roman"/>
                      <w:i/>
                      <w:iCs/>
                      <w:sz w:val="24"/>
                      <w:szCs w:val="24"/>
                    </w:rPr>
                    <w:t>AA</w:t>
                  </w:r>
                  <w:r w:rsidR="00BE0400" w:rsidRPr="000E52A3">
                    <w:rPr>
                      <w:rFonts w:ascii="Times New Roman" w:eastAsia="Times New Roman" w:hAnsi="Times New Roman"/>
                      <w:sz w:val="24"/>
                      <w:szCs w:val="24"/>
                    </w:rPr>
                    <w:t xml:space="preserve"> to </w:t>
                  </w:r>
                  <w:proofErr w:type="spellStart"/>
                  <w:proofErr w:type="gramStart"/>
                  <w:r w:rsidR="00BE0400" w:rsidRPr="000E52A3">
                    <w:rPr>
                      <w:rFonts w:ascii="Times New Roman" w:eastAsia="Times New Roman" w:hAnsi="Times New Roman"/>
                      <w:i/>
                      <w:iCs/>
                      <w:sz w:val="24"/>
                      <w:szCs w:val="24"/>
                    </w:rPr>
                    <w:t>Aa</w:t>
                  </w:r>
                  <w:proofErr w:type="spellEnd"/>
                  <w:proofErr w:type="gramEnd"/>
                  <w:r w:rsidR="00BE0400" w:rsidRPr="000E52A3">
                    <w:rPr>
                      <w:rFonts w:ascii="Times New Roman" w:eastAsia="Times New Roman" w:hAnsi="Times New Roman"/>
                      <w:sz w:val="24"/>
                      <w:szCs w:val="24"/>
                    </w:rPr>
                    <w:t>), and the dominant gene remaining in the heterozygote will mask the effect of the mutant recessive allele. After self-fertilization, segregation occurs giving rise to mutant plants (</w:t>
                  </w:r>
                  <w:proofErr w:type="spellStart"/>
                  <w:proofErr w:type="gramStart"/>
                  <w:r w:rsidR="00BE0400" w:rsidRPr="000E52A3">
                    <w:rPr>
                      <w:rFonts w:ascii="Times New Roman" w:eastAsia="Times New Roman" w:hAnsi="Times New Roman"/>
                      <w:i/>
                      <w:iCs/>
                      <w:sz w:val="24"/>
                      <w:szCs w:val="24"/>
                    </w:rPr>
                    <w:t>aa</w:t>
                  </w:r>
                  <w:proofErr w:type="spellEnd"/>
                  <w:proofErr w:type="gramEnd"/>
                  <w:r w:rsidR="00BE0400" w:rsidRPr="000E52A3">
                    <w:rPr>
                      <w:rFonts w:ascii="Times New Roman" w:eastAsia="Times New Roman" w:hAnsi="Times New Roman"/>
                      <w:sz w:val="24"/>
                      <w:szCs w:val="24"/>
                    </w:rPr>
                    <w:t xml:space="preserve">) in the next generation. </w:t>
                  </w:r>
                  <w:r w:rsidRPr="000E52A3">
                    <w:rPr>
                      <w:rFonts w:ascii="Times New Roman" w:eastAsia="Times New Roman" w:hAnsi="Times New Roman"/>
                      <w:sz w:val="24"/>
                      <w:szCs w:val="24"/>
                    </w:rPr>
                    <w:t xml:space="preserve">i.e. AA:2Aa: </w:t>
                  </w:r>
                  <w:proofErr w:type="spellStart"/>
                  <w:r w:rsidRPr="000E52A3">
                    <w:rPr>
                      <w:rFonts w:ascii="Times New Roman" w:eastAsia="Times New Roman" w:hAnsi="Times New Roman"/>
                      <w:sz w:val="24"/>
                      <w:szCs w:val="24"/>
                    </w:rPr>
                    <w:t>aa</w:t>
                  </w:r>
                  <w:proofErr w:type="spellEnd"/>
                </w:p>
                <w:p w:rsidR="00BE0400" w:rsidRPr="00317C24" w:rsidRDefault="00BE0400" w:rsidP="009A671B">
                  <w:pPr>
                    <w:spacing w:after="0" w:line="240" w:lineRule="auto"/>
                    <w:rPr>
                      <w:rFonts w:ascii="Times New Roman" w:eastAsia="Times New Roman" w:hAnsi="Times New Roman"/>
                      <w:b/>
                      <w:bCs/>
                      <w:sz w:val="24"/>
                      <w:szCs w:val="24"/>
                    </w:rPr>
                  </w:pPr>
                </w:p>
                <w:p w:rsidR="00BE0400" w:rsidRPr="00F20606" w:rsidRDefault="00BE0400" w:rsidP="00941F77">
                  <w:pPr>
                    <w:spacing w:after="0" w:line="240" w:lineRule="auto"/>
                    <w:jc w:val="center"/>
                    <w:rPr>
                      <w:rFonts w:ascii="Algerian" w:eastAsia="Times New Roman" w:hAnsi="Algerian"/>
                      <w:b/>
                      <w:sz w:val="24"/>
                      <w:szCs w:val="24"/>
                      <w:u w:val="single"/>
                    </w:rPr>
                  </w:pPr>
                  <w:r w:rsidRPr="00F20606">
                    <w:rPr>
                      <w:rFonts w:ascii="Algerian" w:eastAsia="Times New Roman" w:hAnsi="Algerian"/>
                      <w:b/>
                      <w:sz w:val="24"/>
                      <w:szCs w:val="24"/>
                      <w:u w:val="single"/>
                    </w:rPr>
                    <w:t>CLASSIFICATION ON THE BASIS OF ORIGIN</w:t>
                  </w: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rHeight w:val="15"/>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bl>
          <w:p w:rsidR="00BE0400" w:rsidRPr="00517227" w:rsidRDefault="00BE0400" w:rsidP="009A671B">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298"/>
              <w:gridCol w:w="6"/>
              <w:gridCol w:w="6"/>
            </w:tblGrid>
            <w:tr w:rsidR="00BE0400" w:rsidRPr="00517227" w:rsidTr="009A671B">
              <w:trPr>
                <w:trHeight w:val="180"/>
                <w:tblCellSpacing w:w="0" w:type="dxa"/>
              </w:trPr>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18"/>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AE2FDB"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Mutations may be identified according to their origin, whether </w:t>
                  </w:r>
                  <w:r w:rsidRPr="00517227">
                    <w:rPr>
                      <w:rFonts w:ascii="Times New Roman" w:eastAsia="Times New Roman" w:hAnsi="Times New Roman"/>
                      <w:i/>
                      <w:iCs/>
                      <w:sz w:val="24"/>
                      <w:szCs w:val="24"/>
                    </w:rPr>
                    <w:t>spontaneous</w:t>
                  </w:r>
                  <w:r w:rsidRPr="00517227">
                    <w:rPr>
                      <w:rFonts w:ascii="Times New Roman" w:eastAsia="Times New Roman" w:hAnsi="Times New Roman"/>
                      <w:sz w:val="24"/>
                      <w:szCs w:val="24"/>
                    </w:rPr>
                    <w:t xml:space="preserve"> or </w:t>
                  </w:r>
                  <w:r w:rsidRPr="00517227">
                    <w:rPr>
                      <w:rFonts w:ascii="Times New Roman" w:eastAsia="Times New Roman" w:hAnsi="Times New Roman"/>
                      <w:i/>
                      <w:iCs/>
                      <w:sz w:val="24"/>
                      <w:szCs w:val="24"/>
                    </w:rPr>
                    <w:t>induced</w:t>
                  </w:r>
                  <w:r w:rsidRPr="00517227">
                    <w:rPr>
                      <w:rFonts w:ascii="Times New Roman" w:eastAsia="Times New Roman" w:hAnsi="Times New Roman"/>
                      <w:sz w:val="24"/>
                      <w:szCs w:val="24"/>
                    </w:rPr>
                    <w:t xml:space="preserve">. </w:t>
                  </w:r>
                  <w:r w:rsidR="00AE2FDB" w:rsidRPr="00AE2FDB">
                    <w:rPr>
                      <w:rFonts w:ascii="Times New Roman" w:eastAsia="Times New Roman" w:hAnsi="Times New Roman"/>
                      <w:b/>
                      <w:i/>
                      <w:sz w:val="24"/>
                      <w:szCs w:val="24"/>
                    </w:rPr>
                    <w:t>Spontaneous Mutation</w:t>
                  </w:r>
                  <w:r w:rsidR="00AE2FDB" w:rsidRPr="00517227">
                    <w:rPr>
                      <w:rFonts w:ascii="Times New Roman" w:eastAsia="Times New Roman" w:hAnsi="Times New Roman"/>
                      <w:sz w:val="24"/>
                      <w:szCs w:val="24"/>
                    </w:rPr>
                    <w:t xml:space="preserve"> </w:t>
                  </w:r>
                  <w:r w:rsidRPr="00517227">
                    <w:rPr>
                      <w:rFonts w:ascii="Times New Roman" w:eastAsia="Times New Roman" w:hAnsi="Times New Roman"/>
                      <w:sz w:val="24"/>
                      <w:szCs w:val="24"/>
                    </w:rPr>
                    <w:t>is one that occurs in nature</w:t>
                  </w:r>
                  <w:r w:rsidR="00AE2FDB">
                    <w:rPr>
                      <w:rFonts w:ascii="Times New Roman" w:eastAsia="Times New Roman" w:hAnsi="Times New Roman"/>
                      <w:sz w:val="24"/>
                      <w:szCs w:val="24"/>
                    </w:rPr>
                    <w:t xml:space="preserve"> purely by chance.</w:t>
                  </w:r>
                  <w:r w:rsidRPr="00517227">
                    <w:rPr>
                      <w:rFonts w:ascii="Times New Roman" w:eastAsia="Times New Roman" w:hAnsi="Times New Roman"/>
                      <w:sz w:val="24"/>
                      <w:szCs w:val="24"/>
                    </w:rPr>
                    <w:t xml:space="preserve"> </w:t>
                  </w:r>
                  <w:r w:rsidR="00AE2FDB" w:rsidRPr="00517227">
                    <w:rPr>
                      <w:rFonts w:ascii="Times New Roman" w:eastAsia="Times New Roman" w:hAnsi="Times New Roman"/>
                      <w:sz w:val="24"/>
                      <w:szCs w:val="24"/>
                    </w:rPr>
                    <w:t xml:space="preserve">Spontaneous mutation is the mechanism by which new genetic traits arise in nature. </w:t>
                  </w:r>
                  <w:r w:rsidR="00AE2FDB">
                    <w:rPr>
                      <w:rFonts w:ascii="Times New Roman" w:eastAsia="Times New Roman" w:hAnsi="Times New Roman"/>
                      <w:sz w:val="24"/>
                      <w:szCs w:val="24"/>
                    </w:rPr>
                    <w:t>Frequency of spontaneous mutation is one out of one million 1/1000,000</w:t>
                  </w:r>
                </w:p>
                <w:p w:rsidR="00BE0400" w:rsidRDefault="00AE2FDB" w:rsidP="009A671B">
                  <w:pPr>
                    <w:spacing w:after="0" w:line="240" w:lineRule="auto"/>
                    <w:rPr>
                      <w:rFonts w:ascii="Times New Roman" w:eastAsia="Times New Roman" w:hAnsi="Times New Roman"/>
                      <w:sz w:val="24"/>
                      <w:szCs w:val="24"/>
                    </w:rPr>
                  </w:pPr>
                  <w:r w:rsidRPr="00AE2FDB">
                    <w:rPr>
                      <w:rFonts w:ascii="Times New Roman" w:eastAsia="Times New Roman" w:hAnsi="Times New Roman"/>
                      <w:b/>
                      <w:i/>
                      <w:sz w:val="24"/>
                      <w:szCs w:val="24"/>
                    </w:rPr>
                    <w:t>Induced Mutation</w:t>
                  </w:r>
                  <w:r w:rsidRPr="00517227">
                    <w:rPr>
                      <w:rFonts w:ascii="Times New Roman" w:eastAsia="Times New Roman" w:hAnsi="Times New Roman"/>
                      <w:sz w:val="24"/>
                      <w:szCs w:val="24"/>
                    </w:rPr>
                    <w:t xml:space="preserve"> </w:t>
                  </w:r>
                  <w:r>
                    <w:rPr>
                      <w:rFonts w:ascii="Times New Roman" w:eastAsia="Times New Roman" w:hAnsi="Times New Roman"/>
                      <w:sz w:val="24"/>
                      <w:szCs w:val="24"/>
                    </w:rPr>
                    <w:t xml:space="preserve">is a type of mutation which is artificially induced as </w:t>
                  </w:r>
                  <w:proofErr w:type="gramStart"/>
                  <w:r>
                    <w:rPr>
                      <w:rFonts w:ascii="Times New Roman" w:eastAsia="Times New Roman" w:hAnsi="Times New Roman"/>
                      <w:sz w:val="24"/>
                      <w:szCs w:val="24"/>
                    </w:rPr>
                    <w:t xml:space="preserve">a  </w:t>
                  </w:r>
                  <w:r w:rsidR="00BE0400" w:rsidRPr="00517227">
                    <w:rPr>
                      <w:rFonts w:ascii="Times New Roman" w:eastAsia="Times New Roman" w:hAnsi="Times New Roman"/>
                      <w:sz w:val="24"/>
                      <w:szCs w:val="24"/>
                    </w:rPr>
                    <w:t>results</w:t>
                  </w:r>
                  <w:proofErr w:type="gramEnd"/>
                  <w:r w:rsidR="00BE0400" w:rsidRPr="00517227">
                    <w:rPr>
                      <w:rFonts w:ascii="Times New Roman" w:eastAsia="Times New Roman" w:hAnsi="Times New Roman"/>
                      <w:sz w:val="24"/>
                      <w:szCs w:val="24"/>
                    </w:rPr>
                    <w:t xml:space="preserve"> from the action of a </w:t>
                  </w:r>
                  <w:r w:rsidR="00BE0400" w:rsidRPr="00517227">
                    <w:rPr>
                      <w:rFonts w:ascii="Times New Roman" w:eastAsia="Times New Roman" w:hAnsi="Times New Roman"/>
                      <w:i/>
                      <w:iCs/>
                      <w:sz w:val="24"/>
                      <w:szCs w:val="24"/>
                    </w:rPr>
                    <w:t>mutagenic agent</w:t>
                  </w:r>
                  <w:r w:rsidR="00BE0400" w:rsidRPr="00517227">
                    <w:rPr>
                      <w:rFonts w:ascii="Times New Roman" w:eastAsia="Times New Roman" w:hAnsi="Times New Roman"/>
                      <w:sz w:val="24"/>
                      <w:szCs w:val="24"/>
                    </w:rPr>
                    <w:t xml:space="preserve">. </w:t>
                  </w:r>
                </w:p>
                <w:p w:rsidR="00BE0400" w:rsidRDefault="00BE0400" w:rsidP="009A671B">
                  <w:pPr>
                    <w:spacing w:after="0" w:line="240" w:lineRule="auto"/>
                    <w:rPr>
                      <w:rFonts w:ascii="Times New Roman" w:eastAsia="Times New Roman" w:hAnsi="Times New Roman"/>
                      <w:sz w:val="24"/>
                      <w:szCs w:val="24"/>
                    </w:rPr>
                  </w:pPr>
                </w:p>
                <w:p w:rsidR="00BE0400" w:rsidRPr="00F20606" w:rsidRDefault="00BE0400" w:rsidP="00AE2FDB">
                  <w:pPr>
                    <w:spacing w:after="0" w:line="240" w:lineRule="auto"/>
                    <w:jc w:val="center"/>
                    <w:rPr>
                      <w:rFonts w:ascii="Algerian" w:eastAsia="Times New Roman" w:hAnsi="Algerian"/>
                      <w:b/>
                      <w:sz w:val="24"/>
                      <w:szCs w:val="24"/>
                    </w:rPr>
                  </w:pPr>
                  <w:r w:rsidRPr="00F20606">
                    <w:rPr>
                      <w:rFonts w:ascii="Algerian" w:eastAsia="Times New Roman" w:hAnsi="Algerian"/>
                      <w:b/>
                      <w:sz w:val="24"/>
                      <w:szCs w:val="24"/>
                      <w:u w:val="single"/>
                    </w:rPr>
                    <w:lastRenderedPageBreak/>
                    <w:t>CLASSIFICATION ON THE BASIS OF SIZE</w:t>
                  </w:r>
                </w:p>
                <w:p w:rsidR="00BE0400" w:rsidRPr="00F32FD7" w:rsidRDefault="00BE0400" w:rsidP="009A671B">
                  <w:pPr>
                    <w:spacing w:after="0" w:line="240" w:lineRule="auto"/>
                    <w:rPr>
                      <w:rFonts w:ascii="Times New Roman" w:eastAsia="Times New Roman" w:hAnsi="Times New Roman"/>
                      <w:b/>
                      <w:bCs/>
                      <w:i/>
                      <w:iCs/>
                      <w:sz w:val="24"/>
                      <w:szCs w:val="24"/>
                    </w:rPr>
                  </w:pPr>
                  <w:r w:rsidRPr="00F32FD7">
                    <w:rPr>
                      <w:rFonts w:ascii="Times New Roman" w:eastAsia="Times New Roman" w:hAnsi="Times New Roman"/>
                      <w:b/>
                      <w:bCs/>
                      <w:i/>
                      <w:iCs/>
                      <w:sz w:val="24"/>
                      <w:szCs w:val="24"/>
                    </w:rPr>
                    <w:t>Major Mutation</w:t>
                  </w:r>
                </w:p>
                <w:p w:rsidR="00BE0400" w:rsidRDefault="00BE0400" w:rsidP="009A67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a mutation size is large enough so that its effects can be observed in a single plant. </w:t>
                  </w:r>
                </w:p>
                <w:p w:rsidR="00BE0400" w:rsidRPr="00F32FD7" w:rsidRDefault="00A478FA" w:rsidP="009A671B">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Minor M</w:t>
                  </w:r>
                  <w:r w:rsidR="00BE0400" w:rsidRPr="00F32FD7">
                    <w:rPr>
                      <w:rFonts w:ascii="Times New Roman" w:eastAsia="Times New Roman" w:hAnsi="Times New Roman"/>
                      <w:b/>
                      <w:bCs/>
                      <w:i/>
                      <w:iCs/>
                      <w:sz w:val="24"/>
                      <w:szCs w:val="24"/>
                    </w:rPr>
                    <w:t>utation</w:t>
                  </w:r>
                </w:p>
                <w:p w:rsidR="00BE0400" w:rsidRDefault="00BE0400" w:rsidP="009A67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the effect of mutation is so small that its effects cannot be observed in a single plant but we a need a group of plants to observe the mutation. </w:t>
                  </w:r>
                  <w:r>
                    <w:rPr>
                      <w:rFonts w:ascii="Georgia" w:hAnsi="Georgia"/>
                      <w:color w:val="333333"/>
                      <w:sz w:val="21"/>
                      <w:szCs w:val="21"/>
                    </w:rPr>
                    <w:t>Mutations with invisible phenotypic changes. Generally observed in quantitative characters.</w:t>
                  </w:r>
                </w:p>
                <w:p w:rsidR="00BE0400" w:rsidRDefault="00BE0400" w:rsidP="009A671B">
                  <w:pPr>
                    <w:spacing w:after="0" w:line="240" w:lineRule="auto"/>
                    <w:rPr>
                      <w:rFonts w:ascii="Times New Roman" w:eastAsia="Times New Roman" w:hAnsi="Times New Roman"/>
                      <w:sz w:val="24"/>
                      <w:szCs w:val="24"/>
                    </w:rPr>
                  </w:pPr>
                </w:p>
                <w:p w:rsidR="00BE0400" w:rsidRPr="00F20606" w:rsidRDefault="00BE0400" w:rsidP="00A478FA">
                  <w:pPr>
                    <w:spacing w:after="0" w:line="240" w:lineRule="auto"/>
                    <w:jc w:val="center"/>
                    <w:rPr>
                      <w:rFonts w:ascii="Algerian" w:eastAsia="Times New Roman" w:hAnsi="Algerian"/>
                      <w:b/>
                      <w:sz w:val="24"/>
                      <w:szCs w:val="24"/>
                      <w:u w:val="single"/>
                    </w:rPr>
                  </w:pPr>
                  <w:r w:rsidRPr="00F20606">
                    <w:rPr>
                      <w:rFonts w:ascii="Algerian" w:eastAsia="Times New Roman" w:hAnsi="Algerian"/>
                      <w:b/>
                      <w:sz w:val="24"/>
                      <w:szCs w:val="24"/>
                      <w:u w:val="single"/>
                    </w:rPr>
                    <w:t>CLASSIFICATION ON THE BASIS OF SURVIVAL</w:t>
                  </w:r>
                </w:p>
                <w:p w:rsidR="00BE0400" w:rsidRDefault="00BE0400" w:rsidP="009A671B">
                  <w:pPr>
                    <w:spacing w:after="0" w:line="240" w:lineRule="auto"/>
                    <w:rPr>
                      <w:rFonts w:ascii="Times New Roman" w:hAnsi="Times New Roman"/>
                      <w:color w:val="333333"/>
                      <w:sz w:val="24"/>
                      <w:szCs w:val="24"/>
                    </w:rPr>
                  </w:pPr>
                  <w:r w:rsidRPr="00A478FA">
                    <w:rPr>
                      <w:rFonts w:ascii="Times New Roman" w:hAnsi="Times New Roman"/>
                      <w:b/>
                      <w:bCs/>
                      <w:i/>
                      <w:color w:val="333333"/>
                      <w:sz w:val="24"/>
                      <w:szCs w:val="24"/>
                    </w:rPr>
                    <w:t>Lethal</w:t>
                  </w:r>
                  <w:r w:rsidRPr="00A478FA">
                    <w:rPr>
                      <w:rFonts w:ascii="Times New Roman" w:hAnsi="Times New Roman"/>
                      <w:i/>
                      <w:color w:val="333333"/>
                      <w:sz w:val="24"/>
                      <w:szCs w:val="24"/>
                    </w:rPr>
                    <w:t>:</w:t>
                  </w:r>
                  <w:r w:rsidR="00A478FA">
                    <w:rPr>
                      <w:rFonts w:ascii="Times New Roman" w:hAnsi="Times New Roman"/>
                      <w:color w:val="333333"/>
                      <w:sz w:val="24"/>
                      <w:szCs w:val="24"/>
                    </w:rPr>
                    <w:t xml:space="preserve"> </w:t>
                  </w:r>
                  <w:r w:rsidRPr="00A478FA">
                    <w:rPr>
                      <w:rFonts w:ascii="Times New Roman" w:hAnsi="Times New Roman"/>
                      <w:color w:val="333333"/>
                      <w:sz w:val="24"/>
                      <w:szCs w:val="24"/>
                    </w:rPr>
                    <w:t>A mutation which kills all the individuals that carries it.</w:t>
                  </w:r>
                  <w:r w:rsidRPr="00A478FA">
                    <w:rPr>
                      <w:rFonts w:ascii="Times New Roman" w:hAnsi="Times New Roman"/>
                      <w:color w:val="333333"/>
                      <w:sz w:val="24"/>
                      <w:szCs w:val="24"/>
                    </w:rPr>
                    <w:br/>
                  </w:r>
                  <w:r w:rsidRPr="00A478FA">
                    <w:rPr>
                      <w:rFonts w:ascii="Times New Roman" w:hAnsi="Times New Roman"/>
                      <w:b/>
                      <w:bCs/>
                      <w:i/>
                      <w:color w:val="333333"/>
                      <w:sz w:val="24"/>
                      <w:szCs w:val="24"/>
                    </w:rPr>
                    <w:t>Sub-lethal</w:t>
                  </w:r>
                  <w:r w:rsidRPr="00A478FA">
                    <w:rPr>
                      <w:rFonts w:ascii="Times New Roman" w:hAnsi="Times New Roman"/>
                      <w:i/>
                      <w:color w:val="333333"/>
                      <w:sz w:val="24"/>
                      <w:szCs w:val="24"/>
                    </w:rPr>
                    <w:t>:</w:t>
                  </w:r>
                  <w:r w:rsidR="00A478FA">
                    <w:rPr>
                      <w:rFonts w:ascii="Times New Roman" w:hAnsi="Times New Roman"/>
                      <w:color w:val="333333"/>
                      <w:sz w:val="24"/>
                      <w:szCs w:val="24"/>
                    </w:rPr>
                    <w:t xml:space="preserve"> </w:t>
                  </w:r>
                  <w:r w:rsidRPr="00A478FA">
                    <w:rPr>
                      <w:rFonts w:ascii="Times New Roman" w:hAnsi="Times New Roman"/>
                      <w:color w:val="333333"/>
                      <w:sz w:val="24"/>
                      <w:szCs w:val="24"/>
                    </w:rPr>
                    <w:t>When mortality is more than 50% of individuals that carry mutation.</w:t>
                  </w:r>
                  <w:r w:rsidRPr="00A478FA">
                    <w:rPr>
                      <w:rFonts w:ascii="Times New Roman" w:hAnsi="Times New Roman"/>
                      <w:color w:val="333333"/>
                      <w:sz w:val="24"/>
                      <w:szCs w:val="24"/>
                    </w:rPr>
                    <w:br/>
                  </w:r>
                  <w:r w:rsidRPr="00A478FA">
                    <w:rPr>
                      <w:rFonts w:ascii="Times New Roman" w:hAnsi="Times New Roman"/>
                      <w:b/>
                      <w:bCs/>
                      <w:i/>
                      <w:color w:val="333333"/>
                      <w:sz w:val="24"/>
                      <w:szCs w:val="24"/>
                    </w:rPr>
                    <w:t>Sub-vital</w:t>
                  </w:r>
                  <w:r w:rsidRPr="00A478FA">
                    <w:rPr>
                      <w:rFonts w:ascii="Times New Roman" w:hAnsi="Times New Roman"/>
                      <w:i/>
                      <w:color w:val="333333"/>
                      <w:sz w:val="24"/>
                      <w:szCs w:val="24"/>
                    </w:rPr>
                    <w:t>:</w:t>
                  </w:r>
                  <w:r w:rsidR="00A478FA">
                    <w:rPr>
                      <w:rFonts w:ascii="Times New Roman" w:hAnsi="Times New Roman"/>
                      <w:color w:val="333333"/>
                      <w:sz w:val="24"/>
                      <w:szCs w:val="24"/>
                    </w:rPr>
                    <w:t xml:space="preserve"> </w:t>
                  </w:r>
                  <w:r w:rsidRPr="00A478FA">
                    <w:rPr>
                      <w:rFonts w:ascii="Times New Roman" w:hAnsi="Times New Roman"/>
                      <w:color w:val="333333"/>
                      <w:sz w:val="24"/>
                      <w:szCs w:val="24"/>
                    </w:rPr>
                    <w:t>When mortality is less than 50% of individuals that carry mutation.</w:t>
                  </w:r>
                  <w:r w:rsidRPr="00A478FA">
                    <w:rPr>
                      <w:rFonts w:ascii="Times New Roman" w:hAnsi="Times New Roman"/>
                      <w:color w:val="333333"/>
                      <w:sz w:val="24"/>
                      <w:szCs w:val="24"/>
                    </w:rPr>
                    <w:br/>
                  </w:r>
                  <w:r w:rsidRPr="00A478FA">
                    <w:rPr>
                      <w:rFonts w:ascii="Times New Roman" w:hAnsi="Times New Roman"/>
                      <w:b/>
                      <w:bCs/>
                      <w:i/>
                      <w:color w:val="333333"/>
                      <w:sz w:val="24"/>
                      <w:szCs w:val="24"/>
                    </w:rPr>
                    <w:t>Vital</w:t>
                  </w:r>
                  <w:r w:rsidRPr="00A478FA">
                    <w:rPr>
                      <w:rFonts w:ascii="Times New Roman" w:hAnsi="Times New Roman"/>
                      <w:i/>
                      <w:color w:val="333333"/>
                      <w:sz w:val="24"/>
                      <w:szCs w:val="24"/>
                    </w:rPr>
                    <w:t>:</w:t>
                  </w:r>
                  <w:r w:rsidR="00A478FA">
                    <w:rPr>
                      <w:rFonts w:ascii="Times New Roman" w:hAnsi="Times New Roman"/>
                      <w:color w:val="333333"/>
                      <w:sz w:val="24"/>
                      <w:szCs w:val="24"/>
                    </w:rPr>
                    <w:t xml:space="preserve"> </w:t>
                  </w:r>
                  <w:r w:rsidRPr="00A478FA">
                    <w:rPr>
                      <w:rFonts w:ascii="Times New Roman" w:hAnsi="Times New Roman"/>
                      <w:color w:val="333333"/>
                      <w:sz w:val="24"/>
                      <w:szCs w:val="24"/>
                    </w:rPr>
                    <w:t>When all mutant individuals survive.</w:t>
                  </w:r>
                </w:p>
                <w:p w:rsidR="00A478FA" w:rsidRDefault="00A478FA" w:rsidP="009A671B">
                  <w:pPr>
                    <w:spacing w:after="0" w:line="240" w:lineRule="auto"/>
                    <w:rPr>
                      <w:rFonts w:ascii="Times New Roman" w:hAnsi="Times New Roman"/>
                      <w:color w:val="333333"/>
                      <w:sz w:val="24"/>
                      <w:szCs w:val="24"/>
                    </w:rPr>
                  </w:pPr>
                </w:p>
                <w:p w:rsidR="00BE0400" w:rsidRPr="00A478FA" w:rsidRDefault="00A478FA" w:rsidP="00A478FA">
                  <w:pPr>
                    <w:spacing w:after="0" w:line="240" w:lineRule="auto"/>
                    <w:rPr>
                      <w:rFonts w:ascii="Times New Roman" w:hAnsi="Times New Roman"/>
                      <w:color w:val="333333"/>
                      <w:sz w:val="24"/>
                      <w:szCs w:val="24"/>
                    </w:rPr>
                  </w:pPr>
                  <w:r w:rsidRPr="00F20606">
                    <w:rPr>
                      <w:rFonts w:ascii="Times New Roman" w:hAnsi="Times New Roman"/>
                      <w:b/>
                      <w:i/>
                      <w:color w:val="333333"/>
                      <w:sz w:val="24"/>
                      <w:szCs w:val="24"/>
                    </w:rPr>
                    <w:t>LD-50</w:t>
                  </w:r>
                  <w:r>
                    <w:rPr>
                      <w:rFonts w:ascii="Times New Roman" w:hAnsi="Times New Roman"/>
                      <w:color w:val="333333"/>
                      <w:sz w:val="24"/>
                      <w:szCs w:val="24"/>
                    </w:rPr>
                    <w:t xml:space="preserve"> is the mutagen dose which results in 50% mortality of the individuals. This dose is considered standard as sub-lethal mutations are considered to cause enough variation in order to make selection effective </w:t>
                  </w:r>
                </w:p>
                <w:p w:rsidR="00A478FA" w:rsidRPr="00F20606" w:rsidRDefault="00BE0400" w:rsidP="00A478FA">
                  <w:pPr>
                    <w:spacing w:after="0" w:line="240" w:lineRule="auto"/>
                    <w:jc w:val="center"/>
                    <w:rPr>
                      <w:rFonts w:ascii="Algerian" w:hAnsi="Algerian"/>
                      <w:b/>
                      <w:color w:val="333333"/>
                      <w:sz w:val="24"/>
                      <w:szCs w:val="24"/>
                      <w:u w:val="single"/>
                    </w:rPr>
                  </w:pPr>
                  <w:r w:rsidRPr="00F20606">
                    <w:rPr>
                      <w:rFonts w:ascii="Algerian" w:eastAsia="Times New Roman" w:hAnsi="Algerian"/>
                      <w:b/>
                      <w:sz w:val="24"/>
                      <w:szCs w:val="24"/>
                      <w:u w:val="single"/>
                    </w:rPr>
                    <w:t xml:space="preserve">CLASSIFICATION ON THE BASIS OF </w:t>
                  </w:r>
                  <w:r w:rsidRPr="00F20606">
                    <w:rPr>
                      <w:rFonts w:ascii="Algerian" w:hAnsi="Algerian"/>
                      <w:b/>
                      <w:color w:val="333333"/>
                      <w:sz w:val="24"/>
                      <w:szCs w:val="24"/>
                      <w:u w:val="single"/>
                    </w:rPr>
                    <w:t>DIRECTION</w:t>
                  </w:r>
                </w:p>
                <w:p w:rsidR="00F20606" w:rsidRDefault="00F20606" w:rsidP="00F20606">
                  <w:pPr>
                    <w:spacing w:after="0" w:line="240" w:lineRule="auto"/>
                    <w:jc w:val="center"/>
                    <w:rPr>
                      <w:rFonts w:ascii="Times New Roman" w:hAnsi="Times New Roman"/>
                      <w:b/>
                      <w:i/>
                      <w:color w:val="333333"/>
                      <w:sz w:val="24"/>
                      <w:szCs w:val="24"/>
                    </w:rPr>
                  </w:pPr>
                </w:p>
                <w:p w:rsidR="00F20606" w:rsidRDefault="00A478FA" w:rsidP="00F20606">
                  <w:pPr>
                    <w:spacing w:after="0" w:line="240" w:lineRule="auto"/>
                    <w:rPr>
                      <w:rFonts w:ascii="Times New Roman" w:hAnsi="Times New Roman"/>
                      <w:color w:val="333333"/>
                      <w:sz w:val="24"/>
                      <w:szCs w:val="24"/>
                    </w:rPr>
                  </w:pPr>
                  <w:r w:rsidRPr="00A478FA">
                    <w:rPr>
                      <w:rFonts w:ascii="Times New Roman" w:hAnsi="Times New Roman"/>
                      <w:b/>
                      <w:i/>
                      <w:color w:val="333333"/>
                      <w:sz w:val="24"/>
                      <w:szCs w:val="24"/>
                    </w:rPr>
                    <w:t xml:space="preserve">Forward </w:t>
                  </w:r>
                  <w:r w:rsidR="00F20606">
                    <w:rPr>
                      <w:rFonts w:ascii="Times New Roman" w:hAnsi="Times New Roman"/>
                      <w:b/>
                      <w:i/>
                      <w:color w:val="333333"/>
                      <w:sz w:val="24"/>
                      <w:szCs w:val="24"/>
                    </w:rPr>
                    <w:t>M</w:t>
                  </w:r>
                  <w:r w:rsidRPr="00A478FA">
                    <w:rPr>
                      <w:rFonts w:ascii="Times New Roman" w:hAnsi="Times New Roman"/>
                      <w:b/>
                      <w:i/>
                      <w:color w:val="333333"/>
                      <w:sz w:val="24"/>
                      <w:szCs w:val="24"/>
                    </w:rPr>
                    <w:t>utation</w:t>
                  </w:r>
                  <w:r w:rsidR="00BE0400" w:rsidRPr="00A478FA">
                    <w:rPr>
                      <w:rFonts w:ascii="Times New Roman" w:hAnsi="Times New Roman"/>
                      <w:b/>
                      <w:i/>
                      <w:color w:val="333333"/>
                      <w:sz w:val="24"/>
                      <w:szCs w:val="24"/>
                    </w:rPr>
                    <w:t>:</w:t>
                  </w:r>
                  <w:r>
                    <w:rPr>
                      <w:rFonts w:ascii="Times New Roman" w:hAnsi="Times New Roman"/>
                      <w:color w:val="333333"/>
                      <w:sz w:val="24"/>
                      <w:szCs w:val="24"/>
                    </w:rPr>
                    <w:t xml:space="preserve"> </w:t>
                  </w:r>
                  <w:r w:rsidR="00BE0400" w:rsidRPr="00A478FA">
                    <w:rPr>
                      <w:rFonts w:ascii="Times New Roman" w:hAnsi="Times New Roman"/>
                      <w:color w:val="333333"/>
                      <w:sz w:val="24"/>
                      <w:szCs w:val="24"/>
                    </w:rPr>
                    <w:t>Any change from wild type allele</w:t>
                  </w:r>
                  <w:r>
                    <w:rPr>
                      <w:rFonts w:ascii="Times New Roman" w:hAnsi="Times New Roman"/>
                      <w:color w:val="333333"/>
                      <w:sz w:val="24"/>
                      <w:szCs w:val="24"/>
                    </w:rPr>
                    <w:t xml:space="preserve"> to mutant form.</w:t>
                  </w:r>
                  <w:r>
                    <w:rPr>
                      <w:rFonts w:ascii="Times New Roman" w:hAnsi="Times New Roman"/>
                      <w:color w:val="333333"/>
                      <w:sz w:val="24"/>
                      <w:szCs w:val="24"/>
                    </w:rPr>
                    <w:br/>
                  </w:r>
                  <w:r w:rsidRPr="00A478FA">
                    <w:rPr>
                      <w:rFonts w:ascii="Times New Roman" w:hAnsi="Times New Roman"/>
                      <w:b/>
                      <w:i/>
                      <w:color w:val="333333"/>
                      <w:sz w:val="24"/>
                      <w:szCs w:val="24"/>
                    </w:rPr>
                    <w:t xml:space="preserve">Reverse </w:t>
                  </w:r>
                  <w:r w:rsidR="00F20606">
                    <w:rPr>
                      <w:rFonts w:ascii="Times New Roman" w:hAnsi="Times New Roman"/>
                      <w:b/>
                      <w:i/>
                      <w:color w:val="333333"/>
                      <w:sz w:val="24"/>
                      <w:szCs w:val="24"/>
                    </w:rPr>
                    <w:t>M</w:t>
                  </w:r>
                  <w:r w:rsidRPr="00A478FA">
                    <w:rPr>
                      <w:rFonts w:ascii="Times New Roman" w:hAnsi="Times New Roman"/>
                      <w:b/>
                      <w:i/>
                      <w:color w:val="333333"/>
                      <w:sz w:val="24"/>
                      <w:szCs w:val="24"/>
                    </w:rPr>
                    <w:t>utation</w:t>
                  </w:r>
                  <w:r w:rsidR="00BE0400" w:rsidRPr="00A478FA">
                    <w:rPr>
                      <w:rFonts w:ascii="Times New Roman" w:hAnsi="Times New Roman"/>
                      <w:b/>
                      <w:i/>
                      <w:color w:val="333333"/>
                      <w:sz w:val="24"/>
                      <w:szCs w:val="24"/>
                    </w:rPr>
                    <w:t>:</w:t>
                  </w:r>
                  <w:r>
                    <w:rPr>
                      <w:rFonts w:ascii="Times New Roman" w:hAnsi="Times New Roman"/>
                      <w:color w:val="333333"/>
                      <w:sz w:val="24"/>
                      <w:szCs w:val="24"/>
                    </w:rPr>
                    <w:t xml:space="preserve"> </w:t>
                  </w:r>
                  <w:r w:rsidR="00BE0400" w:rsidRPr="00A478FA">
                    <w:rPr>
                      <w:rFonts w:ascii="Times New Roman" w:hAnsi="Times New Roman"/>
                      <w:color w:val="333333"/>
                      <w:sz w:val="24"/>
                      <w:szCs w:val="24"/>
                    </w:rPr>
                    <w:t>A change from</w:t>
                  </w:r>
                  <w:r w:rsidR="00F20606">
                    <w:rPr>
                      <w:rFonts w:ascii="Times New Roman" w:hAnsi="Times New Roman"/>
                      <w:color w:val="333333"/>
                      <w:sz w:val="24"/>
                      <w:szCs w:val="24"/>
                    </w:rPr>
                    <w:t xml:space="preserve"> mutant allele to wild allele.</w:t>
                  </w:r>
                  <w:r w:rsidR="00F20606">
                    <w:rPr>
                      <w:rFonts w:ascii="Times New Roman" w:hAnsi="Times New Roman"/>
                      <w:color w:val="333333"/>
                      <w:sz w:val="24"/>
                      <w:szCs w:val="24"/>
                    </w:rPr>
                    <w:br/>
                  </w:r>
                </w:p>
                <w:p w:rsidR="00F20606" w:rsidRPr="00F20606" w:rsidRDefault="00BE0400" w:rsidP="00F20606">
                  <w:pPr>
                    <w:spacing w:after="0" w:line="240" w:lineRule="auto"/>
                    <w:jc w:val="center"/>
                    <w:rPr>
                      <w:rFonts w:ascii="Algerian" w:hAnsi="Algerian"/>
                      <w:b/>
                      <w:color w:val="333333"/>
                      <w:sz w:val="24"/>
                      <w:szCs w:val="24"/>
                      <w:u w:val="single"/>
                    </w:rPr>
                  </w:pPr>
                  <w:r w:rsidRPr="00F20606">
                    <w:rPr>
                      <w:rFonts w:ascii="Algerian" w:eastAsia="Times New Roman" w:hAnsi="Algerian"/>
                      <w:b/>
                      <w:sz w:val="24"/>
                      <w:szCs w:val="24"/>
                      <w:u w:val="single"/>
                    </w:rPr>
                    <w:t xml:space="preserve">CLASSIFICATION ON THE BASIS OF </w:t>
                  </w:r>
                  <w:r w:rsidRPr="00F20606">
                    <w:rPr>
                      <w:rFonts w:ascii="Algerian" w:hAnsi="Algerian"/>
                      <w:b/>
                      <w:color w:val="333333"/>
                      <w:sz w:val="24"/>
                      <w:szCs w:val="24"/>
                      <w:u w:val="single"/>
                    </w:rPr>
                    <w:t>TISSUE</w:t>
                  </w:r>
                </w:p>
                <w:p w:rsidR="00F20606" w:rsidRDefault="00BE0400" w:rsidP="00F20606">
                  <w:pPr>
                    <w:spacing w:after="0" w:line="240" w:lineRule="auto"/>
                    <w:rPr>
                      <w:rFonts w:ascii="Times New Roman" w:hAnsi="Times New Roman"/>
                      <w:color w:val="333333"/>
                      <w:sz w:val="24"/>
                      <w:szCs w:val="24"/>
                    </w:rPr>
                  </w:pPr>
                  <w:r w:rsidRPr="00A478FA">
                    <w:rPr>
                      <w:rFonts w:ascii="Times New Roman" w:hAnsi="Times New Roman"/>
                      <w:color w:val="333333"/>
                      <w:sz w:val="24"/>
                      <w:szCs w:val="24"/>
                    </w:rPr>
                    <w:br/>
                  </w:r>
                  <w:r w:rsidR="00A478FA" w:rsidRPr="00F20606">
                    <w:rPr>
                      <w:rFonts w:ascii="Times New Roman" w:hAnsi="Times New Roman"/>
                      <w:b/>
                      <w:i/>
                      <w:color w:val="333333"/>
                      <w:sz w:val="24"/>
                      <w:szCs w:val="24"/>
                    </w:rPr>
                    <w:t>Somatic Mutation</w:t>
                  </w:r>
                  <w:r w:rsidRPr="00A478FA">
                    <w:rPr>
                      <w:rFonts w:ascii="Times New Roman" w:hAnsi="Times New Roman"/>
                      <w:color w:val="333333"/>
                      <w:sz w:val="24"/>
                      <w:szCs w:val="24"/>
                    </w:rPr>
                    <w:t>:</w:t>
                  </w:r>
                  <w:r w:rsidR="00F20606">
                    <w:rPr>
                      <w:rFonts w:ascii="Times New Roman" w:hAnsi="Times New Roman"/>
                      <w:color w:val="333333"/>
                      <w:sz w:val="24"/>
                      <w:szCs w:val="24"/>
                    </w:rPr>
                    <w:t xml:space="preserve"> </w:t>
                  </w:r>
                  <w:r w:rsidRPr="00A478FA">
                    <w:rPr>
                      <w:rFonts w:ascii="Times New Roman" w:hAnsi="Times New Roman"/>
                      <w:color w:val="333333"/>
                      <w:sz w:val="24"/>
                      <w:szCs w:val="24"/>
                    </w:rPr>
                    <w:t>A mutation in somatic tissue.</w:t>
                  </w:r>
                  <w:r w:rsidRPr="00A478FA">
                    <w:rPr>
                      <w:rFonts w:ascii="Times New Roman" w:hAnsi="Times New Roman"/>
                      <w:color w:val="333333"/>
                      <w:sz w:val="24"/>
                      <w:szCs w:val="24"/>
                    </w:rPr>
                    <w:br/>
                  </w:r>
                  <w:r w:rsidR="00F20606" w:rsidRPr="00F20606">
                    <w:rPr>
                      <w:rFonts w:ascii="Times New Roman" w:hAnsi="Times New Roman"/>
                      <w:b/>
                      <w:i/>
                      <w:color w:val="333333"/>
                      <w:sz w:val="24"/>
                      <w:szCs w:val="24"/>
                    </w:rPr>
                    <w:t>Germinal Mutation</w:t>
                  </w:r>
                  <w:r w:rsidRPr="00A478FA">
                    <w:rPr>
                      <w:rFonts w:ascii="Times New Roman" w:hAnsi="Times New Roman"/>
                      <w:color w:val="333333"/>
                      <w:sz w:val="24"/>
                      <w:szCs w:val="24"/>
                    </w:rPr>
                    <w:t>:</w:t>
                  </w:r>
                  <w:r w:rsidR="00F20606">
                    <w:rPr>
                      <w:rFonts w:ascii="Times New Roman" w:hAnsi="Times New Roman"/>
                      <w:color w:val="333333"/>
                      <w:sz w:val="24"/>
                      <w:szCs w:val="24"/>
                    </w:rPr>
                    <w:t xml:space="preserve"> A mutation in germ line cell.</w:t>
                  </w:r>
                  <w:r w:rsidR="00F20606">
                    <w:rPr>
                      <w:rFonts w:ascii="Times New Roman" w:hAnsi="Times New Roman"/>
                      <w:color w:val="333333"/>
                      <w:sz w:val="24"/>
                      <w:szCs w:val="24"/>
                    </w:rPr>
                    <w:br/>
                  </w:r>
                </w:p>
                <w:p w:rsidR="00F20606" w:rsidRDefault="00BE0400" w:rsidP="00F20606">
                  <w:pPr>
                    <w:spacing w:after="0" w:line="240" w:lineRule="auto"/>
                    <w:jc w:val="center"/>
                    <w:rPr>
                      <w:rFonts w:ascii="Times New Roman" w:hAnsi="Times New Roman"/>
                      <w:color w:val="333333"/>
                      <w:sz w:val="24"/>
                      <w:szCs w:val="24"/>
                    </w:rPr>
                  </w:pPr>
                  <w:r w:rsidRPr="00F20606">
                    <w:rPr>
                      <w:rFonts w:ascii="Algerian" w:eastAsia="Times New Roman" w:hAnsi="Algerian"/>
                      <w:b/>
                      <w:sz w:val="24"/>
                      <w:szCs w:val="24"/>
                      <w:u w:val="single"/>
                    </w:rPr>
                    <w:t xml:space="preserve">CLASSIFICATION ON THE BASIS OF </w:t>
                  </w:r>
                  <w:r w:rsidRPr="00F20606">
                    <w:rPr>
                      <w:rFonts w:ascii="Algerian" w:hAnsi="Algerian"/>
                      <w:b/>
                      <w:color w:val="333333"/>
                      <w:sz w:val="24"/>
                      <w:szCs w:val="24"/>
                      <w:u w:val="single"/>
                    </w:rPr>
                    <w:t>SITE OF OCCURANCE</w:t>
                  </w:r>
                  <w:r w:rsidRPr="00A478FA">
                    <w:rPr>
                      <w:rFonts w:ascii="Times New Roman" w:hAnsi="Times New Roman"/>
                      <w:color w:val="333333"/>
                      <w:sz w:val="24"/>
                      <w:szCs w:val="24"/>
                    </w:rPr>
                    <w:br/>
                  </w:r>
                </w:p>
                <w:p w:rsidR="00F20606" w:rsidRDefault="00F20606" w:rsidP="00F20606">
                  <w:pPr>
                    <w:spacing w:after="0" w:line="240" w:lineRule="auto"/>
                    <w:rPr>
                      <w:rFonts w:ascii="Times New Roman" w:hAnsi="Times New Roman"/>
                      <w:color w:val="333333"/>
                      <w:sz w:val="24"/>
                      <w:szCs w:val="24"/>
                    </w:rPr>
                  </w:pPr>
                  <w:r w:rsidRPr="00F20606">
                    <w:rPr>
                      <w:rFonts w:ascii="Times New Roman" w:hAnsi="Times New Roman"/>
                      <w:b/>
                      <w:i/>
                      <w:color w:val="333333"/>
                      <w:sz w:val="24"/>
                      <w:szCs w:val="24"/>
                    </w:rPr>
                    <w:t>Nuclear Mutation</w:t>
                  </w:r>
                  <w:r>
                    <w:rPr>
                      <w:rFonts w:ascii="Times New Roman" w:hAnsi="Times New Roman"/>
                      <w:color w:val="333333"/>
                      <w:sz w:val="24"/>
                      <w:szCs w:val="24"/>
                    </w:rPr>
                    <w:t>:</w:t>
                  </w:r>
                  <w:r w:rsidR="00BE0400" w:rsidRPr="00A478FA">
                    <w:rPr>
                      <w:rFonts w:ascii="Times New Roman" w:hAnsi="Times New Roman"/>
                      <w:color w:val="333333"/>
                      <w:sz w:val="24"/>
                      <w:szCs w:val="24"/>
                    </w:rPr>
                    <w:t xml:space="preserve"> A mutation in nuclear gene.</w:t>
                  </w:r>
                  <w:r w:rsidR="00BE0400" w:rsidRPr="00A478FA">
                    <w:rPr>
                      <w:rFonts w:ascii="Times New Roman" w:hAnsi="Times New Roman"/>
                      <w:color w:val="333333"/>
                      <w:sz w:val="24"/>
                      <w:szCs w:val="24"/>
                    </w:rPr>
                    <w:br/>
                  </w:r>
                  <w:r w:rsidR="00BE0400" w:rsidRPr="00F20606">
                    <w:rPr>
                      <w:rFonts w:ascii="Times New Roman" w:hAnsi="Times New Roman"/>
                      <w:b/>
                      <w:i/>
                      <w:color w:val="333333"/>
                      <w:sz w:val="24"/>
                      <w:szCs w:val="24"/>
                    </w:rPr>
                    <w:t xml:space="preserve">Cytoplasmic </w:t>
                  </w:r>
                  <w:r w:rsidRPr="00F20606">
                    <w:rPr>
                      <w:rFonts w:ascii="Times New Roman" w:hAnsi="Times New Roman"/>
                      <w:b/>
                      <w:i/>
                      <w:color w:val="333333"/>
                      <w:sz w:val="24"/>
                      <w:szCs w:val="24"/>
                    </w:rPr>
                    <w:t>Mutation</w:t>
                  </w:r>
                  <w:r w:rsidR="00BE0400" w:rsidRPr="00F20606">
                    <w:rPr>
                      <w:rFonts w:ascii="Times New Roman" w:hAnsi="Times New Roman"/>
                      <w:b/>
                      <w:i/>
                      <w:color w:val="333333"/>
                      <w:sz w:val="24"/>
                      <w:szCs w:val="24"/>
                    </w:rPr>
                    <w:t>:</w:t>
                  </w:r>
                  <w:r>
                    <w:rPr>
                      <w:rFonts w:ascii="Times New Roman" w:hAnsi="Times New Roman"/>
                      <w:color w:val="333333"/>
                      <w:sz w:val="24"/>
                      <w:szCs w:val="24"/>
                    </w:rPr>
                    <w:t xml:space="preserve"> </w:t>
                  </w:r>
                  <w:r w:rsidR="00BE0400" w:rsidRPr="00A478FA">
                    <w:rPr>
                      <w:rFonts w:ascii="Times New Roman" w:hAnsi="Times New Roman"/>
                      <w:color w:val="333333"/>
                      <w:sz w:val="24"/>
                      <w:szCs w:val="24"/>
                    </w:rPr>
                    <w:t>A</w:t>
                  </w:r>
                  <w:r>
                    <w:rPr>
                      <w:rFonts w:ascii="Times New Roman" w:hAnsi="Times New Roman"/>
                      <w:color w:val="333333"/>
                      <w:sz w:val="24"/>
                      <w:szCs w:val="24"/>
                    </w:rPr>
                    <w:t xml:space="preserve"> mutation in cytoplasmic gene.</w:t>
                  </w:r>
                  <w:r>
                    <w:rPr>
                      <w:rFonts w:ascii="Times New Roman" w:hAnsi="Times New Roman"/>
                      <w:color w:val="333333"/>
                      <w:sz w:val="24"/>
                      <w:szCs w:val="24"/>
                    </w:rPr>
                    <w:br/>
                  </w:r>
                </w:p>
                <w:p w:rsidR="00F20606" w:rsidRDefault="00BE0400" w:rsidP="00F20606">
                  <w:pPr>
                    <w:spacing w:after="0" w:line="240" w:lineRule="auto"/>
                    <w:jc w:val="center"/>
                    <w:rPr>
                      <w:rFonts w:ascii="Times New Roman" w:hAnsi="Times New Roman"/>
                      <w:color w:val="333333"/>
                      <w:sz w:val="24"/>
                      <w:szCs w:val="24"/>
                    </w:rPr>
                  </w:pPr>
                  <w:r w:rsidRPr="00F20606">
                    <w:rPr>
                      <w:rFonts w:ascii="Algerian" w:eastAsia="Times New Roman" w:hAnsi="Algerian"/>
                      <w:b/>
                      <w:sz w:val="24"/>
                      <w:szCs w:val="24"/>
                      <w:u w:val="single"/>
                    </w:rPr>
                    <w:t xml:space="preserve">CLASSIFICATION ON THE BASIS OF </w:t>
                  </w:r>
                  <w:r w:rsidRPr="00F20606">
                    <w:rPr>
                      <w:rFonts w:ascii="Algerian" w:hAnsi="Algerian"/>
                      <w:b/>
                      <w:color w:val="333333"/>
                      <w:sz w:val="24"/>
                      <w:szCs w:val="24"/>
                      <w:u w:val="single"/>
                    </w:rPr>
                    <w:t>CHARACTER</w:t>
                  </w:r>
                  <w:r w:rsidRPr="00F20606">
                    <w:rPr>
                      <w:rFonts w:ascii="Algerian" w:hAnsi="Algerian"/>
                      <w:b/>
                      <w:color w:val="333333"/>
                      <w:sz w:val="24"/>
                      <w:szCs w:val="24"/>
                    </w:rPr>
                    <w:br/>
                  </w:r>
                </w:p>
                <w:p w:rsidR="00BE0400" w:rsidRPr="00A478FA" w:rsidRDefault="00F20606" w:rsidP="00F20606">
                  <w:pPr>
                    <w:spacing w:after="0" w:line="240" w:lineRule="auto"/>
                    <w:rPr>
                      <w:rFonts w:ascii="Times New Roman" w:eastAsia="Times New Roman" w:hAnsi="Times New Roman"/>
                      <w:sz w:val="24"/>
                      <w:szCs w:val="24"/>
                    </w:rPr>
                  </w:pPr>
                  <w:r w:rsidRPr="00F20606">
                    <w:rPr>
                      <w:rFonts w:ascii="Times New Roman" w:hAnsi="Times New Roman"/>
                      <w:b/>
                      <w:i/>
                      <w:color w:val="333333"/>
                      <w:sz w:val="24"/>
                      <w:szCs w:val="24"/>
                    </w:rPr>
                    <w:t>Morphological</w:t>
                  </w:r>
                  <w:r w:rsidR="00BE0400" w:rsidRPr="00F20606">
                    <w:rPr>
                      <w:rFonts w:ascii="Times New Roman" w:hAnsi="Times New Roman"/>
                      <w:b/>
                      <w:i/>
                      <w:color w:val="333333"/>
                      <w:sz w:val="24"/>
                      <w:szCs w:val="24"/>
                    </w:rPr>
                    <w:t>:</w:t>
                  </w:r>
                  <w:r>
                    <w:rPr>
                      <w:rFonts w:ascii="Times New Roman" w:hAnsi="Times New Roman"/>
                      <w:color w:val="333333"/>
                      <w:sz w:val="24"/>
                      <w:szCs w:val="24"/>
                    </w:rPr>
                    <w:t xml:space="preserve"> </w:t>
                  </w:r>
                  <w:r w:rsidR="00BE0400" w:rsidRPr="00A478FA">
                    <w:rPr>
                      <w:rFonts w:ascii="Times New Roman" w:hAnsi="Times New Roman"/>
                      <w:color w:val="333333"/>
                      <w:sz w:val="24"/>
                      <w:szCs w:val="24"/>
                    </w:rPr>
                    <w:t>A mutation that alters morphological characte</w:t>
                  </w:r>
                  <w:r>
                    <w:rPr>
                      <w:rFonts w:ascii="Times New Roman" w:hAnsi="Times New Roman"/>
                      <w:color w:val="333333"/>
                      <w:sz w:val="24"/>
                      <w:szCs w:val="24"/>
                    </w:rPr>
                    <w:t>r of an individual.</w:t>
                  </w:r>
                  <w:r>
                    <w:rPr>
                      <w:rFonts w:ascii="Times New Roman" w:hAnsi="Times New Roman"/>
                      <w:color w:val="333333"/>
                      <w:sz w:val="24"/>
                      <w:szCs w:val="24"/>
                    </w:rPr>
                    <w:br/>
                  </w:r>
                  <w:r w:rsidRPr="00F20606">
                    <w:rPr>
                      <w:rFonts w:ascii="Times New Roman" w:hAnsi="Times New Roman"/>
                      <w:b/>
                      <w:i/>
                      <w:color w:val="333333"/>
                      <w:sz w:val="24"/>
                      <w:szCs w:val="24"/>
                    </w:rPr>
                    <w:t>Biochemical</w:t>
                  </w:r>
                  <w:r w:rsidR="00BE0400" w:rsidRPr="00F20606">
                    <w:rPr>
                      <w:rFonts w:ascii="Times New Roman" w:hAnsi="Times New Roman"/>
                      <w:b/>
                      <w:i/>
                      <w:color w:val="333333"/>
                      <w:sz w:val="24"/>
                      <w:szCs w:val="24"/>
                    </w:rPr>
                    <w:t>:</w:t>
                  </w:r>
                  <w:r w:rsidRPr="00F20606">
                    <w:rPr>
                      <w:rFonts w:ascii="Times New Roman" w:hAnsi="Times New Roman"/>
                      <w:b/>
                      <w:i/>
                      <w:color w:val="333333"/>
                      <w:sz w:val="24"/>
                      <w:szCs w:val="24"/>
                    </w:rPr>
                    <w:t xml:space="preserve"> </w:t>
                  </w:r>
                  <w:r w:rsidR="00BE0400" w:rsidRPr="00A478FA">
                    <w:rPr>
                      <w:rFonts w:ascii="Times New Roman" w:hAnsi="Times New Roman"/>
                      <w:color w:val="333333"/>
                      <w:sz w:val="24"/>
                      <w:szCs w:val="24"/>
                    </w:rPr>
                    <w:t>A mutation that alters biochemical function of an individual.</w:t>
                  </w:r>
                </w:p>
                <w:p w:rsidR="00BE0400" w:rsidRDefault="00BE0400" w:rsidP="009A671B">
                  <w:pPr>
                    <w:spacing w:after="0" w:line="240" w:lineRule="auto"/>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201"/>
                    <w:gridCol w:w="6"/>
                    <w:gridCol w:w="6"/>
                  </w:tblGrid>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Default="00BE0400" w:rsidP="009A671B">
                        <w:pPr>
                          <w:spacing w:after="0" w:line="240" w:lineRule="auto"/>
                          <w:rPr>
                            <w:rFonts w:ascii="Times New Roman" w:eastAsia="Times New Roman" w:hAnsi="Times New Roman"/>
                            <w:b/>
                            <w:sz w:val="24"/>
                            <w:szCs w:val="24"/>
                          </w:rPr>
                        </w:pPr>
                      </w:p>
                      <w:p w:rsidR="00BE0400" w:rsidRPr="00517227" w:rsidRDefault="00BE0400" w:rsidP="009A671B">
                        <w:pPr>
                          <w:spacing w:after="0" w:line="240" w:lineRule="auto"/>
                          <w:rPr>
                            <w:rFonts w:ascii="Times New Roman" w:eastAsia="Times New Roman" w:hAnsi="Times New Roman"/>
                            <w:b/>
                            <w:sz w:val="24"/>
                            <w:szCs w:val="24"/>
                          </w:rPr>
                        </w:pPr>
                        <w:r w:rsidRPr="00517227">
                          <w:rPr>
                            <w:rFonts w:ascii="Times New Roman" w:eastAsia="Times New Roman" w:hAnsi="Times New Roman"/>
                            <w:b/>
                            <w:sz w:val="24"/>
                            <w:szCs w:val="24"/>
                          </w:rPr>
                          <w:t>INDUCTION OF MUTATION</w:t>
                        </w:r>
                      </w:p>
                    </w:tc>
                    <w:tc>
                      <w:tcPr>
                        <w:tcW w:w="0" w:type="auto"/>
                        <w:vAlign w:val="center"/>
                        <w:hideMark/>
                      </w:tcPr>
                      <w:p w:rsidR="00BE0400" w:rsidRPr="00517227" w:rsidRDefault="00BE0400" w:rsidP="009A671B">
                        <w:pPr>
                          <w:spacing w:after="0" w:line="240" w:lineRule="auto"/>
                          <w:rPr>
                            <w:rFonts w:ascii="Times New Roman" w:eastAsia="Times New Roman" w:hAnsi="Times New Roman"/>
                            <w:b/>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b/>
                            <w:sz w:val="24"/>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r>
                  <w:tr w:rsidR="00BE0400" w:rsidRPr="00517227" w:rsidTr="009A671B">
                    <w:trPr>
                      <w:trHeight w:val="15"/>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r>
                </w:tbl>
                <w:p w:rsidR="00BE0400" w:rsidRPr="00517227" w:rsidRDefault="00BE0400" w:rsidP="009A671B">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109"/>
                    <w:gridCol w:w="6"/>
                    <w:gridCol w:w="6"/>
                  </w:tblGrid>
                  <w:tr w:rsidR="00BE0400" w:rsidRPr="00517227" w:rsidTr="009A671B">
                    <w:trPr>
                      <w:trHeight w:val="180"/>
                      <w:tblCellSpacing w:w="0" w:type="dxa"/>
                    </w:trPr>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18"/>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EA307C"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EA307C" w:rsidRDefault="00BE0400" w:rsidP="009A671B">
                        <w:pPr>
                          <w:spacing w:after="0" w:line="240" w:lineRule="auto"/>
                          <w:rPr>
                            <w:rFonts w:ascii="Times New Roman" w:eastAsia="Times New Roman" w:hAnsi="Times New Roman"/>
                            <w:b/>
                            <w:sz w:val="28"/>
                            <w:szCs w:val="24"/>
                          </w:rPr>
                        </w:pPr>
                        <w:r w:rsidRPr="00EA307C">
                          <w:rPr>
                            <w:rFonts w:ascii="Times New Roman" w:eastAsia="Times New Roman" w:hAnsi="Times New Roman"/>
                            <w:b/>
                            <w:i/>
                            <w:iCs/>
                            <w:sz w:val="28"/>
                            <w:szCs w:val="24"/>
                          </w:rPr>
                          <w:t>Mutagenic Agents</w:t>
                        </w:r>
                      </w:p>
                    </w:tc>
                    <w:tc>
                      <w:tcPr>
                        <w:tcW w:w="0" w:type="auto"/>
                        <w:vAlign w:val="center"/>
                        <w:hideMark/>
                      </w:tcPr>
                      <w:p w:rsidR="00BE0400" w:rsidRPr="00EA307C" w:rsidRDefault="00BE0400" w:rsidP="009A671B">
                        <w:pPr>
                          <w:spacing w:after="0" w:line="240" w:lineRule="auto"/>
                          <w:rPr>
                            <w:rFonts w:ascii="Times New Roman" w:eastAsia="Times New Roman" w:hAnsi="Times New Roman"/>
                            <w:b/>
                            <w:sz w:val="28"/>
                            <w:szCs w:val="24"/>
                          </w:rPr>
                        </w:pPr>
                      </w:p>
                    </w:tc>
                    <w:tc>
                      <w:tcPr>
                        <w:tcW w:w="0" w:type="auto"/>
                        <w:vMerge/>
                        <w:vAlign w:val="center"/>
                        <w:hideMark/>
                      </w:tcPr>
                      <w:p w:rsidR="00BE0400" w:rsidRPr="00EA307C" w:rsidRDefault="00BE0400" w:rsidP="009A671B">
                        <w:pPr>
                          <w:spacing w:after="0" w:line="240" w:lineRule="auto"/>
                          <w:rPr>
                            <w:rFonts w:ascii="Times New Roman" w:eastAsia="Times New Roman" w:hAnsi="Times New Roman"/>
                            <w:b/>
                            <w:sz w:val="2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rHeight w:val="15"/>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bl>
                <w:p w:rsidR="00BE0400" w:rsidRPr="00517227" w:rsidRDefault="00BE0400" w:rsidP="009A671B">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7"/>
                    <w:gridCol w:w="9272"/>
                    <w:gridCol w:w="7"/>
                    <w:gridCol w:w="6"/>
                  </w:tblGrid>
                  <w:tr w:rsidR="00BE0400" w:rsidRPr="00517227" w:rsidTr="009A671B">
                    <w:trPr>
                      <w:trHeight w:val="180"/>
                      <w:tblCellSpacing w:w="0" w:type="dxa"/>
                    </w:trPr>
                    <w:tc>
                      <w:tcPr>
                        <w:tcW w:w="0" w:type="auto"/>
                        <w:vMerge w:val="restart"/>
                        <w:vAlign w:val="center"/>
                        <w:hideMark/>
                      </w:tcPr>
                      <w:p w:rsidR="00BE0400" w:rsidRDefault="00BE0400" w:rsidP="009A671B">
                        <w:pPr>
                          <w:spacing w:after="0" w:line="240" w:lineRule="auto"/>
                          <w:rPr>
                            <w:rFonts w:ascii="Times New Roman" w:eastAsia="Times New Roman" w:hAnsi="Times New Roman"/>
                            <w:sz w:val="24"/>
                            <w:szCs w:val="24"/>
                          </w:rPr>
                        </w:pPr>
                      </w:p>
                      <w:p w:rsidR="00F20606" w:rsidRDefault="00F20606" w:rsidP="009A671B">
                        <w:pPr>
                          <w:spacing w:after="0" w:line="240" w:lineRule="auto"/>
                          <w:rPr>
                            <w:rFonts w:ascii="Times New Roman" w:eastAsia="Times New Roman" w:hAnsi="Times New Roman"/>
                            <w:sz w:val="24"/>
                            <w:szCs w:val="24"/>
                          </w:rPr>
                        </w:pPr>
                      </w:p>
                      <w:p w:rsidR="00F20606" w:rsidRDefault="00F20606" w:rsidP="009A671B">
                        <w:pPr>
                          <w:spacing w:after="0" w:line="240" w:lineRule="auto"/>
                          <w:rPr>
                            <w:rFonts w:ascii="Times New Roman" w:eastAsia="Times New Roman" w:hAnsi="Times New Roman"/>
                            <w:sz w:val="24"/>
                            <w:szCs w:val="24"/>
                          </w:rPr>
                        </w:pPr>
                      </w:p>
                      <w:p w:rsidR="00F20606" w:rsidRPr="00517227" w:rsidRDefault="00F20606"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18"/>
                            <w:szCs w:val="24"/>
                          </w:rPr>
                        </w:pPr>
                      </w:p>
                    </w:tc>
                    <w:tc>
                      <w:tcPr>
                        <w:tcW w:w="0" w:type="auto"/>
                        <w:vMerge w:val="restart"/>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F20606" w:rsidRDefault="00F20606" w:rsidP="009A671B">
                        <w:pPr>
                          <w:spacing w:after="0" w:line="240" w:lineRule="auto"/>
                          <w:rPr>
                            <w:rFonts w:ascii="Times New Roman" w:eastAsia="Times New Roman" w:hAnsi="Times New Roman"/>
                            <w:i/>
                            <w:iCs/>
                            <w:sz w:val="24"/>
                            <w:szCs w:val="24"/>
                          </w:rPr>
                        </w:pPr>
                        <w:r>
                          <w:rPr>
                            <w:rFonts w:ascii="Times New Roman" w:eastAsia="Times New Roman" w:hAnsi="Times New Roman"/>
                            <w:i/>
                            <w:iCs/>
                            <w:sz w:val="24"/>
                            <w:szCs w:val="24"/>
                          </w:rPr>
                          <w:t>Any agent that causes mutation is called mutagenic agent</w:t>
                        </w:r>
                      </w:p>
                      <w:p w:rsidR="00BE0400" w:rsidRPr="00EA307C" w:rsidRDefault="00BE0400" w:rsidP="009A671B">
                        <w:pPr>
                          <w:spacing w:after="0" w:line="240" w:lineRule="auto"/>
                          <w:rPr>
                            <w:rFonts w:ascii="Times New Roman" w:eastAsia="Times New Roman" w:hAnsi="Times New Roman"/>
                            <w:i/>
                            <w:sz w:val="24"/>
                            <w:szCs w:val="24"/>
                          </w:rPr>
                        </w:pPr>
                        <w:r w:rsidRPr="00EA307C">
                          <w:rPr>
                            <w:rFonts w:ascii="Times New Roman" w:eastAsia="Times New Roman" w:hAnsi="Times New Roman"/>
                            <w:i/>
                            <w:iCs/>
                            <w:sz w:val="24"/>
                            <w:szCs w:val="24"/>
                          </w:rPr>
                          <w:t>Ionizing radiations and chemical mutagens</w:t>
                        </w:r>
                        <w:r w:rsidRPr="00EA307C">
                          <w:rPr>
                            <w:rFonts w:ascii="Times New Roman" w:eastAsia="Times New Roman" w:hAnsi="Times New Roman"/>
                            <w:i/>
                            <w:sz w:val="24"/>
                            <w:szCs w:val="24"/>
                          </w:rPr>
                          <w:t xml:space="preserve"> have been the principal agents employed to increase mutation frequency in plants. </w:t>
                        </w:r>
                      </w:p>
                      <w:p w:rsidR="00BE0400" w:rsidRDefault="00BE0400" w:rsidP="009A671B">
                        <w:pPr>
                          <w:spacing w:after="0" w:line="240" w:lineRule="auto"/>
                          <w:rPr>
                            <w:rFonts w:ascii="Times New Roman" w:eastAsia="Times New Roman" w:hAnsi="Times New Roman"/>
                            <w:b/>
                            <w:bCs/>
                            <w:sz w:val="24"/>
                            <w:szCs w:val="24"/>
                            <w:u w:val="single"/>
                          </w:rPr>
                        </w:pPr>
                      </w:p>
                      <w:p w:rsidR="00BE0400" w:rsidRPr="00F32FD7" w:rsidRDefault="00BE0400" w:rsidP="009A671B">
                        <w:pPr>
                          <w:spacing w:after="0" w:line="240" w:lineRule="auto"/>
                          <w:rPr>
                            <w:rFonts w:ascii="Times New Roman" w:eastAsia="Times New Roman" w:hAnsi="Times New Roman"/>
                            <w:b/>
                            <w:bCs/>
                            <w:i/>
                            <w:iCs/>
                            <w:sz w:val="24"/>
                            <w:szCs w:val="24"/>
                            <w:u w:val="single"/>
                          </w:rPr>
                        </w:pPr>
                        <w:r w:rsidRPr="00F32FD7">
                          <w:rPr>
                            <w:rFonts w:ascii="Times New Roman" w:eastAsia="Times New Roman" w:hAnsi="Times New Roman"/>
                            <w:b/>
                            <w:bCs/>
                            <w:i/>
                            <w:iCs/>
                            <w:sz w:val="24"/>
                            <w:szCs w:val="24"/>
                            <w:u w:val="single"/>
                          </w:rPr>
                          <w:lastRenderedPageBreak/>
                          <w:t>Ionizing Radiations</w:t>
                        </w:r>
                      </w:p>
                      <w:p w:rsidR="00BE0400" w:rsidRPr="00F32FD7" w:rsidRDefault="00BE0400" w:rsidP="009A671B">
                        <w:pPr>
                          <w:spacing w:after="0" w:line="240" w:lineRule="auto"/>
                          <w:rPr>
                            <w:rFonts w:ascii="Times New Roman" w:eastAsia="Times New Roman" w:hAnsi="Times New Roman"/>
                            <w:b/>
                            <w:bCs/>
                            <w:sz w:val="24"/>
                            <w:szCs w:val="24"/>
                            <w:u w:val="single"/>
                          </w:rPr>
                        </w:pPr>
                      </w:p>
                      <w:p w:rsidR="00F20606"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The radiations include X rays, neutrons, gamma rays, ultraviolet, and laser beams. </w:t>
                        </w:r>
                      </w:p>
                      <w:p w:rsidR="00F20606"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X rays were used most extensively in early experiments because X ray equipment was widely available and easily operated, and seeds, plants, or pollen could be treated with fairly accurate doses. </w:t>
                        </w:r>
                      </w:p>
                      <w:p w:rsidR="00146DBB" w:rsidRDefault="00146DBB" w:rsidP="009A671B">
                        <w:pPr>
                          <w:spacing w:after="0" w:line="240" w:lineRule="auto"/>
                          <w:rPr>
                            <w:rFonts w:ascii="Times New Roman" w:eastAsia="Times New Roman" w:hAnsi="Times New Roman"/>
                            <w:sz w:val="24"/>
                            <w:szCs w:val="24"/>
                          </w:rPr>
                        </w:pPr>
                      </w:p>
                      <w:p w:rsidR="00BE0400"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Neutron radiation became possible with the development of nuclear reactors. Neutron radiation produces more severe damage to the chromosomes than</w:t>
                        </w:r>
                        <w:r w:rsidR="00F20606" w:rsidRPr="00517227">
                          <w:rPr>
                            <w:rFonts w:ascii="Times New Roman" w:eastAsia="Times New Roman" w:hAnsi="Times New Roman"/>
                            <w:sz w:val="24"/>
                            <w:szCs w:val="24"/>
                          </w:rPr>
                          <w:t xml:space="preserve"> X rays and is used principally with seeds</w:t>
                        </w:r>
                      </w:p>
                      <w:p w:rsidR="00146DBB" w:rsidRPr="00517227" w:rsidRDefault="00146DBB"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0"/>
                            <w:szCs w:val="20"/>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r w:rsidR="00BE0400" w:rsidRPr="00517227" w:rsidTr="009A671B">
                    <w:trPr>
                      <w:tblCellSpacing w:w="0" w:type="dxa"/>
                    </w:trPr>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gridSpan w:val="3"/>
                        <w:vAlign w:val="center"/>
                        <w:hideMark/>
                      </w:tcPr>
                      <w:p w:rsidR="00146DBB"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Gamma </w:t>
                        </w:r>
                        <w:proofErr w:type="gramStart"/>
                        <w:r w:rsidRPr="00517227">
                          <w:rPr>
                            <w:rFonts w:ascii="Times New Roman" w:eastAsia="Times New Roman" w:hAnsi="Times New Roman"/>
                            <w:sz w:val="24"/>
                            <w:szCs w:val="24"/>
                          </w:rPr>
                          <w:t>rays,</w:t>
                        </w:r>
                        <w:proofErr w:type="gramEnd"/>
                        <w:r w:rsidRPr="00517227">
                          <w:rPr>
                            <w:rFonts w:ascii="Times New Roman" w:eastAsia="Times New Roman" w:hAnsi="Times New Roman"/>
                            <w:sz w:val="24"/>
                            <w:szCs w:val="24"/>
                          </w:rPr>
                          <w:t xml:space="preserve"> emitted from radioactive cobalt or radioactive isotopes, cause less injury to the plant cells and are frequently used for radiation of whole plants or plant parts including pollen. The use of laser beams is a more recent event. </w:t>
                        </w:r>
                      </w:p>
                      <w:p w:rsidR="00146DBB" w:rsidRDefault="00146DBB" w:rsidP="009A671B">
                        <w:pPr>
                          <w:spacing w:after="0" w:line="240" w:lineRule="auto"/>
                          <w:rPr>
                            <w:rFonts w:ascii="Times New Roman" w:eastAsia="Times New Roman" w:hAnsi="Times New Roman"/>
                            <w:sz w:val="24"/>
                            <w:szCs w:val="24"/>
                          </w:rPr>
                        </w:pPr>
                      </w:p>
                      <w:p w:rsidR="00BE0400"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i/>
                            <w:iCs/>
                            <w:sz w:val="24"/>
                            <w:szCs w:val="24"/>
                          </w:rPr>
                          <w:t>All kinds of radiation must be used with extreme caution and with experienced operators handling the equipment</w:t>
                        </w:r>
                        <w:r w:rsidRPr="00517227">
                          <w:rPr>
                            <w:rFonts w:ascii="Times New Roman" w:eastAsia="Times New Roman" w:hAnsi="Times New Roman"/>
                            <w:sz w:val="24"/>
                            <w:szCs w:val="24"/>
                          </w:rPr>
                          <w:t>.</w:t>
                        </w:r>
                      </w:p>
                      <w:p w:rsidR="00146DBB" w:rsidRDefault="00146DBB" w:rsidP="009A671B">
                        <w:pPr>
                          <w:spacing w:after="0" w:line="240" w:lineRule="auto"/>
                          <w:rPr>
                            <w:rFonts w:ascii="Times New Roman" w:eastAsia="Times New Roman" w:hAnsi="Times New Roman"/>
                            <w:sz w:val="24"/>
                            <w:szCs w:val="24"/>
                          </w:rPr>
                        </w:pPr>
                      </w:p>
                      <w:p w:rsidR="00146DBB"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i/>
                            <w:iCs/>
                            <w:sz w:val="24"/>
                            <w:szCs w:val="24"/>
                          </w:rPr>
                          <w:t>The radiation dose is determined by the intensity of the radiations and length of the exposure. It is expressed in Roentgen (r) units, which are a measure of the number of ionizations that occur</w:t>
                        </w:r>
                        <w:r w:rsidRPr="00517227">
                          <w:rPr>
                            <w:rFonts w:ascii="Times New Roman" w:eastAsia="Times New Roman" w:hAnsi="Times New Roman"/>
                            <w:sz w:val="24"/>
                            <w:szCs w:val="24"/>
                          </w:rPr>
                          <w:t xml:space="preserve">. </w:t>
                        </w:r>
                      </w:p>
                      <w:p w:rsidR="00146DBB" w:rsidRDefault="00146DBB" w:rsidP="009A671B">
                        <w:pPr>
                          <w:spacing w:after="0" w:line="240" w:lineRule="auto"/>
                          <w:rPr>
                            <w:rFonts w:ascii="Times New Roman" w:eastAsia="Times New Roman" w:hAnsi="Times New Roman"/>
                            <w:sz w:val="24"/>
                            <w:szCs w:val="24"/>
                          </w:rPr>
                        </w:pPr>
                      </w:p>
                      <w:p w:rsidR="00BE0400" w:rsidRDefault="00BE0400" w:rsidP="009A671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If an ionization occurs in or near a chromosome, its force can split chemical bonds, causing various structural changes within the DNA, such as a change in a single nucleotide base of a gene (called a </w:t>
                        </w:r>
                        <w:r w:rsidRPr="00517227">
                          <w:rPr>
                            <w:rFonts w:ascii="Times New Roman" w:eastAsia="Times New Roman" w:hAnsi="Times New Roman"/>
                            <w:i/>
                            <w:iCs/>
                            <w:sz w:val="24"/>
                            <w:szCs w:val="24"/>
                          </w:rPr>
                          <w:t>point mutation</w:t>
                        </w:r>
                        <w:r w:rsidRPr="00517227">
                          <w:rPr>
                            <w:rFonts w:ascii="Times New Roman" w:eastAsia="Times New Roman" w:hAnsi="Times New Roman"/>
                            <w:sz w:val="24"/>
                            <w:szCs w:val="24"/>
                          </w:rPr>
                          <w:t>),</w:t>
                        </w:r>
                      </w:p>
                      <w:p w:rsidR="00BE0400" w:rsidRDefault="00BE0400" w:rsidP="009A671B">
                        <w:pPr>
                          <w:spacing w:after="0" w:line="240" w:lineRule="auto"/>
                          <w:rPr>
                            <w:rFonts w:ascii="Times New Roman" w:eastAsia="Times New Roman" w:hAnsi="Times New Roman"/>
                            <w:sz w:val="24"/>
                            <w:szCs w:val="24"/>
                          </w:rPr>
                        </w:pPr>
                      </w:p>
                      <w:p w:rsidR="00BE0400" w:rsidRPr="00F32FD7" w:rsidRDefault="00BE0400" w:rsidP="009A671B">
                        <w:pPr>
                          <w:spacing w:after="0" w:line="240" w:lineRule="auto"/>
                          <w:rPr>
                            <w:rFonts w:ascii="Times New Roman" w:eastAsia="Times New Roman" w:hAnsi="Times New Roman"/>
                            <w:b/>
                            <w:bCs/>
                            <w:i/>
                            <w:iCs/>
                            <w:sz w:val="24"/>
                            <w:szCs w:val="24"/>
                          </w:rPr>
                        </w:pPr>
                        <w:r w:rsidRPr="00F32FD7">
                          <w:rPr>
                            <w:rFonts w:ascii="Times New Roman" w:eastAsia="Times New Roman" w:hAnsi="Times New Roman"/>
                            <w:b/>
                            <w:bCs/>
                            <w:i/>
                            <w:iCs/>
                            <w:sz w:val="24"/>
                            <w:szCs w:val="24"/>
                          </w:rPr>
                          <w:t>Chemical Mutagens</w:t>
                        </w:r>
                      </w:p>
                      <w:p w:rsidR="00BE0400" w:rsidRDefault="00BE0400" w:rsidP="009A671B">
                        <w:pPr>
                          <w:spacing w:after="0" w:line="240" w:lineRule="auto"/>
                          <w:rPr>
                            <w:rFonts w:ascii="Times New Roman" w:eastAsia="Times New Roman" w:hAnsi="Times New Roman"/>
                            <w:sz w:val="24"/>
                            <w:szCs w:val="24"/>
                          </w:rPr>
                        </w:pPr>
                      </w:p>
                      <w:p w:rsidR="00146DBB" w:rsidRDefault="00146DBB" w:rsidP="009A67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Chemicals can cause mutation and these chemicals</w:t>
                        </w:r>
                        <w:r w:rsidR="00BE0400" w:rsidRPr="00517227">
                          <w:rPr>
                            <w:rFonts w:ascii="Times New Roman" w:eastAsia="Times New Roman" w:hAnsi="Times New Roman"/>
                            <w:sz w:val="24"/>
                            <w:szCs w:val="24"/>
                          </w:rPr>
                          <w:t xml:space="preserve"> are often preferred over radiation because </w:t>
                        </w:r>
                      </w:p>
                      <w:p w:rsidR="00146DBB" w:rsidRDefault="00146DBB" w:rsidP="009A671B">
                        <w:pPr>
                          <w:spacing w:after="0" w:line="240" w:lineRule="auto"/>
                          <w:rPr>
                            <w:rFonts w:ascii="Times New Roman" w:eastAsia="Times New Roman" w:hAnsi="Times New Roman"/>
                            <w:sz w:val="24"/>
                            <w:szCs w:val="24"/>
                          </w:rPr>
                        </w:pPr>
                      </w:p>
                      <w:p w:rsidR="00146DBB" w:rsidRPr="00146DBB" w:rsidRDefault="00146DBB" w:rsidP="00146DBB">
                        <w:pPr>
                          <w:pStyle w:val="ListParagraph"/>
                          <w:numPr>
                            <w:ilvl w:val="0"/>
                            <w:numId w:val="22"/>
                          </w:numPr>
                          <w:spacing w:after="0" w:line="240" w:lineRule="auto"/>
                          <w:rPr>
                            <w:rFonts w:ascii="Times New Roman" w:eastAsia="Times New Roman" w:hAnsi="Times New Roman"/>
                            <w:sz w:val="24"/>
                            <w:szCs w:val="24"/>
                          </w:rPr>
                        </w:pPr>
                        <w:r w:rsidRPr="00146DBB">
                          <w:rPr>
                            <w:rFonts w:ascii="Times New Roman" w:eastAsia="Times New Roman" w:hAnsi="Times New Roman"/>
                            <w:sz w:val="24"/>
                            <w:szCs w:val="24"/>
                          </w:rPr>
                          <w:t xml:space="preserve">they are simpler to apply </w:t>
                        </w:r>
                      </w:p>
                      <w:p w:rsidR="00146DBB" w:rsidRPr="00146DBB" w:rsidRDefault="00EA307C" w:rsidP="00146DBB">
                        <w:pPr>
                          <w:pStyle w:val="ListParagraph"/>
                          <w:numPr>
                            <w:ilvl w:val="0"/>
                            <w:numId w:val="22"/>
                          </w:numPr>
                          <w:spacing w:after="0" w:line="240" w:lineRule="auto"/>
                          <w:rPr>
                            <w:rFonts w:ascii="Times New Roman" w:eastAsia="Times New Roman" w:hAnsi="Times New Roman"/>
                            <w:sz w:val="24"/>
                            <w:szCs w:val="24"/>
                          </w:rPr>
                        </w:pPr>
                        <w:r w:rsidRPr="00146DBB">
                          <w:rPr>
                            <w:rFonts w:ascii="Times New Roman" w:eastAsia="Times New Roman" w:hAnsi="Times New Roman"/>
                            <w:sz w:val="24"/>
                            <w:szCs w:val="24"/>
                          </w:rPr>
                          <w:t>Produce</w:t>
                        </w:r>
                        <w:r w:rsidR="00BE0400" w:rsidRPr="00146DBB">
                          <w:rPr>
                            <w:rFonts w:ascii="Times New Roman" w:eastAsia="Times New Roman" w:hAnsi="Times New Roman"/>
                            <w:sz w:val="24"/>
                            <w:szCs w:val="24"/>
                          </w:rPr>
                          <w:t xml:space="preserve"> less damaging effects. </w:t>
                        </w:r>
                      </w:p>
                      <w:p w:rsidR="00146DBB" w:rsidRDefault="00146DBB" w:rsidP="00146DBB">
                        <w:pPr>
                          <w:spacing w:after="0" w:line="240" w:lineRule="auto"/>
                          <w:rPr>
                            <w:rFonts w:ascii="Times New Roman" w:eastAsia="Times New Roman" w:hAnsi="Times New Roman"/>
                            <w:sz w:val="24"/>
                            <w:szCs w:val="24"/>
                          </w:rPr>
                        </w:pPr>
                      </w:p>
                      <w:p w:rsidR="00DA4AB0" w:rsidRDefault="00BE0400" w:rsidP="00146DB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 xml:space="preserve">The most widely used chemical mutagen is </w:t>
                        </w:r>
                        <w:r w:rsidRPr="00517227">
                          <w:rPr>
                            <w:rFonts w:ascii="Times New Roman" w:eastAsia="Times New Roman" w:hAnsi="Times New Roman"/>
                            <w:i/>
                            <w:iCs/>
                            <w:sz w:val="24"/>
                            <w:szCs w:val="24"/>
                          </w:rPr>
                          <w:t xml:space="preserve">ethyl methane </w:t>
                        </w:r>
                        <w:proofErr w:type="spellStart"/>
                        <w:r w:rsidRPr="00517227">
                          <w:rPr>
                            <w:rFonts w:ascii="Times New Roman" w:eastAsia="Times New Roman" w:hAnsi="Times New Roman"/>
                            <w:i/>
                            <w:iCs/>
                            <w:sz w:val="24"/>
                            <w:szCs w:val="24"/>
                          </w:rPr>
                          <w:t>sulfonate</w:t>
                        </w:r>
                        <w:proofErr w:type="spellEnd"/>
                        <w:r w:rsidRPr="00517227">
                          <w:rPr>
                            <w:rFonts w:ascii="Times New Roman" w:eastAsia="Times New Roman" w:hAnsi="Times New Roman"/>
                            <w:sz w:val="24"/>
                            <w:szCs w:val="24"/>
                          </w:rPr>
                          <w:t xml:space="preserve"> (EMS), an alkylating agent. </w:t>
                        </w:r>
                        <w:r w:rsidRPr="00517227">
                          <w:rPr>
                            <w:rFonts w:ascii="Times New Roman" w:eastAsia="Times New Roman" w:hAnsi="Times New Roman"/>
                            <w:i/>
                            <w:iCs/>
                            <w:sz w:val="24"/>
                            <w:szCs w:val="24"/>
                          </w:rPr>
                          <w:t xml:space="preserve">Ethyl methane </w:t>
                        </w:r>
                        <w:proofErr w:type="spellStart"/>
                        <w:r w:rsidRPr="00517227">
                          <w:rPr>
                            <w:rFonts w:ascii="Times New Roman" w:eastAsia="Times New Roman" w:hAnsi="Times New Roman"/>
                            <w:i/>
                            <w:iCs/>
                            <w:sz w:val="24"/>
                            <w:szCs w:val="24"/>
                          </w:rPr>
                          <w:t>sulfonate</w:t>
                        </w:r>
                        <w:proofErr w:type="spellEnd"/>
                        <w:r w:rsidRPr="00517227">
                          <w:rPr>
                            <w:rFonts w:ascii="Times New Roman" w:eastAsia="Times New Roman" w:hAnsi="Times New Roman"/>
                            <w:i/>
                            <w:iCs/>
                            <w:sz w:val="24"/>
                            <w:szCs w:val="24"/>
                          </w:rPr>
                          <w:t xml:space="preserve"> is a powerful carcinogen and must be used with extreme caution</w:t>
                        </w:r>
                        <w:r w:rsidRPr="00517227">
                          <w:rPr>
                            <w:rFonts w:ascii="Times New Roman" w:eastAsia="Times New Roman" w:hAnsi="Times New Roman"/>
                            <w:sz w:val="24"/>
                            <w:szCs w:val="24"/>
                          </w:rPr>
                          <w:t xml:space="preserve">. Seeds, buds, roots, and dormant cuttings can be treated by soaking in a solution of the chemical mutagen, </w:t>
                        </w:r>
                      </w:p>
                      <w:p w:rsidR="00146DBB" w:rsidRDefault="00146DBB" w:rsidP="00146DBB">
                        <w:pPr>
                          <w:spacing w:after="0" w:line="240" w:lineRule="auto"/>
                          <w:rPr>
                            <w:rFonts w:ascii="Times New Roman" w:eastAsia="Times New Roman" w:hAnsi="Times New Roman"/>
                            <w:sz w:val="24"/>
                            <w:szCs w:val="24"/>
                          </w:rPr>
                        </w:pPr>
                        <w:r>
                          <w:rPr>
                            <w:rFonts w:ascii="Times New Roman" w:eastAsia="Times New Roman" w:hAnsi="Times New Roman"/>
                            <w:sz w:val="24"/>
                            <w:szCs w:val="24"/>
                          </w:rPr>
                          <w:t>Mutation by</w:t>
                        </w:r>
                        <w:r w:rsidR="00BE0400" w:rsidRPr="00517227">
                          <w:rPr>
                            <w:rFonts w:ascii="Times New Roman" w:eastAsia="Times New Roman" w:hAnsi="Times New Roman"/>
                            <w:sz w:val="24"/>
                            <w:szCs w:val="24"/>
                          </w:rPr>
                          <w:t xml:space="preserve"> treatment with EMS </w:t>
                        </w:r>
                        <w:r>
                          <w:rPr>
                            <w:rFonts w:ascii="Times New Roman" w:eastAsia="Times New Roman" w:hAnsi="Times New Roman"/>
                            <w:sz w:val="24"/>
                            <w:szCs w:val="24"/>
                          </w:rPr>
                          <w:t>is relatively simple as compared to</w:t>
                        </w:r>
                        <w:r w:rsidR="00BE0400" w:rsidRPr="00517227">
                          <w:rPr>
                            <w:rFonts w:ascii="Times New Roman" w:eastAsia="Times New Roman" w:hAnsi="Times New Roman"/>
                            <w:sz w:val="24"/>
                            <w:szCs w:val="24"/>
                          </w:rPr>
                          <w:t xml:space="preserve"> expensive X ray </w:t>
                        </w:r>
                        <w:r>
                          <w:rPr>
                            <w:rFonts w:ascii="Times New Roman" w:eastAsia="Times New Roman" w:hAnsi="Times New Roman"/>
                            <w:sz w:val="24"/>
                            <w:szCs w:val="24"/>
                          </w:rPr>
                          <w:t xml:space="preserve">mutation as no </w:t>
                        </w:r>
                        <w:r w:rsidR="00DA4AB0">
                          <w:rPr>
                            <w:rFonts w:ascii="Times New Roman" w:eastAsia="Times New Roman" w:hAnsi="Times New Roman"/>
                            <w:sz w:val="24"/>
                            <w:szCs w:val="24"/>
                          </w:rPr>
                          <w:t>equipment is</w:t>
                        </w:r>
                        <w:r w:rsidR="00BE0400" w:rsidRPr="00517227">
                          <w:rPr>
                            <w:rFonts w:ascii="Times New Roman" w:eastAsia="Times New Roman" w:hAnsi="Times New Roman"/>
                            <w:sz w:val="24"/>
                            <w:szCs w:val="24"/>
                          </w:rPr>
                          <w:t xml:space="preserve"> needed. </w:t>
                        </w:r>
                      </w:p>
                      <w:p w:rsidR="00BE0400" w:rsidRPr="00517227" w:rsidRDefault="00BE0400" w:rsidP="00146DBB">
                        <w:pPr>
                          <w:spacing w:after="0" w:line="240" w:lineRule="auto"/>
                          <w:rPr>
                            <w:rFonts w:ascii="Times New Roman" w:eastAsia="Times New Roman" w:hAnsi="Times New Roman"/>
                            <w:sz w:val="24"/>
                            <w:szCs w:val="24"/>
                          </w:rPr>
                        </w:pPr>
                        <w:r w:rsidRPr="00517227">
                          <w:rPr>
                            <w:rFonts w:ascii="Times New Roman" w:eastAsia="Times New Roman" w:hAnsi="Times New Roman"/>
                            <w:sz w:val="24"/>
                            <w:szCs w:val="24"/>
                          </w:rPr>
                          <w:t>The precise concentration and treatment duration will vary with the plant part being treated.</w:t>
                        </w: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r>
                </w:tbl>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bl>
          <w:p w:rsidR="00BE0400" w:rsidRPr="00517227" w:rsidRDefault="00BE0400" w:rsidP="009A671B">
            <w:pPr>
              <w:spacing w:after="0" w:line="240" w:lineRule="auto"/>
              <w:rPr>
                <w:rFonts w:ascii="Times New Roman" w:eastAsia="Times New Roman" w:hAnsi="Times New Roman"/>
                <w:sz w:val="24"/>
                <w:szCs w:val="24"/>
              </w:rPr>
            </w:pPr>
          </w:p>
        </w:tc>
        <w:tc>
          <w:tcPr>
            <w:tcW w:w="0" w:type="auto"/>
            <w:vAlign w:val="center"/>
            <w:hideMark/>
          </w:tcPr>
          <w:p w:rsidR="00BE0400" w:rsidRPr="00517227" w:rsidRDefault="00BE0400" w:rsidP="009A671B">
            <w:pPr>
              <w:spacing w:after="0" w:line="240" w:lineRule="auto"/>
              <w:rPr>
                <w:rFonts w:ascii="Times New Roman" w:eastAsia="Times New Roman" w:hAnsi="Times New Roman"/>
                <w:sz w:val="24"/>
                <w:szCs w:val="24"/>
              </w:rPr>
            </w:pPr>
          </w:p>
        </w:tc>
        <w:tc>
          <w:tcPr>
            <w:tcW w:w="0" w:type="auto"/>
            <w:vMerge/>
            <w:vAlign w:val="center"/>
            <w:hideMark/>
          </w:tcPr>
          <w:p w:rsidR="00BE0400" w:rsidRPr="00517227" w:rsidRDefault="00BE0400" w:rsidP="009A671B">
            <w:pPr>
              <w:spacing w:after="0" w:line="240" w:lineRule="auto"/>
              <w:rPr>
                <w:rFonts w:ascii="Times New Roman" w:eastAsia="Times New Roman" w:hAnsi="Times New Roman"/>
                <w:sz w:val="18"/>
                <w:szCs w:val="24"/>
              </w:rPr>
            </w:pPr>
          </w:p>
        </w:tc>
      </w:tr>
    </w:tbl>
    <w:p w:rsidR="00BE0400" w:rsidRDefault="00BE0400" w:rsidP="000B0140">
      <w:pPr>
        <w:jc w:val="both"/>
        <w:rPr>
          <w:rFonts w:ascii="Times New Roman" w:eastAsia="Times New Roman" w:hAnsi="Times New Roman"/>
          <w:sz w:val="24"/>
          <w:szCs w:val="24"/>
        </w:rPr>
      </w:pPr>
    </w:p>
    <w:p w:rsidR="00DA4AB0" w:rsidRDefault="00DA4AB0" w:rsidP="000B0140">
      <w:pPr>
        <w:jc w:val="both"/>
        <w:rPr>
          <w:rFonts w:ascii="Times New Roman" w:eastAsia="Times New Roman" w:hAnsi="Times New Roman"/>
          <w:sz w:val="24"/>
          <w:szCs w:val="24"/>
        </w:rPr>
      </w:pPr>
    </w:p>
    <w:p w:rsidR="00DA4AB0" w:rsidRDefault="00DA4AB0" w:rsidP="000B0140">
      <w:pPr>
        <w:jc w:val="both"/>
        <w:rPr>
          <w:rFonts w:ascii="Times New Roman" w:eastAsia="Times New Roman" w:hAnsi="Times New Roman"/>
          <w:sz w:val="24"/>
          <w:szCs w:val="24"/>
        </w:rPr>
      </w:pPr>
    </w:p>
    <w:p w:rsidR="00447F2A" w:rsidRDefault="00447F2A" w:rsidP="00447F2A">
      <w:pPr>
        <w:jc w:val="center"/>
        <w:rPr>
          <w:rFonts w:ascii="Times New Roman" w:eastAsia="Times New Roman" w:hAnsi="Times New Roman"/>
          <w:b/>
          <w:bCs/>
          <w:sz w:val="24"/>
          <w:szCs w:val="24"/>
        </w:rPr>
      </w:pPr>
    </w:p>
    <w:p w:rsidR="009E6FFF" w:rsidRDefault="00447F2A" w:rsidP="00525EF9">
      <w:pPr>
        <w:jc w:val="center"/>
        <w:rPr>
          <w:rFonts w:ascii="Times New Roman" w:eastAsia="Times New Roman" w:hAnsi="Times New Roman"/>
          <w:b/>
          <w:bCs/>
          <w:sz w:val="24"/>
          <w:szCs w:val="24"/>
        </w:rPr>
      </w:pPr>
      <w:r w:rsidRPr="00447F2A">
        <w:rPr>
          <w:rFonts w:ascii="Times New Roman" w:eastAsia="Times New Roman" w:hAnsi="Times New Roman"/>
          <w:b/>
          <w:bCs/>
          <w:sz w:val="24"/>
          <w:szCs w:val="24"/>
        </w:rPr>
        <w:lastRenderedPageBreak/>
        <w:t>POLYPLOIDY</w:t>
      </w:r>
    </w:p>
    <w:tbl>
      <w:tblPr>
        <w:tblStyle w:val="TableGrid"/>
        <w:tblW w:w="0" w:type="auto"/>
        <w:tblLook w:val="04A0" w:firstRow="1" w:lastRow="0" w:firstColumn="1" w:lastColumn="0" w:noHBand="0" w:noVBand="1"/>
      </w:tblPr>
      <w:tblGrid>
        <w:gridCol w:w="3192"/>
        <w:gridCol w:w="3192"/>
        <w:gridCol w:w="3192"/>
      </w:tblGrid>
      <w:tr w:rsidR="009E6FFF" w:rsidTr="009E6FFF">
        <w:tc>
          <w:tcPr>
            <w:tcW w:w="3192" w:type="dxa"/>
          </w:tcPr>
          <w:p w:rsidR="009E6FFF" w:rsidRDefault="009E6FFF" w:rsidP="00447F2A">
            <w:pPr>
              <w:jc w:val="center"/>
              <w:rPr>
                <w:rFonts w:ascii="Times New Roman" w:eastAsia="Times New Roman" w:hAnsi="Times New Roman"/>
                <w:b/>
                <w:bCs/>
                <w:sz w:val="24"/>
                <w:szCs w:val="24"/>
              </w:rPr>
            </w:pPr>
          </w:p>
        </w:tc>
        <w:tc>
          <w:tcPr>
            <w:tcW w:w="3192" w:type="dxa"/>
          </w:tcPr>
          <w:p w:rsidR="009E6FFF" w:rsidRDefault="009E6FFF"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Heteroploidy</w:t>
            </w:r>
            <w:proofErr w:type="spellEnd"/>
          </w:p>
          <w:p w:rsidR="009E6FFF" w:rsidRPr="009E6FFF" w:rsidRDefault="009E6FFF" w:rsidP="00447F2A">
            <w:pPr>
              <w:jc w:val="center"/>
              <w:rPr>
                <w:rFonts w:ascii="Times New Roman" w:eastAsia="Times New Roman" w:hAnsi="Times New Roman"/>
                <w:sz w:val="24"/>
                <w:szCs w:val="24"/>
              </w:rPr>
            </w:pPr>
            <w:r w:rsidRPr="009E6FFF">
              <w:rPr>
                <w:rFonts w:ascii="Times New Roman" w:eastAsia="Times New Roman" w:hAnsi="Times New Roman"/>
                <w:sz w:val="24"/>
                <w:szCs w:val="24"/>
              </w:rPr>
              <w:t>Any change in chromosome number</w:t>
            </w:r>
          </w:p>
        </w:tc>
        <w:tc>
          <w:tcPr>
            <w:tcW w:w="3192" w:type="dxa"/>
          </w:tcPr>
          <w:p w:rsidR="009E6FFF" w:rsidRDefault="009E6FFF" w:rsidP="00447F2A">
            <w:pPr>
              <w:jc w:val="center"/>
              <w:rPr>
                <w:rFonts w:ascii="Times New Roman" w:eastAsia="Times New Roman" w:hAnsi="Times New Roman"/>
                <w:b/>
                <w:bCs/>
                <w:sz w:val="24"/>
                <w:szCs w:val="24"/>
              </w:rPr>
            </w:pPr>
          </w:p>
        </w:tc>
      </w:tr>
      <w:tr w:rsidR="009E6FFF" w:rsidTr="009E6FFF">
        <w:tc>
          <w:tcPr>
            <w:tcW w:w="3192" w:type="dxa"/>
          </w:tcPr>
          <w:p w:rsidR="009E6FFF" w:rsidRDefault="009E6FFF"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PolyPloidy</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Euploidy</w:t>
            </w:r>
            <w:proofErr w:type="spellEnd"/>
            <w:r>
              <w:rPr>
                <w:rFonts w:ascii="Times New Roman" w:eastAsia="Times New Roman" w:hAnsi="Times New Roman"/>
                <w:b/>
                <w:bCs/>
                <w:sz w:val="24"/>
                <w:szCs w:val="24"/>
              </w:rPr>
              <w:t>)</w:t>
            </w:r>
          </w:p>
          <w:p w:rsidR="009E6FFF" w:rsidRPr="009E6FFF" w:rsidRDefault="009E6FFF" w:rsidP="00447F2A">
            <w:pPr>
              <w:jc w:val="center"/>
              <w:rPr>
                <w:rFonts w:ascii="Times New Roman" w:eastAsia="Times New Roman" w:hAnsi="Times New Roman"/>
                <w:sz w:val="24"/>
                <w:szCs w:val="24"/>
              </w:rPr>
            </w:pPr>
            <w:r w:rsidRPr="009E6FFF">
              <w:rPr>
                <w:rFonts w:ascii="Times New Roman" w:eastAsia="Times New Roman" w:hAnsi="Times New Roman"/>
                <w:sz w:val="24"/>
                <w:szCs w:val="24"/>
              </w:rPr>
              <w:t>Change in chromosome number is exact multiple of basic chromosome number</w:t>
            </w:r>
          </w:p>
        </w:tc>
        <w:tc>
          <w:tcPr>
            <w:tcW w:w="3192" w:type="dxa"/>
          </w:tcPr>
          <w:p w:rsidR="009E6FFF" w:rsidRDefault="009E6FFF" w:rsidP="00447F2A">
            <w:pPr>
              <w:jc w:val="center"/>
              <w:rPr>
                <w:rFonts w:ascii="Times New Roman" w:eastAsia="Times New Roman" w:hAnsi="Times New Roman"/>
                <w:b/>
                <w:bCs/>
                <w:sz w:val="24"/>
                <w:szCs w:val="24"/>
              </w:rPr>
            </w:pPr>
          </w:p>
        </w:tc>
        <w:tc>
          <w:tcPr>
            <w:tcW w:w="3192" w:type="dxa"/>
          </w:tcPr>
          <w:p w:rsidR="009E6FFF" w:rsidRDefault="009E6FFF" w:rsidP="00447F2A">
            <w:pPr>
              <w:jc w:val="center"/>
              <w:rPr>
                <w:rFonts w:ascii="Times New Roman" w:eastAsia="Times New Roman" w:hAnsi="Times New Roman"/>
                <w:b/>
                <w:bCs/>
                <w:sz w:val="24"/>
                <w:szCs w:val="24"/>
              </w:rPr>
            </w:pPr>
            <w:r>
              <w:rPr>
                <w:rFonts w:ascii="Times New Roman" w:eastAsia="Times New Roman" w:hAnsi="Times New Roman"/>
                <w:b/>
                <w:bCs/>
                <w:sz w:val="24"/>
                <w:szCs w:val="24"/>
              </w:rPr>
              <w:t>Aneuploidy</w:t>
            </w:r>
          </w:p>
          <w:p w:rsidR="009E6FFF" w:rsidRPr="009E6FFF" w:rsidRDefault="009E6FFF" w:rsidP="00447F2A">
            <w:pPr>
              <w:jc w:val="center"/>
              <w:rPr>
                <w:rFonts w:ascii="Times New Roman" w:eastAsia="Times New Roman" w:hAnsi="Times New Roman"/>
                <w:sz w:val="24"/>
                <w:szCs w:val="24"/>
              </w:rPr>
            </w:pPr>
            <w:r w:rsidRPr="009E6FFF">
              <w:rPr>
                <w:rFonts w:ascii="Times New Roman" w:eastAsia="Times New Roman" w:hAnsi="Times New Roman"/>
                <w:sz w:val="24"/>
                <w:szCs w:val="24"/>
              </w:rPr>
              <w:t>Change in chromosome number is not exact multiple of basic chromosome number</w:t>
            </w:r>
          </w:p>
          <w:p w:rsidR="009E6FFF" w:rsidRDefault="009E6FFF" w:rsidP="00447F2A">
            <w:pPr>
              <w:jc w:val="center"/>
              <w:rPr>
                <w:rFonts w:ascii="Times New Roman" w:eastAsia="Times New Roman" w:hAnsi="Times New Roman"/>
                <w:b/>
                <w:bCs/>
                <w:sz w:val="24"/>
                <w:szCs w:val="24"/>
              </w:rPr>
            </w:pPr>
          </w:p>
        </w:tc>
      </w:tr>
      <w:tr w:rsidR="009E6FFF" w:rsidTr="009E6FFF">
        <w:tc>
          <w:tcPr>
            <w:tcW w:w="3192" w:type="dxa"/>
          </w:tcPr>
          <w:p w:rsidR="009E6FFF" w:rsidRDefault="00002A47"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Autopolyploidy</w:t>
            </w:r>
            <w:proofErr w:type="spellEnd"/>
          </w:p>
          <w:p w:rsidR="00002A47" w:rsidRPr="00002A47" w:rsidRDefault="00002A47" w:rsidP="00002A47">
            <w:pPr>
              <w:jc w:val="center"/>
              <w:rPr>
                <w:rFonts w:ascii="Times New Roman" w:eastAsia="Times New Roman" w:hAnsi="Times New Roman"/>
                <w:sz w:val="24"/>
                <w:szCs w:val="24"/>
              </w:rPr>
            </w:pPr>
            <w:r w:rsidRPr="00002A47">
              <w:rPr>
                <w:rFonts w:ascii="Times New Roman" w:eastAsia="Times New Roman" w:hAnsi="Times New Roman"/>
                <w:sz w:val="24"/>
                <w:szCs w:val="24"/>
              </w:rPr>
              <w:t xml:space="preserve">If change in chromosome number has </w:t>
            </w:r>
            <w:proofErr w:type="spellStart"/>
            <w:r w:rsidRPr="00002A47">
              <w:rPr>
                <w:rFonts w:ascii="Times New Roman" w:eastAsia="Times New Roman" w:hAnsi="Times New Roman"/>
                <w:sz w:val="24"/>
                <w:szCs w:val="24"/>
              </w:rPr>
              <w:t>arised</w:t>
            </w:r>
            <w:proofErr w:type="spellEnd"/>
            <w:r w:rsidRPr="00002A47">
              <w:rPr>
                <w:rFonts w:ascii="Times New Roman" w:eastAsia="Times New Roman" w:hAnsi="Times New Roman"/>
                <w:sz w:val="24"/>
                <w:szCs w:val="24"/>
              </w:rPr>
              <w:t xml:space="preserve"> by exact multiplication of a single genome </w:t>
            </w:r>
          </w:p>
        </w:tc>
        <w:tc>
          <w:tcPr>
            <w:tcW w:w="3192" w:type="dxa"/>
          </w:tcPr>
          <w:p w:rsidR="009E6FFF" w:rsidRDefault="009E6FFF" w:rsidP="00447F2A">
            <w:pPr>
              <w:jc w:val="center"/>
              <w:rPr>
                <w:rFonts w:ascii="Times New Roman" w:eastAsia="Times New Roman" w:hAnsi="Times New Roman"/>
                <w:b/>
                <w:bCs/>
                <w:sz w:val="24"/>
                <w:szCs w:val="24"/>
              </w:rPr>
            </w:pPr>
          </w:p>
        </w:tc>
        <w:tc>
          <w:tcPr>
            <w:tcW w:w="3192" w:type="dxa"/>
          </w:tcPr>
          <w:p w:rsidR="009E6FFF" w:rsidRDefault="0013730D"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Hypoploidy</w:t>
            </w:r>
            <w:proofErr w:type="spellEnd"/>
          </w:p>
          <w:p w:rsidR="0013730D" w:rsidRDefault="0013730D" w:rsidP="00447F2A">
            <w:pPr>
              <w:jc w:val="center"/>
              <w:rPr>
                <w:rFonts w:ascii="Times New Roman" w:eastAsia="Times New Roman" w:hAnsi="Times New Roman"/>
                <w:b/>
                <w:bCs/>
                <w:sz w:val="24"/>
                <w:szCs w:val="24"/>
              </w:rPr>
            </w:pPr>
          </w:p>
          <w:p w:rsidR="0013730D" w:rsidRDefault="0013730D"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Monosomy</w:t>
            </w:r>
            <w:proofErr w:type="spellEnd"/>
            <w:r>
              <w:rPr>
                <w:rFonts w:ascii="Times New Roman" w:eastAsia="Times New Roman" w:hAnsi="Times New Roman"/>
                <w:b/>
                <w:bCs/>
                <w:sz w:val="24"/>
                <w:szCs w:val="24"/>
              </w:rPr>
              <w:t>(2n-1)</w:t>
            </w:r>
          </w:p>
          <w:p w:rsidR="0013730D" w:rsidRDefault="0013730D" w:rsidP="00447F2A">
            <w:pPr>
              <w:jc w:val="center"/>
              <w:rPr>
                <w:rFonts w:ascii="Times New Roman" w:eastAsia="Times New Roman" w:hAnsi="Times New Roman"/>
                <w:sz w:val="24"/>
                <w:szCs w:val="24"/>
              </w:rPr>
            </w:pPr>
            <w:r w:rsidRPr="0013730D">
              <w:rPr>
                <w:rFonts w:ascii="Times New Roman" w:eastAsia="Times New Roman" w:hAnsi="Times New Roman"/>
                <w:sz w:val="24"/>
                <w:szCs w:val="24"/>
              </w:rPr>
              <w:t>If a single chromosome is missing from any single pair of the genome</w:t>
            </w:r>
          </w:p>
          <w:p w:rsidR="0013730D" w:rsidRPr="0013730D" w:rsidRDefault="0013730D" w:rsidP="00447F2A">
            <w:pPr>
              <w:jc w:val="center"/>
              <w:rPr>
                <w:rFonts w:ascii="Times New Roman" w:eastAsia="Times New Roman" w:hAnsi="Times New Roman"/>
                <w:sz w:val="24"/>
                <w:szCs w:val="24"/>
              </w:rPr>
            </w:pPr>
          </w:p>
          <w:p w:rsidR="0013730D" w:rsidRDefault="0013730D"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Nullisomy</w:t>
            </w:r>
            <w:proofErr w:type="spellEnd"/>
            <w:r>
              <w:rPr>
                <w:rFonts w:ascii="Times New Roman" w:eastAsia="Times New Roman" w:hAnsi="Times New Roman"/>
                <w:b/>
                <w:bCs/>
                <w:sz w:val="24"/>
                <w:szCs w:val="24"/>
              </w:rPr>
              <w:t>(2n-2)</w:t>
            </w:r>
          </w:p>
          <w:p w:rsidR="0013730D" w:rsidRPr="0013730D" w:rsidRDefault="0013730D" w:rsidP="00447F2A">
            <w:pPr>
              <w:jc w:val="center"/>
              <w:rPr>
                <w:rFonts w:ascii="Times New Roman" w:eastAsia="Times New Roman" w:hAnsi="Times New Roman"/>
                <w:sz w:val="24"/>
                <w:szCs w:val="24"/>
              </w:rPr>
            </w:pPr>
            <w:r w:rsidRPr="0013730D">
              <w:rPr>
                <w:rFonts w:ascii="Times New Roman" w:eastAsia="Times New Roman" w:hAnsi="Times New Roman"/>
                <w:sz w:val="24"/>
                <w:szCs w:val="24"/>
              </w:rPr>
              <w:t>IF a complete pair of chromosome is missing from the genome</w:t>
            </w:r>
          </w:p>
        </w:tc>
      </w:tr>
      <w:tr w:rsidR="009E6FFF" w:rsidTr="00892C07">
        <w:trPr>
          <w:trHeight w:val="3365"/>
        </w:trPr>
        <w:tc>
          <w:tcPr>
            <w:tcW w:w="3192" w:type="dxa"/>
          </w:tcPr>
          <w:p w:rsidR="009E6FFF" w:rsidRDefault="00002A47"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AlloPolyploidy</w:t>
            </w:r>
            <w:proofErr w:type="spellEnd"/>
          </w:p>
          <w:p w:rsidR="00002A47" w:rsidRPr="00002A47" w:rsidRDefault="00002A47" w:rsidP="00447F2A">
            <w:pPr>
              <w:jc w:val="center"/>
              <w:rPr>
                <w:rFonts w:ascii="Times New Roman" w:eastAsia="Times New Roman" w:hAnsi="Times New Roman"/>
                <w:sz w:val="24"/>
                <w:szCs w:val="24"/>
              </w:rPr>
            </w:pPr>
            <w:r w:rsidRPr="00002A47">
              <w:rPr>
                <w:rFonts w:ascii="Times New Roman" w:eastAsia="Times New Roman" w:hAnsi="Times New Roman"/>
                <w:sz w:val="24"/>
                <w:szCs w:val="24"/>
              </w:rPr>
              <w:t>IF the change in chromoso</w:t>
            </w:r>
            <w:r w:rsidR="00525EF9">
              <w:rPr>
                <w:rFonts w:ascii="Times New Roman" w:eastAsia="Times New Roman" w:hAnsi="Times New Roman"/>
                <w:sz w:val="24"/>
                <w:szCs w:val="24"/>
              </w:rPr>
              <w:t xml:space="preserve">me number has </w:t>
            </w:r>
            <w:proofErr w:type="spellStart"/>
            <w:r w:rsidR="00525EF9">
              <w:rPr>
                <w:rFonts w:ascii="Times New Roman" w:eastAsia="Times New Roman" w:hAnsi="Times New Roman"/>
                <w:sz w:val="24"/>
                <w:szCs w:val="24"/>
              </w:rPr>
              <w:t>arised</w:t>
            </w:r>
            <w:proofErr w:type="spellEnd"/>
            <w:r w:rsidR="00525EF9">
              <w:rPr>
                <w:rFonts w:ascii="Times New Roman" w:eastAsia="Times New Roman" w:hAnsi="Times New Roman"/>
                <w:sz w:val="24"/>
                <w:szCs w:val="24"/>
              </w:rPr>
              <w:t xml:space="preserve"> by combining</w:t>
            </w:r>
            <w:r w:rsidRPr="00002A47">
              <w:rPr>
                <w:rFonts w:ascii="Times New Roman" w:eastAsia="Times New Roman" w:hAnsi="Times New Roman"/>
                <w:sz w:val="24"/>
                <w:szCs w:val="24"/>
              </w:rPr>
              <w:t xml:space="preserve"> two or more different genomes</w:t>
            </w:r>
          </w:p>
        </w:tc>
        <w:tc>
          <w:tcPr>
            <w:tcW w:w="3192" w:type="dxa"/>
          </w:tcPr>
          <w:p w:rsidR="009E6FFF" w:rsidRDefault="009E6FFF" w:rsidP="00447F2A">
            <w:pPr>
              <w:jc w:val="center"/>
              <w:rPr>
                <w:rFonts w:ascii="Times New Roman" w:eastAsia="Times New Roman" w:hAnsi="Times New Roman"/>
                <w:b/>
                <w:bCs/>
                <w:sz w:val="24"/>
                <w:szCs w:val="24"/>
              </w:rPr>
            </w:pPr>
          </w:p>
        </w:tc>
        <w:tc>
          <w:tcPr>
            <w:tcW w:w="3192" w:type="dxa"/>
          </w:tcPr>
          <w:p w:rsidR="009E6FFF" w:rsidRDefault="0013730D" w:rsidP="00447F2A">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HyperPloidy</w:t>
            </w:r>
            <w:proofErr w:type="spellEnd"/>
          </w:p>
          <w:p w:rsidR="0013730D" w:rsidRDefault="0013730D" w:rsidP="00447F2A">
            <w:pPr>
              <w:jc w:val="center"/>
              <w:rPr>
                <w:rFonts w:ascii="Times New Roman" w:eastAsia="Times New Roman" w:hAnsi="Times New Roman"/>
                <w:b/>
                <w:bCs/>
                <w:sz w:val="24"/>
                <w:szCs w:val="24"/>
              </w:rPr>
            </w:pPr>
          </w:p>
          <w:p w:rsidR="0013730D" w:rsidRDefault="0013730D" w:rsidP="00447F2A">
            <w:pPr>
              <w:jc w:val="center"/>
              <w:rPr>
                <w:rFonts w:ascii="Times New Roman" w:eastAsia="Times New Roman" w:hAnsi="Times New Roman"/>
                <w:b/>
                <w:bCs/>
                <w:sz w:val="24"/>
                <w:szCs w:val="24"/>
              </w:rPr>
            </w:pPr>
            <w:r>
              <w:rPr>
                <w:rFonts w:ascii="Times New Roman" w:eastAsia="Times New Roman" w:hAnsi="Times New Roman"/>
                <w:b/>
                <w:bCs/>
                <w:sz w:val="24"/>
                <w:szCs w:val="24"/>
              </w:rPr>
              <w:t>Trisomy(2n+1)</w:t>
            </w:r>
          </w:p>
          <w:p w:rsidR="0013730D" w:rsidRPr="0013730D" w:rsidRDefault="0013730D" w:rsidP="0013730D">
            <w:pPr>
              <w:jc w:val="center"/>
              <w:rPr>
                <w:rFonts w:ascii="Times New Roman" w:eastAsia="Times New Roman" w:hAnsi="Times New Roman"/>
                <w:sz w:val="24"/>
                <w:szCs w:val="24"/>
              </w:rPr>
            </w:pPr>
            <w:r w:rsidRPr="0013730D">
              <w:rPr>
                <w:rFonts w:ascii="Times New Roman" w:eastAsia="Times New Roman" w:hAnsi="Times New Roman"/>
                <w:sz w:val="24"/>
                <w:szCs w:val="24"/>
              </w:rPr>
              <w:t>If an extra chromosome is present in addition to normal somatic chromosomes</w:t>
            </w:r>
          </w:p>
          <w:p w:rsidR="0013730D" w:rsidRDefault="0013730D" w:rsidP="0013730D">
            <w:pPr>
              <w:jc w:val="center"/>
              <w:rPr>
                <w:rFonts w:ascii="Times New Roman" w:eastAsia="Times New Roman" w:hAnsi="Times New Roman"/>
                <w:b/>
                <w:bCs/>
                <w:sz w:val="24"/>
                <w:szCs w:val="24"/>
              </w:rPr>
            </w:pPr>
          </w:p>
          <w:p w:rsidR="0013730D" w:rsidRDefault="0013730D" w:rsidP="0013730D">
            <w:pPr>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Tetrasomy</w:t>
            </w:r>
            <w:proofErr w:type="spellEnd"/>
            <w:r>
              <w:rPr>
                <w:rFonts w:ascii="Times New Roman" w:eastAsia="Times New Roman" w:hAnsi="Times New Roman"/>
                <w:b/>
                <w:bCs/>
                <w:sz w:val="24"/>
                <w:szCs w:val="24"/>
              </w:rPr>
              <w:t xml:space="preserve"> (2n+2)</w:t>
            </w:r>
          </w:p>
          <w:p w:rsidR="0013730D" w:rsidRPr="0013730D" w:rsidRDefault="0013730D" w:rsidP="0013730D">
            <w:pPr>
              <w:jc w:val="center"/>
              <w:rPr>
                <w:rFonts w:ascii="Times New Roman" w:eastAsia="Times New Roman" w:hAnsi="Times New Roman"/>
                <w:sz w:val="24"/>
                <w:szCs w:val="24"/>
              </w:rPr>
            </w:pPr>
            <w:r w:rsidRPr="0013730D">
              <w:rPr>
                <w:rFonts w:ascii="Times New Roman" w:eastAsia="Times New Roman" w:hAnsi="Times New Roman"/>
                <w:sz w:val="24"/>
                <w:szCs w:val="24"/>
              </w:rPr>
              <w:t>If an extra pair of chromosome is present in addition to normal somatic chromosomes</w:t>
            </w:r>
          </w:p>
          <w:p w:rsidR="0013730D" w:rsidRDefault="0013730D" w:rsidP="0013730D">
            <w:pPr>
              <w:jc w:val="center"/>
              <w:rPr>
                <w:rFonts w:ascii="Times New Roman" w:eastAsia="Times New Roman" w:hAnsi="Times New Roman"/>
                <w:b/>
                <w:bCs/>
                <w:sz w:val="24"/>
                <w:szCs w:val="24"/>
              </w:rPr>
            </w:pPr>
          </w:p>
        </w:tc>
      </w:tr>
    </w:tbl>
    <w:p w:rsidR="00447F2A" w:rsidRPr="00447F2A" w:rsidRDefault="00447F2A" w:rsidP="00447F2A">
      <w:pPr>
        <w:spacing w:after="0" w:line="240" w:lineRule="auto"/>
        <w:jc w:val="both"/>
        <w:rPr>
          <w:rFonts w:ascii="Times New Roman" w:eastAsia="Times New Roman" w:hAnsi="Times New Roman"/>
          <w:b/>
          <w:bCs/>
          <w:i/>
          <w:iCs/>
          <w:sz w:val="24"/>
          <w:szCs w:val="24"/>
        </w:rPr>
      </w:pPr>
      <w:r w:rsidRPr="00447F2A">
        <w:rPr>
          <w:rFonts w:ascii="Times New Roman" w:eastAsia="Times New Roman" w:hAnsi="Times New Roman"/>
          <w:b/>
          <w:bCs/>
          <w:i/>
          <w:iCs/>
          <w:sz w:val="24"/>
          <w:szCs w:val="24"/>
        </w:rPr>
        <w:t>Basic Chromosome Number (Genome)</w:t>
      </w:r>
    </w:p>
    <w:p w:rsidR="00447F2A" w:rsidRDefault="00447F2A" w:rsidP="00447F2A">
      <w:pPr>
        <w:spacing w:after="0" w:line="240" w:lineRule="auto"/>
        <w:jc w:val="both"/>
        <w:rPr>
          <w:rFonts w:ascii="Times New Roman" w:eastAsia="Times New Roman" w:hAnsi="Times New Roman"/>
          <w:i/>
          <w:iCs/>
          <w:sz w:val="24"/>
          <w:szCs w:val="24"/>
        </w:rPr>
      </w:pPr>
    </w:p>
    <w:p w:rsidR="00447F2A" w:rsidRDefault="00447F2A" w:rsidP="00447F2A">
      <w:pPr>
        <w:spacing w:after="0" w:line="240" w:lineRule="auto"/>
        <w:jc w:val="both"/>
        <w:rPr>
          <w:rFonts w:ascii="Times New Roman" w:eastAsia="Times New Roman" w:hAnsi="Times New Roman"/>
          <w:i/>
          <w:iCs/>
          <w:sz w:val="24"/>
          <w:szCs w:val="24"/>
        </w:rPr>
      </w:pPr>
      <w:r>
        <w:rPr>
          <w:rFonts w:ascii="Times New Roman" w:eastAsia="Times New Roman" w:hAnsi="Times New Roman"/>
          <w:i/>
          <w:iCs/>
          <w:sz w:val="24"/>
          <w:szCs w:val="24"/>
        </w:rPr>
        <w:t xml:space="preserve">The haploid chromosome number of the specie from which the </w:t>
      </w:r>
      <w:r w:rsidR="00DA4AB0">
        <w:rPr>
          <w:rFonts w:ascii="Times New Roman" w:eastAsia="Times New Roman" w:hAnsi="Times New Roman"/>
          <w:i/>
          <w:iCs/>
          <w:sz w:val="24"/>
          <w:szCs w:val="24"/>
        </w:rPr>
        <w:t>existing</w:t>
      </w:r>
      <w:r>
        <w:rPr>
          <w:rFonts w:ascii="Times New Roman" w:eastAsia="Times New Roman" w:hAnsi="Times New Roman"/>
          <w:i/>
          <w:iCs/>
          <w:sz w:val="24"/>
          <w:szCs w:val="24"/>
        </w:rPr>
        <w:t xml:space="preserve"> species has </w:t>
      </w:r>
      <w:proofErr w:type="spellStart"/>
      <w:r>
        <w:rPr>
          <w:rFonts w:ascii="Times New Roman" w:eastAsia="Times New Roman" w:hAnsi="Times New Roman"/>
          <w:i/>
          <w:iCs/>
          <w:sz w:val="24"/>
          <w:szCs w:val="24"/>
        </w:rPr>
        <w:t>evolved.</w:t>
      </w:r>
      <w:r w:rsidR="00754E35">
        <w:rPr>
          <w:rFonts w:ascii="Times New Roman" w:eastAsia="Times New Roman" w:hAnsi="Times New Roman"/>
          <w:i/>
          <w:iCs/>
          <w:sz w:val="24"/>
          <w:szCs w:val="24"/>
        </w:rPr>
        <w:t>Change</w:t>
      </w:r>
      <w:proofErr w:type="spellEnd"/>
      <w:r w:rsidR="00754E35">
        <w:rPr>
          <w:rFonts w:ascii="Times New Roman" w:eastAsia="Times New Roman" w:hAnsi="Times New Roman"/>
          <w:i/>
          <w:iCs/>
          <w:sz w:val="24"/>
          <w:szCs w:val="24"/>
        </w:rPr>
        <w:t xml:space="preserve"> in chromosome number is always measured in reference to basic chromosome number or haploid chromosome number </w:t>
      </w:r>
    </w:p>
    <w:p w:rsidR="00447F2A" w:rsidRDefault="00447F2A" w:rsidP="00447F2A">
      <w:pPr>
        <w:spacing w:after="0" w:line="240" w:lineRule="auto"/>
        <w:jc w:val="both"/>
        <w:rPr>
          <w:rFonts w:ascii="Times New Roman" w:eastAsia="Times New Roman" w:hAnsi="Times New Roman"/>
          <w:i/>
          <w:iCs/>
          <w:sz w:val="24"/>
          <w:szCs w:val="24"/>
        </w:rPr>
      </w:pPr>
    </w:p>
    <w:p w:rsidR="00525EF9" w:rsidRDefault="00447F2A" w:rsidP="00447F2A">
      <w:pPr>
        <w:spacing w:after="0" w:line="240" w:lineRule="auto"/>
        <w:jc w:val="both"/>
        <w:rPr>
          <w:rFonts w:ascii="Times New Roman" w:eastAsia="Times New Roman" w:hAnsi="Times New Roman"/>
          <w:sz w:val="24"/>
          <w:szCs w:val="24"/>
        </w:rPr>
      </w:pPr>
      <w:r w:rsidRPr="00517227">
        <w:rPr>
          <w:rFonts w:ascii="Times New Roman" w:eastAsia="Times New Roman" w:hAnsi="Times New Roman"/>
          <w:i/>
          <w:iCs/>
          <w:sz w:val="24"/>
          <w:szCs w:val="24"/>
        </w:rPr>
        <w:t>The</w:t>
      </w:r>
      <w:r w:rsidRPr="00517227">
        <w:rPr>
          <w:rFonts w:ascii="Times New Roman" w:eastAsia="Times New Roman" w:hAnsi="Times New Roman"/>
          <w:sz w:val="24"/>
          <w:szCs w:val="24"/>
        </w:rPr>
        <w:t xml:space="preserve"> genome is the basic </w:t>
      </w:r>
      <w:proofErr w:type="spellStart"/>
      <w:r w:rsidRPr="00517227">
        <w:rPr>
          <w:rFonts w:ascii="Times New Roman" w:eastAsia="Times New Roman" w:hAnsi="Times New Roman"/>
          <w:i/>
          <w:iCs/>
          <w:sz w:val="24"/>
          <w:szCs w:val="24"/>
        </w:rPr>
        <w:t>monoploid</w:t>
      </w:r>
      <w:proofErr w:type="spellEnd"/>
      <w:r w:rsidRPr="00517227">
        <w:rPr>
          <w:rFonts w:ascii="Times New Roman" w:eastAsia="Times New Roman" w:hAnsi="Times New Roman"/>
          <w:sz w:val="24"/>
          <w:szCs w:val="24"/>
        </w:rPr>
        <w:t xml:space="preserve"> set of chromosomes for the species (or group of related species) and contains only one of each kind of chromosome. </w:t>
      </w:r>
    </w:p>
    <w:p w:rsidR="00525EF9" w:rsidRDefault="00447F2A" w:rsidP="00447F2A">
      <w:pPr>
        <w:spacing w:after="0" w:line="240" w:lineRule="auto"/>
        <w:jc w:val="both"/>
        <w:rPr>
          <w:rFonts w:ascii="Times New Roman" w:eastAsia="Times New Roman" w:hAnsi="Times New Roman"/>
          <w:sz w:val="24"/>
          <w:szCs w:val="24"/>
        </w:rPr>
      </w:pPr>
      <w:r w:rsidRPr="00517227">
        <w:rPr>
          <w:rFonts w:ascii="Times New Roman" w:eastAsia="Times New Roman" w:hAnsi="Times New Roman"/>
          <w:sz w:val="24"/>
          <w:szCs w:val="24"/>
        </w:rPr>
        <w:t xml:space="preserve">The </w:t>
      </w:r>
      <w:proofErr w:type="spellStart"/>
      <w:r w:rsidRPr="00517227">
        <w:rPr>
          <w:rFonts w:ascii="Times New Roman" w:eastAsia="Times New Roman" w:hAnsi="Times New Roman"/>
          <w:sz w:val="24"/>
          <w:szCs w:val="24"/>
        </w:rPr>
        <w:t>monoploid</w:t>
      </w:r>
      <w:proofErr w:type="spellEnd"/>
      <w:r w:rsidRPr="00517227">
        <w:rPr>
          <w:rFonts w:ascii="Times New Roman" w:eastAsia="Times New Roman" w:hAnsi="Times New Roman"/>
          <w:sz w:val="24"/>
          <w:szCs w:val="24"/>
        </w:rPr>
        <w:t xml:space="preserve"> or basic chromosome number for a species is designated by the symbol </w:t>
      </w:r>
      <w:r w:rsidR="00525EF9">
        <w:rPr>
          <w:rFonts w:ascii="Times New Roman" w:eastAsia="Times New Roman" w:hAnsi="Times New Roman"/>
          <w:b/>
          <w:sz w:val="24"/>
          <w:szCs w:val="24"/>
        </w:rPr>
        <w:t>X,</w:t>
      </w:r>
      <w:r w:rsidR="00525EF9" w:rsidRPr="00517227">
        <w:rPr>
          <w:rFonts w:ascii="Times New Roman" w:eastAsia="Times New Roman" w:hAnsi="Times New Roman"/>
          <w:sz w:val="24"/>
          <w:szCs w:val="24"/>
        </w:rPr>
        <w:t xml:space="preserve"> </w:t>
      </w:r>
    </w:p>
    <w:p w:rsidR="00525EF9" w:rsidRDefault="00447F2A" w:rsidP="00447F2A">
      <w:pPr>
        <w:spacing w:after="0" w:line="240" w:lineRule="auto"/>
        <w:jc w:val="both"/>
        <w:rPr>
          <w:rFonts w:ascii="Times New Roman" w:eastAsia="Times New Roman" w:hAnsi="Times New Roman"/>
          <w:sz w:val="24"/>
          <w:szCs w:val="24"/>
        </w:rPr>
      </w:pPr>
      <w:r w:rsidRPr="00517227">
        <w:rPr>
          <w:rFonts w:ascii="Times New Roman" w:eastAsia="Times New Roman" w:hAnsi="Times New Roman"/>
          <w:sz w:val="24"/>
          <w:szCs w:val="24"/>
        </w:rPr>
        <w:t xml:space="preserve">The </w:t>
      </w:r>
      <w:r w:rsidRPr="00517227">
        <w:rPr>
          <w:rFonts w:ascii="Times New Roman" w:eastAsia="Times New Roman" w:hAnsi="Times New Roman"/>
          <w:i/>
          <w:iCs/>
          <w:sz w:val="24"/>
          <w:szCs w:val="24"/>
        </w:rPr>
        <w:t>haploid</w:t>
      </w:r>
      <w:r w:rsidRPr="00517227">
        <w:rPr>
          <w:rFonts w:ascii="Times New Roman" w:eastAsia="Times New Roman" w:hAnsi="Times New Roman"/>
          <w:sz w:val="24"/>
          <w:szCs w:val="24"/>
        </w:rPr>
        <w:t xml:space="preserve"> or </w:t>
      </w:r>
      <w:proofErr w:type="spellStart"/>
      <w:r w:rsidRPr="00517227">
        <w:rPr>
          <w:rFonts w:ascii="Times New Roman" w:eastAsia="Times New Roman" w:hAnsi="Times New Roman"/>
          <w:sz w:val="24"/>
          <w:szCs w:val="24"/>
        </w:rPr>
        <w:t>gametic</w:t>
      </w:r>
      <w:proofErr w:type="spellEnd"/>
      <w:r w:rsidRPr="00517227">
        <w:rPr>
          <w:rFonts w:ascii="Times New Roman" w:eastAsia="Times New Roman" w:hAnsi="Times New Roman"/>
          <w:sz w:val="24"/>
          <w:szCs w:val="24"/>
        </w:rPr>
        <w:t xml:space="preserve"> chromosome number for a species is designated by the symbol </w:t>
      </w:r>
      <w:r w:rsidRPr="00525EF9">
        <w:rPr>
          <w:rFonts w:ascii="Times New Roman" w:eastAsia="Times New Roman" w:hAnsi="Times New Roman"/>
          <w:b/>
          <w:i/>
          <w:iCs/>
          <w:sz w:val="24"/>
          <w:szCs w:val="24"/>
        </w:rPr>
        <w:t>n</w:t>
      </w:r>
      <w:r w:rsidRPr="00525EF9">
        <w:rPr>
          <w:rFonts w:ascii="Times New Roman" w:eastAsia="Times New Roman" w:hAnsi="Times New Roman"/>
          <w:b/>
          <w:sz w:val="24"/>
          <w:szCs w:val="24"/>
        </w:rPr>
        <w:t>,</w:t>
      </w:r>
      <w:r w:rsidRPr="00517227">
        <w:rPr>
          <w:rFonts w:ascii="Times New Roman" w:eastAsia="Times New Roman" w:hAnsi="Times New Roman"/>
          <w:sz w:val="24"/>
          <w:szCs w:val="24"/>
        </w:rPr>
        <w:t xml:space="preserve"> </w:t>
      </w:r>
    </w:p>
    <w:p w:rsidR="00525EF9" w:rsidRDefault="00525EF9" w:rsidP="00447F2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w:t>
      </w:r>
      <w:r w:rsidR="00447F2A" w:rsidRPr="00517227">
        <w:rPr>
          <w:rFonts w:ascii="Times New Roman" w:eastAsia="Times New Roman" w:hAnsi="Times New Roman"/>
          <w:sz w:val="24"/>
          <w:szCs w:val="24"/>
        </w:rPr>
        <w:t xml:space="preserve">he diploid or </w:t>
      </w:r>
      <w:r w:rsidR="00447F2A" w:rsidRPr="00517227">
        <w:rPr>
          <w:rFonts w:ascii="Times New Roman" w:eastAsia="Times New Roman" w:hAnsi="Times New Roman"/>
          <w:i/>
          <w:iCs/>
          <w:sz w:val="24"/>
          <w:szCs w:val="24"/>
        </w:rPr>
        <w:t>somatic</w:t>
      </w:r>
      <w:r w:rsidR="00447F2A" w:rsidRPr="00517227">
        <w:rPr>
          <w:rFonts w:ascii="Times New Roman" w:eastAsia="Times New Roman" w:hAnsi="Times New Roman"/>
          <w:sz w:val="24"/>
          <w:szCs w:val="24"/>
        </w:rPr>
        <w:t xml:space="preserve"> chromosome number </w:t>
      </w:r>
      <w:r w:rsidRPr="00517227">
        <w:rPr>
          <w:rFonts w:ascii="Times New Roman" w:eastAsia="Times New Roman" w:hAnsi="Times New Roman"/>
          <w:sz w:val="24"/>
          <w:szCs w:val="24"/>
        </w:rPr>
        <w:t xml:space="preserve">for a species is designated by the symbol </w:t>
      </w:r>
      <w:r w:rsidR="00447F2A" w:rsidRPr="00525EF9">
        <w:rPr>
          <w:rFonts w:ascii="Times New Roman" w:eastAsia="Times New Roman" w:hAnsi="Times New Roman"/>
          <w:b/>
          <w:sz w:val="24"/>
          <w:szCs w:val="24"/>
        </w:rPr>
        <w:t>2</w:t>
      </w:r>
      <w:r w:rsidR="00447F2A" w:rsidRPr="00525EF9">
        <w:rPr>
          <w:rFonts w:ascii="Times New Roman" w:eastAsia="Times New Roman" w:hAnsi="Times New Roman"/>
          <w:b/>
          <w:i/>
          <w:iCs/>
          <w:sz w:val="24"/>
          <w:szCs w:val="24"/>
        </w:rPr>
        <w:t>n</w:t>
      </w:r>
      <w:r w:rsidR="00447F2A" w:rsidRPr="00525EF9">
        <w:rPr>
          <w:rFonts w:ascii="Times New Roman" w:eastAsia="Times New Roman" w:hAnsi="Times New Roman"/>
          <w:b/>
          <w:sz w:val="24"/>
          <w:szCs w:val="24"/>
        </w:rPr>
        <w:t>.</w:t>
      </w:r>
      <w:r w:rsidR="00447F2A" w:rsidRPr="00447F2A">
        <w:rPr>
          <w:rFonts w:ascii="Times New Roman" w:eastAsia="Times New Roman" w:hAnsi="Times New Roman"/>
          <w:sz w:val="24"/>
          <w:szCs w:val="24"/>
        </w:rPr>
        <w:t xml:space="preserve"> </w:t>
      </w:r>
    </w:p>
    <w:p w:rsidR="00447F2A" w:rsidRPr="00754E35" w:rsidRDefault="00447F2A" w:rsidP="00447F2A">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4"/>
          <w:szCs w:val="24"/>
        </w:rPr>
        <w:lastRenderedPageBreak/>
        <w:t xml:space="preserve">For example, in corn, the basic and haploid number is 10, and the diploid and somatic number is 20. The haploid number is written </w:t>
      </w:r>
      <w:r w:rsidRPr="00754E35">
        <w:rPr>
          <w:rFonts w:ascii="Times New Roman" w:eastAsia="Times New Roman" w:hAnsi="Times New Roman"/>
          <w:i/>
          <w:iCs/>
          <w:sz w:val="24"/>
          <w:szCs w:val="24"/>
        </w:rPr>
        <w:t>n</w:t>
      </w:r>
      <w:r w:rsidRPr="00754E35">
        <w:rPr>
          <w:rFonts w:ascii="Times New Roman" w:eastAsia="Times New Roman" w:hAnsi="Times New Roman"/>
          <w:sz w:val="24"/>
          <w:szCs w:val="24"/>
        </w:rPr>
        <w:t xml:space="preserve"> = </w:t>
      </w:r>
      <w:r w:rsidRPr="00754E35">
        <w:rPr>
          <w:rFonts w:ascii="Times New Roman" w:eastAsia="Times New Roman" w:hAnsi="Times New Roman"/>
          <w:i/>
          <w:iCs/>
          <w:sz w:val="24"/>
          <w:szCs w:val="24"/>
        </w:rPr>
        <w:t>x</w:t>
      </w:r>
      <w:r w:rsidRPr="00754E35">
        <w:rPr>
          <w:rFonts w:ascii="Times New Roman" w:eastAsia="Times New Roman" w:hAnsi="Times New Roman"/>
          <w:sz w:val="24"/>
          <w:szCs w:val="24"/>
        </w:rPr>
        <w:t xml:space="preserve"> = 10, and the diploid or somatic number is written </w:t>
      </w:r>
      <w:r w:rsidR="00525EF9" w:rsidRPr="00754E35">
        <w:rPr>
          <w:rFonts w:ascii="Times New Roman" w:eastAsia="Times New Roman" w:hAnsi="Times New Roman"/>
          <w:sz w:val="24"/>
          <w:szCs w:val="24"/>
        </w:rPr>
        <w:t xml:space="preserve">         </w:t>
      </w:r>
      <w:r w:rsidRPr="00754E35">
        <w:rPr>
          <w:rFonts w:ascii="Times New Roman" w:eastAsia="Times New Roman" w:hAnsi="Times New Roman"/>
          <w:sz w:val="24"/>
          <w:szCs w:val="24"/>
        </w:rPr>
        <w:t>2</w:t>
      </w:r>
      <w:r w:rsidRPr="00754E35">
        <w:rPr>
          <w:rFonts w:ascii="Times New Roman" w:eastAsia="Times New Roman" w:hAnsi="Times New Roman"/>
          <w:i/>
          <w:iCs/>
          <w:sz w:val="24"/>
          <w:szCs w:val="24"/>
        </w:rPr>
        <w:t>n</w:t>
      </w:r>
      <w:r w:rsidRPr="00754E35">
        <w:rPr>
          <w:rFonts w:ascii="Times New Roman" w:eastAsia="Times New Roman" w:hAnsi="Times New Roman"/>
          <w:sz w:val="24"/>
          <w:szCs w:val="24"/>
        </w:rPr>
        <w:t xml:space="preserve"> = 2</w:t>
      </w:r>
      <w:r w:rsidRPr="00754E35">
        <w:rPr>
          <w:rFonts w:ascii="Times New Roman" w:eastAsia="Times New Roman" w:hAnsi="Times New Roman"/>
          <w:i/>
          <w:iCs/>
          <w:sz w:val="24"/>
          <w:szCs w:val="24"/>
        </w:rPr>
        <w:t>x</w:t>
      </w:r>
      <w:r w:rsidRPr="00754E35">
        <w:rPr>
          <w:rFonts w:ascii="Times New Roman" w:eastAsia="Times New Roman" w:hAnsi="Times New Roman"/>
          <w:sz w:val="24"/>
          <w:szCs w:val="24"/>
        </w:rPr>
        <w:t xml:space="preserve"> = 20. In cultivated wheat, the basic chromosome number is 7, the haploid number is 21</w:t>
      </w:r>
      <w:proofErr w:type="gramStart"/>
      <w:r w:rsidRPr="00754E35">
        <w:rPr>
          <w:rFonts w:ascii="Times New Roman" w:eastAsia="Times New Roman" w:hAnsi="Times New Roman"/>
          <w:sz w:val="24"/>
          <w:szCs w:val="24"/>
        </w:rPr>
        <w:t>,</w:t>
      </w:r>
      <w:r w:rsidR="00525EF9" w:rsidRPr="00754E35">
        <w:rPr>
          <w:rFonts w:ascii="Times New Roman" w:eastAsia="Times New Roman" w:hAnsi="Times New Roman"/>
          <w:sz w:val="24"/>
          <w:szCs w:val="24"/>
        </w:rPr>
        <w:t>(</w:t>
      </w:r>
      <w:proofErr w:type="gramEnd"/>
      <w:r w:rsidR="00525EF9" w:rsidRPr="00754E35">
        <w:rPr>
          <w:rFonts w:ascii="Times New Roman" w:eastAsia="Times New Roman" w:hAnsi="Times New Roman"/>
          <w:i/>
          <w:sz w:val="24"/>
          <w:szCs w:val="24"/>
        </w:rPr>
        <w:t>n=3x=21</w:t>
      </w:r>
      <w:r w:rsidR="00525EF9" w:rsidRPr="00754E35">
        <w:rPr>
          <w:rFonts w:ascii="Times New Roman" w:eastAsia="Times New Roman" w:hAnsi="Times New Roman"/>
          <w:sz w:val="24"/>
          <w:szCs w:val="24"/>
        </w:rPr>
        <w:t>)</w:t>
      </w:r>
      <w:r w:rsidRPr="00754E35">
        <w:rPr>
          <w:rFonts w:ascii="Times New Roman" w:eastAsia="Times New Roman" w:hAnsi="Times New Roman"/>
          <w:sz w:val="24"/>
          <w:szCs w:val="24"/>
        </w:rPr>
        <w:t xml:space="preserve"> and the somatic number is 42; the latter is written as 2</w:t>
      </w:r>
      <w:r w:rsidRPr="00754E35">
        <w:rPr>
          <w:rFonts w:ascii="Times New Roman" w:eastAsia="Times New Roman" w:hAnsi="Times New Roman"/>
          <w:i/>
          <w:iCs/>
          <w:sz w:val="24"/>
          <w:szCs w:val="24"/>
        </w:rPr>
        <w:t>n</w:t>
      </w:r>
      <w:r w:rsidRPr="00754E35">
        <w:rPr>
          <w:rFonts w:ascii="Times New Roman" w:eastAsia="Times New Roman" w:hAnsi="Times New Roman"/>
          <w:sz w:val="24"/>
          <w:szCs w:val="24"/>
        </w:rPr>
        <w:t xml:space="preserve"> = 6</w:t>
      </w:r>
      <w:r w:rsidRPr="00754E35">
        <w:rPr>
          <w:rFonts w:ascii="Times New Roman" w:eastAsia="Times New Roman" w:hAnsi="Times New Roman"/>
          <w:i/>
          <w:iCs/>
          <w:sz w:val="24"/>
          <w:szCs w:val="24"/>
        </w:rPr>
        <w:t>x</w:t>
      </w:r>
      <w:r w:rsidRPr="00754E35">
        <w:rPr>
          <w:rFonts w:ascii="Times New Roman" w:eastAsia="Times New Roman" w:hAnsi="Times New Roman"/>
          <w:sz w:val="24"/>
          <w:szCs w:val="24"/>
        </w:rPr>
        <w:t xml:space="preserve"> = 42.</w:t>
      </w:r>
    </w:p>
    <w:p w:rsidR="00447F2A" w:rsidRPr="00754E35" w:rsidRDefault="00447F2A" w:rsidP="00447F2A">
      <w:pPr>
        <w:spacing w:after="0" w:line="240" w:lineRule="auto"/>
        <w:jc w:val="both"/>
        <w:rPr>
          <w:rFonts w:ascii="Times New Roman" w:eastAsia="Times New Roman" w:hAnsi="Times New Roman"/>
          <w:sz w:val="24"/>
          <w:szCs w:val="24"/>
        </w:rPr>
      </w:pPr>
    </w:p>
    <w:tbl>
      <w:tblPr>
        <w:tblStyle w:val="TableGrid"/>
        <w:tblW w:w="9870" w:type="dxa"/>
        <w:tblLook w:val="04A0" w:firstRow="1" w:lastRow="0" w:firstColumn="1" w:lastColumn="0" w:noHBand="0" w:noVBand="1"/>
      </w:tblPr>
      <w:tblGrid>
        <w:gridCol w:w="2052"/>
        <w:gridCol w:w="3026"/>
        <w:gridCol w:w="2455"/>
        <w:gridCol w:w="2337"/>
      </w:tblGrid>
      <w:tr w:rsidR="00754E35" w:rsidRPr="00754E35" w:rsidTr="007C47D5">
        <w:tc>
          <w:tcPr>
            <w:tcW w:w="0" w:type="auto"/>
            <w:gridSpan w:val="4"/>
            <w:hideMark/>
          </w:tcPr>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611"/>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Species</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2761"/>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0"/>
                      <w:szCs w:val="20"/>
                    </w:rPr>
                  </w:pPr>
                  <w:proofErr w:type="spellStart"/>
                  <w:r w:rsidRPr="00754E35">
                    <w:rPr>
                      <w:rFonts w:ascii="Times New Roman" w:eastAsia="Times New Roman" w:hAnsi="Times New Roman"/>
                      <w:sz w:val="20"/>
                      <w:szCs w:val="20"/>
                    </w:rPr>
                    <w:t>Gametic</w:t>
                  </w:r>
                  <w:proofErr w:type="spellEnd"/>
                  <w:r w:rsidRPr="00754E35">
                    <w:rPr>
                      <w:rFonts w:ascii="Times New Roman" w:eastAsia="Times New Roman" w:hAnsi="Times New Roman"/>
                      <w:sz w:val="20"/>
                      <w:szCs w:val="20"/>
                    </w:rPr>
                    <w:t xml:space="preserve"> </w:t>
                  </w:r>
                </w:p>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(haploid) chromosome number (</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2219" w:type="dxa"/>
              <w:tblCellSpacing w:w="0" w:type="dxa"/>
              <w:tblCellMar>
                <w:left w:w="0" w:type="dxa"/>
                <w:right w:w="0" w:type="dxa"/>
              </w:tblCellMar>
              <w:tblLook w:val="04A0" w:firstRow="1" w:lastRow="0" w:firstColumn="1" w:lastColumn="0" w:noHBand="0" w:noVBand="1"/>
            </w:tblPr>
            <w:tblGrid>
              <w:gridCol w:w="19"/>
              <w:gridCol w:w="7"/>
              <w:gridCol w:w="2179"/>
              <w:gridCol w:w="7"/>
              <w:gridCol w:w="7"/>
            </w:tblGrid>
            <w:tr w:rsidR="00754E35" w:rsidRPr="00754E35" w:rsidTr="00447F2A">
              <w:trPr>
                <w:trHeight w:val="180"/>
                <w:tblCellSpacing w:w="0" w:type="dxa"/>
              </w:trPr>
              <w:tc>
                <w:tcPr>
                  <w:tcW w:w="20" w:type="dxa"/>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447F2A">
              <w:trPr>
                <w:tblCellSpacing w:w="0" w:type="dxa"/>
              </w:trPr>
              <w:tc>
                <w:tcPr>
                  <w:tcW w:w="20" w:type="dxa"/>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447F2A">
              <w:trPr>
                <w:tblCellSpacing w:w="0" w:type="dxa"/>
              </w:trPr>
              <w:tc>
                <w:tcPr>
                  <w:tcW w:w="20" w:type="dxa"/>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0"/>
                      <w:szCs w:val="20"/>
                    </w:rPr>
                  </w:pPr>
                  <w:r w:rsidRPr="00754E35">
                    <w:rPr>
                      <w:rFonts w:ascii="Times New Roman" w:eastAsia="Times New Roman" w:hAnsi="Times New Roman"/>
                      <w:sz w:val="20"/>
                      <w:szCs w:val="20"/>
                    </w:rPr>
                    <w:t xml:space="preserve">Basic </w:t>
                  </w:r>
                </w:p>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chromosome number (</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447F2A">
              <w:trPr>
                <w:tblCellSpacing w:w="0" w:type="dxa"/>
              </w:trPr>
              <w:tc>
                <w:tcPr>
                  <w:tcW w:w="20" w:type="dxa"/>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447F2A">
              <w:trPr>
                <w:trHeight w:val="15"/>
                <w:tblCellSpacing w:w="0" w:type="dxa"/>
              </w:trPr>
              <w:tc>
                <w:tcPr>
                  <w:tcW w:w="20" w:type="dxa"/>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2078"/>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0"/>
                      <w:szCs w:val="20"/>
                    </w:rPr>
                  </w:pPr>
                  <w:r w:rsidRPr="00754E35">
                    <w:rPr>
                      <w:rFonts w:ascii="Times New Roman" w:eastAsia="Times New Roman" w:hAnsi="Times New Roman"/>
                      <w:sz w:val="20"/>
                      <w:szCs w:val="20"/>
                    </w:rPr>
                    <w:t xml:space="preserve">Somatic (diploid) </w:t>
                  </w:r>
                </w:p>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chromosome number (2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728"/>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roofErr w:type="spellStart"/>
                  <w:r w:rsidRPr="00754E35">
                    <w:rPr>
                      <w:rFonts w:ascii="Times New Roman" w:eastAsia="Times New Roman" w:hAnsi="Times New Roman"/>
                      <w:i/>
                      <w:iCs/>
                      <w:sz w:val="20"/>
                      <w:szCs w:val="20"/>
                    </w:rPr>
                    <w:t>Gossypium</w:t>
                  </w:r>
                  <w:proofErr w:type="spellEnd"/>
                  <w:r w:rsidRPr="00754E35">
                    <w:rPr>
                      <w:rFonts w:ascii="Times New Roman" w:eastAsia="Times New Roman" w:hAnsi="Times New Roman"/>
                      <w:i/>
                      <w:iCs/>
                      <w:sz w:val="20"/>
                      <w:szCs w:val="20"/>
                    </w:rPr>
                    <w:t xml:space="preserve"> </w:t>
                  </w:r>
                  <w:proofErr w:type="spellStart"/>
                  <w:r w:rsidRPr="00754E35">
                    <w:rPr>
                      <w:rFonts w:ascii="Times New Roman" w:eastAsia="Times New Roman" w:hAnsi="Times New Roman"/>
                      <w:i/>
                      <w:iCs/>
                      <w:sz w:val="20"/>
                      <w:szCs w:val="20"/>
                    </w:rPr>
                    <w:t>arboreum</w:t>
                  </w:r>
                  <w:proofErr w:type="spellEnd"/>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6"/>
              <w:gridCol w:w="75"/>
              <w:gridCol w:w="2509"/>
              <w:gridCol w:w="75"/>
              <w:gridCol w:w="75"/>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13</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0"/>
              <w:gridCol w:w="60"/>
              <w:gridCol w:w="1999"/>
              <w:gridCol w:w="60"/>
              <w:gridCol w:w="60"/>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13</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01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 xml:space="preserve"> = 2</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 xml:space="preserve"> = 26</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651"/>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roofErr w:type="spellStart"/>
                  <w:r w:rsidRPr="00754E35">
                    <w:rPr>
                      <w:rFonts w:ascii="Times New Roman" w:eastAsia="Times New Roman" w:hAnsi="Times New Roman"/>
                      <w:i/>
                      <w:iCs/>
                      <w:sz w:val="20"/>
                      <w:szCs w:val="20"/>
                    </w:rPr>
                    <w:t>Gossypium</w:t>
                  </w:r>
                  <w:proofErr w:type="spellEnd"/>
                  <w:r w:rsidRPr="00754E35">
                    <w:rPr>
                      <w:rFonts w:ascii="Times New Roman" w:eastAsia="Times New Roman" w:hAnsi="Times New Roman"/>
                      <w:i/>
                      <w:iCs/>
                      <w:sz w:val="20"/>
                      <w:szCs w:val="20"/>
                    </w:rPr>
                    <w:t xml:space="preserve"> </w:t>
                  </w:r>
                  <w:proofErr w:type="spellStart"/>
                  <w:r w:rsidRPr="00754E35">
                    <w:rPr>
                      <w:rFonts w:ascii="Times New Roman" w:eastAsia="Times New Roman" w:hAnsi="Times New Roman"/>
                      <w:i/>
                      <w:iCs/>
                      <w:sz w:val="20"/>
                      <w:szCs w:val="20"/>
                    </w:rPr>
                    <w:t>hirsutum</w:t>
                  </w:r>
                  <w:proofErr w:type="spellEnd"/>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6"/>
              <w:gridCol w:w="75"/>
              <w:gridCol w:w="2509"/>
              <w:gridCol w:w="75"/>
              <w:gridCol w:w="75"/>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26</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0"/>
              <w:gridCol w:w="60"/>
              <w:gridCol w:w="1999"/>
              <w:gridCol w:w="60"/>
              <w:gridCol w:w="60"/>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13</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01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 xml:space="preserve"> = 4</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 xml:space="preserve"> = 52</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79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roofErr w:type="spellStart"/>
                  <w:r w:rsidRPr="00754E35">
                    <w:rPr>
                      <w:rFonts w:ascii="Times New Roman" w:eastAsia="Times New Roman" w:hAnsi="Times New Roman"/>
                      <w:i/>
                      <w:iCs/>
                      <w:sz w:val="20"/>
                      <w:szCs w:val="20"/>
                    </w:rPr>
                    <w:t>Triticum</w:t>
                  </w:r>
                  <w:proofErr w:type="spellEnd"/>
                  <w:r w:rsidRPr="00754E35">
                    <w:rPr>
                      <w:rFonts w:ascii="Times New Roman" w:eastAsia="Times New Roman" w:hAnsi="Times New Roman"/>
                      <w:i/>
                      <w:iCs/>
                      <w:sz w:val="20"/>
                      <w:szCs w:val="20"/>
                    </w:rPr>
                    <w:t xml:space="preserve"> </w:t>
                  </w:r>
                  <w:proofErr w:type="spellStart"/>
                  <w:r w:rsidRPr="00754E35">
                    <w:rPr>
                      <w:rFonts w:ascii="Times New Roman" w:eastAsia="Times New Roman" w:hAnsi="Times New Roman"/>
                      <w:i/>
                      <w:iCs/>
                      <w:sz w:val="20"/>
                      <w:szCs w:val="20"/>
                    </w:rPr>
                    <w:t>monococcum</w:t>
                  </w:r>
                  <w:proofErr w:type="spellEnd"/>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6"/>
              <w:gridCol w:w="136"/>
              <w:gridCol w:w="2266"/>
              <w:gridCol w:w="136"/>
              <w:gridCol w:w="13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7</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9"/>
              <w:gridCol w:w="108"/>
              <w:gridCol w:w="1806"/>
              <w:gridCol w:w="108"/>
              <w:gridCol w:w="108"/>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7</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01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 xml:space="preserve"> = 2</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 xml:space="preserve"> = 14</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473"/>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roofErr w:type="spellStart"/>
                  <w:r w:rsidRPr="00754E35">
                    <w:rPr>
                      <w:rFonts w:ascii="Times New Roman" w:eastAsia="Times New Roman" w:hAnsi="Times New Roman"/>
                      <w:i/>
                      <w:iCs/>
                      <w:sz w:val="20"/>
                      <w:szCs w:val="20"/>
                    </w:rPr>
                    <w:t>Triticum</w:t>
                  </w:r>
                  <w:proofErr w:type="spellEnd"/>
                  <w:r w:rsidRPr="00754E35">
                    <w:rPr>
                      <w:rFonts w:ascii="Times New Roman" w:eastAsia="Times New Roman" w:hAnsi="Times New Roman"/>
                      <w:i/>
                      <w:iCs/>
                      <w:sz w:val="20"/>
                      <w:szCs w:val="20"/>
                    </w:rPr>
                    <w:t xml:space="preserve"> </w:t>
                  </w:r>
                  <w:proofErr w:type="spellStart"/>
                  <w:r w:rsidRPr="00754E35">
                    <w:rPr>
                      <w:rFonts w:ascii="Times New Roman" w:eastAsia="Times New Roman" w:hAnsi="Times New Roman"/>
                      <w:i/>
                      <w:iCs/>
                      <w:sz w:val="20"/>
                      <w:szCs w:val="20"/>
                    </w:rPr>
                    <w:t>turgidum</w:t>
                  </w:r>
                  <w:proofErr w:type="spellEnd"/>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6"/>
              <w:gridCol w:w="75"/>
              <w:gridCol w:w="2509"/>
              <w:gridCol w:w="75"/>
              <w:gridCol w:w="75"/>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14</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9"/>
              <w:gridCol w:w="108"/>
              <w:gridCol w:w="1806"/>
              <w:gridCol w:w="108"/>
              <w:gridCol w:w="108"/>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7</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01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 xml:space="preserve"> = 4</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 xml:space="preserve"> = 28</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r w:rsidR="00754E35" w:rsidRPr="00754E35" w:rsidTr="007C47D5">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450"/>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roofErr w:type="spellStart"/>
                  <w:r w:rsidRPr="00754E35">
                    <w:rPr>
                      <w:rFonts w:ascii="Times New Roman" w:eastAsia="Times New Roman" w:hAnsi="Times New Roman"/>
                      <w:i/>
                      <w:iCs/>
                      <w:sz w:val="20"/>
                      <w:szCs w:val="20"/>
                    </w:rPr>
                    <w:t>Triticum</w:t>
                  </w:r>
                  <w:proofErr w:type="spellEnd"/>
                  <w:r w:rsidRPr="00754E35">
                    <w:rPr>
                      <w:rFonts w:ascii="Times New Roman" w:eastAsia="Times New Roman" w:hAnsi="Times New Roman"/>
                      <w:i/>
                      <w:iCs/>
                      <w:sz w:val="20"/>
                      <w:szCs w:val="20"/>
                    </w:rPr>
                    <w:t xml:space="preserve"> </w:t>
                  </w:r>
                  <w:proofErr w:type="spellStart"/>
                  <w:r w:rsidRPr="00754E35">
                    <w:rPr>
                      <w:rFonts w:ascii="Times New Roman" w:eastAsia="Times New Roman" w:hAnsi="Times New Roman"/>
                      <w:i/>
                      <w:iCs/>
                      <w:sz w:val="20"/>
                      <w:szCs w:val="20"/>
                    </w:rPr>
                    <w:t>aestivum</w:t>
                  </w:r>
                  <w:proofErr w:type="spellEnd"/>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6"/>
              <w:gridCol w:w="75"/>
              <w:gridCol w:w="2509"/>
              <w:gridCol w:w="75"/>
              <w:gridCol w:w="75"/>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21</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9"/>
              <w:gridCol w:w="108"/>
              <w:gridCol w:w="1806"/>
              <w:gridCol w:w="108"/>
              <w:gridCol w:w="108"/>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7</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1015"/>
              <w:gridCol w:w="6"/>
              <w:gridCol w:w="6"/>
            </w:tblGrid>
            <w:tr w:rsidR="00754E35" w:rsidRPr="00754E35" w:rsidTr="00002A47">
              <w:trPr>
                <w:trHeight w:val="180"/>
                <w:tblCellSpacing w:w="0" w:type="dxa"/>
              </w:trPr>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r w:rsidRPr="00754E35">
                    <w:rPr>
                      <w:rFonts w:ascii="Times New Roman" w:eastAsia="Times New Roman" w:hAnsi="Times New Roman"/>
                      <w:sz w:val="20"/>
                      <w:szCs w:val="20"/>
                    </w:rPr>
                    <w:t>2</w:t>
                  </w:r>
                  <w:r w:rsidRPr="00754E35">
                    <w:rPr>
                      <w:rFonts w:ascii="Times New Roman" w:eastAsia="Times New Roman" w:hAnsi="Times New Roman"/>
                      <w:i/>
                      <w:iCs/>
                      <w:sz w:val="20"/>
                      <w:szCs w:val="20"/>
                    </w:rPr>
                    <w:t>n</w:t>
                  </w:r>
                  <w:r w:rsidRPr="00754E35">
                    <w:rPr>
                      <w:rFonts w:ascii="Times New Roman" w:eastAsia="Times New Roman" w:hAnsi="Times New Roman"/>
                      <w:sz w:val="20"/>
                      <w:szCs w:val="20"/>
                    </w:rPr>
                    <w:t xml:space="preserve"> = 6</w:t>
                  </w:r>
                  <w:r w:rsidRPr="00754E35">
                    <w:rPr>
                      <w:rFonts w:ascii="Times New Roman" w:eastAsia="Times New Roman" w:hAnsi="Times New Roman"/>
                      <w:i/>
                      <w:iCs/>
                      <w:sz w:val="20"/>
                      <w:szCs w:val="20"/>
                    </w:rPr>
                    <w:t>x</w:t>
                  </w:r>
                  <w:r w:rsidRPr="00754E35">
                    <w:rPr>
                      <w:rFonts w:ascii="Times New Roman" w:eastAsia="Times New Roman" w:hAnsi="Times New Roman"/>
                      <w:sz w:val="20"/>
                      <w:szCs w:val="20"/>
                    </w:rPr>
                    <w:t xml:space="preserve"> = 42</w:t>
                  </w:r>
                </w:p>
              </w:tc>
              <w:tc>
                <w:tcPr>
                  <w:tcW w:w="0" w:type="auto"/>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r w:rsidR="00754E35" w:rsidRPr="00754E35" w:rsidTr="00002A47">
              <w:trPr>
                <w:trHeight w:val="15"/>
                <w:tblCellSpacing w:w="0" w:type="dxa"/>
              </w:trPr>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754E35"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754E35" w:rsidRDefault="00447F2A" w:rsidP="00002A47">
                  <w:pPr>
                    <w:spacing w:after="0" w:line="240" w:lineRule="auto"/>
                    <w:jc w:val="both"/>
                    <w:rPr>
                      <w:rFonts w:ascii="Times New Roman" w:eastAsia="Times New Roman" w:hAnsi="Times New Roman"/>
                      <w:sz w:val="18"/>
                      <w:szCs w:val="24"/>
                    </w:rPr>
                  </w:pPr>
                </w:p>
              </w:tc>
            </w:tr>
          </w:tbl>
          <w:p w:rsidR="00447F2A" w:rsidRPr="00754E35" w:rsidRDefault="00447F2A" w:rsidP="00002A47">
            <w:pPr>
              <w:jc w:val="both"/>
              <w:rPr>
                <w:rFonts w:ascii="Times New Roman" w:eastAsia="Times New Roman" w:hAnsi="Times New Roman"/>
                <w:sz w:val="24"/>
                <w:szCs w:val="24"/>
              </w:rPr>
            </w:pPr>
          </w:p>
        </w:tc>
      </w:tr>
    </w:tbl>
    <w:p w:rsidR="00447F2A" w:rsidRDefault="00447F2A" w:rsidP="00447F2A">
      <w:pPr>
        <w:spacing w:after="0" w:line="240" w:lineRule="auto"/>
        <w:jc w:val="both"/>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867"/>
        <w:gridCol w:w="6"/>
        <w:gridCol w:w="6"/>
      </w:tblGrid>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b/>
                <w:sz w:val="28"/>
                <w:szCs w:val="24"/>
              </w:rPr>
            </w:pPr>
            <w:r w:rsidRPr="00517227">
              <w:rPr>
                <w:rFonts w:ascii="Times New Roman" w:eastAsia="Times New Roman" w:hAnsi="Times New Roman"/>
                <w:b/>
                <w:sz w:val="28"/>
                <w:szCs w:val="24"/>
              </w:rPr>
              <w:t>POLYPLOIDY</w:t>
            </w: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b/>
                <w:sz w:val="28"/>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b/>
                <w:sz w:val="2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r>
      <w:tr w:rsidR="00447F2A" w:rsidRPr="00517227" w:rsidTr="00002A47">
        <w:trPr>
          <w:trHeight w:val="15"/>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r>
    </w:tbl>
    <w:p w:rsidR="00447F2A" w:rsidRPr="00517227" w:rsidRDefault="00447F2A" w:rsidP="00447F2A">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447F2A" w:rsidRPr="00517227" w:rsidTr="00002A47">
        <w:trPr>
          <w:trHeight w:val="180"/>
          <w:tblCellSpacing w:w="0" w:type="dxa"/>
        </w:trPr>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roofErr w:type="spellStart"/>
            <w:r w:rsidRPr="00517227">
              <w:rPr>
                <w:rFonts w:ascii="Times New Roman" w:eastAsia="Times New Roman" w:hAnsi="Times New Roman"/>
                <w:i/>
                <w:iCs/>
                <w:sz w:val="24"/>
                <w:szCs w:val="24"/>
              </w:rPr>
              <w:t>Polyploids</w:t>
            </w:r>
            <w:proofErr w:type="spellEnd"/>
            <w:r w:rsidRPr="00517227">
              <w:rPr>
                <w:rFonts w:ascii="Times New Roman" w:eastAsia="Times New Roman" w:hAnsi="Times New Roman"/>
                <w:i/>
                <w:iCs/>
                <w:sz w:val="24"/>
                <w:szCs w:val="24"/>
              </w:rPr>
              <w:t xml:space="preserve"> are</w:t>
            </w:r>
            <w:r w:rsidRPr="00517227">
              <w:rPr>
                <w:rFonts w:ascii="Times New Roman" w:eastAsia="Times New Roman" w:hAnsi="Times New Roman"/>
                <w:sz w:val="24"/>
                <w:szCs w:val="24"/>
              </w:rPr>
              <w:t xml:space="preserve"> </w:t>
            </w:r>
            <w:proofErr w:type="spellStart"/>
            <w:r w:rsidRPr="00517227">
              <w:rPr>
                <w:rFonts w:ascii="Times New Roman" w:eastAsia="Times New Roman" w:hAnsi="Times New Roman"/>
                <w:sz w:val="24"/>
                <w:szCs w:val="24"/>
              </w:rPr>
              <w:t>euploids</w:t>
            </w:r>
            <w:proofErr w:type="spellEnd"/>
            <w:r w:rsidRPr="00517227">
              <w:rPr>
                <w:rFonts w:ascii="Times New Roman" w:eastAsia="Times New Roman" w:hAnsi="Times New Roman"/>
                <w:sz w:val="24"/>
                <w:szCs w:val="24"/>
              </w:rPr>
              <w:t xml:space="preserve"> in which the somatic cells possess multiples of complete basic chromosome sets (</w:t>
            </w:r>
            <w:r w:rsidRPr="00517227">
              <w:rPr>
                <w:rFonts w:ascii="Times New Roman" w:eastAsia="Times New Roman" w:hAnsi="Times New Roman"/>
                <w:i/>
                <w:iCs/>
                <w:sz w:val="24"/>
                <w:szCs w:val="24"/>
              </w:rPr>
              <w:t>x</w:t>
            </w:r>
            <w:r w:rsidRPr="00517227">
              <w:rPr>
                <w:rFonts w:ascii="Times New Roman" w:eastAsia="Times New Roman" w:hAnsi="Times New Roman"/>
                <w:sz w:val="24"/>
                <w:szCs w:val="24"/>
              </w:rPr>
              <w:t xml:space="preserve">) in excess of the diploid number. </w:t>
            </w:r>
            <w:proofErr w:type="spellStart"/>
            <w:r w:rsidRPr="00517227">
              <w:rPr>
                <w:rFonts w:ascii="Times New Roman" w:eastAsia="Times New Roman" w:hAnsi="Times New Roman"/>
                <w:sz w:val="24"/>
                <w:szCs w:val="24"/>
              </w:rPr>
              <w:t>Polyploids</w:t>
            </w:r>
            <w:proofErr w:type="spellEnd"/>
            <w:r w:rsidRPr="00517227">
              <w:rPr>
                <w:rFonts w:ascii="Times New Roman" w:eastAsia="Times New Roman" w:hAnsi="Times New Roman"/>
                <w:sz w:val="24"/>
                <w:szCs w:val="24"/>
              </w:rPr>
              <w:t xml:space="preserve"> and the number of basic chromosome sets, or genomes, in each are</w:t>
            </w: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rHeight w:val="15"/>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bl>
    <w:p w:rsidR="00447F2A" w:rsidRPr="00517227" w:rsidRDefault="00447F2A" w:rsidP="00447F2A">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670"/>
        <w:gridCol w:w="20"/>
        <w:gridCol w:w="6"/>
      </w:tblGrid>
      <w:tr w:rsidR="00447F2A" w:rsidRPr="00517227" w:rsidTr="00002A47">
        <w:trPr>
          <w:gridAfter w:val="1"/>
          <w:trHeight w:val="180"/>
          <w:tblCellSpacing w:w="0" w:type="dxa"/>
        </w:trPr>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2"/>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gridAfter w:val="1"/>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2"/>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7C47D5">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2670" w:type="dxa"/>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r w:rsidRPr="00517227">
              <w:rPr>
                <w:rFonts w:ascii="Times New Roman" w:eastAsia="Times New Roman" w:hAnsi="Times New Roman"/>
                <w:noProof/>
                <w:sz w:val="24"/>
                <w:szCs w:val="24"/>
              </w:rPr>
              <w:drawing>
                <wp:inline distT="0" distB="0" distL="0" distR="0" wp14:anchorId="5A99FB80" wp14:editId="60524F64">
                  <wp:extent cx="1688465" cy="988695"/>
                  <wp:effectExtent l="0" t="0" r="6985" b="1905"/>
                  <wp:docPr id="220" name="Picture 220" descr="008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086-001.gif"/>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Lst>
                          </a:blip>
                          <a:srcRect/>
                          <a:stretch>
                            <a:fillRect/>
                          </a:stretch>
                        </pic:blipFill>
                        <pic:spPr bwMode="auto">
                          <a:xfrm>
                            <a:off x="0" y="0"/>
                            <a:ext cx="1688465" cy="988695"/>
                          </a:xfrm>
                          <a:prstGeom prst="rect">
                            <a:avLst/>
                          </a:prstGeom>
                          <a:noFill/>
                          <a:ln w="9525">
                            <a:noFill/>
                            <a:miter lim="800000"/>
                            <a:headEnd/>
                            <a:tailEnd/>
                          </a:ln>
                        </pic:spPr>
                      </pic:pic>
                    </a:graphicData>
                  </a:graphic>
                </wp:inline>
              </w:drawing>
            </w:r>
          </w:p>
        </w:tc>
        <w:tc>
          <w:tcPr>
            <w:tcW w:w="20" w:type="dxa"/>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gridAfter w:val="1"/>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2"/>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gridAfter w:val="1"/>
          <w:trHeight w:val="15"/>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2"/>
            <w:vAlign w:val="center"/>
            <w:hideMark/>
          </w:tcPr>
          <w:p w:rsidR="00447F2A" w:rsidRPr="00517227" w:rsidRDefault="00447F2A" w:rsidP="00002A47">
            <w:pPr>
              <w:spacing w:after="0" w:line="240" w:lineRule="auto"/>
              <w:jc w:val="both"/>
              <w:rPr>
                <w:rFonts w:ascii="Times New Roman" w:eastAsia="Times New Roman" w:hAnsi="Times New Roman"/>
                <w:sz w:val="2"/>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bl>
    <w:p w:rsidR="00447F2A" w:rsidRPr="00517227" w:rsidRDefault="00447F2A" w:rsidP="00447F2A">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447F2A" w:rsidRPr="00517227" w:rsidTr="00002A47">
        <w:trPr>
          <w:trHeight w:val="180"/>
          <w:tblCellSpacing w:w="0" w:type="dxa"/>
        </w:trPr>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c>
          <w:tcPr>
            <w:tcW w:w="0" w:type="auto"/>
            <w:vMerge w:val="restart"/>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gridSpan w:val="3"/>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r w:rsidR="00447F2A" w:rsidRPr="00517227" w:rsidTr="00002A47">
        <w:trPr>
          <w:tblCellSpacing w:w="0" w:type="dxa"/>
        </w:trPr>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roofErr w:type="spellStart"/>
            <w:r w:rsidRPr="00517227">
              <w:rPr>
                <w:rFonts w:ascii="Times New Roman" w:eastAsia="Times New Roman" w:hAnsi="Times New Roman"/>
                <w:sz w:val="24"/>
                <w:szCs w:val="24"/>
              </w:rPr>
              <w:t>Euploid</w:t>
            </w:r>
            <w:proofErr w:type="spellEnd"/>
            <w:r w:rsidRPr="00517227">
              <w:rPr>
                <w:rFonts w:ascii="Times New Roman" w:eastAsia="Times New Roman" w:hAnsi="Times New Roman"/>
                <w:sz w:val="24"/>
                <w:szCs w:val="24"/>
              </w:rPr>
              <w:t xml:space="preserve"> plants may arise by duplication of genomes of a single species, </w:t>
            </w:r>
            <w:proofErr w:type="spellStart"/>
            <w:r w:rsidRPr="00517227">
              <w:rPr>
                <w:rFonts w:ascii="Times New Roman" w:eastAsia="Times New Roman" w:hAnsi="Times New Roman"/>
                <w:i/>
                <w:iCs/>
                <w:sz w:val="24"/>
                <w:szCs w:val="24"/>
              </w:rPr>
              <w:t>autoploidy</w:t>
            </w:r>
            <w:proofErr w:type="spellEnd"/>
            <w:r w:rsidRPr="00517227">
              <w:rPr>
                <w:rFonts w:ascii="Times New Roman" w:eastAsia="Times New Roman" w:hAnsi="Times New Roman"/>
                <w:sz w:val="24"/>
                <w:szCs w:val="24"/>
              </w:rPr>
              <w:t xml:space="preserve"> or </w:t>
            </w:r>
            <w:proofErr w:type="spellStart"/>
            <w:r w:rsidRPr="00517227">
              <w:rPr>
                <w:rFonts w:ascii="Times New Roman" w:eastAsia="Times New Roman" w:hAnsi="Times New Roman"/>
                <w:i/>
                <w:iCs/>
                <w:sz w:val="24"/>
                <w:szCs w:val="24"/>
              </w:rPr>
              <w:t>autopolyploidy</w:t>
            </w:r>
            <w:proofErr w:type="spellEnd"/>
            <w:r w:rsidRPr="00517227">
              <w:rPr>
                <w:rFonts w:ascii="Times New Roman" w:eastAsia="Times New Roman" w:hAnsi="Times New Roman"/>
                <w:sz w:val="24"/>
                <w:szCs w:val="24"/>
              </w:rPr>
              <w:t xml:space="preserve"> (auto = same), or by combining genomes from two or more unrelated species, </w:t>
            </w:r>
            <w:proofErr w:type="spellStart"/>
            <w:r w:rsidRPr="00517227">
              <w:rPr>
                <w:rFonts w:ascii="Times New Roman" w:eastAsia="Times New Roman" w:hAnsi="Times New Roman"/>
                <w:i/>
                <w:iCs/>
                <w:sz w:val="24"/>
                <w:szCs w:val="24"/>
              </w:rPr>
              <w:t>alloploidy</w:t>
            </w:r>
            <w:proofErr w:type="spellEnd"/>
            <w:r w:rsidRPr="00517227">
              <w:rPr>
                <w:rFonts w:ascii="Times New Roman" w:eastAsia="Times New Roman" w:hAnsi="Times New Roman"/>
                <w:sz w:val="24"/>
                <w:szCs w:val="24"/>
              </w:rPr>
              <w:t xml:space="preserve"> or </w:t>
            </w:r>
            <w:proofErr w:type="spellStart"/>
            <w:r w:rsidRPr="00517227">
              <w:rPr>
                <w:rFonts w:ascii="Times New Roman" w:eastAsia="Times New Roman" w:hAnsi="Times New Roman"/>
                <w:i/>
                <w:iCs/>
                <w:sz w:val="24"/>
                <w:szCs w:val="24"/>
              </w:rPr>
              <w:t>allopolyploidy</w:t>
            </w:r>
            <w:proofErr w:type="spellEnd"/>
            <w:r w:rsidRPr="00517227">
              <w:rPr>
                <w:rFonts w:ascii="Times New Roman" w:eastAsia="Times New Roman" w:hAnsi="Times New Roman"/>
                <w:sz w:val="24"/>
                <w:szCs w:val="24"/>
              </w:rPr>
              <w:t xml:space="preserve"> (</w:t>
            </w:r>
            <w:proofErr w:type="spellStart"/>
            <w:r w:rsidRPr="00517227">
              <w:rPr>
                <w:rFonts w:ascii="Times New Roman" w:eastAsia="Times New Roman" w:hAnsi="Times New Roman"/>
                <w:sz w:val="24"/>
                <w:szCs w:val="24"/>
              </w:rPr>
              <w:t>allo</w:t>
            </w:r>
            <w:proofErr w:type="spellEnd"/>
            <w:r w:rsidRPr="00517227">
              <w:rPr>
                <w:rFonts w:ascii="Times New Roman" w:eastAsia="Times New Roman" w:hAnsi="Times New Roman"/>
                <w:sz w:val="24"/>
                <w:szCs w:val="24"/>
              </w:rPr>
              <w:t xml:space="preserve"> = different). An </w:t>
            </w:r>
            <w:proofErr w:type="spellStart"/>
            <w:r w:rsidRPr="00517227">
              <w:rPr>
                <w:rFonts w:ascii="Times New Roman" w:eastAsia="Times New Roman" w:hAnsi="Times New Roman"/>
                <w:sz w:val="24"/>
                <w:szCs w:val="24"/>
              </w:rPr>
              <w:t>alloploid</w:t>
            </w:r>
            <w:proofErr w:type="spellEnd"/>
            <w:r w:rsidRPr="00517227">
              <w:rPr>
                <w:rFonts w:ascii="Times New Roman" w:eastAsia="Times New Roman" w:hAnsi="Times New Roman"/>
                <w:sz w:val="24"/>
                <w:szCs w:val="24"/>
              </w:rPr>
              <w:t xml:space="preserve"> derived from combining chromosome sets from two different diploid species is called an </w:t>
            </w:r>
            <w:proofErr w:type="spellStart"/>
            <w:r w:rsidRPr="00517227">
              <w:rPr>
                <w:rFonts w:ascii="Times New Roman" w:eastAsia="Times New Roman" w:hAnsi="Times New Roman"/>
                <w:i/>
                <w:iCs/>
                <w:sz w:val="24"/>
                <w:szCs w:val="24"/>
              </w:rPr>
              <w:t>allotetraploid</w:t>
            </w:r>
            <w:proofErr w:type="spellEnd"/>
            <w:r w:rsidRPr="00517227">
              <w:rPr>
                <w:rFonts w:ascii="Times New Roman" w:eastAsia="Times New Roman" w:hAnsi="Times New Roman"/>
                <w:sz w:val="24"/>
                <w:szCs w:val="24"/>
              </w:rPr>
              <w:t xml:space="preserve"> or </w:t>
            </w:r>
            <w:r w:rsidRPr="00517227">
              <w:rPr>
                <w:rFonts w:ascii="Times New Roman" w:eastAsia="Times New Roman" w:hAnsi="Times New Roman"/>
                <w:i/>
                <w:iCs/>
                <w:sz w:val="24"/>
                <w:szCs w:val="24"/>
              </w:rPr>
              <w:t>amphidiploid</w:t>
            </w:r>
            <w:r w:rsidRPr="00517227">
              <w:rPr>
                <w:rFonts w:ascii="Times New Roman" w:eastAsia="Times New Roman" w:hAnsi="Times New Roman"/>
                <w:sz w:val="24"/>
                <w:szCs w:val="24"/>
              </w:rPr>
              <w:t xml:space="preserve">. An </w:t>
            </w:r>
            <w:proofErr w:type="spellStart"/>
            <w:r w:rsidRPr="00517227">
              <w:rPr>
                <w:rFonts w:ascii="Times New Roman" w:eastAsia="Times New Roman" w:hAnsi="Times New Roman"/>
                <w:sz w:val="24"/>
                <w:szCs w:val="24"/>
              </w:rPr>
              <w:t>autoploid</w:t>
            </w:r>
            <w:proofErr w:type="spellEnd"/>
            <w:r w:rsidRPr="00517227">
              <w:rPr>
                <w:rFonts w:ascii="Times New Roman" w:eastAsia="Times New Roman" w:hAnsi="Times New Roman"/>
                <w:sz w:val="24"/>
                <w:szCs w:val="24"/>
              </w:rPr>
              <w:t xml:space="preserve"> created by duplicating the chromosomes of a diploid species is called an </w:t>
            </w:r>
            <w:proofErr w:type="spellStart"/>
            <w:r w:rsidRPr="00517227">
              <w:rPr>
                <w:rFonts w:ascii="Times New Roman" w:eastAsia="Times New Roman" w:hAnsi="Times New Roman"/>
                <w:i/>
                <w:iCs/>
                <w:sz w:val="24"/>
                <w:szCs w:val="24"/>
              </w:rPr>
              <w:t>autotetraploid</w:t>
            </w:r>
            <w:proofErr w:type="spellEnd"/>
            <w:r w:rsidRPr="00517227">
              <w:rPr>
                <w:rFonts w:ascii="Times New Roman" w:eastAsia="Times New Roman" w:hAnsi="Times New Roman"/>
                <w:sz w:val="24"/>
                <w:szCs w:val="24"/>
              </w:rPr>
              <w:t>.</w:t>
            </w:r>
          </w:p>
        </w:tc>
        <w:tc>
          <w:tcPr>
            <w:tcW w:w="0" w:type="auto"/>
            <w:vAlign w:val="center"/>
            <w:hideMark/>
          </w:tcPr>
          <w:p w:rsidR="00447F2A" w:rsidRPr="00517227" w:rsidRDefault="00447F2A" w:rsidP="00002A47">
            <w:pPr>
              <w:spacing w:after="0" w:line="240" w:lineRule="auto"/>
              <w:jc w:val="both"/>
              <w:rPr>
                <w:rFonts w:ascii="Times New Roman" w:eastAsia="Times New Roman" w:hAnsi="Times New Roman"/>
                <w:sz w:val="24"/>
                <w:szCs w:val="24"/>
              </w:rPr>
            </w:pPr>
          </w:p>
        </w:tc>
        <w:tc>
          <w:tcPr>
            <w:tcW w:w="0" w:type="auto"/>
            <w:vMerge/>
            <w:vAlign w:val="center"/>
            <w:hideMark/>
          </w:tcPr>
          <w:p w:rsidR="00447F2A" w:rsidRPr="00517227" w:rsidRDefault="00447F2A" w:rsidP="00002A47">
            <w:pPr>
              <w:spacing w:after="0" w:line="240" w:lineRule="auto"/>
              <w:jc w:val="both"/>
              <w:rPr>
                <w:rFonts w:ascii="Times New Roman" w:eastAsia="Times New Roman" w:hAnsi="Times New Roman"/>
                <w:sz w:val="18"/>
                <w:szCs w:val="24"/>
              </w:rPr>
            </w:pPr>
          </w:p>
        </w:tc>
      </w:tr>
    </w:tbl>
    <w:p w:rsidR="008F4666" w:rsidRDefault="00754E35" w:rsidP="009773F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w:t>
      </w:r>
      <w:r w:rsidR="008F4666" w:rsidRPr="009773F2">
        <w:rPr>
          <w:rFonts w:ascii="Times New Roman" w:eastAsia="Times New Roman" w:hAnsi="Times New Roman"/>
          <w:b/>
          <w:bCs/>
          <w:sz w:val="24"/>
          <w:szCs w:val="24"/>
        </w:rPr>
        <w:t>ENETIC ENGINEERING</w:t>
      </w:r>
    </w:p>
    <w:p w:rsidR="009773F2" w:rsidRPr="009773F2" w:rsidRDefault="009773F2" w:rsidP="009773F2">
      <w:pPr>
        <w:spacing w:after="0" w:line="240" w:lineRule="auto"/>
        <w:jc w:val="center"/>
        <w:rPr>
          <w:rFonts w:ascii="Times New Roman" w:eastAsia="Times New Roman" w:hAnsi="Times New Roman"/>
          <w:b/>
          <w:bCs/>
          <w:sz w:val="24"/>
          <w:szCs w:val="24"/>
        </w:rPr>
      </w:pPr>
    </w:p>
    <w:p w:rsidR="00162DF0" w:rsidRPr="00EA307C" w:rsidRDefault="008F4666" w:rsidP="00473CBA">
      <w:pPr>
        <w:spacing w:after="0" w:line="240" w:lineRule="auto"/>
        <w:jc w:val="both"/>
      </w:pPr>
      <w:r>
        <w:rPr>
          <w:rFonts w:ascii="Times New Roman" w:eastAsia="Times New Roman" w:hAnsi="Times New Roman"/>
          <w:sz w:val="24"/>
          <w:szCs w:val="24"/>
        </w:rPr>
        <w:t xml:space="preserve">AS the whole codon </w:t>
      </w:r>
      <w:r w:rsidR="009B724C">
        <w:rPr>
          <w:rFonts w:ascii="Times New Roman" w:eastAsia="Times New Roman" w:hAnsi="Times New Roman"/>
          <w:sz w:val="24"/>
          <w:szCs w:val="24"/>
        </w:rPr>
        <w:t>is composed of 4 alphabets A, T</w:t>
      </w:r>
      <w:r>
        <w:rPr>
          <w:rFonts w:ascii="Times New Roman" w:eastAsia="Times New Roman" w:hAnsi="Times New Roman"/>
          <w:sz w:val="24"/>
          <w:szCs w:val="24"/>
        </w:rPr>
        <w:t xml:space="preserve">, G and C, hence we can use the genetic information from any organism and then transfer to any other organism by means of genetic engineering in this way </w:t>
      </w:r>
      <w:r w:rsidR="009B724C">
        <w:rPr>
          <w:rFonts w:ascii="Times New Roman" w:eastAsia="Times New Roman" w:hAnsi="Times New Roman"/>
          <w:sz w:val="24"/>
          <w:szCs w:val="24"/>
        </w:rPr>
        <w:t>desirable</w:t>
      </w:r>
      <w:r>
        <w:rPr>
          <w:rFonts w:ascii="Times New Roman" w:eastAsia="Times New Roman" w:hAnsi="Times New Roman"/>
          <w:sz w:val="24"/>
          <w:szCs w:val="24"/>
        </w:rPr>
        <w:t xml:space="preserve"> variation can be created. E.g. B.T cotton has a BT gene transferred </w:t>
      </w:r>
      <w:r w:rsidR="009B724C">
        <w:rPr>
          <w:rFonts w:ascii="Times New Roman" w:eastAsia="Times New Roman" w:hAnsi="Times New Roman"/>
          <w:sz w:val="24"/>
          <w:szCs w:val="24"/>
        </w:rPr>
        <w:t xml:space="preserve">from bacteria named </w:t>
      </w:r>
      <w:r w:rsidR="009B724C" w:rsidRPr="009B724C">
        <w:rPr>
          <w:rFonts w:ascii="Times New Roman" w:eastAsia="Times New Roman" w:hAnsi="Times New Roman"/>
          <w:i/>
          <w:sz w:val="24"/>
          <w:szCs w:val="24"/>
          <w:u w:val="single"/>
        </w:rPr>
        <w:t>Bacillus</w:t>
      </w:r>
      <w:r w:rsidR="009B724C" w:rsidRPr="009B724C">
        <w:rPr>
          <w:rFonts w:ascii="Times New Roman" w:eastAsia="Times New Roman" w:hAnsi="Times New Roman"/>
          <w:sz w:val="24"/>
          <w:szCs w:val="24"/>
          <w:u w:val="single"/>
        </w:rPr>
        <w:t xml:space="preserve"> </w:t>
      </w:r>
      <w:hyperlink r:id="rId15" w:history="1">
        <w:proofErr w:type="spellStart"/>
        <w:r w:rsidR="009B724C" w:rsidRPr="009B724C">
          <w:rPr>
            <w:rStyle w:val="Hyperlink"/>
            <w:rFonts w:ascii="Times New Roman" w:hAnsi="Times New Roman"/>
            <w:bCs/>
            <w:i/>
            <w:iCs/>
            <w:color w:val="auto"/>
            <w:sz w:val="24"/>
            <w:szCs w:val="24"/>
            <w:shd w:val="clear" w:color="auto" w:fill="FFFFFF"/>
          </w:rPr>
          <w:t>thuringiensis</w:t>
        </w:r>
        <w:proofErr w:type="spellEnd"/>
      </w:hyperlink>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this gene per</w:t>
      </w:r>
      <w:r w:rsidR="009B724C">
        <w:rPr>
          <w:rFonts w:ascii="Times New Roman" w:eastAsia="Times New Roman" w:hAnsi="Times New Roman"/>
          <w:sz w:val="24"/>
          <w:szCs w:val="24"/>
        </w:rPr>
        <w:t>f</w:t>
      </w:r>
      <w:r>
        <w:rPr>
          <w:rFonts w:ascii="Times New Roman" w:eastAsia="Times New Roman" w:hAnsi="Times New Roman"/>
          <w:sz w:val="24"/>
          <w:szCs w:val="24"/>
        </w:rPr>
        <w:t xml:space="preserve">orates the gut of any chewing insect that bites on the cotton plant. In this way </w:t>
      </w:r>
      <w:r w:rsidR="009773F2">
        <w:rPr>
          <w:rFonts w:ascii="Times New Roman" w:eastAsia="Times New Roman" w:hAnsi="Times New Roman"/>
          <w:sz w:val="24"/>
          <w:szCs w:val="24"/>
        </w:rPr>
        <w:t>desirable</w:t>
      </w:r>
      <w:r>
        <w:rPr>
          <w:rFonts w:ascii="Times New Roman" w:eastAsia="Times New Roman" w:hAnsi="Times New Roman"/>
          <w:sz w:val="24"/>
          <w:szCs w:val="24"/>
        </w:rPr>
        <w:t xml:space="preserve"> </w:t>
      </w:r>
      <w:r w:rsidR="009773F2">
        <w:rPr>
          <w:rFonts w:ascii="Times New Roman" w:eastAsia="Times New Roman" w:hAnsi="Times New Roman"/>
          <w:sz w:val="24"/>
          <w:szCs w:val="24"/>
        </w:rPr>
        <w:t>characters</w:t>
      </w:r>
      <w:r>
        <w:rPr>
          <w:rFonts w:ascii="Times New Roman" w:eastAsia="Times New Roman" w:hAnsi="Times New Roman"/>
          <w:sz w:val="24"/>
          <w:szCs w:val="24"/>
        </w:rPr>
        <w:t xml:space="preserve"> can be transferred from any species across the species barrier. </w:t>
      </w:r>
      <w:r w:rsidR="00EA307C">
        <w:rPr>
          <w:rFonts w:ascii="Times New Roman" w:eastAsia="Times New Roman" w:hAnsi="Times New Roman"/>
          <w:sz w:val="24"/>
          <w:szCs w:val="24"/>
        </w:rPr>
        <w:t xml:space="preserve">Any gene from any species can be transferred to any other species for creating useful variation. </w:t>
      </w:r>
      <w:r w:rsidR="009A671B">
        <w:rPr>
          <w:rFonts w:ascii="Times New Roman" w:eastAsia="Times New Roman" w:hAnsi="Times New Roman"/>
          <w:sz w:val="24"/>
          <w:szCs w:val="24"/>
        </w:rPr>
        <w:t xml:space="preserve">Any organism having foreign DNA is called </w:t>
      </w:r>
      <w:r w:rsidR="009A671B" w:rsidRPr="009A671B">
        <w:rPr>
          <w:rFonts w:ascii="Times New Roman" w:eastAsia="Times New Roman" w:hAnsi="Times New Roman"/>
          <w:b/>
          <w:i/>
          <w:sz w:val="24"/>
          <w:szCs w:val="24"/>
        </w:rPr>
        <w:t>Transgenic Organism</w:t>
      </w:r>
      <w:r w:rsidR="00EA307C">
        <w:rPr>
          <w:rFonts w:ascii="Times New Roman" w:eastAsia="Times New Roman" w:hAnsi="Times New Roman"/>
          <w:b/>
          <w:i/>
          <w:sz w:val="24"/>
          <w:szCs w:val="24"/>
        </w:rPr>
        <w:t>.</w:t>
      </w:r>
    </w:p>
    <w:p w:rsidR="00162DF0" w:rsidRDefault="00162DF0" w:rsidP="000B0140">
      <w:pPr>
        <w:jc w:val="both"/>
      </w:pPr>
    </w:p>
    <w:tbl>
      <w:tblPr>
        <w:tblW w:w="0" w:type="auto"/>
        <w:tblCellSpacing w:w="0" w:type="dxa"/>
        <w:tblCellMar>
          <w:left w:w="0" w:type="dxa"/>
          <w:right w:w="0" w:type="dxa"/>
        </w:tblCellMar>
        <w:tblLook w:val="04A0" w:firstRow="1" w:lastRow="0" w:firstColumn="1" w:lastColumn="0" w:noHBand="0" w:noVBand="1"/>
      </w:tblPr>
      <w:tblGrid>
        <w:gridCol w:w="6"/>
        <w:gridCol w:w="9348"/>
        <w:gridCol w:w="6"/>
      </w:tblGrid>
      <w:tr w:rsidR="000B0140" w:rsidRPr="00265C9C" w:rsidTr="001D0221">
        <w:trPr>
          <w:tblCellSpacing w:w="0" w:type="dxa"/>
        </w:trPr>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96"/>
                <w:szCs w:val="24"/>
              </w:rPr>
            </w:pPr>
          </w:p>
        </w:tc>
        <w:tc>
          <w:tcPr>
            <w:tcW w:w="0" w:type="auto"/>
            <w:vAlign w:val="center"/>
            <w:hideMark/>
          </w:tcPr>
          <w:p w:rsidR="008308AC" w:rsidRDefault="000B0140" w:rsidP="008308AC">
            <w:pPr>
              <w:spacing w:after="0" w:line="240" w:lineRule="auto"/>
              <w:jc w:val="center"/>
              <w:rPr>
                <w:rFonts w:ascii="Times New Roman" w:eastAsia="Times New Roman" w:hAnsi="Times New Roman"/>
                <w:b/>
                <w:sz w:val="96"/>
                <w:szCs w:val="27"/>
              </w:rPr>
            </w:pPr>
            <w:r w:rsidRPr="00A07151">
              <w:rPr>
                <w:rFonts w:ascii="Times New Roman" w:eastAsia="Times New Roman" w:hAnsi="Times New Roman"/>
                <w:b/>
                <w:sz w:val="96"/>
                <w:szCs w:val="27"/>
              </w:rPr>
              <w:t xml:space="preserve">BREEDING </w:t>
            </w:r>
          </w:p>
          <w:p w:rsidR="000B0140" w:rsidRPr="00A07151" w:rsidRDefault="000B0140" w:rsidP="008308AC">
            <w:pPr>
              <w:spacing w:after="0" w:line="240" w:lineRule="auto"/>
              <w:jc w:val="center"/>
              <w:rPr>
                <w:rFonts w:ascii="Times New Roman" w:eastAsia="Times New Roman" w:hAnsi="Times New Roman"/>
                <w:sz w:val="96"/>
                <w:szCs w:val="24"/>
              </w:rPr>
            </w:pPr>
            <w:r w:rsidRPr="00A07151">
              <w:rPr>
                <w:rFonts w:ascii="Times New Roman" w:eastAsia="Times New Roman" w:hAnsi="Times New Roman"/>
                <w:b/>
                <w:sz w:val="96"/>
                <w:szCs w:val="27"/>
              </w:rPr>
              <w:t>SELF-POLLINATED CROPS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285"/>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180" w:lineRule="atLeast"/>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0975" cy="8255"/>
                  <wp:effectExtent l="0" t="0" r="0" b="0"/>
                  <wp:docPr id="631" name="Picture 3" descr="37e6d6ad2ac88d14dfef33c0380b83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e6d6ad2ac88d14dfef33c0380b837b.gif"/>
                          <pic:cNvPicPr>
                            <a:picLocks noChangeAspect="1" noChangeArrowheads="1"/>
                          </pic:cNvPicPr>
                        </pic:nvPicPr>
                        <pic:blipFill>
                          <a:blip r:embed="rId16"/>
                          <a:srcRect/>
                          <a:stretch>
                            <a:fillRect/>
                          </a:stretch>
                        </pic:blipFill>
                        <pic:spPr bwMode="auto">
                          <a:xfrm>
                            <a:off x="0" y="0"/>
                            <a:ext cx="180975" cy="8255"/>
                          </a:xfrm>
                          <a:prstGeom prst="rect">
                            <a:avLst/>
                          </a:prstGeom>
                          <a:noFill/>
                          <a:ln w="9525">
                            <a:noFill/>
                            <a:miter lim="800000"/>
                            <a:headEnd/>
                            <a:tailEnd/>
                          </a:ln>
                        </pic:spPr>
                      </pic:pic>
                    </a:graphicData>
                  </a:graphic>
                </wp:inline>
              </w:drawing>
            </w: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741"/>
        <w:gridCol w:w="6"/>
        <w:gridCol w:w="6"/>
      </w:tblGrid>
      <w:tr w:rsidR="000B0140" w:rsidRPr="00265C9C" w:rsidTr="001D0221">
        <w:trPr>
          <w:trHeight w:val="255"/>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r w:rsidRPr="00A07151">
              <w:rPr>
                <w:rFonts w:ascii="Times New Roman" w:eastAsia="Times New Roman" w:hAnsi="Times New Roman"/>
                <w:b/>
                <w:sz w:val="24"/>
                <w:szCs w:val="24"/>
              </w:rPr>
              <w:t>WHAT IS A CULTIVAR?</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9A671B" w:rsidRDefault="000B0140" w:rsidP="001D0221">
            <w:pPr>
              <w:spacing w:after="0" w:line="240" w:lineRule="auto"/>
              <w:jc w:val="both"/>
              <w:rPr>
                <w:rFonts w:ascii="Times New Roman" w:eastAsia="Times New Roman" w:hAnsi="Times New Roman"/>
                <w:sz w:val="24"/>
                <w:szCs w:val="24"/>
              </w:rPr>
            </w:pPr>
            <w:r w:rsidRPr="00754E35">
              <w:rPr>
                <w:rFonts w:ascii="Times New Roman" w:eastAsia="Times New Roman" w:hAnsi="Times New Roman"/>
                <w:i/>
                <w:sz w:val="24"/>
                <w:szCs w:val="24"/>
              </w:rPr>
              <w:t xml:space="preserve">The </w:t>
            </w:r>
            <w:r w:rsidRPr="00754E35">
              <w:rPr>
                <w:rFonts w:ascii="Times New Roman" w:eastAsia="Times New Roman" w:hAnsi="Times New Roman"/>
                <w:i/>
                <w:iCs/>
                <w:sz w:val="24"/>
                <w:szCs w:val="24"/>
              </w:rPr>
              <w:t>cultivar</w:t>
            </w:r>
            <w:r w:rsidRPr="00754E35">
              <w:rPr>
                <w:rFonts w:ascii="Times New Roman" w:eastAsia="Times New Roman" w:hAnsi="Times New Roman"/>
                <w:i/>
                <w:sz w:val="24"/>
                <w:szCs w:val="24"/>
              </w:rPr>
              <w:t xml:space="preserve"> (</w:t>
            </w:r>
            <w:r w:rsidRPr="00754E35">
              <w:rPr>
                <w:rFonts w:ascii="Times New Roman" w:eastAsia="Times New Roman" w:hAnsi="Times New Roman"/>
                <w:i/>
                <w:iCs/>
                <w:sz w:val="24"/>
                <w:szCs w:val="24"/>
              </w:rPr>
              <w:t>agricultural variety</w:t>
            </w:r>
            <w:r w:rsidRPr="00754E35">
              <w:rPr>
                <w:rFonts w:ascii="Times New Roman" w:eastAsia="Times New Roman" w:hAnsi="Times New Roman"/>
                <w:i/>
                <w:sz w:val="24"/>
                <w:szCs w:val="24"/>
              </w:rPr>
              <w:t>) is a group of genetically similar plants, which by structural features and performance may be identified from other groups of genetically similar plants within a species</w:t>
            </w:r>
            <w:r w:rsidRPr="00A07151">
              <w:rPr>
                <w:rFonts w:ascii="Times New Roman" w:eastAsia="Times New Roman" w:hAnsi="Times New Roman"/>
                <w:sz w:val="24"/>
                <w:szCs w:val="24"/>
              </w:rPr>
              <w:t xml:space="preserve">. </w:t>
            </w:r>
          </w:p>
          <w:p w:rsidR="009A671B" w:rsidRDefault="009A671B" w:rsidP="001D0221">
            <w:pPr>
              <w:spacing w:after="0" w:line="240" w:lineRule="auto"/>
              <w:jc w:val="both"/>
              <w:rPr>
                <w:rFonts w:ascii="Times New Roman" w:eastAsia="Times New Roman" w:hAnsi="Times New Roman"/>
                <w:sz w:val="24"/>
                <w:szCs w:val="24"/>
              </w:rPr>
            </w:pPr>
          </w:p>
          <w:p w:rsidR="000B0140" w:rsidRPr="00A07151" w:rsidRDefault="00F42C24" w:rsidP="00F42C2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binomial nomenclature </w:t>
            </w:r>
            <w:r w:rsidR="000B0140" w:rsidRPr="00A07151">
              <w:rPr>
                <w:rFonts w:ascii="Times New Roman" w:eastAsia="Times New Roman" w:hAnsi="Times New Roman"/>
                <w:sz w:val="24"/>
                <w:szCs w:val="24"/>
              </w:rPr>
              <w:t>The plant kingdom is divided into</w:t>
            </w:r>
            <w:r>
              <w:rPr>
                <w:rFonts w:ascii="Times New Roman" w:eastAsia="Times New Roman" w:hAnsi="Times New Roman"/>
                <w:sz w:val="24"/>
                <w:szCs w:val="24"/>
              </w:rPr>
              <w:t xml:space="preserve"> Phylum, which is subdivided into class, which is further subdivided into order</w:t>
            </w:r>
            <w:r w:rsidR="000B0140" w:rsidRPr="00A07151">
              <w:rPr>
                <w:rFonts w:ascii="Times New Roman" w:eastAsia="Times New Roman" w:hAnsi="Times New Roman"/>
                <w:sz w:val="24"/>
                <w:szCs w:val="24"/>
              </w:rPr>
              <w:t>,</w:t>
            </w:r>
            <w:r>
              <w:rPr>
                <w:rFonts w:ascii="Times New Roman" w:eastAsia="Times New Roman" w:hAnsi="Times New Roman"/>
                <w:sz w:val="24"/>
                <w:szCs w:val="24"/>
              </w:rPr>
              <w:t xml:space="preserve"> Orders are divided in families</w:t>
            </w:r>
            <w:proofErr w:type="gramStart"/>
            <w:r>
              <w:rPr>
                <w:rFonts w:ascii="Times New Roman" w:eastAsia="Times New Roman" w:hAnsi="Times New Roman"/>
                <w:sz w:val="24"/>
                <w:szCs w:val="24"/>
              </w:rPr>
              <w:t xml:space="preserve">, </w:t>
            </w:r>
            <w:r w:rsidR="000B0140" w:rsidRPr="00A07151">
              <w:rPr>
                <w:rFonts w:ascii="Times New Roman" w:eastAsia="Times New Roman" w:hAnsi="Times New Roman"/>
                <w:sz w:val="24"/>
                <w:szCs w:val="24"/>
              </w:rPr>
              <w:t xml:space="preserve"> </w:t>
            </w:r>
            <w:r w:rsidR="000B0140" w:rsidRPr="00A07151">
              <w:rPr>
                <w:rFonts w:ascii="Times New Roman" w:eastAsia="Times New Roman" w:hAnsi="Times New Roman"/>
                <w:i/>
                <w:iCs/>
                <w:sz w:val="24"/>
                <w:szCs w:val="24"/>
              </w:rPr>
              <w:t>families</w:t>
            </w:r>
            <w:proofErr w:type="gramEnd"/>
            <w:r w:rsidR="000B0140" w:rsidRPr="00A07151">
              <w:rPr>
                <w:rFonts w:ascii="Times New Roman" w:eastAsia="Times New Roman" w:hAnsi="Times New Roman"/>
                <w:sz w:val="24"/>
                <w:szCs w:val="24"/>
              </w:rPr>
              <w:t xml:space="preserve"> of plants are divided into </w:t>
            </w:r>
            <w:r w:rsidR="000B0140" w:rsidRPr="00A07151">
              <w:rPr>
                <w:rFonts w:ascii="Times New Roman" w:eastAsia="Times New Roman" w:hAnsi="Times New Roman"/>
                <w:i/>
                <w:iCs/>
                <w:sz w:val="24"/>
                <w:szCs w:val="24"/>
              </w:rPr>
              <w:t>genera</w:t>
            </w:r>
            <w:r w:rsidR="000B0140" w:rsidRPr="00A07151">
              <w:rPr>
                <w:rFonts w:ascii="Times New Roman" w:eastAsia="Times New Roman" w:hAnsi="Times New Roman"/>
                <w:sz w:val="24"/>
                <w:szCs w:val="24"/>
              </w:rPr>
              <w:t xml:space="preserve">, which are subdivided into </w:t>
            </w:r>
            <w:r w:rsidR="000B0140" w:rsidRPr="00A07151">
              <w:rPr>
                <w:rFonts w:ascii="Times New Roman" w:eastAsia="Times New Roman" w:hAnsi="Times New Roman"/>
                <w:i/>
                <w:iCs/>
                <w:sz w:val="24"/>
                <w:szCs w:val="24"/>
              </w:rPr>
              <w:t>species</w:t>
            </w:r>
            <w:r w:rsidR="000B0140" w:rsidRPr="00A07151">
              <w:rPr>
                <w:rFonts w:ascii="Times New Roman" w:eastAsia="Times New Roman" w:hAnsi="Times New Roman"/>
                <w:sz w:val="24"/>
                <w:szCs w:val="24"/>
              </w:rPr>
              <w:t xml:space="preserve">. Within the species, the agronomist and horticulturalist recognize numerous </w:t>
            </w:r>
            <w:r w:rsidR="000B0140" w:rsidRPr="00A07151">
              <w:rPr>
                <w:rFonts w:ascii="Times New Roman" w:eastAsia="Times New Roman" w:hAnsi="Times New Roman"/>
                <w:i/>
                <w:iCs/>
                <w:sz w:val="24"/>
                <w:szCs w:val="24"/>
              </w:rPr>
              <w:t>agricultural varieties</w:t>
            </w:r>
            <w:r w:rsidR="000B0140" w:rsidRPr="00A07151">
              <w:rPr>
                <w:rFonts w:ascii="Times New Roman" w:eastAsia="Times New Roman" w:hAnsi="Times New Roman"/>
                <w:sz w:val="24"/>
                <w:szCs w:val="24"/>
              </w:rPr>
              <w:t xml:space="preserve">, more commonly referred to as </w:t>
            </w:r>
            <w:r w:rsidR="000B0140" w:rsidRPr="00A07151">
              <w:rPr>
                <w:rFonts w:ascii="Times New Roman" w:eastAsia="Times New Roman" w:hAnsi="Times New Roman"/>
                <w:i/>
                <w:iCs/>
                <w:sz w:val="24"/>
                <w:szCs w:val="24"/>
              </w:rPr>
              <w:t>varieties</w:t>
            </w:r>
            <w:r w:rsidR="000B0140" w:rsidRPr="00A07151">
              <w:rPr>
                <w:rFonts w:ascii="Times New Roman" w:eastAsia="Times New Roman" w:hAnsi="Times New Roman"/>
                <w:sz w:val="24"/>
                <w:szCs w:val="24"/>
              </w:rPr>
              <w:t xml:space="preserve"> or </w:t>
            </w:r>
            <w:r w:rsidR="000B0140" w:rsidRPr="00A07151">
              <w:rPr>
                <w:rFonts w:ascii="Times New Roman" w:eastAsia="Times New Roman" w:hAnsi="Times New Roman"/>
                <w:i/>
                <w:iCs/>
                <w:sz w:val="24"/>
                <w:szCs w:val="24"/>
              </w:rPr>
              <w:t>cultivars</w:t>
            </w:r>
            <w:r w:rsidR="000B0140" w:rsidRPr="00A07151">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F42C24">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This relationship can be clarified by examining the taxonomic classification of a common crop plant, the </w:t>
            </w:r>
            <w:r w:rsidR="00F42C24">
              <w:rPr>
                <w:rFonts w:ascii="Times New Roman" w:eastAsia="Times New Roman" w:hAnsi="Times New Roman"/>
                <w:sz w:val="24"/>
                <w:szCs w:val="24"/>
              </w:rPr>
              <w:t>Wheat</w:t>
            </w:r>
            <w:r w:rsidRPr="00A07151">
              <w:rPr>
                <w:rFonts w:ascii="Times New Roman" w:eastAsia="Times New Roman" w:hAnsi="Times New Roman"/>
                <w:sz w:val="24"/>
                <w:szCs w:val="24"/>
              </w:rPr>
              <w:t xml:space="preserve">, a species in the family, </w:t>
            </w:r>
            <w:proofErr w:type="spellStart"/>
            <w:r w:rsidR="00F42C24">
              <w:rPr>
                <w:rFonts w:ascii="Times New Roman" w:eastAsia="Times New Roman" w:hAnsi="Times New Roman"/>
                <w:sz w:val="24"/>
                <w:szCs w:val="24"/>
              </w:rPr>
              <w:t>Poace</w:t>
            </w:r>
            <w:r w:rsidRPr="00A07151">
              <w:rPr>
                <w:rFonts w:ascii="Times New Roman" w:eastAsia="Times New Roman" w:hAnsi="Times New Roman"/>
                <w:sz w:val="24"/>
                <w:szCs w:val="24"/>
              </w:rPr>
              <w:t>ae</w:t>
            </w:r>
            <w:proofErr w:type="spellEnd"/>
            <w:r w:rsidRPr="00A07151">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Ind w:w="720" w:type="dxa"/>
        <w:tblCellMar>
          <w:left w:w="0" w:type="dxa"/>
          <w:right w:w="0" w:type="dxa"/>
        </w:tblCellMar>
        <w:tblLook w:val="04A0" w:firstRow="1" w:lastRow="0" w:firstColumn="1" w:lastColumn="0" w:noHBand="0" w:noVBand="1"/>
      </w:tblPr>
      <w:tblGrid>
        <w:gridCol w:w="6"/>
        <w:gridCol w:w="6"/>
        <w:gridCol w:w="3773"/>
        <w:gridCol w:w="6"/>
        <w:gridCol w:w="6"/>
      </w:tblGrid>
      <w:tr w:rsidR="000B0140" w:rsidRPr="00265C9C" w:rsidTr="00F42C24">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F42C24">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F42C24">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F42C24" w:rsidRDefault="000B0140" w:rsidP="001D0221">
            <w:pPr>
              <w:spacing w:after="0" w:line="240" w:lineRule="auto"/>
              <w:jc w:val="both"/>
              <w:rPr>
                <w:rFonts w:ascii="Times New Roman" w:eastAsia="Times New Roman" w:hAnsi="Times New Roman"/>
                <w:i/>
                <w:iCs/>
                <w:sz w:val="24"/>
                <w:szCs w:val="24"/>
              </w:rPr>
            </w:pPr>
            <w:r w:rsidRPr="00A07151">
              <w:rPr>
                <w:rFonts w:ascii="Times New Roman" w:eastAsia="Times New Roman" w:hAnsi="Times New Roman"/>
                <w:sz w:val="24"/>
                <w:szCs w:val="24"/>
              </w:rPr>
              <w:t xml:space="preserve">Family: </w:t>
            </w:r>
            <w:r w:rsidR="00F42C24">
              <w:rPr>
                <w:rFonts w:ascii="Times New Roman" w:eastAsia="Times New Roman" w:hAnsi="Times New Roman"/>
                <w:sz w:val="24"/>
                <w:szCs w:val="24"/>
              </w:rPr>
              <w:t xml:space="preserve"> </w:t>
            </w:r>
            <w:proofErr w:type="spellStart"/>
            <w:r w:rsidR="00F42C24">
              <w:rPr>
                <w:rFonts w:ascii="Times New Roman" w:eastAsia="Times New Roman" w:hAnsi="Times New Roman"/>
                <w:sz w:val="24"/>
                <w:szCs w:val="24"/>
              </w:rPr>
              <w:t>Poace</w:t>
            </w:r>
            <w:r w:rsidR="00F42C24" w:rsidRPr="00A07151">
              <w:rPr>
                <w:rFonts w:ascii="Times New Roman" w:eastAsia="Times New Roman" w:hAnsi="Times New Roman"/>
                <w:sz w:val="24"/>
                <w:szCs w:val="24"/>
              </w:rPr>
              <w:t>ae</w:t>
            </w:r>
            <w:proofErr w:type="spellEnd"/>
            <w:r w:rsidRPr="00A07151">
              <w:rPr>
                <w:rFonts w:ascii="Times New Roman" w:eastAsia="Times New Roman" w:hAnsi="Times New Roman"/>
                <w:sz w:val="24"/>
                <w:szCs w:val="24"/>
              </w:rPr>
              <w:t xml:space="preserve"> (subfamily </w:t>
            </w:r>
            <w:proofErr w:type="spellStart"/>
            <w:r w:rsidRPr="00A07151">
              <w:rPr>
                <w:rFonts w:ascii="Times New Roman" w:eastAsia="Times New Roman" w:hAnsi="Times New Roman"/>
                <w:sz w:val="24"/>
                <w:szCs w:val="24"/>
              </w:rPr>
              <w:t>P</w:t>
            </w:r>
            <w:r w:rsidR="00F42C24">
              <w:rPr>
                <w:rFonts w:ascii="Times New Roman" w:eastAsia="Times New Roman" w:hAnsi="Times New Roman"/>
                <w:sz w:val="24"/>
                <w:szCs w:val="24"/>
              </w:rPr>
              <w:t>oo</w:t>
            </w:r>
            <w:r w:rsidRPr="00A07151">
              <w:rPr>
                <w:rFonts w:ascii="Times New Roman" w:eastAsia="Times New Roman" w:hAnsi="Times New Roman"/>
                <w:sz w:val="24"/>
                <w:szCs w:val="24"/>
              </w:rPr>
              <w:t>ideae</w:t>
            </w:r>
            <w:proofErr w:type="spellEnd"/>
            <w:r w:rsidRPr="00A07151">
              <w:rPr>
                <w:rFonts w:ascii="Times New Roman" w:eastAsia="Times New Roman" w:hAnsi="Times New Roman"/>
                <w:sz w:val="24"/>
                <w:szCs w:val="24"/>
              </w:rPr>
              <w:t>)</w:t>
            </w:r>
            <w:r w:rsidRPr="00A07151">
              <w:rPr>
                <w:rFonts w:ascii="Times New Roman" w:eastAsia="Times New Roman" w:hAnsi="Times New Roman"/>
                <w:sz w:val="24"/>
                <w:szCs w:val="24"/>
              </w:rPr>
              <w:br/>
            </w:r>
            <w:r w:rsidR="00F42C24">
              <w:rPr>
                <w:rFonts w:ascii="Times New Roman" w:eastAsia="Times New Roman" w:hAnsi="Times New Roman"/>
                <w:sz w:val="24"/>
                <w:szCs w:val="24"/>
              </w:rPr>
              <w:t xml:space="preserve"> </w:t>
            </w:r>
            <w:r w:rsidRPr="00A07151">
              <w:rPr>
                <w:rFonts w:ascii="Times New Roman" w:eastAsia="Times New Roman" w:hAnsi="Times New Roman"/>
                <w:sz w:val="24"/>
                <w:szCs w:val="24"/>
              </w:rPr>
              <w:t>Genus:</w:t>
            </w:r>
            <w:r w:rsidR="00F42C24">
              <w:rPr>
                <w:rFonts w:ascii="Times New Roman" w:eastAsia="Times New Roman" w:hAnsi="Times New Roman"/>
                <w:sz w:val="24"/>
                <w:szCs w:val="24"/>
              </w:rPr>
              <w:t xml:space="preserve">  </w:t>
            </w:r>
            <w:proofErr w:type="spellStart"/>
            <w:r w:rsidR="00F42C24">
              <w:rPr>
                <w:rFonts w:ascii="Times New Roman" w:eastAsia="Times New Roman" w:hAnsi="Times New Roman"/>
                <w:i/>
                <w:iCs/>
                <w:sz w:val="24"/>
                <w:szCs w:val="24"/>
              </w:rPr>
              <w:t>Triticum</w:t>
            </w:r>
            <w:proofErr w:type="spellEnd"/>
          </w:p>
          <w:p w:rsidR="000B0140" w:rsidRPr="00A07151" w:rsidRDefault="000B0140" w:rsidP="00F42C24">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Species: </w:t>
            </w:r>
            <w:r w:rsidR="00F42C24">
              <w:rPr>
                <w:rFonts w:ascii="Times New Roman" w:eastAsia="Times New Roman" w:hAnsi="Times New Roman"/>
                <w:sz w:val="24"/>
                <w:szCs w:val="24"/>
              </w:rPr>
              <w:t xml:space="preserve"> </w:t>
            </w:r>
            <w:proofErr w:type="spellStart"/>
            <w:r w:rsidR="00F42C24">
              <w:rPr>
                <w:rFonts w:ascii="Times New Roman" w:eastAsia="Times New Roman" w:hAnsi="Times New Roman"/>
                <w:i/>
                <w:iCs/>
                <w:sz w:val="24"/>
                <w:szCs w:val="24"/>
              </w:rPr>
              <w:t>aestivum</w:t>
            </w:r>
            <w:proofErr w:type="spellEnd"/>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F42C24">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F42C24">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F42C24">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The scientific name of the cultivated </w:t>
            </w:r>
            <w:r w:rsidR="00F42C24">
              <w:rPr>
                <w:rFonts w:ascii="Times New Roman" w:eastAsia="Times New Roman" w:hAnsi="Times New Roman"/>
                <w:sz w:val="24"/>
                <w:szCs w:val="24"/>
              </w:rPr>
              <w:t>Wheat</w:t>
            </w:r>
            <w:r w:rsidRPr="00A07151">
              <w:rPr>
                <w:rFonts w:ascii="Times New Roman" w:eastAsia="Times New Roman" w:hAnsi="Times New Roman"/>
                <w:sz w:val="24"/>
                <w:szCs w:val="24"/>
              </w:rPr>
              <w:t xml:space="preserve"> is </w:t>
            </w:r>
            <w:proofErr w:type="spellStart"/>
            <w:r w:rsidR="00F42C24">
              <w:rPr>
                <w:rFonts w:ascii="Times New Roman" w:eastAsia="Times New Roman" w:hAnsi="Times New Roman"/>
                <w:i/>
                <w:iCs/>
                <w:sz w:val="24"/>
                <w:szCs w:val="24"/>
              </w:rPr>
              <w:t>Triticum</w:t>
            </w:r>
            <w:proofErr w:type="spellEnd"/>
            <w:r w:rsidR="00F42C24">
              <w:rPr>
                <w:rFonts w:ascii="Times New Roman" w:eastAsia="Times New Roman" w:hAnsi="Times New Roman"/>
                <w:i/>
                <w:iCs/>
                <w:sz w:val="24"/>
                <w:szCs w:val="24"/>
              </w:rPr>
              <w:t xml:space="preserve"> </w:t>
            </w:r>
            <w:proofErr w:type="spellStart"/>
            <w:r w:rsidR="00F42C24">
              <w:rPr>
                <w:rFonts w:ascii="Times New Roman" w:eastAsia="Times New Roman" w:hAnsi="Times New Roman"/>
                <w:i/>
                <w:iCs/>
                <w:sz w:val="24"/>
                <w:szCs w:val="24"/>
              </w:rPr>
              <w:t>aestivum</w:t>
            </w:r>
            <w:proofErr w:type="spellEnd"/>
            <w:r w:rsidRPr="00A07151">
              <w:rPr>
                <w:rFonts w:ascii="Times New Roman" w:eastAsia="Times New Roman" w:hAnsi="Times New Roman"/>
                <w:sz w:val="24"/>
                <w:szCs w:val="24"/>
              </w:rPr>
              <w:t xml:space="preserve">; the first word designates the genus, the second word the species. The species, </w:t>
            </w:r>
            <w:r w:rsidR="00F42C24">
              <w:rPr>
                <w:rFonts w:ascii="Times New Roman" w:eastAsia="Times New Roman" w:hAnsi="Times New Roman"/>
                <w:i/>
                <w:iCs/>
                <w:sz w:val="24"/>
                <w:szCs w:val="24"/>
              </w:rPr>
              <w:t>T</w:t>
            </w:r>
            <w:r w:rsidRPr="00A07151">
              <w:rPr>
                <w:rFonts w:ascii="Times New Roman" w:eastAsia="Times New Roman" w:hAnsi="Times New Roman"/>
                <w:i/>
                <w:iCs/>
                <w:sz w:val="24"/>
                <w:szCs w:val="24"/>
              </w:rPr>
              <w:t xml:space="preserve">. </w:t>
            </w:r>
            <w:proofErr w:type="spellStart"/>
            <w:r w:rsidR="00F42C24">
              <w:rPr>
                <w:rFonts w:ascii="Times New Roman" w:eastAsia="Times New Roman" w:hAnsi="Times New Roman"/>
                <w:i/>
                <w:iCs/>
                <w:sz w:val="24"/>
                <w:szCs w:val="24"/>
              </w:rPr>
              <w:t>aestivum</w:t>
            </w:r>
            <w:proofErr w:type="spellEnd"/>
            <w:r w:rsidRPr="00A07151">
              <w:rPr>
                <w:rFonts w:ascii="Times New Roman" w:eastAsia="Times New Roman" w:hAnsi="Times New Roman"/>
                <w:sz w:val="24"/>
                <w:szCs w:val="24"/>
              </w:rPr>
              <w:t xml:space="preserve">, contains many forms that are genetically different and distinguished from each other by heritable traits such as maturity, seed color, </w:t>
            </w:r>
            <w:r w:rsidR="00F42C24">
              <w:rPr>
                <w:rFonts w:ascii="Times New Roman" w:eastAsia="Times New Roman" w:hAnsi="Times New Roman"/>
                <w:sz w:val="24"/>
                <w:szCs w:val="24"/>
              </w:rPr>
              <w:t>presence or absence of awns</w:t>
            </w:r>
            <w:r w:rsidRPr="00A07151">
              <w:rPr>
                <w:rFonts w:ascii="Times New Roman" w:eastAsia="Times New Roman" w:hAnsi="Times New Roman"/>
                <w:sz w:val="24"/>
                <w:szCs w:val="24"/>
              </w:rPr>
              <w:t xml:space="preserve">, plant type, disease resistance, </w:t>
            </w:r>
            <w:r w:rsidR="00F42C24">
              <w:rPr>
                <w:rFonts w:ascii="Times New Roman" w:eastAsia="Times New Roman" w:hAnsi="Times New Roman"/>
                <w:sz w:val="24"/>
                <w:szCs w:val="24"/>
              </w:rPr>
              <w:t>gluten content of seed etc</w:t>
            </w:r>
            <w:r w:rsidR="00754E35">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8"/>
        <w:gridCol w:w="7"/>
        <w:gridCol w:w="9332"/>
        <w:gridCol w:w="7"/>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F42C24">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A population of </w:t>
            </w:r>
            <w:r w:rsidR="00F42C24">
              <w:rPr>
                <w:rFonts w:ascii="Times New Roman" w:eastAsia="Times New Roman" w:hAnsi="Times New Roman"/>
                <w:sz w:val="24"/>
                <w:szCs w:val="24"/>
              </w:rPr>
              <w:t>Wheat</w:t>
            </w:r>
            <w:r w:rsidRPr="00A07151">
              <w:rPr>
                <w:rFonts w:ascii="Times New Roman" w:eastAsia="Times New Roman" w:hAnsi="Times New Roman"/>
                <w:sz w:val="24"/>
                <w:szCs w:val="24"/>
              </w:rPr>
              <w:t xml:space="preserve"> may be composed of a single genotype or a mixture of genotypes and may be variously referred to as an </w:t>
            </w:r>
            <w:r w:rsidR="009D2602" w:rsidRPr="009D2602">
              <w:rPr>
                <w:rFonts w:ascii="Times New Roman" w:eastAsia="Times New Roman" w:hAnsi="Times New Roman"/>
                <w:b/>
                <w:i/>
                <w:iCs/>
                <w:sz w:val="24"/>
                <w:szCs w:val="24"/>
              </w:rPr>
              <w:t>Experimental Strain</w:t>
            </w:r>
            <w:r w:rsidR="009D2602" w:rsidRPr="009D2602">
              <w:rPr>
                <w:rFonts w:ascii="Times New Roman" w:eastAsia="Times New Roman" w:hAnsi="Times New Roman"/>
                <w:b/>
                <w:sz w:val="24"/>
                <w:szCs w:val="24"/>
              </w:rPr>
              <w:t xml:space="preserve">, A </w:t>
            </w:r>
            <w:r w:rsidR="009D2602" w:rsidRPr="009D2602">
              <w:rPr>
                <w:rFonts w:ascii="Times New Roman" w:eastAsia="Times New Roman" w:hAnsi="Times New Roman"/>
                <w:b/>
                <w:i/>
                <w:iCs/>
                <w:sz w:val="24"/>
                <w:szCs w:val="24"/>
              </w:rPr>
              <w:t>Strain</w:t>
            </w:r>
            <w:r w:rsidR="00754E35">
              <w:rPr>
                <w:rFonts w:ascii="Times New Roman" w:eastAsia="Times New Roman" w:hAnsi="Times New Roman"/>
                <w:b/>
                <w:sz w:val="24"/>
                <w:szCs w:val="24"/>
              </w:rPr>
              <w:t>, o</w:t>
            </w:r>
            <w:r w:rsidR="009D2602" w:rsidRPr="009D2602">
              <w:rPr>
                <w:rFonts w:ascii="Times New Roman" w:eastAsia="Times New Roman" w:hAnsi="Times New Roman"/>
                <w:b/>
                <w:sz w:val="24"/>
                <w:szCs w:val="24"/>
              </w:rPr>
              <w:t xml:space="preserve">r A </w:t>
            </w:r>
            <w:r w:rsidR="009D2602" w:rsidRPr="009D2602">
              <w:rPr>
                <w:rFonts w:ascii="Times New Roman" w:eastAsia="Times New Roman" w:hAnsi="Times New Roman"/>
                <w:b/>
                <w:i/>
                <w:iCs/>
                <w:sz w:val="24"/>
                <w:szCs w:val="24"/>
              </w:rPr>
              <w:t>Line</w:t>
            </w:r>
            <w:r w:rsidRPr="00A07151">
              <w:rPr>
                <w:rFonts w:ascii="Times New Roman" w:eastAsia="Times New Roman" w:hAnsi="Times New Roman"/>
                <w:sz w:val="24"/>
                <w:szCs w:val="24"/>
              </w:rPr>
              <w:t>. Thousands of</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gridSpan w:val="4"/>
            <w:vAlign w:val="center"/>
            <w:hideMark/>
          </w:tcPr>
          <w:p w:rsidR="00F42C24" w:rsidRDefault="00F42C24"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Experimental</w:t>
            </w:r>
            <w:r w:rsidR="000B0140" w:rsidRPr="00A07151">
              <w:rPr>
                <w:rFonts w:ascii="Times New Roman" w:eastAsia="Times New Roman" w:hAnsi="Times New Roman"/>
                <w:sz w:val="24"/>
                <w:szCs w:val="24"/>
              </w:rPr>
              <w:t xml:space="preserve"> strains are generated in the plant breeder's nursery each year. </w:t>
            </w:r>
          </w:p>
          <w:p w:rsidR="00F42C24" w:rsidRDefault="00F42C24" w:rsidP="001D0221">
            <w:pPr>
              <w:spacing w:after="0" w:line="240" w:lineRule="auto"/>
              <w:jc w:val="both"/>
              <w:rPr>
                <w:rFonts w:ascii="Times New Roman" w:eastAsia="Times New Roman" w:hAnsi="Times New Roman"/>
                <w:sz w:val="24"/>
                <w:szCs w:val="24"/>
              </w:rPr>
            </w:pPr>
          </w:p>
          <w:p w:rsidR="000B0140" w:rsidRPr="00A07151" w:rsidRDefault="000B0140" w:rsidP="007669BE">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Once a superior strain is identified, it may be named, the seed increased, and distributed as an 'agricultural variety' or 'cultivar'. Earlier, the term 'variety' was commonly used by farmers and seed producers; later the term 'cultivar' was coined to serve as the international equivalent of a cultivated variety. Variety and cultivar may be used interchangeably, but cultivar is now preferred in scientific literature and is used in this text. </w:t>
            </w:r>
            <w:r w:rsidRPr="009D2602">
              <w:rPr>
                <w:rFonts w:ascii="Times New Roman" w:eastAsia="Times New Roman" w:hAnsi="Times New Roman"/>
                <w:b/>
                <w:i/>
                <w:iCs/>
                <w:sz w:val="24"/>
                <w:szCs w:val="24"/>
              </w:rPr>
              <w:t>The distinction of being</w:t>
            </w:r>
            <w:r w:rsidR="009D2602" w:rsidRPr="009D2602">
              <w:rPr>
                <w:rFonts w:ascii="Times New Roman" w:eastAsia="Times New Roman" w:hAnsi="Times New Roman"/>
                <w:b/>
                <w:i/>
                <w:iCs/>
                <w:sz w:val="24"/>
                <w:szCs w:val="24"/>
              </w:rPr>
              <w:t xml:space="preserve"> </w:t>
            </w:r>
            <w:r w:rsidR="009D2602" w:rsidRPr="009D2602">
              <w:rPr>
                <w:rFonts w:ascii="Times New Roman" w:eastAsia="Times New Roman" w:hAnsi="Times New Roman"/>
                <w:b/>
                <w:i/>
                <w:iCs/>
                <w:sz w:val="24"/>
                <w:szCs w:val="24"/>
                <w:u w:val="single"/>
              </w:rPr>
              <w:t>Named</w:t>
            </w:r>
            <w:r w:rsidR="009D2602" w:rsidRPr="009D2602">
              <w:rPr>
                <w:rFonts w:ascii="Times New Roman" w:eastAsia="Times New Roman" w:hAnsi="Times New Roman"/>
                <w:b/>
                <w:i/>
                <w:iCs/>
                <w:sz w:val="24"/>
                <w:szCs w:val="24"/>
              </w:rPr>
              <w:t xml:space="preserve"> </w:t>
            </w:r>
            <w:r w:rsidRPr="009D2602">
              <w:rPr>
                <w:rFonts w:ascii="Times New Roman" w:eastAsia="Times New Roman" w:hAnsi="Times New Roman"/>
                <w:b/>
                <w:i/>
                <w:iCs/>
                <w:sz w:val="24"/>
                <w:szCs w:val="24"/>
              </w:rPr>
              <w:t xml:space="preserve">and </w:t>
            </w:r>
            <w:r w:rsidR="009D2602" w:rsidRPr="009D2602">
              <w:rPr>
                <w:rFonts w:ascii="Times New Roman" w:eastAsia="Times New Roman" w:hAnsi="Times New Roman"/>
                <w:b/>
                <w:i/>
                <w:iCs/>
                <w:sz w:val="24"/>
                <w:szCs w:val="24"/>
                <w:u w:val="single"/>
              </w:rPr>
              <w:t>Distributed Commerciall</w:t>
            </w:r>
            <w:r w:rsidR="009D2602" w:rsidRPr="009D2602">
              <w:rPr>
                <w:rFonts w:ascii="Times New Roman" w:eastAsia="Times New Roman" w:hAnsi="Times New Roman"/>
                <w:b/>
                <w:i/>
                <w:iCs/>
                <w:sz w:val="24"/>
                <w:szCs w:val="24"/>
              </w:rPr>
              <w:t xml:space="preserve">y </w:t>
            </w:r>
            <w:r w:rsidRPr="009D2602">
              <w:rPr>
                <w:rFonts w:ascii="Times New Roman" w:eastAsia="Times New Roman" w:hAnsi="Times New Roman"/>
                <w:b/>
                <w:i/>
                <w:iCs/>
                <w:sz w:val="24"/>
                <w:szCs w:val="24"/>
              </w:rPr>
              <w:t xml:space="preserve">serves to set apart the cultivar from the experimental strain or </w:t>
            </w:r>
            <w:r w:rsidRPr="009D2602">
              <w:rPr>
                <w:rFonts w:ascii="Times New Roman" w:eastAsia="Times New Roman" w:hAnsi="Times New Roman"/>
                <w:b/>
                <w:i/>
                <w:iCs/>
                <w:sz w:val="24"/>
                <w:szCs w:val="24"/>
              </w:rPr>
              <w:lastRenderedPageBreak/>
              <w:t>breeding line</w:t>
            </w:r>
            <w:r w:rsidRPr="009D2602">
              <w:rPr>
                <w:rFonts w:ascii="Times New Roman" w:eastAsia="Times New Roman" w:hAnsi="Times New Roman"/>
                <w:b/>
                <w:sz w:val="24"/>
                <w:szCs w:val="24"/>
              </w:rPr>
              <w:t>.</w:t>
            </w:r>
            <w:r w:rsidRPr="00A07151">
              <w:rPr>
                <w:rFonts w:ascii="Times New Roman" w:eastAsia="Times New Roman" w:hAnsi="Times New Roman"/>
                <w:sz w:val="24"/>
                <w:szCs w:val="24"/>
              </w:rPr>
              <w:t xml:space="preserve"> In the </w:t>
            </w:r>
            <w:r w:rsidR="00F42C24">
              <w:rPr>
                <w:rFonts w:ascii="Times New Roman" w:eastAsia="Times New Roman" w:hAnsi="Times New Roman"/>
                <w:sz w:val="24"/>
                <w:szCs w:val="24"/>
              </w:rPr>
              <w:t>Pakistan</w:t>
            </w:r>
            <w:r w:rsidRPr="00A07151">
              <w:rPr>
                <w:rFonts w:ascii="Times New Roman" w:eastAsia="Times New Roman" w:hAnsi="Times New Roman"/>
                <w:sz w:val="24"/>
                <w:szCs w:val="24"/>
              </w:rPr>
              <w:t xml:space="preserve">, the name, description, and developer of new field crop cultivars are registered by </w:t>
            </w:r>
            <w:r w:rsidR="007669BE">
              <w:rPr>
                <w:rFonts w:ascii="Times New Roman" w:eastAsia="Times New Roman" w:hAnsi="Times New Roman"/>
                <w:sz w:val="24"/>
                <w:szCs w:val="24"/>
              </w:rPr>
              <w:t xml:space="preserve">a board e.g. </w:t>
            </w:r>
            <w:r w:rsidRPr="00A07151">
              <w:rPr>
                <w:rFonts w:ascii="Times New Roman" w:eastAsia="Times New Roman" w:hAnsi="Times New Roman"/>
                <w:sz w:val="24"/>
                <w:szCs w:val="24"/>
              </w:rPr>
              <w:t xml:space="preserve"> </w:t>
            </w:r>
            <w:r w:rsidR="007669BE">
              <w:rPr>
                <w:rFonts w:ascii="Times New Roman" w:eastAsia="Times New Roman" w:hAnsi="Times New Roman"/>
                <w:sz w:val="24"/>
                <w:szCs w:val="24"/>
              </w:rPr>
              <w:t>Punjab Seed Council, KPK Seed Council etc.</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Two essential characteristics of a cultivar are </w:t>
            </w:r>
            <w:r w:rsidR="009D2602" w:rsidRPr="00A07151">
              <w:rPr>
                <w:rFonts w:ascii="Times New Roman" w:eastAsia="Times New Roman" w:hAnsi="Times New Roman"/>
                <w:b/>
                <w:sz w:val="24"/>
                <w:szCs w:val="24"/>
              </w:rPr>
              <w:t xml:space="preserve">(1) </w:t>
            </w:r>
            <w:r w:rsidR="009D2602" w:rsidRPr="00A07151">
              <w:rPr>
                <w:rFonts w:ascii="Times New Roman" w:eastAsia="Times New Roman" w:hAnsi="Times New Roman"/>
                <w:b/>
                <w:i/>
                <w:iCs/>
                <w:sz w:val="24"/>
                <w:szCs w:val="24"/>
              </w:rPr>
              <w:t>Identity</w:t>
            </w:r>
            <w:r w:rsidR="009D2602" w:rsidRPr="00A07151">
              <w:rPr>
                <w:rFonts w:ascii="Times New Roman" w:eastAsia="Times New Roman" w:hAnsi="Times New Roman"/>
                <w:b/>
                <w:sz w:val="24"/>
                <w:szCs w:val="24"/>
              </w:rPr>
              <w:t xml:space="preserve"> And (2) </w:t>
            </w:r>
            <w:r w:rsidR="009D2602" w:rsidRPr="00A07151">
              <w:rPr>
                <w:rFonts w:ascii="Times New Roman" w:eastAsia="Times New Roman" w:hAnsi="Times New Roman"/>
                <w:b/>
                <w:i/>
                <w:iCs/>
                <w:sz w:val="24"/>
                <w:szCs w:val="24"/>
              </w:rPr>
              <w:t>Reproducibility</w:t>
            </w:r>
            <w:r w:rsidR="009D2602" w:rsidRPr="00A07151">
              <w:rPr>
                <w:rFonts w:ascii="Times New Roman" w:eastAsia="Times New Roman" w:hAnsi="Times New Roman"/>
                <w:sz w:val="24"/>
                <w:szCs w:val="24"/>
              </w:rPr>
              <w:t xml:space="preserve">. </w:t>
            </w:r>
            <w:r w:rsidRPr="0040170E">
              <w:rPr>
                <w:rFonts w:ascii="Times New Roman" w:eastAsia="Times New Roman" w:hAnsi="Times New Roman"/>
                <w:sz w:val="24"/>
                <w:szCs w:val="24"/>
                <w:u w:val="single"/>
              </w:rPr>
              <w:t>Identity</w:t>
            </w:r>
            <w:r w:rsidRPr="00A07151">
              <w:rPr>
                <w:rFonts w:ascii="Times New Roman" w:eastAsia="Times New Roman" w:hAnsi="Times New Roman"/>
                <w:sz w:val="24"/>
                <w:szCs w:val="24"/>
              </w:rPr>
              <w:t xml:space="preserve"> is necessary so that the cultivar may be recognized and distinguished from other cultivars within the species. Typically, the distinguishing features may be morphological structures, color markings, physiological response, disease reaction, or performance. </w:t>
            </w:r>
            <w:r w:rsidRPr="0040170E">
              <w:rPr>
                <w:rFonts w:ascii="Times New Roman" w:eastAsia="Times New Roman" w:hAnsi="Times New Roman"/>
                <w:sz w:val="24"/>
                <w:szCs w:val="24"/>
                <w:u w:val="single"/>
              </w:rPr>
              <w:t>Reproducibility</w:t>
            </w:r>
            <w:r w:rsidRPr="00A07151">
              <w:rPr>
                <w:rFonts w:ascii="Times New Roman" w:eastAsia="Times New Roman" w:hAnsi="Times New Roman"/>
                <w:sz w:val="24"/>
                <w:szCs w:val="24"/>
              </w:rPr>
              <w:t xml:space="preserve"> is needed so that the characteristics by which the cultivar is identified will be reproduced in the progeny. In self-fertilized crops, a cultivar increased from a single, homozygous genotype will be uniform in appearance, whereas a cultivar increased from a mixture of genotypes will exhibit a range of genetic variability according to that present in the mixture.</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255"/>
        <w:gridCol w:w="6"/>
        <w:gridCol w:w="6"/>
      </w:tblGrid>
      <w:tr w:rsidR="000B0140" w:rsidRPr="00265C9C" w:rsidTr="001D0221">
        <w:trPr>
          <w:trHeight w:val="255"/>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r w:rsidRPr="00A07151">
              <w:rPr>
                <w:rFonts w:ascii="Times New Roman" w:eastAsia="Times New Roman" w:hAnsi="Times New Roman"/>
                <w:b/>
                <w:sz w:val="24"/>
                <w:szCs w:val="24"/>
              </w:rPr>
              <w:t>GENETIC SIGNIFICANCE OF POLLINATION METHOD</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Self-pollinated crops differ in genetic make-up from plants in crop species that are normally cross-pollinated. In a crop that is self-pollinated, it is the rule that plants will be homozygous. This assumption may be made because:</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pStyle w:val="ListParagraph"/>
              <w:numPr>
                <w:ilvl w:val="0"/>
                <w:numId w:val="1"/>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1"/>
              </w:numPr>
              <w:spacing w:after="0" w:line="240" w:lineRule="auto"/>
              <w:jc w:val="both"/>
              <w:rPr>
                <w:rFonts w:ascii="Times New Roman" w:eastAsia="Times New Roman" w:hAnsi="Times New Roman"/>
                <w:sz w:val="24"/>
                <w:szCs w:val="24"/>
              </w:rPr>
            </w:pPr>
          </w:p>
        </w:tc>
        <w:tc>
          <w:tcPr>
            <w:tcW w:w="0" w:type="auto"/>
            <w:vAlign w:val="center"/>
            <w:hideMark/>
          </w:tcPr>
          <w:p w:rsidR="002771D8" w:rsidRPr="002771D8" w:rsidRDefault="002771D8" w:rsidP="002771D8">
            <w:pPr>
              <w:spacing w:after="0" w:line="240" w:lineRule="auto"/>
              <w:jc w:val="both"/>
              <w:rPr>
                <w:rFonts w:ascii="Times New Roman" w:eastAsia="Times New Roman" w:hAnsi="Times New Roman"/>
                <w:sz w:val="24"/>
                <w:szCs w:val="24"/>
              </w:rPr>
            </w:pPr>
          </w:p>
          <w:p w:rsidR="000B0140" w:rsidRPr="002771D8" w:rsidRDefault="002F4C3E" w:rsidP="0070756B">
            <w:pPr>
              <w:pStyle w:val="ListParagraph"/>
              <w:numPr>
                <w:ilvl w:val="0"/>
                <w:numId w:val="14"/>
              </w:numPr>
              <w:spacing w:after="0" w:line="240" w:lineRule="auto"/>
              <w:jc w:val="both"/>
              <w:rPr>
                <w:rFonts w:ascii="Times New Roman" w:eastAsia="Times New Roman" w:hAnsi="Times New Roman"/>
                <w:sz w:val="24"/>
                <w:szCs w:val="24"/>
              </w:rPr>
            </w:pPr>
            <w:r w:rsidRPr="002771D8">
              <w:rPr>
                <w:rFonts w:ascii="Times New Roman" w:eastAsia="Times New Roman" w:hAnsi="Times New Roman"/>
                <w:sz w:val="24"/>
                <w:szCs w:val="24"/>
              </w:rPr>
              <w:t xml:space="preserve">Loci </w:t>
            </w:r>
            <w:r w:rsidR="000B0140" w:rsidRPr="002771D8">
              <w:rPr>
                <w:rFonts w:ascii="Times New Roman" w:eastAsia="Times New Roman" w:hAnsi="Times New Roman"/>
                <w:sz w:val="24"/>
                <w:szCs w:val="24"/>
              </w:rPr>
              <w:t>with identical genes (</w:t>
            </w:r>
            <w:r w:rsidR="000B0140" w:rsidRPr="002771D8">
              <w:rPr>
                <w:rFonts w:ascii="Times New Roman" w:eastAsia="Times New Roman" w:hAnsi="Times New Roman"/>
                <w:i/>
                <w:iCs/>
                <w:sz w:val="24"/>
                <w:szCs w:val="24"/>
              </w:rPr>
              <w:t>AA</w:t>
            </w:r>
            <w:r w:rsidR="000B0140" w:rsidRPr="002771D8">
              <w:rPr>
                <w:rFonts w:ascii="Times New Roman" w:eastAsia="Times New Roman" w:hAnsi="Times New Roman"/>
                <w:sz w:val="24"/>
                <w:szCs w:val="24"/>
              </w:rPr>
              <w:t xml:space="preserve"> or </w:t>
            </w:r>
            <w:proofErr w:type="spellStart"/>
            <w:r w:rsidR="000B0140" w:rsidRPr="002771D8">
              <w:rPr>
                <w:rFonts w:ascii="Times New Roman" w:eastAsia="Times New Roman" w:hAnsi="Times New Roman"/>
                <w:i/>
                <w:iCs/>
                <w:sz w:val="24"/>
                <w:szCs w:val="24"/>
              </w:rPr>
              <w:t>aa</w:t>
            </w:r>
            <w:proofErr w:type="spellEnd"/>
            <w:r w:rsidR="000B0140" w:rsidRPr="002771D8">
              <w:rPr>
                <w:rFonts w:ascii="Times New Roman" w:eastAsia="Times New Roman" w:hAnsi="Times New Roman"/>
                <w:sz w:val="24"/>
                <w:szCs w:val="24"/>
              </w:rPr>
              <w:t>) will remain homozygous following self-pollination,</w:t>
            </w:r>
          </w:p>
        </w:tc>
        <w:tc>
          <w:tcPr>
            <w:tcW w:w="0" w:type="auto"/>
            <w:vAlign w:val="center"/>
            <w:hideMark/>
          </w:tcPr>
          <w:p w:rsidR="000B0140" w:rsidRPr="00A07151" w:rsidRDefault="000B0140" w:rsidP="0070756B">
            <w:pPr>
              <w:pStyle w:val="ListParagraph"/>
              <w:numPr>
                <w:ilvl w:val="0"/>
                <w:numId w:val="14"/>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70756B">
            <w:pPr>
              <w:pStyle w:val="ListParagraph"/>
              <w:numPr>
                <w:ilvl w:val="0"/>
                <w:numId w:val="14"/>
              </w:num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1"/>
              </w:numPr>
              <w:spacing w:after="0" w:line="240" w:lineRule="auto"/>
              <w:jc w:val="both"/>
              <w:rPr>
                <w:rFonts w:ascii="Times New Roman" w:eastAsia="Times New Roman" w:hAnsi="Times New Roman"/>
                <w:sz w:val="24"/>
                <w:szCs w:val="24"/>
              </w:rPr>
            </w:pPr>
          </w:p>
        </w:tc>
        <w:tc>
          <w:tcPr>
            <w:tcW w:w="0" w:type="auto"/>
            <w:vAlign w:val="center"/>
            <w:hideMark/>
          </w:tcPr>
          <w:p w:rsidR="000B0140" w:rsidRPr="002771D8" w:rsidRDefault="002F4C3E" w:rsidP="0070756B">
            <w:pPr>
              <w:pStyle w:val="ListParagraph"/>
              <w:numPr>
                <w:ilvl w:val="0"/>
                <w:numId w:val="14"/>
              </w:numPr>
              <w:spacing w:after="0" w:line="240" w:lineRule="auto"/>
              <w:jc w:val="both"/>
              <w:rPr>
                <w:rFonts w:ascii="Times New Roman" w:eastAsia="Times New Roman" w:hAnsi="Times New Roman"/>
                <w:sz w:val="24"/>
                <w:szCs w:val="24"/>
              </w:rPr>
            </w:pPr>
            <w:r w:rsidRPr="002771D8">
              <w:rPr>
                <w:rFonts w:ascii="Times New Roman" w:eastAsia="Times New Roman" w:hAnsi="Times New Roman"/>
                <w:sz w:val="24"/>
                <w:szCs w:val="24"/>
              </w:rPr>
              <w:t>Loci</w:t>
            </w:r>
            <w:r w:rsidR="000B0140" w:rsidRPr="002771D8">
              <w:rPr>
                <w:rFonts w:ascii="Times New Roman" w:eastAsia="Times New Roman" w:hAnsi="Times New Roman"/>
                <w:sz w:val="24"/>
                <w:szCs w:val="24"/>
              </w:rPr>
              <w:t xml:space="preserve"> with contrasting genes (</w:t>
            </w:r>
            <w:proofErr w:type="spellStart"/>
            <w:proofErr w:type="gramStart"/>
            <w:r w:rsidR="000B0140" w:rsidRPr="002771D8">
              <w:rPr>
                <w:rFonts w:ascii="Times New Roman" w:eastAsia="Times New Roman" w:hAnsi="Times New Roman"/>
                <w:i/>
                <w:iCs/>
                <w:sz w:val="24"/>
                <w:szCs w:val="24"/>
              </w:rPr>
              <w:t>Aa</w:t>
            </w:r>
            <w:proofErr w:type="spellEnd"/>
            <w:proofErr w:type="gramEnd"/>
            <w:r w:rsidR="000B0140" w:rsidRPr="002771D8">
              <w:rPr>
                <w:rFonts w:ascii="Times New Roman" w:eastAsia="Times New Roman" w:hAnsi="Times New Roman"/>
                <w:sz w:val="24"/>
                <w:szCs w:val="24"/>
              </w:rPr>
              <w:t>) will segregate, producing homozygous and heterozygous progeny in equal proportions.</w:t>
            </w:r>
          </w:p>
        </w:tc>
        <w:tc>
          <w:tcPr>
            <w:tcW w:w="0" w:type="auto"/>
            <w:vAlign w:val="center"/>
            <w:hideMark/>
          </w:tcPr>
          <w:p w:rsidR="000B0140" w:rsidRPr="00A07151" w:rsidRDefault="000B0140" w:rsidP="0070756B">
            <w:pPr>
              <w:pStyle w:val="ListParagraph"/>
              <w:numPr>
                <w:ilvl w:val="0"/>
                <w:numId w:val="14"/>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70756B">
            <w:pPr>
              <w:pStyle w:val="ListParagraph"/>
              <w:numPr>
                <w:ilvl w:val="0"/>
                <w:numId w:val="14"/>
              </w:num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Heterozygosity is reduced by 50% with each succe</w:t>
            </w:r>
            <w:r w:rsidR="007669BE">
              <w:rPr>
                <w:rFonts w:ascii="Times New Roman" w:eastAsia="Times New Roman" w:hAnsi="Times New Roman"/>
                <w:sz w:val="24"/>
                <w:szCs w:val="24"/>
              </w:rPr>
              <w:t>ssive self-</w:t>
            </w:r>
            <w:r w:rsidR="002F4C3E">
              <w:rPr>
                <w:rFonts w:ascii="Times New Roman" w:eastAsia="Times New Roman" w:hAnsi="Times New Roman"/>
                <w:sz w:val="24"/>
                <w:szCs w:val="24"/>
              </w:rPr>
              <w:t>fertilization (</w:t>
            </w:r>
            <w:r w:rsidR="007669BE">
              <w:rPr>
                <w:rFonts w:ascii="Times New Roman" w:eastAsia="Times New Roman" w:hAnsi="Times New Roman"/>
                <w:sz w:val="24"/>
                <w:szCs w:val="24"/>
              </w:rPr>
              <w:t>Fig.</w:t>
            </w:r>
            <w:r w:rsidRPr="00A07151">
              <w:rPr>
                <w:rFonts w:ascii="Times New Roman" w:eastAsia="Times New Roman" w:hAnsi="Times New Roman"/>
                <w:sz w:val="24"/>
                <w:szCs w:val="24"/>
              </w:rPr>
              <w:t xml:space="preserve">1). After several successive generations of self-pollination, the proportion of heterozygous loci remaining in a population is very small. Although complete homozygosity is theoretically unattainable, plants selected from a mixed population after five to eight generations of </w:t>
            </w:r>
            <w:proofErr w:type="spellStart"/>
            <w:r w:rsidRPr="00A07151">
              <w:rPr>
                <w:rFonts w:ascii="Times New Roman" w:eastAsia="Times New Roman" w:hAnsi="Times New Roman"/>
                <w:sz w:val="24"/>
                <w:szCs w:val="24"/>
              </w:rPr>
              <w:t>selfing</w:t>
            </w:r>
            <w:proofErr w:type="spellEnd"/>
            <w:r w:rsidRPr="00A07151">
              <w:rPr>
                <w:rFonts w:ascii="Times New Roman" w:eastAsia="Times New Roman" w:hAnsi="Times New Roman"/>
                <w:sz w:val="24"/>
                <w:szCs w:val="24"/>
              </w:rPr>
              <w:t xml:space="preserve"> will normally have reached a practical state of homozygosity such that their progeny will be uniform in appearance and performance.</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EA0099"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Breeding procedures in self-pollinated species are based on the genetic structure of self-pollinated populations. </w:t>
            </w:r>
            <w:r w:rsidRPr="00EA0099">
              <w:rPr>
                <w:rFonts w:ascii="Times New Roman" w:eastAsia="Times New Roman" w:hAnsi="Times New Roman"/>
                <w:sz w:val="24"/>
                <w:szCs w:val="24"/>
                <w:u w:val="single"/>
              </w:rPr>
              <w:t>A mixed population of a self-pollinated crop is composed of plants with different homozygous genotypes</w:t>
            </w:r>
            <w:r w:rsidRPr="00A07151">
              <w:rPr>
                <w:rFonts w:ascii="Times New Roman" w:eastAsia="Times New Roman" w:hAnsi="Times New Roman"/>
                <w:sz w:val="24"/>
                <w:szCs w:val="24"/>
              </w:rPr>
              <w:t xml:space="preserve">. If single plants differing in genotype are harvested and the seed increased, each will produce a pure population, although the populations will differ from each other. Heterozygous plants may arise in a population of a self-pollinated crop through </w:t>
            </w:r>
          </w:p>
          <w:p w:rsidR="00EA0099" w:rsidRPr="00EA0099" w:rsidRDefault="00EA0099" w:rsidP="001D0221">
            <w:pPr>
              <w:spacing w:after="0" w:line="240" w:lineRule="auto"/>
              <w:jc w:val="both"/>
              <w:rPr>
                <w:rFonts w:ascii="Times New Roman" w:eastAsia="Times New Roman" w:hAnsi="Times New Roman"/>
                <w:b/>
                <w:sz w:val="24"/>
                <w:szCs w:val="24"/>
              </w:rPr>
            </w:pPr>
            <w:r w:rsidRPr="00EA0099">
              <w:rPr>
                <w:rFonts w:ascii="Times New Roman" w:eastAsia="Times New Roman" w:hAnsi="Times New Roman"/>
                <w:b/>
                <w:sz w:val="24"/>
                <w:szCs w:val="24"/>
              </w:rPr>
              <w:t xml:space="preserve">(1) </w:t>
            </w:r>
            <w:r w:rsidRPr="00EA0099">
              <w:rPr>
                <w:rFonts w:ascii="Times New Roman" w:eastAsia="Times New Roman" w:hAnsi="Times New Roman"/>
                <w:b/>
                <w:i/>
                <w:iCs/>
                <w:sz w:val="24"/>
                <w:szCs w:val="24"/>
              </w:rPr>
              <w:t>Cross-pollination</w:t>
            </w:r>
            <w:r w:rsidRPr="00EA0099">
              <w:rPr>
                <w:rFonts w:ascii="Times New Roman" w:eastAsia="Times New Roman" w:hAnsi="Times New Roman"/>
                <w:b/>
                <w:sz w:val="24"/>
                <w:szCs w:val="24"/>
              </w:rPr>
              <w:t xml:space="preserve"> among plants with different genotypes, or </w:t>
            </w:r>
          </w:p>
          <w:p w:rsidR="00EA0099" w:rsidRPr="00EA0099" w:rsidRDefault="00EA0099" w:rsidP="001D0221">
            <w:pPr>
              <w:spacing w:after="0" w:line="240" w:lineRule="auto"/>
              <w:jc w:val="both"/>
              <w:rPr>
                <w:rFonts w:ascii="Times New Roman" w:eastAsia="Times New Roman" w:hAnsi="Times New Roman"/>
                <w:b/>
                <w:sz w:val="24"/>
                <w:szCs w:val="24"/>
              </w:rPr>
            </w:pPr>
            <w:r w:rsidRPr="00EA0099">
              <w:rPr>
                <w:rFonts w:ascii="Times New Roman" w:eastAsia="Times New Roman" w:hAnsi="Times New Roman"/>
                <w:b/>
                <w:sz w:val="24"/>
                <w:szCs w:val="24"/>
              </w:rPr>
              <w:t xml:space="preserve">(2) </w:t>
            </w:r>
            <w:r w:rsidRPr="00EA0099">
              <w:rPr>
                <w:rFonts w:ascii="Times New Roman" w:eastAsia="Times New Roman" w:hAnsi="Times New Roman"/>
                <w:b/>
                <w:i/>
                <w:iCs/>
                <w:sz w:val="24"/>
                <w:szCs w:val="24"/>
              </w:rPr>
              <w:t>Mutation</w:t>
            </w:r>
            <w:r w:rsidRPr="00EA0099">
              <w:rPr>
                <w:rFonts w:ascii="Times New Roman" w:eastAsia="Times New Roman" w:hAnsi="Times New Roman"/>
                <w:b/>
                <w:sz w:val="24"/>
                <w:szCs w:val="24"/>
              </w:rPr>
              <w:t xml:space="preserve">. </w:t>
            </w:r>
          </w:p>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The progenies of the heterozygous plants will quickly segregate in succeeding generations giving rise to homozygous subpopulations.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gridSpan w:val="4"/>
            <w:vAlign w:val="center"/>
            <w:hideMark/>
          </w:tcPr>
          <w:p w:rsidR="000B0140" w:rsidRPr="00A07151" w:rsidRDefault="000B0140" w:rsidP="00A2326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934585" cy="2174875"/>
                  <wp:effectExtent l="19050" t="0" r="0" b="0"/>
                  <wp:docPr id="640" name="Picture 7" descr="016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61-001.gif"/>
                          <pic:cNvPicPr>
                            <a:picLocks noChangeAspect="1" noChangeArrowheads="1"/>
                          </pic:cNvPicPr>
                        </pic:nvPicPr>
                        <pic:blipFill>
                          <a:blip r:embed="rId17"/>
                          <a:srcRect/>
                          <a:stretch>
                            <a:fillRect/>
                          </a:stretch>
                        </pic:blipFill>
                        <pic:spPr bwMode="auto">
                          <a:xfrm>
                            <a:off x="0" y="0"/>
                            <a:ext cx="4934585" cy="2174875"/>
                          </a:xfrm>
                          <a:prstGeom prst="rect">
                            <a:avLst/>
                          </a:prstGeom>
                          <a:noFill/>
                          <a:ln w="9525">
                            <a:noFill/>
                            <a:miter lim="800000"/>
                            <a:headEnd/>
                            <a:tailEnd/>
                          </a:ln>
                        </pic:spPr>
                      </pic:pic>
                    </a:graphicData>
                  </a:graphic>
                </wp:inline>
              </w:drawing>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B0140" w:rsidRPr="00265C9C" w:rsidTr="001D0221">
        <w:trPr>
          <w:tblCellSpacing w:w="0" w:type="dxa"/>
        </w:trPr>
        <w:tc>
          <w:tcPr>
            <w:tcW w:w="0" w:type="auto"/>
            <w:vAlign w:val="center"/>
            <w:hideMark/>
          </w:tcPr>
          <w:p w:rsidR="000B0140" w:rsidRPr="00A07151" w:rsidRDefault="007669BE" w:rsidP="001D0221">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w:t>
            </w:r>
            <w:r w:rsidR="00A2326F">
              <w:rPr>
                <w:rFonts w:ascii="Times New Roman" w:eastAsia="Times New Roman" w:hAnsi="Times New Roman"/>
                <w:sz w:val="20"/>
                <w:szCs w:val="20"/>
              </w:rPr>
              <w:t>1.</w:t>
            </w:r>
            <w:r w:rsidR="000B0140" w:rsidRPr="00A07151">
              <w:rPr>
                <w:rFonts w:ascii="Times New Roman" w:eastAsia="Times New Roman" w:hAnsi="Times New Roman"/>
                <w:sz w:val="20"/>
                <w:szCs w:val="20"/>
              </w:rPr>
              <w:t>Proportions of homozygous and heterozygous g</w:t>
            </w:r>
            <w:r w:rsidR="00A2326F">
              <w:rPr>
                <w:rFonts w:ascii="Times New Roman" w:eastAsia="Times New Roman" w:hAnsi="Times New Roman"/>
                <w:sz w:val="20"/>
                <w:szCs w:val="20"/>
              </w:rPr>
              <w:t>enotypes in a population after </w:t>
            </w:r>
            <w:r w:rsidR="000B0140" w:rsidRPr="00A07151">
              <w:rPr>
                <w:rFonts w:ascii="Times New Roman" w:eastAsia="Times New Roman" w:hAnsi="Times New Roman"/>
                <w:sz w:val="20"/>
                <w:szCs w:val="20"/>
              </w:rPr>
              <w:t>successive generations of self-pollination, assu</w:t>
            </w:r>
            <w:r w:rsidR="00A2326F">
              <w:rPr>
                <w:rFonts w:ascii="Times New Roman" w:eastAsia="Times New Roman" w:hAnsi="Times New Roman"/>
                <w:sz w:val="20"/>
                <w:szCs w:val="20"/>
              </w:rPr>
              <w:t>ming equal fitness for survival</w:t>
            </w:r>
            <w:r w:rsidR="000B0140" w:rsidRPr="00A07151">
              <w:rPr>
                <w:rFonts w:ascii="Times New Roman" w:eastAsia="Times New Roman" w:hAnsi="Times New Roman"/>
                <w:sz w:val="20"/>
                <w:szCs w:val="20"/>
              </w:rPr>
              <w:t>among genotypes. S</w:t>
            </w:r>
            <w:r w:rsidR="000B0140" w:rsidRPr="00A07151">
              <w:rPr>
                <w:rFonts w:ascii="Times New Roman" w:eastAsia="Times New Roman" w:hAnsi="Times New Roman"/>
                <w:sz w:val="15"/>
                <w:szCs w:val="15"/>
                <w:vertAlign w:val="subscript"/>
              </w:rPr>
              <w:t>0</w:t>
            </w:r>
            <w:r w:rsidR="000B0140" w:rsidRPr="00A07151">
              <w:rPr>
                <w:rFonts w:ascii="Times New Roman" w:eastAsia="Times New Roman" w:hAnsi="Times New Roman"/>
                <w:sz w:val="20"/>
                <w:szCs w:val="20"/>
              </w:rPr>
              <w:t>, original selfed plant; S</w:t>
            </w:r>
            <w:r w:rsidR="000B0140" w:rsidRPr="00A07151">
              <w:rPr>
                <w:rFonts w:ascii="Times New Roman" w:eastAsia="Times New Roman" w:hAnsi="Times New Roman"/>
                <w:sz w:val="15"/>
                <w:szCs w:val="15"/>
                <w:vertAlign w:val="subscript"/>
              </w:rPr>
              <w:t>1</w:t>
            </w:r>
            <w:r w:rsidR="000B0140" w:rsidRPr="00A07151">
              <w:rPr>
                <w:rFonts w:ascii="Times New Roman" w:eastAsia="Times New Roman" w:hAnsi="Times New Roman"/>
                <w:sz w:val="20"/>
                <w:szCs w:val="20"/>
              </w:rPr>
              <w:t>, first selfed generation; S</w:t>
            </w:r>
            <w:r w:rsidR="000B0140" w:rsidRPr="00A07151">
              <w:rPr>
                <w:rFonts w:ascii="Times New Roman" w:eastAsia="Times New Roman" w:hAnsi="Times New Roman"/>
                <w:sz w:val="15"/>
                <w:szCs w:val="15"/>
                <w:vertAlign w:val="subscript"/>
              </w:rPr>
              <w:t>2</w:t>
            </w:r>
            <w:r w:rsidR="00A2326F">
              <w:rPr>
                <w:rFonts w:ascii="Times New Roman" w:eastAsia="Times New Roman" w:hAnsi="Times New Roman"/>
                <w:sz w:val="20"/>
                <w:szCs w:val="20"/>
              </w:rPr>
              <w:t>, </w:t>
            </w:r>
            <w:r w:rsidR="000B0140" w:rsidRPr="00A07151">
              <w:rPr>
                <w:rFonts w:ascii="Times New Roman" w:eastAsia="Times New Roman" w:hAnsi="Times New Roman"/>
                <w:sz w:val="20"/>
                <w:szCs w:val="20"/>
              </w:rPr>
              <w:t>second selfed generation; and so on.</w:t>
            </w: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142"/>
        <w:gridCol w:w="6"/>
        <w:gridCol w:w="6"/>
      </w:tblGrid>
      <w:tr w:rsidR="000B0140" w:rsidRPr="00265C9C" w:rsidTr="001D0221">
        <w:trPr>
          <w:trHeight w:val="255"/>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r w:rsidRPr="00A07151">
              <w:rPr>
                <w:rFonts w:ascii="Times New Roman" w:eastAsia="Times New Roman" w:hAnsi="Times New Roman"/>
                <w:b/>
                <w:sz w:val="36"/>
                <w:szCs w:val="24"/>
              </w:rPr>
              <w:t>BREEDING METHODS IN SELF-POLLINATED CROPS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36"/>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A059D9" w:rsidP="001D02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Homozygosity is the rule for breeding self-pollinated crops. </w:t>
            </w:r>
            <w:r w:rsidR="000B0140" w:rsidRPr="00A07151">
              <w:rPr>
                <w:rFonts w:ascii="Times New Roman" w:eastAsia="Times New Roman" w:hAnsi="Times New Roman"/>
                <w:sz w:val="24"/>
                <w:szCs w:val="24"/>
              </w:rPr>
              <w:t>A new cultivar of a self-pollinated crop normally originates from an increase of:</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271"/>
        <w:gridCol w:w="9"/>
        <w:gridCol w:w="9"/>
        <w:gridCol w:w="9"/>
        <w:gridCol w:w="9"/>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7"/>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7"/>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A mixture of plants, or a single plant, selected from introduced germplasm,</w:t>
            </w: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A mixture of plants, or a single plant, selected from a local population, or</w:t>
            </w: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18"/>
                <w:szCs w:val="24"/>
              </w:rPr>
            </w:pPr>
          </w:p>
        </w:tc>
      </w:tr>
      <w:tr w:rsidR="000B0140" w:rsidRPr="00265C9C" w:rsidTr="001D0221">
        <w:trPr>
          <w:gridAfter w:val="4"/>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A single plant selected from a hybrid population.</w:t>
            </w:r>
          </w:p>
        </w:tc>
        <w:tc>
          <w:tcPr>
            <w:tcW w:w="0" w:type="auto"/>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pStyle w:val="ListParagraph"/>
              <w:numPr>
                <w:ilvl w:val="0"/>
                <w:numId w:val="2"/>
              </w:numPr>
              <w:spacing w:after="0" w:line="240" w:lineRule="auto"/>
              <w:jc w:val="both"/>
              <w:rPr>
                <w:rFonts w:ascii="Times New Roman" w:eastAsia="Times New Roman" w:hAnsi="Times New Roman"/>
                <w:sz w:val="18"/>
                <w:szCs w:val="24"/>
              </w:rPr>
            </w:pPr>
          </w:p>
        </w:tc>
      </w:tr>
      <w:tr w:rsidR="000B0140" w:rsidRPr="00265C9C" w:rsidTr="001D0221">
        <w:trPr>
          <w:gridAfter w:val="4"/>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4"/>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In the breeding of self-pollinated crops, thousands of strains are normally grown in adjacent plots in the breeding nursery without pollination control. Some natural cross-pollination generally occurs, but the amount is usually so small that it is ignored except when extreme purity is essential, as in genetic studies, or when a strain is being increased for final distribution as a new cultivar. If the amount of natural cross-pollination is sufficient to visibly affect uniformity, reselection is practiced to re</w:t>
            </w:r>
            <w:r w:rsidR="002F4C3E">
              <w:rPr>
                <w:rFonts w:ascii="Times New Roman" w:eastAsia="Times New Roman" w:hAnsi="Times New Roman"/>
                <w:sz w:val="24"/>
                <w:szCs w:val="24"/>
              </w:rPr>
              <w:t>-</w:t>
            </w:r>
            <w:r w:rsidRPr="00A07151">
              <w:rPr>
                <w:rFonts w:ascii="Times New Roman" w:eastAsia="Times New Roman" w:hAnsi="Times New Roman"/>
                <w:sz w:val="24"/>
                <w:szCs w:val="24"/>
              </w:rPr>
              <w:t>purify the strain.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361"/>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r w:rsidRPr="00A07151">
              <w:rPr>
                <w:rFonts w:ascii="Times New Roman" w:eastAsia="Times New Roman" w:hAnsi="Times New Roman"/>
                <w:b/>
                <w:iCs/>
                <w:sz w:val="24"/>
                <w:szCs w:val="24"/>
              </w:rPr>
              <w:t>ASSEMBLY OF GERMPLASM</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BF396A"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The initial step in a breeding program is to </w:t>
            </w:r>
            <w:r w:rsidRPr="00A07151">
              <w:rPr>
                <w:rFonts w:ascii="Times New Roman" w:eastAsia="Times New Roman" w:hAnsi="Times New Roman"/>
                <w:i/>
                <w:iCs/>
                <w:sz w:val="24"/>
                <w:szCs w:val="24"/>
              </w:rPr>
              <w:t>assemble a wide assortment of germplasm</w:t>
            </w:r>
            <w:r w:rsidRPr="00A07151">
              <w:rPr>
                <w:rFonts w:ascii="Times New Roman" w:eastAsia="Times New Roman" w:hAnsi="Times New Roman"/>
                <w:sz w:val="24"/>
                <w:szCs w:val="24"/>
              </w:rPr>
              <w:t xml:space="preserve"> (genetic strains of diverse origin) of the desired species, </w:t>
            </w:r>
            <w:r w:rsidR="00316CFD">
              <w:rPr>
                <w:rFonts w:ascii="Times New Roman" w:eastAsia="Times New Roman" w:hAnsi="Times New Roman"/>
                <w:sz w:val="24"/>
                <w:szCs w:val="24"/>
              </w:rPr>
              <w:t>this collection of germplasm will help to collect all potentially useful genes from all possible sources like</w:t>
            </w:r>
          </w:p>
          <w:p w:rsidR="00BF396A" w:rsidRPr="00316CFD" w:rsidRDefault="000B0140" w:rsidP="00316CFD">
            <w:pPr>
              <w:pStyle w:val="ListParagraph"/>
              <w:numPr>
                <w:ilvl w:val="0"/>
                <w:numId w:val="1"/>
              </w:numPr>
              <w:spacing w:after="0" w:line="240" w:lineRule="auto"/>
              <w:jc w:val="both"/>
              <w:rPr>
                <w:rFonts w:ascii="Times New Roman" w:eastAsia="Times New Roman" w:hAnsi="Times New Roman"/>
                <w:sz w:val="24"/>
                <w:szCs w:val="24"/>
              </w:rPr>
            </w:pPr>
            <w:r w:rsidRPr="00316CFD">
              <w:rPr>
                <w:rFonts w:ascii="Times New Roman" w:eastAsia="Times New Roman" w:hAnsi="Times New Roman"/>
                <w:b/>
                <w:i/>
                <w:sz w:val="24"/>
                <w:szCs w:val="24"/>
              </w:rPr>
              <w:t>Commercial cultivars</w:t>
            </w:r>
            <w:r w:rsidR="00316CFD">
              <w:rPr>
                <w:rFonts w:ascii="Times New Roman" w:eastAsia="Times New Roman" w:hAnsi="Times New Roman"/>
                <w:b/>
                <w:i/>
                <w:sz w:val="24"/>
                <w:szCs w:val="24"/>
              </w:rPr>
              <w:t>:</w:t>
            </w:r>
            <w:r w:rsidR="00316CFD">
              <w:rPr>
                <w:rFonts w:ascii="Times New Roman" w:eastAsia="Times New Roman" w:hAnsi="Times New Roman"/>
                <w:sz w:val="24"/>
                <w:szCs w:val="24"/>
              </w:rPr>
              <w:t xml:space="preserve"> </w:t>
            </w:r>
            <w:proofErr w:type="gramStart"/>
            <w:r w:rsidRPr="00316CFD">
              <w:rPr>
                <w:rFonts w:ascii="Times New Roman" w:eastAsia="Times New Roman" w:hAnsi="Times New Roman"/>
                <w:sz w:val="24"/>
                <w:szCs w:val="24"/>
              </w:rPr>
              <w:t>are a desirable source</w:t>
            </w:r>
            <w:proofErr w:type="gramEnd"/>
            <w:r w:rsidRPr="00316CFD">
              <w:rPr>
                <w:rFonts w:ascii="Times New Roman" w:eastAsia="Times New Roman" w:hAnsi="Times New Roman"/>
                <w:sz w:val="24"/>
                <w:szCs w:val="24"/>
              </w:rPr>
              <w:t xml:space="preserve"> of useful germplasm, except where their use is restricted by legal protection. </w:t>
            </w:r>
          </w:p>
          <w:p w:rsidR="000B0140" w:rsidRPr="00316CFD" w:rsidRDefault="000B0140" w:rsidP="00316CFD">
            <w:pPr>
              <w:pStyle w:val="ListParagraph"/>
              <w:numPr>
                <w:ilvl w:val="0"/>
                <w:numId w:val="1"/>
              </w:numPr>
              <w:spacing w:after="0" w:line="240" w:lineRule="auto"/>
              <w:jc w:val="both"/>
              <w:rPr>
                <w:rFonts w:ascii="Times New Roman" w:eastAsia="Times New Roman" w:hAnsi="Times New Roman"/>
                <w:sz w:val="24"/>
                <w:szCs w:val="24"/>
              </w:rPr>
            </w:pPr>
            <w:r w:rsidRPr="00316CFD">
              <w:rPr>
                <w:rFonts w:ascii="Times New Roman" w:eastAsia="Times New Roman" w:hAnsi="Times New Roman"/>
                <w:b/>
                <w:i/>
                <w:sz w:val="24"/>
                <w:szCs w:val="24"/>
              </w:rPr>
              <w:t>Advanced breeding lines</w:t>
            </w:r>
            <w:r w:rsidR="00316CFD">
              <w:rPr>
                <w:rFonts w:ascii="Times New Roman" w:eastAsia="Times New Roman" w:hAnsi="Times New Roman"/>
                <w:b/>
                <w:i/>
                <w:sz w:val="24"/>
                <w:szCs w:val="24"/>
              </w:rPr>
              <w:t>:</w:t>
            </w:r>
            <w:r w:rsidRPr="00316CFD">
              <w:rPr>
                <w:rFonts w:ascii="Times New Roman" w:eastAsia="Times New Roman" w:hAnsi="Times New Roman"/>
                <w:sz w:val="24"/>
                <w:szCs w:val="24"/>
              </w:rPr>
              <w:t xml:space="preserve"> with proven adaptation and productivity </w:t>
            </w:r>
            <w:proofErr w:type="gramStart"/>
            <w:r w:rsidRPr="00316CFD">
              <w:rPr>
                <w:rFonts w:ascii="Times New Roman" w:eastAsia="Times New Roman" w:hAnsi="Times New Roman"/>
                <w:sz w:val="24"/>
                <w:szCs w:val="24"/>
              </w:rPr>
              <w:t>are</w:t>
            </w:r>
            <w:proofErr w:type="gramEnd"/>
            <w:r w:rsidRPr="00316CFD">
              <w:rPr>
                <w:rFonts w:ascii="Times New Roman" w:eastAsia="Times New Roman" w:hAnsi="Times New Roman"/>
                <w:sz w:val="24"/>
                <w:szCs w:val="24"/>
              </w:rPr>
              <w:t xml:space="preserve"> another useful source</w:t>
            </w:r>
            <w:r w:rsidR="00316CFD">
              <w:rPr>
                <w:rFonts w:ascii="Times New Roman" w:eastAsia="Times New Roman" w:hAnsi="Times New Roman"/>
                <w:sz w:val="24"/>
                <w:szCs w:val="24"/>
              </w:rPr>
              <w:t xml:space="preserve"> of germplasm</w:t>
            </w:r>
            <w:r w:rsidRPr="00316CFD">
              <w:rPr>
                <w:rFonts w:ascii="Times New Roman" w:eastAsia="Times New Roman" w:hAnsi="Times New Roman"/>
                <w:sz w:val="24"/>
                <w:szCs w:val="24"/>
              </w:rPr>
              <w:t xml:space="preserve">. </w:t>
            </w:r>
            <w:r w:rsidR="00BF396A" w:rsidRPr="00316CFD">
              <w:rPr>
                <w:rFonts w:ascii="Times New Roman" w:eastAsia="Times New Roman" w:hAnsi="Times New Roman"/>
                <w:sz w:val="24"/>
                <w:szCs w:val="24"/>
              </w:rPr>
              <w:t>These lines may be</w:t>
            </w:r>
            <w:r w:rsidRPr="00316CFD">
              <w:rPr>
                <w:rFonts w:ascii="Times New Roman" w:eastAsia="Times New Roman" w:hAnsi="Times New Roman"/>
                <w:sz w:val="24"/>
                <w:szCs w:val="24"/>
              </w:rPr>
              <w:t xml:space="preserve"> assembled from state, national, or international breeding programs or from</w:t>
            </w:r>
            <w:r w:rsidR="00BF396A" w:rsidRPr="00316CFD">
              <w:rPr>
                <w:rFonts w:ascii="Times New Roman" w:eastAsia="Times New Roman" w:hAnsi="Times New Roman"/>
                <w:sz w:val="24"/>
                <w:szCs w:val="24"/>
              </w:rPr>
              <w:t xml:space="preserve"> gene</w:t>
            </w:r>
            <w:r w:rsidR="00316CFD">
              <w:rPr>
                <w:rFonts w:ascii="Times New Roman" w:eastAsia="Times New Roman" w:hAnsi="Times New Roman"/>
                <w:sz w:val="24"/>
                <w:szCs w:val="24"/>
              </w:rPr>
              <w:t xml:space="preserve"> </w:t>
            </w:r>
            <w:r w:rsidR="00BF396A" w:rsidRPr="00316CFD">
              <w:rPr>
                <w:rFonts w:ascii="Times New Roman" w:eastAsia="Times New Roman" w:hAnsi="Times New Roman"/>
                <w:sz w:val="24"/>
                <w:szCs w:val="24"/>
              </w:rPr>
              <w:t>banks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316CFD" w:rsidRPr="00316CFD" w:rsidRDefault="00316CFD" w:rsidP="00316CFD">
            <w:pPr>
              <w:pStyle w:val="ListParagraph"/>
              <w:numPr>
                <w:ilvl w:val="0"/>
                <w:numId w:val="1"/>
              </w:numPr>
              <w:spacing w:after="0" w:line="240" w:lineRule="auto"/>
              <w:jc w:val="both"/>
              <w:rPr>
                <w:rFonts w:ascii="Times New Roman" w:eastAsia="Times New Roman" w:hAnsi="Times New Roman"/>
                <w:sz w:val="24"/>
                <w:szCs w:val="24"/>
              </w:rPr>
            </w:pPr>
            <w:r w:rsidRPr="00316CFD">
              <w:rPr>
                <w:rFonts w:ascii="Times New Roman" w:eastAsia="Times New Roman" w:hAnsi="Times New Roman"/>
                <w:b/>
                <w:i/>
                <w:iCs/>
                <w:sz w:val="24"/>
                <w:szCs w:val="24"/>
              </w:rPr>
              <w:t>Landraces</w:t>
            </w:r>
            <w:r>
              <w:rPr>
                <w:rFonts w:ascii="Times New Roman" w:eastAsia="Times New Roman" w:hAnsi="Times New Roman"/>
                <w:b/>
                <w:i/>
                <w:iCs/>
                <w:sz w:val="24"/>
                <w:szCs w:val="24"/>
              </w:rPr>
              <w:t>:</w:t>
            </w:r>
            <w:r w:rsidR="00BF396A" w:rsidRPr="00316CFD">
              <w:rPr>
                <w:rFonts w:ascii="Times New Roman" w:eastAsia="Times New Roman" w:hAnsi="Times New Roman"/>
                <w:sz w:val="24"/>
                <w:szCs w:val="24"/>
              </w:rPr>
              <w:t xml:space="preserve"> are</w:t>
            </w:r>
            <w:r w:rsidR="000B0140" w:rsidRPr="00316CFD">
              <w:rPr>
                <w:rFonts w:ascii="Times New Roman" w:eastAsia="Times New Roman" w:hAnsi="Times New Roman"/>
                <w:sz w:val="24"/>
                <w:szCs w:val="24"/>
              </w:rPr>
              <w:t xml:space="preserve"> </w:t>
            </w:r>
            <w:r w:rsidRPr="00316CFD">
              <w:rPr>
                <w:rFonts w:ascii="Times New Roman" w:eastAsia="Times New Roman" w:hAnsi="Times New Roman"/>
                <w:sz w:val="24"/>
                <w:szCs w:val="24"/>
              </w:rPr>
              <w:t>verities</w:t>
            </w:r>
            <w:r>
              <w:rPr>
                <w:rFonts w:ascii="Times New Roman" w:eastAsia="Times New Roman" w:hAnsi="Times New Roman"/>
                <w:sz w:val="24"/>
                <w:szCs w:val="24"/>
              </w:rPr>
              <w:t xml:space="preserve"> which were</w:t>
            </w:r>
            <w:r w:rsidR="00BF396A" w:rsidRPr="00316CFD">
              <w:rPr>
                <w:rFonts w:ascii="Times New Roman" w:eastAsia="Times New Roman" w:hAnsi="Times New Roman"/>
                <w:sz w:val="24"/>
                <w:szCs w:val="24"/>
              </w:rPr>
              <w:t xml:space="preserve"> previously </w:t>
            </w:r>
            <w:r w:rsidR="000B0140" w:rsidRPr="00316CFD">
              <w:rPr>
                <w:rFonts w:ascii="Times New Roman" w:eastAsia="Times New Roman" w:hAnsi="Times New Roman"/>
                <w:sz w:val="24"/>
                <w:szCs w:val="24"/>
              </w:rPr>
              <w:t>cultivated</w:t>
            </w:r>
            <w:r w:rsidR="00BF396A" w:rsidRPr="00316CFD">
              <w:rPr>
                <w:rFonts w:ascii="Times New Roman" w:eastAsia="Times New Roman" w:hAnsi="Times New Roman"/>
                <w:sz w:val="24"/>
                <w:szCs w:val="24"/>
              </w:rPr>
              <w:t xml:space="preserve"> in the</w:t>
            </w:r>
            <w:r w:rsidR="000B0140" w:rsidRPr="00316CFD">
              <w:rPr>
                <w:rFonts w:ascii="Times New Roman" w:eastAsia="Times New Roman" w:hAnsi="Times New Roman"/>
                <w:sz w:val="24"/>
                <w:szCs w:val="24"/>
              </w:rPr>
              <w:t xml:space="preserve"> native</w:t>
            </w:r>
            <w:r w:rsidRPr="00316CFD">
              <w:rPr>
                <w:rFonts w:ascii="Times New Roman" w:eastAsia="Times New Roman" w:hAnsi="Times New Roman"/>
                <w:sz w:val="24"/>
                <w:szCs w:val="24"/>
              </w:rPr>
              <w:t xml:space="preserve"> area but now are replaced by modern cultivars. </w:t>
            </w:r>
            <w:r w:rsidR="000B0140" w:rsidRPr="00316CFD">
              <w:rPr>
                <w:rFonts w:ascii="Times New Roman" w:eastAsia="Times New Roman" w:hAnsi="Times New Roman"/>
                <w:sz w:val="24"/>
                <w:szCs w:val="24"/>
              </w:rPr>
              <w:t>Landraces still se</w:t>
            </w:r>
            <w:r w:rsidRPr="00316CFD">
              <w:rPr>
                <w:rFonts w:ascii="Times New Roman" w:eastAsia="Times New Roman" w:hAnsi="Times New Roman"/>
                <w:sz w:val="24"/>
                <w:szCs w:val="24"/>
              </w:rPr>
              <w:t>rve as a source of useful genes.</w:t>
            </w:r>
          </w:p>
          <w:p w:rsidR="000B0140" w:rsidRPr="00A07151" w:rsidRDefault="000B0140" w:rsidP="00316CFD">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Germplasm accessions should be grown initially in the local environment to identify sources of genes for maturity, yield potential, disease resistance, and other desired traits, and to observe inherent weaknesses.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868"/>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r w:rsidRPr="00A07151">
              <w:rPr>
                <w:rFonts w:ascii="Times New Roman" w:eastAsia="Times New Roman" w:hAnsi="Times New Roman"/>
                <w:b/>
                <w:iCs/>
                <w:sz w:val="32"/>
                <w:szCs w:val="24"/>
              </w:rPr>
              <w:t>SELECTION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316CFD" w:rsidRDefault="000B0140" w:rsidP="00316CFD">
            <w:pPr>
              <w:spacing w:after="0" w:line="240" w:lineRule="auto"/>
              <w:jc w:val="both"/>
              <w:rPr>
                <w:rFonts w:ascii="Times New Roman" w:eastAsia="Times New Roman" w:hAnsi="Times New Roman"/>
                <w:b/>
                <w:i/>
                <w:sz w:val="24"/>
                <w:szCs w:val="24"/>
              </w:rPr>
            </w:pPr>
            <w:r w:rsidRPr="00316CFD">
              <w:rPr>
                <w:rFonts w:ascii="Times New Roman" w:eastAsia="Times New Roman" w:hAnsi="Times New Roman"/>
                <w:b/>
                <w:i/>
                <w:sz w:val="24"/>
                <w:szCs w:val="24"/>
              </w:rPr>
              <w:t xml:space="preserve">Selection, as a breeding procedure, involves identification and propagation of individual genotypes or groups of genotypes from mixed populations, or from segregating populations following hybridization. </w:t>
            </w:r>
          </w:p>
          <w:p w:rsidR="000B0140" w:rsidRPr="00A07151" w:rsidRDefault="00835F43" w:rsidP="00316CFD">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Selection </w:t>
            </w:r>
            <w:r w:rsidR="00316CFD" w:rsidRPr="00A07151">
              <w:rPr>
                <w:rFonts w:ascii="Times New Roman" w:eastAsia="Times New Roman" w:hAnsi="Times New Roman"/>
                <w:sz w:val="24"/>
                <w:szCs w:val="24"/>
              </w:rPr>
              <w:t xml:space="preserve">may not be effective in </w:t>
            </w:r>
            <w:r w:rsidR="00316CFD">
              <w:rPr>
                <w:rFonts w:ascii="Times New Roman" w:eastAsia="Times New Roman" w:hAnsi="Times New Roman"/>
                <w:sz w:val="24"/>
                <w:szCs w:val="24"/>
              </w:rPr>
              <w:t>isolating the desired genotypes u</w:t>
            </w:r>
            <w:r w:rsidR="000B0140" w:rsidRPr="00A07151">
              <w:rPr>
                <w:rFonts w:ascii="Times New Roman" w:eastAsia="Times New Roman" w:hAnsi="Times New Roman"/>
                <w:sz w:val="24"/>
                <w:szCs w:val="24"/>
              </w:rPr>
              <w:t xml:space="preserve">nless genetic variation can be identified and distinguished from environmentally caused variability within the mixed population, Selection procedures practiced in mixed populations of self-pollinated crops are </w:t>
            </w:r>
            <w:r w:rsidR="000B0140" w:rsidRPr="00A07151">
              <w:rPr>
                <w:rFonts w:ascii="Times New Roman" w:eastAsia="Times New Roman" w:hAnsi="Times New Roman"/>
                <w:i/>
                <w:iCs/>
                <w:sz w:val="24"/>
                <w:szCs w:val="24"/>
              </w:rPr>
              <w:t>mass selection and pure-line selection</w:t>
            </w:r>
            <w:r w:rsidR="000B0140" w:rsidRPr="00A07151">
              <w:rPr>
                <w:rFonts w:ascii="Times New Roman" w:eastAsia="Times New Roman" w:hAnsi="Times New Roman"/>
                <w:sz w:val="24"/>
                <w:szCs w:val="24"/>
              </w:rPr>
              <w:t xml:space="preserve">. The populations created are referred to as </w:t>
            </w:r>
            <w:r w:rsidR="000B0140" w:rsidRPr="00A07151">
              <w:rPr>
                <w:rFonts w:ascii="Times New Roman" w:eastAsia="Times New Roman" w:hAnsi="Times New Roman"/>
                <w:i/>
                <w:iCs/>
                <w:sz w:val="24"/>
                <w:szCs w:val="24"/>
              </w:rPr>
              <w:t>mass selections</w:t>
            </w:r>
            <w:r w:rsidR="000B0140" w:rsidRPr="00A07151">
              <w:rPr>
                <w:rFonts w:ascii="Times New Roman" w:eastAsia="Times New Roman" w:hAnsi="Times New Roman"/>
                <w:sz w:val="24"/>
                <w:szCs w:val="24"/>
              </w:rPr>
              <w:t xml:space="preserve"> or </w:t>
            </w:r>
            <w:r w:rsidR="000B0140" w:rsidRPr="00A07151">
              <w:rPr>
                <w:rFonts w:ascii="Times New Roman" w:eastAsia="Times New Roman" w:hAnsi="Times New Roman"/>
                <w:i/>
                <w:iCs/>
                <w:sz w:val="24"/>
                <w:szCs w:val="24"/>
              </w:rPr>
              <w:t>pure lines</w:t>
            </w:r>
            <w:r w:rsidR="000B0140" w:rsidRPr="00A07151">
              <w:rPr>
                <w:rFonts w:ascii="Times New Roman" w:eastAsia="Times New Roman" w:hAnsi="Times New Roman"/>
                <w:sz w:val="24"/>
                <w:szCs w:val="24"/>
              </w:rPr>
              <w:t>, respectively.</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835F43">
            <w:pPr>
              <w:spacing w:after="0" w:line="240" w:lineRule="auto"/>
              <w:jc w:val="both"/>
              <w:rPr>
                <w:rFonts w:ascii="Times New Roman" w:eastAsia="Times New Roman" w:hAnsi="Times New Roman"/>
                <w:sz w:val="24"/>
                <w:szCs w:val="24"/>
              </w:rPr>
            </w:pPr>
            <w:r w:rsidRPr="00835F43">
              <w:rPr>
                <w:rFonts w:ascii="Gadugi" w:eastAsia="Times New Roman" w:hAnsi="Gadugi"/>
                <w:b/>
                <w:sz w:val="24"/>
                <w:szCs w:val="24"/>
              </w:rPr>
              <w:t>MASS SELECTION</w:t>
            </w:r>
            <w:r w:rsidRPr="00A07151">
              <w:rPr>
                <w:rFonts w:ascii="Times New Roman" w:eastAsia="Times New Roman" w:hAnsi="Times New Roman"/>
                <w:sz w:val="24"/>
                <w:szCs w:val="24"/>
              </w:rPr>
              <w:t xml:space="preserve">. </w:t>
            </w:r>
            <w:r w:rsidRPr="00835F43">
              <w:rPr>
                <w:rFonts w:ascii="Times New Roman" w:eastAsia="Times New Roman" w:hAnsi="Times New Roman"/>
                <w:b/>
                <w:i/>
                <w:sz w:val="24"/>
                <w:szCs w:val="24"/>
              </w:rPr>
              <w:t>In the mass-selection procedure, plants are chosen and harvested on the basis of phenotype and the seeds composited without progeny testing.</w:t>
            </w:r>
            <w:r w:rsidRPr="00A07151">
              <w:rPr>
                <w:rFonts w:ascii="Times New Roman" w:eastAsia="Times New Roman" w:hAnsi="Times New Roman"/>
                <w:sz w:val="24"/>
                <w:szCs w:val="24"/>
              </w:rPr>
              <w:t xml:space="preserve"> Cultivars developed by mass selection are normally uniform for qualitative characters </w:t>
            </w:r>
            <w:r w:rsidR="00835F43">
              <w:rPr>
                <w:rFonts w:ascii="Times New Roman" w:eastAsia="Times New Roman" w:hAnsi="Times New Roman"/>
                <w:sz w:val="24"/>
                <w:szCs w:val="24"/>
              </w:rPr>
              <w:t xml:space="preserve">but quantitative traits may still have variation. It is because in </w:t>
            </w:r>
            <w:r w:rsidRPr="00A07151">
              <w:rPr>
                <w:rFonts w:ascii="Times New Roman" w:eastAsia="Times New Roman" w:hAnsi="Times New Roman"/>
                <w:sz w:val="24"/>
                <w:szCs w:val="24"/>
              </w:rPr>
              <w:t xml:space="preserve">quantitative traits </w:t>
            </w:r>
            <w:r w:rsidR="00A757A8">
              <w:rPr>
                <w:rFonts w:ascii="Times New Roman" w:eastAsia="Times New Roman" w:hAnsi="Times New Roman"/>
                <w:sz w:val="24"/>
                <w:szCs w:val="24"/>
              </w:rPr>
              <w:t xml:space="preserve">are controlled by many genes so </w:t>
            </w:r>
            <w:r w:rsidRPr="00A07151">
              <w:rPr>
                <w:rFonts w:ascii="Times New Roman" w:eastAsia="Times New Roman" w:hAnsi="Times New Roman"/>
                <w:sz w:val="24"/>
                <w:szCs w:val="24"/>
              </w:rPr>
              <w:t>phenotypic differences are too small to be recognized, or cannot be accurately distinguished from environmentally caused variations</w:t>
            </w:r>
            <w:r w:rsidR="00835F43">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773"/>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The objectives in mass selection are to:</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22"/>
        <w:gridCol w:w="7"/>
        <w:gridCol w:w="7"/>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Purify a mixed cultivar or plant population by selecting and propagating visibly similar plants, or</w:t>
            </w: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Develop a new cultivar by improving the average performance of the population.</w:t>
            </w: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3"/>
              </w:num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116"/>
        <w:gridCol w:w="3110"/>
        <w:gridCol w:w="3110"/>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835F43" w:rsidRDefault="000B0140" w:rsidP="001D0221">
            <w:pPr>
              <w:spacing w:after="0" w:line="240" w:lineRule="auto"/>
              <w:jc w:val="both"/>
              <w:rPr>
                <w:rFonts w:ascii="Gadugi" w:eastAsia="Times New Roman" w:hAnsi="Gadugi"/>
                <w:sz w:val="24"/>
                <w:szCs w:val="24"/>
              </w:rPr>
            </w:pPr>
            <w:r w:rsidRPr="00835F43">
              <w:rPr>
                <w:rFonts w:ascii="Gadugi" w:eastAsia="Times New Roman" w:hAnsi="Gadugi"/>
                <w:b/>
                <w:sz w:val="24"/>
                <w:szCs w:val="24"/>
              </w:rPr>
              <w:t>PURE-LINE SELECTION</w:t>
            </w:r>
            <w:r w:rsidRPr="00835F43">
              <w:rPr>
                <w:rFonts w:ascii="Gadugi" w:eastAsia="Times New Roman" w:hAnsi="Gadugi"/>
                <w:sz w:val="24"/>
                <w:szCs w:val="24"/>
              </w:rPr>
              <w:t xml:space="preserve">. </w:t>
            </w:r>
          </w:p>
          <w:p w:rsidR="00A757A8" w:rsidRDefault="000B0140" w:rsidP="001D0221">
            <w:pPr>
              <w:spacing w:after="0" w:line="240" w:lineRule="auto"/>
              <w:jc w:val="both"/>
              <w:rPr>
                <w:rFonts w:ascii="Times New Roman" w:eastAsia="Times New Roman" w:hAnsi="Times New Roman"/>
                <w:b/>
                <w:i/>
                <w:sz w:val="24"/>
                <w:szCs w:val="24"/>
              </w:rPr>
            </w:pPr>
            <w:r w:rsidRPr="00835F43">
              <w:rPr>
                <w:rFonts w:ascii="Times New Roman" w:eastAsia="Times New Roman" w:hAnsi="Times New Roman"/>
                <w:b/>
                <w:i/>
                <w:sz w:val="24"/>
                <w:szCs w:val="24"/>
              </w:rPr>
              <w:t xml:space="preserve">A </w:t>
            </w:r>
            <w:r w:rsidRPr="00835F43">
              <w:rPr>
                <w:rFonts w:ascii="Times New Roman" w:eastAsia="Times New Roman" w:hAnsi="Times New Roman"/>
                <w:b/>
                <w:i/>
                <w:iCs/>
                <w:sz w:val="24"/>
                <w:szCs w:val="24"/>
              </w:rPr>
              <w:t>pure line</w:t>
            </w:r>
            <w:r w:rsidRPr="00835F43">
              <w:rPr>
                <w:rFonts w:ascii="Times New Roman" w:eastAsia="Times New Roman" w:hAnsi="Times New Roman"/>
                <w:b/>
                <w:i/>
                <w:sz w:val="24"/>
                <w:szCs w:val="24"/>
              </w:rPr>
              <w:t xml:space="preserve"> </w:t>
            </w:r>
            <w:r w:rsidRPr="00A757A8">
              <w:rPr>
                <w:rFonts w:ascii="Times New Roman" w:eastAsia="Times New Roman" w:hAnsi="Times New Roman"/>
                <w:i/>
                <w:sz w:val="24"/>
                <w:szCs w:val="24"/>
              </w:rPr>
              <w:t>is a progeny descendent solely by self-pollination from a single homozygous plant.</w:t>
            </w:r>
          </w:p>
          <w:p w:rsidR="000B0140" w:rsidRPr="00835F43" w:rsidRDefault="00A757A8" w:rsidP="001D0221">
            <w:pPr>
              <w:spacing w:after="0" w:line="240" w:lineRule="auto"/>
              <w:jc w:val="both"/>
              <w:rPr>
                <w:rFonts w:ascii="Times New Roman" w:eastAsia="Times New Roman" w:hAnsi="Times New Roman"/>
                <w:i/>
                <w:sz w:val="24"/>
                <w:szCs w:val="24"/>
              </w:rPr>
            </w:pPr>
            <w:r w:rsidRPr="00A757A8">
              <w:rPr>
                <w:rFonts w:ascii="Times New Roman" w:eastAsia="Times New Roman" w:hAnsi="Times New Roman"/>
                <w:b/>
                <w:i/>
                <w:sz w:val="24"/>
                <w:szCs w:val="24"/>
              </w:rPr>
              <w:t>Pure</w:t>
            </w:r>
            <w:r w:rsidR="000B0140" w:rsidRPr="00A757A8">
              <w:rPr>
                <w:rFonts w:ascii="Times New Roman" w:eastAsia="Times New Roman" w:hAnsi="Times New Roman"/>
                <w:b/>
                <w:i/>
                <w:sz w:val="24"/>
                <w:szCs w:val="24"/>
              </w:rPr>
              <w:t xml:space="preserve"> </w:t>
            </w:r>
            <w:r w:rsidRPr="00A757A8">
              <w:rPr>
                <w:rFonts w:ascii="Times New Roman" w:eastAsia="Times New Roman" w:hAnsi="Times New Roman"/>
                <w:b/>
                <w:i/>
                <w:sz w:val="24"/>
                <w:szCs w:val="24"/>
              </w:rPr>
              <w:t>Line</w:t>
            </w:r>
            <w:r>
              <w:rPr>
                <w:rFonts w:ascii="Times New Roman" w:eastAsia="Times New Roman" w:hAnsi="Times New Roman"/>
                <w:i/>
                <w:sz w:val="24"/>
                <w:szCs w:val="24"/>
              </w:rPr>
              <w:t xml:space="preserve"> is progeny of single </w:t>
            </w:r>
            <w:proofErr w:type="spellStart"/>
            <w:r>
              <w:rPr>
                <w:rFonts w:ascii="Times New Roman" w:eastAsia="Times New Roman" w:hAnsi="Times New Roman"/>
                <w:i/>
                <w:sz w:val="24"/>
                <w:szCs w:val="24"/>
              </w:rPr>
              <w:t>selfed</w:t>
            </w:r>
            <w:proofErr w:type="spellEnd"/>
            <w:r>
              <w:rPr>
                <w:rFonts w:ascii="Times New Roman" w:eastAsia="Times New Roman" w:hAnsi="Times New Roman"/>
                <w:i/>
                <w:sz w:val="24"/>
                <w:szCs w:val="24"/>
              </w:rPr>
              <w:t xml:space="preserve"> homozygous plant</w:t>
            </w:r>
          </w:p>
          <w:p w:rsidR="00A757A8"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Pure-line selection</w:t>
            </w:r>
            <w:r w:rsidRPr="00A07151">
              <w:rPr>
                <w:rFonts w:ascii="Times New Roman" w:eastAsia="Times New Roman" w:hAnsi="Times New Roman"/>
                <w:b/>
                <w:sz w:val="24"/>
                <w:szCs w:val="24"/>
              </w:rPr>
              <w:t xml:space="preserve"> </w:t>
            </w:r>
            <w:r w:rsidRPr="00A757A8">
              <w:rPr>
                <w:rFonts w:ascii="Times New Roman" w:eastAsia="Times New Roman" w:hAnsi="Times New Roman"/>
                <w:i/>
                <w:sz w:val="24"/>
                <w:szCs w:val="24"/>
              </w:rPr>
              <w:t>refers to the procedure of isolating pure lines from a mixed population</w:t>
            </w:r>
            <w:r w:rsidRPr="00A07151">
              <w:rPr>
                <w:rFonts w:ascii="Times New Roman" w:eastAsia="Times New Roman" w:hAnsi="Times New Roman"/>
                <w:sz w:val="24"/>
                <w:szCs w:val="24"/>
              </w:rPr>
              <w:t xml:space="preserve">. </w:t>
            </w:r>
          </w:p>
          <w:p w:rsidR="00A757A8" w:rsidRDefault="00A757A8" w:rsidP="001D0221">
            <w:pPr>
              <w:spacing w:after="0" w:line="240" w:lineRule="auto"/>
              <w:jc w:val="both"/>
              <w:rPr>
                <w:rFonts w:ascii="Times New Roman" w:eastAsia="Times New Roman" w:hAnsi="Times New Roman"/>
                <w:sz w:val="24"/>
                <w:szCs w:val="24"/>
              </w:rPr>
            </w:pPr>
          </w:p>
          <w:p w:rsidR="000B0140" w:rsidRPr="00A07151" w:rsidRDefault="006C679B" w:rsidP="006C679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Pure Lines are</w:t>
            </w:r>
            <w:r w:rsidRPr="00A07151">
              <w:rPr>
                <w:rFonts w:ascii="Times New Roman" w:eastAsia="Times New Roman" w:hAnsi="Times New Roman"/>
                <w:sz w:val="24"/>
                <w:szCs w:val="24"/>
              </w:rPr>
              <w:t xml:space="preserve"> developed by identifying superior plants </w:t>
            </w:r>
            <w:r>
              <w:rPr>
                <w:rFonts w:ascii="Times New Roman" w:eastAsia="Times New Roman" w:hAnsi="Times New Roman"/>
                <w:sz w:val="24"/>
                <w:szCs w:val="24"/>
              </w:rPr>
              <w:t>in</w:t>
            </w:r>
            <w:r w:rsidRPr="00A07151">
              <w:rPr>
                <w:rFonts w:ascii="Times New Roman" w:eastAsia="Times New Roman" w:hAnsi="Times New Roman"/>
                <w:sz w:val="24"/>
                <w:szCs w:val="24"/>
              </w:rPr>
              <w:t xml:space="preserve"> a mixed </w:t>
            </w:r>
            <w:r>
              <w:rPr>
                <w:rFonts w:ascii="Times New Roman" w:eastAsia="Times New Roman" w:hAnsi="Times New Roman"/>
                <w:sz w:val="24"/>
                <w:szCs w:val="24"/>
              </w:rPr>
              <w:t xml:space="preserve">population and then they are continuously </w:t>
            </w:r>
            <w:proofErr w:type="spellStart"/>
            <w:r>
              <w:rPr>
                <w:rFonts w:ascii="Times New Roman" w:eastAsia="Times New Roman" w:hAnsi="Times New Roman"/>
                <w:sz w:val="24"/>
                <w:szCs w:val="24"/>
              </w:rPr>
              <w:t>selfed</w:t>
            </w:r>
            <w:proofErr w:type="spellEnd"/>
            <w:r>
              <w:rPr>
                <w:rFonts w:ascii="Times New Roman" w:eastAsia="Times New Roman" w:hAnsi="Times New Roman"/>
                <w:sz w:val="24"/>
                <w:szCs w:val="24"/>
              </w:rPr>
              <w:t xml:space="preserve"> for many generations until the plants attain homozygosity nearly at all loci</w:t>
            </w:r>
            <w:r w:rsidRPr="00A07151">
              <w:rPr>
                <w:rFonts w:ascii="Times New Roman" w:eastAsia="Times New Roman" w:hAnsi="Times New Roman"/>
                <w:sz w:val="24"/>
                <w:szCs w:val="24"/>
              </w:rPr>
              <w:t xml:space="preserve">. </w:t>
            </w:r>
            <w:r w:rsidR="000B0140" w:rsidRPr="00A07151">
              <w:rPr>
                <w:rFonts w:ascii="Times New Roman" w:eastAsia="Times New Roman" w:hAnsi="Times New Roman"/>
                <w:sz w:val="24"/>
                <w:szCs w:val="24"/>
              </w:rPr>
              <w:t>A cultivar developed by pure-line selection is more uniform than a cultivar developed by mass selection, because all of the plants in the cultivar will have</w:t>
            </w:r>
            <w:r w:rsidR="003D779F">
              <w:rPr>
                <w:rFonts w:ascii="Times New Roman" w:eastAsia="Times New Roman" w:hAnsi="Times New Roman"/>
                <w:sz w:val="24"/>
                <w:szCs w:val="24"/>
              </w:rPr>
              <w:t xml:space="preserve"> </w:t>
            </w:r>
            <w:r w:rsidR="00A757A8">
              <w:rPr>
                <w:rFonts w:ascii="Times New Roman" w:eastAsia="Times New Roman" w:hAnsi="Times New Roman"/>
                <w:sz w:val="24"/>
                <w:szCs w:val="24"/>
              </w:rPr>
              <w:t>t</w:t>
            </w:r>
            <w:r w:rsidR="003D779F" w:rsidRPr="00A07151">
              <w:rPr>
                <w:rFonts w:ascii="Times New Roman" w:eastAsia="Times New Roman" w:hAnsi="Times New Roman"/>
                <w:sz w:val="24"/>
                <w:szCs w:val="24"/>
              </w:rPr>
              <w:t xml:space="preserve">he same genotype. This is </w:t>
            </w:r>
            <w:r>
              <w:rPr>
                <w:rFonts w:ascii="Times New Roman" w:eastAsia="Times New Roman" w:hAnsi="Times New Roman"/>
                <w:sz w:val="24"/>
                <w:szCs w:val="24"/>
              </w:rPr>
              <w:t xml:space="preserve">based on </w:t>
            </w:r>
            <w:proofErr w:type="gramStart"/>
            <w:r>
              <w:rPr>
                <w:rFonts w:ascii="Times New Roman" w:eastAsia="Times New Roman" w:hAnsi="Times New Roman"/>
                <w:sz w:val="24"/>
                <w:szCs w:val="24"/>
              </w:rPr>
              <w:t xml:space="preserve">assumption </w:t>
            </w:r>
            <w:r w:rsidR="003D779F" w:rsidRPr="00A07151">
              <w:rPr>
                <w:rFonts w:ascii="Times New Roman" w:eastAsia="Times New Roman" w:hAnsi="Times New Roman"/>
                <w:sz w:val="24"/>
                <w:szCs w:val="24"/>
              </w:rPr>
              <w:t xml:space="preserve"> that</w:t>
            </w:r>
            <w:proofErr w:type="gramEnd"/>
            <w:r w:rsidR="003D779F" w:rsidRPr="00A07151">
              <w:rPr>
                <w:rFonts w:ascii="Times New Roman" w:eastAsia="Times New Roman" w:hAnsi="Times New Roman"/>
                <w:sz w:val="24"/>
                <w:szCs w:val="24"/>
              </w:rPr>
              <w:t xml:space="preserve"> the plant originally selected is homozygous at all loci</w:t>
            </w:r>
            <w:r>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6C679B">
            <w:pPr>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6C679B">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20"/>
        <w:gridCol w:w="6"/>
        <w:gridCol w:w="4660"/>
        <w:gridCol w:w="6"/>
        <w:gridCol w:w="6"/>
      </w:tblGrid>
      <w:tr w:rsidR="000B0140" w:rsidRPr="00265C9C" w:rsidTr="006C679B">
        <w:trPr>
          <w:trHeight w:val="180"/>
          <w:tblCellSpacing w:w="0" w:type="dxa"/>
        </w:trPr>
        <w:tc>
          <w:tcPr>
            <w:tcW w:w="20" w:type="dxa"/>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6C679B">
        <w:trPr>
          <w:tblCellSpacing w:w="0" w:type="dxa"/>
        </w:trPr>
        <w:tc>
          <w:tcPr>
            <w:tcW w:w="20" w:type="dxa"/>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6C679B">
        <w:trPr>
          <w:tblCellSpacing w:w="0" w:type="dxa"/>
        </w:trPr>
        <w:tc>
          <w:tcPr>
            <w:tcW w:w="20" w:type="dxa"/>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Default="006C679B"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sz w:val="24"/>
                <w:szCs w:val="24"/>
              </w:rPr>
              <w:t xml:space="preserve">How long does the new cultivar remain pure? </w:t>
            </w:r>
          </w:p>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That depends upon amount of:</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6C679B">
        <w:trPr>
          <w:tblCellSpacing w:w="0" w:type="dxa"/>
        </w:trPr>
        <w:tc>
          <w:tcPr>
            <w:tcW w:w="20" w:type="dxa"/>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6C679B">
        <w:trPr>
          <w:trHeight w:val="15"/>
          <w:tblCellSpacing w:w="0" w:type="dxa"/>
        </w:trPr>
        <w:tc>
          <w:tcPr>
            <w:tcW w:w="20" w:type="dxa"/>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672"/>
        <w:gridCol w:w="18"/>
        <w:gridCol w:w="18"/>
        <w:gridCol w:w="9"/>
        <w:gridCol w:w="9"/>
        <w:gridCol w:w="6"/>
        <w:gridCol w:w="6"/>
      </w:tblGrid>
      <w:tr w:rsidR="000B0140" w:rsidRPr="00265C9C" w:rsidTr="001D0221">
        <w:trPr>
          <w:gridAfter w:val="2"/>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Merge/>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Seed mixtures from other sources,</w:t>
            </w: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Natural crossing with other cultivars or breeding lines, and</w:t>
            </w: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18"/>
                <w:szCs w:val="24"/>
              </w:rPr>
            </w:pPr>
          </w:p>
        </w:tc>
      </w:tr>
      <w:tr w:rsidR="000B0140" w:rsidRPr="00265C9C" w:rsidTr="001D0221">
        <w:trPr>
          <w:gridAfter w:val="4"/>
          <w:tblCellSpacing w:w="0" w:type="dxa"/>
        </w:trPr>
        <w:tc>
          <w:tcPr>
            <w:tcW w:w="0" w:type="auto"/>
            <w:vMerge/>
            <w:vAlign w:val="center"/>
            <w:hideMark/>
          </w:tcPr>
          <w:p w:rsidR="000B0140" w:rsidRPr="00A07151" w:rsidRDefault="000B0140" w:rsidP="001D0221">
            <w:pPr>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Mutations.</w:t>
            </w:r>
          </w:p>
        </w:tc>
        <w:tc>
          <w:tcPr>
            <w:tcW w:w="0" w:type="auto"/>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pStyle w:val="ListParagraph"/>
              <w:numPr>
                <w:ilvl w:val="0"/>
                <w:numId w:val="4"/>
              </w:numPr>
              <w:spacing w:after="0" w:line="240" w:lineRule="auto"/>
              <w:jc w:val="both"/>
              <w:rPr>
                <w:rFonts w:ascii="Times New Roman" w:eastAsia="Times New Roman" w:hAnsi="Times New Roman"/>
                <w:sz w:val="18"/>
                <w:szCs w:val="24"/>
              </w:rPr>
            </w:pPr>
          </w:p>
        </w:tc>
      </w:tr>
      <w:tr w:rsidR="000B0140" w:rsidRPr="00265C9C" w:rsidTr="001D0221">
        <w:trPr>
          <w:gridAfter w:val="4"/>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4"/>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0B0140" w:rsidRPr="00265C9C" w:rsidTr="001D0221">
        <w:trPr>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42E" w:rsidRDefault="000B0140" w:rsidP="001D0221">
            <w:pPr>
              <w:spacing w:after="0" w:line="240" w:lineRule="auto"/>
              <w:jc w:val="both"/>
              <w:rPr>
                <w:rFonts w:ascii="Times New Roman" w:eastAsia="Times New Roman" w:hAnsi="Times New Roman"/>
                <w:sz w:val="24"/>
                <w:szCs w:val="24"/>
              </w:rPr>
            </w:pPr>
            <w:r w:rsidRPr="00F462A6">
              <w:rPr>
                <w:rFonts w:ascii="Algerian" w:eastAsia="Times New Roman" w:hAnsi="Algerian"/>
                <w:b/>
                <w:sz w:val="24"/>
                <w:szCs w:val="24"/>
              </w:rPr>
              <w:t>THE PURE-LINE THEORY</w:t>
            </w:r>
            <w:r w:rsidRPr="00A07151">
              <w:rPr>
                <w:rFonts w:ascii="Times New Roman" w:eastAsia="Times New Roman" w:hAnsi="Times New Roman"/>
                <w:sz w:val="24"/>
                <w:szCs w:val="24"/>
              </w:rPr>
              <w:t xml:space="preserve">. The theory of the pure-line was established by the Danish botanist, </w:t>
            </w:r>
            <w:proofErr w:type="spellStart"/>
            <w:r w:rsidRPr="00A07151">
              <w:rPr>
                <w:rFonts w:ascii="Times New Roman" w:eastAsia="Times New Roman" w:hAnsi="Times New Roman"/>
                <w:sz w:val="24"/>
                <w:szCs w:val="24"/>
              </w:rPr>
              <w:t>Johannsen</w:t>
            </w:r>
            <w:proofErr w:type="spellEnd"/>
            <w:r w:rsidRPr="00A07151">
              <w:rPr>
                <w:rFonts w:ascii="Times New Roman" w:eastAsia="Times New Roman" w:hAnsi="Times New Roman"/>
                <w:sz w:val="24"/>
                <w:szCs w:val="24"/>
              </w:rPr>
              <w:t xml:space="preserve">, in 1903. </w:t>
            </w:r>
            <w:proofErr w:type="spellStart"/>
            <w:r w:rsidRPr="00A07151">
              <w:rPr>
                <w:rFonts w:ascii="Times New Roman" w:eastAsia="Times New Roman" w:hAnsi="Times New Roman"/>
                <w:sz w:val="24"/>
                <w:szCs w:val="24"/>
              </w:rPr>
              <w:t>Johannsen</w:t>
            </w:r>
            <w:proofErr w:type="spellEnd"/>
            <w:r w:rsidRPr="00A07151">
              <w:rPr>
                <w:rFonts w:ascii="Times New Roman" w:eastAsia="Times New Roman" w:hAnsi="Times New Roman"/>
                <w:sz w:val="24"/>
                <w:szCs w:val="24"/>
              </w:rPr>
              <w:t xml:space="preserve"> conducted selection experiments for seed weight in a mixed seed l</w:t>
            </w:r>
            <w:r w:rsidR="006C679B">
              <w:rPr>
                <w:rFonts w:ascii="Times New Roman" w:eastAsia="Times New Roman" w:hAnsi="Times New Roman"/>
                <w:sz w:val="24"/>
                <w:szCs w:val="24"/>
              </w:rPr>
              <w:t xml:space="preserve">ot of the 'Princess' bean </w:t>
            </w:r>
            <w:r w:rsidRPr="00A07151">
              <w:rPr>
                <w:rFonts w:ascii="Times New Roman" w:eastAsia="Times New Roman" w:hAnsi="Times New Roman"/>
                <w:sz w:val="24"/>
                <w:szCs w:val="24"/>
              </w:rPr>
              <w:t>Because beans are self-</w:t>
            </w:r>
            <w:proofErr w:type="gramStart"/>
            <w:r w:rsidRPr="00A07151">
              <w:rPr>
                <w:rFonts w:ascii="Times New Roman" w:eastAsia="Times New Roman" w:hAnsi="Times New Roman"/>
                <w:sz w:val="24"/>
                <w:szCs w:val="24"/>
              </w:rPr>
              <w:t>fertilized,</w:t>
            </w:r>
            <w:proofErr w:type="gramEnd"/>
            <w:r w:rsidRPr="00A07151">
              <w:rPr>
                <w:rFonts w:ascii="Times New Roman" w:eastAsia="Times New Roman" w:hAnsi="Times New Roman"/>
                <w:sz w:val="24"/>
                <w:szCs w:val="24"/>
              </w:rPr>
              <w:t xml:space="preserve"> the seeds in the original lot were homozygous for genes affecting seed weight. </w:t>
            </w:r>
            <w:r w:rsidR="000B042E">
              <w:rPr>
                <w:rFonts w:ascii="Times New Roman" w:eastAsia="Times New Roman" w:hAnsi="Times New Roman"/>
                <w:sz w:val="24"/>
                <w:szCs w:val="24"/>
              </w:rPr>
              <w:t xml:space="preserve">Initially </w:t>
            </w:r>
            <w:r w:rsidR="000B042E" w:rsidRPr="00A07151">
              <w:rPr>
                <w:rFonts w:ascii="Times New Roman" w:eastAsia="Times New Roman" w:hAnsi="Times New Roman"/>
                <w:sz w:val="24"/>
                <w:szCs w:val="24"/>
              </w:rPr>
              <w:t>Selection within the original mixed lot of beans was effective in isolating lines that were genetically different</w:t>
            </w:r>
            <w:r w:rsidR="000B042E">
              <w:rPr>
                <w:rFonts w:ascii="Times New Roman" w:eastAsia="Times New Roman" w:hAnsi="Times New Roman"/>
                <w:sz w:val="24"/>
                <w:szCs w:val="24"/>
              </w:rPr>
              <w:t xml:space="preserve"> as the beans were</w:t>
            </w:r>
            <w:r w:rsidR="005A4FB8">
              <w:rPr>
                <w:rFonts w:ascii="Times New Roman" w:eastAsia="Times New Roman" w:hAnsi="Times New Roman"/>
                <w:sz w:val="24"/>
                <w:szCs w:val="24"/>
              </w:rPr>
              <w:t xml:space="preserve"> divided beans in two groups one with high seed weight (0.64 g/seed) and </w:t>
            </w:r>
            <w:r w:rsidR="000B042E">
              <w:rPr>
                <w:rFonts w:ascii="Times New Roman" w:eastAsia="Times New Roman" w:hAnsi="Times New Roman"/>
                <w:sz w:val="24"/>
                <w:szCs w:val="24"/>
              </w:rPr>
              <w:t xml:space="preserve">other with </w:t>
            </w:r>
            <w:r w:rsidR="005A4FB8">
              <w:rPr>
                <w:rFonts w:ascii="Times New Roman" w:eastAsia="Times New Roman" w:hAnsi="Times New Roman"/>
                <w:sz w:val="24"/>
                <w:szCs w:val="24"/>
              </w:rPr>
              <w:t xml:space="preserve">low seed </w:t>
            </w:r>
            <w:r w:rsidR="005A4FB8">
              <w:rPr>
                <w:rFonts w:ascii="Times New Roman" w:eastAsia="Times New Roman" w:hAnsi="Times New Roman"/>
                <w:sz w:val="24"/>
                <w:szCs w:val="24"/>
              </w:rPr>
              <w:lastRenderedPageBreak/>
              <w:t xml:space="preserve">weight(0.35 g/seed).  </w:t>
            </w:r>
            <w:r w:rsidR="000B042E">
              <w:rPr>
                <w:rFonts w:ascii="Times New Roman" w:eastAsia="Times New Roman" w:hAnsi="Times New Roman"/>
                <w:sz w:val="24"/>
                <w:szCs w:val="24"/>
              </w:rPr>
              <w:t>But when he continued the selection process to next generation. He found that there is no use of further selection in low seed weight group or high seed weight group. So he proposed pure line theory which states</w:t>
            </w:r>
          </w:p>
          <w:p w:rsidR="000B042E" w:rsidRPr="000B042E" w:rsidRDefault="000B042E" w:rsidP="001D0221">
            <w:pPr>
              <w:spacing w:after="0" w:line="240" w:lineRule="auto"/>
              <w:jc w:val="both"/>
              <w:rPr>
                <w:rFonts w:ascii="Times New Roman" w:eastAsia="Times New Roman" w:hAnsi="Times New Roman"/>
                <w:sz w:val="24"/>
                <w:szCs w:val="24"/>
              </w:rPr>
            </w:pPr>
          </w:p>
          <w:p w:rsidR="000B042E" w:rsidRDefault="000B0140" w:rsidP="001D0221">
            <w:pPr>
              <w:spacing w:after="0" w:line="240" w:lineRule="auto"/>
              <w:jc w:val="both"/>
              <w:rPr>
                <w:rFonts w:ascii="Times New Roman" w:eastAsia="Times New Roman" w:hAnsi="Times New Roman"/>
                <w:sz w:val="24"/>
                <w:szCs w:val="24"/>
              </w:rPr>
            </w:pPr>
            <w:r w:rsidRPr="006C679B">
              <w:rPr>
                <w:rFonts w:ascii="Times New Roman" w:eastAsia="Times New Roman" w:hAnsi="Times New Roman"/>
                <w:b/>
                <w:bCs/>
                <w:i/>
                <w:sz w:val="24"/>
                <w:szCs w:val="24"/>
              </w:rPr>
              <w:t>Once the pure line was isolated, further selection within the pure line was ineffective.</w:t>
            </w:r>
            <w:r w:rsidRPr="006C679B">
              <w:rPr>
                <w:rFonts w:ascii="Times New Roman" w:eastAsia="Times New Roman" w:hAnsi="Times New Roman"/>
                <w:sz w:val="24"/>
                <w:szCs w:val="24"/>
              </w:rPr>
              <w:t xml:space="preserve"> </w:t>
            </w:r>
          </w:p>
          <w:p w:rsidR="000B042E" w:rsidRDefault="000B042E" w:rsidP="001D0221">
            <w:pPr>
              <w:spacing w:after="0" w:line="240" w:lineRule="auto"/>
              <w:jc w:val="both"/>
              <w:rPr>
                <w:rFonts w:ascii="Times New Roman" w:eastAsia="Times New Roman" w:hAnsi="Times New Roman"/>
                <w:sz w:val="24"/>
                <w:szCs w:val="24"/>
              </w:rPr>
            </w:pPr>
          </w:p>
          <w:p w:rsidR="000B0140"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In </w:t>
            </w:r>
            <w:proofErr w:type="spellStart"/>
            <w:r w:rsidRPr="00A07151">
              <w:rPr>
                <w:rFonts w:ascii="Times New Roman" w:eastAsia="Times New Roman" w:hAnsi="Times New Roman"/>
                <w:sz w:val="24"/>
                <w:szCs w:val="24"/>
              </w:rPr>
              <w:t>Johannsen's</w:t>
            </w:r>
            <w:proofErr w:type="spellEnd"/>
            <w:r w:rsidRPr="00A07151">
              <w:rPr>
                <w:rFonts w:ascii="Times New Roman" w:eastAsia="Times New Roman" w:hAnsi="Times New Roman"/>
                <w:sz w:val="24"/>
                <w:szCs w:val="24"/>
              </w:rPr>
              <w:t xml:space="preserve"> original mixed lot of beans, the variations in seed weight were both hereditary and environmental; </w:t>
            </w:r>
            <w:r w:rsidR="000B042E">
              <w:rPr>
                <w:rFonts w:ascii="Times New Roman" w:eastAsia="Times New Roman" w:hAnsi="Times New Roman"/>
                <w:sz w:val="24"/>
                <w:szCs w:val="24"/>
              </w:rPr>
              <w:t xml:space="preserve">but whatever variation was observed </w:t>
            </w:r>
            <w:r w:rsidRPr="00A07151">
              <w:rPr>
                <w:rFonts w:ascii="Times New Roman" w:eastAsia="Times New Roman" w:hAnsi="Times New Roman"/>
                <w:sz w:val="24"/>
                <w:szCs w:val="24"/>
              </w:rPr>
              <w:t xml:space="preserve">within the pure lines, the variations were only </w:t>
            </w:r>
            <w:r w:rsidR="000B042E" w:rsidRPr="00A07151">
              <w:rPr>
                <w:rFonts w:ascii="Times New Roman" w:eastAsia="Times New Roman" w:hAnsi="Times New Roman"/>
                <w:sz w:val="24"/>
                <w:szCs w:val="24"/>
              </w:rPr>
              <w:t xml:space="preserve">due </w:t>
            </w:r>
            <w:r w:rsidRPr="00A07151">
              <w:rPr>
                <w:rFonts w:ascii="Times New Roman" w:eastAsia="Times New Roman" w:hAnsi="Times New Roman"/>
                <w:sz w:val="24"/>
                <w:szCs w:val="24"/>
              </w:rPr>
              <w:t>to differences in the effects of the environment.</w:t>
            </w:r>
          </w:p>
          <w:p w:rsidR="0015710A" w:rsidRPr="00A07151" w:rsidRDefault="0015710A" w:rsidP="0015710A">
            <w:pPr>
              <w:spacing w:after="0" w:line="240" w:lineRule="auto"/>
              <w:jc w:val="center"/>
              <w:rPr>
                <w:rFonts w:ascii="Times New Roman" w:eastAsia="Times New Roman" w:hAnsi="Times New Roman"/>
                <w:sz w:val="24"/>
                <w:szCs w:val="24"/>
              </w:rPr>
            </w:pPr>
            <w:r>
              <w:rPr>
                <w:noProof/>
              </w:rPr>
              <w:drawing>
                <wp:inline distT="0" distB="0" distL="0" distR="0" wp14:anchorId="7E3ECD9B" wp14:editId="44741E08">
                  <wp:extent cx="3693046" cy="2905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284" r="14885" b="3685"/>
                          <a:stretch/>
                        </pic:blipFill>
                        <pic:spPr bwMode="auto">
                          <a:xfrm>
                            <a:off x="0" y="0"/>
                            <a:ext cx="3703777" cy="291356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0B0140" w:rsidRPr="00265C9C" w:rsidTr="001D0221">
        <w:trPr>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668"/>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r w:rsidRPr="00A07151">
              <w:rPr>
                <w:rFonts w:ascii="Times New Roman" w:eastAsia="Times New Roman" w:hAnsi="Times New Roman"/>
                <w:b/>
                <w:iCs/>
                <w:sz w:val="32"/>
                <w:szCs w:val="24"/>
              </w:rPr>
              <w:t>HYBRIDIZATION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32"/>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7"/>
        <w:gridCol w:w="9334"/>
        <w:gridCol w:w="7"/>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i/>
                <w:iCs/>
                <w:sz w:val="24"/>
                <w:szCs w:val="24"/>
              </w:rPr>
              <w:t>Hybridization</w:t>
            </w:r>
            <w:r w:rsidRPr="00A07151">
              <w:rPr>
                <w:rFonts w:ascii="Times New Roman" w:eastAsia="Times New Roman" w:hAnsi="Times New Roman"/>
                <w:sz w:val="24"/>
                <w:szCs w:val="24"/>
              </w:rPr>
              <w:t xml:space="preserve"> is a breeding method that utilizes cross-pollination between genetically different parents to obtain gene recombination. Following the cross-pollination, segregating</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0B042E" w:rsidRDefault="0014581C" w:rsidP="00EB0524">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Generations</w:t>
            </w:r>
            <w:r w:rsidR="000B0140" w:rsidRPr="00A07151">
              <w:rPr>
                <w:rFonts w:ascii="Times New Roman" w:eastAsia="Times New Roman" w:hAnsi="Times New Roman"/>
                <w:sz w:val="24"/>
                <w:szCs w:val="24"/>
              </w:rPr>
              <w:t xml:space="preserve"> </w:t>
            </w:r>
            <w:r w:rsidR="000B042E">
              <w:rPr>
                <w:rFonts w:ascii="Times New Roman" w:eastAsia="Times New Roman" w:hAnsi="Times New Roman"/>
                <w:sz w:val="24"/>
                <w:szCs w:val="24"/>
              </w:rPr>
              <w:t>F</w:t>
            </w:r>
            <w:r w:rsidR="000B042E" w:rsidRPr="000B042E">
              <w:rPr>
                <w:rFonts w:ascii="Times New Roman" w:eastAsia="Times New Roman" w:hAnsi="Times New Roman"/>
                <w:sz w:val="24"/>
                <w:szCs w:val="24"/>
                <w:vertAlign w:val="subscript"/>
              </w:rPr>
              <w:t>1</w:t>
            </w:r>
            <w:r w:rsidR="000B042E">
              <w:rPr>
                <w:rFonts w:ascii="Times New Roman" w:eastAsia="Times New Roman" w:hAnsi="Times New Roman"/>
                <w:sz w:val="24"/>
                <w:szCs w:val="24"/>
              </w:rPr>
              <w:t>, F</w:t>
            </w:r>
            <w:r w:rsidR="000B042E" w:rsidRPr="000B042E">
              <w:rPr>
                <w:rFonts w:ascii="Times New Roman" w:eastAsia="Times New Roman" w:hAnsi="Times New Roman"/>
                <w:sz w:val="24"/>
                <w:szCs w:val="24"/>
                <w:vertAlign w:val="subscript"/>
              </w:rPr>
              <w:t>2</w:t>
            </w:r>
            <w:r w:rsidR="000B042E">
              <w:rPr>
                <w:rFonts w:ascii="Times New Roman" w:eastAsia="Times New Roman" w:hAnsi="Times New Roman"/>
                <w:sz w:val="24"/>
                <w:szCs w:val="24"/>
              </w:rPr>
              <w:t xml:space="preserve"> ……..F</w:t>
            </w:r>
            <w:r w:rsidR="000B042E" w:rsidRPr="000B042E">
              <w:rPr>
                <w:rFonts w:ascii="Times New Roman" w:eastAsia="Times New Roman" w:hAnsi="Times New Roman"/>
                <w:sz w:val="24"/>
                <w:szCs w:val="24"/>
                <w:vertAlign w:val="subscript"/>
              </w:rPr>
              <w:t>11</w:t>
            </w:r>
            <w:r w:rsidR="000B042E">
              <w:rPr>
                <w:rFonts w:ascii="Times New Roman" w:eastAsia="Times New Roman" w:hAnsi="Times New Roman"/>
                <w:sz w:val="24"/>
                <w:szCs w:val="24"/>
                <w:vertAlign w:val="subscript"/>
              </w:rPr>
              <w:t xml:space="preserve"> </w:t>
            </w:r>
            <w:r w:rsidR="000B0140" w:rsidRPr="00A07151">
              <w:rPr>
                <w:rFonts w:ascii="Times New Roman" w:eastAsia="Times New Roman" w:hAnsi="Times New Roman"/>
                <w:sz w:val="24"/>
                <w:szCs w:val="24"/>
              </w:rPr>
              <w:t>are grown</w:t>
            </w:r>
            <w:r w:rsidR="000B042E">
              <w:rPr>
                <w:rFonts w:ascii="Times New Roman" w:eastAsia="Times New Roman" w:hAnsi="Times New Roman"/>
                <w:sz w:val="24"/>
                <w:szCs w:val="24"/>
              </w:rPr>
              <w:t>. F</w:t>
            </w:r>
            <w:r w:rsidR="000B042E" w:rsidRPr="000B042E">
              <w:rPr>
                <w:rFonts w:ascii="Times New Roman" w:eastAsia="Times New Roman" w:hAnsi="Times New Roman"/>
                <w:sz w:val="24"/>
                <w:szCs w:val="24"/>
                <w:vertAlign w:val="subscript"/>
              </w:rPr>
              <w:t>1</w:t>
            </w:r>
            <w:r w:rsidR="000B042E">
              <w:rPr>
                <w:rFonts w:ascii="Times New Roman" w:eastAsia="Times New Roman" w:hAnsi="Times New Roman"/>
                <w:sz w:val="24"/>
                <w:szCs w:val="24"/>
                <w:vertAlign w:val="subscript"/>
              </w:rPr>
              <w:t xml:space="preserve"> </w:t>
            </w:r>
            <w:r w:rsidR="000B042E" w:rsidRPr="000B042E">
              <w:rPr>
                <w:rFonts w:ascii="Times New Roman" w:eastAsia="Times New Roman" w:hAnsi="Times New Roman"/>
                <w:sz w:val="24"/>
                <w:szCs w:val="24"/>
              </w:rPr>
              <w:t>is uniform but plants start</w:t>
            </w:r>
            <w:r w:rsidR="000B042E">
              <w:rPr>
                <w:rFonts w:ascii="Times New Roman" w:eastAsia="Times New Roman" w:hAnsi="Times New Roman"/>
                <w:sz w:val="24"/>
                <w:szCs w:val="24"/>
                <w:vertAlign w:val="subscript"/>
              </w:rPr>
              <w:t xml:space="preserve"> </w:t>
            </w:r>
            <w:r w:rsidR="000B042E">
              <w:rPr>
                <w:rFonts w:ascii="Times New Roman" w:eastAsia="Times New Roman" w:hAnsi="Times New Roman"/>
                <w:sz w:val="24"/>
                <w:szCs w:val="24"/>
              </w:rPr>
              <w:t>to segregate in F</w:t>
            </w:r>
            <w:r w:rsidR="000B042E" w:rsidRPr="000B042E">
              <w:rPr>
                <w:rFonts w:ascii="Times New Roman" w:eastAsia="Times New Roman" w:hAnsi="Times New Roman"/>
                <w:sz w:val="24"/>
                <w:szCs w:val="24"/>
                <w:vertAlign w:val="subscript"/>
              </w:rPr>
              <w:t>2</w:t>
            </w:r>
            <w:r w:rsidR="000B042E">
              <w:rPr>
                <w:rFonts w:ascii="Times New Roman" w:eastAsia="Times New Roman" w:hAnsi="Times New Roman"/>
                <w:sz w:val="24"/>
                <w:szCs w:val="24"/>
              </w:rPr>
              <w:t xml:space="preserve">. There is a possibility that when plants segregate their genes recombine </w:t>
            </w:r>
            <w:r w:rsidR="00F462A6">
              <w:rPr>
                <w:rFonts w:ascii="Times New Roman" w:eastAsia="Times New Roman" w:hAnsi="Times New Roman"/>
                <w:sz w:val="24"/>
                <w:szCs w:val="24"/>
              </w:rPr>
              <w:t xml:space="preserve">for the better or worse. Plants may recombine to an extent that </w:t>
            </w:r>
            <w:r w:rsidR="00F462A6" w:rsidRPr="00A07151">
              <w:rPr>
                <w:rFonts w:ascii="Times New Roman" w:eastAsia="Times New Roman" w:hAnsi="Times New Roman"/>
                <w:sz w:val="24"/>
                <w:szCs w:val="24"/>
              </w:rPr>
              <w:t>fall outside the range of the parents.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F462A6">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Th</w:t>
            </w:r>
            <w:r w:rsidR="00F462A6">
              <w:rPr>
                <w:rFonts w:ascii="Times New Roman" w:eastAsia="Times New Roman" w:hAnsi="Times New Roman"/>
                <w:sz w:val="24"/>
                <w:szCs w:val="24"/>
              </w:rPr>
              <w:t>ese plants</w:t>
            </w:r>
            <w:r w:rsidRPr="00A07151">
              <w:rPr>
                <w:rFonts w:ascii="Times New Roman" w:eastAsia="Times New Roman" w:hAnsi="Times New Roman"/>
                <w:sz w:val="24"/>
                <w:szCs w:val="24"/>
              </w:rPr>
              <w:t xml:space="preserve"> falling outside the range of the parents are known as </w:t>
            </w:r>
            <w:proofErr w:type="spellStart"/>
            <w:r w:rsidRPr="00F462A6">
              <w:rPr>
                <w:rFonts w:ascii="Times New Roman" w:eastAsia="Times New Roman" w:hAnsi="Times New Roman"/>
                <w:b/>
                <w:i/>
                <w:iCs/>
                <w:sz w:val="24"/>
                <w:szCs w:val="24"/>
              </w:rPr>
              <w:t>transgressive</w:t>
            </w:r>
            <w:proofErr w:type="spellEnd"/>
            <w:r w:rsidRPr="00F462A6">
              <w:rPr>
                <w:rFonts w:ascii="Times New Roman" w:eastAsia="Times New Roman" w:hAnsi="Times New Roman"/>
                <w:b/>
                <w:i/>
                <w:iCs/>
                <w:sz w:val="24"/>
                <w:szCs w:val="24"/>
              </w:rPr>
              <w:t xml:space="preserve"> </w:t>
            </w:r>
            <w:proofErr w:type="spellStart"/>
            <w:r w:rsidRPr="00F462A6">
              <w:rPr>
                <w:rFonts w:ascii="Times New Roman" w:eastAsia="Times New Roman" w:hAnsi="Times New Roman"/>
                <w:b/>
                <w:i/>
                <w:iCs/>
                <w:sz w:val="24"/>
                <w:szCs w:val="24"/>
              </w:rPr>
              <w:t>segrega</w:t>
            </w:r>
            <w:r w:rsidR="00F462A6" w:rsidRPr="00F462A6">
              <w:rPr>
                <w:rFonts w:ascii="Times New Roman" w:eastAsia="Times New Roman" w:hAnsi="Times New Roman"/>
                <w:b/>
                <w:i/>
                <w:iCs/>
                <w:sz w:val="24"/>
                <w:szCs w:val="24"/>
              </w:rPr>
              <w:t>nt</w:t>
            </w:r>
            <w:r w:rsidRPr="00F462A6">
              <w:rPr>
                <w:rFonts w:ascii="Times New Roman" w:eastAsia="Times New Roman" w:hAnsi="Times New Roman"/>
                <w:b/>
                <w:i/>
                <w:iCs/>
                <w:sz w:val="24"/>
                <w:szCs w:val="24"/>
              </w:rPr>
              <w:t>s</w:t>
            </w:r>
            <w:proofErr w:type="spellEnd"/>
            <w:r w:rsidRPr="00A07151">
              <w:rPr>
                <w:rFonts w:ascii="Times New Roman" w:eastAsia="Times New Roman" w:hAnsi="Times New Roman"/>
                <w:sz w:val="24"/>
                <w:szCs w:val="24"/>
              </w:rPr>
              <w:t xml:space="preserve">. </w:t>
            </w:r>
            <w:proofErr w:type="spellStart"/>
            <w:r w:rsidRPr="00A07151">
              <w:rPr>
                <w:rFonts w:ascii="Times New Roman" w:eastAsia="Times New Roman" w:hAnsi="Times New Roman"/>
                <w:sz w:val="24"/>
                <w:szCs w:val="24"/>
              </w:rPr>
              <w:t>Transgressive</w:t>
            </w:r>
            <w:proofErr w:type="spellEnd"/>
            <w:r w:rsidRPr="00A07151">
              <w:rPr>
                <w:rFonts w:ascii="Times New Roman" w:eastAsia="Times New Roman" w:hAnsi="Times New Roman"/>
                <w:sz w:val="24"/>
                <w:szCs w:val="24"/>
              </w:rPr>
              <w:t xml:space="preserve"> segregates with a combination of genes superior to either parent in a quantitative feature, such as yield, seed weight, winter hardiness, or straw stiffness, in which inheritance is determined by multiple genes, may be selected and utilized in the breeding program.</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F462A6">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20" w:type="dxa"/>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9322" w:type="dxa"/>
            <w:vAlign w:val="center"/>
            <w:hideMark/>
          </w:tcPr>
          <w:p w:rsidR="000B0140" w:rsidRDefault="00F462A6" w:rsidP="00F462A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every succeeding generation homozygosity increases and Heterozygosity decreases by 50 % and </w:t>
            </w:r>
            <w:r w:rsidR="000B0140" w:rsidRPr="00A07151">
              <w:rPr>
                <w:rFonts w:ascii="Times New Roman" w:eastAsia="Times New Roman" w:hAnsi="Times New Roman"/>
                <w:sz w:val="24"/>
                <w:szCs w:val="24"/>
              </w:rPr>
              <w:t>seg</w:t>
            </w:r>
            <w:r>
              <w:rPr>
                <w:rFonts w:ascii="Times New Roman" w:eastAsia="Times New Roman" w:hAnsi="Times New Roman"/>
                <w:sz w:val="24"/>
                <w:szCs w:val="24"/>
              </w:rPr>
              <w:t xml:space="preserve">regation has virtually ceased in </w:t>
            </w:r>
            <w:r w:rsidR="000B0140" w:rsidRPr="00A07151">
              <w:rPr>
                <w:rFonts w:ascii="Times New Roman" w:eastAsia="Times New Roman" w:hAnsi="Times New Roman"/>
                <w:sz w:val="24"/>
                <w:szCs w:val="24"/>
              </w:rPr>
              <w:t>5th or 6th generation,</w:t>
            </w:r>
            <w:r>
              <w:rPr>
                <w:rFonts w:ascii="Times New Roman" w:eastAsia="Times New Roman" w:hAnsi="Times New Roman"/>
                <w:sz w:val="24"/>
                <w:szCs w:val="24"/>
              </w:rPr>
              <w:t xml:space="preserve"> so</w:t>
            </w:r>
            <w:r w:rsidR="000B0140" w:rsidRPr="00A07151">
              <w:rPr>
                <w:rFonts w:ascii="Times New Roman" w:eastAsia="Times New Roman" w:hAnsi="Times New Roman"/>
                <w:sz w:val="24"/>
                <w:szCs w:val="24"/>
              </w:rPr>
              <w:t xml:space="preserve"> plants with a superior combination of the desired parent characteristics need to be identified and increased as a pure population. </w:t>
            </w:r>
            <w:proofErr w:type="gramStart"/>
            <w:r w:rsidR="000B0140" w:rsidRPr="00A07151">
              <w:rPr>
                <w:rFonts w:ascii="Times New Roman" w:eastAsia="Times New Roman" w:hAnsi="Times New Roman"/>
                <w:sz w:val="24"/>
                <w:szCs w:val="24"/>
              </w:rPr>
              <w:t>Performance of the new lines are</w:t>
            </w:r>
            <w:proofErr w:type="gramEnd"/>
            <w:r w:rsidR="000B0140" w:rsidRPr="00A07151">
              <w:rPr>
                <w:rFonts w:ascii="Times New Roman" w:eastAsia="Times New Roman" w:hAnsi="Times New Roman"/>
                <w:sz w:val="24"/>
                <w:szCs w:val="24"/>
              </w:rPr>
              <w:t xml:space="preserve"> evaluated in field trials in comparison with the parent lines.</w:t>
            </w:r>
          </w:p>
          <w:p w:rsidR="00F462A6" w:rsidRDefault="00F462A6" w:rsidP="00F462A6">
            <w:pPr>
              <w:spacing w:after="0" w:line="240" w:lineRule="auto"/>
              <w:jc w:val="both"/>
              <w:rPr>
                <w:rFonts w:ascii="Times New Roman" w:eastAsia="Times New Roman" w:hAnsi="Times New Roman"/>
                <w:sz w:val="24"/>
                <w:szCs w:val="24"/>
              </w:rPr>
            </w:pPr>
          </w:p>
          <w:p w:rsidR="00F462A6" w:rsidRPr="00A07151" w:rsidRDefault="00F462A6" w:rsidP="00F462A6">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841"/>
        <w:gridCol w:w="6"/>
        <w:gridCol w:w="6"/>
      </w:tblGrid>
      <w:tr w:rsidR="000B0140" w:rsidRPr="00265C9C" w:rsidTr="001D0221">
        <w:trPr>
          <w:trHeight w:val="255"/>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b/>
                <w:sz w:val="2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b/>
                <w:sz w:val="2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b/>
                <w:sz w:val="28"/>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28"/>
                <w:szCs w:val="24"/>
              </w:rPr>
            </w:pPr>
          </w:p>
        </w:tc>
      </w:tr>
      <w:tr w:rsidR="000B0140" w:rsidRPr="00F462A6"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8"/>
                <w:szCs w:val="24"/>
              </w:rPr>
            </w:pPr>
          </w:p>
        </w:tc>
        <w:tc>
          <w:tcPr>
            <w:tcW w:w="0" w:type="auto"/>
            <w:vAlign w:val="center"/>
            <w:hideMark/>
          </w:tcPr>
          <w:p w:rsidR="000B0140" w:rsidRPr="00F462A6" w:rsidRDefault="000B0140" w:rsidP="001D0221">
            <w:pPr>
              <w:spacing w:after="0" w:line="240" w:lineRule="auto"/>
              <w:jc w:val="both"/>
              <w:rPr>
                <w:rFonts w:ascii="Algerian" w:eastAsia="Times New Roman" w:hAnsi="Algerian"/>
                <w:b/>
                <w:sz w:val="28"/>
                <w:szCs w:val="24"/>
              </w:rPr>
            </w:pPr>
            <w:r w:rsidRPr="00F462A6">
              <w:rPr>
                <w:rFonts w:ascii="Algerian" w:eastAsia="Times New Roman" w:hAnsi="Algerian"/>
                <w:b/>
                <w:sz w:val="28"/>
                <w:szCs w:val="24"/>
              </w:rPr>
              <w:t>SELECTION PROCEDURES FOLLOWING HYBRIDIZATION</w:t>
            </w:r>
          </w:p>
        </w:tc>
        <w:tc>
          <w:tcPr>
            <w:tcW w:w="0" w:type="auto"/>
            <w:vAlign w:val="center"/>
            <w:hideMark/>
          </w:tcPr>
          <w:p w:rsidR="000B0140" w:rsidRPr="00F462A6" w:rsidRDefault="000B0140" w:rsidP="001D0221">
            <w:pPr>
              <w:spacing w:after="0" w:line="240" w:lineRule="auto"/>
              <w:jc w:val="both"/>
              <w:rPr>
                <w:rFonts w:ascii="Algerian" w:eastAsia="Times New Roman" w:hAnsi="Algerian"/>
                <w:b/>
                <w:sz w:val="28"/>
                <w:szCs w:val="24"/>
              </w:rPr>
            </w:pPr>
          </w:p>
        </w:tc>
        <w:tc>
          <w:tcPr>
            <w:tcW w:w="0" w:type="auto"/>
            <w:vMerge/>
            <w:vAlign w:val="center"/>
            <w:hideMark/>
          </w:tcPr>
          <w:p w:rsidR="000B0140" w:rsidRPr="00F462A6" w:rsidRDefault="000B0140" w:rsidP="001D0221">
            <w:pPr>
              <w:spacing w:after="0" w:line="240" w:lineRule="auto"/>
              <w:jc w:val="both"/>
              <w:rPr>
                <w:rFonts w:ascii="Algerian" w:eastAsia="Times New Roman" w:hAnsi="Algerian"/>
                <w:b/>
                <w:sz w:val="2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 xml:space="preserve">Selection procedures that may be used to identify desirable genotypes from segregating progenies, following hybridization in self-pollinated crops, include (1) </w:t>
            </w:r>
            <w:r w:rsidRPr="00A07151">
              <w:rPr>
                <w:rFonts w:ascii="Times New Roman" w:eastAsia="Times New Roman" w:hAnsi="Times New Roman"/>
                <w:i/>
                <w:iCs/>
                <w:sz w:val="24"/>
                <w:szCs w:val="24"/>
              </w:rPr>
              <w:t>pedigree-selection</w:t>
            </w:r>
            <w:r w:rsidRPr="00A07151">
              <w:rPr>
                <w:rFonts w:ascii="Times New Roman" w:eastAsia="Times New Roman" w:hAnsi="Times New Roman"/>
                <w:sz w:val="24"/>
                <w:szCs w:val="24"/>
              </w:rPr>
              <w:t xml:space="preserve">, (2) </w:t>
            </w:r>
            <w:r w:rsidRPr="00A07151">
              <w:rPr>
                <w:rFonts w:ascii="Times New Roman" w:eastAsia="Times New Roman" w:hAnsi="Times New Roman"/>
                <w:i/>
                <w:iCs/>
                <w:sz w:val="24"/>
                <w:szCs w:val="24"/>
              </w:rPr>
              <w:t>bulk-population</w:t>
            </w:r>
            <w:r w:rsidRPr="00A07151">
              <w:rPr>
                <w:rFonts w:ascii="Times New Roman" w:eastAsia="Times New Roman" w:hAnsi="Times New Roman"/>
                <w:sz w:val="24"/>
                <w:szCs w:val="24"/>
              </w:rPr>
              <w:t xml:space="preserve">, (3) </w:t>
            </w:r>
            <w:r w:rsidRPr="00A07151">
              <w:rPr>
                <w:rFonts w:ascii="Times New Roman" w:eastAsia="Times New Roman" w:hAnsi="Times New Roman"/>
                <w:i/>
                <w:iCs/>
                <w:sz w:val="24"/>
                <w:szCs w:val="24"/>
              </w:rPr>
              <w:t>single-seed-descent</w:t>
            </w:r>
            <w:r w:rsidRPr="00A07151">
              <w:rPr>
                <w:rFonts w:ascii="Times New Roman" w:eastAsia="Times New Roman" w:hAnsi="Times New Roman"/>
                <w:sz w:val="24"/>
                <w:szCs w:val="24"/>
              </w:rPr>
              <w:t xml:space="preserve">, and (4) </w:t>
            </w:r>
            <w:r w:rsidRPr="00A07151">
              <w:rPr>
                <w:rFonts w:ascii="Times New Roman" w:eastAsia="Times New Roman" w:hAnsi="Times New Roman"/>
                <w:i/>
                <w:iCs/>
                <w:sz w:val="24"/>
                <w:szCs w:val="24"/>
              </w:rPr>
              <w:t>doubled-haploid</w:t>
            </w:r>
            <w:r w:rsidRPr="00A07151">
              <w:rPr>
                <w:rFonts w:ascii="Times New Roman" w:eastAsia="Times New Roman" w:hAnsi="Times New Roman"/>
                <w:sz w:val="24"/>
                <w:szCs w:val="24"/>
              </w:rPr>
              <w: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734"/>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473CBA" w:rsidRDefault="00473CBA" w:rsidP="001D0221">
            <w:pPr>
              <w:spacing w:after="0" w:line="240" w:lineRule="auto"/>
              <w:jc w:val="both"/>
              <w:rPr>
                <w:rFonts w:ascii="Times New Roman" w:eastAsia="Times New Roman" w:hAnsi="Times New Roman"/>
                <w:b/>
                <w:iCs/>
                <w:sz w:val="24"/>
                <w:szCs w:val="24"/>
              </w:rPr>
            </w:pPr>
          </w:p>
          <w:p w:rsidR="000B0140" w:rsidRPr="00A07151" w:rsidRDefault="000B0140" w:rsidP="001D0221">
            <w:pPr>
              <w:spacing w:after="0" w:line="240" w:lineRule="auto"/>
              <w:jc w:val="both"/>
              <w:rPr>
                <w:rFonts w:ascii="Times New Roman" w:eastAsia="Times New Roman" w:hAnsi="Times New Roman"/>
                <w:b/>
                <w:sz w:val="24"/>
                <w:szCs w:val="24"/>
              </w:rPr>
            </w:pPr>
            <w:r w:rsidRPr="00A07151">
              <w:rPr>
                <w:rFonts w:ascii="Times New Roman" w:eastAsia="Times New Roman" w:hAnsi="Times New Roman"/>
                <w:b/>
                <w:iCs/>
                <w:sz w:val="24"/>
                <w:szCs w:val="24"/>
              </w:rPr>
              <w:t>PEDIGREE-SELECTION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In the pedigree-selection procedure, selection for plants with the desired combination of characters is started in the F</w:t>
            </w:r>
            <w:r w:rsidRPr="00A07151">
              <w:rPr>
                <w:rFonts w:ascii="Times New Roman" w:eastAsia="Times New Roman" w:hAnsi="Times New Roman"/>
                <w:sz w:val="15"/>
                <w:szCs w:val="15"/>
                <w:vertAlign w:val="subscript"/>
              </w:rPr>
              <w:t>2</w:t>
            </w:r>
            <w:r w:rsidRPr="00A07151">
              <w:rPr>
                <w:rFonts w:ascii="Times New Roman" w:eastAsia="Times New Roman" w:hAnsi="Times New Roman"/>
                <w:sz w:val="24"/>
                <w:szCs w:val="24"/>
              </w:rPr>
              <w:t xml:space="preserve"> generation, and continued in succeeding generations until genetic purity is </w:t>
            </w:r>
            <w:r w:rsidR="00877A86">
              <w:rPr>
                <w:rFonts w:ascii="Times New Roman" w:eastAsia="Times New Roman" w:hAnsi="Times New Roman"/>
                <w:sz w:val="24"/>
                <w:szCs w:val="24"/>
              </w:rPr>
              <w:t>reached (Fig</w:t>
            </w:r>
            <w:r w:rsidRPr="00A07151">
              <w:rPr>
                <w:rFonts w:ascii="Times New Roman" w:eastAsia="Times New Roman" w:hAnsi="Times New Roman"/>
                <w:sz w:val="24"/>
                <w:szCs w:val="24"/>
              </w:rPr>
              <w:t>). An example of the pedigree-selection method follows: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969"/>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Crossing generation</w:t>
            </w:r>
            <w:r w:rsidRPr="00A07151">
              <w:rPr>
                <w:rFonts w:ascii="Times New Roman" w:eastAsia="Times New Roman" w:hAnsi="Times New Roman"/>
                <w:sz w:val="24"/>
                <w:szCs w:val="24"/>
              </w:rPr>
              <w:t>. Cross cultivar A × cultivar B.</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1</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sz w:val="24"/>
                <w:szCs w:val="24"/>
              </w:rPr>
              <w:t>. Grow 50 to 100 F</w:t>
            </w:r>
            <w:r w:rsidRPr="00A07151">
              <w:rPr>
                <w:rFonts w:ascii="Times New Roman" w:eastAsia="Times New Roman" w:hAnsi="Times New Roman"/>
                <w:sz w:val="15"/>
                <w:szCs w:val="15"/>
                <w:vertAlign w:val="subscript"/>
              </w:rPr>
              <w:t>1</w:t>
            </w:r>
            <w:r w:rsidRPr="00A07151">
              <w:rPr>
                <w:rFonts w:ascii="Times New Roman" w:eastAsia="Times New Roman" w:hAnsi="Times New Roman"/>
                <w:sz w:val="24"/>
                <w:szCs w:val="24"/>
              </w:rPr>
              <w:t xml:space="preserve"> plants. Before harvest, eliminate plants that may have arisen from self-pollination.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2</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2000 to 3000 F</w:t>
            </w:r>
            <w:r w:rsidRPr="00A07151">
              <w:rPr>
                <w:rFonts w:ascii="Times New Roman" w:eastAsia="Times New Roman" w:hAnsi="Times New Roman"/>
                <w:sz w:val="15"/>
                <w:szCs w:val="15"/>
                <w:vertAlign w:val="subscript"/>
              </w:rPr>
              <w:t>2</w:t>
            </w:r>
            <w:r w:rsidRPr="00A07151">
              <w:rPr>
                <w:rFonts w:ascii="Times New Roman" w:eastAsia="Times New Roman" w:hAnsi="Times New Roman"/>
                <w:sz w:val="24"/>
                <w:szCs w:val="24"/>
              </w:rPr>
              <w:t xml:space="preserve"> plants. Space plants sufficiently that individual plants may be examined. Select and harvest superior plants in which desired characteristics of the parent cultivars are combined, harvesting the seed separately from each plant.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3</w:t>
            </w:r>
            <w:r w:rsidRPr="00A07151">
              <w:rPr>
                <w:rFonts w:ascii="Times New Roman" w:eastAsia="Times New Roman" w:hAnsi="Times New Roman"/>
                <w:b/>
                <w:sz w:val="24"/>
                <w:szCs w:val="24"/>
              </w:rPr>
              <w:t xml:space="preserve">to </w:t>
            </w: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5</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generations</w:t>
            </w:r>
            <w:r w:rsidRPr="00A07151">
              <w:rPr>
                <w:rFonts w:ascii="Times New Roman" w:eastAsia="Times New Roman" w:hAnsi="Times New Roman"/>
                <w:sz w:val="24"/>
                <w:szCs w:val="24"/>
              </w:rPr>
              <w:t>. Grow progeny rows with seed harvested from superior plants harvested in the previous generation. Space plants in the row so that individual plants may be studied. Identify superior rows, then select and harvest 3 to 5 of the best plants within these rows. Continue selection between and within rows through the F</w:t>
            </w:r>
            <w:r w:rsidRPr="00A07151">
              <w:rPr>
                <w:rFonts w:ascii="Times New Roman" w:eastAsia="Times New Roman" w:hAnsi="Times New Roman"/>
                <w:sz w:val="15"/>
                <w:szCs w:val="15"/>
                <w:vertAlign w:val="subscript"/>
              </w:rPr>
              <w:t>5</w:t>
            </w:r>
            <w:r w:rsidRPr="00A07151">
              <w:rPr>
                <w:rFonts w:ascii="Times New Roman" w:eastAsia="Times New Roman" w:hAnsi="Times New Roman"/>
                <w:sz w:val="24"/>
                <w:szCs w:val="24"/>
              </w:rPr>
              <w:t xml:space="preserve"> generation. Normally, 25 to</w:t>
            </w:r>
            <w:r w:rsidR="00877A86" w:rsidRPr="00A07151">
              <w:rPr>
                <w:rFonts w:ascii="Times New Roman" w:eastAsia="Times New Roman" w:hAnsi="Times New Roman"/>
                <w:sz w:val="24"/>
                <w:szCs w:val="24"/>
              </w:rPr>
              <w:t>50 families may be retained at the end of the F</w:t>
            </w:r>
            <w:r w:rsidR="00877A86" w:rsidRPr="00A07151">
              <w:rPr>
                <w:rFonts w:ascii="Times New Roman" w:eastAsia="Times New Roman" w:hAnsi="Times New Roman"/>
                <w:sz w:val="15"/>
                <w:szCs w:val="15"/>
                <w:vertAlign w:val="subscript"/>
              </w:rPr>
              <w:t>5</w:t>
            </w:r>
            <w:r w:rsidR="00877A86" w:rsidRPr="00A07151">
              <w:rPr>
                <w:rFonts w:ascii="Times New Roman" w:eastAsia="Times New Roman" w:hAnsi="Times New Roman"/>
                <w:sz w:val="24"/>
                <w:szCs w:val="24"/>
              </w:rPr>
              <w:t xml:space="preserve"> generations. Identity of plant and row is maintained and superior traits of the plants are recorded.</w:t>
            </w: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877A86" w:rsidRPr="00265C9C" w:rsidTr="005A561F">
              <w:trPr>
                <w:tblCellSpacing w:w="0" w:type="dxa"/>
              </w:trPr>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rHeight w:val="15"/>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bl>
          <w:p w:rsidR="00877A86" w:rsidRPr="00A07151" w:rsidRDefault="00877A86" w:rsidP="00877A86">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877A86" w:rsidRPr="00265C9C" w:rsidTr="005A561F">
              <w:trPr>
                <w:trHeight w:val="180"/>
                <w:tblCellSpacing w:w="0" w:type="dxa"/>
              </w:trPr>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6</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sz w:val="24"/>
                      <w:szCs w:val="24"/>
                    </w:rPr>
                    <w:t>. Grow families of plant rows. Uniform related families may be harvested together and the seed bulked. The separate seed lots are designated experimental lines.</w:t>
                  </w: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rHeight w:val="15"/>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bl>
          <w:p w:rsidR="00877A86" w:rsidRPr="00A07151" w:rsidRDefault="00877A86" w:rsidP="00877A86">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877A86" w:rsidRPr="00265C9C" w:rsidTr="005A561F">
              <w:trPr>
                <w:trHeight w:val="180"/>
                <w:tblCellSpacing w:w="0" w:type="dxa"/>
              </w:trPr>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7</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the experimental lines in a preliminary yield trial in comparison with adapted cultivars.</w:t>
                  </w: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rHeight w:val="15"/>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bl>
          <w:p w:rsidR="00877A86" w:rsidRPr="00A07151" w:rsidRDefault="00877A86" w:rsidP="00877A86">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877A86" w:rsidRPr="00265C9C" w:rsidTr="005A561F">
              <w:trPr>
                <w:trHeight w:val="180"/>
                <w:tblCellSpacing w:w="0" w:type="dxa"/>
              </w:trPr>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8</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to F</w:t>
                  </w:r>
                  <w:r w:rsidRPr="00A07151">
                    <w:rPr>
                      <w:rFonts w:ascii="Times New Roman" w:eastAsia="Times New Roman" w:hAnsi="Times New Roman"/>
                      <w:b/>
                      <w:i/>
                      <w:iCs/>
                      <w:sz w:val="15"/>
                      <w:szCs w:val="15"/>
                      <w:vertAlign w:val="subscript"/>
                    </w:rPr>
                    <w:t>10</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generations</w:t>
                  </w:r>
                  <w:r w:rsidRPr="00A07151">
                    <w:rPr>
                      <w:rFonts w:ascii="Times New Roman" w:eastAsia="Times New Roman" w:hAnsi="Times New Roman"/>
                      <w:b/>
                      <w:sz w:val="24"/>
                      <w:szCs w:val="24"/>
                    </w:rPr>
                    <w:t xml:space="preserve">. </w:t>
                  </w:r>
                  <w:r w:rsidRPr="00A07151">
                    <w:rPr>
                      <w:rFonts w:ascii="Times New Roman" w:eastAsia="Times New Roman" w:hAnsi="Times New Roman"/>
                      <w:sz w:val="24"/>
                      <w:szCs w:val="24"/>
                    </w:rPr>
                    <w:t>Yield trials of superior experimental lines are continued at two or more locations in comparison with adapted commercial cultivars. Only the highest yielding lines are retained for testing in the next yield trial. During the testing period, observations are made on height, tendency to lodge, maturity, disease and insect resistance, quality, and other characteristics as appropriate in the crop being studied. Growing the lines in regional yield</w:t>
                  </w: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0"/>
                      <w:szCs w:val="20"/>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roofErr w:type="gramStart"/>
                  <w:r w:rsidRPr="00A07151">
                    <w:rPr>
                      <w:rFonts w:ascii="Times New Roman" w:eastAsia="Times New Roman" w:hAnsi="Times New Roman"/>
                      <w:sz w:val="24"/>
                      <w:szCs w:val="24"/>
                    </w:rPr>
                    <w:t>trials</w:t>
                  </w:r>
                  <w:proofErr w:type="gramEnd"/>
                  <w:r w:rsidRPr="00A07151">
                    <w:rPr>
                      <w:rFonts w:ascii="Times New Roman" w:eastAsia="Times New Roman" w:hAnsi="Times New Roman"/>
                      <w:sz w:val="24"/>
                      <w:szCs w:val="24"/>
                    </w:rPr>
                    <w:t xml:space="preserve"> in environmentally diverse locations will assist in identifying lines with adaptation to a wide range of environments. If, after 3 to 5 years of yield testing, lines superior to the check cultivars have been identified, one line may be chosen for increase and distributed as a new cultivar.</w:t>
                  </w: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r>
            <w:tr w:rsidR="00877A86" w:rsidRPr="00265C9C" w:rsidTr="005A561F">
              <w:trPr>
                <w:tblCellSpacing w:w="0" w:type="dxa"/>
              </w:trPr>
              <w:tc>
                <w:tcPr>
                  <w:tcW w:w="0" w:type="auto"/>
                  <w:gridSpan w:val="5"/>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r>
            <w:tr w:rsidR="00877A86" w:rsidRPr="00265C9C" w:rsidTr="005A561F">
              <w:trPr>
                <w:trHeight w:val="15"/>
                <w:tblCellSpacing w:w="0" w:type="dxa"/>
              </w:trPr>
              <w:tc>
                <w:tcPr>
                  <w:tcW w:w="0" w:type="auto"/>
                  <w:gridSpan w:val="5"/>
                  <w:vAlign w:val="center"/>
                  <w:hideMark/>
                </w:tcPr>
                <w:p w:rsidR="00877A86" w:rsidRPr="00A07151" w:rsidRDefault="00877A86" w:rsidP="005A561F">
                  <w:pPr>
                    <w:spacing w:after="0" w:line="240" w:lineRule="auto"/>
                    <w:jc w:val="both"/>
                    <w:rPr>
                      <w:rFonts w:ascii="Times New Roman" w:eastAsia="Times New Roman" w:hAnsi="Times New Roman"/>
                      <w:sz w:val="2"/>
                      <w:szCs w:val="24"/>
                    </w:rPr>
                  </w:pPr>
                </w:p>
              </w:tc>
            </w:tr>
          </w:tbl>
          <w:p w:rsidR="00877A86" w:rsidRPr="00A07151" w:rsidRDefault="00877A86" w:rsidP="00877A86">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679"/>
              <w:gridCol w:w="6"/>
              <w:gridCol w:w="6"/>
            </w:tblGrid>
            <w:tr w:rsidR="00877A86" w:rsidRPr="00265C9C" w:rsidTr="005A561F">
              <w:trPr>
                <w:trHeight w:val="180"/>
                <w:tblCellSpacing w:w="0" w:type="dxa"/>
              </w:trPr>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c>
                <w:tcPr>
                  <w:tcW w:w="0" w:type="auto"/>
                  <w:vMerge w:val="restart"/>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gridSpan w:val="3"/>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r w:rsidR="00877A86" w:rsidRPr="00265C9C" w:rsidTr="005A561F">
              <w:trPr>
                <w:tblCellSpacing w:w="0" w:type="dxa"/>
              </w:trPr>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11</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and F</w:t>
                  </w:r>
                  <w:r w:rsidRPr="00D24CE6">
                    <w:rPr>
                      <w:rFonts w:ascii="Times New Roman" w:eastAsia="Times New Roman" w:hAnsi="Times New Roman"/>
                      <w:b/>
                      <w:i/>
                      <w:iCs/>
                      <w:sz w:val="15"/>
                      <w:szCs w:val="15"/>
                      <w:vertAlign w:val="subscript"/>
                    </w:rPr>
                    <w:t>12</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b/>
                      <w:sz w:val="24"/>
                      <w:szCs w:val="24"/>
                    </w:rPr>
                    <w:t>.</w:t>
                  </w:r>
                  <w:r w:rsidRPr="00A07151">
                    <w:rPr>
                      <w:rFonts w:ascii="Times New Roman" w:eastAsia="Times New Roman" w:hAnsi="Times New Roman"/>
                      <w:sz w:val="24"/>
                      <w:szCs w:val="24"/>
                    </w:rPr>
                    <w:t xml:space="preserve"> Increase seed and distribute the new cultivar.</w:t>
                  </w:r>
                </w:p>
              </w:tc>
              <w:tc>
                <w:tcPr>
                  <w:tcW w:w="0" w:type="auto"/>
                  <w:vAlign w:val="center"/>
                  <w:hideMark/>
                </w:tcPr>
                <w:p w:rsidR="00877A86" w:rsidRPr="00A07151" w:rsidRDefault="00877A86" w:rsidP="005A561F">
                  <w:pPr>
                    <w:spacing w:after="0" w:line="240" w:lineRule="auto"/>
                    <w:jc w:val="both"/>
                    <w:rPr>
                      <w:rFonts w:ascii="Times New Roman" w:eastAsia="Times New Roman" w:hAnsi="Times New Roman"/>
                      <w:sz w:val="24"/>
                      <w:szCs w:val="24"/>
                    </w:rPr>
                  </w:pPr>
                </w:p>
              </w:tc>
              <w:tc>
                <w:tcPr>
                  <w:tcW w:w="0" w:type="auto"/>
                  <w:vMerge/>
                  <w:vAlign w:val="center"/>
                  <w:hideMark/>
                </w:tcPr>
                <w:p w:rsidR="00877A86" w:rsidRPr="00A07151" w:rsidRDefault="00877A86" w:rsidP="005A561F">
                  <w:pPr>
                    <w:spacing w:after="0" w:line="240" w:lineRule="auto"/>
                    <w:jc w:val="both"/>
                    <w:rPr>
                      <w:rFonts w:ascii="Times New Roman" w:eastAsia="Times New Roman" w:hAnsi="Times New Roman"/>
                      <w:sz w:val="18"/>
                      <w:szCs w:val="24"/>
                    </w:rPr>
                  </w:pPr>
                </w:p>
              </w:tc>
            </w:tr>
          </w:tbl>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gridSpan w:val="4"/>
            <w:vAlign w:val="center"/>
            <w:hideMark/>
          </w:tcPr>
          <w:p w:rsidR="000B0140" w:rsidRPr="00A07151" w:rsidRDefault="000B0140" w:rsidP="0071791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267200" cy="4382770"/>
                  <wp:effectExtent l="19050" t="0" r="0" b="0"/>
                  <wp:docPr id="641" name="Picture 11" descr="0165-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65-001.gif"/>
                          <pic:cNvPicPr>
                            <a:picLocks noChangeAspect="1" noChangeArrowheads="1"/>
                          </pic:cNvPicPr>
                        </pic:nvPicPr>
                        <pic:blipFill>
                          <a:blip r:embed="rId19"/>
                          <a:srcRect/>
                          <a:stretch>
                            <a:fillRect/>
                          </a:stretch>
                        </pic:blipFill>
                        <pic:spPr bwMode="auto">
                          <a:xfrm>
                            <a:off x="0" y="0"/>
                            <a:ext cx="4267200" cy="4382770"/>
                          </a:xfrm>
                          <a:prstGeom prst="rect">
                            <a:avLst/>
                          </a:prstGeom>
                          <a:noFill/>
                          <a:ln w="9525">
                            <a:noFill/>
                            <a:miter lim="800000"/>
                            <a:headEnd/>
                            <a:tailEnd/>
                          </a:ln>
                        </pic:spPr>
                      </pic:pic>
                    </a:graphicData>
                  </a:graphic>
                </wp:inline>
              </w:drawing>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B0140" w:rsidRPr="00265C9C" w:rsidTr="001D0221">
        <w:trPr>
          <w:tblCellSpacing w:w="0" w:type="dxa"/>
        </w:trPr>
        <w:tc>
          <w:tcPr>
            <w:tcW w:w="0" w:type="auto"/>
            <w:vAlign w:val="center"/>
            <w:hideMark/>
          </w:tcPr>
          <w:p w:rsidR="000B0140" w:rsidRPr="00A07151" w:rsidRDefault="000B0140" w:rsidP="00B07117">
            <w:pPr>
              <w:spacing w:after="0" w:line="240" w:lineRule="auto"/>
              <w:rPr>
                <w:rFonts w:ascii="Times New Roman" w:eastAsia="Times New Roman" w:hAnsi="Times New Roman"/>
                <w:sz w:val="24"/>
                <w:szCs w:val="24"/>
              </w:rPr>
            </w:pPr>
            <w:r w:rsidRPr="00A07151">
              <w:rPr>
                <w:rFonts w:ascii="Times New Roman" w:eastAsia="Times New Roman" w:hAnsi="Times New Roman"/>
                <w:sz w:val="20"/>
                <w:szCs w:val="20"/>
              </w:rPr>
              <w:t>Pedigree method of selection. From selected F</w:t>
            </w:r>
            <w:r w:rsidRPr="00A07151">
              <w:rPr>
                <w:rFonts w:ascii="Times New Roman" w:eastAsia="Times New Roman" w:hAnsi="Times New Roman"/>
                <w:sz w:val="15"/>
                <w:szCs w:val="15"/>
                <w:vertAlign w:val="subscript"/>
              </w:rPr>
              <w:t>2</w:t>
            </w:r>
            <w:r w:rsidRPr="00A07151">
              <w:rPr>
                <w:rFonts w:ascii="Times New Roman" w:eastAsia="Times New Roman" w:hAnsi="Times New Roman"/>
                <w:sz w:val="20"/>
                <w:szCs w:val="20"/>
              </w:rPr>
              <w:t> plants</w:t>
            </w:r>
            <w:r w:rsidR="00B07117">
              <w:rPr>
                <w:rFonts w:ascii="Times New Roman" w:eastAsia="Times New Roman" w:hAnsi="Times New Roman"/>
                <w:sz w:val="20"/>
                <w:szCs w:val="20"/>
              </w:rPr>
              <w:t>, progenies of 25 to 30 plants </w:t>
            </w:r>
            <w:r w:rsidRPr="00A07151">
              <w:rPr>
                <w:rFonts w:ascii="Times New Roman" w:eastAsia="Times New Roman" w:hAnsi="Times New Roman"/>
                <w:sz w:val="20"/>
                <w:szCs w:val="20"/>
              </w:rPr>
              <w:t>are grown in plant rows in F</w:t>
            </w:r>
            <w:r w:rsidRPr="00A07151">
              <w:rPr>
                <w:rFonts w:ascii="Times New Roman" w:eastAsia="Times New Roman" w:hAnsi="Times New Roman"/>
                <w:sz w:val="15"/>
                <w:szCs w:val="15"/>
                <w:vertAlign w:val="subscript"/>
              </w:rPr>
              <w:t>3</w:t>
            </w:r>
            <w:r w:rsidRPr="00A07151">
              <w:rPr>
                <w:rFonts w:ascii="Times New Roman" w:eastAsia="Times New Roman" w:hAnsi="Times New Roman"/>
                <w:sz w:val="20"/>
                <w:szCs w:val="20"/>
              </w:rPr>
              <w:t>. </w:t>
            </w:r>
            <w:r w:rsidR="00B07117">
              <w:rPr>
                <w:rFonts w:ascii="Times New Roman" w:eastAsia="Times New Roman" w:hAnsi="Times New Roman"/>
                <w:sz w:val="20"/>
                <w:szCs w:val="20"/>
              </w:rPr>
              <w:t xml:space="preserve">    </w:t>
            </w:r>
            <w:r w:rsidRPr="00A07151">
              <w:rPr>
                <w:rFonts w:ascii="Times New Roman" w:eastAsia="Times New Roman" w:hAnsi="Times New Roman"/>
                <w:sz w:val="20"/>
                <w:szCs w:val="20"/>
              </w:rPr>
              <w:t>Superior plants from </w:t>
            </w:r>
            <w:r w:rsidR="00B07117">
              <w:rPr>
                <w:rFonts w:ascii="Times New Roman" w:eastAsia="Times New Roman" w:hAnsi="Times New Roman"/>
                <w:sz w:val="20"/>
                <w:szCs w:val="20"/>
              </w:rPr>
              <w:t>the best rows are selected and </w:t>
            </w:r>
            <w:r w:rsidRPr="00A07151">
              <w:rPr>
                <w:rFonts w:ascii="Times New Roman" w:eastAsia="Times New Roman" w:hAnsi="Times New Roman"/>
                <w:sz w:val="20"/>
                <w:szCs w:val="20"/>
              </w:rPr>
              <w:t>planted in families of plant rows in F</w:t>
            </w:r>
            <w:r w:rsidRPr="00A07151">
              <w:rPr>
                <w:rFonts w:ascii="Times New Roman" w:eastAsia="Times New Roman" w:hAnsi="Times New Roman"/>
                <w:sz w:val="15"/>
                <w:szCs w:val="15"/>
                <w:vertAlign w:val="subscript"/>
              </w:rPr>
              <w:t>4</w:t>
            </w:r>
            <w:r w:rsidRPr="00A07151">
              <w:rPr>
                <w:rFonts w:ascii="Times New Roman" w:eastAsia="Times New Roman" w:hAnsi="Times New Roman"/>
                <w:sz w:val="20"/>
                <w:szCs w:val="20"/>
              </w:rPr>
              <w:t> to F</w:t>
            </w:r>
            <w:r w:rsidRPr="00A07151">
              <w:rPr>
                <w:rFonts w:ascii="Times New Roman" w:eastAsia="Times New Roman" w:hAnsi="Times New Roman"/>
                <w:sz w:val="15"/>
                <w:szCs w:val="15"/>
                <w:vertAlign w:val="subscript"/>
              </w:rPr>
              <w:t>6</w:t>
            </w:r>
            <w:r w:rsidRPr="00A07151">
              <w:rPr>
                <w:rFonts w:ascii="Times New Roman" w:eastAsia="Times New Roman" w:hAnsi="Times New Roman"/>
                <w:sz w:val="20"/>
                <w:szCs w:val="20"/>
              </w:rPr>
              <w:t>, with select</w:t>
            </w:r>
            <w:r w:rsidR="00B07117">
              <w:rPr>
                <w:rFonts w:ascii="Times New Roman" w:eastAsia="Times New Roman" w:hAnsi="Times New Roman"/>
                <w:sz w:val="20"/>
                <w:szCs w:val="20"/>
              </w:rPr>
              <w:t>ion being made of best plants, </w:t>
            </w:r>
            <w:r w:rsidRPr="00A07151">
              <w:rPr>
                <w:rFonts w:ascii="Times New Roman" w:eastAsia="Times New Roman" w:hAnsi="Times New Roman"/>
                <w:sz w:val="20"/>
                <w:szCs w:val="20"/>
              </w:rPr>
              <w:t>in best rows, of best families. By F</w:t>
            </w:r>
            <w:r w:rsidRPr="00A07151">
              <w:rPr>
                <w:rFonts w:ascii="Times New Roman" w:eastAsia="Times New Roman" w:hAnsi="Times New Roman"/>
                <w:sz w:val="15"/>
                <w:szCs w:val="15"/>
                <w:vertAlign w:val="subscript"/>
              </w:rPr>
              <w:t>6</w:t>
            </w:r>
            <w:r w:rsidRPr="00A07151">
              <w:rPr>
                <w:rFonts w:ascii="Times New Roman" w:eastAsia="Times New Roman" w:hAnsi="Times New Roman"/>
                <w:sz w:val="20"/>
                <w:szCs w:val="20"/>
              </w:rPr>
              <w:t> families should be r</w:t>
            </w:r>
            <w:r w:rsidR="00B07117">
              <w:rPr>
                <w:rFonts w:ascii="Times New Roman" w:eastAsia="Times New Roman" w:hAnsi="Times New Roman"/>
                <w:sz w:val="20"/>
                <w:szCs w:val="20"/>
              </w:rPr>
              <w:t xml:space="preserve">elatively uniform. Preliminary yield       </w:t>
            </w:r>
            <w:proofErr w:type="gramStart"/>
            <w:r w:rsidR="00B07117">
              <w:rPr>
                <w:rFonts w:ascii="Times New Roman" w:eastAsia="Times New Roman" w:hAnsi="Times New Roman"/>
                <w:sz w:val="20"/>
                <w:szCs w:val="20"/>
              </w:rPr>
              <w:t>trials  are</w:t>
            </w:r>
            <w:r w:rsidRPr="00A07151">
              <w:rPr>
                <w:rFonts w:ascii="Times New Roman" w:eastAsia="Times New Roman" w:hAnsi="Times New Roman"/>
                <w:sz w:val="20"/>
                <w:szCs w:val="20"/>
              </w:rPr>
              <w:t>planted</w:t>
            </w:r>
            <w:proofErr w:type="gramEnd"/>
            <w:r w:rsidRPr="00A07151">
              <w:rPr>
                <w:rFonts w:ascii="Times New Roman" w:eastAsia="Times New Roman" w:hAnsi="Times New Roman"/>
                <w:sz w:val="20"/>
                <w:szCs w:val="20"/>
              </w:rPr>
              <w:t> in F</w:t>
            </w:r>
            <w:r w:rsidRPr="00A07151">
              <w:rPr>
                <w:rFonts w:ascii="Times New Roman" w:eastAsia="Times New Roman" w:hAnsi="Times New Roman"/>
                <w:sz w:val="15"/>
                <w:szCs w:val="15"/>
                <w:vertAlign w:val="subscript"/>
              </w:rPr>
              <w:t>7</w:t>
            </w:r>
            <w:r w:rsidRPr="00A07151">
              <w:rPr>
                <w:rFonts w:ascii="Times New Roman" w:eastAsia="Times New Roman" w:hAnsi="Times New Roman"/>
                <w:sz w:val="20"/>
                <w:szCs w:val="20"/>
              </w:rPr>
              <w:t>, and yield trials are continued through F</w:t>
            </w:r>
            <w:r w:rsidRPr="00A07151">
              <w:rPr>
                <w:rFonts w:ascii="Times New Roman" w:eastAsia="Times New Roman" w:hAnsi="Times New Roman"/>
                <w:sz w:val="15"/>
                <w:szCs w:val="15"/>
                <w:vertAlign w:val="subscript"/>
              </w:rPr>
              <w:t>10</w:t>
            </w:r>
            <w:r w:rsidR="00B07117">
              <w:rPr>
                <w:rFonts w:ascii="Times New Roman" w:eastAsia="Times New Roman" w:hAnsi="Times New Roman"/>
                <w:sz w:val="20"/>
                <w:szCs w:val="20"/>
              </w:rPr>
              <w:t>. Various </w:t>
            </w:r>
            <w:r w:rsidRPr="00A07151">
              <w:rPr>
                <w:rFonts w:ascii="Times New Roman" w:eastAsia="Times New Roman" w:hAnsi="Times New Roman"/>
                <w:sz w:val="20"/>
                <w:szCs w:val="20"/>
              </w:rPr>
              <w:t>modifications of this procedure may be </w:t>
            </w:r>
            <w:r w:rsidR="00B07117">
              <w:rPr>
                <w:rFonts w:ascii="Times New Roman" w:eastAsia="Times New Roman" w:hAnsi="Times New Roman"/>
                <w:sz w:val="20"/>
                <w:szCs w:val="20"/>
              </w:rPr>
              <w:t xml:space="preserve">   </w:t>
            </w:r>
            <w:r w:rsidRPr="00A07151">
              <w:rPr>
                <w:rFonts w:ascii="Times New Roman" w:eastAsia="Times New Roman" w:hAnsi="Times New Roman"/>
                <w:sz w:val="20"/>
                <w:szCs w:val="20"/>
              </w:rPr>
              <w:t>made. For example, after plants are selected in F</w:t>
            </w:r>
            <w:r w:rsidRPr="00A07151">
              <w:rPr>
                <w:rFonts w:ascii="Times New Roman" w:eastAsia="Times New Roman" w:hAnsi="Times New Roman"/>
                <w:sz w:val="15"/>
                <w:szCs w:val="15"/>
                <w:vertAlign w:val="subscript"/>
              </w:rPr>
              <w:t>3</w:t>
            </w:r>
            <w:r w:rsidR="00B07117">
              <w:rPr>
                <w:rFonts w:ascii="Times New Roman" w:eastAsia="Times New Roman" w:hAnsi="Times New Roman"/>
                <w:sz w:val="20"/>
                <w:szCs w:val="20"/>
              </w:rPr>
              <w:t> </w:t>
            </w:r>
            <w:r w:rsidRPr="00A07151">
              <w:rPr>
                <w:rFonts w:ascii="Times New Roman" w:eastAsia="Times New Roman" w:hAnsi="Times New Roman"/>
                <w:sz w:val="20"/>
                <w:szCs w:val="20"/>
              </w:rPr>
              <w:t>and F</w:t>
            </w:r>
            <w:r w:rsidRPr="00A07151">
              <w:rPr>
                <w:rFonts w:ascii="Times New Roman" w:eastAsia="Times New Roman" w:hAnsi="Times New Roman"/>
                <w:sz w:val="15"/>
                <w:szCs w:val="15"/>
                <w:vertAlign w:val="subscript"/>
              </w:rPr>
              <w:t>4</w:t>
            </w:r>
            <w:r w:rsidRPr="00A07151">
              <w:rPr>
                <w:rFonts w:ascii="Times New Roman" w:eastAsia="Times New Roman" w:hAnsi="Times New Roman"/>
                <w:sz w:val="20"/>
                <w:szCs w:val="20"/>
              </w:rPr>
              <w:t>, remaining plants in row may be bulked and preliminary </w:t>
            </w:r>
            <w:r w:rsidR="00B07117">
              <w:rPr>
                <w:rFonts w:ascii="Times New Roman" w:eastAsia="Times New Roman" w:hAnsi="Times New Roman"/>
                <w:sz w:val="20"/>
                <w:szCs w:val="20"/>
              </w:rPr>
              <w:t xml:space="preserve">    </w:t>
            </w:r>
            <w:r w:rsidRPr="00A07151">
              <w:rPr>
                <w:rFonts w:ascii="Times New Roman" w:eastAsia="Times New Roman" w:hAnsi="Times New Roman"/>
                <w:sz w:val="20"/>
                <w:szCs w:val="20"/>
              </w:rPr>
              <w:t>yield tests started.</w:t>
            </w: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0B0140" w:rsidRPr="00265C9C" w:rsidTr="001D0221">
        <w:trPr>
          <w:tblCellSpacing w:w="0" w:type="dxa"/>
        </w:trPr>
        <w:tc>
          <w:tcPr>
            <w:tcW w:w="0" w:type="auto"/>
            <w:vMerge w:val="restart"/>
            <w:vAlign w:val="center"/>
            <w:hideMark/>
          </w:tcPr>
          <w:p w:rsidR="000B0140" w:rsidRPr="00A07151" w:rsidRDefault="000B0140" w:rsidP="00B07117">
            <w:pPr>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20" w:type="dxa"/>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9322" w:type="dxa"/>
            <w:vAlign w:val="center"/>
            <w:hideMark/>
          </w:tcPr>
          <w:p w:rsidR="000B0140" w:rsidRPr="00A07151" w:rsidRDefault="00877A86" w:rsidP="001D0221">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Modifications o</w:t>
            </w:r>
            <w:r w:rsidR="000B0140" w:rsidRPr="00D24CE6">
              <w:rPr>
                <w:rFonts w:ascii="Times New Roman" w:eastAsia="Times New Roman" w:hAnsi="Times New Roman"/>
                <w:b/>
                <w:sz w:val="24"/>
                <w:szCs w:val="24"/>
              </w:rPr>
              <w:t>f The Pedigree-Selection</w:t>
            </w:r>
            <w:r w:rsidR="000B0140" w:rsidRPr="00A07151">
              <w:rPr>
                <w:rFonts w:ascii="Times New Roman" w:eastAsia="Times New Roman" w:hAnsi="Times New Roman"/>
                <w:sz w:val="24"/>
                <w:szCs w:val="24"/>
              </w:rPr>
              <w:t xml:space="preserve"> procedure may be employed, such as introducing yield trials as early as the F</w:t>
            </w:r>
            <w:r w:rsidR="000B0140" w:rsidRPr="00A07151">
              <w:rPr>
                <w:rFonts w:ascii="Times New Roman" w:eastAsia="Times New Roman" w:hAnsi="Times New Roman"/>
                <w:sz w:val="15"/>
                <w:szCs w:val="15"/>
                <w:vertAlign w:val="subscript"/>
              </w:rPr>
              <w:t>3</w:t>
            </w:r>
            <w:r w:rsidR="000B0140" w:rsidRPr="00A07151">
              <w:rPr>
                <w:rFonts w:ascii="Times New Roman" w:eastAsia="Times New Roman" w:hAnsi="Times New Roman"/>
                <w:sz w:val="24"/>
                <w:szCs w:val="24"/>
              </w:rPr>
              <w:t xml:space="preserve"> or F</w:t>
            </w:r>
            <w:r w:rsidR="000B0140" w:rsidRPr="00A07151">
              <w:rPr>
                <w:rFonts w:ascii="Times New Roman" w:eastAsia="Times New Roman" w:hAnsi="Times New Roman"/>
                <w:sz w:val="15"/>
                <w:szCs w:val="15"/>
                <w:vertAlign w:val="subscript"/>
              </w:rPr>
              <w:t>4</w:t>
            </w:r>
            <w:r w:rsidR="000B0140" w:rsidRPr="00A07151">
              <w:rPr>
                <w:rFonts w:ascii="Times New Roman" w:eastAsia="Times New Roman" w:hAnsi="Times New Roman"/>
                <w:sz w:val="24"/>
                <w:szCs w:val="24"/>
              </w:rPr>
              <w:t xml:space="preserve"> generation. Only the high-yielding lines are then grown in advanced generations. Or, selection may be terminated earlier than indicated if the lines appear to be uniform.</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877A86">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20" w:type="dxa"/>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9322" w:type="dxa"/>
            <w:vAlign w:val="center"/>
            <w:hideMark/>
          </w:tcPr>
          <w:p w:rsidR="000B0140" w:rsidRDefault="00877A86" w:rsidP="001E1E0F">
            <w:pPr>
              <w:spacing w:after="0" w:line="240" w:lineRule="auto"/>
              <w:jc w:val="both"/>
              <w:rPr>
                <w:rFonts w:ascii="Times New Roman" w:eastAsia="Times New Roman" w:hAnsi="Times New Roman"/>
                <w:sz w:val="24"/>
                <w:szCs w:val="24"/>
              </w:rPr>
            </w:pPr>
            <w:r w:rsidRPr="00877A86">
              <w:rPr>
                <w:rFonts w:ascii="Times New Roman" w:eastAsia="Times New Roman" w:hAnsi="Times New Roman"/>
                <w:b/>
                <w:sz w:val="24"/>
                <w:szCs w:val="24"/>
              </w:rPr>
              <w:t>PROs</w:t>
            </w:r>
            <w:r w:rsidR="001E1E0F">
              <w:rPr>
                <w:rFonts w:ascii="Times New Roman" w:eastAsia="Times New Roman" w:hAnsi="Times New Roman"/>
                <w:b/>
                <w:sz w:val="24"/>
                <w:szCs w:val="24"/>
              </w:rPr>
              <w:t>:</w:t>
            </w:r>
            <w:r w:rsidRPr="00877A86">
              <w:rPr>
                <w:rFonts w:ascii="Times New Roman" w:eastAsia="Times New Roman" w:hAnsi="Times New Roman"/>
                <w:b/>
                <w:sz w:val="24"/>
                <w:szCs w:val="24"/>
              </w:rPr>
              <w:t xml:space="preserve"> </w:t>
            </w:r>
            <w:r w:rsidR="000B0140" w:rsidRPr="00A07151">
              <w:rPr>
                <w:rFonts w:ascii="Times New Roman" w:eastAsia="Times New Roman" w:hAnsi="Times New Roman"/>
                <w:sz w:val="24"/>
                <w:szCs w:val="24"/>
              </w:rPr>
              <w:t xml:space="preserve">It has the advantage that only progeny lines in which plants with genes for the desirable characters have been identified are carried forward to the next generation. This method also permits the collection of genetic information which is not possible with other procedures. The pedigree-selection method of breeding is best suited to crops where individual plants may be examined and harvested separately, as in cereals, garden bean, peanut, soybean, tobacco, or tomato. </w:t>
            </w:r>
            <w:r w:rsidR="00B07117">
              <w:rPr>
                <w:rFonts w:ascii="Times New Roman" w:eastAsia="Times New Roman" w:hAnsi="Times New Roman"/>
                <w:sz w:val="24"/>
                <w:szCs w:val="24"/>
              </w:rPr>
              <w:t>P</w:t>
            </w:r>
            <w:r w:rsidR="000B0140" w:rsidRPr="00A07151">
              <w:rPr>
                <w:rFonts w:ascii="Times New Roman" w:eastAsia="Times New Roman" w:hAnsi="Times New Roman"/>
                <w:sz w:val="24"/>
                <w:szCs w:val="24"/>
              </w:rPr>
              <w:t xml:space="preserve">edigree-selection procedure requires 12 years to develop a cultivar if </w:t>
            </w:r>
            <w:r w:rsidR="00B07117" w:rsidRPr="00A07151">
              <w:rPr>
                <w:rFonts w:ascii="Times New Roman" w:eastAsia="Times New Roman" w:hAnsi="Times New Roman"/>
                <w:sz w:val="24"/>
                <w:szCs w:val="24"/>
              </w:rPr>
              <w:t xml:space="preserve">only </w:t>
            </w:r>
            <w:r w:rsidR="000B0140" w:rsidRPr="00A07151">
              <w:rPr>
                <w:rFonts w:ascii="Times New Roman" w:eastAsia="Times New Roman" w:hAnsi="Times New Roman"/>
                <w:sz w:val="24"/>
                <w:szCs w:val="24"/>
              </w:rPr>
              <w:t>one generation is grown each year. The number of years may be reduced by growing more than one generation per year, either in the greenhouse or by growing winter or off-season nurseries in an area with a favorable climate</w:t>
            </w:r>
            <w:r w:rsidR="001E1E0F">
              <w:rPr>
                <w:rFonts w:ascii="Times New Roman" w:eastAsia="Times New Roman" w:hAnsi="Times New Roman"/>
                <w:sz w:val="24"/>
                <w:szCs w:val="24"/>
              </w:rPr>
              <w:t>.</w:t>
            </w:r>
          </w:p>
          <w:p w:rsidR="001E1E0F" w:rsidRDefault="001E1E0F" w:rsidP="001E1E0F">
            <w:pPr>
              <w:spacing w:after="0" w:line="240" w:lineRule="auto"/>
              <w:jc w:val="both"/>
              <w:rPr>
                <w:rFonts w:ascii="Times New Roman" w:eastAsia="Times New Roman" w:hAnsi="Times New Roman"/>
                <w:sz w:val="24"/>
                <w:szCs w:val="24"/>
              </w:rPr>
            </w:pPr>
            <w:r w:rsidRPr="00877A86">
              <w:rPr>
                <w:rFonts w:ascii="Times New Roman" w:eastAsia="Times New Roman" w:hAnsi="Times New Roman"/>
                <w:b/>
                <w:sz w:val="24"/>
                <w:szCs w:val="24"/>
              </w:rPr>
              <w:t>CONs:</w:t>
            </w:r>
            <w:r>
              <w:rPr>
                <w:rFonts w:ascii="Times New Roman" w:eastAsia="Times New Roman" w:hAnsi="Times New Roman"/>
                <w:b/>
                <w:sz w:val="24"/>
                <w:szCs w:val="24"/>
              </w:rPr>
              <w:t xml:space="preserve"> </w:t>
            </w:r>
            <w:r w:rsidRPr="00A07151">
              <w:rPr>
                <w:rFonts w:ascii="Times New Roman" w:eastAsia="Times New Roman" w:hAnsi="Times New Roman"/>
                <w:sz w:val="24"/>
                <w:szCs w:val="24"/>
              </w:rPr>
              <w:t>The pedigree-selection method is labor intensive and requires detailed record-keeping during the early segregating generations.</w:t>
            </w:r>
          </w:p>
          <w:p w:rsidR="001E1E0F" w:rsidRPr="00A07151" w:rsidRDefault="001E1E0F" w:rsidP="001E1E0F">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361"/>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r w:rsidRPr="00A07151">
              <w:rPr>
                <w:rFonts w:ascii="Times New Roman" w:eastAsia="Times New Roman" w:hAnsi="Times New Roman"/>
                <w:b/>
                <w:iCs/>
                <w:sz w:val="24"/>
                <w:szCs w:val="24"/>
              </w:rPr>
              <w:t>BULK-POPULATION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B07117">
            <w:pPr>
              <w:spacing w:after="0" w:line="240" w:lineRule="auto"/>
              <w:jc w:val="both"/>
              <w:rPr>
                <w:rFonts w:ascii="Times New Roman" w:eastAsia="Times New Roman" w:hAnsi="Times New Roman"/>
                <w:sz w:val="24"/>
                <w:szCs w:val="24"/>
              </w:rPr>
            </w:pPr>
            <w:r w:rsidRPr="00A07151">
              <w:rPr>
                <w:rFonts w:ascii="Times New Roman" w:eastAsia="Times New Roman" w:hAnsi="Times New Roman"/>
                <w:sz w:val="24"/>
                <w:szCs w:val="24"/>
              </w:rPr>
              <w:t>In the bulk-population procedure, seeds harvested in the F</w:t>
            </w:r>
            <w:r w:rsidRPr="00A07151">
              <w:rPr>
                <w:rFonts w:ascii="Times New Roman" w:eastAsia="Times New Roman" w:hAnsi="Times New Roman"/>
                <w:sz w:val="15"/>
                <w:szCs w:val="15"/>
                <w:vertAlign w:val="subscript"/>
              </w:rPr>
              <w:t>2</w:t>
            </w:r>
            <w:r w:rsidRPr="00A07151">
              <w:rPr>
                <w:rFonts w:ascii="Times New Roman" w:eastAsia="Times New Roman" w:hAnsi="Times New Roman"/>
                <w:sz w:val="24"/>
                <w:szCs w:val="24"/>
              </w:rPr>
              <w:t xml:space="preserve"> and succeeding generations are bulked and grown, with selection delayed until an advanced generation, commonly the F</w:t>
            </w:r>
            <w:r w:rsidRPr="00A07151">
              <w:rPr>
                <w:rFonts w:ascii="Times New Roman" w:eastAsia="Times New Roman" w:hAnsi="Times New Roman"/>
                <w:sz w:val="15"/>
                <w:szCs w:val="15"/>
                <w:vertAlign w:val="subscript"/>
              </w:rPr>
              <w:t>5</w:t>
            </w:r>
            <w:r w:rsidRPr="00A07151">
              <w:rPr>
                <w:rFonts w:ascii="Times New Roman" w:eastAsia="Times New Roman" w:hAnsi="Times New Roman"/>
                <w:sz w:val="24"/>
                <w:szCs w:val="24"/>
              </w:rPr>
              <w:t xml:space="preserve"> or the F</w:t>
            </w:r>
            <w:r w:rsidRPr="00A07151">
              <w:rPr>
                <w:rFonts w:ascii="Times New Roman" w:eastAsia="Times New Roman" w:hAnsi="Times New Roman"/>
                <w:sz w:val="15"/>
                <w:szCs w:val="15"/>
                <w:vertAlign w:val="subscript"/>
              </w:rPr>
              <w:t>6</w:t>
            </w:r>
            <w:r w:rsidRPr="00A07151">
              <w:rPr>
                <w:rFonts w:ascii="Times New Roman" w:eastAsia="Times New Roman" w:hAnsi="Times New Roman"/>
                <w:sz w:val="24"/>
                <w:szCs w:val="24"/>
              </w:rPr>
              <w:t>, at which time the segregation will have virtually ceased (Fig). An example of the bulk-population procedure follows: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969"/>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Crossing 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Cross cultivar A × cultivar B.</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1</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50 to 100 F</w:t>
            </w:r>
            <w:r w:rsidRPr="00A07151">
              <w:rPr>
                <w:rFonts w:ascii="Times New Roman" w:eastAsia="Times New Roman" w:hAnsi="Times New Roman"/>
                <w:sz w:val="15"/>
                <w:szCs w:val="15"/>
                <w:vertAlign w:val="subscript"/>
              </w:rPr>
              <w:t>1</w:t>
            </w:r>
            <w:r w:rsidRPr="00A07151">
              <w:rPr>
                <w:rFonts w:ascii="Times New Roman" w:eastAsia="Times New Roman" w:hAnsi="Times New Roman"/>
                <w:sz w:val="24"/>
                <w:szCs w:val="24"/>
              </w:rPr>
              <w:t xml:space="preserve"> plants. Before harvest, eliminate plants that may have arisen from self-pollination. Harvest en masse and bulk seed.</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90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2</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2000 to 3000 F</w:t>
            </w:r>
            <w:r w:rsidRPr="00A07151">
              <w:rPr>
                <w:rFonts w:ascii="Times New Roman" w:eastAsia="Times New Roman" w:hAnsi="Times New Roman"/>
                <w:sz w:val="15"/>
                <w:szCs w:val="15"/>
                <w:vertAlign w:val="subscript"/>
              </w:rPr>
              <w:t>2</w:t>
            </w:r>
            <w:r w:rsidRPr="00A07151">
              <w:rPr>
                <w:rFonts w:ascii="Times New Roman" w:eastAsia="Times New Roman" w:hAnsi="Times New Roman"/>
                <w:sz w:val="24"/>
                <w:szCs w:val="24"/>
              </w:rPr>
              <w:t xml:space="preserve"> plants. Harvest en masse and bulk seed from all plants.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3</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to F</w:t>
            </w:r>
            <w:r w:rsidRPr="00A07151">
              <w:rPr>
                <w:rFonts w:ascii="Times New Roman" w:eastAsia="Times New Roman" w:hAnsi="Times New Roman"/>
                <w:b/>
                <w:i/>
                <w:iCs/>
                <w:sz w:val="15"/>
                <w:szCs w:val="15"/>
                <w:vertAlign w:val="subscript"/>
              </w:rPr>
              <w:t>4</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generations</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1/50- to 1/100-hectare plots with bulked seed harvested from the preceding generation.</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5</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Space plant 3000 to 5000 seeds. Select and harvest 300 to 500 superior plants keeping seed separate from each plant.</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6</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Grow progeny rows of selected plants; harvest 30 to 50 progenies in which plants exhibit the desired characteristics of the parents.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305"/>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7</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w:t>
            </w:r>
            <w:r w:rsidRPr="00A07151">
              <w:rPr>
                <w:rFonts w:ascii="Times New Roman" w:eastAsia="Times New Roman" w:hAnsi="Times New Roman"/>
                <w:sz w:val="24"/>
                <w:szCs w:val="24"/>
              </w:rPr>
              <w:t>. Grow superior progenies harvested in the F</w:t>
            </w:r>
            <w:r w:rsidRPr="00A07151">
              <w:rPr>
                <w:rFonts w:ascii="Times New Roman" w:eastAsia="Times New Roman" w:hAnsi="Times New Roman"/>
                <w:sz w:val="15"/>
                <w:szCs w:val="15"/>
                <w:vertAlign w:val="subscript"/>
              </w:rPr>
              <w:t>6</w:t>
            </w:r>
            <w:r w:rsidRPr="00A07151">
              <w:rPr>
                <w:rFonts w:ascii="Times New Roman" w:eastAsia="Times New Roman" w:hAnsi="Times New Roman"/>
                <w:sz w:val="24"/>
                <w:szCs w:val="24"/>
              </w:rPr>
              <w:t xml:space="preserve"> in a preliminary yield trial.</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8</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to F</w:t>
            </w:r>
            <w:r w:rsidRPr="00A07151">
              <w:rPr>
                <w:rFonts w:ascii="Times New Roman" w:eastAsia="Times New Roman" w:hAnsi="Times New Roman"/>
                <w:b/>
                <w:i/>
                <w:iCs/>
                <w:sz w:val="15"/>
                <w:szCs w:val="15"/>
                <w:vertAlign w:val="subscript"/>
              </w:rPr>
              <w:t>10</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generations</w:t>
            </w:r>
            <w:r w:rsidRPr="00A07151">
              <w:rPr>
                <w:rFonts w:ascii="Times New Roman" w:eastAsia="Times New Roman" w:hAnsi="Times New Roman"/>
                <w:b/>
                <w:sz w:val="24"/>
                <w:szCs w:val="24"/>
              </w:rPr>
              <w:t>.</w:t>
            </w:r>
            <w:r w:rsidRPr="00A07151">
              <w:rPr>
                <w:rFonts w:ascii="Times New Roman" w:eastAsia="Times New Roman" w:hAnsi="Times New Roman"/>
                <w:sz w:val="24"/>
                <w:szCs w:val="24"/>
              </w:rPr>
              <w:t xml:space="preserve"> Yield trials are continued in multiple locations as in the pedigree-selection procedure.</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bl>
    <w:p w:rsidR="000B0140" w:rsidRPr="00A07151" w:rsidRDefault="000B0140" w:rsidP="000B0140">
      <w:pPr>
        <w:spacing w:after="0" w:line="240" w:lineRule="auto"/>
        <w:jc w:val="both"/>
        <w:rPr>
          <w:rFonts w:ascii="Times New Roman" w:eastAsia="Times New Roman" w:hAnsi="Times New Roman"/>
          <w:vanish/>
          <w:sz w:val="24"/>
          <w:szCs w:val="24"/>
        </w:rPr>
      </w:pPr>
    </w:p>
    <w:tbl>
      <w:tblPr>
        <w:tblW w:w="9420" w:type="dxa"/>
        <w:tblCellSpacing w:w="0" w:type="dxa"/>
        <w:tblInd w:w="-30" w:type="dxa"/>
        <w:tblCellMar>
          <w:left w:w="0" w:type="dxa"/>
          <w:right w:w="0" w:type="dxa"/>
        </w:tblCellMar>
        <w:tblLook w:val="04A0" w:firstRow="1" w:lastRow="0" w:firstColumn="1" w:lastColumn="0" w:noHBand="0" w:noVBand="1"/>
      </w:tblPr>
      <w:tblGrid>
        <w:gridCol w:w="6"/>
        <w:gridCol w:w="6"/>
        <w:gridCol w:w="9396"/>
        <w:gridCol w:w="6"/>
        <w:gridCol w:w="6"/>
      </w:tblGrid>
      <w:tr w:rsidR="000B0140" w:rsidRPr="00265C9C" w:rsidTr="001D0221">
        <w:trPr>
          <w:trHeight w:val="180"/>
          <w:tblCellSpacing w:w="0" w:type="dxa"/>
        </w:trPr>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B07117" w:rsidRDefault="000B0140" w:rsidP="001D0221">
            <w:pPr>
              <w:spacing w:after="0" w:line="240" w:lineRule="auto"/>
              <w:jc w:val="both"/>
              <w:rPr>
                <w:rFonts w:ascii="Times New Roman" w:eastAsia="Times New Roman" w:hAnsi="Times New Roman"/>
                <w:sz w:val="24"/>
                <w:szCs w:val="24"/>
              </w:rPr>
            </w:pPr>
            <w:r w:rsidRPr="00A07151">
              <w:rPr>
                <w:rFonts w:ascii="Times New Roman" w:eastAsia="Times New Roman" w:hAnsi="Times New Roman"/>
                <w:b/>
                <w:i/>
                <w:iCs/>
                <w:sz w:val="24"/>
                <w:szCs w:val="24"/>
              </w:rPr>
              <w:t>F</w:t>
            </w:r>
            <w:r w:rsidRPr="00A07151">
              <w:rPr>
                <w:rFonts w:ascii="Times New Roman" w:eastAsia="Times New Roman" w:hAnsi="Times New Roman"/>
                <w:b/>
                <w:i/>
                <w:iCs/>
                <w:sz w:val="15"/>
                <w:szCs w:val="15"/>
                <w:vertAlign w:val="subscript"/>
              </w:rPr>
              <w:t>11</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and F</w:t>
            </w:r>
            <w:r w:rsidRPr="00A07151">
              <w:rPr>
                <w:rFonts w:ascii="Times New Roman" w:eastAsia="Times New Roman" w:hAnsi="Times New Roman"/>
                <w:b/>
                <w:i/>
                <w:iCs/>
                <w:sz w:val="15"/>
                <w:szCs w:val="15"/>
                <w:vertAlign w:val="subscript"/>
              </w:rPr>
              <w:t>12</w:t>
            </w:r>
            <w:r w:rsidRPr="00A07151">
              <w:rPr>
                <w:rFonts w:ascii="Times New Roman" w:eastAsia="Times New Roman" w:hAnsi="Times New Roman"/>
                <w:b/>
                <w:sz w:val="24"/>
                <w:szCs w:val="24"/>
              </w:rPr>
              <w:t xml:space="preserve"> </w:t>
            </w:r>
            <w:r w:rsidRPr="00A07151">
              <w:rPr>
                <w:rFonts w:ascii="Times New Roman" w:eastAsia="Times New Roman" w:hAnsi="Times New Roman"/>
                <w:b/>
                <w:i/>
                <w:iCs/>
                <w:sz w:val="24"/>
                <w:szCs w:val="24"/>
              </w:rPr>
              <w:t>generations</w:t>
            </w:r>
            <w:r w:rsidRPr="00A07151">
              <w:rPr>
                <w:rFonts w:ascii="Times New Roman" w:eastAsia="Times New Roman" w:hAnsi="Times New Roman"/>
                <w:b/>
                <w:sz w:val="24"/>
                <w:szCs w:val="24"/>
              </w:rPr>
              <w:t xml:space="preserve">. </w:t>
            </w:r>
            <w:r w:rsidRPr="00A07151">
              <w:rPr>
                <w:rFonts w:ascii="Times New Roman" w:eastAsia="Times New Roman" w:hAnsi="Times New Roman"/>
                <w:sz w:val="24"/>
                <w:szCs w:val="24"/>
              </w:rPr>
              <w:t>Increase seed of a superior line and distribute as a new cultivar.</w:t>
            </w:r>
            <w:r w:rsidR="00B07117" w:rsidRPr="00D24CE6">
              <w:rPr>
                <w:rFonts w:ascii="Times New Roman" w:eastAsia="Times New Roman" w:hAnsi="Times New Roman"/>
                <w:sz w:val="24"/>
                <w:szCs w:val="24"/>
              </w:rPr>
              <w:t xml:space="preserve"> </w:t>
            </w:r>
          </w:p>
          <w:p w:rsidR="00B07117" w:rsidRDefault="00B07117" w:rsidP="001D0221">
            <w:pPr>
              <w:spacing w:after="0" w:line="240" w:lineRule="auto"/>
              <w:jc w:val="both"/>
              <w:rPr>
                <w:rFonts w:ascii="Times New Roman" w:eastAsia="Times New Roman" w:hAnsi="Times New Roman"/>
                <w:sz w:val="24"/>
                <w:szCs w:val="24"/>
              </w:rPr>
            </w:pPr>
          </w:p>
          <w:p w:rsidR="001E1E0F" w:rsidRDefault="001E1E0F" w:rsidP="001E1E0F">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PROs: </w:t>
            </w:r>
            <w:r w:rsidR="00B07117" w:rsidRPr="00D24CE6">
              <w:rPr>
                <w:rFonts w:ascii="Times New Roman" w:eastAsia="Times New Roman" w:hAnsi="Times New Roman"/>
                <w:sz w:val="24"/>
                <w:szCs w:val="24"/>
              </w:rPr>
              <w:t xml:space="preserve">The bulk-population method of breeding is </w:t>
            </w:r>
            <w:r w:rsidR="00B07117" w:rsidRPr="00D24CE6">
              <w:rPr>
                <w:rFonts w:ascii="Times New Roman" w:eastAsia="Times New Roman" w:hAnsi="Times New Roman"/>
                <w:b/>
                <w:sz w:val="24"/>
                <w:szCs w:val="24"/>
              </w:rPr>
              <w:t>simple, convenient, requires less labor, and is less expensive to conduct</w:t>
            </w:r>
            <w:r w:rsidR="00B07117" w:rsidRPr="00D24CE6">
              <w:rPr>
                <w:rFonts w:ascii="Times New Roman" w:eastAsia="Times New Roman" w:hAnsi="Times New Roman"/>
                <w:sz w:val="24"/>
                <w:szCs w:val="24"/>
              </w:rPr>
              <w:t xml:space="preserve"> during the early segregating generations than the pedigree-selection procedure. It is necessary to grow large populations of spaced plants in the selection generation to have a reasonable chance of finding desirable </w:t>
            </w:r>
            <w:proofErr w:type="spellStart"/>
            <w:r w:rsidR="00B07117" w:rsidRPr="00D24CE6">
              <w:rPr>
                <w:rFonts w:ascii="Times New Roman" w:eastAsia="Times New Roman" w:hAnsi="Times New Roman"/>
                <w:sz w:val="24"/>
                <w:szCs w:val="24"/>
              </w:rPr>
              <w:t>segregates.The</w:t>
            </w:r>
            <w:proofErr w:type="spellEnd"/>
            <w:r w:rsidR="00B07117" w:rsidRPr="00D24CE6">
              <w:rPr>
                <w:rFonts w:ascii="Times New Roman" w:eastAsia="Times New Roman" w:hAnsi="Times New Roman"/>
                <w:sz w:val="24"/>
                <w:szCs w:val="24"/>
              </w:rPr>
              <w:t xml:space="preserve"> bulk-population method is suited to crops normally planted in thick spacing, like small grains, in which it is difficult to separate and identify individual plants. </w:t>
            </w:r>
          </w:p>
          <w:p w:rsidR="001E1E0F" w:rsidRDefault="001E1E0F" w:rsidP="001E1E0F">
            <w:pPr>
              <w:spacing w:after="0" w:line="240" w:lineRule="auto"/>
              <w:jc w:val="both"/>
              <w:rPr>
                <w:rFonts w:ascii="Times New Roman" w:eastAsia="Times New Roman" w:hAnsi="Times New Roman"/>
                <w:sz w:val="24"/>
                <w:szCs w:val="24"/>
              </w:rPr>
            </w:pPr>
            <w:r w:rsidRPr="00B07117">
              <w:rPr>
                <w:rFonts w:ascii="Times New Roman" w:eastAsia="Times New Roman" w:hAnsi="Times New Roman"/>
                <w:b/>
                <w:sz w:val="24"/>
                <w:szCs w:val="24"/>
              </w:rPr>
              <w:t>CONS:</w:t>
            </w:r>
            <w:r>
              <w:rPr>
                <w:rFonts w:ascii="Times New Roman" w:eastAsia="Times New Roman" w:hAnsi="Times New Roman"/>
                <w:sz w:val="24"/>
                <w:szCs w:val="24"/>
              </w:rPr>
              <w:t xml:space="preserve"> </w:t>
            </w:r>
            <w:r w:rsidR="00B07117" w:rsidRPr="00D24CE6">
              <w:rPr>
                <w:rFonts w:ascii="Times New Roman" w:eastAsia="Times New Roman" w:hAnsi="Times New Roman"/>
                <w:sz w:val="24"/>
                <w:szCs w:val="24"/>
              </w:rPr>
              <w:t xml:space="preserve">In contrast to the pedigree-selection method, no information is obtained during the early generations on inheritance of specific traits or performance of specific lines. During the segregating generations some desirable genotypes may be lost from the population, for example, tall and late plants may suppress short and early plants. </w:t>
            </w:r>
          </w:p>
          <w:p w:rsidR="001E1E0F" w:rsidRDefault="001E1E0F" w:rsidP="001E1E0F">
            <w:pPr>
              <w:spacing w:after="0" w:line="240" w:lineRule="auto"/>
              <w:jc w:val="both"/>
              <w:rPr>
                <w:rFonts w:ascii="Times New Roman" w:eastAsia="Times New Roman" w:hAnsi="Times New Roman"/>
                <w:sz w:val="24"/>
                <w:szCs w:val="24"/>
              </w:rPr>
            </w:pPr>
          </w:p>
          <w:p w:rsidR="000B0140" w:rsidRPr="00A07151" w:rsidRDefault="00B07117" w:rsidP="001E1E0F">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The </w:t>
            </w:r>
            <w:r w:rsidRPr="00BD79FD">
              <w:rPr>
                <w:rFonts w:ascii="Times New Roman" w:eastAsia="Times New Roman" w:hAnsi="Times New Roman"/>
                <w:b/>
                <w:sz w:val="24"/>
                <w:szCs w:val="24"/>
              </w:rPr>
              <w:t>bulk-population selection procedure may be modified</w:t>
            </w:r>
            <w:r w:rsidRPr="00D24CE6">
              <w:rPr>
                <w:rFonts w:ascii="Times New Roman" w:eastAsia="Times New Roman" w:hAnsi="Times New Roman"/>
                <w:sz w:val="24"/>
                <w:szCs w:val="24"/>
              </w:rPr>
              <w:t xml:space="preserve"> by selecting in the F</w:t>
            </w:r>
            <w:r w:rsidRPr="00D24CE6">
              <w:rPr>
                <w:rFonts w:ascii="Times New Roman" w:eastAsia="Times New Roman" w:hAnsi="Times New Roman"/>
                <w:sz w:val="15"/>
                <w:szCs w:val="15"/>
                <w:vertAlign w:val="subscript"/>
              </w:rPr>
              <w:t>3</w:t>
            </w:r>
            <w:r w:rsidRPr="00D24CE6">
              <w:rPr>
                <w:rFonts w:ascii="Times New Roman" w:eastAsia="Times New Roman" w:hAnsi="Times New Roman"/>
                <w:sz w:val="24"/>
                <w:szCs w:val="24"/>
              </w:rPr>
              <w:t xml:space="preserve"> or the F</w:t>
            </w:r>
            <w:r w:rsidRPr="00D24CE6">
              <w:rPr>
                <w:rFonts w:ascii="Times New Roman" w:eastAsia="Times New Roman" w:hAnsi="Times New Roman"/>
                <w:sz w:val="15"/>
                <w:szCs w:val="15"/>
                <w:vertAlign w:val="subscript"/>
              </w:rPr>
              <w:t>4</w:t>
            </w:r>
            <w:r w:rsidRPr="00D24CE6">
              <w:rPr>
                <w:rFonts w:ascii="Times New Roman" w:eastAsia="Times New Roman" w:hAnsi="Times New Roman"/>
                <w:sz w:val="24"/>
                <w:szCs w:val="24"/>
              </w:rPr>
              <w:t xml:space="preserve"> and starting yield trials even though the lines are still segregating. Superior yielding lines may be reselected while yield testing continues</w:t>
            </w:r>
          </w:p>
        </w:tc>
        <w:tc>
          <w:tcPr>
            <w:tcW w:w="0" w:type="auto"/>
            <w:vAlign w:val="center"/>
            <w:hideMark/>
          </w:tcPr>
          <w:p w:rsidR="000B0140" w:rsidRPr="00A07151"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A07151" w:rsidRDefault="000B0140" w:rsidP="001D0221">
            <w:pPr>
              <w:spacing w:after="0" w:line="240" w:lineRule="auto"/>
              <w:jc w:val="both"/>
              <w:rPr>
                <w:rFonts w:ascii="Times New Roman" w:eastAsia="Times New Roman" w:hAnsi="Times New Roman"/>
                <w:sz w:val="18"/>
                <w:szCs w:val="24"/>
              </w:rPr>
            </w:pPr>
          </w:p>
        </w:tc>
      </w:tr>
      <w:tr w:rsidR="000B0140" w:rsidRPr="00265C9C" w:rsidTr="001D0221">
        <w:tblPrEx>
          <w:tblCellSpacing w:w="15" w:type="dxa"/>
        </w:tblPrEx>
        <w:trPr>
          <w:tblCellSpacing w:w="15" w:type="dxa"/>
          <w:hidden/>
        </w:trPr>
        <w:tc>
          <w:tcPr>
            <w:tcW w:w="0" w:type="auto"/>
            <w:gridSpan w:val="5"/>
            <w:vAlign w:val="center"/>
            <w:hideMark/>
          </w:tcPr>
          <w:p w:rsidR="000B0140" w:rsidRPr="00D24CE6" w:rsidRDefault="000B0140" w:rsidP="001D0221">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
              <w:gridCol w:w="8"/>
              <w:gridCol w:w="9329"/>
              <w:gridCol w:w="8"/>
              <w:gridCol w:w="8"/>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D84785">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FE1C8BF" wp14:editId="13DF3DA0">
                        <wp:extent cx="4596765" cy="5445125"/>
                        <wp:effectExtent l="19050" t="0" r="0" b="0"/>
                        <wp:docPr id="642" name="Picture 15" descr="016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67-001.gif"/>
                                <pic:cNvPicPr>
                                  <a:picLocks noChangeAspect="1" noChangeArrowheads="1"/>
                                </pic:cNvPicPr>
                              </pic:nvPicPr>
                              <pic:blipFill>
                                <a:blip r:embed="rId20"/>
                                <a:srcRect/>
                                <a:stretch>
                                  <a:fillRect/>
                                </a:stretch>
                              </pic:blipFill>
                              <pic:spPr bwMode="auto">
                                <a:xfrm>
                                  <a:off x="0" y="0"/>
                                  <a:ext cx="4596765" cy="5445125"/>
                                </a:xfrm>
                                <a:prstGeom prst="rect">
                                  <a:avLst/>
                                </a:prstGeom>
                                <a:noFill/>
                                <a:ln w="9525">
                                  <a:noFill/>
                                  <a:miter lim="800000"/>
                                  <a:headEnd/>
                                  <a:tailEnd/>
                                </a:ln>
                              </pic:spPr>
                            </pic:pic>
                          </a:graphicData>
                        </a:graphic>
                      </wp:inline>
                    </w:drawing>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B0140" w:rsidRPr="00265C9C" w:rsidTr="001D0221">
              <w:trPr>
                <w:tblCellSpacing w:w="0" w:type="dxa"/>
              </w:trPr>
              <w:tc>
                <w:tcPr>
                  <w:tcW w:w="0" w:type="auto"/>
                  <w:vAlign w:val="center"/>
                  <w:hideMark/>
                </w:tcPr>
                <w:p w:rsidR="000B0140" w:rsidRPr="00D24CE6" w:rsidRDefault="00BD79FD" w:rsidP="00BD79FD">
                  <w:pPr>
                    <w:spacing w:after="0" w:line="240" w:lineRule="auto"/>
                    <w:rPr>
                      <w:rFonts w:ascii="Times New Roman" w:eastAsia="Times New Roman" w:hAnsi="Times New Roman"/>
                      <w:sz w:val="24"/>
                      <w:szCs w:val="24"/>
                    </w:rPr>
                  </w:pPr>
                  <w:r>
                    <w:rPr>
                      <w:rFonts w:ascii="Times New Roman" w:eastAsia="Times New Roman" w:hAnsi="Times New Roman"/>
                      <w:sz w:val="20"/>
                      <w:szCs w:val="20"/>
                    </w:rPr>
                    <w:t>Fig. </w:t>
                  </w:r>
                  <w:r w:rsidR="000B0140" w:rsidRPr="00D24CE6">
                    <w:rPr>
                      <w:rFonts w:ascii="Times New Roman" w:eastAsia="Times New Roman" w:hAnsi="Times New Roman"/>
                      <w:sz w:val="20"/>
                      <w:szCs w:val="20"/>
                    </w:rPr>
                    <w:br/>
                    <w:t>Bulk-population method of selection. The pr</w:t>
                  </w:r>
                  <w:r>
                    <w:rPr>
                      <w:rFonts w:ascii="Times New Roman" w:eastAsia="Times New Roman" w:hAnsi="Times New Roman"/>
                      <w:sz w:val="20"/>
                      <w:szCs w:val="20"/>
                    </w:rPr>
                    <w:t xml:space="preserve">ogeny of the cross is grown in </w:t>
                  </w:r>
                  <w:r w:rsidR="000B0140" w:rsidRPr="00D24CE6">
                    <w:rPr>
                      <w:rFonts w:ascii="Times New Roman" w:eastAsia="Times New Roman" w:hAnsi="Times New Roman"/>
                      <w:sz w:val="20"/>
                      <w:szCs w:val="20"/>
                    </w:rPr>
                    <w:t>a bulk planting through the F</w:t>
                  </w:r>
                  <w:r w:rsidR="000B0140" w:rsidRPr="00D24CE6">
                    <w:rPr>
                      <w:rFonts w:ascii="Times New Roman" w:eastAsia="Times New Roman" w:hAnsi="Times New Roman"/>
                      <w:sz w:val="15"/>
                      <w:szCs w:val="15"/>
                      <w:vertAlign w:val="subscript"/>
                    </w:rPr>
                    <w:t>4</w:t>
                  </w:r>
                  <w:r w:rsidR="000B0140" w:rsidRPr="00D24CE6">
                    <w:rPr>
                      <w:rFonts w:ascii="Times New Roman" w:eastAsia="Times New Roman" w:hAnsi="Times New Roman"/>
                      <w:sz w:val="20"/>
                      <w:szCs w:val="20"/>
                    </w:rPr>
                    <w:t> generation. In F</w:t>
                  </w:r>
                  <w:r w:rsidR="000B0140" w:rsidRPr="00D24CE6">
                    <w:rPr>
                      <w:rFonts w:ascii="Times New Roman" w:eastAsia="Times New Roman" w:hAnsi="Times New Roman"/>
                      <w:sz w:val="15"/>
                      <w:szCs w:val="15"/>
                      <w:vertAlign w:val="subscript"/>
                    </w:rPr>
                    <w:t>5</w:t>
                  </w:r>
                  <w:r w:rsidR="000B0140" w:rsidRPr="00D24CE6">
                    <w:rPr>
                      <w:rFonts w:ascii="Times New Roman" w:eastAsia="Times New Roman" w:hAnsi="Times New Roman"/>
                      <w:sz w:val="20"/>
                      <w:szCs w:val="20"/>
                    </w:rPr>
                    <w:t> the progeny is space planted.</w:t>
                  </w:r>
                  <w:r w:rsidR="000B0140" w:rsidRPr="00D24CE6">
                    <w:rPr>
                      <w:rFonts w:ascii="Times New Roman" w:eastAsia="Times New Roman" w:hAnsi="Times New Roman"/>
                      <w:sz w:val="20"/>
                      <w:szCs w:val="20"/>
                    </w:rPr>
                    <w:br/>
                    <w:t> Plant or head selections are made and grown in plant or head rows in F</w:t>
                  </w:r>
                  <w:r w:rsidR="000B0140" w:rsidRPr="00D24CE6">
                    <w:rPr>
                      <w:rFonts w:ascii="Times New Roman" w:eastAsia="Times New Roman" w:hAnsi="Times New Roman"/>
                      <w:sz w:val="15"/>
                      <w:szCs w:val="15"/>
                      <w:vertAlign w:val="subscript"/>
                    </w:rPr>
                    <w:t>6</w:t>
                  </w:r>
                  <w:r w:rsidR="000B0140" w:rsidRPr="00D24CE6">
                    <w:rPr>
                      <w:rFonts w:ascii="Times New Roman" w:eastAsia="Times New Roman" w:hAnsi="Times New Roman"/>
                      <w:sz w:val="20"/>
                      <w:szCs w:val="20"/>
                    </w:rPr>
                    <w:t>. Superior</w:t>
                  </w:r>
                  <w:r w:rsidR="000B0140" w:rsidRPr="00D24CE6">
                    <w:rPr>
                      <w:rFonts w:ascii="Times New Roman" w:eastAsia="Times New Roman" w:hAnsi="Times New Roman"/>
                      <w:sz w:val="20"/>
                      <w:szCs w:val="20"/>
                    </w:rPr>
                    <w:br/>
                    <w:t> rows are selected and grown in a preliminary yield trial in F</w:t>
                  </w:r>
                  <w:r w:rsidR="000B0140" w:rsidRPr="00D24CE6">
                    <w:rPr>
                      <w:rFonts w:ascii="Times New Roman" w:eastAsia="Times New Roman" w:hAnsi="Times New Roman"/>
                      <w:sz w:val="15"/>
                      <w:szCs w:val="15"/>
                      <w:vertAlign w:val="subscript"/>
                    </w:rPr>
                    <w:t>7</w:t>
                  </w:r>
                  <w:r w:rsidR="000B0140" w:rsidRPr="00D24CE6">
                    <w:rPr>
                      <w:rFonts w:ascii="Times New Roman" w:eastAsia="Times New Roman" w:hAnsi="Times New Roman"/>
                      <w:sz w:val="20"/>
                      <w:szCs w:val="20"/>
                    </w:rPr>
                    <w:t>. Superior strains are</w:t>
                  </w:r>
                  <w:r w:rsidR="000B0140" w:rsidRPr="00D24CE6">
                    <w:rPr>
                      <w:rFonts w:ascii="Times New Roman" w:eastAsia="Times New Roman" w:hAnsi="Times New Roman"/>
                      <w:sz w:val="20"/>
                      <w:szCs w:val="20"/>
                    </w:rPr>
                    <w:br/>
                    <w:t> grown in yield trials in F</w:t>
                  </w:r>
                  <w:r w:rsidR="000B0140" w:rsidRPr="00D24CE6">
                    <w:rPr>
                      <w:rFonts w:ascii="Times New Roman" w:eastAsia="Times New Roman" w:hAnsi="Times New Roman"/>
                      <w:sz w:val="15"/>
                      <w:szCs w:val="15"/>
                      <w:vertAlign w:val="subscript"/>
                    </w:rPr>
                    <w:t>8</w:t>
                  </w:r>
                  <w:r w:rsidR="000B0140" w:rsidRPr="00D24CE6">
                    <w:rPr>
                      <w:rFonts w:ascii="Times New Roman" w:eastAsia="Times New Roman" w:hAnsi="Times New Roman"/>
                      <w:sz w:val="20"/>
                      <w:szCs w:val="20"/>
                    </w:rPr>
                    <w:t> to F</w:t>
                  </w:r>
                  <w:r w:rsidR="000B0140" w:rsidRPr="00D24CE6">
                    <w:rPr>
                      <w:rFonts w:ascii="Times New Roman" w:eastAsia="Times New Roman" w:hAnsi="Times New Roman"/>
                      <w:sz w:val="15"/>
                      <w:szCs w:val="15"/>
                      <w:vertAlign w:val="subscript"/>
                    </w:rPr>
                    <w:t>10</w:t>
                  </w:r>
                  <w:r w:rsidR="000B0140" w:rsidRPr="00D24CE6">
                    <w:rPr>
                      <w:rFonts w:ascii="Times New Roman" w:eastAsia="Times New Roman" w:hAnsi="Times New Roman"/>
                      <w:sz w:val="20"/>
                      <w:szCs w:val="20"/>
                    </w:rPr>
                    <w:t>. Various modifications of this procedure may be</w:t>
                  </w:r>
                  <w:r w:rsidR="000B0140" w:rsidRPr="00D24CE6">
                    <w:rPr>
                      <w:rFonts w:ascii="Times New Roman" w:eastAsia="Times New Roman" w:hAnsi="Times New Roman"/>
                      <w:sz w:val="20"/>
                      <w:szCs w:val="20"/>
                    </w:rPr>
                    <w:br/>
                    <w:t> made. For example, selection may start as early as F</w:t>
                  </w:r>
                  <w:r w:rsidR="000B0140" w:rsidRPr="00D24CE6">
                    <w:rPr>
                      <w:rFonts w:ascii="Times New Roman" w:eastAsia="Times New Roman" w:hAnsi="Times New Roman"/>
                      <w:sz w:val="15"/>
                      <w:szCs w:val="15"/>
                      <w:vertAlign w:val="subscript"/>
                    </w:rPr>
                    <w:t>3</w:t>
                  </w:r>
                  <w:r w:rsidR="000B0140" w:rsidRPr="00D24CE6">
                    <w:rPr>
                      <w:rFonts w:ascii="Times New Roman" w:eastAsia="Times New Roman" w:hAnsi="Times New Roman"/>
                      <w:sz w:val="20"/>
                      <w:szCs w:val="20"/>
                    </w:rPr>
                    <w:t> or F</w:t>
                  </w:r>
                  <w:r w:rsidR="000B0140" w:rsidRPr="00D24CE6">
                    <w:rPr>
                      <w:rFonts w:ascii="Times New Roman" w:eastAsia="Times New Roman" w:hAnsi="Times New Roman"/>
                      <w:sz w:val="15"/>
                      <w:szCs w:val="15"/>
                      <w:vertAlign w:val="subscript"/>
                    </w:rPr>
                    <w:t>4</w:t>
                  </w:r>
                  <w:r w:rsidR="000B0140" w:rsidRPr="00D24CE6">
                    <w:rPr>
                      <w:rFonts w:ascii="Times New Roman" w:eastAsia="Times New Roman" w:hAnsi="Times New Roman"/>
                      <w:sz w:val="20"/>
                      <w:szCs w:val="20"/>
                    </w:rPr>
                    <w:t>, with lines having a </w:t>
                  </w:r>
                  <w:r w:rsidR="000B0140" w:rsidRPr="00D24CE6">
                    <w:rPr>
                      <w:rFonts w:ascii="Times New Roman" w:eastAsia="Times New Roman" w:hAnsi="Times New Roman"/>
                      <w:sz w:val="20"/>
                      <w:szCs w:val="20"/>
                    </w:rPr>
                    <w:br/>
                    <w:t>superior yield being purified in later generations, or bulk plots may be replicated</w:t>
                  </w:r>
                  <w:r w:rsidR="000B0140" w:rsidRPr="00D24CE6">
                    <w:rPr>
                      <w:rFonts w:ascii="Times New Roman" w:eastAsia="Times New Roman" w:hAnsi="Times New Roman"/>
                      <w:sz w:val="20"/>
                      <w:szCs w:val="20"/>
                    </w:rPr>
                    <w:br/>
                    <w:t> and harvested for yield and entire crosses discarded on the basis of the yield </w:t>
                  </w:r>
                  <w:r w:rsidR="000B0140" w:rsidRPr="00D24CE6">
                    <w:rPr>
                      <w:rFonts w:ascii="Times New Roman" w:eastAsia="Times New Roman" w:hAnsi="Times New Roman"/>
                      <w:sz w:val="20"/>
                      <w:szCs w:val="20"/>
                    </w:rPr>
                    <w:br/>
                    <w:t>of the bulk plots.</w:t>
                  </w: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Default="000B0140" w:rsidP="001D0221">
            <w:pPr>
              <w:spacing w:after="0" w:line="240" w:lineRule="auto"/>
              <w:jc w:val="both"/>
              <w:rPr>
                <w:rFonts w:ascii="Times New Roman" w:eastAsia="Times New Roman" w:hAnsi="Times New Roman"/>
                <w:sz w:val="24"/>
                <w:szCs w:val="24"/>
              </w:rPr>
            </w:pPr>
          </w:p>
          <w:p w:rsidR="00E77244" w:rsidRDefault="00E77244" w:rsidP="001D0221">
            <w:pPr>
              <w:spacing w:after="0" w:line="240" w:lineRule="auto"/>
              <w:jc w:val="both"/>
              <w:rPr>
                <w:rFonts w:ascii="Times New Roman" w:eastAsia="Times New Roman" w:hAnsi="Times New Roman"/>
                <w:sz w:val="24"/>
                <w:szCs w:val="24"/>
              </w:rPr>
            </w:pPr>
          </w:p>
          <w:p w:rsidR="00E77244" w:rsidRDefault="00E77244" w:rsidP="001D0221">
            <w:pPr>
              <w:spacing w:after="0" w:line="240" w:lineRule="auto"/>
              <w:jc w:val="both"/>
              <w:rPr>
                <w:rFonts w:ascii="Times New Roman" w:eastAsia="Times New Roman" w:hAnsi="Times New Roman"/>
                <w:sz w:val="24"/>
                <w:szCs w:val="24"/>
              </w:rPr>
            </w:pPr>
          </w:p>
          <w:p w:rsidR="00E77244" w:rsidRDefault="00E77244" w:rsidP="001D0221">
            <w:pPr>
              <w:spacing w:after="0" w:line="240" w:lineRule="auto"/>
              <w:jc w:val="both"/>
              <w:rPr>
                <w:rFonts w:ascii="Times New Roman" w:eastAsia="Times New Roman" w:hAnsi="Times New Roman"/>
                <w:sz w:val="24"/>
                <w:szCs w:val="24"/>
              </w:rPr>
            </w:pPr>
          </w:p>
          <w:p w:rsidR="00E77244" w:rsidRPr="00D24CE6" w:rsidRDefault="00E77244" w:rsidP="001D0221">
            <w:pPr>
              <w:spacing w:after="0" w:line="240" w:lineRule="auto"/>
              <w:jc w:val="both"/>
              <w:rPr>
                <w:rFonts w:ascii="Times New Roman" w:eastAsia="Times New Roman" w:hAnsi="Times New Roman"/>
                <w:sz w:val="24"/>
                <w:szCs w:val="24"/>
              </w:rPr>
            </w:pPr>
          </w:p>
        </w:tc>
      </w:tr>
      <w:tr w:rsidR="000B0140" w:rsidRPr="00265C9C" w:rsidTr="001D0221">
        <w:trPr>
          <w:gridBefore w:val="2"/>
          <w:gridAfter w:val="2"/>
          <w:tblCellSpacing w:w="0" w:type="dxa"/>
        </w:trPr>
        <w:tc>
          <w:tcPr>
            <w:tcW w:w="0" w:type="auto"/>
            <w:vAlign w:val="center"/>
            <w:hideMark/>
          </w:tcPr>
          <w:p w:rsidR="000B0140" w:rsidRPr="00D24CE6" w:rsidRDefault="000B0140" w:rsidP="001D0221">
            <w:pPr>
              <w:jc w:val="both"/>
              <w:rPr>
                <w:rFonts w:ascii="Times New Roman" w:eastAsia="Times New Roman" w:hAnsi="Times New Roman"/>
                <w:sz w:val="24"/>
                <w:szCs w:val="24"/>
              </w:rPr>
            </w:pPr>
          </w:p>
        </w:tc>
      </w:tr>
      <w:tr w:rsidR="000B0140" w:rsidRPr="00265C9C" w:rsidTr="001D0221">
        <w:trPr>
          <w:gridBefore w:val="2"/>
          <w:gridAfter w:val="2"/>
          <w:trHeight w:val="15"/>
          <w:tblCellSpacing w:w="0" w:type="dxa"/>
        </w:trPr>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828"/>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r w:rsidRPr="00D24CE6">
              <w:rPr>
                <w:rFonts w:ascii="Times New Roman" w:eastAsia="Times New Roman" w:hAnsi="Times New Roman"/>
                <w:b/>
                <w:iCs/>
                <w:sz w:val="24"/>
                <w:szCs w:val="24"/>
              </w:rPr>
              <w:t>SINGLE-SEED-DESCENT</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In single-seed-descent the progenies of the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plants are advanced rapidly through succeeding generations from single see</w:t>
            </w:r>
            <w:r w:rsidR="00E77244">
              <w:rPr>
                <w:rFonts w:ascii="Times New Roman" w:eastAsia="Times New Roman" w:hAnsi="Times New Roman"/>
                <w:sz w:val="24"/>
                <w:szCs w:val="24"/>
              </w:rPr>
              <w:t>ds (Fig</w:t>
            </w:r>
            <w:r w:rsidRPr="00D24CE6">
              <w:rPr>
                <w:rFonts w:ascii="Times New Roman" w:eastAsia="Times New Roman" w:hAnsi="Times New Roman"/>
                <w:sz w:val="24"/>
                <w:szCs w:val="24"/>
              </w:rPr>
              <w:t>). An example of the single-seed-descent procedure follows: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969"/>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Crossing 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Cross cultivar A × cultivar B.</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907"/>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1</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50 to 100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4"/>
                <w:szCs w:val="24"/>
              </w:rPr>
              <w:t xml:space="preserve"> plants.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2</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2000 to 3000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plants. Harvest a single seed from each plant. Identity of the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plant is not maintained.</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3</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and F</w:t>
            </w:r>
            <w:r w:rsidRPr="00D24CE6">
              <w:rPr>
                <w:rFonts w:ascii="Times New Roman" w:eastAsia="Times New Roman" w:hAnsi="Times New Roman"/>
                <w:b/>
                <w:i/>
                <w:iCs/>
                <w:sz w:val="15"/>
                <w:szCs w:val="15"/>
                <w:vertAlign w:val="subscript"/>
              </w:rPr>
              <w:t>4</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seeds harvested in previous generation. Harvest a single seed from each plant.</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5</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 xml:space="preserve">. </w:t>
            </w:r>
            <w:r w:rsidRPr="00D24CE6">
              <w:rPr>
                <w:rFonts w:ascii="Times New Roman" w:eastAsia="Times New Roman" w:hAnsi="Times New Roman"/>
                <w:sz w:val="24"/>
                <w:szCs w:val="24"/>
              </w:rPr>
              <w:t>Space plants in field from seeds harvested in previous generation. Select plants superior for desired characteristics and harvest seeds from the selected plants.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6</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progeny rows from plants harvested in the previous generation. Harvest rows superior for desired characteristics. Each row will have originated from a different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plant.</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822"/>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7</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preliminary yield trial from rows harvested in the previous generation.</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8</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to F</w:t>
            </w:r>
            <w:r w:rsidRPr="00D24CE6">
              <w:rPr>
                <w:rFonts w:ascii="Times New Roman" w:eastAsia="Times New Roman" w:hAnsi="Times New Roman"/>
                <w:b/>
                <w:i/>
                <w:iCs/>
                <w:sz w:val="15"/>
                <w:szCs w:val="15"/>
                <w:vertAlign w:val="subscript"/>
              </w:rPr>
              <w:t>10</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b/>
                <w:sz w:val="24"/>
                <w:szCs w:val="24"/>
              </w:rPr>
              <w:t xml:space="preserve">. </w:t>
            </w:r>
            <w:r w:rsidRPr="00D24CE6">
              <w:rPr>
                <w:rFonts w:ascii="Times New Roman" w:eastAsia="Times New Roman" w:hAnsi="Times New Roman"/>
                <w:sz w:val="24"/>
                <w:szCs w:val="24"/>
              </w:rPr>
              <w:t>Continue yield trials in multiple locations as in pedigree-selection and bulk-population procedures.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7532"/>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11</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and F</w:t>
            </w:r>
            <w:r w:rsidRPr="00D24CE6">
              <w:rPr>
                <w:rFonts w:ascii="Times New Roman" w:eastAsia="Times New Roman" w:hAnsi="Times New Roman"/>
                <w:b/>
                <w:i/>
                <w:iCs/>
                <w:sz w:val="15"/>
                <w:szCs w:val="15"/>
                <w:vertAlign w:val="subscript"/>
              </w:rPr>
              <w:t>12</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sz w:val="24"/>
                <w:szCs w:val="24"/>
              </w:rPr>
              <w:t>. Increase superior line and distribute as a new cultivar.</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An alternative procedure would be to space plant the F</w:t>
            </w:r>
            <w:r w:rsidRPr="00D24CE6">
              <w:rPr>
                <w:rFonts w:ascii="Times New Roman" w:eastAsia="Times New Roman" w:hAnsi="Times New Roman"/>
                <w:sz w:val="15"/>
                <w:szCs w:val="15"/>
                <w:vertAlign w:val="subscript"/>
              </w:rPr>
              <w:t>4</w:t>
            </w:r>
            <w:r w:rsidRPr="00D24CE6">
              <w:rPr>
                <w:rFonts w:ascii="Times New Roman" w:eastAsia="Times New Roman" w:hAnsi="Times New Roman"/>
                <w:sz w:val="24"/>
                <w:szCs w:val="24"/>
              </w:rPr>
              <w:t xml:space="preserve"> generation and plant the F</w:t>
            </w:r>
            <w:r w:rsidRPr="00D24CE6">
              <w:rPr>
                <w:rFonts w:ascii="Times New Roman" w:eastAsia="Times New Roman" w:hAnsi="Times New Roman"/>
                <w:sz w:val="15"/>
                <w:szCs w:val="15"/>
                <w:vertAlign w:val="subscript"/>
              </w:rPr>
              <w:t>5</w:t>
            </w:r>
            <w:r w:rsidRPr="00D24CE6">
              <w:rPr>
                <w:rFonts w:ascii="Times New Roman" w:eastAsia="Times New Roman" w:hAnsi="Times New Roman"/>
                <w:sz w:val="24"/>
                <w:szCs w:val="24"/>
              </w:rPr>
              <w:t xml:space="preserve"> in rows, thereby getting lines into yield trials one generation earlier.</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9420" w:type="dxa"/>
        <w:tblCellSpacing w:w="0" w:type="dxa"/>
        <w:tblInd w:w="-30" w:type="dxa"/>
        <w:tblCellMar>
          <w:left w:w="0" w:type="dxa"/>
          <w:right w:w="0" w:type="dxa"/>
        </w:tblCellMar>
        <w:tblLook w:val="04A0" w:firstRow="1" w:lastRow="0" w:firstColumn="1" w:lastColumn="0" w:noHBand="0" w:noVBand="1"/>
      </w:tblPr>
      <w:tblGrid>
        <w:gridCol w:w="6"/>
        <w:gridCol w:w="6"/>
        <w:gridCol w:w="939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Default="000B0140" w:rsidP="00E77244">
            <w:pPr>
              <w:spacing w:after="0" w:line="240" w:lineRule="auto"/>
              <w:jc w:val="both"/>
              <w:rPr>
                <w:rFonts w:ascii="Times New Roman" w:eastAsia="Times New Roman" w:hAnsi="Times New Roman"/>
                <w:sz w:val="24"/>
                <w:szCs w:val="24"/>
              </w:rPr>
            </w:pPr>
            <w:r w:rsidRPr="00E77244">
              <w:rPr>
                <w:rFonts w:ascii="Times New Roman" w:eastAsia="Times New Roman" w:hAnsi="Times New Roman"/>
                <w:b/>
                <w:i/>
                <w:sz w:val="24"/>
                <w:szCs w:val="24"/>
              </w:rPr>
              <w:t>The single-seed-descent procedure was proposed as a means of maintaining descendants from the maximum number of F</w:t>
            </w:r>
            <w:r w:rsidRPr="00E77244">
              <w:rPr>
                <w:rFonts w:ascii="Times New Roman" w:eastAsia="Times New Roman" w:hAnsi="Times New Roman"/>
                <w:b/>
                <w:i/>
                <w:sz w:val="15"/>
                <w:szCs w:val="15"/>
                <w:vertAlign w:val="subscript"/>
              </w:rPr>
              <w:t>2</w:t>
            </w:r>
            <w:r w:rsidRPr="00E77244">
              <w:rPr>
                <w:rFonts w:ascii="Times New Roman" w:eastAsia="Times New Roman" w:hAnsi="Times New Roman"/>
                <w:b/>
                <w:i/>
                <w:sz w:val="24"/>
                <w:szCs w:val="24"/>
              </w:rPr>
              <w:t xml:space="preserve"> plants, thereby reducing the loss of genotypes during the segregating generations.</w:t>
            </w:r>
            <w:r w:rsidRPr="00D24CE6">
              <w:rPr>
                <w:rFonts w:ascii="Times New Roman" w:eastAsia="Times New Roman" w:hAnsi="Times New Roman"/>
                <w:sz w:val="24"/>
                <w:szCs w:val="24"/>
              </w:rPr>
              <w:t xml:space="preserve"> As currently practiced, single-seed descent is utilized to reduce the time required to grow the segregating generations. Because only one seed is harvested from each plant, optimum plant development in the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to F</w:t>
            </w:r>
            <w:r w:rsidRPr="00D24CE6">
              <w:rPr>
                <w:rFonts w:ascii="Times New Roman" w:eastAsia="Times New Roman" w:hAnsi="Times New Roman"/>
                <w:sz w:val="15"/>
                <w:szCs w:val="15"/>
                <w:vertAlign w:val="subscript"/>
              </w:rPr>
              <w:t>4</w:t>
            </w:r>
            <w:r w:rsidRPr="00D24CE6">
              <w:rPr>
                <w:rFonts w:ascii="Times New Roman" w:eastAsia="Times New Roman" w:hAnsi="Times New Roman"/>
                <w:sz w:val="24"/>
                <w:szCs w:val="24"/>
              </w:rPr>
              <w:t xml:space="preserve"> generations is unnecessary. By thickly planting seeds in a greenhouse bench, growing plants with low soil fertility, and using temperature and lighting regimes that force early flowering, two to three generations are commonly harvested in a 1-year period, and the preliminary yield trial can be reached 1 to 2 years earlier. Species that can be forced to mature rapidly, such as soybean or summer-grown cereals (wheat, oat, barley), are suited for the single-seed-descent procedure. </w:t>
            </w:r>
          </w:p>
          <w:p w:rsidR="00E77244" w:rsidRDefault="00E77244" w:rsidP="00E77244">
            <w:pPr>
              <w:spacing w:after="0" w:line="240" w:lineRule="auto"/>
              <w:jc w:val="both"/>
              <w:rPr>
                <w:rFonts w:ascii="Times New Roman" w:eastAsia="Times New Roman" w:hAnsi="Times New Roman"/>
                <w:sz w:val="24"/>
                <w:szCs w:val="24"/>
              </w:rPr>
            </w:pPr>
          </w:p>
          <w:p w:rsidR="00E77244" w:rsidRPr="00D24CE6" w:rsidRDefault="00E77244" w:rsidP="00E77244">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With single-seed-descent, weak plants are not eliminated as in a field-grown nursery, and there is no provision for selection of superior segregates within families descendent from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4"/>
                <w:szCs w:val="24"/>
              </w:rPr>
              <w:t xml:space="preserve"> plants. Modifications to the procedure may be introduced, such as screening for disease resistance or other appropriate characteristics in any generation. No record-keeping is required during the early segregating generations. Final evaluation of progenies and yield trials are conducted in the field.</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blPrEx>
          <w:tblCellSpacing w:w="15" w:type="dxa"/>
        </w:tblPrEx>
        <w:trPr>
          <w:tblCellSpacing w:w="15" w:type="dxa"/>
        </w:trPr>
        <w:tc>
          <w:tcPr>
            <w:tcW w:w="0" w:type="auto"/>
            <w:gridSpan w:val="5"/>
            <w:vAlign w:val="center"/>
            <w:hideMark/>
          </w:tcPr>
          <w:tbl>
            <w:tblPr>
              <w:tblW w:w="5000" w:type="pct"/>
              <w:tblCellSpacing w:w="0" w:type="dxa"/>
              <w:tblCellMar>
                <w:left w:w="0" w:type="dxa"/>
                <w:right w:w="0" w:type="dxa"/>
              </w:tblCellMar>
              <w:tblLook w:val="04A0" w:firstRow="1" w:lastRow="0" w:firstColumn="1" w:lastColumn="0" w:noHBand="0" w:noVBand="1"/>
            </w:tblPr>
            <w:tblGrid>
              <w:gridCol w:w="9352"/>
              <w:gridCol w:w="8"/>
            </w:tblGrid>
            <w:tr w:rsidR="000B0140" w:rsidRPr="00265C9C" w:rsidTr="001D0221">
              <w:trPr>
                <w:tblCellSpacing w:w="0" w:type="dxa"/>
              </w:trPr>
              <w:tc>
                <w:tcPr>
                  <w:tcW w:w="0" w:type="auto"/>
                  <w:vAlign w:val="center"/>
                  <w:hideMark/>
                </w:tcPr>
                <w:p w:rsidR="000B0140" w:rsidRPr="00D24CE6" w:rsidRDefault="000B0140" w:rsidP="0071791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497705" cy="4835525"/>
                        <wp:effectExtent l="19050" t="0" r="0" b="0"/>
                        <wp:docPr id="643" name="Picture 17" descr="0169-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69-001.gif"/>
                                <pic:cNvPicPr>
                                  <a:picLocks noChangeAspect="1" noChangeArrowheads="1"/>
                                </pic:cNvPicPr>
                              </pic:nvPicPr>
                              <pic:blipFill>
                                <a:blip r:embed="rId21"/>
                                <a:srcRect/>
                                <a:stretch>
                                  <a:fillRect/>
                                </a:stretch>
                              </pic:blipFill>
                              <pic:spPr bwMode="auto">
                                <a:xfrm>
                                  <a:off x="0" y="0"/>
                                  <a:ext cx="4497705" cy="4835525"/>
                                </a:xfrm>
                                <a:prstGeom prst="rect">
                                  <a:avLst/>
                                </a:prstGeom>
                                <a:noFill/>
                                <a:ln w="9525">
                                  <a:noFill/>
                                  <a:miter lim="800000"/>
                                  <a:headEnd/>
                                  <a:tailEnd/>
                                </a:ln>
                              </pic:spPr>
                            </pic:pic>
                          </a:graphicData>
                        </a:graphic>
                      </wp:inline>
                    </w:drawing>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2"/>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2"/>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B0140" w:rsidRPr="00265C9C" w:rsidTr="001D0221">
              <w:trPr>
                <w:tblCellSpacing w:w="0" w:type="dxa"/>
              </w:trPr>
              <w:tc>
                <w:tcPr>
                  <w:tcW w:w="0" w:type="auto"/>
                  <w:vAlign w:val="center"/>
                  <w:hideMark/>
                </w:tcPr>
                <w:p w:rsidR="000B0140" w:rsidRPr="00D24CE6" w:rsidRDefault="000B0140" w:rsidP="0015710A">
                  <w:pPr>
                    <w:spacing w:after="0" w:line="240" w:lineRule="auto"/>
                    <w:jc w:val="center"/>
                    <w:rPr>
                      <w:rFonts w:ascii="Times New Roman" w:eastAsia="Times New Roman" w:hAnsi="Times New Roman"/>
                      <w:sz w:val="24"/>
                      <w:szCs w:val="24"/>
                    </w:rPr>
                  </w:pPr>
                  <w:r w:rsidRPr="00D24CE6">
                    <w:rPr>
                      <w:rFonts w:ascii="Times New Roman" w:eastAsia="Times New Roman" w:hAnsi="Times New Roman"/>
                      <w:sz w:val="20"/>
                      <w:szCs w:val="20"/>
                    </w:rPr>
                    <w:t>Fig. 9.4.</w:t>
                  </w:r>
                  <w:r w:rsidRPr="00D24CE6">
                    <w:rPr>
                      <w:rFonts w:ascii="Times New Roman" w:eastAsia="Times New Roman" w:hAnsi="Times New Roman"/>
                      <w:sz w:val="20"/>
                      <w:szCs w:val="20"/>
                    </w:rPr>
                    <w:br/>
                    <w:t>Single-seed-descent method of selection. Seeds harvested from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0"/>
                      <w:szCs w:val="20"/>
                    </w:rPr>
                    <w:t> plants are </w:t>
                  </w:r>
                  <w:r w:rsidRPr="00D24CE6">
                    <w:rPr>
                      <w:rFonts w:ascii="Times New Roman" w:eastAsia="Times New Roman" w:hAnsi="Times New Roman"/>
                      <w:sz w:val="20"/>
                      <w:szCs w:val="20"/>
                    </w:rPr>
                    <w:br/>
                    <w:t>space planted in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0"/>
                      <w:szCs w:val="20"/>
                    </w:rPr>
                    <w:t>. A single seed harvested from each F</w:t>
                  </w:r>
                  <w:r w:rsidRPr="00D24CE6">
                    <w:rPr>
                      <w:rFonts w:ascii="Times New Roman" w:eastAsia="Times New Roman" w:hAnsi="Times New Roman"/>
                      <w:sz w:val="15"/>
                      <w:szCs w:val="15"/>
                      <w:vertAlign w:val="subscript"/>
                    </w:rPr>
                    <w:t>2</w:t>
                  </w:r>
                  <w:r w:rsidRPr="00D24CE6">
                    <w:rPr>
                      <w:rFonts w:ascii="Times New Roman" w:eastAsia="Times New Roman" w:hAnsi="Times New Roman"/>
                      <w:sz w:val="20"/>
                      <w:szCs w:val="20"/>
                    </w:rPr>
                    <w:t> plant is used </w:t>
                  </w:r>
                  <w:r w:rsidRPr="00D24CE6">
                    <w:rPr>
                      <w:rFonts w:ascii="Times New Roman" w:eastAsia="Times New Roman" w:hAnsi="Times New Roman"/>
                      <w:sz w:val="20"/>
                      <w:szCs w:val="20"/>
                    </w:rPr>
                    <w:br/>
                    <w:t>to plant the F</w:t>
                  </w:r>
                  <w:r w:rsidRPr="00D24CE6">
                    <w:rPr>
                      <w:rFonts w:ascii="Times New Roman" w:eastAsia="Times New Roman" w:hAnsi="Times New Roman"/>
                      <w:sz w:val="15"/>
                      <w:szCs w:val="15"/>
                      <w:vertAlign w:val="subscript"/>
                    </w:rPr>
                    <w:t>3</w:t>
                  </w:r>
                  <w:r w:rsidRPr="00D24CE6">
                    <w:rPr>
                      <w:rFonts w:ascii="Times New Roman" w:eastAsia="Times New Roman" w:hAnsi="Times New Roman"/>
                      <w:sz w:val="20"/>
                      <w:szCs w:val="20"/>
                    </w:rPr>
                    <w:t>. Succeeding generations through the F</w:t>
                  </w:r>
                  <w:r w:rsidRPr="00D24CE6">
                    <w:rPr>
                      <w:rFonts w:ascii="Times New Roman" w:eastAsia="Times New Roman" w:hAnsi="Times New Roman"/>
                      <w:sz w:val="15"/>
                      <w:szCs w:val="15"/>
                      <w:vertAlign w:val="subscript"/>
                    </w:rPr>
                    <w:t>5</w:t>
                  </w:r>
                  <w:r w:rsidRPr="00D24CE6">
                    <w:rPr>
                      <w:rFonts w:ascii="Times New Roman" w:eastAsia="Times New Roman" w:hAnsi="Times New Roman"/>
                      <w:sz w:val="20"/>
                      <w:szCs w:val="20"/>
                    </w:rPr>
                    <w:t> are likewise planted</w:t>
                  </w:r>
                  <w:r w:rsidRPr="00D24CE6">
                    <w:rPr>
                      <w:rFonts w:ascii="Times New Roman" w:eastAsia="Times New Roman" w:hAnsi="Times New Roman"/>
                      <w:sz w:val="20"/>
                      <w:szCs w:val="20"/>
                    </w:rPr>
                    <w:br/>
                    <w:t> from single seeds harvested from each plant grown in the preceding generation.</w:t>
                  </w:r>
                  <w:r w:rsidRPr="00D24CE6">
                    <w:rPr>
                      <w:rFonts w:ascii="Times New Roman" w:eastAsia="Times New Roman" w:hAnsi="Times New Roman"/>
                      <w:sz w:val="20"/>
                      <w:szCs w:val="20"/>
                    </w:rPr>
                    <w:br/>
                    <w:t> In the F</w:t>
                  </w:r>
                  <w:r w:rsidRPr="00D24CE6">
                    <w:rPr>
                      <w:rFonts w:ascii="Times New Roman" w:eastAsia="Times New Roman" w:hAnsi="Times New Roman"/>
                      <w:sz w:val="15"/>
                      <w:szCs w:val="15"/>
                      <w:vertAlign w:val="subscript"/>
                    </w:rPr>
                    <w:t>5</w:t>
                  </w:r>
                  <w:r w:rsidRPr="00D24CE6">
                    <w:rPr>
                      <w:rFonts w:ascii="Times New Roman" w:eastAsia="Times New Roman" w:hAnsi="Times New Roman"/>
                      <w:sz w:val="20"/>
                      <w:szCs w:val="20"/>
                    </w:rPr>
                    <w:t> generation plants are harvested and a progeny row grown in the F</w:t>
                  </w:r>
                  <w:r w:rsidRPr="00D24CE6">
                    <w:rPr>
                      <w:rFonts w:ascii="Times New Roman" w:eastAsia="Times New Roman" w:hAnsi="Times New Roman"/>
                      <w:sz w:val="15"/>
                      <w:szCs w:val="15"/>
                      <w:vertAlign w:val="subscript"/>
                    </w:rPr>
                    <w:t>6</w:t>
                  </w:r>
                  <w:r w:rsidRPr="00D24CE6">
                    <w:rPr>
                      <w:rFonts w:ascii="Times New Roman" w:eastAsia="Times New Roman" w:hAnsi="Times New Roman"/>
                      <w:sz w:val="20"/>
                      <w:szCs w:val="20"/>
                    </w:rPr>
                    <w:t>.</w:t>
                  </w:r>
                  <w:r w:rsidRPr="00D24CE6">
                    <w:rPr>
                      <w:rFonts w:ascii="Times New Roman" w:eastAsia="Times New Roman" w:hAnsi="Times New Roman"/>
                      <w:sz w:val="20"/>
                      <w:szCs w:val="20"/>
                    </w:rPr>
                    <w:br/>
                    <w:t> A preliminary yield trial is grown in the F</w:t>
                  </w:r>
                  <w:r w:rsidRPr="00D24CE6">
                    <w:rPr>
                      <w:rFonts w:ascii="Times New Roman" w:eastAsia="Times New Roman" w:hAnsi="Times New Roman"/>
                      <w:sz w:val="15"/>
                      <w:szCs w:val="15"/>
                      <w:vertAlign w:val="subscript"/>
                    </w:rPr>
                    <w:t>7</w:t>
                  </w:r>
                  <w:r w:rsidRPr="00D24CE6">
                    <w:rPr>
                      <w:rFonts w:ascii="Times New Roman" w:eastAsia="Times New Roman" w:hAnsi="Times New Roman"/>
                      <w:sz w:val="20"/>
                      <w:szCs w:val="20"/>
                    </w:rPr>
                    <w:t> and yield trials continued through the F</w:t>
                  </w:r>
                  <w:r w:rsidRPr="00D24CE6">
                    <w:rPr>
                      <w:rFonts w:ascii="Times New Roman" w:eastAsia="Times New Roman" w:hAnsi="Times New Roman"/>
                      <w:sz w:val="15"/>
                      <w:szCs w:val="15"/>
                      <w:vertAlign w:val="subscript"/>
                    </w:rPr>
                    <w:t>10</w:t>
                  </w:r>
                  <w:r w:rsidRPr="00D24CE6">
                    <w:rPr>
                      <w:rFonts w:ascii="Times New Roman" w:eastAsia="Times New Roman" w:hAnsi="Times New Roman"/>
                      <w:sz w:val="20"/>
                      <w:szCs w:val="20"/>
                    </w:rPr>
                    <w:t>.</w:t>
                  </w:r>
                  <w:r w:rsidRPr="00D24CE6">
                    <w:rPr>
                      <w:rFonts w:ascii="Times New Roman" w:eastAsia="Times New Roman" w:hAnsi="Times New Roman"/>
                      <w:sz w:val="20"/>
                      <w:szCs w:val="20"/>
                    </w:rPr>
                    <w:br/>
                    <w:t> Some breeders combine single-seed descent with the pedigree selection procedure, </w:t>
                  </w:r>
                  <w:r w:rsidRPr="00D24CE6">
                    <w:rPr>
                      <w:rFonts w:ascii="Times New Roman" w:eastAsia="Times New Roman" w:hAnsi="Times New Roman"/>
                      <w:sz w:val="20"/>
                      <w:szCs w:val="20"/>
                    </w:rPr>
                    <w:br/>
                    <w:t>by growing only the F</w:t>
                  </w:r>
                  <w:r w:rsidRPr="00D24CE6">
                    <w:rPr>
                      <w:rFonts w:ascii="Times New Roman" w:eastAsia="Times New Roman" w:hAnsi="Times New Roman"/>
                      <w:sz w:val="15"/>
                      <w:szCs w:val="15"/>
                      <w:vertAlign w:val="subscript"/>
                    </w:rPr>
                    <w:t>3</w:t>
                  </w:r>
                  <w:r w:rsidRPr="00D24CE6">
                    <w:rPr>
                      <w:rFonts w:ascii="Times New Roman" w:eastAsia="Times New Roman" w:hAnsi="Times New Roman"/>
                      <w:sz w:val="20"/>
                      <w:szCs w:val="20"/>
                    </w:rPr>
                    <w:t> and F</w:t>
                  </w:r>
                  <w:r w:rsidRPr="00D24CE6">
                    <w:rPr>
                      <w:rFonts w:ascii="Times New Roman" w:eastAsia="Times New Roman" w:hAnsi="Times New Roman"/>
                      <w:sz w:val="15"/>
                      <w:szCs w:val="15"/>
                      <w:vertAlign w:val="subscript"/>
                    </w:rPr>
                    <w:t>4</w:t>
                  </w:r>
                  <w:r w:rsidRPr="00D24CE6">
                    <w:rPr>
                      <w:rFonts w:ascii="Times New Roman" w:eastAsia="Times New Roman" w:hAnsi="Times New Roman"/>
                      <w:sz w:val="20"/>
                      <w:szCs w:val="20"/>
                    </w:rPr>
                    <w:t> by single-seed descent to accelerate the time required</w:t>
                  </w:r>
                  <w:r w:rsidRPr="00D24CE6">
                    <w:rPr>
                      <w:rFonts w:ascii="Times New Roman" w:eastAsia="Times New Roman" w:hAnsi="Times New Roman"/>
                      <w:sz w:val="20"/>
                      <w:szCs w:val="20"/>
                    </w:rPr>
                    <w:br/>
                    <w:t> to reach a yield trial.</w:t>
                  </w:r>
                </w:p>
              </w:tc>
            </w:tr>
          </w:tbl>
          <w:p w:rsidR="000B0140" w:rsidRPr="00D24CE6" w:rsidRDefault="000B0140" w:rsidP="001D0221">
            <w:pPr>
              <w:spacing w:after="0" w:line="240" w:lineRule="auto"/>
              <w:jc w:val="both"/>
              <w:rPr>
                <w:rFonts w:ascii="Times New Roman" w:eastAsia="Times New Roman" w:hAnsi="Times New Roman"/>
                <w:sz w:val="24"/>
                <w:szCs w:val="24"/>
              </w:rPr>
            </w:pPr>
          </w:p>
        </w:tc>
      </w:tr>
    </w:tbl>
    <w:p w:rsidR="000B0140" w:rsidRDefault="000B0140" w:rsidP="000B0140">
      <w:pPr>
        <w:jc w:val="both"/>
        <w:rPr>
          <w:rFonts w:ascii="Times New Roman" w:eastAsia="Times New Roman" w:hAnsi="Times New Roman"/>
          <w:sz w:val="24"/>
          <w:szCs w:val="24"/>
        </w:rPr>
      </w:pPr>
      <w:r w:rsidRPr="00D24CE6">
        <w:rPr>
          <w:rFonts w:ascii="Times New Roman" w:eastAsia="Times New Roman" w:hAnsi="Times New Roman"/>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0B0140" w:rsidRPr="00265C9C" w:rsidTr="001D0221">
        <w:trPr>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20" w:type="dxa"/>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9358" w:type="dxa"/>
            <w:vAlign w:val="center"/>
            <w:hideMark/>
          </w:tcPr>
          <w:p w:rsidR="000B0140" w:rsidRDefault="000B0140" w:rsidP="001D0221">
            <w:pPr>
              <w:spacing w:after="0" w:line="240" w:lineRule="auto"/>
              <w:jc w:val="both"/>
              <w:rPr>
                <w:rFonts w:ascii="Times New Roman" w:eastAsia="Times New Roman" w:hAnsi="Times New Roman"/>
                <w:sz w:val="24"/>
                <w:szCs w:val="24"/>
              </w:rPr>
            </w:pPr>
          </w:p>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sz w:val="24"/>
                <w:szCs w:val="24"/>
              </w:rPr>
              <w:t xml:space="preserve">A modification of the procedure </w:t>
            </w:r>
            <w:r w:rsidRPr="00D24CE6">
              <w:rPr>
                <w:rFonts w:ascii="Times New Roman" w:eastAsia="Times New Roman" w:hAnsi="Times New Roman"/>
                <w:sz w:val="24"/>
                <w:szCs w:val="24"/>
              </w:rPr>
              <w:t>has developed in soybean in which several pods are harvested from each plant instead of a single seed. A two- to three-seed sample from each plant is bulked to grow the next generation. This modified single-seed-descent procedure has become the principal method of advancing early generations in soybean breeding programs. With tropical winter nurseries, two or three generations can be advanced in a year with the modified procedure.</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2"/>
          <w:tblCellSpacing w:w="0" w:type="dxa"/>
        </w:trPr>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gridAfter w:val="2"/>
          <w:tblCellSpacing w:w="0" w:type="dxa"/>
        </w:trPr>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gridAfter w:val="2"/>
          <w:trHeight w:val="15"/>
          <w:tblCellSpacing w:w="0" w:type="dxa"/>
        </w:trPr>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b/>
                <w:sz w:val="18"/>
                <w:szCs w:val="24"/>
              </w:rPr>
            </w:pPr>
            <w:r w:rsidRPr="00D24CE6">
              <w:rPr>
                <w:rFonts w:ascii="Times New Roman" w:eastAsia="Times New Roman" w:hAnsi="Times New Roman"/>
                <w:b/>
                <w:iCs/>
                <w:sz w:val="24"/>
                <w:szCs w:val="24"/>
              </w:rPr>
              <w:t>DOUBLED-HAPLOID</w:t>
            </w: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In the doubled-haploid procedure, haploid plants are generated from anthers of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4"/>
                <w:szCs w:val="24"/>
              </w:rPr>
              <w:t xml:space="preserve"> plants, or by other means, and the chromosomes of the haploid plants are doubled with colchicine to produce diploid plants (Fig. 9.5). An example of the doubled-haploid procedure using anther culture follows: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969"/>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Crossing 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Cross cultivar A × cultivar B.</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810"/>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1</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Culture anthers to produce 2000 to 3000 haploid plants.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2</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Double chromosomes of haploid plants and harvest seeds from the doubled-haploid plants produced.</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3</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progeny rows from doubled-haploid plants and harvest seed from superior rows.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909"/>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4</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 xml:space="preserve">. </w:t>
            </w:r>
            <w:r w:rsidRPr="00D24CE6">
              <w:rPr>
                <w:rFonts w:ascii="Times New Roman" w:eastAsia="Times New Roman" w:hAnsi="Times New Roman"/>
                <w:sz w:val="24"/>
                <w:szCs w:val="24"/>
              </w:rPr>
              <w:t>Grow progeny rows in the field and select superior lines.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230"/>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5</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Grow preliminary yield trial.</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100"/>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6</w:t>
            </w:r>
            <w:r w:rsidRPr="00D24CE6">
              <w:rPr>
                <w:rFonts w:ascii="Times New Roman" w:eastAsia="Times New Roman" w:hAnsi="Times New Roman"/>
                <w:b/>
                <w:sz w:val="24"/>
                <w:szCs w:val="24"/>
              </w:rPr>
              <w:t xml:space="preserve"> to </w:t>
            </w: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8</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b/>
                <w:sz w:val="24"/>
                <w:szCs w:val="24"/>
              </w:rPr>
              <w:t xml:space="preserve">. </w:t>
            </w:r>
            <w:r w:rsidRPr="00D24CE6">
              <w:rPr>
                <w:rFonts w:ascii="Times New Roman" w:eastAsia="Times New Roman" w:hAnsi="Times New Roman"/>
                <w:sz w:val="24"/>
                <w:szCs w:val="24"/>
              </w:rPr>
              <w:t>Continue yield trials.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7482"/>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b/>
                <w:i/>
                <w:iCs/>
                <w:sz w:val="24"/>
                <w:szCs w:val="24"/>
              </w:rPr>
              <w:t>F</w:t>
            </w:r>
            <w:r w:rsidRPr="00D24CE6">
              <w:rPr>
                <w:rFonts w:ascii="Times New Roman" w:eastAsia="Times New Roman" w:hAnsi="Times New Roman"/>
                <w:b/>
                <w:i/>
                <w:iCs/>
                <w:sz w:val="15"/>
                <w:szCs w:val="15"/>
                <w:vertAlign w:val="subscript"/>
              </w:rPr>
              <w:t>9</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and F</w:t>
            </w:r>
            <w:r w:rsidRPr="00D24CE6">
              <w:rPr>
                <w:rFonts w:ascii="Times New Roman" w:eastAsia="Times New Roman" w:hAnsi="Times New Roman"/>
                <w:b/>
                <w:i/>
                <w:iCs/>
                <w:sz w:val="15"/>
                <w:szCs w:val="15"/>
                <w:vertAlign w:val="subscript"/>
              </w:rPr>
              <w:t>10</w:t>
            </w:r>
            <w:r w:rsidRPr="00D24CE6">
              <w:rPr>
                <w:rFonts w:ascii="Times New Roman" w:eastAsia="Times New Roman" w:hAnsi="Times New Roman"/>
                <w:b/>
                <w:sz w:val="24"/>
                <w:szCs w:val="24"/>
              </w:rPr>
              <w:t xml:space="preserve"> </w:t>
            </w:r>
            <w:r w:rsidRPr="00D24CE6">
              <w:rPr>
                <w:rFonts w:ascii="Times New Roman" w:eastAsia="Times New Roman" w:hAnsi="Times New Roman"/>
                <w:b/>
                <w:i/>
                <w:iCs/>
                <w:sz w:val="24"/>
                <w:szCs w:val="24"/>
              </w:rPr>
              <w:t>generations</w:t>
            </w:r>
            <w:r w:rsidRPr="00D24CE6">
              <w:rPr>
                <w:rFonts w:ascii="Times New Roman" w:eastAsia="Times New Roman" w:hAnsi="Times New Roman"/>
                <w:b/>
                <w:sz w:val="24"/>
                <w:szCs w:val="24"/>
              </w:rPr>
              <w:t>.</w:t>
            </w:r>
            <w:r w:rsidRPr="00D24CE6">
              <w:rPr>
                <w:rFonts w:ascii="Times New Roman" w:eastAsia="Times New Roman" w:hAnsi="Times New Roman"/>
                <w:sz w:val="24"/>
                <w:szCs w:val="24"/>
              </w:rPr>
              <w:t xml:space="preserve"> Increase and distribute superior line as a new cultivar.</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Doubled-haploid plants are normally </w:t>
            </w:r>
            <w:r w:rsidRPr="00D24CE6">
              <w:rPr>
                <w:rFonts w:ascii="Times New Roman" w:eastAsia="Times New Roman" w:hAnsi="Times New Roman"/>
                <w:b/>
                <w:sz w:val="24"/>
                <w:szCs w:val="24"/>
              </w:rPr>
              <w:t>homozygous at all loci</w:t>
            </w:r>
            <w:r w:rsidRPr="00D24CE6">
              <w:rPr>
                <w:rFonts w:ascii="Times New Roman" w:eastAsia="Times New Roman" w:hAnsi="Times New Roman"/>
                <w:sz w:val="24"/>
                <w:szCs w:val="24"/>
              </w:rPr>
              <w:t xml:space="preserve"> and it is </w:t>
            </w:r>
            <w:r w:rsidRPr="00D24CE6">
              <w:rPr>
                <w:rFonts w:ascii="Times New Roman" w:eastAsia="Times New Roman" w:hAnsi="Times New Roman"/>
                <w:b/>
                <w:sz w:val="24"/>
                <w:szCs w:val="24"/>
              </w:rPr>
              <w:t>unnecessary to grow segregating generations</w:t>
            </w:r>
            <w:r w:rsidRPr="00D24CE6">
              <w:rPr>
                <w:rFonts w:ascii="Times New Roman" w:eastAsia="Times New Roman" w:hAnsi="Times New Roman"/>
                <w:sz w:val="24"/>
                <w:szCs w:val="24"/>
              </w:rPr>
              <w:t>. Lines generated by the doubled-haploid procedure may reach preliminary yield trials two to three generations earlier than with the pedigree-selection or bulk-population procedures. Like the single-seed-descent procedure, early generations are not exposed to environmental stresses in the field, and attrition of lines is greater in initial field evaluation trials than with pedigree-selection or bulk-population procedures, in which the early generations are field grown. For successful use of the doubled-haploid procedure in plant breeding, efficient and reliable techniques for generating haploid and doubled-haploid plants are essential. The doubled-haploids should be vigorous, stable, free from tissue-culture-induced variations, and represent a random selection of the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4"/>
                <w:szCs w:val="24"/>
              </w:rPr>
              <w:t xml:space="preserve"> pollen gametes. Current procedures for production of haploids and doubled-haploids have only been partially successful in attaining these characteristics.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040"/>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r w:rsidRPr="00D24CE6">
              <w:rPr>
                <w:rFonts w:ascii="Times New Roman" w:eastAsia="Times New Roman" w:hAnsi="Times New Roman"/>
                <w:b/>
                <w:i/>
                <w:iCs/>
                <w:sz w:val="24"/>
                <w:szCs w:val="24"/>
              </w:rPr>
              <w:t>Choice of Procedure</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r w:rsidRPr="00D24CE6">
              <w:rPr>
                <w:rFonts w:ascii="Times New Roman" w:eastAsia="Times New Roman" w:hAnsi="Times New Roman"/>
                <w:sz w:val="24"/>
                <w:szCs w:val="24"/>
              </w:rPr>
              <w:t>The superiority of a new cultivar is determined by the combination of genes that it contains, not by the procedure by which the cultivar was produced. Choice of procedure should</w:t>
            </w:r>
            <w:r>
              <w:rPr>
                <w:rFonts w:ascii="Times New Roman" w:eastAsia="Times New Roman" w:hAnsi="Times New Roman"/>
                <w:sz w:val="24"/>
                <w:szCs w:val="24"/>
              </w:rPr>
              <w:t xml:space="preserve"> </w:t>
            </w:r>
            <w:r w:rsidRPr="00D24CE6">
              <w:rPr>
                <w:rFonts w:ascii="Times New Roman" w:eastAsia="Times New Roman" w:hAnsi="Times New Roman"/>
                <w:sz w:val="24"/>
                <w:szCs w:val="24"/>
              </w:rPr>
              <w:t>be determined by the efficiency with which a superior combination can be assured and will vary with the crop species, the breeding objectives, and the resources available to the breeder. The current trend is to adopt breeding procedures that will reduce the number of years to develop and release a cultivar, and that will enable the breeder to grow and examine the largest number of lines with the resources available. Reduction in years may be accomplished by</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Default="000B0140" w:rsidP="000B0140">
      <w:pPr>
        <w:jc w:val="both"/>
        <w:rPr>
          <w:rFonts w:ascii="Times New Roman" w:eastAsia="Times New Roman" w:hAnsi="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2"/>
        <w:gridCol w:w="8"/>
      </w:tblGrid>
      <w:tr w:rsidR="000B0140" w:rsidRPr="00265C9C" w:rsidTr="001D0221">
        <w:trPr>
          <w:tblCellSpacing w:w="0" w:type="dxa"/>
        </w:trPr>
        <w:tc>
          <w:tcPr>
            <w:tcW w:w="0" w:type="auto"/>
            <w:vAlign w:val="center"/>
            <w:hideMark/>
          </w:tcPr>
          <w:p w:rsidR="000B0140" w:rsidRPr="00D24CE6" w:rsidRDefault="000B0140" w:rsidP="0071791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192905" cy="5115560"/>
                  <wp:effectExtent l="19050" t="0" r="0" b="0"/>
                  <wp:docPr id="632" name="Picture 21" descr="017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71-001.gif"/>
                          <pic:cNvPicPr>
                            <a:picLocks noChangeAspect="1" noChangeArrowheads="1"/>
                          </pic:cNvPicPr>
                        </pic:nvPicPr>
                        <pic:blipFill>
                          <a:blip r:embed="rId22"/>
                          <a:srcRect/>
                          <a:stretch>
                            <a:fillRect/>
                          </a:stretch>
                        </pic:blipFill>
                        <pic:spPr bwMode="auto">
                          <a:xfrm>
                            <a:off x="0" y="0"/>
                            <a:ext cx="4192905" cy="5115560"/>
                          </a:xfrm>
                          <a:prstGeom prst="rect">
                            <a:avLst/>
                          </a:prstGeom>
                          <a:noFill/>
                          <a:ln w="9525">
                            <a:noFill/>
                            <a:miter lim="800000"/>
                            <a:headEnd/>
                            <a:tailEnd/>
                          </a:ln>
                        </pic:spPr>
                      </pic:pic>
                    </a:graphicData>
                  </a:graphic>
                </wp:inline>
              </w:drawing>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2"/>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2"/>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B0140" w:rsidRPr="00265C9C" w:rsidTr="001D0221">
        <w:trPr>
          <w:tblCellSpacing w:w="0" w:type="dxa"/>
        </w:trPr>
        <w:tc>
          <w:tcPr>
            <w:tcW w:w="0" w:type="auto"/>
            <w:vAlign w:val="center"/>
            <w:hideMark/>
          </w:tcPr>
          <w:p w:rsidR="000B0140" w:rsidRDefault="000B0140" w:rsidP="001D0221">
            <w:pPr>
              <w:spacing w:after="0" w:line="240" w:lineRule="auto"/>
              <w:jc w:val="both"/>
              <w:rPr>
                <w:rFonts w:ascii="Times New Roman" w:eastAsia="Times New Roman" w:hAnsi="Times New Roman"/>
                <w:sz w:val="20"/>
                <w:szCs w:val="20"/>
              </w:rPr>
            </w:pPr>
            <w:r w:rsidRPr="00D24CE6">
              <w:rPr>
                <w:rFonts w:ascii="Times New Roman" w:eastAsia="Times New Roman" w:hAnsi="Times New Roman"/>
                <w:sz w:val="20"/>
                <w:szCs w:val="20"/>
              </w:rPr>
              <w:t>Fig. 9.5.</w:t>
            </w:r>
            <w:r w:rsidRPr="00D24CE6">
              <w:rPr>
                <w:rFonts w:ascii="Times New Roman" w:eastAsia="Times New Roman" w:hAnsi="Times New Roman"/>
                <w:sz w:val="20"/>
                <w:szCs w:val="20"/>
              </w:rPr>
              <w:br/>
              <w:t>Doubled-haploid procedure. Crosses are made and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0"/>
                <w:szCs w:val="20"/>
              </w:rPr>
              <w:t> progeny grown as in</w:t>
            </w:r>
            <w:r w:rsidRPr="00D24CE6">
              <w:rPr>
                <w:rFonts w:ascii="Times New Roman" w:eastAsia="Times New Roman" w:hAnsi="Times New Roman"/>
                <w:sz w:val="20"/>
                <w:szCs w:val="20"/>
              </w:rPr>
              <w:br/>
              <w:t> previous procedures. Anthers from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0"/>
                <w:szCs w:val="20"/>
              </w:rPr>
              <w:t> plants are cultured and chromosome number</w:t>
            </w:r>
            <w:r w:rsidRPr="00D24CE6">
              <w:rPr>
                <w:rFonts w:ascii="Times New Roman" w:eastAsia="Times New Roman" w:hAnsi="Times New Roman"/>
                <w:sz w:val="20"/>
                <w:szCs w:val="20"/>
              </w:rPr>
              <w:br/>
              <w:t> of haploid plants generated is doubled with colchicine to produce doubled haploids.</w:t>
            </w:r>
            <w:r w:rsidRPr="00D24CE6">
              <w:rPr>
                <w:rFonts w:ascii="Times New Roman" w:eastAsia="Times New Roman" w:hAnsi="Times New Roman"/>
                <w:sz w:val="20"/>
                <w:szCs w:val="20"/>
              </w:rPr>
              <w:br/>
              <w:t> Progenies of doubled-haploid plants are evaluated in the field in F</w:t>
            </w:r>
            <w:r w:rsidRPr="00D24CE6">
              <w:rPr>
                <w:rFonts w:ascii="Times New Roman" w:eastAsia="Times New Roman" w:hAnsi="Times New Roman"/>
                <w:sz w:val="15"/>
                <w:szCs w:val="15"/>
                <w:vertAlign w:val="subscript"/>
              </w:rPr>
              <w:t>3</w:t>
            </w:r>
            <w:r w:rsidRPr="00D24CE6">
              <w:rPr>
                <w:rFonts w:ascii="Times New Roman" w:eastAsia="Times New Roman" w:hAnsi="Times New Roman"/>
                <w:sz w:val="20"/>
                <w:szCs w:val="20"/>
              </w:rPr>
              <w:t> and F</w:t>
            </w:r>
            <w:r w:rsidRPr="00D24CE6">
              <w:rPr>
                <w:rFonts w:ascii="Times New Roman" w:eastAsia="Times New Roman" w:hAnsi="Times New Roman"/>
                <w:sz w:val="15"/>
                <w:szCs w:val="15"/>
                <w:vertAlign w:val="subscript"/>
              </w:rPr>
              <w:t>4</w:t>
            </w:r>
            <w:r w:rsidRPr="00D24CE6">
              <w:rPr>
                <w:rFonts w:ascii="Times New Roman" w:eastAsia="Times New Roman" w:hAnsi="Times New Roman"/>
                <w:sz w:val="20"/>
                <w:szCs w:val="20"/>
              </w:rPr>
              <w:t> and superior </w:t>
            </w:r>
            <w:r w:rsidRPr="00D24CE6">
              <w:rPr>
                <w:rFonts w:ascii="Times New Roman" w:eastAsia="Times New Roman" w:hAnsi="Times New Roman"/>
                <w:sz w:val="20"/>
                <w:szCs w:val="20"/>
              </w:rPr>
              <w:br/>
              <w:t>lines tested in yield trials in F</w:t>
            </w:r>
            <w:r w:rsidRPr="00D24CE6">
              <w:rPr>
                <w:rFonts w:ascii="Times New Roman" w:eastAsia="Times New Roman" w:hAnsi="Times New Roman"/>
                <w:sz w:val="15"/>
                <w:szCs w:val="15"/>
                <w:vertAlign w:val="subscript"/>
              </w:rPr>
              <w:t>5</w:t>
            </w:r>
            <w:r w:rsidRPr="00D24CE6">
              <w:rPr>
                <w:rFonts w:ascii="Times New Roman" w:eastAsia="Times New Roman" w:hAnsi="Times New Roman"/>
                <w:sz w:val="20"/>
                <w:szCs w:val="20"/>
              </w:rPr>
              <w:t> to F</w:t>
            </w:r>
            <w:r w:rsidRPr="00D24CE6">
              <w:rPr>
                <w:rFonts w:ascii="Times New Roman" w:eastAsia="Times New Roman" w:hAnsi="Times New Roman"/>
                <w:sz w:val="15"/>
                <w:szCs w:val="15"/>
                <w:vertAlign w:val="subscript"/>
              </w:rPr>
              <w:t>5</w:t>
            </w:r>
            <w:r w:rsidRPr="00D24CE6">
              <w:rPr>
                <w:rFonts w:ascii="Times New Roman" w:eastAsia="Times New Roman" w:hAnsi="Times New Roman"/>
                <w:sz w:val="20"/>
                <w:szCs w:val="20"/>
              </w:rPr>
              <w:t> generations.</w:t>
            </w:r>
          </w:p>
          <w:tbl>
            <w:tblPr>
              <w:tblW w:w="0" w:type="auto"/>
              <w:tblCellSpacing w:w="0" w:type="dxa"/>
              <w:tblCellMar>
                <w:left w:w="0" w:type="dxa"/>
                <w:right w:w="0" w:type="dxa"/>
              </w:tblCellMar>
              <w:tblLook w:val="04A0" w:firstRow="1" w:lastRow="0" w:firstColumn="1" w:lastColumn="0" w:noHBand="0" w:noVBand="1"/>
            </w:tblPr>
            <w:tblGrid>
              <w:gridCol w:w="6"/>
              <w:gridCol w:w="9348"/>
              <w:gridCol w:w="6"/>
            </w:tblGrid>
            <w:tr w:rsidR="000B0140" w:rsidRPr="00265C9C" w:rsidTr="001D0221">
              <w:trPr>
                <w:tblCellSpacing w:w="0" w:type="dxa"/>
              </w:trPr>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roofErr w:type="gramStart"/>
                  <w:r w:rsidRPr="00D24CE6">
                    <w:rPr>
                      <w:rFonts w:ascii="Times New Roman" w:eastAsia="Times New Roman" w:hAnsi="Times New Roman"/>
                      <w:sz w:val="24"/>
                      <w:szCs w:val="24"/>
                    </w:rPr>
                    <w:t>growing</w:t>
                  </w:r>
                  <w:proofErr w:type="gramEnd"/>
                  <w:r w:rsidRPr="00D24CE6">
                    <w:rPr>
                      <w:rFonts w:ascii="Times New Roman" w:eastAsia="Times New Roman" w:hAnsi="Times New Roman"/>
                      <w:sz w:val="24"/>
                      <w:szCs w:val="24"/>
                    </w:rPr>
                    <w:t xml:space="preserve"> two or more generations per year through winter nurseries, by single-seed-descent, or by reducing the number of segregating generations as with the doubled-haploid procedure.</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The pedigree-selection procedure is certainly the most precise system when the objective is to combine particular parent traits that are simply inherited and easily observed in progeny plants, but it is less precise if the characters to be combined are quantitatively inherited, particularly if the heritability is low. It is labor-intensive in the early generations, due to the extensive seed packaging, planting, note-taking, and record-keeping required. The bulk-population system has gained favor due to the economy of labor and ease of growing large populations in the early generations. Single-seed-descent is suitable for crops that can be grown in a greenhouse environment or in winter nurseries in a semitropical climate. It is economical to pursue, and reduces the time required to grow the early segregating generations. The doubled-haploid procedure is labor intensive in the production of haploids and does not have the proven </w:t>
                  </w:r>
                  <w:r w:rsidRPr="00D24CE6">
                    <w:rPr>
                      <w:rFonts w:ascii="Times New Roman" w:eastAsia="Times New Roman" w:hAnsi="Times New Roman"/>
                      <w:sz w:val="24"/>
                      <w:szCs w:val="24"/>
                    </w:rPr>
                    <w:lastRenderedPageBreak/>
                    <w:t>reliability of the other procedures.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538"/>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Success in the hybridization method of breeding self-pollinated crops is dependent upon:</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11"/>
              <w:gridCol w:w="9302"/>
              <w:gridCol w:w="11"/>
              <w:gridCol w:w="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7"/>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7"/>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p>
              </w:tc>
              <w:tc>
                <w:tcPr>
                  <w:tcW w:w="0" w:type="auto"/>
                  <w:gridSpan w:val="5"/>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Choosing the correct parents, and</w:t>
                  </w:r>
                </w:p>
              </w:tc>
              <w:tc>
                <w:tcPr>
                  <w:tcW w:w="0" w:type="auto"/>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18"/>
                      <w:szCs w:val="24"/>
                    </w:rPr>
                  </w:pPr>
                </w:p>
              </w:tc>
            </w:tr>
            <w:tr w:rsidR="000D6CAF" w:rsidTr="001D0221">
              <w:trPr>
                <w:gridAfter w:val="2"/>
                <w:tblCellSpacing w:w="0" w:type="dxa"/>
              </w:trPr>
              <w:tc>
                <w:tcPr>
                  <w:tcW w:w="0" w:type="auto"/>
                  <w:gridSpan w:val="3"/>
                  <w:vMerge/>
                  <w:vAlign w:val="center"/>
                  <w:hideMark/>
                </w:tcPr>
                <w:p w:rsidR="000B0140" w:rsidRPr="00D24CE6" w:rsidRDefault="000B0140" w:rsidP="001D0221">
                  <w:pPr>
                    <w:jc w:val="both"/>
                    <w:rPr>
                      <w:rFonts w:ascii="Times New Roman" w:eastAsia="Times New Roman" w:hAnsi="Times New Roman"/>
                      <w:sz w:val="24"/>
                      <w:szCs w:val="24"/>
                    </w:rPr>
                  </w:pPr>
                </w:p>
              </w:tc>
              <w:tc>
                <w:tcPr>
                  <w:tcW w:w="0" w:type="auto"/>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Identifying the superior plants from the segregating populations.</w:t>
                  </w:r>
                </w:p>
              </w:tc>
              <w:tc>
                <w:tcPr>
                  <w:tcW w:w="0" w:type="auto"/>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pStyle w:val="ListParagraph"/>
                    <w:numPr>
                      <w:ilvl w:val="0"/>
                      <w:numId w:val="5"/>
                    </w:numPr>
                    <w:spacing w:after="0" w:line="240" w:lineRule="auto"/>
                    <w:jc w:val="both"/>
                    <w:rPr>
                      <w:rFonts w:ascii="Times New Roman" w:eastAsia="Times New Roman" w:hAnsi="Times New Roman"/>
                      <w:sz w:val="18"/>
                      <w:szCs w:val="24"/>
                    </w:rPr>
                  </w:pPr>
                </w:p>
              </w:tc>
            </w:tr>
            <w:tr w:rsidR="000B0140" w:rsidRPr="00265C9C" w:rsidTr="001D0221">
              <w:trPr>
                <w:gridAfter w:val="3"/>
                <w:tblCellSpacing w:w="0" w:type="dxa"/>
              </w:trPr>
              <w:tc>
                <w:tcPr>
                  <w:tcW w:w="0" w:type="auto"/>
                  <w:gridSpan w:val="2"/>
                  <w:vMerge/>
                  <w:vAlign w:val="center"/>
                  <w:hideMark/>
                </w:tcPr>
                <w:p w:rsidR="000B0140" w:rsidRPr="00D24CE6" w:rsidRDefault="000B0140" w:rsidP="001D0221">
                  <w:pPr>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1"/>
                <w:tblCellSpacing w:w="0" w:type="dxa"/>
              </w:trPr>
              <w:tc>
                <w:tcPr>
                  <w:tcW w:w="0" w:type="auto"/>
                  <w:gridSpan w:val="2"/>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The choice of parents will be facilitated by clear and specific breeding objectives and superiority of the parents in characteristics contributing to those objectives. The contributions from the parents should complement each other, so that selected progeny plants will not be lacking in some important agronomic characteristic. Identification of the superior genotypes in the segregating progenies requires exhaustive testing and exposure to many adversities (e.g., disease, drought, or cold), extensive observation in various stages of growth, and accurate recording of the observations. Testing in different seasons at several locations with diverse climatic conditions will aid in identifying genotypes adapted over wide geographic areas. Only those lines that are distinctly superior and fulfill the objectives of the cross should be propagated, with rigorous rejection of mediocre selections or crosses. </w:t>
                  </w:r>
                  <w:r w:rsidRPr="00D24CE6">
                    <w:rPr>
                      <w:rFonts w:ascii="Times New Roman" w:eastAsia="Times New Roman" w:hAnsi="Times New Roman"/>
                      <w:i/>
                      <w:iCs/>
                      <w:sz w:val="24"/>
                      <w:szCs w:val="24"/>
                    </w:rPr>
                    <w:t>The latter requires judgment decisions that can best be made by a skilled and experienced breeder</w:t>
                  </w:r>
                  <w:r w:rsidRPr="00D24CE6">
                    <w:rPr>
                      <w:rFonts w:ascii="Times New Roman" w:eastAsia="Times New Roman" w:hAnsi="Times New Roman"/>
                      <w:sz w:val="24"/>
                      <w:szCs w:val="24"/>
                    </w:rPr>
                    <w:t>.</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3"/>
                <w:tblCellSpacing w:w="0" w:type="dxa"/>
              </w:trPr>
              <w:tc>
                <w:tcPr>
                  <w:tcW w:w="0" w:type="auto"/>
                  <w:gridSpan w:val="2"/>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3"/>
                <w:trHeight w:val="15"/>
                <w:tblCellSpacing w:w="0" w:type="dxa"/>
              </w:trPr>
              <w:tc>
                <w:tcPr>
                  <w:tcW w:w="0" w:type="auto"/>
                  <w:gridSpan w:val="2"/>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gridSpan w:val="3"/>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If only one quantitative character is being emphasized in a cross, it should be possible to select </w:t>
                  </w:r>
                  <w:proofErr w:type="spellStart"/>
                  <w:r w:rsidRPr="00D24CE6">
                    <w:rPr>
                      <w:rFonts w:ascii="Times New Roman" w:eastAsia="Times New Roman" w:hAnsi="Times New Roman"/>
                      <w:sz w:val="24"/>
                      <w:szCs w:val="24"/>
                    </w:rPr>
                    <w:t>transgressive</w:t>
                  </w:r>
                  <w:proofErr w:type="spellEnd"/>
                  <w:r w:rsidRPr="00D24CE6">
                    <w:rPr>
                      <w:rFonts w:ascii="Times New Roman" w:eastAsia="Times New Roman" w:hAnsi="Times New Roman"/>
                      <w:sz w:val="24"/>
                      <w:szCs w:val="24"/>
                    </w:rPr>
                    <w:t xml:space="preserve"> segregates superior to either parent. If two or more quantitative characters are being improved, some compromise may be necessary, because one would seldom find superior </w:t>
                  </w:r>
                  <w:proofErr w:type="spellStart"/>
                  <w:r w:rsidRPr="00D24CE6">
                    <w:rPr>
                      <w:rFonts w:ascii="Times New Roman" w:eastAsia="Times New Roman" w:hAnsi="Times New Roman"/>
                      <w:sz w:val="24"/>
                      <w:szCs w:val="24"/>
                    </w:rPr>
                    <w:t>transgressive</w:t>
                  </w:r>
                  <w:proofErr w:type="spellEnd"/>
                  <w:r w:rsidRPr="00D24CE6">
                    <w:rPr>
                      <w:rFonts w:ascii="Times New Roman" w:eastAsia="Times New Roman" w:hAnsi="Times New Roman"/>
                      <w:sz w:val="24"/>
                      <w:szCs w:val="24"/>
                    </w:rPr>
                    <w:t xml:space="preserve"> segregation occurring simultaneously for two or more characters. At this point the breeder must choose which line best exemplifies the objectives of the cross and will be increased for further evaluation.</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834"/>
              <w:gridCol w:w="6"/>
              <w:gridCol w:w="6"/>
            </w:tblGrid>
            <w:tr w:rsidR="000B0140" w:rsidRPr="00265C9C" w:rsidTr="001D0221">
              <w:trPr>
                <w:trHeight w:val="255"/>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r w:rsidRPr="00D24CE6">
                    <w:rPr>
                      <w:rFonts w:ascii="Times New Roman" w:eastAsia="Times New Roman" w:hAnsi="Times New Roman"/>
                      <w:b/>
                      <w:sz w:val="24"/>
                      <w:szCs w:val="24"/>
                    </w:rPr>
                    <w:t>BACKCROSS BREEDING</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r>
          </w:tbl>
          <w:p w:rsidR="000B0140" w:rsidRPr="00D24CE6" w:rsidRDefault="000B0140" w:rsidP="001D0221">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r w:rsidRPr="00D24CE6">
                    <w:rPr>
                      <w:rFonts w:ascii="Times New Roman" w:eastAsia="Times New Roman" w:hAnsi="Times New Roman"/>
                      <w:sz w:val="24"/>
                      <w:szCs w:val="24"/>
                    </w:rPr>
                    <w:t xml:space="preserve">The </w:t>
                  </w:r>
                  <w:r w:rsidRPr="00D24CE6">
                    <w:rPr>
                      <w:rFonts w:ascii="Times New Roman" w:eastAsia="Times New Roman" w:hAnsi="Times New Roman"/>
                      <w:i/>
                      <w:iCs/>
                      <w:sz w:val="24"/>
                      <w:szCs w:val="24"/>
                    </w:rPr>
                    <w:t>backcross</w:t>
                  </w:r>
                  <w:r w:rsidRPr="00D24CE6">
                    <w:rPr>
                      <w:rFonts w:ascii="Times New Roman" w:eastAsia="Times New Roman" w:hAnsi="Times New Roman"/>
                      <w:sz w:val="24"/>
                      <w:szCs w:val="24"/>
                    </w:rPr>
                    <w:t xml:space="preserve"> is a form of recurrent hybridization by which a desirable allele for a character is substituted for the alternative allele in an otherwise desirable cultivar. The plan of the backcross is to cross an adapted and productive cultivar, yet one that lacks a desirable allele (or alleles) controlling a superior character, to a breeding line or cultivar in which the desirable allele is present. Beginning in the F</w:t>
                  </w:r>
                  <w:r w:rsidRPr="00D24CE6">
                    <w:rPr>
                      <w:rFonts w:ascii="Times New Roman" w:eastAsia="Times New Roman" w:hAnsi="Times New Roman"/>
                      <w:sz w:val="15"/>
                      <w:szCs w:val="15"/>
                      <w:vertAlign w:val="subscript"/>
                    </w:rPr>
                    <w:t>1</w:t>
                  </w:r>
                  <w:r w:rsidRPr="00D24CE6">
                    <w:rPr>
                      <w:rFonts w:ascii="Times New Roman" w:eastAsia="Times New Roman" w:hAnsi="Times New Roman"/>
                      <w:sz w:val="24"/>
                      <w:szCs w:val="24"/>
                    </w:rPr>
                    <w:t xml:space="preserve"> and continuing for several generations, hybrid plants containing the dominant allele are selected and successively crossed back to the adapted parent cultivar. The adapted parent, to which the allele is being added, enters into each backcross and is called the </w:t>
                  </w:r>
                  <w:r w:rsidRPr="00D24CE6">
                    <w:rPr>
                      <w:rFonts w:ascii="Times New Roman" w:eastAsia="Times New Roman" w:hAnsi="Times New Roman"/>
                      <w:b/>
                      <w:i/>
                      <w:iCs/>
                      <w:sz w:val="24"/>
                      <w:szCs w:val="24"/>
                    </w:rPr>
                    <w:t>recurrent parent</w:t>
                  </w:r>
                  <w:r w:rsidRPr="00D24CE6">
                    <w:rPr>
                      <w:rFonts w:ascii="Times New Roman" w:eastAsia="Times New Roman" w:hAnsi="Times New Roman"/>
                      <w:sz w:val="24"/>
                      <w:szCs w:val="24"/>
                    </w:rPr>
                    <w:t>. The parent with the superior character enters into the initial cross</w:t>
                  </w: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bl>
          <w:p w:rsidR="000B0140" w:rsidRPr="00D24CE6" w:rsidRDefault="000B0140" w:rsidP="001D0221">
            <w:pPr>
              <w:spacing w:after="0" w:line="240" w:lineRule="auto"/>
              <w:jc w:val="both"/>
              <w:rPr>
                <w:rFonts w:ascii="Times New Roman" w:eastAsia="Times New Roman" w:hAnsi="Times New Roman"/>
                <w:sz w:val="24"/>
                <w:szCs w:val="24"/>
              </w:rPr>
            </w:pPr>
          </w:p>
        </w:tc>
      </w:tr>
    </w:tbl>
    <w:p w:rsidR="000B0140" w:rsidRPr="00D24CE6"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118"/>
        <w:gridCol w:w="2112"/>
        <w:gridCol w:w="2112"/>
        <w:gridCol w:w="2112"/>
        <w:gridCol w:w="6"/>
      </w:tblGrid>
      <w:tr w:rsidR="000B0140" w:rsidRPr="00265C9C" w:rsidTr="001D0221">
        <w:trPr>
          <w:gridAfter w:val="1"/>
          <w:trHeight w:val="180"/>
          <w:tblCellSpacing w:w="0" w:type="dxa"/>
        </w:trPr>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1"/>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gridAfter w:val="1"/>
          <w:tblCellSpacing w:w="0" w:type="dxa"/>
        </w:trPr>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D24CE6" w:rsidRDefault="000B0140" w:rsidP="001D0221">
            <w:pPr>
              <w:spacing w:after="0" w:line="240" w:lineRule="auto"/>
              <w:jc w:val="both"/>
              <w:rPr>
                <w:rFonts w:ascii="Times New Roman" w:eastAsia="Times New Roman" w:hAnsi="Times New Roman"/>
                <w:sz w:val="20"/>
                <w:szCs w:val="20"/>
              </w:rPr>
            </w:pPr>
          </w:p>
        </w:tc>
        <w:tc>
          <w:tcPr>
            <w:tcW w:w="0" w:type="auto"/>
            <w:vMerge/>
            <w:vAlign w:val="center"/>
            <w:hideMark/>
          </w:tcPr>
          <w:p w:rsidR="000B0140" w:rsidRPr="00D24CE6"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4"/>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roofErr w:type="gramStart"/>
            <w:r w:rsidRPr="004C0AE1">
              <w:rPr>
                <w:rFonts w:ascii="Times New Roman" w:eastAsia="Times New Roman" w:hAnsi="Times New Roman"/>
                <w:sz w:val="24"/>
                <w:szCs w:val="24"/>
              </w:rPr>
              <w:t>but</w:t>
            </w:r>
            <w:proofErr w:type="gramEnd"/>
            <w:r w:rsidRPr="004C0AE1">
              <w:rPr>
                <w:rFonts w:ascii="Times New Roman" w:eastAsia="Times New Roman" w:hAnsi="Times New Roman"/>
                <w:sz w:val="24"/>
                <w:szCs w:val="24"/>
              </w:rPr>
              <w:t xml:space="preserve"> does not enter into the backcrosses, and is called the </w:t>
            </w:r>
            <w:r w:rsidRPr="004C0AE1">
              <w:rPr>
                <w:rFonts w:ascii="Times New Roman" w:eastAsia="Times New Roman" w:hAnsi="Times New Roman"/>
                <w:b/>
                <w:i/>
                <w:iCs/>
                <w:sz w:val="24"/>
                <w:szCs w:val="24"/>
              </w:rPr>
              <w:t>donor</w:t>
            </w:r>
            <w:r w:rsidRPr="004C0AE1">
              <w:rPr>
                <w:rFonts w:ascii="Times New Roman" w:eastAsia="Times New Roman" w:hAnsi="Times New Roman"/>
                <w:b/>
                <w:sz w:val="24"/>
                <w:szCs w:val="24"/>
              </w:rPr>
              <w:t xml:space="preserve"> or </w:t>
            </w:r>
            <w:proofErr w:type="spellStart"/>
            <w:r w:rsidRPr="004C0AE1">
              <w:rPr>
                <w:rFonts w:ascii="Times New Roman" w:eastAsia="Times New Roman" w:hAnsi="Times New Roman"/>
                <w:b/>
                <w:i/>
                <w:iCs/>
                <w:sz w:val="24"/>
                <w:szCs w:val="24"/>
              </w:rPr>
              <w:t>nonrecurrent</w:t>
            </w:r>
            <w:proofErr w:type="spellEnd"/>
            <w:r w:rsidRPr="004C0AE1">
              <w:rPr>
                <w:rFonts w:ascii="Times New Roman" w:eastAsia="Times New Roman" w:hAnsi="Times New Roman"/>
                <w:b/>
                <w:i/>
                <w:iCs/>
                <w:sz w:val="24"/>
                <w:szCs w:val="24"/>
              </w:rPr>
              <w:t xml:space="preserve"> parent</w:t>
            </w:r>
            <w:r w:rsidRPr="004C0AE1">
              <w:rPr>
                <w:rFonts w:ascii="Times New Roman" w:eastAsia="Times New Roman" w:hAnsi="Times New Roman"/>
                <w:sz w:val="24"/>
                <w:szCs w:val="24"/>
              </w:rPr>
              <w:t>.</w:t>
            </w: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blCellSpacing w:w="0" w:type="dxa"/>
        </w:trPr>
        <w:tc>
          <w:tcPr>
            <w:tcW w:w="0" w:type="auto"/>
            <w:gridSpan w:val="6"/>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6"/>
            <w:vAlign w:val="center"/>
            <w:hideMark/>
          </w:tcPr>
          <w:p w:rsidR="000B0140" w:rsidRPr="004C0AE1" w:rsidRDefault="000B0140" w:rsidP="001D0221">
            <w:pPr>
              <w:spacing w:after="0" w:line="240" w:lineRule="auto"/>
              <w:jc w:val="both"/>
              <w:rPr>
                <w:rFonts w:ascii="Times New Roman" w:eastAsia="Times New Roman" w:hAnsi="Times New Roman"/>
                <w:sz w:val="2"/>
                <w:szCs w:val="24"/>
              </w:rPr>
            </w:pPr>
          </w:p>
        </w:tc>
      </w:tr>
    </w:tbl>
    <w:p w:rsidR="000B0140" w:rsidRPr="004C0AE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Default="000B0140" w:rsidP="001D0221">
            <w:pPr>
              <w:spacing w:after="0" w:line="240" w:lineRule="auto"/>
              <w:jc w:val="both"/>
              <w:rPr>
                <w:rFonts w:ascii="Times New Roman" w:eastAsia="Times New Roman" w:hAnsi="Times New Roman"/>
                <w:b/>
                <w:sz w:val="24"/>
                <w:szCs w:val="24"/>
              </w:rPr>
            </w:pPr>
            <w:r w:rsidRPr="004C0AE1">
              <w:rPr>
                <w:rFonts w:ascii="Times New Roman" w:eastAsia="Times New Roman" w:hAnsi="Times New Roman"/>
                <w:sz w:val="24"/>
                <w:szCs w:val="24"/>
              </w:rPr>
              <w:t xml:space="preserve">The purpose of the backcross is to recover the genotype of the recurrent parent, except for the substitution of the allele (or alleles) for superior expression of the character being contributed from the donor or </w:t>
            </w:r>
            <w:proofErr w:type="spellStart"/>
            <w:r w:rsidRPr="004C0AE1">
              <w:rPr>
                <w:rFonts w:ascii="Times New Roman" w:eastAsia="Times New Roman" w:hAnsi="Times New Roman"/>
                <w:sz w:val="24"/>
                <w:szCs w:val="24"/>
              </w:rPr>
              <w:t>nonrecurrent</w:t>
            </w:r>
            <w:proofErr w:type="spellEnd"/>
            <w:r w:rsidRPr="004C0AE1">
              <w:rPr>
                <w:rFonts w:ascii="Times New Roman" w:eastAsia="Times New Roman" w:hAnsi="Times New Roman"/>
                <w:sz w:val="24"/>
                <w:szCs w:val="24"/>
              </w:rPr>
              <w:t xml:space="preserve"> parent. The backcross is a form of inbreeding, and the features of the recurrent parent are automatically recovered after successive backcrosses. The only selection practiced is for the one superior trait contributed by the </w:t>
            </w:r>
            <w:proofErr w:type="spellStart"/>
            <w:r w:rsidRPr="004C0AE1">
              <w:rPr>
                <w:rFonts w:ascii="Times New Roman" w:eastAsia="Times New Roman" w:hAnsi="Times New Roman"/>
                <w:sz w:val="24"/>
                <w:szCs w:val="24"/>
              </w:rPr>
              <w:t>nonrecurrent</w:t>
            </w:r>
            <w:proofErr w:type="spellEnd"/>
            <w:r w:rsidRPr="004C0AE1">
              <w:rPr>
                <w:rFonts w:ascii="Times New Roman" w:eastAsia="Times New Roman" w:hAnsi="Times New Roman"/>
                <w:sz w:val="24"/>
                <w:szCs w:val="24"/>
              </w:rPr>
              <w:t xml:space="preserve"> parent. The number of backcrosses may vary from two to five, or more, depending upon how completely the breeder wishes to recover the genes from the recurrent parent. </w:t>
            </w:r>
            <w:r w:rsidRPr="004C0AE1">
              <w:rPr>
                <w:rFonts w:ascii="Times New Roman" w:eastAsia="Times New Roman" w:hAnsi="Times New Roman"/>
                <w:b/>
                <w:sz w:val="24"/>
                <w:szCs w:val="24"/>
              </w:rPr>
              <w:t xml:space="preserve">The </w:t>
            </w:r>
            <w:r w:rsidRPr="004C0AE1">
              <w:rPr>
                <w:rFonts w:ascii="Times New Roman" w:eastAsia="Times New Roman" w:hAnsi="Times New Roman"/>
                <w:b/>
                <w:i/>
                <w:iCs/>
                <w:sz w:val="24"/>
                <w:szCs w:val="24"/>
              </w:rPr>
              <w:t>backcross procedure is most easily carried out if the character being added is simply inherited, dominant, and easily recognized in the hybrid plants</w:t>
            </w:r>
            <w:r w:rsidRPr="004C0AE1">
              <w:rPr>
                <w:rFonts w:ascii="Times New Roman" w:eastAsia="Times New Roman" w:hAnsi="Times New Roman"/>
                <w:b/>
                <w:sz w:val="24"/>
                <w:szCs w:val="24"/>
              </w:rPr>
              <w:t>.</w:t>
            </w:r>
          </w:p>
          <w:p w:rsidR="000017DF" w:rsidRDefault="000017DF" w:rsidP="001D0221">
            <w:pPr>
              <w:spacing w:after="0" w:line="240" w:lineRule="auto"/>
              <w:jc w:val="both"/>
              <w:rPr>
                <w:rFonts w:ascii="Times New Roman" w:eastAsia="Times New Roman" w:hAnsi="Times New Roman"/>
                <w:b/>
                <w:sz w:val="24"/>
                <w:szCs w:val="24"/>
              </w:rPr>
            </w:pPr>
          </w:p>
          <w:p w:rsidR="000017DF" w:rsidRDefault="000017DF" w:rsidP="001D0221">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SIGNIFICANCE OF BACK CROSS MATHOD</w:t>
            </w:r>
          </w:p>
          <w:p w:rsidR="000017DF" w:rsidRDefault="000017DF" w:rsidP="001D0221">
            <w:pPr>
              <w:spacing w:after="0" w:line="240" w:lineRule="auto"/>
              <w:jc w:val="both"/>
              <w:rPr>
                <w:rFonts w:ascii="Times New Roman" w:eastAsia="Times New Roman" w:hAnsi="Times New Roman"/>
                <w:b/>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7DF" w:rsidRPr="00265C9C" w:rsidTr="000017DF">
              <w:trPr>
                <w:tblCellSpacing w:w="0" w:type="dxa"/>
              </w:trPr>
              <w:tc>
                <w:tcPr>
                  <w:tcW w:w="0" w:type="auto"/>
                  <w:vMerge w:val="restart"/>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r w:rsidRPr="004C0AE1">
                    <w:rPr>
                      <w:rFonts w:ascii="Times New Roman" w:eastAsia="Times New Roman" w:hAnsi="Times New Roman"/>
                      <w:sz w:val="24"/>
                      <w:szCs w:val="24"/>
                    </w:rPr>
                    <w:t>One feature of the backcross procedure is that a backcross derived cultivar will be adapted in the same general environment as the recurrent parent, reducing the testing normally necessary to confirm adaptation of the backcross derived cultivar. An additional feature is that it is repeatable. A breeder can recover the same line if the same recurrent and donor parents are used. If two or more characters are to be added to the same recurrent cultivar, separate backcross procedures may be pursued for each character and the backcross-derived lines from each finally merged into a single line.</w:t>
                  </w:r>
                </w:p>
              </w:tc>
              <w:tc>
                <w:tcPr>
                  <w:tcW w:w="0" w:type="auto"/>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r w:rsidR="000017DF" w:rsidRPr="00265C9C" w:rsidTr="000017DF">
              <w:trPr>
                <w:tblCellSpacing w:w="0" w:type="dxa"/>
              </w:trPr>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r w:rsidR="000017DF" w:rsidRPr="00265C9C" w:rsidTr="000017DF">
              <w:trPr>
                <w:trHeight w:val="15"/>
                <w:tblCellSpacing w:w="0" w:type="dxa"/>
              </w:trPr>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0017DF" w:rsidRPr="004C0AE1" w:rsidRDefault="000017DF" w:rsidP="000017DF">
                  <w:pPr>
                    <w:spacing w:after="0" w:line="240" w:lineRule="auto"/>
                    <w:jc w:val="both"/>
                    <w:rPr>
                      <w:rFonts w:ascii="Times New Roman" w:eastAsia="Times New Roman" w:hAnsi="Times New Roman"/>
                      <w:sz w:val="2"/>
                      <w:szCs w:val="24"/>
                    </w:rPr>
                  </w:pPr>
                </w:p>
              </w:tc>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bl>
          <w:p w:rsidR="000017DF" w:rsidRPr="004C0AE1" w:rsidRDefault="000017DF"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7DF" w:rsidRPr="00265C9C" w:rsidTr="000017DF">
              <w:trPr>
                <w:trHeight w:val="180"/>
                <w:tblCellSpacing w:w="0" w:type="dxa"/>
              </w:trPr>
              <w:tc>
                <w:tcPr>
                  <w:tcW w:w="0" w:type="auto"/>
                  <w:vMerge w:val="restart"/>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r w:rsidR="000017DF" w:rsidRPr="00265C9C" w:rsidTr="000017DF">
              <w:trPr>
                <w:tblCellSpacing w:w="0" w:type="dxa"/>
              </w:trPr>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r w:rsidR="000017DF" w:rsidRPr="00265C9C" w:rsidTr="000017DF">
              <w:trPr>
                <w:tblCellSpacing w:w="0" w:type="dxa"/>
              </w:trPr>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Align w:val="center"/>
                  <w:hideMark/>
                </w:tcPr>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Align w:val="center"/>
                  <w:hideMark/>
                </w:tcPr>
                <w:p w:rsidR="000017DF" w:rsidRDefault="000017DF" w:rsidP="000017DF">
                  <w:pPr>
                    <w:spacing w:after="0" w:line="240" w:lineRule="auto"/>
                    <w:rPr>
                      <w:rFonts w:ascii="Times New Roman" w:eastAsia="Times New Roman" w:hAnsi="Times New Roman"/>
                      <w:sz w:val="24"/>
                      <w:szCs w:val="24"/>
                    </w:rPr>
                  </w:pPr>
                  <w:r w:rsidRPr="004C0AE1">
                    <w:rPr>
                      <w:rFonts w:ascii="Times New Roman" w:eastAsia="Times New Roman" w:hAnsi="Times New Roman"/>
                      <w:sz w:val="24"/>
                      <w:szCs w:val="24"/>
                    </w:rPr>
                    <w:t>The backcross procedure is further utilized to transfer entire sets of chromosomes into a foreign cytoplasm to obtain cytoplasmic male sterility for the production of hybrid seed as in</w:t>
                  </w:r>
                  <w:r>
                    <w:rPr>
                      <w:rFonts w:ascii="Times New Roman" w:eastAsia="Times New Roman" w:hAnsi="Times New Roman"/>
                      <w:sz w:val="24"/>
                      <w:szCs w:val="24"/>
                    </w:rPr>
                    <w:t xml:space="preserve"> </w:t>
                  </w:r>
                  <w:r w:rsidRPr="00047C0B">
                    <w:rPr>
                      <w:rFonts w:ascii="Times New Roman" w:eastAsia="Times New Roman" w:hAnsi="Times New Roman"/>
                      <w:sz w:val="24"/>
                      <w:szCs w:val="24"/>
                    </w:rPr>
                    <w:t>corn, millet, onion, sorghum, wheat, and other crops. The species or cultivar with the foreign cytoplasm is the female and recurrent parent as cytoplasm is transferred only through the egg. The donor of the chromosomes is crossed as the pollen parent until all donor chromosomes are recovered in the cytoplasm of the recurrent parent. Normally, the original cross and four or five backcrosses are required.</w:t>
                  </w:r>
                </w:p>
                <w:p w:rsidR="000017DF" w:rsidRPr="004C0AE1" w:rsidRDefault="000017DF" w:rsidP="000017DF">
                  <w:pPr>
                    <w:spacing w:after="0" w:line="240" w:lineRule="auto"/>
                    <w:jc w:val="both"/>
                    <w:rPr>
                      <w:rFonts w:ascii="Times New Roman" w:eastAsia="Times New Roman" w:hAnsi="Times New Roman"/>
                      <w:sz w:val="24"/>
                      <w:szCs w:val="24"/>
                    </w:rPr>
                  </w:pPr>
                </w:p>
              </w:tc>
              <w:tc>
                <w:tcPr>
                  <w:tcW w:w="0" w:type="auto"/>
                  <w:vAlign w:val="center"/>
                  <w:hideMark/>
                </w:tcPr>
                <w:p w:rsidR="000017DF" w:rsidRPr="004C0AE1" w:rsidRDefault="000017DF"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0017DF" w:rsidRPr="004C0AE1" w:rsidRDefault="000017DF" w:rsidP="000017DF">
                  <w:pPr>
                    <w:spacing w:after="0" w:line="240" w:lineRule="auto"/>
                    <w:jc w:val="both"/>
                    <w:rPr>
                      <w:rFonts w:ascii="Times New Roman" w:eastAsia="Times New Roman" w:hAnsi="Times New Roman"/>
                      <w:sz w:val="18"/>
                      <w:szCs w:val="24"/>
                    </w:rPr>
                  </w:pPr>
                </w:p>
              </w:tc>
            </w:tr>
          </w:tbl>
          <w:p w:rsidR="000017DF" w:rsidRPr="004C0AE1" w:rsidRDefault="000017DF"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bl>
    <w:p w:rsidR="000B0140" w:rsidRPr="004C0AE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017DF" w:rsidRPr="000017DF" w:rsidRDefault="000017DF" w:rsidP="001D0221">
            <w:pPr>
              <w:spacing w:after="0" w:line="240" w:lineRule="auto"/>
              <w:jc w:val="both"/>
              <w:rPr>
                <w:rFonts w:ascii="Times New Roman" w:eastAsia="Times New Roman" w:hAnsi="Times New Roman"/>
                <w:b/>
                <w:bCs/>
                <w:sz w:val="24"/>
                <w:szCs w:val="24"/>
              </w:rPr>
            </w:pPr>
            <w:r w:rsidRPr="000017DF">
              <w:rPr>
                <w:rFonts w:ascii="Times New Roman" w:eastAsia="Times New Roman" w:hAnsi="Times New Roman"/>
                <w:b/>
                <w:bCs/>
                <w:sz w:val="24"/>
                <w:szCs w:val="24"/>
              </w:rPr>
              <w:t>BACK CROSS FOR DOMINANT GENE TRANSFER</w:t>
            </w:r>
          </w:p>
          <w:p w:rsidR="000017DF" w:rsidRDefault="000017DF" w:rsidP="001D0221">
            <w:pPr>
              <w:spacing w:after="0" w:line="240" w:lineRule="auto"/>
              <w:jc w:val="both"/>
              <w:rPr>
                <w:rFonts w:ascii="Times New Roman" w:eastAsia="Times New Roman" w:hAnsi="Times New Roman"/>
                <w:sz w:val="24"/>
                <w:szCs w:val="24"/>
              </w:rPr>
            </w:pPr>
          </w:p>
          <w:p w:rsidR="000B0140" w:rsidRPr="004C0AE1" w:rsidRDefault="000B0140" w:rsidP="001D0221">
            <w:pPr>
              <w:spacing w:after="0" w:line="240" w:lineRule="auto"/>
              <w:jc w:val="both"/>
              <w:rPr>
                <w:rFonts w:ascii="Times New Roman" w:eastAsia="Times New Roman" w:hAnsi="Times New Roman"/>
                <w:sz w:val="24"/>
                <w:szCs w:val="24"/>
              </w:rPr>
            </w:pPr>
            <w:r w:rsidRPr="004C0AE1">
              <w:rPr>
                <w:rFonts w:ascii="Times New Roman" w:eastAsia="Times New Roman" w:hAnsi="Times New Roman"/>
                <w:sz w:val="24"/>
                <w:szCs w:val="24"/>
              </w:rPr>
              <w:t>The backcross procedure is illustrated in Fig. 9.6 in which the dominant alleles for a gene controlling disease resistance (</w:t>
            </w:r>
            <w:r w:rsidRPr="004C0AE1">
              <w:rPr>
                <w:rFonts w:ascii="Times New Roman" w:eastAsia="Times New Roman" w:hAnsi="Times New Roman"/>
                <w:i/>
                <w:iCs/>
                <w:sz w:val="24"/>
                <w:szCs w:val="24"/>
              </w:rPr>
              <w:t>RR</w:t>
            </w:r>
            <w:r w:rsidRPr="004C0AE1">
              <w:rPr>
                <w:rFonts w:ascii="Times New Roman" w:eastAsia="Times New Roman" w:hAnsi="Times New Roman"/>
                <w:sz w:val="24"/>
                <w:szCs w:val="24"/>
              </w:rPr>
              <w:t>) are to be substituted for the recessive alleles in an adapted cultivar. In this cross cultivar A is the recurrent parent, and contains the genes for adaptation and yield that the breeder wishes to recover in the new cultivar. Cultivar B is the donor parent with a dominant allele for disease resistance that the breeder wishes to add to cultivar A. With each successive backcross, the progeny becomes more like the recurrent parent as additional genes for adaptation are recovered. With completion of the fourth backcross, theoretically, 93.75 % of the genes of the adapted parent will have been recovered in the backcross progeny. After each backcross, disease resistant progeny plants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are identified, by artificially inoculating all progeny plants and noting their disease reaction. As many backcrosses may be made as are necessary to obtain plants that are indistinguishable from the recurrent parent except for the substituted allele for disease resistance. The disease-resistant plants in the final backcross progeny will be heterozygous for resistance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xml:space="preserve">), and must be </w:t>
            </w:r>
            <w:proofErr w:type="spellStart"/>
            <w:r w:rsidRPr="004C0AE1">
              <w:rPr>
                <w:rFonts w:ascii="Times New Roman" w:eastAsia="Times New Roman" w:hAnsi="Times New Roman"/>
                <w:sz w:val="24"/>
                <w:szCs w:val="24"/>
              </w:rPr>
              <w:t>selfed</w:t>
            </w:r>
            <w:proofErr w:type="spellEnd"/>
            <w:r w:rsidRPr="004C0AE1">
              <w:rPr>
                <w:rFonts w:ascii="Times New Roman" w:eastAsia="Times New Roman" w:hAnsi="Times New Roman"/>
                <w:sz w:val="24"/>
                <w:szCs w:val="24"/>
              </w:rPr>
              <w:t xml:space="preserve"> for one generation to obtain true breeding resistant plants (</w:t>
            </w:r>
            <w:r w:rsidRPr="004C0AE1">
              <w:rPr>
                <w:rFonts w:ascii="Times New Roman" w:eastAsia="Times New Roman" w:hAnsi="Times New Roman"/>
                <w:i/>
                <w:iCs/>
                <w:sz w:val="24"/>
                <w:szCs w:val="24"/>
              </w:rPr>
              <w:t>RR</w:t>
            </w:r>
            <w:r w:rsidRPr="004C0AE1">
              <w:rPr>
                <w:rFonts w:ascii="Times New Roman" w:eastAsia="Times New Roman" w:hAnsi="Times New Roman"/>
                <w:sz w:val="24"/>
                <w:szCs w:val="24"/>
              </w:rPr>
              <w:t>).</w:t>
            </w: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bl>
    <w:p w:rsidR="000B0140" w:rsidRPr="004C0AE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0B0140" w:rsidRPr="00265C9C" w:rsidTr="001D0221">
        <w:trPr>
          <w:trHeight w:val="180"/>
          <w:tblCellSpacing w:w="0" w:type="dxa"/>
        </w:trPr>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3"/>
            <w:vAlign w:val="center"/>
            <w:hideMark/>
          </w:tcPr>
          <w:p w:rsidR="000B0140" w:rsidRPr="004C0AE1"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bl>
    <w:p w:rsidR="000B0140" w:rsidRPr="004C0AE1" w:rsidRDefault="000B0140" w:rsidP="000B014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7980"/>
        <w:gridCol w:w="6"/>
        <w:gridCol w:w="6"/>
      </w:tblGrid>
      <w:tr w:rsidR="000B0140" w:rsidRPr="00265C9C" w:rsidTr="001D0221">
        <w:trPr>
          <w:trHeight w:val="180"/>
          <w:tblCellSpacing w:w="0" w:type="dxa"/>
        </w:trPr>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2"/>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c>
          <w:tcPr>
            <w:tcW w:w="0" w:type="auto"/>
            <w:vMerge w:val="restart"/>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gridSpan w:val="2"/>
            <w:vAlign w:val="center"/>
            <w:hideMark/>
          </w:tcPr>
          <w:p w:rsidR="000B0140" w:rsidRPr="004C0AE1"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4C0AE1"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80"/>
          <w:tblCellSpacing w:w="0" w:type="dxa"/>
        </w:trPr>
        <w:tc>
          <w:tcPr>
            <w:tcW w:w="0" w:type="auto"/>
            <w:gridSpan w:val="3"/>
            <w:vAlign w:val="center"/>
            <w:hideMark/>
          </w:tcPr>
          <w:p w:rsidR="000B0140" w:rsidRPr="0028256F" w:rsidRDefault="000B0140" w:rsidP="000017DF">
            <w:pPr>
              <w:rPr>
                <w:rFonts w:ascii="Times New Roman" w:eastAsia="Times New Roman" w:hAnsi="Times New Roman"/>
                <w:sz w:val="18"/>
                <w:szCs w:val="24"/>
              </w:rPr>
            </w:pPr>
          </w:p>
        </w:tc>
        <w:tc>
          <w:tcPr>
            <w:tcW w:w="0" w:type="auto"/>
            <w:vMerge w:val="restart"/>
            <w:vAlign w:val="center"/>
            <w:hideMark/>
          </w:tcPr>
          <w:p w:rsidR="000B0140" w:rsidRPr="0028256F"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gridSpan w:val="3"/>
            <w:vAlign w:val="center"/>
            <w:hideMark/>
          </w:tcPr>
          <w:p w:rsidR="000B0140" w:rsidRPr="0028256F"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28256F"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vAlign w:val="center"/>
            <w:hideMark/>
          </w:tcPr>
          <w:p w:rsidR="000B0140" w:rsidRPr="0028256F" w:rsidRDefault="000B0140" w:rsidP="001D0221">
            <w:pPr>
              <w:spacing w:after="0" w:line="240" w:lineRule="auto"/>
              <w:jc w:val="both"/>
              <w:rPr>
                <w:rFonts w:ascii="Times New Roman" w:eastAsia="Times New Roman" w:hAnsi="Times New Roman"/>
                <w:sz w:val="24"/>
                <w:szCs w:val="24"/>
              </w:rPr>
            </w:pPr>
          </w:p>
        </w:tc>
        <w:tc>
          <w:tcPr>
            <w:tcW w:w="0" w:type="auto"/>
            <w:vAlign w:val="center"/>
            <w:hideMark/>
          </w:tcPr>
          <w:p w:rsidR="000B0140" w:rsidRPr="0028256F" w:rsidRDefault="000B0140" w:rsidP="0071791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2E4FE79" wp14:editId="56036EFA">
                  <wp:extent cx="5041265" cy="5915025"/>
                  <wp:effectExtent l="19050" t="0" r="6985" b="0"/>
                  <wp:docPr id="633" name="Picture 1" descr="017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74-001.gif"/>
                          <pic:cNvPicPr>
                            <a:picLocks noChangeAspect="1" noChangeArrowheads="1"/>
                          </pic:cNvPicPr>
                        </pic:nvPicPr>
                        <pic:blipFill>
                          <a:blip r:embed="rId23"/>
                          <a:srcRect/>
                          <a:stretch>
                            <a:fillRect/>
                          </a:stretch>
                        </pic:blipFill>
                        <pic:spPr bwMode="auto">
                          <a:xfrm>
                            <a:off x="0" y="0"/>
                            <a:ext cx="5041265" cy="5915025"/>
                          </a:xfrm>
                          <a:prstGeom prst="rect">
                            <a:avLst/>
                          </a:prstGeom>
                          <a:noFill/>
                          <a:ln w="9525">
                            <a:noFill/>
                            <a:miter lim="800000"/>
                            <a:headEnd/>
                            <a:tailEnd/>
                          </a:ln>
                        </pic:spPr>
                      </pic:pic>
                    </a:graphicData>
                  </a:graphic>
                </wp:inline>
              </w:drawing>
            </w:r>
          </w:p>
        </w:tc>
        <w:tc>
          <w:tcPr>
            <w:tcW w:w="0" w:type="auto"/>
            <w:vAlign w:val="center"/>
            <w:hideMark/>
          </w:tcPr>
          <w:p w:rsidR="000B0140" w:rsidRPr="0028256F"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28256F"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blCellSpacing w:w="0" w:type="dxa"/>
        </w:trPr>
        <w:tc>
          <w:tcPr>
            <w:tcW w:w="0" w:type="auto"/>
            <w:gridSpan w:val="3"/>
            <w:vAlign w:val="center"/>
            <w:hideMark/>
          </w:tcPr>
          <w:p w:rsidR="000B0140" w:rsidRPr="0028256F" w:rsidRDefault="000B0140" w:rsidP="001D0221">
            <w:pPr>
              <w:spacing w:after="0" w:line="240" w:lineRule="auto"/>
              <w:jc w:val="both"/>
              <w:rPr>
                <w:rFonts w:ascii="Times New Roman" w:eastAsia="Times New Roman" w:hAnsi="Times New Roman"/>
                <w:sz w:val="24"/>
                <w:szCs w:val="24"/>
              </w:rPr>
            </w:pPr>
          </w:p>
        </w:tc>
        <w:tc>
          <w:tcPr>
            <w:tcW w:w="0" w:type="auto"/>
            <w:vMerge/>
            <w:vAlign w:val="center"/>
            <w:hideMark/>
          </w:tcPr>
          <w:p w:rsidR="000B0140" w:rsidRPr="0028256F" w:rsidRDefault="000B0140" w:rsidP="001D0221">
            <w:pPr>
              <w:spacing w:after="0" w:line="240" w:lineRule="auto"/>
              <w:jc w:val="both"/>
              <w:rPr>
                <w:rFonts w:ascii="Times New Roman" w:eastAsia="Times New Roman" w:hAnsi="Times New Roman"/>
                <w:sz w:val="18"/>
                <w:szCs w:val="24"/>
              </w:rPr>
            </w:pPr>
          </w:p>
        </w:tc>
      </w:tr>
      <w:tr w:rsidR="000B0140" w:rsidRPr="00265C9C" w:rsidTr="001D0221">
        <w:trPr>
          <w:trHeight w:val="15"/>
          <w:tblCellSpacing w:w="0" w:type="dxa"/>
        </w:trPr>
        <w:tc>
          <w:tcPr>
            <w:tcW w:w="0" w:type="auto"/>
            <w:gridSpan w:val="3"/>
            <w:vAlign w:val="center"/>
            <w:hideMark/>
          </w:tcPr>
          <w:p w:rsidR="000B0140" w:rsidRPr="0028256F" w:rsidRDefault="000B0140" w:rsidP="001D0221">
            <w:pPr>
              <w:spacing w:after="0" w:line="240" w:lineRule="auto"/>
              <w:jc w:val="both"/>
              <w:rPr>
                <w:rFonts w:ascii="Times New Roman" w:eastAsia="Times New Roman" w:hAnsi="Times New Roman"/>
                <w:sz w:val="2"/>
                <w:szCs w:val="24"/>
              </w:rPr>
            </w:pPr>
          </w:p>
        </w:tc>
        <w:tc>
          <w:tcPr>
            <w:tcW w:w="0" w:type="auto"/>
            <w:vMerge/>
            <w:vAlign w:val="center"/>
            <w:hideMark/>
          </w:tcPr>
          <w:p w:rsidR="000B0140" w:rsidRPr="0028256F" w:rsidRDefault="000B0140" w:rsidP="001D0221">
            <w:pPr>
              <w:spacing w:after="0" w:line="240" w:lineRule="auto"/>
              <w:jc w:val="both"/>
              <w:rPr>
                <w:rFonts w:ascii="Times New Roman" w:eastAsia="Times New Roman" w:hAnsi="Times New Roman"/>
                <w:sz w:val="18"/>
                <w:szCs w:val="24"/>
              </w:rPr>
            </w:pPr>
          </w:p>
        </w:tc>
      </w:tr>
    </w:tbl>
    <w:p w:rsidR="000B0140" w:rsidRPr="0028256F" w:rsidRDefault="000B0140" w:rsidP="000B0140">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
        <w:gridCol w:w="9356"/>
        <w:gridCol w:w="2"/>
      </w:tblGrid>
      <w:tr w:rsidR="000B0140" w:rsidRPr="00265C9C" w:rsidTr="001D0221">
        <w:trPr>
          <w:tblCellSpacing w:w="0" w:type="dxa"/>
        </w:trPr>
        <w:tc>
          <w:tcPr>
            <w:tcW w:w="0" w:type="auto"/>
            <w:gridSpan w:val="3"/>
            <w:vAlign w:val="center"/>
            <w:hideMark/>
          </w:tcPr>
          <w:p w:rsidR="000B0140" w:rsidRPr="0028256F" w:rsidRDefault="000B0140" w:rsidP="001D0221">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9.6.</w:t>
            </w:r>
            <w:r w:rsidRPr="0028256F">
              <w:rPr>
                <w:rFonts w:ascii="Times New Roman" w:eastAsia="Times New Roman" w:hAnsi="Times New Roman"/>
                <w:sz w:val="20"/>
                <w:szCs w:val="20"/>
              </w:rPr>
              <w:t>Procedure for a backcross in which a dominant allele for disease resist</w:t>
            </w:r>
            <w:r>
              <w:rPr>
                <w:rFonts w:ascii="Times New Roman" w:eastAsia="Times New Roman" w:hAnsi="Times New Roman"/>
                <w:sz w:val="20"/>
                <w:szCs w:val="20"/>
              </w:rPr>
              <w:t>ance (R) is transferred from a </w:t>
            </w:r>
            <w:r w:rsidRPr="0028256F">
              <w:rPr>
                <w:rFonts w:ascii="Times New Roman" w:eastAsia="Times New Roman" w:hAnsi="Times New Roman"/>
                <w:sz w:val="20"/>
                <w:szCs w:val="20"/>
              </w:rPr>
              <w:t>disease resistant cultivar to an adapted cultivar A. The resistant donor cult</w:t>
            </w:r>
            <w:r>
              <w:rPr>
                <w:rFonts w:ascii="Times New Roman" w:eastAsia="Times New Roman" w:hAnsi="Times New Roman"/>
                <w:sz w:val="20"/>
                <w:szCs w:val="20"/>
              </w:rPr>
              <w:t>ivar is crossed to the adapted </w:t>
            </w:r>
            <w:r w:rsidRPr="0028256F">
              <w:rPr>
                <w:rFonts w:ascii="Times New Roman" w:eastAsia="Times New Roman" w:hAnsi="Times New Roman"/>
                <w:sz w:val="20"/>
                <w:szCs w:val="20"/>
              </w:rPr>
              <w:t>recurrent cultivar </w:t>
            </w:r>
            <w:proofErr w:type="gramStart"/>
            <w:r w:rsidRPr="0028256F">
              <w:rPr>
                <w:rFonts w:ascii="Times New Roman" w:eastAsia="Times New Roman" w:hAnsi="Times New Roman"/>
                <w:sz w:val="20"/>
                <w:szCs w:val="20"/>
              </w:rPr>
              <w:t>A,</w:t>
            </w:r>
            <w:proofErr w:type="gramEnd"/>
            <w:r w:rsidRPr="0028256F">
              <w:rPr>
                <w:rFonts w:ascii="Times New Roman" w:eastAsia="Times New Roman" w:hAnsi="Times New Roman"/>
                <w:sz w:val="20"/>
                <w:szCs w:val="20"/>
              </w:rPr>
              <w:t> and the F</w:t>
            </w:r>
            <w:r w:rsidRPr="0028256F">
              <w:rPr>
                <w:rFonts w:ascii="Times New Roman" w:eastAsia="Times New Roman" w:hAnsi="Times New Roman"/>
                <w:sz w:val="15"/>
                <w:szCs w:val="15"/>
                <w:vertAlign w:val="subscript"/>
              </w:rPr>
              <w:t>1</w:t>
            </w:r>
            <w:r w:rsidRPr="0028256F">
              <w:rPr>
                <w:rFonts w:ascii="Times New Roman" w:eastAsia="Times New Roman" w:hAnsi="Times New Roman"/>
                <w:sz w:val="20"/>
                <w:szCs w:val="20"/>
              </w:rPr>
              <w:t> backcrossed to cultivar A. The BC</w:t>
            </w:r>
            <w:r w:rsidRPr="0028256F">
              <w:rPr>
                <w:rFonts w:ascii="Times New Roman" w:eastAsia="Times New Roman" w:hAnsi="Times New Roman"/>
                <w:sz w:val="15"/>
                <w:szCs w:val="15"/>
                <w:vertAlign w:val="subscript"/>
              </w:rPr>
              <w:t>1</w:t>
            </w:r>
            <w:r w:rsidRPr="0028256F">
              <w:rPr>
                <w:rFonts w:ascii="Times New Roman" w:eastAsia="Times New Roman" w:hAnsi="Times New Roman"/>
                <w:sz w:val="20"/>
                <w:szCs w:val="20"/>
              </w:rPr>
              <w:t> gene</w:t>
            </w:r>
            <w:r>
              <w:rPr>
                <w:rFonts w:ascii="Times New Roman" w:eastAsia="Times New Roman" w:hAnsi="Times New Roman"/>
                <w:sz w:val="20"/>
                <w:szCs w:val="20"/>
              </w:rPr>
              <w:t>ration from this cross will be </w:t>
            </w:r>
            <w:r w:rsidRPr="0028256F">
              <w:rPr>
                <w:rFonts w:ascii="Times New Roman" w:eastAsia="Times New Roman" w:hAnsi="Times New Roman"/>
                <w:sz w:val="20"/>
                <w:szCs w:val="20"/>
              </w:rPr>
              <w:t>segregating for disease resistance</w:t>
            </w:r>
            <w:proofErr w:type="gramStart"/>
            <w:r w:rsidRPr="0028256F">
              <w:rPr>
                <w:rFonts w:ascii="Times New Roman" w:eastAsia="Times New Roman" w:hAnsi="Times New Roman"/>
                <w:sz w:val="20"/>
                <w:szCs w:val="20"/>
              </w:rPr>
              <w:t> </w:t>
            </w:r>
            <w:r>
              <w:rPr>
                <w:rFonts w:ascii="Times New Roman" w:eastAsia="Times New Roman" w:hAnsi="Times New Roman"/>
                <w:sz w:val="20"/>
                <w:szCs w:val="20"/>
              </w:rPr>
              <w:t xml:space="preserve"> </w:t>
            </w:r>
            <w:r w:rsidRPr="0028256F">
              <w:rPr>
                <w:rFonts w:ascii="Times New Roman" w:eastAsia="Times New Roman" w:hAnsi="Times New Roman"/>
                <w:sz w:val="20"/>
                <w:szCs w:val="20"/>
              </w:rPr>
              <w:t>(</w:t>
            </w:r>
            <w:proofErr w:type="gramEnd"/>
            <w:r w:rsidRPr="0028256F">
              <w:rPr>
                <w:rFonts w:ascii="Times New Roman" w:eastAsia="Times New Roman" w:hAnsi="Times New Roman"/>
                <w:sz w:val="20"/>
                <w:szCs w:val="20"/>
              </w:rPr>
              <w:t>Rr:rr). The Rr plants may be id</w:t>
            </w:r>
            <w:r>
              <w:rPr>
                <w:rFonts w:ascii="Times New Roman" w:eastAsia="Times New Roman" w:hAnsi="Times New Roman"/>
                <w:sz w:val="20"/>
                <w:szCs w:val="20"/>
              </w:rPr>
              <w:t>entified from the rr plants by </w:t>
            </w:r>
            <w:r w:rsidRPr="0028256F">
              <w:rPr>
                <w:rFonts w:ascii="Times New Roman" w:eastAsia="Times New Roman" w:hAnsi="Times New Roman"/>
                <w:sz w:val="20"/>
                <w:szCs w:val="20"/>
              </w:rPr>
              <w:t>inoculating the seedling plants with the disease pathogen and observ</w:t>
            </w:r>
            <w:r>
              <w:rPr>
                <w:rFonts w:ascii="Times New Roman" w:eastAsia="Times New Roman" w:hAnsi="Times New Roman"/>
                <w:sz w:val="20"/>
                <w:szCs w:val="20"/>
              </w:rPr>
              <w:t>ing whether plants exhibit the </w:t>
            </w:r>
            <w:r w:rsidRPr="0028256F">
              <w:rPr>
                <w:rFonts w:ascii="Times New Roman" w:eastAsia="Times New Roman" w:hAnsi="Times New Roman"/>
                <w:sz w:val="20"/>
                <w:szCs w:val="20"/>
              </w:rPr>
              <w:t>resistant or the susceptible disease reactions. Only Rr (resistant) plan</w:t>
            </w:r>
            <w:r>
              <w:rPr>
                <w:rFonts w:ascii="Times New Roman" w:eastAsia="Times New Roman" w:hAnsi="Times New Roman"/>
                <w:sz w:val="20"/>
                <w:szCs w:val="20"/>
              </w:rPr>
              <w:t>ts are backcrossed to A in the </w:t>
            </w:r>
            <w:r w:rsidRPr="0028256F">
              <w:rPr>
                <w:rFonts w:ascii="Times New Roman" w:eastAsia="Times New Roman" w:hAnsi="Times New Roman"/>
                <w:sz w:val="20"/>
                <w:szCs w:val="20"/>
              </w:rPr>
              <w:t>second and succeeding backcross generations. After the final backcross</w:t>
            </w:r>
            <w:r>
              <w:rPr>
                <w:rFonts w:ascii="Times New Roman" w:eastAsia="Times New Roman" w:hAnsi="Times New Roman"/>
                <w:sz w:val="20"/>
                <w:szCs w:val="20"/>
              </w:rPr>
              <w:t>, the heterozygous</w:t>
            </w:r>
            <w:proofErr w:type="gramStart"/>
            <w:r>
              <w:rPr>
                <w:rFonts w:ascii="Times New Roman" w:eastAsia="Times New Roman" w:hAnsi="Times New Roman"/>
                <w:sz w:val="20"/>
                <w:szCs w:val="20"/>
              </w:rPr>
              <w:t>  (</w:t>
            </w:r>
            <w:proofErr w:type="gramEnd"/>
            <w:r>
              <w:rPr>
                <w:rFonts w:ascii="Times New Roman" w:eastAsia="Times New Roman" w:hAnsi="Times New Roman"/>
                <w:sz w:val="20"/>
                <w:szCs w:val="20"/>
              </w:rPr>
              <w:t>Rr) plants </w:t>
            </w:r>
            <w:r w:rsidRPr="0028256F">
              <w:rPr>
                <w:rFonts w:ascii="Times New Roman" w:eastAsia="Times New Roman" w:hAnsi="Times New Roman"/>
                <w:sz w:val="20"/>
                <w:szCs w:val="20"/>
              </w:rPr>
              <w:t>are selfed one generation to obtain homozygous (RR) and heterozygous </w:t>
            </w:r>
            <w:r>
              <w:rPr>
                <w:rFonts w:ascii="Times New Roman" w:eastAsia="Times New Roman" w:hAnsi="Times New Roman"/>
                <w:sz w:val="20"/>
                <w:szCs w:val="20"/>
              </w:rPr>
              <w:t>(Rr) resistant plants. Progeny </w:t>
            </w:r>
            <w:r w:rsidRPr="0028256F">
              <w:rPr>
                <w:rFonts w:ascii="Times New Roman" w:eastAsia="Times New Roman" w:hAnsi="Times New Roman"/>
                <w:sz w:val="20"/>
                <w:szCs w:val="20"/>
              </w:rPr>
              <w:t>tests of the resistant (RR and Rr) plants are grown to identify the homozygous (RR) from the heterozygous (Rr) plants,</w:t>
            </w:r>
            <w:proofErr w:type="gramStart"/>
            <w:r w:rsidRPr="0028256F">
              <w:rPr>
                <w:rFonts w:ascii="Times New Roman" w:eastAsia="Times New Roman" w:hAnsi="Times New Roman"/>
                <w:sz w:val="20"/>
                <w:szCs w:val="20"/>
              </w:rPr>
              <w:t> </w:t>
            </w:r>
            <w:r>
              <w:rPr>
                <w:rFonts w:ascii="Times New Roman" w:eastAsia="Times New Roman" w:hAnsi="Times New Roman"/>
                <w:sz w:val="20"/>
                <w:szCs w:val="20"/>
              </w:rPr>
              <w:t xml:space="preserve"> s</w:t>
            </w:r>
            <w:r w:rsidRPr="0028256F">
              <w:rPr>
                <w:rFonts w:ascii="Times New Roman" w:eastAsia="Times New Roman" w:hAnsi="Times New Roman"/>
                <w:sz w:val="20"/>
                <w:szCs w:val="20"/>
              </w:rPr>
              <w:t>o</w:t>
            </w:r>
            <w:proofErr w:type="gramEnd"/>
            <w:r w:rsidRPr="0028256F">
              <w:rPr>
                <w:rFonts w:ascii="Times New Roman" w:eastAsia="Times New Roman" w:hAnsi="Times New Roman"/>
                <w:sz w:val="20"/>
                <w:szCs w:val="20"/>
              </w:rPr>
              <w:t> that lines pure for resistance may be established.</w:t>
            </w:r>
          </w:p>
        </w:tc>
      </w:tr>
      <w:tr w:rsidR="000B0140" w:rsidRPr="00265C9C" w:rsidTr="001D0221">
        <w:trPr>
          <w:tblCellSpacing w:w="0" w:type="dxa"/>
        </w:trPr>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017DF" w:rsidRDefault="000017DF" w:rsidP="000017DF">
            <w:pPr>
              <w:spacing w:after="0" w:line="240" w:lineRule="auto"/>
              <w:rPr>
                <w:rFonts w:ascii="Times New Roman" w:eastAsia="Times New Roman" w:hAnsi="Times New Roman"/>
                <w:b/>
                <w:bCs/>
                <w:sz w:val="24"/>
                <w:szCs w:val="24"/>
              </w:rPr>
            </w:pPr>
          </w:p>
          <w:p w:rsidR="000017DF" w:rsidRPr="000017DF" w:rsidRDefault="000017DF" w:rsidP="000017DF">
            <w:pPr>
              <w:spacing w:after="0" w:line="240" w:lineRule="auto"/>
              <w:rPr>
                <w:rFonts w:ascii="Times New Roman" w:eastAsia="Times New Roman" w:hAnsi="Times New Roman"/>
                <w:b/>
                <w:bCs/>
                <w:sz w:val="24"/>
                <w:szCs w:val="24"/>
              </w:rPr>
            </w:pPr>
            <w:r w:rsidRPr="000017DF">
              <w:rPr>
                <w:rFonts w:ascii="Times New Roman" w:eastAsia="Times New Roman" w:hAnsi="Times New Roman"/>
                <w:b/>
                <w:bCs/>
                <w:sz w:val="24"/>
                <w:szCs w:val="24"/>
              </w:rPr>
              <w:t>BACK CROSS FOR RECESSIVE GENE TRANSFER</w:t>
            </w:r>
          </w:p>
          <w:p w:rsidR="000017DF" w:rsidRDefault="000017DF" w:rsidP="000017DF">
            <w:pPr>
              <w:spacing w:after="0" w:line="240" w:lineRule="auto"/>
              <w:rPr>
                <w:rFonts w:ascii="Times New Roman" w:eastAsia="Times New Roman" w:hAnsi="Times New Roman"/>
                <w:sz w:val="24"/>
                <w:szCs w:val="24"/>
              </w:rPr>
            </w:pPr>
          </w:p>
          <w:p w:rsidR="000017DF" w:rsidRDefault="000017DF" w:rsidP="000017DF">
            <w:pPr>
              <w:spacing w:after="0" w:line="240" w:lineRule="auto"/>
              <w:rPr>
                <w:rFonts w:ascii="Times New Roman" w:eastAsia="Times New Roman" w:hAnsi="Times New Roman"/>
                <w:sz w:val="24"/>
                <w:szCs w:val="24"/>
              </w:rPr>
            </w:pPr>
            <w:r w:rsidRPr="004C0AE1">
              <w:rPr>
                <w:rFonts w:ascii="Times New Roman" w:eastAsia="Times New Roman" w:hAnsi="Times New Roman"/>
                <w:sz w:val="24"/>
                <w:szCs w:val="24"/>
              </w:rPr>
              <w:t>If the alleles for disease resistance being transferred should be recessive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the progeny of the first backcross would segregate into genotypes (</w:t>
            </w:r>
            <w:r w:rsidRPr="004C0AE1">
              <w:rPr>
                <w:rFonts w:ascii="Times New Roman" w:eastAsia="Times New Roman" w:hAnsi="Times New Roman"/>
                <w:i/>
                <w:iCs/>
                <w:sz w:val="24"/>
                <w:szCs w:val="24"/>
              </w:rPr>
              <w:t>RR</w:t>
            </w:r>
            <w:r w:rsidRPr="004C0AE1">
              <w:rPr>
                <w:rFonts w:ascii="Times New Roman" w:eastAsia="Times New Roman" w:hAnsi="Times New Roman"/>
                <w:sz w:val="24"/>
                <w:szCs w:val="24"/>
              </w:rPr>
              <w:t>) and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xml:space="preserve">). Because the heterozygous plants </w:t>
            </w:r>
            <w:r w:rsidRPr="004C0AE1">
              <w:rPr>
                <w:rFonts w:ascii="Times New Roman" w:eastAsia="Times New Roman" w:hAnsi="Times New Roman"/>
                <w:sz w:val="24"/>
                <w:szCs w:val="24"/>
              </w:rPr>
              <w:lastRenderedPageBreak/>
              <w:t>that contain the resistance allele (</w:t>
            </w:r>
            <w:r w:rsidRPr="004C0AE1">
              <w:rPr>
                <w:rFonts w:ascii="Times New Roman" w:eastAsia="Times New Roman" w:hAnsi="Times New Roman"/>
                <w:i/>
                <w:iCs/>
                <w:sz w:val="24"/>
                <w:szCs w:val="24"/>
              </w:rPr>
              <w:t>r</w:t>
            </w:r>
            <w:r w:rsidRPr="004C0AE1">
              <w:rPr>
                <w:rFonts w:ascii="Times New Roman" w:eastAsia="Times New Roman" w:hAnsi="Times New Roman"/>
                <w:sz w:val="24"/>
                <w:szCs w:val="24"/>
              </w:rPr>
              <w:t>) cannot be identified, it is necessary to self the progeny one generation to find resistant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plants before making the next backcross to the recurrent parent. Another procedure would be to backcross both the homozygous (</w:t>
            </w:r>
            <w:r w:rsidRPr="004C0AE1">
              <w:rPr>
                <w:rFonts w:ascii="Times New Roman" w:eastAsia="Times New Roman" w:hAnsi="Times New Roman"/>
                <w:i/>
                <w:iCs/>
                <w:sz w:val="24"/>
                <w:szCs w:val="24"/>
              </w:rPr>
              <w:t>RR</w:t>
            </w:r>
            <w:r w:rsidRPr="004C0AE1">
              <w:rPr>
                <w:rFonts w:ascii="Times New Roman" w:eastAsia="Times New Roman" w:hAnsi="Times New Roman"/>
                <w:sz w:val="24"/>
                <w:szCs w:val="24"/>
              </w:rPr>
              <w:t>) and heterozygous (</w:t>
            </w:r>
            <w:proofErr w:type="spellStart"/>
            <w:r w:rsidRPr="004C0AE1">
              <w:rPr>
                <w:rFonts w:ascii="Times New Roman" w:eastAsia="Times New Roman" w:hAnsi="Times New Roman"/>
                <w:i/>
                <w:iCs/>
                <w:sz w:val="24"/>
                <w:szCs w:val="24"/>
              </w:rPr>
              <w:t>Rr</w:t>
            </w:r>
            <w:proofErr w:type="spellEnd"/>
            <w:r w:rsidRPr="004C0AE1">
              <w:rPr>
                <w:rFonts w:ascii="Times New Roman" w:eastAsia="Times New Roman" w:hAnsi="Times New Roman"/>
                <w:sz w:val="24"/>
                <w:szCs w:val="24"/>
              </w:rPr>
              <w:t xml:space="preserve">) plants to the recurrent parent and simultaneously self each backcross derived plant and </w:t>
            </w:r>
            <w:proofErr w:type="gramStart"/>
            <w:r w:rsidRPr="004C0AE1">
              <w:rPr>
                <w:rFonts w:ascii="Times New Roman" w:eastAsia="Times New Roman" w:hAnsi="Times New Roman"/>
                <w:sz w:val="24"/>
                <w:szCs w:val="24"/>
              </w:rPr>
              <w:t>test</w:t>
            </w:r>
            <w:proofErr w:type="gramEnd"/>
            <w:r w:rsidRPr="004C0AE1">
              <w:rPr>
                <w:rFonts w:ascii="Times New Roman" w:eastAsia="Times New Roman" w:hAnsi="Times New Roman"/>
                <w:sz w:val="24"/>
                <w:szCs w:val="24"/>
              </w:rPr>
              <w:t xml:space="preserve"> the </w:t>
            </w:r>
            <w:proofErr w:type="spellStart"/>
            <w:r w:rsidRPr="004C0AE1">
              <w:rPr>
                <w:rFonts w:ascii="Times New Roman" w:eastAsia="Times New Roman" w:hAnsi="Times New Roman"/>
                <w:sz w:val="24"/>
                <w:szCs w:val="24"/>
              </w:rPr>
              <w:t>selfed</w:t>
            </w:r>
            <w:proofErr w:type="spellEnd"/>
            <w:r w:rsidRPr="004C0AE1">
              <w:rPr>
                <w:rFonts w:ascii="Times New Roman" w:eastAsia="Times New Roman" w:hAnsi="Times New Roman"/>
                <w:sz w:val="24"/>
                <w:szCs w:val="24"/>
              </w:rPr>
              <w:t xml:space="preserve"> progenies for resistance. The backcross progenies from the plants that prove to be heterozygous are then kept, and the backcross progenies from the homozygous plants are discarded. If genes for undesirable characters are closely linked with the gene for resistance, they may be added along with the resistance gene. The new cultivar would then differ from the recurrent parent by the genes that were added. If characteristics being added by the backcross procedure are determined by multiple genes, it will be necessary for the backcross progenies to be grown through the F</w:t>
            </w:r>
            <w:r w:rsidRPr="004C0AE1">
              <w:rPr>
                <w:rFonts w:ascii="Times New Roman" w:eastAsia="Times New Roman" w:hAnsi="Times New Roman"/>
                <w:sz w:val="15"/>
                <w:szCs w:val="15"/>
                <w:vertAlign w:val="subscript"/>
              </w:rPr>
              <w:t>2</w:t>
            </w:r>
            <w:r w:rsidRPr="004C0AE1">
              <w:rPr>
                <w:rFonts w:ascii="Times New Roman" w:eastAsia="Times New Roman" w:hAnsi="Times New Roman"/>
                <w:sz w:val="24"/>
                <w:szCs w:val="24"/>
              </w:rPr>
              <w:t xml:space="preserve"> or later generations to obtain plants that exhibit the desired characteristics before proceeding with the next backcross.</w:t>
            </w:r>
          </w:p>
          <w:p w:rsidR="00512EF3" w:rsidRPr="00047C0B" w:rsidRDefault="00512EF3" w:rsidP="001D0221">
            <w:pPr>
              <w:spacing w:after="0" w:line="240" w:lineRule="auto"/>
              <w:rPr>
                <w:rFonts w:ascii="Times New Roman" w:eastAsia="Times New Roman" w:hAnsi="Times New Roman"/>
                <w:sz w:val="24"/>
                <w:szCs w:val="24"/>
              </w:rPr>
            </w:pPr>
            <w:r>
              <w:rPr>
                <w:noProof/>
              </w:rPr>
              <w:drawing>
                <wp:inline distT="0" distB="0" distL="0" distR="0" wp14:anchorId="7B27BA1A" wp14:editId="3E1B8283">
                  <wp:extent cx="5307313" cy="6029325"/>
                  <wp:effectExtent l="0" t="0" r="8255" b="0"/>
                  <wp:docPr id="37" name="Picture 37" descr="F:\CHAPTERS\1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HAPTERS\18\31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6500"/>
                          <a:stretch/>
                        </pic:blipFill>
                        <pic:spPr bwMode="auto">
                          <a:xfrm>
                            <a:off x="0" y="0"/>
                            <a:ext cx="5307313" cy="6029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741"/>
        <w:gridCol w:w="6"/>
        <w:gridCol w:w="6"/>
      </w:tblGrid>
      <w:tr w:rsidR="000B0140" w:rsidRPr="00265C9C" w:rsidTr="001D0221">
        <w:trPr>
          <w:trHeight w:val="255"/>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sz w:val="24"/>
                <w:szCs w:val="24"/>
              </w:rPr>
              <w:t>MULTILINE BREEDING</w:t>
            </w: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The traditional breeding procedures for self-pollinated crops were developed around the pure-line concept. Pure-line selection was utilized to isolate the superior plant from genetically mixed populations, such as landraces, or from segregating populations following hybridization. Extreme uniformity among the plants within the selected line was stressed. The uniformity often led to cultivars with a single gene for resistance to a particular pathogen being propagated over large geographic areas. If a new race of the pathogen that was virulent on cultivars with the resistance gene arose, widespread disease damage would be caused. The rapidity with which new races of disease pathogens arose sometimes limited the usefulness of cultivars with a particular resistance gene to no more than 5 to 10 years. This condition led to the proposition that greater diversification in resistance genes would provide stronger genetic barriers and spread the risk from disease damage. One solution proposed was the use of multiline cultivars.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1D0221"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As proposed to combat disease resistance, a </w:t>
            </w:r>
            <w:r w:rsidR="001D0221" w:rsidRPr="001D0221">
              <w:rPr>
                <w:rFonts w:ascii="Times New Roman" w:eastAsia="Times New Roman" w:hAnsi="Times New Roman"/>
                <w:b/>
                <w:i/>
                <w:iCs/>
                <w:sz w:val="24"/>
                <w:szCs w:val="24"/>
                <w:u w:val="single"/>
              </w:rPr>
              <w:t>Multiline Cultivar</w:t>
            </w:r>
            <w:r w:rsidR="001D0221" w:rsidRPr="001D0221">
              <w:rPr>
                <w:rFonts w:ascii="Times New Roman" w:eastAsia="Times New Roman" w:hAnsi="Times New Roman"/>
                <w:b/>
                <w:sz w:val="24"/>
                <w:szCs w:val="24"/>
              </w:rPr>
              <w:t xml:space="preserve"> </w:t>
            </w:r>
            <w:r w:rsidRPr="001D0221">
              <w:rPr>
                <w:rFonts w:ascii="Times New Roman" w:eastAsia="Times New Roman" w:hAnsi="Times New Roman"/>
                <w:b/>
                <w:sz w:val="24"/>
                <w:szCs w:val="24"/>
              </w:rPr>
              <w:t>is a composite of genetically similar lines</w:t>
            </w:r>
            <w:r w:rsidRPr="00047C0B">
              <w:rPr>
                <w:rFonts w:ascii="Times New Roman" w:eastAsia="Times New Roman" w:hAnsi="Times New Roman"/>
                <w:sz w:val="24"/>
                <w:szCs w:val="24"/>
              </w:rPr>
              <w:t xml:space="preserve">, </w:t>
            </w:r>
            <w:r w:rsidRPr="001D0221">
              <w:rPr>
                <w:rFonts w:ascii="Times New Roman" w:eastAsia="Times New Roman" w:hAnsi="Times New Roman"/>
                <w:b/>
                <w:sz w:val="24"/>
                <w:szCs w:val="24"/>
              </w:rPr>
              <w:t>except that each line possesses a different gene for resistance to the disease pathogen</w:t>
            </w:r>
            <w:r w:rsidRPr="00047C0B">
              <w:rPr>
                <w:rFonts w:ascii="Times New Roman" w:eastAsia="Times New Roman" w:hAnsi="Times New Roman"/>
                <w:sz w:val="24"/>
                <w:szCs w:val="24"/>
              </w:rPr>
              <w:t xml:space="preserve"> (Fig. 9.</w:t>
            </w:r>
            <w:r w:rsidRPr="001D0221">
              <w:rPr>
                <w:rFonts w:ascii="Times New Roman" w:eastAsia="Times New Roman" w:hAnsi="Times New Roman"/>
                <w:sz w:val="24"/>
                <w:szCs w:val="24"/>
              </w:rPr>
              <w:t>7</w:t>
            </w:r>
            <w:r w:rsidR="001D0221">
              <w:rPr>
                <w:rFonts w:ascii="Times New Roman" w:eastAsia="Times New Roman" w:hAnsi="Times New Roman"/>
                <w:sz w:val="24"/>
                <w:szCs w:val="24"/>
              </w:rPr>
              <w:t>)</w:t>
            </w:r>
          </w:p>
          <w:p w:rsidR="001D0221" w:rsidRDefault="000B0140" w:rsidP="001D0221">
            <w:pPr>
              <w:spacing w:after="0" w:line="240" w:lineRule="auto"/>
              <w:rPr>
                <w:rFonts w:ascii="Times New Roman" w:eastAsia="Times New Roman" w:hAnsi="Times New Roman"/>
                <w:sz w:val="24"/>
                <w:szCs w:val="24"/>
              </w:rPr>
            </w:pPr>
            <w:r w:rsidRPr="001D0221">
              <w:rPr>
                <w:rFonts w:ascii="Times New Roman" w:eastAsia="Times New Roman" w:hAnsi="Times New Roman"/>
                <w:sz w:val="24"/>
                <w:szCs w:val="24"/>
                <w:u w:val="single"/>
              </w:rPr>
              <w:t>Lines that are genetically identical, except for a single gene, are called</w:t>
            </w:r>
            <w:r w:rsidRPr="00047C0B">
              <w:rPr>
                <w:rFonts w:ascii="Times New Roman" w:eastAsia="Times New Roman" w:hAnsi="Times New Roman"/>
                <w:sz w:val="24"/>
                <w:szCs w:val="24"/>
              </w:rPr>
              <w:t xml:space="preserve"> </w:t>
            </w:r>
            <w:proofErr w:type="spellStart"/>
            <w:r w:rsidR="001D0221" w:rsidRPr="001D0221">
              <w:rPr>
                <w:rFonts w:ascii="Times New Roman" w:eastAsia="Times New Roman" w:hAnsi="Times New Roman"/>
                <w:b/>
                <w:i/>
                <w:iCs/>
                <w:sz w:val="24"/>
                <w:szCs w:val="24"/>
                <w:u w:val="single"/>
              </w:rPr>
              <w:t>Isolines</w:t>
            </w:r>
            <w:proofErr w:type="spellEnd"/>
            <w:r w:rsidR="001D0221" w:rsidRPr="001D0221">
              <w:rPr>
                <w:rFonts w:ascii="Times New Roman" w:eastAsia="Times New Roman" w:hAnsi="Times New Roman"/>
                <w:b/>
                <w:sz w:val="24"/>
                <w:szCs w:val="24"/>
                <w:u w:val="single"/>
              </w:rPr>
              <w:t>.</w:t>
            </w:r>
            <w:r w:rsidR="001D0221" w:rsidRPr="00047C0B">
              <w:rPr>
                <w:rFonts w:ascii="Times New Roman" w:eastAsia="Times New Roman" w:hAnsi="Times New Roman"/>
                <w:sz w:val="24"/>
                <w:szCs w:val="24"/>
              </w:rPr>
              <w:t xml:space="preserve"> </w:t>
            </w:r>
          </w:p>
          <w:p w:rsidR="001D0221"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procedure for producing a multiline cultivar is to </w:t>
            </w:r>
          </w:p>
          <w:p w:rsidR="001D0221" w:rsidRPr="001D0221" w:rsidRDefault="001D0221" w:rsidP="0070756B">
            <w:pPr>
              <w:pStyle w:val="ListParagraph"/>
              <w:numPr>
                <w:ilvl w:val="0"/>
                <w:numId w:val="12"/>
              </w:numPr>
              <w:spacing w:after="0" w:line="240" w:lineRule="auto"/>
              <w:rPr>
                <w:rFonts w:ascii="Times New Roman" w:eastAsia="Times New Roman" w:hAnsi="Times New Roman"/>
                <w:sz w:val="24"/>
                <w:szCs w:val="24"/>
              </w:rPr>
            </w:pPr>
            <w:r w:rsidRPr="001D0221">
              <w:rPr>
                <w:rFonts w:ascii="Times New Roman" w:eastAsia="Times New Roman" w:hAnsi="Times New Roman"/>
                <w:sz w:val="24"/>
                <w:szCs w:val="24"/>
              </w:rPr>
              <w:t xml:space="preserve">Develop </w:t>
            </w:r>
            <w:proofErr w:type="spellStart"/>
            <w:r w:rsidRPr="001D0221">
              <w:rPr>
                <w:rFonts w:ascii="Times New Roman" w:eastAsia="Times New Roman" w:hAnsi="Times New Roman"/>
                <w:sz w:val="24"/>
                <w:szCs w:val="24"/>
              </w:rPr>
              <w:t>isolines</w:t>
            </w:r>
            <w:proofErr w:type="spellEnd"/>
            <w:r w:rsidRPr="001D0221">
              <w:rPr>
                <w:rFonts w:ascii="Times New Roman" w:eastAsia="Times New Roman" w:hAnsi="Times New Roman"/>
                <w:sz w:val="24"/>
                <w:szCs w:val="24"/>
              </w:rPr>
              <w:t xml:space="preserve"> of a desirable cultivar, each with a different gene for resistance to a particular disease pathogen. Each gene should contribute resistance to a different physiologic race, or group of races, of the disease pathogen. </w:t>
            </w:r>
          </w:p>
          <w:p w:rsidR="001D0221" w:rsidRPr="001D0221" w:rsidRDefault="001D0221" w:rsidP="0070756B">
            <w:pPr>
              <w:pStyle w:val="ListParagraph"/>
              <w:numPr>
                <w:ilvl w:val="0"/>
                <w:numId w:val="12"/>
              </w:numPr>
              <w:spacing w:after="0" w:line="240" w:lineRule="auto"/>
              <w:rPr>
                <w:rFonts w:ascii="Times New Roman" w:eastAsia="Times New Roman" w:hAnsi="Times New Roman"/>
                <w:sz w:val="24"/>
                <w:szCs w:val="24"/>
              </w:rPr>
            </w:pPr>
            <w:r w:rsidRPr="001D0221">
              <w:rPr>
                <w:rFonts w:ascii="Times New Roman" w:eastAsia="Times New Roman" w:hAnsi="Times New Roman"/>
                <w:sz w:val="24"/>
                <w:szCs w:val="24"/>
              </w:rPr>
              <w:t xml:space="preserve">The backcross-derived </w:t>
            </w:r>
            <w:proofErr w:type="spellStart"/>
            <w:r w:rsidRPr="001D0221">
              <w:rPr>
                <w:rFonts w:ascii="Times New Roman" w:eastAsia="Times New Roman" w:hAnsi="Times New Roman"/>
                <w:sz w:val="24"/>
                <w:szCs w:val="24"/>
              </w:rPr>
              <w:t>isolines</w:t>
            </w:r>
            <w:proofErr w:type="spellEnd"/>
            <w:r w:rsidRPr="001D0221">
              <w:rPr>
                <w:rFonts w:ascii="Times New Roman" w:eastAsia="Times New Roman" w:hAnsi="Times New Roman"/>
                <w:sz w:val="24"/>
                <w:szCs w:val="24"/>
              </w:rPr>
              <w:t xml:space="preserve"> are then composited to form the multiline cultivar. </w:t>
            </w:r>
          </w:p>
          <w:p w:rsidR="001D0221" w:rsidRPr="001D0221" w:rsidRDefault="000B0140" w:rsidP="0070756B">
            <w:pPr>
              <w:pStyle w:val="ListParagraph"/>
              <w:numPr>
                <w:ilvl w:val="0"/>
                <w:numId w:val="13"/>
              </w:numPr>
              <w:spacing w:after="0" w:line="240" w:lineRule="auto"/>
              <w:rPr>
                <w:rFonts w:ascii="Times New Roman" w:eastAsia="Times New Roman" w:hAnsi="Times New Roman"/>
                <w:sz w:val="24"/>
                <w:szCs w:val="24"/>
              </w:rPr>
            </w:pPr>
            <w:r w:rsidRPr="001D0221">
              <w:rPr>
                <w:rFonts w:ascii="Times New Roman" w:eastAsia="Times New Roman" w:hAnsi="Times New Roman"/>
                <w:sz w:val="24"/>
                <w:szCs w:val="24"/>
              </w:rPr>
              <w:t xml:space="preserve">As changes occur in the prevalent races of the disease pathogen, </w:t>
            </w:r>
            <w:proofErr w:type="spellStart"/>
            <w:r w:rsidRPr="001D0221">
              <w:rPr>
                <w:rFonts w:ascii="Times New Roman" w:eastAsia="Times New Roman" w:hAnsi="Times New Roman"/>
                <w:sz w:val="24"/>
                <w:szCs w:val="24"/>
              </w:rPr>
              <w:t>isolines</w:t>
            </w:r>
            <w:proofErr w:type="spellEnd"/>
            <w:r w:rsidRPr="001D0221">
              <w:rPr>
                <w:rFonts w:ascii="Times New Roman" w:eastAsia="Times New Roman" w:hAnsi="Times New Roman"/>
                <w:sz w:val="24"/>
                <w:szCs w:val="24"/>
              </w:rPr>
              <w:t xml:space="preserve"> with new genes for resistance may be developed. </w:t>
            </w:r>
          </w:p>
          <w:p w:rsidR="000B0140" w:rsidRPr="001D0221" w:rsidRDefault="000B0140" w:rsidP="0070756B">
            <w:pPr>
              <w:pStyle w:val="ListParagraph"/>
              <w:numPr>
                <w:ilvl w:val="0"/>
                <w:numId w:val="13"/>
              </w:numPr>
              <w:spacing w:after="0" w:line="240" w:lineRule="auto"/>
              <w:rPr>
                <w:rFonts w:ascii="Times New Roman" w:eastAsia="Times New Roman" w:hAnsi="Times New Roman"/>
                <w:sz w:val="24"/>
                <w:szCs w:val="24"/>
              </w:rPr>
            </w:pPr>
            <w:r w:rsidRPr="001D0221">
              <w:rPr>
                <w:rFonts w:ascii="Times New Roman" w:eastAsia="Times New Roman" w:hAnsi="Times New Roman"/>
                <w:sz w:val="24"/>
                <w:szCs w:val="24"/>
              </w:rPr>
              <w:t xml:space="preserve">Because the </w:t>
            </w:r>
            <w:proofErr w:type="spellStart"/>
            <w:r w:rsidRPr="001D0221">
              <w:rPr>
                <w:rFonts w:ascii="Times New Roman" w:eastAsia="Times New Roman" w:hAnsi="Times New Roman"/>
                <w:sz w:val="24"/>
                <w:szCs w:val="24"/>
              </w:rPr>
              <w:t>multilines</w:t>
            </w:r>
            <w:proofErr w:type="spellEnd"/>
            <w:r w:rsidRPr="001D0221">
              <w:rPr>
                <w:rFonts w:ascii="Times New Roman" w:eastAsia="Times New Roman" w:hAnsi="Times New Roman"/>
                <w:sz w:val="24"/>
                <w:szCs w:val="24"/>
              </w:rPr>
              <w:t xml:space="preserve"> are reconstituted each year, the new genes for resistance may be introduced by changing the mix of the </w:t>
            </w:r>
            <w:proofErr w:type="spellStart"/>
            <w:r w:rsidRPr="001D0221">
              <w:rPr>
                <w:rFonts w:ascii="Times New Roman" w:eastAsia="Times New Roman" w:hAnsi="Times New Roman"/>
                <w:sz w:val="24"/>
                <w:szCs w:val="24"/>
              </w:rPr>
              <w:t>isolines</w:t>
            </w:r>
            <w:proofErr w:type="spellEnd"/>
            <w:r w:rsidRPr="001D0221">
              <w:rPr>
                <w:rFonts w:ascii="Times New Roman" w:eastAsia="Times New Roman" w:hAnsi="Times New Roman"/>
                <w:sz w:val="24"/>
                <w:szCs w:val="24"/>
              </w:rPr>
              <w:t>.</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
        <w:gridCol w:w="7"/>
        <w:gridCol w:w="9330"/>
        <w:gridCol w:w="8"/>
        <w:gridCol w:w="8"/>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662805" cy="1672590"/>
                  <wp:effectExtent l="19050" t="0" r="4445" b="0"/>
                  <wp:docPr id="634" name="Picture 3" descr="0175-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75-001.gif"/>
                          <pic:cNvPicPr>
                            <a:picLocks noChangeAspect="1" noChangeArrowheads="1"/>
                          </pic:cNvPicPr>
                        </pic:nvPicPr>
                        <pic:blipFill>
                          <a:blip r:embed="rId25"/>
                          <a:srcRect/>
                          <a:stretch>
                            <a:fillRect/>
                          </a:stretch>
                        </pic:blipFill>
                        <pic:spPr bwMode="auto">
                          <a:xfrm>
                            <a:off x="0" y="0"/>
                            <a:ext cx="4662805" cy="1672590"/>
                          </a:xfrm>
                          <a:prstGeom prst="rect">
                            <a:avLst/>
                          </a:prstGeom>
                          <a:noFill/>
                          <a:ln w="9525">
                            <a:noFill/>
                            <a:miter lim="800000"/>
                            <a:headEnd/>
                            <a:tailEnd/>
                          </a:ln>
                        </pic:spPr>
                      </pic:pic>
                    </a:graphicData>
                  </a:graphic>
                </wp:inline>
              </w:drawing>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6"/>
        <w:gridCol w:w="4"/>
      </w:tblGrid>
      <w:tr w:rsidR="000B0140" w:rsidRPr="00265C9C" w:rsidTr="001D0221">
        <w:trPr>
          <w:tblCellSpacing w:w="0" w:type="dxa"/>
        </w:trPr>
        <w:tc>
          <w:tcPr>
            <w:tcW w:w="0" w:type="auto"/>
            <w:gridSpan w:val="2"/>
            <w:vAlign w:val="center"/>
            <w:hideMark/>
          </w:tcPr>
          <w:p w:rsidR="000B0140" w:rsidRDefault="001D0221" w:rsidP="001D02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Fig. 9.7.</w:t>
            </w:r>
            <w:r w:rsidR="000B0140" w:rsidRPr="00047C0B">
              <w:rPr>
                <w:rFonts w:ascii="Times New Roman" w:eastAsia="Times New Roman" w:hAnsi="Times New Roman"/>
                <w:sz w:val="20"/>
                <w:szCs w:val="20"/>
              </w:rPr>
              <w:t>Procedure for production of a disease resistant,</w:t>
            </w:r>
            <w:r>
              <w:rPr>
                <w:rFonts w:ascii="Times New Roman" w:eastAsia="Times New Roman" w:hAnsi="Times New Roman"/>
                <w:sz w:val="20"/>
                <w:szCs w:val="20"/>
              </w:rPr>
              <w:t> multiline cultivar. Genes for.</w:t>
            </w:r>
            <w:r w:rsidR="000B0140" w:rsidRPr="00047C0B">
              <w:rPr>
                <w:rFonts w:ascii="Times New Roman" w:eastAsia="Times New Roman" w:hAnsi="Times New Roman"/>
                <w:sz w:val="20"/>
                <w:szCs w:val="20"/>
              </w:rPr>
              <w:t>rust resistance, R</w:t>
            </w:r>
            <w:r w:rsidR="000B0140" w:rsidRPr="00047C0B">
              <w:rPr>
                <w:rFonts w:ascii="Times New Roman" w:eastAsia="Times New Roman" w:hAnsi="Times New Roman"/>
                <w:sz w:val="15"/>
                <w:szCs w:val="15"/>
                <w:vertAlign w:val="subscript"/>
              </w:rPr>
              <w:t>1</w:t>
            </w:r>
            <w:r w:rsidR="000B0140" w:rsidRPr="00047C0B">
              <w:rPr>
                <w:rFonts w:ascii="Times New Roman" w:eastAsia="Times New Roman" w:hAnsi="Times New Roman"/>
                <w:sz w:val="20"/>
                <w:szCs w:val="20"/>
              </w:rPr>
              <w:t> to R</w:t>
            </w:r>
            <w:r w:rsidR="000B0140" w:rsidRPr="00047C0B">
              <w:rPr>
                <w:rFonts w:ascii="Times New Roman" w:eastAsia="Times New Roman" w:hAnsi="Times New Roman"/>
                <w:sz w:val="15"/>
                <w:szCs w:val="15"/>
                <w:vertAlign w:val="subscript"/>
              </w:rPr>
              <w:t>5</w:t>
            </w:r>
            <w:r w:rsidR="000B0140" w:rsidRPr="00047C0B">
              <w:rPr>
                <w:rFonts w:ascii="Times New Roman" w:eastAsia="Times New Roman" w:hAnsi="Times New Roman"/>
                <w:sz w:val="20"/>
                <w:szCs w:val="20"/>
              </w:rPr>
              <w:t>, are backcrossed f</w:t>
            </w:r>
            <w:r>
              <w:rPr>
                <w:rFonts w:ascii="Times New Roman" w:eastAsia="Times New Roman" w:hAnsi="Times New Roman"/>
                <w:sz w:val="20"/>
                <w:szCs w:val="20"/>
              </w:rPr>
              <w:t>rom donor cultivars to a common</w:t>
            </w:r>
            <w:r w:rsidR="000B0140" w:rsidRPr="00047C0B">
              <w:rPr>
                <w:rFonts w:ascii="Times New Roman" w:eastAsia="Times New Roman" w:hAnsi="Times New Roman"/>
                <w:sz w:val="20"/>
                <w:szCs w:val="20"/>
              </w:rPr>
              <w:t> disease susceptible, recurrent cultivar A. Isol</w:t>
            </w:r>
            <w:r>
              <w:rPr>
                <w:rFonts w:ascii="Times New Roman" w:eastAsia="Times New Roman" w:hAnsi="Times New Roman"/>
                <w:sz w:val="20"/>
                <w:szCs w:val="20"/>
              </w:rPr>
              <w:t>ines are generated that differ </w:t>
            </w:r>
            <w:r w:rsidR="000B0140" w:rsidRPr="00047C0B">
              <w:rPr>
                <w:rFonts w:ascii="Times New Roman" w:eastAsia="Times New Roman" w:hAnsi="Times New Roman"/>
                <w:sz w:val="20"/>
                <w:szCs w:val="20"/>
              </w:rPr>
              <w:t>only in a gene for disease resistance and composit</w:t>
            </w:r>
            <w:r>
              <w:rPr>
                <w:rFonts w:ascii="Times New Roman" w:eastAsia="Times New Roman" w:hAnsi="Times New Roman"/>
                <w:sz w:val="20"/>
                <w:szCs w:val="20"/>
              </w:rPr>
              <w:t>ed to synthesize the multiline </w:t>
            </w:r>
            <w:r w:rsidR="000B0140" w:rsidRPr="00047C0B">
              <w:rPr>
                <w:rFonts w:ascii="Times New Roman" w:eastAsia="Times New Roman" w:hAnsi="Times New Roman"/>
                <w:sz w:val="20"/>
                <w:szCs w:val="20"/>
              </w:rPr>
              <w:t>cultivar. The isolines are maintained so that the</w:t>
            </w:r>
            <w:r>
              <w:rPr>
                <w:rFonts w:ascii="Times New Roman" w:eastAsia="Times New Roman" w:hAnsi="Times New Roman"/>
                <w:sz w:val="20"/>
                <w:szCs w:val="20"/>
              </w:rPr>
              <w:t> multiline can be resynthesized</w:t>
            </w:r>
            <w:r w:rsidR="000B0140" w:rsidRPr="00047C0B">
              <w:rPr>
                <w:rFonts w:ascii="Times New Roman" w:eastAsia="Times New Roman" w:hAnsi="Times New Roman"/>
                <w:sz w:val="20"/>
                <w:szCs w:val="20"/>
              </w:rPr>
              <w:t> as needed. Five crosses (original and fou</w:t>
            </w:r>
            <w:r>
              <w:rPr>
                <w:rFonts w:ascii="Times New Roman" w:eastAsia="Times New Roman" w:hAnsi="Times New Roman"/>
                <w:sz w:val="20"/>
                <w:szCs w:val="20"/>
              </w:rPr>
              <w:t>r backcrosses) were made to the</w:t>
            </w:r>
            <w:r w:rsidR="000B0140" w:rsidRPr="00047C0B">
              <w:rPr>
                <w:rFonts w:ascii="Times New Roman" w:eastAsia="Times New Roman" w:hAnsi="Times New Roman"/>
                <w:sz w:val="20"/>
                <w:szCs w:val="20"/>
              </w:rPr>
              <w:br/>
              <w:t>recurrent cultivar.</w:t>
            </w:r>
          </w:p>
          <w:p w:rsidR="001D0221" w:rsidRPr="00047C0B" w:rsidRDefault="001D0221"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Align w:val="center"/>
            <w:hideMark/>
          </w:tcPr>
          <w:p w:rsidR="001D0221"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theory of the multiline is to produce a population uniform for height, maturity, and other features, yet mixed in genes for resistance to pathologic races of a virulent disease. </w:t>
            </w:r>
          </w:p>
          <w:p w:rsidR="001D0221" w:rsidRPr="001D0221" w:rsidRDefault="001D0221" w:rsidP="001D0221">
            <w:pPr>
              <w:spacing w:after="0" w:line="240" w:lineRule="auto"/>
              <w:rPr>
                <w:rFonts w:ascii="Times New Roman" w:eastAsia="Times New Roman" w:hAnsi="Times New Roman"/>
                <w:b/>
                <w:i/>
                <w:sz w:val="24"/>
                <w:szCs w:val="24"/>
                <w:u w:val="single"/>
              </w:rPr>
            </w:pPr>
            <w:r w:rsidRPr="001D0221">
              <w:rPr>
                <w:rFonts w:ascii="Times New Roman" w:eastAsia="Times New Roman" w:hAnsi="Times New Roman"/>
                <w:b/>
                <w:i/>
                <w:sz w:val="24"/>
                <w:szCs w:val="24"/>
                <w:u w:val="single"/>
              </w:rPr>
              <w:t>Merits</w:t>
            </w:r>
            <w:r w:rsidR="000B0140" w:rsidRPr="001D0221">
              <w:rPr>
                <w:rFonts w:ascii="Times New Roman" w:eastAsia="Times New Roman" w:hAnsi="Times New Roman"/>
                <w:b/>
                <w:i/>
                <w:sz w:val="24"/>
                <w:szCs w:val="24"/>
                <w:u w:val="single"/>
              </w:rPr>
              <w:t xml:space="preserve"> </w:t>
            </w:r>
          </w:p>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multiline cultivar are based on the assumption that it will provide partial protection to a broad </w:t>
            </w:r>
            <w:r w:rsidRPr="00047C0B">
              <w:rPr>
                <w:rFonts w:ascii="Times New Roman" w:eastAsia="Times New Roman" w:hAnsi="Times New Roman"/>
                <w:sz w:val="24"/>
                <w:szCs w:val="24"/>
              </w:rPr>
              <w:lastRenderedPageBreak/>
              <w:t>spectrum of races of a disease-producing pathogen and provide a buffering effect against rapid disease development should a new race of the disease pathogen arise. These assumptions have not yet been fully tested.</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gridSpan w:val="2"/>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2"/>
            <w:vAlign w:val="center"/>
            <w:hideMark/>
          </w:tcPr>
          <w:p w:rsidR="000B0140" w:rsidRPr="00047C0B" w:rsidRDefault="000B0140" w:rsidP="001D0221">
            <w:pPr>
              <w:spacing w:after="0" w:line="240" w:lineRule="auto"/>
              <w:rPr>
                <w:rFonts w:ascii="Times New Roman" w:eastAsia="Times New Roman" w:hAnsi="Times New Roman"/>
                <w:sz w:val="2"/>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507"/>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1D0221" w:rsidP="001D0221">
            <w:pPr>
              <w:spacing w:after="0" w:line="240" w:lineRule="auto"/>
              <w:rPr>
                <w:rFonts w:ascii="Times New Roman" w:eastAsia="Times New Roman" w:hAnsi="Times New Roman"/>
                <w:sz w:val="24"/>
                <w:szCs w:val="24"/>
              </w:rPr>
            </w:pPr>
            <w:r w:rsidRPr="001D0221">
              <w:rPr>
                <w:rFonts w:ascii="Times New Roman" w:eastAsia="Times New Roman" w:hAnsi="Times New Roman"/>
                <w:b/>
                <w:i/>
                <w:sz w:val="24"/>
                <w:szCs w:val="24"/>
                <w:u w:val="single"/>
              </w:rPr>
              <w:t>Disadvantages</w:t>
            </w:r>
            <w:r w:rsidR="000B0140" w:rsidRPr="00047C0B">
              <w:rPr>
                <w:rFonts w:ascii="Times New Roman" w:eastAsia="Times New Roman" w:hAnsi="Times New Roman"/>
                <w:sz w:val="24"/>
                <w:szCs w:val="24"/>
              </w:rPr>
              <w:t>:</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A multiline has limited utility except in high risk areas where severe disease damage occurs regularly from a highly specialized disease pathogen,</w:t>
            </w: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There is no genetic improvement in yield or other characteristics, except that provided by the disease resistance, as long as the same cultivar is used as the recurrent parent for </w:t>
            </w:r>
            <w:proofErr w:type="spellStart"/>
            <w:r w:rsidRPr="00047C0B">
              <w:rPr>
                <w:rFonts w:ascii="Times New Roman" w:eastAsia="Times New Roman" w:hAnsi="Times New Roman"/>
                <w:sz w:val="24"/>
                <w:szCs w:val="24"/>
              </w:rPr>
              <w:t>isolines</w:t>
            </w:r>
            <w:proofErr w:type="spellEnd"/>
            <w:r w:rsidRPr="00047C0B">
              <w:rPr>
                <w:rFonts w:ascii="Times New Roman" w:eastAsia="Times New Roman" w:hAnsi="Times New Roman"/>
                <w:sz w:val="24"/>
                <w:szCs w:val="24"/>
              </w:rPr>
              <w:t xml:space="preserve"> development, (unless the recurrent parent is improved the multiline may soon become obsolete),</w:t>
            </w: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labor required to produce and maintain the </w:t>
            </w:r>
            <w:proofErr w:type="spellStart"/>
            <w:r w:rsidRPr="00047C0B">
              <w:rPr>
                <w:rFonts w:ascii="Times New Roman" w:eastAsia="Times New Roman" w:hAnsi="Times New Roman"/>
                <w:sz w:val="24"/>
                <w:szCs w:val="24"/>
              </w:rPr>
              <w:t>isolines</w:t>
            </w:r>
            <w:proofErr w:type="spellEnd"/>
            <w:r w:rsidRPr="00047C0B">
              <w:rPr>
                <w:rFonts w:ascii="Times New Roman" w:eastAsia="Times New Roman" w:hAnsi="Times New Roman"/>
                <w:sz w:val="24"/>
                <w:szCs w:val="24"/>
              </w:rPr>
              <w:t xml:space="preserve"> reduces the resources for improvement in cultivar characteristics other than disease resistance, and</w:t>
            </w: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release of a multiline cultivar is delayed until all of the </w:t>
            </w:r>
            <w:proofErr w:type="spellStart"/>
            <w:r w:rsidRPr="00047C0B">
              <w:rPr>
                <w:rFonts w:ascii="Times New Roman" w:eastAsia="Times New Roman" w:hAnsi="Times New Roman"/>
                <w:sz w:val="24"/>
                <w:szCs w:val="24"/>
              </w:rPr>
              <w:t>isolines</w:t>
            </w:r>
            <w:proofErr w:type="spellEnd"/>
            <w:r w:rsidRPr="00047C0B">
              <w:rPr>
                <w:rFonts w:ascii="Times New Roman" w:eastAsia="Times New Roman" w:hAnsi="Times New Roman"/>
                <w:sz w:val="24"/>
                <w:szCs w:val="24"/>
              </w:rPr>
              <w:t xml:space="preserve"> are produced and increased.</w:t>
            </w:r>
          </w:p>
        </w:tc>
        <w:tc>
          <w:tcPr>
            <w:tcW w:w="0" w:type="auto"/>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pStyle w:val="ListParagraph"/>
              <w:numPr>
                <w:ilvl w:val="0"/>
                <w:numId w:val="6"/>
              </w:num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term ''multiline" is sometimes loosely applied to mixtures of genetically diverse lines combined in various ways to buffer against environmental stresses. More accurately, these mixed populations should be called </w:t>
            </w:r>
            <w:r w:rsidRPr="00047C0B">
              <w:rPr>
                <w:rFonts w:ascii="Times New Roman" w:eastAsia="Times New Roman" w:hAnsi="Times New Roman"/>
                <w:i/>
                <w:iCs/>
                <w:sz w:val="24"/>
                <w:szCs w:val="24"/>
              </w:rPr>
              <w:t>composites</w:t>
            </w:r>
            <w:r w:rsidRPr="00047C0B">
              <w:rPr>
                <w:rFonts w:ascii="Times New Roman" w:eastAsia="Times New Roman" w:hAnsi="Times New Roman"/>
                <w:sz w:val="24"/>
                <w:szCs w:val="24"/>
              </w:rPr>
              <w:t>.</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994"/>
        <w:gridCol w:w="6"/>
        <w:gridCol w:w="6"/>
      </w:tblGrid>
      <w:tr w:rsidR="000B0140" w:rsidRPr="00265C9C" w:rsidTr="001D0221">
        <w:trPr>
          <w:trHeight w:val="255"/>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sz w:val="24"/>
                <w:szCs w:val="24"/>
              </w:rPr>
              <w:t>VARIETY BLEND</w:t>
            </w: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i/>
                <w:iCs/>
                <w:sz w:val="24"/>
                <w:szCs w:val="24"/>
              </w:rPr>
              <w:t>A variety blend</w:t>
            </w:r>
            <w:r w:rsidRPr="00047C0B">
              <w:rPr>
                <w:rFonts w:ascii="Times New Roman" w:eastAsia="Times New Roman" w:hAnsi="Times New Roman"/>
                <w:sz w:val="24"/>
                <w:szCs w:val="24"/>
              </w:rPr>
              <w:t xml:space="preserve"> is a composite cultivar produced by mixing seed of two or more cultivars, the suggestion being that a blend of genotypes will yield consistently higher than the average of the pure component genotypes, </w:t>
            </w:r>
            <w:r w:rsidRPr="006E5F98">
              <w:rPr>
                <w:rFonts w:ascii="Times New Roman" w:eastAsia="Times New Roman" w:hAnsi="Times New Roman"/>
                <w:b/>
                <w:sz w:val="24"/>
                <w:szCs w:val="24"/>
              </w:rPr>
              <w:t>due to the buffering effect against genotype × environment interactions</w:t>
            </w:r>
            <w:r w:rsidRPr="00047C0B">
              <w:rPr>
                <w:rFonts w:ascii="Times New Roman" w:eastAsia="Times New Roman" w:hAnsi="Times New Roman"/>
                <w:sz w:val="24"/>
                <w:szCs w:val="24"/>
              </w:rPr>
              <w:t xml:space="preserve">, and will be </w:t>
            </w:r>
            <w:r w:rsidRPr="006E5F98">
              <w:rPr>
                <w:rFonts w:ascii="Times New Roman" w:eastAsia="Times New Roman" w:hAnsi="Times New Roman"/>
                <w:b/>
                <w:sz w:val="24"/>
                <w:szCs w:val="24"/>
              </w:rPr>
              <w:t>more stable over locations and years than a pure-line cultivar</w:t>
            </w:r>
            <w:r w:rsidRPr="00047C0B">
              <w:rPr>
                <w:rFonts w:ascii="Times New Roman" w:eastAsia="Times New Roman" w:hAnsi="Times New Roman"/>
                <w:sz w:val="24"/>
                <w:szCs w:val="24"/>
              </w:rPr>
              <w:t xml:space="preserve">. The advantage of the latter tends to diminish as the number of cultivars in the blend is increased. A variety blend will be </w:t>
            </w:r>
            <w:r w:rsidRPr="006E5F98">
              <w:rPr>
                <w:rFonts w:ascii="Times New Roman" w:eastAsia="Times New Roman" w:hAnsi="Times New Roman"/>
                <w:b/>
                <w:sz w:val="24"/>
                <w:szCs w:val="24"/>
              </w:rPr>
              <w:t>less uniform in appearance than a pure-line cultivar</w:t>
            </w:r>
            <w:r w:rsidRPr="00047C0B">
              <w:rPr>
                <w:rFonts w:ascii="Times New Roman" w:eastAsia="Times New Roman" w:hAnsi="Times New Roman"/>
                <w:sz w:val="24"/>
                <w:szCs w:val="24"/>
              </w:rPr>
              <w:t xml:space="preserve">. In making a variety blend, cultivars should not be mixed that will adversely affect uniformity in maturity, or features that will reduce the quality of the product. Variety blends </w:t>
            </w:r>
            <w:r w:rsidRPr="006E5F98">
              <w:rPr>
                <w:rFonts w:ascii="Times New Roman" w:eastAsia="Times New Roman" w:hAnsi="Times New Roman"/>
                <w:sz w:val="24"/>
                <w:szCs w:val="24"/>
                <w:u w:val="single"/>
              </w:rPr>
              <w:t>need to be reconstituted at regular intervals to maintain stable performance</w:t>
            </w:r>
            <w:r w:rsidRPr="00047C0B">
              <w:rPr>
                <w:rFonts w:ascii="Times New Roman" w:eastAsia="Times New Roman" w:hAnsi="Times New Roman"/>
                <w:sz w:val="24"/>
                <w:szCs w:val="24"/>
              </w:rPr>
              <w:t>.</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388"/>
        <w:gridCol w:w="6"/>
        <w:gridCol w:w="6"/>
      </w:tblGrid>
      <w:tr w:rsidR="000B0140" w:rsidRPr="00265C9C" w:rsidTr="001D0221">
        <w:trPr>
          <w:trHeight w:val="255"/>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sz w:val="24"/>
                <w:szCs w:val="24"/>
              </w:rPr>
              <w:t>NON-TRADITIONAL BREEDING PROCEDURES</w:t>
            </w: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Traditionally, breeding procedures for improving self-pollinated crops involved crosses between two parents, followed by several segregating generations; yield-testing began only after a high degree of purity was reached. When the cycle was completed, superior segregates were crossed to start a new breeding cycle. Opportunities for gene recombination were limited by the narrow, two-parent gene pool, and opportunities to break-up linkage blocks were restricted by a 10 to 15 year breeding cycle. To overcome these deficiencies, breeders sought ways to increase the contributions into the gene pool. This has led to such non-traditional breeding practices as making large numbers of crosses, early generation yield testing and rapid elimination of low-yielding lines, and systems to increase potential gene recombination.</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0"/>
                <w:szCs w:val="20"/>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gridAfter w:val="2"/>
          <w:tblCellSpacing w:w="0" w:type="dxa"/>
        </w:trPr>
        <w:tc>
          <w:tcPr>
            <w:tcW w:w="0" w:type="auto"/>
            <w:gridSpan w:val="2"/>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gridAfter w:val="2"/>
          <w:tblCellSpacing w:w="0" w:type="dxa"/>
        </w:trPr>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gridAfter w:val="2"/>
          <w:trHeight w:val="15"/>
          <w:tblCellSpacing w:w="0" w:type="dxa"/>
        </w:trPr>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20" w:type="dxa"/>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9322" w:type="dxa"/>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i/>
                <w:iCs/>
                <w:sz w:val="24"/>
                <w:szCs w:val="24"/>
              </w:rPr>
              <w:t>LARGE NUMBERS OF CROSSES</w:t>
            </w:r>
            <w:r w:rsidRPr="00047C0B">
              <w:rPr>
                <w:rFonts w:ascii="Times New Roman" w:eastAsia="Times New Roman" w:hAnsi="Times New Roman"/>
                <w:b/>
                <w:sz w:val="24"/>
                <w:szCs w:val="24"/>
              </w:rPr>
              <w:t xml:space="preserve"> </w:t>
            </w:r>
          </w:p>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In </w:t>
            </w:r>
            <w:proofErr w:type="gramStart"/>
            <w:r w:rsidRPr="00047C0B">
              <w:rPr>
                <w:rFonts w:ascii="Times New Roman" w:eastAsia="Times New Roman" w:hAnsi="Times New Roman"/>
                <w:sz w:val="24"/>
                <w:szCs w:val="24"/>
              </w:rPr>
              <w:t>a hybridization</w:t>
            </w:r>
            <w:proofErr w:type="gramEnd"/>
            <w:r w:rsidRPr="00047C0B">
              <w:rPr>
                <w:rFonts w:ascii="Times New Roman" w:eastAsia="Times New Roman" w:hAnsi="Times New Roman"/>
                <w:sz w:val="24"/>
                <w:szCs w:val="24"/>
              </w:rPr>
              <w:t xml:space="preserve"> breeding program to improve simply inherited characteristics like seed color or disease resistance, parents with the desired genes may be readily identified. Choosing parents </w:t>
            </w:r>
            <w:r w:rsidRPr="00047C0B">
              <w:rPr>
                <w:rFonts w:ascii="Times New Roman" w:eastAsia="Times New Roman" w:hAnsi="Times New Roman"/>
                <w:sz w:val="24"/>
                <w:szCs w:val="24"/>
              </w:rPr>
              <w:lastRenderedPageBreak/>
              <w:t xml:space="preserve">for crosses to improve characters with complex inheritance like yield, is less precise because the complementary genes contributing to yield from a set of parents cannot be identified by examining the parents. Only after the cross has been made and the range of segregation examined can the success of the cross </w:t>
            </w:r>
            <w:proofErr w:type="gramStart"/>
            <w:r w:rsidRPr="00047C0B">
              <w:rPr>
                <w:rFonts w:ascii="Times New Roman" w:eastAsia="Times New Roman" w:hAnsi="Times New Roman"/>
                <w:sz w:val="24"/>
                <w:szCs w:val="24"/>
              </w:rPr>
              <w:t>be</w:t>
            </w:r>
            <w:proofErr w:type="gramEnd"/>
            <w:r w:rsidRPr="00047C0B">
              <w:rPr>
                <w:rFonts w:ascii="Times New Roman" w:eastAsia="Times New Roman" w:hAnsi="Times New Roman"/>
                <w:sz w:val="24"/>
                <w:szCs w:val="24"/>
              </w:rPr>
              <w:t xml:space="preserve"> determined. This has led breeders to make large numbers of crosses to improve the odds that hybrid populations with superior </w:t>
            </w:r>
            <w:proofErr w:type="spellStart"/>
            <w:r w:rsidRPr="00047C0B">
              <w:rPr>
                <w:rFonts w:ascii="Times New Roman" w:eastAsia="Times New Roman" w:hAnsi="Times New Roman"/>
                <w:sz w:val="24"/>
                <w:szCs w:val="24"/>
              </w:rPr>
              <w:t>transgressive</w:t>
            </w:r>
            <w:proofErr w:type="spellEnd"/>
            <w:r w:rsidRPr="00047C0B">
              <w:rPr>
                <w:rFonts w:ascii="Times New Roman" w:eastAsia="Times New Roman" w:hAnsi="Times New Roman"/>
                <w:sz w:val="24"/>
                <w:szCs w:val="24"/>
              </w:rPr>
              <w:t xml:space="preserve"> segregates will have been made. It is also necessary to grow large segregating populations to improve the odds that the plant with the superior genotype will be included. Because resources are never unlimited, the breeder usually must choose between growing moderate populations of a large number of crosses or large populations of a moderate number of crosses. The former is generally favored because it involves use of larger numbers of parent cultivars and increases the odds that cross combinations with greater potential will have been made.</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861"/>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i/>
                <w:iCs/>
                <w:sz w:val="24"/>
                <w:szCs w:val="24"/>
              </w:rPr>
              <w:t>EARLY TESTING</w:t>
            </w: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After a cross is made, the progenies from each cross must be evaluated to find the superior segregates, a task that greatly exceeds the labor of making the crosses. One procedure to reduce growth in the testing program is </w:t>
            </w:r>
            <w:r w:rsidRPr="00047C0B">
              <w:rPr>
                <w:rFonts w:ascii="Times New Roman" w:eastAsia="Times New Roman" w:hAnsi="Times New Roman"/>
                <w:i/>
                <w:iCs/>
                <w:sz w:val="24"/>
                <w:szCs w:val="24"/>
              </w:rPr>
              <w:t>early testing</w:t>
            </w:r>
            <w:r w:rsidRPr="00047C0B">
              <w:rPr>
                <w:rFonts w:ascii="Times New Roman" w:eastAsia="Times New Roman" w:hAnsi="Times New Roman"/>
                <w:sz w:val="24"/>
                <w:szCs w:val="24"/>
              </w:rPr>
              <w:t>, i.e., the evaluation of crosses, or selections from crosses, in yield trials at an early generation. With early testing, inferior segregates, or entire crosses, may be quickly eliminated and only the superior segregates carried to the advanced generations where homozygosity and uniformity are attained. Selection and yield testing, concurrently, in the early generations reduces the population size rapidly so that relatively few strains will be remaining by the F</w:t>
            </w:r>
            <w:r w:rsidRPr="00047C0B">
              <w:rPr>
                <w:rFonts w:ascii="Times New Roman" w:eastAsia="Times New Roman" w:hAnsi="Times New Roman"/>
                <w:sz w:val="15"/>
                <w:szCs w:val="15"/>
                <w:vertAlign w:val="subscript"/>
              </w:rPr>
              <w:t>5</w:t>
            </w:r>
            <w:r w:rsidRPr="00047C0B">
              <w:rPr>
                <w:rFonts w:ascii="Times New Roman" w:eastAsia="Times New Roman" w:hAnsi="Times New Roman"/>
                <w:sz w:val="24"/>
                <w:szCs w:val="24"/>
              </w:rPr>
              <w:t xml:space="preserve"> or F</w:t>
            </w:r>
            <w:r w:rsidRPr="00047C0B">
              <w:rPr>
                <w:rFonts w:ascii="Times New Roman" w:eastAsia="Times New Roman" w:hAnsi="Times New Roman"/>
                <w:sz w:val="15"/>
                <w:szCs w:val="15"/>
                <w:vertAlign w:val="subscript"/>
              </w:rPr>
              <w:t>6</w:t>
            </w:r>
            <w:r w:rsidRPr="00047C0B">
              <w:rPr>
                <w:rFonts w:ascii="Times New Roman" w:eastAsia="Times New Roman" w:hAnsi="Times New Roman"/>
                <w:sz w:val="24"/>
                <w:szCs w:val="24"/>
              </w:rPr>
              <w:t xml:space="preserve"> generation when a practical state of homozygosity is reached. Superior yielding lines identified in an early generation may immediately be used as parents in new crosses, even though homozygosity has not been fully attained, thus reducing the generations required to complete the crossing cycle and enabling the breeder to make more rapid progress.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3540"/>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6A6D8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6A6D8C" w:rsidRDefault="000B0140" w:rsidP="001D0221">
            <w:pPr>
              <w:spacing w:after="0" w:line="240" w:lineRule="auto"/>
              <w:rPr>
                <w:rFonts w:ascii="Times New Roman" w:eastAsia="Times New Roman" w:hAnsi="Times New Roman"/>
                <w:b/>
                <w:color w:val="FFFFFF" w:themeColor="background1"/>
                <w:sz w:val="24"/>
                <w:szCs w:val="24"/>
                <w:highlight w:val="black"/>
              </w:rPr>
            </w:pPr>
            <w:r w:rsidRPr="006A6D8C">
              <w:rPr>
                <w:rFonts w:ascii="Times New Roman" w:eastAsia="Times New Roman" w:hAnsi="Times New Roman"/>
                <w:b/>
                <w:iCs/>
                <w:color w:val="FFFFFF" w:themeColor="background1"/>
                <w:sz w:val="24"/>
                <w:szCs w:val="24"/>
                <w:highlight w:val="black"/>
              </w:rPr>
              <w:t>POPULATION IMPROVEMENT</w:t>
            </w:r>
          </w:p>
        </w:tc>
        <w:tc>
          <w:tcPr>
            <w:tcW w:w="0" w:type="auto"/>
            <w:vAlign w:val="center"/>
            <w:hideMark/>
          </w:tcPr>
          <w:p w:rsidR="000B0140" w:rsidRPr="006A6D8C" w:rsidRDefault="000B0140" w:rsidP="001D0221">
            <w:pPr>
              <w:spacing w:after="0" w:line="240" w:lineRule="auto"/>
              <w:rPr>
                <w:rFonts w:ascii="Times New Roman" w:eastAsia="Times New Roman" w:hAnsi="Times New Roman"/>
                <w:b/>
                <w:color w:val="FFFFFF" w:themeColor="background1"/>
                <w:sz w:val="24"/>
                <w:szCs w:val="24"/>
                <w:highlight w:val="black"/>
              </w:rPr>
            </w:pPr>
          </w:p>
        </w:tc>
        <w:tc>
          <w:tcPr>
            <w:tcW w:w="0" w:type="auto"/>
            <w:vMerge/>
            <w:vAlign w:val="center"/>
            <w:hideMark/>
          </w:tcPr>
          <w:p w:rsidR="000B0140" w:rsidRPr="006A6D8C" w:rsidRDefault="000B0140" w:rsidP="001D0221">
            <w:pPr>
              <w:spacing w:after="0" w:line="240" w:lineRule="auto"/>
              <w:rPr>
                <w:rFonts w:ascii="Times New Roman" w:eastAsia="Times New Roman" w:hAnsi="Times New Roman"/>
                <w:b/>
                <w:color w:val="FFFFFF" w:themeColor="background1"/>
                <w:sz w:val="18"/>
                <w:szCs w:val="24"/>
                <w:highlight w:val="black"/>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roofErr w:type="gramStart"/>
            <w:r w:rsidRPr="00047C0B">
              <w:rPr>
                <w:rFonts w:ascii="Times New Roman" w:eastAsia="Times New Roman" w:hAnsi="Times New Roman"/>
                <w:b/>
                <w:sz w:val="24"/>
                <w:szCs w:val="24"/>
              </w:rPr>
              <w:t>RECUR</w:t>
            </w:r>
            <w:proofErr w:type="gramEnd"/>
            <w:r w:rsidRPr="00047C0B">
              <w:rPr>
                <w:rFonts w:ascii="Times New Roman" w:eastAsia="Times New Roman" w:hAnsi="Times New Roman"/>
                <w:b/>
                <w:sz w:val="24"/>
                <w:szCs w:val="24"/>
              </w:rPr>
              <w:t xml:space="preserve"> RENT SELECTION</w:t>
            </w:r>
            <w:r w:rsidRPr="00047C0B">
              <w:rPr>
                <w:rFonts w:ascii="Times New Roman" w:eastAsia="Times New Roman" w:hAnsi="Times New Roman"/>
                <w:sz w:val="24"/>
                <w:szCs w:val="24"/>
              </w:rPr>
              <w:t xml:space="preserve">. </w:t>
            </w:r>
            <w:r w:rsidRPr="006A6D8C">
              <w:rPr>
                <w:rFonts w:ascii="Times New Roman" w:eastAsia="Times New Roman" w:hAnsi="Times New Roman"/>
                <w:b/>
                <w:i/>
                <w:iCs/>
                <w:sz w:val="24"/>
                <w:szCs w:val="24"/>
              </w:rPr>
              <w:t xml:space="preserve">Recurrent selection is a population improvement procedure designed to increase the frequency of desirable alleles for a particular quantitative character by frequent </w:t>
            </w:r>
            <w:proofErr w:type="spellStart"/>
            <w:r w:rsidRPr="006A6D8C">
              <w:rPr>
                <w:rFonts w:ascii="Times New Roman" w:eastAsia="Times New Roman" w:hAnsi="Times New Roman"/>
                <w:b/>
                <w:i/>
                <w:iCs/>
                <w:sz w:val="24"/>
                <w:szCs w:val="24"/>
              </w:rPr>
              <w:t>intermatings</w:t>
            </w:r>
            <w:proofErr w:type="spellEnd"/>
            <w:r w:rsidRPr="006A6D8C">
              <w:rPr>
                <w:rFonts w:ascii="Times New Roman" w:eastAsia="Times New Roman" w:hAnsi="Times New Roman"/>
                <w:b/>
                <w:i/>
                <w:iCs/>
                <w:sz w:val="24"/>
                <w:szCs w:val="24"/>
              </w:rPr>
              <w:t xml:space="preserve"> among superior genotypes within the population</w:t>
            </w:r>
            <w:r w:rsidRPr="006A6D8C">
              <w:rPr>
                <w:rFonts w:ascii="Times New Roman" w:eastAsia="Times New Roman" w:hAnsi="Times New Roman"/>
                <w:b/>
                <w:sz w:val="24"/>
                <w:szCs w:val="24"/>
              </w:rPr>
              <w:t>.</w:t>
            </w:r>
            <w:r w:rsidRPr="00047C0B">
              <w:rPr>
                <w:rFonts w:ascii="Times New Roman" w:eastAsia="Times New Roman" w:hAnsi="Times New Roman"/>
                <w:sz w:val="24"/>
                <w:szCs w:val="24"/>
              </w:rPr>
              <w:t xml:space="preserve"> Ideally, superior genotypes are isolated after each cycle of mating and intercrossed to produce the next generation. Considerable success has been achieved with population improvement procedures in cross-pollinated species, where random mating among plants occurs by natural means. Application of population improvement procedures to self-pollinated crops has shown similar success, but is difficult to employ due to the labor involved in making the larger number of hand pollinations required to </w:t>
            </w:r>
            <w:proofErr w:type="spellStart"/>
            <w:r w:rsidRPr="00047C0B">
              <w:rPr>
                <w:rFonts w:ascii="Times New Roman" w:eastAsia="Times New Roman" w:hAnsi="Times New Roman"/>
                <w:sz w:val="24"/>
                <w:szCs w:val="24"/>
              </w:rPr>
              <w:t>intermate</w:t>
            </w:r>
            <w:proofErr w:type="spellEnd"/>
            <w:r w:rsidRPr="00047C0B">
              <w:rPr>
                <w:rFonts w:ascii="Times New Roman" w:eastAsia="Times New Roman" w:hAnsi="Times New Roman"/>
                <w:sz w:val="24"/>
                <w:szCs w:val="24"/>
              </w:rPr>
              <w:t xml:space="preserve"> the selected genotypes.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b/>
                <w:sz w:val="24"/>
                <w:szCs w:val="24"/>
              </w:rPr>
              <w:t>MULTIPLE CROSS</w:t>
            </w:r>
            <w:r w:rsidRPr="00047C0B">
              <w:rPr>
                <w:rFonts w:ascii="Times New Roman" w:eastAsia="Times New Roman" w:hAnsi="Times New Roman"/>
                <w:sz w:val="24"/>
                <w:szCs w:val="24"/>
              </w:rPr>
              <w:t xml:space="preserve">. The </w:t>
            </w:r>
            <w:r w:rsidRPr="00047C0B">
              <w:rPr>
                <w:rFonts w:ascii="Times New Roman" w:eastAsia="Times New Roman" w:hAnsi="Times New Roman"/>
                <w:i/>
                <w:iCs/>
                <w:sz w:val="24"/>
                <w:szCs w:val="24"/>
              </w:rPr>
              <w:t>multiple cross</w:t>
            </w:r>
            <w:r w:rsidRPr="00047C0B">
              <w:rPr>
                <w:rFonts w:ascii="Times New Roman" w:eastAsia="Times New Roman" w:hAnsi="Times New Roman"/>
                <w:sz w:val="24"/>
                <w:szCs w:val="24"/>
              </w:rPr>
              <w:t xml:space="preserve">, also called </w:t>
            </w:r>
            <w:r w:rsidRPr="00047C0B">
              <w:rPr>
                <w:rFonts w:ascii="Times New Roman" w:eastAsia="Times New Roman" w:hAnsi="Times New Roman"/>
                <w:i/>
                <w:iCs/>
                <w:sz w:val="24"/>
                <w:szCs w:val="24"/>
              </w:rPr>
              <w:t>convergent cross</w:t>
            </w:r>
            <w:r w:rsidRPr="00047C0B">
              <w:rPr>
                <w:rFonts w:ascii="Times New Roman" w:eastAsia="Times New Roman" w:hAnsi="Times New Roman"/>
                <w:sz w:val="24"/>
                <w:szCs w:val="24"/>
              </w:rPr>
              <w:t>, is produced by crossing pairs of parents, and then crossing pairs of F</w:t>
            </w:r>
            <w:r w:rsidRPr="00047C0B">
              <w:rPr>
                <w:rFonts w:ascii="Times New Roman" w:eastAsia="Times New Roman" w:hAnsi="Times New Roman"/>
                <w:sz w:val="15"/>
                <w:szCs w:val="15"/>
                <w:vertAlign w:val="subscript"/>
              </w:rPr>
              <w:t>1</w:t>
            </w:r>
            <w:r w:rsidRPr="00047C0B">
              <w:rPr>
                <w:rFonts w:ascii="Times New Roman" w:eastAsia="Times New Roman" w:hAnsi="Times New Roman"/>
                <w:sz w:val="24"/>
                <w:szCs w:val="24"/>
              </w:rPr>
              <w:t>s until all parents enter into a common progeny according to the following scheme:</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0"/>
                <w:szCs w:val="20"/>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490"/>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39745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460115" cy="1128395"/>
                  <wp:effectExtent l="19050" t="0" r="6985" b="0"/>
                  <wp:docPr id="635" name="Picture 5" descr="017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78-001.gif"/>
                          <pic:cNvPicPr>
                            <a:picLocks noChangeAspect="1" noChangeArrowheads="1"/>
                          </pic:cNvPicPr>
                        </pic:nvPicPr>
                        <pic:blipFill>
                          <a:blip r:embed="rId26"/>
                          <a:srcRect/>
                          <a:stretch>
                            <a:fillRect/>
                          </a:stretch>
                        </pic:blipFill>
                        <pic:spPr bwMode="auto">
                          <a:xfrm>
                            <a:off x="0" y="0"/>
                            <a:ext cx="3460115" cy="1128395"/>
                          </a:xfrm>
                          <a:prstGeom prst="rect">
                            <a:avLst/>
                          </a:prstGeom>
                          <a:noFill/>
                          <a:ln w="9525">
                            <a:noFill/>
                            <a:miter lim="800000"/>
                            <a:headEnd/>
                            <a:tailEnd/>
                          </a:ln>
                        </pic:spPr>
                      </pic:pic>
                    </a:graphicData>
                  </a:graphic>
                </wp:inline>
              </w:drawing>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With this system, many potential genetic combinations exist, because every seed produced after the initial cross is potentially a new hybrid. </w:t>
            </w:r>
            <w:r w:rsidRPr="006A6D8C">
              <w:rPr>
                <w:rFonts w:ascii="Times New Roman" w:eastAsia="Times New Roman" w:hAnsi="Times New Roman"/>
                <w:sz w:val="24"/>
                <w:szCs w:val="24"/>
                <w:u w:val="single"/>
              </w:rPr>
              <w:t>A disadvantage is that many undesirable combinations are also brought together</w:t>
            </w:r>
            <w:r w:rsidRPr="00047C0B">
              <w:rPr>
                <w:rFonts w:ascii="Times New Roman" w:eastAsia="Times New Roman" w:hAnsi="Times New Roman"/>
                <w:sz w:val="24"/>
                <w:szCs w:val="24"/>
              </w:rPr>
              <w:t>. Exceedingly large numbers of hybrid seeds must be obtained in the second and later crosses if the maximum number of genotypes is to be represented in the progenies.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b/>
                <w:sz w:val="24"/>
                <w:szCs w:val="24"/>
              </w:rPr>
              <w:t>MALE-STERILE-FACILITATED HYBRIDIZATION</w:t>
            </w:r>
            <w:r w:rsidRPr="00047C0B">
              <w:rPr>
                <w:rFonts w:ascii="Times New Roman" w:eastAsia="Times New Roman" w:hAnsi="Times New Roman"/>
                <w:sz w:val="24"/>
                <w:szCs w:val="24"/>
              </w:rPr>
              <w:t xml:space="preserve">. Male-sterile genes have been used in barley and other self-pollinated crops to facilitate crossing by eliminating the need for emasculation. A common procedure is to incorporate a male-sterile gene into a few standard cultivars by backcrossing. The male-sterile </w:t>
            </w:r>
            <w:proofErr w:type="spellStart"/>
            <w:r w:rsidRPr="00047C0B">
              <w:rPr>
                <w:rFonts w:ascii="Times New Roman" w:eastAsia="Times New Roman" w:hAnsi="Times New Roman"/>
                <w:sz w:val="24"/>
                <w:szCs w:val="24"/>
              </w:rPr>
              <w:t>isolines</w:t>
            </w:r>
            <w:proofErr w:type="spellEnd"/>
            <w:r w:rsidRPr="00047C0B">
              <w:rPr>
                <w:rFonts w:ascii="Times New Roman" w:eastAsia="Times New Roman" w:hAnsi="Times New Roman"/>
                <w:sz w:val="24"/>
                <w:szCs w:val="24"/>
              </w:rPr>
              <w:t xml:space="preserve"> produced are each pollinated from a group of cultivars and the crossed seeds bulked to plant a composite cross. With uncontrolled pollination, male-sterile flowers will be pollinated from male-fertile plants, thus facilitating gene recombination within the population. To obtain maximum gene recombination, seeds are harvested only from male-sterile plants. During the segregating generations, male-sterile plants may be hand-pollinated from selected male-fertile plants, and the seeds from these crosses used to plant the next generation.</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654"/>
        <w:gridCol w:w="6"/>
        <w:gridCol w:w="6"/>
      </w:tblGrid>
      <w:tr w:rsidR="000B0140" w:rsidRPr="00265C9C" w:rsidTr="001D0221">
        <w:trPr>
          <w:trHeight w:val="255"/>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r w:rsidRPr="00047C0B">
              <w:rPr>
                <w:rFonts w:ascii="Times New Roman" w:eastAsia="Times New Roman" w:hAnsi="Times New Roman"/>
                <w:b/>
                <w:sz w:val="24"/>
                <w:szCs w:val="24"/>
              </w:rPr>
              <w:t>PLANT BREEDING: A NUMBERS GAME?</w:t>
            </w:r>
          </w:p>
        </w:tc>
        <w:tc>
          <w:tcPr>
            <w:tcW w:w="0" w:type="auto"/>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b/>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To generate the full range of potential genotypes from a cross it is necessary to grow large segregating populations. This concept, combined with the concept that large numbers of crosses among heterozygous genotypes are needed to break linkages, has often led to the popular notion that plant breeding is a numbers game; that chances for success in developing superior cultivars are enhanced by a proliferation in the number of crosses made, by increasing the size of the segregating generations, and by growing a myriad of selections from each cross. The rarity with which really superior genotypes occur provides considerable validity to these concepts.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r w:rsidRPr="00047C0B">
              <w:rPr>
                <w:rFonts w:ascii="Times New Roman" w:eastAsia="Times New Roman" w:hAnsi="Times New Roman"/>
                <w:sz w:val="24"/>
                <w:szCs w:val="24"/>
              </w:rPr>
              <w:t xml:space="preserve">The danger with the numbers approach is that the breeder may extend crossing and testing activities beyond the resources available needed to evaluate the materials adequately. There appears to be little value in generating the rare genotype unless it can be identified efficiently in the breeding materials being grown. The physical size of the breeding nursery, particularly for yield testing, may be extended by mechanization and standardization of procedures, and by computerization of data collection and processing. But the visual evaluation of the breeding lines, and the final evaluation of the data generated, requires personal </w:t>
            </w:r>
            <w:proofErr w:type="spellStart"/>
            <w:r w:rsidRPr="00047C0B">
              <w:rPr>
                <w:rFonts w:ascii="Times New Roman" w:eastAsia="Times New Roman" w:hAnsi="Times New Roman"/>
                <w:sz w:val="24"/>
                <w:szCs w:val="24"/>
              </w:rPr>
              <w:t>judgements</w:t>
            </w:r>
            <w:proofErr w:type="spellEnd"/>
            <w:r w:rsidRPr="00047C0B">
              <w:rPr>
                <w:rFonts w:ascii="Times New Roman" w:eastAsia="Times New Roman" w:hAnsi="Times New Roman"/>
                <w:sz w:val="24"/>
                <w:szCs w:val="24"/>
              </w:rPr>
              <w:t xml:space="preserve">, which cannot be wholly mechanized or computerized and are limited in number by the breeder's time. Thus, the breeder needs to compromise between the number of </w:t>
            </w:r>
            <w:proofErr w:type="spellStart"/>
            <w:r w:rsidRPr="00047C0B">
              <w:rPr>
                <w:rFonts w:ascii="Times New Roman" w:eastAsia="Times New Roman" w:hAnsi="Times New Roman"/>
                <w:sz w:val="24"/>
                <w:szCs w:val="24"/>
              </w:rPr>
              <w:t>recombinations</w:t>
            </w:r>
            <w:proofErr w:type="spellEnd"/>
            <w:r w:rsidRPr="00047C0B">
              <w:rPr>
                <w:rFonts w:ascii="Times New Roman" w:eastAsia="Times New Roman" w:hAnsi="Times New Roman"/>
                <w:sz w:val="24"/>
                <w:szCs w:val="24"/>
              </w:rPr>
              <w:t xml:space="preserve"> desired and the number that can be evaluated efficiently and accurately within the resources of the program. While the breeder should select rigorously for the desired genotype and ruthlessly discard those</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0"/>
                <w:szCs w:val="20"/>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gridSpan w:val="3"/>
            <w:vAlign w:val="center"/>
            <w:hideMark/>
          </w:tcPr>
          <w:p w:rsidR="000B0140" w:rsidRPr="00047C0B" w:rsidRDefault="000B0140" w:rsidP="001D0221">
            <w:pPr>
              <w:spacing w:after="0" w:line="240" w:lineRule="auto"/>
              <w:rPr>
                <w:rFonts w:ascii="Times New Roman" w:eastAsia="Times New Roman" w:hAnsi="Times New Roman"/>
                <w:sz w:val="24"/>
                <w:szCs w:val="24"/>
              </w:rPr>
            </w:pPr>
            <w:proofErr w:type="gramStart"/>
            <w:r w:rsidRPr="00047C0B">
              <w:rPr>
                <w:rFonts w:ascii="Times New Roman" w:eastAsia="Times New Roman" w:hAnsi="Times New Roman"/>
                <w:sz w:val="24"/>
                <w:szCs w:val="24"/>
              </w:rPr>
              <w:t>that</w:t>
            </w:r>
            <w:proofErr w:type="gramEnd"/>
            <w:r w:rsidRPr="00047C0B">
              <w:rPr>
                <w:rFonts w:ascii="Times New Roman" w:eastAsia="Times New Roman" w:hAnsi="Times New Roman"/>
                <w:sz w:val="24"/>
                <w:szCs w:val="24"/>
              </w:rPr>
              <w:t xml:space="preserve"> are inferior, it is important that there be accurate and dependable information on which to base these judgments.</w:t>
            </w: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gridSpan w:val="5"/>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rHeight w:val="15"/>
          <w:tblCellSpacing w:w="0" w:type="dxa"/>
        </w:trPr>
        <w:tc>
          <w:tcPr>
            <w:tcW w:w="0" w:type="auto"/>
            <w:gridSpan w:val="5"/>
            <w:vAlign w:val="center"/>
            <w:hideMark/>
          </w:tcPr>
          <w:p w:rsidR="000B0140" w:rsidRPr="00047C0B" w:rsidRDefault="000B0140" w:rsidP="001D0221">
            <w:pPr>
              <w:spacing w:after="0" w:line="240" w:lineRule="auto"/>
              <w:rPr>
                <w:rFonts w:ascii="Times New Roman" w:eastAsia="Times New Roman" w:hAnsi="Times New Roman"/>
                <w:sz w:val="2"/>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0B0140" w:rsidRPr="00265C9C" w:rsidTr="001D0221">
        <w:trPr>
          <w:trHeight w:val="180"/>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18"/>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blCellSpacing w:w="0" w:type="dxa"/>
        </w:trPr>
        <w:tc>
          <w:tcPr>
            <w:tcW w:w="0" w:type="auto"/>
            <w:vMerge/>
            <w:vAlign w:val="center"/>
            <w:hideMark/>
          </w:tcPr>
          <w:p w:rsidR="000B0140" w:rsidRPr="00047C0B" w:rsidRDefault="000B0140" w:rsidP="00CD7487">
            <w:pPr>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r w:rsidR="000B0140" w:rsidRPr="00265C9C" w:rsidTr="001D0221">
        <w:trPr>
          <w:trHeight w:val="15"/>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18"/>
                <w:szCs w:val="24"/>
              </w:rPr>
            </w:pPr>
          </w:p>
        </w:tc>
      </w:tr>
    </w:tbl>
    <w:p w:rsidR="000B0140" w:rsidRPr="00047C0B" w:rsidRDefault="000B0140" w:rsidP="000B0140">
      <w:pPr>
        <w:spacing w:after="0" w:line="240" w:lineRule="auto"/>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0B0140" w:rsidRPr="00265C9C" w:rsidTr="001D0221">
        <w:trPr>
          <w:trHeight w:val="255"/>
          <w:tblCellSpacing w:w="0" w:type="dxa"/>
        </w:trPr>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restart"/>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r w:rsidR="000B0140" w:rsidRPr="00265C9C" w:rsidTr="001D0221">
        <w:trPr>
          <w:tblCellSpacing w:w="0" w:type="dxa"/>
        </w:trPr>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Align w:val="center"/>
            <w:hideMark/>
          </w:tcPr>
          <w:p w:rsidR="000B0140" w:rsidRPr="00047C0B" w:rsidRDefault="000B0140" w:rsidP="001D0221">
            <w:pPr>
              <w:spacing w:after="0" w:line="240" w:lineRule="auto"/>
              <w:rPr>
                <w:rFonts w:ascii="Times New Roman" w:eastAsia="Times New Roman" w:hAnsi="Times New Roman"/>
                <w:sz w:val="24"/>
                <w:szCs w:val="24"/>
              </w:rPr>
            </w:pPr>
          </w:p>
        </w:tc>
        <w:tc>
          <w:tcPr>
            <w:tcW w:w="0" w:type="auto"/>
            <w:vMerge/>
            <w:vAlign w:val="center"/>
            <w:hideMark/>
          </w:tcPr>
          <w:p w:rsidR="000B0140" w:rsidRPr="00047C0B" w:rsidRDefault="000B0140" w:rsidP="001D0221">
            <w:pPr>
              <w:spacing w:after="0" w:line="240" w:lineRule="auto"/>
              <w:rPr>
                <w:rFonts w:ascii="Times New Roman" w:eastAsia="Times New Roman" w:hAnsi="Times New Roman"/>
                <w:sz w:val="24"/>
                <w:szCs w:val="24"/>
              </w:rPr>
            </w:pPr>
          </w:p>
        </w:tc>
      </w:tr>
    </w:tbl>
    <w:p w:rsidR="001D0221" w:rsidRDefault="001D0221" w:rsidP="000B0140"/>
    <w:p w:rsidR="0033441E" w:rsidRDefault="0033441E" w:rsidP="000B0140"/>
    <w:tbl>
      <w:tblPr>
        <w:tblW w:w="9380" w:type="dxa"/>
        <w:tblCellSpacing w:w="0" w:type="dxa"/>
        <w:tblCellMar>
          <w:left w:w="0" w:type="dxa"/>
          <w:right w:w="0" w:type="dxa"/>
        </w:tblCellMar>
        <w:tblLook w:val="04A0" w:firstRow="1" w:lastRow="0" w:firstColumn="1" w:lastColumn="0" w:noHBand="0" w:noVBand="1"/>
      </w:tblPr>
      <w:tblGrid>
        <w:gridCol w:w="6"/>
        <w:gridCol w:w="20"/>
        <w:gridCol w:w="9316"/>
        <w:gridCol w:w="12"/>
        <w:gridCol w:w="20"/>
        <w:gridCol w:w="6"/>
      </w:tblGrid>
      <w:tr w:rsidR="0033441E" w:rsidRPr="00265C9C" w:rsidTr="00CD7487">
        <w:trPr>
          <w:gridAfter w:val="1"/>
          <w:wAfter w:w="6" w:type="dxa"/>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20" w:type="dxa"/>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9322" w:type="dxa"/>
            <w:vAlign w:val="center"/>
            <w:hideMark/>
          </w:tcPr>
          <w:p w:rsidR="0033441E" w:rsidRDefault="0033441E" w:rsidP="00CD7487">
            <w:pPr>
              <w:spacing w:after="0" w:line="240" w:lineRule="auto"/>
              <w:jc w:val="center"/>
              <w:rPr>
                <w:rFonts w:ascii="Times New Roman" w:eastAsia="Times New Roman" w:hAnsi="Times New Roman"/>
                <w:b/>
                <w:sz w:val="56"/>
                <w:szCs w:val="27"/>
              </w:rPr>
            </w:pPr>
            <w:r w:rsidRPr="00B3497D">
              <w:rPr>
                <w:rFonts w:ascii="Times New Roman" w:eastAsia="Times New Roman" w:hAnsi="Times New Roman"/>
                <w:b/>
                <w:sz w:val="56"/>
                <w:szCs w:val="27"/>
              </w:rPr>
              <w:t>BREEDING CROSS-POLLINATED AND</w:t>
            </w:r>
          </w:p>
          <w:p w:rsidR="0033441E" w:rsidRDefault="0033441E" w:rsidP="00CD7487">
            <w:pPr>
              <w:spacing w:after="0" w:line="240" w:lineRule="auto"/>
              <w:jc w:val="center"/>
              <w:rPr>
                <w:rFonts w:ascii="Times New Roman" w:eastAsia="Times New Roman" w:hAnsi="Times New Roman"/>
                <w:sz w:val="24"/>
                <w:szCs w:val="24"/>
              </w:rPr>
            </w:pPr>
            <w:r w:rsidRPr="00B3497D">
              <w:rPr>
                <w:rFonts w:ascii="Times New Roman" w:eastAsia="Times New Roman" w:hAnsi="Times New Roman"/>
                <w:b/>
                <w:sz w:val="56"/>
                <w:szCs w:val="27"/>
              </w:rPr>
              <w:t>CLONALLY PROPAGATED CROPS</w:t>
            </w:r>
          </w:p>
          <w:p w:rsidR="0033441E" w:rsidRPr="00B3497D" w:rsidRDefault="0033441E" w:rsidP="005A561F">
            <w:pPr>
              <w:spacing w:after="0" w:line="240" w:lineRule="auto"/>
              <w:jc w:val="both"/>
              <w:rPr>
                <w:rFonts w:ascii="Times New Roman" w:eastAsia="Times New Roman" w:hAnsi="Times New Roman"/>
                <w:sz w:val="24"/>
                <w:szCs w:val="24"/>
              </w:rPr>
            </w:pPr>
            <w:r w:rsidRPr="00B3497D">
              <w:rPr>
                <w:rFonts w:ascii="Times New Roman" w:eastAsia="Times New Roman" w:hAnsi="Times New Roman"/>
                <w:sz w:val="24"/>
                <w:szCs w:val="24"/>
              </w:rPr>
              <w:t>Breeding procedures in crop plants are designed to exploit the reproductive structure of the particular species. Thus, the breeding procedures used with cross-pollinated crops will differ from those used with self-pollinated crops. Furthermore, procedures may differ with different species of cross-pollinated crop plants because the species differ in the struct</w:t>
            </w:r>
            <w:r w:rsidR="005A561F">
              <w:rPr>
                <w:rFonts w:ascii="Times New Roman" w:eastAsia="Times New Roman" w:hAnsi="Times New Roman"/>
                <w:sz w:val="24"/>
                <w:szCs w:val="24"/>
              </w:rPr>
              <w:t xml:space="preserve">ure of the reproductive system. </w:t>
            </w:r>
            <w:r w:rsidRPr="00B3497D">
              <w:rPr>
                <w:rFonts w:ascii="Times New Roman" w:eastAsia="Times New Roman" w:hAnsi="Times New Roman"/>
                <w:sz w:val="24"/>
                <w:szCs w:val="24"/>
              </w:rPr>
              <w:t xml:space="preserve">Most species of commonly cultivated cross-pollinated crops are seed propagated. Other species, potato and sugarcane for </w:t>
            </w:r>
            <w:proofErr w:type="gramStart"/>
            <w:r w:rsidRPr="00B3497D">
              <w:rPr>
                <w:rFonts w:ascii="Times New Roman" w:eastAsia="Times New Roman" w:hAnsi="Times New Roman"/>
                <w:sz w:val="24"/>
                <w:szCs w:val="24"/>
              </w:rPr>
              <w:t>example, that</w:t>
            </w:r>
            <w:proofErr w:type="gramEnd"/>
            <w:r w:rsidRPr="00B3497D">
              <w:rPr>
                <w:rFonts w:ascii="Times New Roman" w:eastAsia="Times New Roman" w:hAnsi="Times New Roman"/>
                <w:sz w:val="24"/>
                <w:szCs w:val="24"/>
              </w:rPr>
              <w:t xml:space="preserve"> reproduce sexually in their native habitat with normal cross-pollination are propagated asexually as clones when cultivated.</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20" w:type="dxa"/>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CD7487">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9354" w:type="dxa"/>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20" w:type="dxa"/>
            <w:gridSpan w:val="2"/>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CD7487">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9354" w:type="dxa"/>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20" w:type="dxa"/>
            <w:gridSpan w:val="2"/>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tblGrid>
      <w:tr w:rsidR="0033441E" w:rsidRPr="00265C9C" w:rsidTr="000017DF">
        <w:trPr>
          <w:gridAfter w:val="1"/>
          <w:trHeight w:val="255"/>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gridAfter w:val="1"/>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Merge/>
            <w:vAlign w:val="center"/>
            <w:hideMark/>
          </w:tcPr>
          <w:p w:rsidR="0033441E" w:rsidRPr="00B3497D" w:rsidRDefault="0033441E" w:rsidP="005A561F">
            <w:pPr>
              <w:rPr>
                <w:rFonts w:ascii="Times New Roman" w:eastAsia="Times New Roman" w:hAnsi="Times New Roman"/>
                <w:sz w:val="24"/>
                <w:szCs w:val="24"/>
              </w:rPr>
            </w:pPr>
          </w:p>
        </w:tc>
        <w:tc>
          <w:tcPr>
            <w:tcW w:w="0" w:type="auto"/>
            <w:gridSpan w:val="2"/>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2"/>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7749"/>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r w:rsidRPr="00B3497D">
              <w:rPr>
                <w:rFonts w:ascii="Times New Roman" w:eastAsia="Times New Roman" w:hAnsi="Times New Roman"/>
                <w:b/>
                <w:i/>
                <w:iCs/>
                <w:sz w:val="24"/>
                <w:szCs w:val="24"/>
              </w:rPr>
              <w:t>BREEDING CROSS-POLLINATED VERSUS SELF-POLLINATED CROPS</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5A561F">
            <w:pPr>
              <w:spacing w:after="0" w:line="240" w:lineRule="auto"/>
              <w:jc w:val="both"/>
              <w:rPr>
                <w:rFonts w:ascii="Times New Roman" w:eastAsia="Times New Roman" w:hAnsi="Times New Roman"/>
                <w:sz w:val="24"/>
                <w:szCs w:val="24"/>
              </w:rPr>
            </w:pPr>
            <w:r w:rsidRPr="00B3497D">
              <w:rPr>
                <w:rFonts w:ascii="Times New Roman" w:eastAsia="Times New Roman" w:hAnsi="Times New Roman"/>
                <w:i/>
                <w:iCs/>
                <w:sz w:val="24"/>
                <w:szCs w:val="24"/>
              </w:rPr>
              <w:t>In the breeding of self-pollinated crops, the homozygous nature of the individual plant is exploited</w:t>
            </w:r>
            <w:r w:rsidRPr="00B3497D">
              <w:rPr>
                <w:rFonts w:ascii="Times New Roman" w:eastAsia="Times New Roman" w:hAnsi="Times New Roman"/>
                <w:sz w:val="24"/>
                <w:szCs w:val="24"/>
              </w:rPr>
              <w:t xml:space="preserve">. </w:t>
            </w:r>
            <w:r w:rsidR="005A561F" w:rsidRPr="005A561F">
              <w:rPr>
                <w:rFonts w:ascii="Times New Roman" w:eastAsia="Times New Roman" w:hAnsi="Times New Roman"/>
                <w:i/>
                <w:iCs/>
                <w:sz w:val="24"/>
                <w:szCs w:val="24"/>
              </w:rPr>
              <w:t xml:space="preserve">With selection focused on plants in self-pollinated crops, characters with </w:t>
            </w:r>
            <w:r w:rsidR="005A561F" w:rsidRPr="005A561F">
              <w:rPr>
                <w:rFonts w:ascii="Times New Roman" w:eastAsia="Times New Roman" w:hAnsi="Times New Roman"/>
                <w:i/>
                <w:iCs/>
                <w:sz w:val="24"/>
                <w:szCs w:val="24"/>
                <w:u w:val="single"/>
              </w:rPr>
              <w:t>Qualitative Inheritance</w:t>
            </w:r>
            <w:r w:rsidR="005A561F" w:rsidRPr="005A561F">
              <w:rPr>
                <w:rFonts w:ascii="Times New Roman" w:eastAsia="Times New Roman" w:hAnsi="Times New Roman"/>
                <w:i/>
                <w:iCs/>
                <w:sz w:val="24"/>
                <w:szCs w:val="24"/>
              </w:rPr>
              <w:t xml:space="preserve"> tend to receive major attention</w:t>
            </w:r>
            <w:r w:rsidR="005A561F" w:rsidRPr="005A561F">
              <w:rPr>
                <w:rFonts w:ascii="Times New Roman" w:eastAsia="Times New Roman" w:hAnsi="Times New Roman"/>
                <w:sz w:val="24"/>
                <w:szCs w:val="24"/>
              </w:rPr>
              <w:t>.</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0"/>
                <w:szCs w:val="20"/>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4"/>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5A561F">
            <w:pPr>
              <w:spacing w:after="0" w:line="240" w:lineRule="auto"/>
              <w:jc w:val="both"/>
              <w:rPr>
                <w:rFonts w:ascii="Times New Roman" w:eastAsia="Times New Roman" w:hAnsi="Times New Roman"/>
                <w:sz w:val="24"/>
                <w:szCs w:val="24"/>
              </w:rPr>
            </w:pPr>
            <w:r w:rsidRPr="008E5166">
              <w:rPr>
                <w:rFonts w:ascii="Times New Roman" w:eastAsia="Times New Roman" w:hAnsi="Times New Roman"/>
                <w:b/>
                <w:i/>
                <w:iCs/>
                <w:sz w:val="24"/>
                <w:szCs w:val="24"/>
              </w:rPr>
              <w:t xml:space="preserve">In the breeding of cross-pollinated species, </w:t>
            </w:r>
            <w:r w:rsidRPr="008E5166">
              <w:rPr>
                <w:rFonts w:ascii="Times New Roman" w:eastAsia="Times New Roman" w:hAnsi="Times New Roman"/>
                <w:b/>
                <w:i/>
                <w:iCs/>
                <w:sz w:val="24"/>
                <w:szCs w:val="24"/>
                <w:u w:val="single"/>
              </w:rPr>
              <w:t>The Heterozygous Nature</w:t>
            </w:r>
            <w:r w:rsidRPr="008E5166">
              <w:rPr>
                <w:rFonts w:ascii="Times New Roman" w:eastAsia="Times New Roman" w:hAnsi="Times New Roman"/>
                <w:b/>
                <w:i/>
                <w:iCs/>
                <w:sz w:val="24"/>
                <w:szCs w:val="24"/>
              </w:rPr>
              <w:t xml:space="preserve"> of the individual plant is exploited</w:t>
            </w:r>
            <w:r w:rsidRPr="00B3497D">
              <w:rPr>
                <w:rFonts w:ascii="Times New Roman" w:eastAsia="Times New Roman" w:hAnsi="Times New Roman"/>
                <w:sz w:val="24"/>
                <w:szCs w:val="24"/>
              </w:rPr>
              <w:t>. In a population of a cross-pollinated species, open-pollinated corn, red clover, or perennial ryegrass are typical examples</w:t>
            </w:r>
            <w:proofErr w:type="gramStart"/>
            <w:r w:rsidRPr="00B3497D">
              <w:rPr>
                <w:rFonts w:ascii="Times New Roman" w:eastAsia="Times New Roman" w:hAnsi="Times New Roman"/>
                <w:sz w:val="24"/>
                <w:szCs w:val="24"/>
              </w:rPr>
              <w:t>,.</w:t>
            </w:r>
            <w:proofErr w:type="gramEnd"/>
            <w:r w:rsidRPr="00B3497D">
              <w:rPr>
                <w:rFonts w:ascii="Times New Roman" w:eastAsia="Times New Roman" w:hAnsi="Times New Roman"/>
                <w:sz w:val="24"/>
                <w:szCs w:val="24"/>
              </w:rPr>
              <w:t xml:space="preserve"> As a consequence of natural cross-pollination, the genes are reshuffled each generation and regrouped into new genetic combinations. </w:t>
            </w:r>
            <w:r w:rsidR="005A561F">
              <w:rPr>
                <w:rFonts w:ascii="Times New Roman" w:eastAsia="Times New Roman" w:hAnsi="Times New Roman"/>
                <w:sz w:val="24"/>
                <w:szCs w:val="24"/>
              </w:rPr>
              <w:t xml:space="preserve">So </w:t>
            </w:r>
            <w:r w:rsidRPr="00B3497D">
              <w:rPr>
                <w:rFonts w:ascii="Times New Roman" w:eastAsia="Times New Roman" w:hAnsi="Times New Roman"/>
                <w:sz w:val="24"/>
                <w:szCs w:val="24"/>
              </w:rPr>
              <w:t>almost never would two plants be found with identical genotypes. Under natural environmental influences, cross-pollinated populations are relatively fluid, in which genes favoring adaptation and increased seed production tend to increase at the expense of genes unfavorable for adaptation or fitness to reproduce. In a breeding population, the shift toward more adapted genotypes may be accelerated by selection, and by environmental stresses to which the breeding population is subjected.</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sz w:val="24"/>
                <w:szCs w:val="24"/>
              </w:rPr>
            </w:pPr>
            <w:r w:rsidRPr="008E5166">
              <w:rPr>
                <w:rFonts w:ascii="Times New Roman" w:eastAsia="Times New Roman" w:hAnsi="Times New Roman"/>
                <w:b/>
                <w:i/>
                <w:iCs/>
                <w:sz w:val="24"/>
                <w:szCs w:val="24"/>
              </w:rPr>
              <w:t xml:space="preserve">In cross-pollinated crops the </w:t>
            </w:r>
            <w:r w:rsidRPr="008E5166">
              <w:rPr>
                <w:rFonts w:ascii="Times New Roman" w:eastAsia="Times New Roman" w:hAnsi="Times New Roman"/>
                <w:b/>
                <w:i/>
                <w:iCs/>
                <w:sz w:val="24"/>
                <w:szCs w:val="24"/>
                <w:u w:val="single"/>
              </w:rPr>
              <w:t xml:space="preserve">focus </w:t>
            </w:r>
            <w:r w:rsidR="005A561F">
              <w:rPr>
                <w:rFonts w:ascii="Times New Roman" w:eastAsia="Times New Roman" w:hAnsi="Times New Roman"/>
                <w:b/>
                <w:i/>
                <w:iCs/>
                <w:sz w:val="24"/>
                <w:szCs w:val="24"/>
                <w:u w:val="single"/>
              </w:rPr>
              <w:t>of the breeder is on population improvement</w:t>
            </w:r>
            <w:r w:rsidRPr="008E5166">
              <w:rPr>
                <w:rFonts w:ascii="Times New Roman" w:eastAsia="Times New Roman" w:hAnsi="Times New Roman"/>
                <w:b/>
                <w:i/>
                <w:iCs/>
                <w:sz w:val="24"/>
                <w:szCs w:val="24"/>
              </w:rPr>
              <w:t xml:space="preserve"> </w:t>
            </w:r>
            <w:r w:rsidRPr="008E5166">
              <w:rPr>
                <w:rFonts w:ascii="Times New Roman" w:eastAsia="Times New Roman" w:hAnsi="Times New Roman"/>
                <w:b/>
                <w:i/>
                <w:iCs/>
                <w:sz w:val="24"/>
                <w:szCs w:val="24"/>
                <w:u w:val="single"/>
              </w:rPr>
              <w:t>instead of individual plants</w:t>
            </w:r>
            <w:r w:rsidRPr="008E5166">
              <w:rPr>
                <w:rFonts w:ascii="Times New Roman" w:eastAsia="Times New Roman" w:hAnsi="Times New Roman"/>
                <w:b/>
                <w:i/>
                <w:iCs/>
                <w:sz w:val="24"/>
                <w:szCs w:val="24"/>
              </w:rPr>
              <w:t xml:space="preserve">, and more emphasis is given to </w:t>
            </w:r>
            <w:r w:rsidRPr="008E5166">
              <w:rPr>
                <w:rFonts w:ascii="Times New Roman" w:eastAsia="Times New Roman" w:hAnsi="Times New Roman"/>
                <w:b/>
                <w:i/>
                <w:iCs/>
                <w:sz w:val="24"/>
                <w:szCs w:val="24"/>
                <w:u w:val="single"/>
              </w:rPr>
              <w:t>Quantitative Inheritance</w:t>
            </w:r>
            <w:r w:rsidRPr="008E5166">
              <w:rPr>
                <w:rFonts w:ascii="Times New Roman" w:eastAsia="Times New Roman" w:hAnsi="Times New Roman"/>
                <w:b/>
                <w:i/>
                <w:iCs/>
                <w:sz w:val="24"/>
                <w:szCs w:val="24"/>
              </w:rPr>
              <w:t xml:space="preserve"> in breeding systems than in self-pollinated crops</w:t>
            </w:r>
            <w:r w:rsidRPr="008E5166">
              <w:rPr>
                <w:rFonts w:ascii="Times New Roman" w:eastAsia="Times New Roman" w:hAnsi="Times New Roman"/>
                <w:b/>
                <w:sz w:val="24"/>
                <w:szCs w:val="24"/>
              </w:rPr>
              <w:t>.</w:t>
            </w:r>
            <w:r w:rsidRPr="00B3497D">
              <w:rPr>
                <w:rFonts w:ascii="Times New Roman" w:eastAsia="Times New Roman" w:hAnsi="Times New Roman"/>
                <w:sz w:val="24"/>
                <w:szCs w:val="24"/>
              </w:rPr>
              <w:t xml:space="preserve"> Due to the extensive </w:t>
            </w:r>
            <w:proofErr w:type="spellStart"/>
            <w:r w:rsidRPr="00B3497D">
              <w:rPr>
                <w:rFonts w:ascii="Times New Roman" w:eastAsia="Times New Roman" w:hAnsi="Times New Roman"/>
                <w:sz w:val="24"/>
                <w:szCs w:val="24"/>
              </w:rPr>
              <w:t>heterozygosity</w:t>
            </w:r>
            <w:proofErr w:type="spellEnd"/>
            <w:r w:rsidRPr="00B3497D">
              <w:rPr>
                <w:rFonts w:ascii="Times New Roman" w:eastAsia="Times New Roman" w:hAnsi="Times New Roman"/>
                <w:sz w:val="24"/>
                <w:szCs w:val="24"/>
              </w:rPr>
              <w:t xml:space="preserve"> in cross-pollinated crops, there is an abundance of phenotypic variation; hence, cultivars of cross-pollinated crops are less uniform than cultivars in self-pollinated crops. Genetic variability for qualitatively inherited characters may be drastically reduced by rigid selection, but genetic variability in quantitatively expressed characters continues to be present, due to inability of the breeder to select accurately for individual gene effects and to the influence of the genotype × environment interactions.</w:t>
            </w:r>
          </w:p>
          <w:p w:rsidR="005A561F" w:rsidRPr="00B3497D" w:rsidRDefault="005A561F"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412"/>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b/>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r w:rsidRPr="00B3497D">
              <w:rPr>
                <w:rFonts w:ascii="Times New Roman" w:eastAsia="Times New Roman" w:hAnsi="Times New Roman"/>
                <w:b/>
                <w:i/>
                <w:iCs/>
                <w:sz w:val="24"/>
                <w:szCs w:val="24"/>
              </w:rPr>
              <w:t xml:space="preserve">PROGENY TEST </w:t>
            </w:r>
            <w:r>
              <w:rPr>
                <w:rFonts w:ascii="Times New Roman" w:eastAsia="Times New Roman" w:hAnsi="Times New Roman"/>
                <w:b/>
                <w:i/>
                <w:iCs/>
                <w:sz w:val="24"/>
                <w:szCs w:val="24"/>
              </w:rPr>
              <w:t xml:space="preserve">  </w:t>
            </w:r>
            <w:r w:rsidRPr="008E5166">
              <w:rPr>
                <w:rFonts w:ascii="Times New Roman" w:eastAsia="Times New Roman" w:hAnsi="Times New Roman"/>
                <w:b/>
                <w:i/>
                <w:iCs/>
                <w:szCs w:val="24"/>
              </w:rPr>
              <w:t>VS</w:t>
            </w:r>
            <w:r>
              <w:rPr>
                <w:rFonts w:ascii="Times New Roman" w:eastAsia="Times New Roman" w:hAnsi="Times New Roman"/>
                <w:b/>
                <w:i/>
                <w:iCs/>
                <w:szCs w:val="24"/>
              </w:rPr>
              <w:t xml:space="preserve"> </w:t>
            </w:r>
            <w:r w:rsidRPr="00B3497D">
              <w:rPr>
                <w:rFonts w:ascii="Times New Roman" w:eastAsia="Times New Roman" w:hAnsi="Times New Roman"/>
                <w:b/>
                <w:i/>
                <w:iCs/>
                <w:sz w:val="24"/>
                <w:szCs w:val="24"/>
              </w:rPr>
              <w:t xml:space="preserve"> COMBINING ABILITY TEST</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855E82">
            <w:pPr>
              <w:spacing w:after="0" w:line="240" w:lineRule="auto"/>
              <w:jc w:val="both"/>
              <w:rPr>
                <w:rFonts w:ascii="Times New Roman" w:eastAsia="Times New Roman" w:hAnsi="Times New Roman"/>
                <w:sz w:val="24"/>
                <w:szCs w:val="24"/>
              </w:rPr>
            </w:pPr>
            <w:r w:rsidRPr="00B3497D">
              <w:rPr>
                <w:rFonts w:ascii="Times New Roman" w:eastAsia="Times New Roman" w:hAnsi="Times New Roman"/>
                <w:sz w:val="24"/>
                <w:szCs w:val="24"/>
              </w:rPr>
              <w:t xml:space="preserve">In a self-pollinated crop, in which individual plants tend to be homozygous, the genotype is reproduced in the progeny rather precisely and may be evaluated by progeny tests. In a cross-pollinated crop, individual plants are heterozygous and field grown plants will largely be pollinated by pollen from other heterozygous plants growing in the vicinity. Under these conditions, or even if self-fertilized, the genotype of a heterozygous plant is not faithfully reproduced in its progeny. Thus growing a progeny test of an open-pollinated plant does not provide information comparable to that obtained from growing a progeny test of a self-pollinated plant. </w:t>
            </w:r>
            <w:r w:rsidRPr="00DB63EA">
              <w:rPr>
                <w:rFonts w:ascii="Times New Roman" w:eastAsia="Times New Roman" w:hAnsi="Times New Roman"/>
                <w:sz w:val="24"/>
                <w:szCs w:val="24"/>
                <w:u w:val="single"/>
              </w:rPr>
              <w:t>A more suitable test would be provided if the plant had been pollinated with a heterogeneous collection of pollen (gametes) of known origin</w:t>
            </w:r>
            <w:r w:rsidRPr="00B3497D">
              <w:rPr>
                <w:rFonts w:ascii="Times New Roman" w:eastAsia="Times New Roman" w:hAnsi="Times New Roman"/>
                <w:sz w:val="24"/>
                <w:szCs w:val="24"/>
              </w:rPr>
              <w:t>. Performance could then be compared among progenies</w:t>
            </w:r>
            <w:r>
              <w:rPr>
                <w:rFonts w:ascii="Times New Roman" w:eastAsia="Times New Roman" w:hAnsi="Times New Roman"/>
                <w:sz w:val="24"/>
                <w:szCs w:val="24"/>
              </w:rPr>
              <w:t xml:space="preserve"> </w:t>
            </w:r>
            <w:r w:rsidRPr="00B3497D">
              <w:rPr>
                <w:rFonts w:ascii="Times New Roman" w:eastAsia="Times New Roman" w:hAnsi="Times New Roman"/>
                <w:sz w:val="24"/>
                <w:szCs w:val="24"/>
              </w:rPr>
              <w:t>of plants pollinated with the same source of pollen</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4"/>
            <w:vAlign w:val="center"/>
            <w:hideMark/>
          </w:tcPr>
          <w:p w:rsidR="0033441E"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DB63EA">
              <w:rPr>
                <w:rFonts w:ascii="Times New Roman" w:eastAsia="Times New Roman" w:hAnsi="Times New Roman"/>
                <w:sz w:val="24"/>
                <w:szCs w:val="24"/>
                <w:u w:val="single"/>
              </w:rPr>
              <w:t>A more precise comparison could be made by pollinating the plants with pollen from an inbred (homozygous) line</w:t>
            </w:r>
            <w:r w:rsidRPr="00B3497D">
              <w:rPr>
                <w:rFonts w:ascii="Times New Roman" w:eastAsia="Times New Roman" w:hAnsi="Times New Roman"/>
                <w:sz w:val="24"/>
                <w:szCs w:val="24"/>
              </w:rPr>
              <w:t xml:space="preserve">. A test comparing progeny performance of plants or strains pollinated with a known tester line is called a </w:t>
            </w:r>
            <w:r w:rsidRPr="00DB63EA">
              <w:rPr>
                <w:rFonts w:ascii="Times New Roman" w:eastAsia="Times New Roman" w:hAnsi="Times New Roman"/>
                <w:b/>
                <w:i/>
                <w:iCs/>
                <w:sz w:val="24"/>
                <w:szCs w:val="24"/>
                <w:u w:val="single"/>
              </w:rPr>
              <w:t>Testcross</w:t>
            </w:r>
            <w:r w:rsidRPr="00B3497D">
              <w:rPr>
                <w:rFonts w:ascii="Times New Roman" w:eastAsia="Times New Roman" w:hAnsi="Times New Roman"/>
                <w:sz w:val="24"/>
                <w:szCs w:val="24"/>
              </w:rPr>
              <w:t xml:space="preserve"> and evaluates the </w:t>
            </w:r>
            <w:r w:rsidRPr="00DB63EA">
              <w:rPr>
                <w:rFonts w:ascii="Times New Roman" w:eastAsia="Times New Roman" w:hAnsi="Times New Roman"/>
                <w:b/>
                <w:i/>
                <w:iCs/>
                <w:sz w:val="24"/>
                <w:szCs w:val="24"/>
              </w:rPr>
              <w:t>Combining Ability</w:t>
            </w:r>
            <w:r w:rsidRPr="00B3497D">
              <w:rPr>
                <w:rFonts w:ascii="Times New Roman" w:eastAsia="Times New Roman" w:hAnsi="Times New Roman"/>
                <w:sz w:val="24"/>
                <w:szCs w:val="24"/>
              </w:rPr>
              <w:t xml:space="preserve"> of the mother plants or strains with the common tester line. </w:t>
            </w:r>
          </w:p>
          <w:p w:rsidR="0033441E" w:rsidRDefault="0033441E" w:rsidP="000017DF">
            <w:pPr>
              <w:spacing w:after="0" w:line="240" w:lineRule="auto"/>
              <w:jc w:val="both"/>
              <w:rPr>
                <w:rFonts w:ascii="Times New Roman" w:eastAsia="Times New Roman" w:hAnsi="Times New Roman"/>
                <w:sz w:val="24"/>
                <w:szCs w:val="24"/>
              </w:rPr>
            </w:pPr>
            <w:r w:rsidRPr="00B3497D">
              <w:rPr>
                <w:rFonts w:ascii="Times New Roman" w:eastAsia="Times New Roman" w:hAnsi="Times New Roman"/>
                <w:sz w:val="24"/>
                <w:szCs w:val="24"/>
              </w:rPr>
              <w:t xml:space="preserve">The average or overall performance of a plant or genetic strain in a series of crosses with different tester lines is a measure of its </w:t>
            </w:r>
            <w:r w:rsidRPr="00DB63EA">
              <w:rPr>
                <w:rFonts w:ascii="Times New Roman" w:eastAsia="Times New Roman" w:hAnsi="Times New Roman"/>
                <w:b/>
                <w:i/>
                <w:iCs/>
                <w:sz w:val="24"/>
                <w:szCs w:val="24"/>
                <w:u w:val="single"/>
              </w:rPr>
              <w:t>General Combining Ability</w:t>
            </w:r>
            <w:r w:rsidRPr="00B3497D">
              <w:rPr>
                <w:rFonts w:ascii="Times New Roman" w:eastAsia="Times New Roman" w:hAnsi="Times New Roman"/>
                <w:sz w:val="24"/>
                <w:szCs w:val="24"/>
              </w:rPr>
              <w:t xml:space="preserve">, </w:t>
            </w:r>
          </w:p>
          <w:p w:rsidR="00001E20" w:rsidRPr="00B3497D" w:rsidRDefault="0033441E" w:rsidP="00855E82">
            <w:pPr>
              <w:spacing w:after="0" w:line="240" w:lineRule="auto"/>
              <w:jc w:val="both"/>
              <w:rPr>
                <w:rFonts w:ascii="Times New Roman" w:eastAsia="Times New Roman" w:hAnsi="Times New Roman"/>
                <w:sz w:val="24"/>
                <w:szCs w:val="24"/>
              </w:rPr>
            </w:pPr>
            <w:proofErr w:type="gramStart"/>
            <w:r w:rsidRPr="00B3497D">
              <w:rPr>
                <w:rFonts w:ascii="Times New Roman" w:eastAsia="Times New Roman" w:hAnsi="Times New Roman"/>
                <w:sz w:val="24"/>
                <w:szCs w:val="24"/>
              </w:rPr>
              <w:t>whereas</w:t>
            </w:r>
            <w:proofErr w:type="gramEnd"/>
            <w:r w:rsidRPr="00B3497D">
              <w:rPr>
                <w:rFonts w:ascii="Times New Roman" w:eastAsia="Times New Roman" w:hAnsi="Times New Roman"/>
                <w:sz w:val="24"/>
                <w:szCs w:val="24"/>
              </w:rPr>
              <w:t xml:space="preserve"> the performance of a plant or genetic strain in a specific combination in comparison with the performance of other cross combinations is a measure of its </w:t>
            </w:r>
            <w:r w:rsidRPr="00DB63EA">
              <w:rPr>
                <w:rFonts w:ascii="Times New Roman" w:eastAsia="Times New Roman" w:hAnsi="Times New Roman"/>
                <w:b/>
                <w:i/>
                <w:iCs/>
                <w:sz w:val="24"/>
                <w:szCs w:val="24"/>
                <w:u w:val="single"/>
              </w:rPr>
              <w:t>Specific Combining Ability</w:t>
            </w:r>
            <w:r w:rsidRPr="00B3497D">
              <w:rPr>
                <w:rFonts w:ascii="Times New Roman" w:eastAsia="Times New Roman" w:hAnsi="Times New Roman"/>
                <w:sz w:val="24"/>
                <w:szCs w:val="24"/>
              </w:rPr>
              <w:t xml:space="preserve">. </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tblGrid>
      <w:tr w:rsidR="0033441E" w:rsidRPr="00265C9C" w:rsidTr="000017DF">
        <w:trPr>
          <w:gridAfter w:val="1"/>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855E82">
            <w:pPr>
              <w:rPr>
                <w:rFonts w:ascii="Times New Roman" w:eastAsia="Times New Roman" w:hAnsi="Times New Roman"/>
                <w:sz w:val="24"/>
                <w:szCs w:val="24"/>
              </w:rPr>
            </w:pPr>
          </w:p>
        </w:tc>
        <w:tc>
          <w:tcPr>
            <w:tcW w:w="0" w:type="auto"/>
            <w:gridSpan w:val="2"/>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2"/>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063"/>
        <w:gridCol w:w="6"/>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001E20"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001E20" w:rsidRDefault="0033441E" w:rsidP="000017DF">
            <w:pPr>
              <w:spacing w:after="0" w:line="240" w:lineRule="auto"/>
              <w:jc w:val="both"/>
              <w:rPr>
                <w:rFonts w:ascii="Times New Roman" w:eastAsia="Times New Roman" w:hAnsi="Times New Roman"/>
                <w:b/>
                <w:sz w:val="32"/>
                <w:szCs w:val="32"/>
              </w:rPr>
            </w:pPr>
          </w:p>
        </w:tc>
        <w:tc>
          <w:tcPr>
            <w:tcW w:w="0" w:type="auto"/>
            <w:vAlign w:val="center"/>
            <w:hideMark/>
          </w:tcPr>
          <w:p w:rsidR="0033441E" w:rsidRPr="00001E20" w:rsidRDefault="0033441E" w:rsidP="00001E20">
            <w:pPr>
              <w:spacing w:after="0" w:line="240" w:lineRule="auto"/>
              <w:jc w:val="center"/>
              <w:rPr>
                <w:rFonts w:ascii="Times New Roman" w:eastAsia="Times New Roman" w:hAnsi="Times New Roman"/>
                <w:b/>
                <w:sz w:val="32"/>
                <w:szCs w:val="32"/>
              </w:rPr>
            </w:pPr>
            <w:r w:rsidRPr="00001E20">
              <w:rPr>
                <w:rFonts w:ascii="Times New Roman" w:eastAsia="Times New Roman" w:hAnsi="Times New Roman"/>
                <w:b/>
                <w:sz w:val="32"/>
                <w:szCs w:val="32"/>
              </w:rPr>
              <w:t>INBREEDING</w:t>
            </w:r>
          </w:p>
        </w:tc>
        <w:tc>
          <w:tcPr>
            <w:tcW w:w="0" w:type="auto"/>
            <w:vAlign w:val="center"/>
            <w:hideMark/>
          </w:tcPr>
          <w:p w:rsidR="0033441E" w:rsidRPr="00001E20" w:rsidRDefault="0033441E" w:rsidP="00001E20">
            <w:pPr>
              <w:spacing w:after="0" w:line="240" w:lineRule="auto"/>
              <w:jc w:val="center"/>
              <w:rPr>
                <w:rFonts w:ascii="Times New Roman" w:eastAsia="Times New Roman" w:hAnsi="Times New Roman"/>
                <w:b/>
                <w:sz w:val="32"/>
                <w:szCs w:val="32"/>
              </w:rPr>
            </w:pPr>
          </w:p>
        </w:tc>
        <w:tc>
          <w:tcPr>
            <w:tcW w:w="0" w:type="auto"/>
            <w:vMerge/>
            <w:vAlign w:val="center"/>
            <w:hideMark/>
          </w:tcPr>
          <w:p w:rsidR="0033441E" w:rsidRPr="00001E20" w:rsidRDefault="0033441E" w:rsidP="00001E20">
            <w:pPr>
              <w:spacing w:after="0" w:line="240" w:lineRule="auto"/>
              <w:jc w:val="center"/>
              <w:rPr>
                <w:rFonts w:ascii="Times New Roman" w:eastAsia="Times New Roman" w:hAnsi="Times New Roman"/>
                <w:b/>
                <w:sz w:val="32"/>
                <w:szCs w:val="32"/>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bl>
    <w:p w:rsidR="0033441E" w:rsidRPr="00B3497D"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
        <w:gridCol w:w="7"/>
        <w:gridCol w:w="9333"/>
        <w:gridCol w:w="7"/>
        <w:gridCol w:w="6"/>
      </w:tblGrid>
      <w:tr w:rsidR="0033441E" w:rsidRPr="00265C9C" w:rsidTr="000017DF">
        <w:trPr>
          <w:trHeight w:val="180"/>
          <w:tblCellSpacing w:w="0" w:type="dxa"/>
        </w:trPr>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4"/>
                <w:szCs w:val="24"/>
              </w:rPr>
            </w:pPr>
            <w:r w:rsidRPr="00B3497D">
              <w:rPr>
                <w:rFonts w:ascii="Times New Roman" w:eastAsia="Times New Roman" w:hAnsi="Times New Roman"/>
                <w:sz w:val="24"/>
                <w:szCs w:val="24"/>
              </w:rPr>
              <w:t>Self-pollination, or inbreeding, in cross-pollinated crops leads to a decline in vigor and productiveness, a phenomenon observed by many early plant hybridizers who failed to grasp</w:t>
            </w:r>
          </w:p>
        </w:tc>
        <w:tc>
          <w:tcPr>
            <w:tcW w:w="0" w:type="auto"/>
            <w:vAlign w:val="center"/>
            <w:hideMark/>
          </w:tcPr>
          <w:p w:rsidR="0033441E" w:rsidRPr="00B3497D"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B3497D"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roofErr w:type="gramStart"/>
            <w:r w:rsidRPr="006C0FA3">
              <w:rPr>
                <w:rFonts w:ascii="Times New Roman" w:eastAsia="Times New Roman" w:hAnsi="Times New Roman"/>
                <w:sz w:val="24"/>
                <w:szCs w:val="24"/>
              </w:rPr>
              <w:t>its</w:t>
            </w:r>
            <w:proofErr w:type="gramEnd"/>
            <w:r w:rsidRPr="006C0FA3">
              <w:rPr>
                <w:rFonts w:ascii="Times New Roman" w:eastAsia="Times New Roman" w:hAnsi="Times New Roman"/>
                <w:sz w:val="24"/>
                <w:szCs w:val="24"/>
              </w:rPr>
              <w:t xml:space="preserve"> significance. </w:t>
            </w:r>
            <w:r w:rsidRPr="00881182">
              <w:rPr>
                <w:rFonts w:ascii="Times New Roman" w:eastAsia="Times New Roman" w:hAnsi="Times New Roman"/>
                <w:b/>
                <w:sz w:val="24"/>
                <w:szCs w:val="24"/>
              </w:rPr>
              <w:t>Dr. G.H. Shull</w:t>
            </w:r>
            <w:r w:rsidRPr="006C0FA3">
              <w:rPr>
                <w:rFonts w:ascii="Times New Roman" w:eastAsia="Times New Roman" w:hAnsi="Times New Roman"/>
                <w:sz w:val="24"/>
                <w:szCs w:val="24"/>
              </w:rPr>
              <w:t xml:space="preserve"> reported the deteriorating effect of inbreeding open-pollinated corn (maize) in a report to the American Breeders Association in 1908, and suggested that the breeder should strive to maintain superior hybrid combinations. This concept led to the development of procedures for breeding hybrid cultivars in corn and other crops. In forage crops, inbreeding may lead to a reduction in fertility and seed production.</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33441E" w:rsidRPr="00265C9C" w:rsidTr="000017DF">
        <w:trPr>
          <w:tblCellSpacing w:w="0" w:type="dxa"/>
        </w:trPr>
        <w:tc>
          <w:tcPr>
            <w:tcW w:w="0" w:type="auto"/>
            <w:vMerge w:val="restart"/>
            <w:vAlign w:val="center"/>
            <w:hideMark/>
          </w:tcPr>
          <w:p w:rsidR="0033441E" w:rsidRPr="006C0FA3" w:rsidRDefault="0033441E" w:rsidP="00855E82">
            <w:pPr>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855E82">
            <w:pPr>
              <w:spacing w:after="0" w:line="240" w:lineRule="auto"/>
              <w:jc w:val="both"/>
              <w:rPr>
                <w:rFonts w:ascii="Times New Roman" w:eastAsia="Times New Roman" w:hAnsi="Times New Roman"/>
                <w:sz w:val="24"/>
                <w:szCs w:val="24"/>
              </w:rPr>
            </w:pPr>
            <w:r w:rsidRPr="003B4DB6">
              <w:rPr>
                <w:rFonts w:ascii="Times New Roman" w:eastAsia="Times New Roman" w:hAnsi="Times New Roman"/>
                <w:i/>
                <w:iCs/>
                <w:sz w:val="24"/>
                <w:szCs w:val="24"/>
                <w:highlight w:val="cyan"/>
                <w:u w:val="single"/>
              </w:rPr>
              <w:t>Breeding procedures in cross-pollinated crops are based largely on population improvement principles, i.e., increasing the frequency of genes in the population for the desired breeding objectives</w:t>
            </w:r>
            <w:r w:rsidRPr="003B4DB6">
              <w:rPr>
                <w:rFonts w:ascii="Times New Roman" w:eastAsia="Times New Roman" w:hAnsi="Times New Roman"/>
                <w:i/>
                <w:sz w:val="24"/>
                <w:szCs w:val="24"/>
                <w:u w:val="single"/>
              </w:rPr>
              <w:t>.</w:t>
            </w:r>
            <w:r w:rsidRPr="006C0FA3">
              <w:rPr>
                <w:rFonts w:ascii="Times New Roman" w:eastAsia="Times New Roman" w:hAnsi="Times New Roman"/>
                <w:sz w:val="24"/>
                <w:szCs w:val="24"/>
              </w:rPr>
              <w:t xml:space="preserve"> </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128"/>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r w:rsidRPr="006C0FA3">
              <w:rPr>
                <w:rFonts w:ascii="Times New Roman" w:eastAsia="Times New Roman" w:hAnsi="Times New Roman"/>
                <w:b/>
                <w:iCs/>
                <w:sz w:val="24"/>
                <w:szCs w:val="24"/>
              </w:rPr>
              <w:t>MASS SELECTION</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7119"/>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i/>
                <w:iCs/>
                <w:sz w:val="24"/>
                <w:szCs w:val="24"/>
              </w:rPr>
              <w:t>Mass selection</w:t>
            </w:r>
            <w:r w:rsidRPr="006C0FA3">
              <w:rPr>
                <w:rFonts w:ascii="Times New Roman" w:eastAsia="Times New Roman" w:hAnsi="Times New Roman"/>
                <w:sz w:val="24"/>
                <w:szCs w:val="24"/>
              </w:rPr>
              <w:t xml:space="preserve"> in cross-pollinated crops is a selection procedure in which:</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
        <w:gridCol w:w="6"/>
        <w:gridCol w:w="9317"/>
        <w:gridCol w:w="9"/>
        <w:gridCol w:w="9"/>
        <w:gridCol w:w="6"/>
        <w:gridCol w:w="6"/>
      </w:tblGrid>
      <w:tr w:rsidR="0033441E" w:rsidRPr="00265C9C" w:rsidTr="000017DF">
        <w:trPr>
          <w:gridAfter w:val="2"/>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2"/>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2"/>
          <w:tblCellSpacing w:w="0" w:type="dxa"/>
        </w:trPr>
        <w:tc>
          <w:tcPr>
            <w:tcW w:w="0" w:type="auto"/>
            <w:vMerge/>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Individual plants are chosen visually for their desirable traits, and</w:t>
            </w:r>
          </w:p>
        </w:tc>
        <w:tc>
          <w:tcPr>
            <w:tcW w:w="0" w:type="auto"/>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The seeds harvested from the selected plants are bulked to grow the following generation without any form of progeny evaluation (Fig. 10.3).</w:t>
            </w:r>
          </w:p>
        </w:tc>
        <w:tc>
          <w:tcPr>
            <w:tcW w:w="0" w:type="auto"/>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6C0FA3" w:rsidRDefault="0033441E" w:rsidP="000017DF">
            <w:pPr>
              <w:pStyle w:val="ListParagraph"/>
              <w:numPr>
                <w:ilvl w:val="0"/>
                <w:numId w:val="7"/>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Repeating mass selection utilizes the recurrent selection principle. An example of the procedure follows: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First season</w:t>
            </w:r>
            <w:r w:rsidRPr="006C0FA3">
              <w:rPr>
                <w:rFonts w:ascii="Times New Roman" w:eastAsia="Times New Roman" w:hAnsi="Times New Roman"/>
                <w:b/>
                <w:sz w:val="24"/>
                <w:szCs w:val="24"/>
              </w:rPr>
              <w:t>:</w:t>
            </w:r>
            <w:r w:rsidRPr="006C0FA3">
              <w:rPr>
                <w:rFonts w:ascii="Times New Roman" w:eastAsia="Times New Roman" w:hAnsi="Times New Roman"/>
                <w:sz w:val="24"/>
                <w:szCs w:val="24"/>
              </w:rPr>
              <w:t xml:space="preserve"> Select 50 to 100 plants with desired features from the source population and harvest open-pollinated seed from each.</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Second season</w:t>
            </w:r>
            <w:r w:rsidRPr="006C0FA3">
              <w:rPr>
                <w:rFonts w:ascii="Times New Roman" w:eastAsia="Times New Roman" w:hAnsi="Times New Roman"/>
                <w:b/>
                <w:sz w:val="24"/>
                <w:szCs w:val="24"/>
              </w:rPr>
              <w:t>:</w:t>
            </w:r>
            <w:r w:rsidRPr="006C0FA3">
              <w:rPr>
                <w:rFonts w:ascii="Times New Roman" w:eastAsia="Times New Roman" w:hAnsi="Times New Roman"/>
                <w:sz w:val="24"/>
                <w:szCs w:val="24"/>
              </w:rPr>
              <w:t xml:space="preserve"> Plant a mixture of the seed harvested in the previous year. From this population, again harvest open-pollinated seed from 50 to 180 plants selected for desired features.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3"/>
        <w:gridCol w:w="13"/>
        <w:gridCol w:w="9308"/>
        <w:gridCol w:w="13"/>
        <w:gridCol w:w="13"/>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4DB0C6" wp14:editId="1D839AC9">
                  <wp:extent cx="2685415" cy="1771015"/>
                  <wp:effectExtent l="19050" t="0" r="635" b="0"/>
                  <wp:docPr id="3" name="Picture 16" descr="0186-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86-002.gif"/>
                          <pic:cNvPicPr>
                            <a:picLocks noChangeAspect="1" noChangeArrowheads="1"/>
                          </pic:cNvPicPr>
                        </pic:nvPicPr>
                        <pic:blipFill>
                          <a:blip r:embed="rId27"/>
                          <a:srcRect/>
                          <a:stretch>
                            <a:fillRect/>
                          </a:stretch>
                        </pic:blipFill>
                        <pic:spPr bwMode="auto">
                          <a:xfrm>
                            <a:off x="0" y="0"/>
                            <a:ext cx="2685415" cy="1771015"/>
                          </a:xfrm>
                          <a:prstGeom prst="rect">
                            <a:avLst/>
                          </a:prstGeom>
                          <a:noFill/>
                          <a:ln w="9525">
                            <a:noFill/>
                            <a:miter lim="800000"/>
                            <a:headEnd/>
                            <a:tailEnd/>
                          </a:ln>
                        </pic:spPr>
                      </pic:pic>
                    </a:graphicData>
                  </a:graphic>
                </wp:inline>
              </w:drawing>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10.3.</w:t>
            </w:r>
            <w:r w:rsidRPr="006C0FA3">
              <w:rPr>
                <w:rFonts w:ascii="Times New Roman" w:eastAsia="Times New Roman" w:hAnsi="Times New Roman"/>
                <w:sz w:val="20"/>
                <w:szCs w:val="20"/>
              </w:rPr>
              <w:t>Mass selection. Individual pla</w:t>
            </w:r>
            <w:r>
              <w:rPr>
                <w:rFonts w:ascii="Times New Roman" w:eastAsia="Times New Roman" w:hAnsi="Times New Roman"/>
                <w:sz w:val="20"/>
                <w:szCs w:val="20"/>
              </w:rPr>
              <w:t>nts are selected for desirable</w:t>
            </w:r>
            <w:r w:rsidRPr="006C0FA3">
              <w:rPr>
                <w:rFonts w:ascii="Times New Roman" w:eastAsia="Times New Roman" w:hAnsi="Times New Roman"/>
                <w:sz w:val="20"/>
                <w:szCs w:val="20"/>
              </w:rPr>
              <w:t>traits and seed is composite</w:t>
            </w:r>
            <w:r>
              <w:rPr>
                <w:rFonts w:ascii="Times New Roman" w:eastAsia="Times New Roman" w:hAnsi="Times New Roman"/>
                <w:sz w:val="20"/>
                <w:szCs w:val="20"/>
              </w:rPr>
              <w:t>d to grow the next generation. </w:t>
            </w:r>
            <w:r w:rsidRPr="006C0FA3">
              <w:rPr>
                <w:rFonts w:ascii="Times New Roman" w:eastAsia="Times New Roman" w:hAnsi="Times New Roman"/>
                <w:sz w:val="20"/>
                <w:szCs w:val="20"/>
              </w:rPr>
              <w:t>The composite may serve as th</w:t>
            </w:r>
            <w:r>
              <w:rPr>
                <w:rFonts w:ascii="Times New Roman" w:eastAsia="Times New Roman" w:hAnsi="Times New Roman"/>
                <w:sz w:val="20"/>
                <w:szCs w:val="20"/>
              </w:rPr>
              <w:t>e ''source population" for the</w:t>
            </w:r>
            <w:r w:rsidRPr="006C0FA3">
              <w:rPr>
                <w:rFonts w:ascii="Times New Roman" w:eastAsia="Times New Roman" w:hAnsi="Times New Roman"/>
                <w:sz w:val="20"/>
                <w:szCs w:val="20"/>
              </w:rPr>
              <w:t>next selection cycle.</w:t>
            </w: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 xml:space="preserve">A procedure known as </w:t>
            </w:r>
            <w:r w:rsidRPr="006C0FA3">
              <w:rPr>
                <w:rFonts w:ascii="Times New Roman" w:eastAsia="Times New Roman" w:hAnsi="Times New Roman"/>
                <w:b/>
                <w:i/>
                <w:iCs/>
                <w:sz w:val="24"/>
                <w:szCs w:val="24"/>
              </w:rPr>
              <w:t>Gridding</w:t>
            </w:r>
            <w:r w:rsidRPr="006C0FA3">
              <w:rPr>
                <w:rFonts w:ascii="Times New Roman" w:eastAsia="Times New Roman" w:hAnsi="Times New Roman"/>
                <w:sz w:val="24"/>
                <w:szCs w:val="24"/>
              </w:rPr>
              <w:t xml:space="preserve"> may be used to reduce errors in selection caused by uneven environments. The land area on which the source population is grown is divided into small plots or </w:t>
            </w:r>
            <w:r w:rsidRPr="006C0FA3">
              <w:rPr>
                <w:rFonts w:ascii="Times New Roman" w:eastAsia="Times New Roman" w:hAnsi="Times New Roman"/>
                <w:i/>
                <w:iCs/>
                <w:sz w:val="24"/>
                <w:szCs w:val="24"/>
              </w:rPr>
              <w:t>grids</w:t>
            </w:r>
            <w:r w:rsidRPr="006C0FA3">
              <w:rPr>
                <w:rFonts w:ascii="Times New Roman" w:eastAsia="Times New Roman" w:hAnsi="Times New Roman"/>
                <w:sz w:val="24"/>
                <w:szCs w:val="24"/>
              </w:rPr>
              <w:t>. Plants are evaluated within each grid and only one superior plant from each grid is harvested. This procedure gives equal representation in the mass selection from all areas of the field regardless of field gradients in soil fertility or moisture supply. The grid system may be utilized when making selections from the source populations in the half-sib, full-sib, and S</w:t>
            </w:r>
            <w:r w:rsidRPr="006C0FA3">
              <w:rPr>
                <w:rFonts w:ascii="Times New Roman" w:eastAsia="Times New Roman" w:hAnsi="Times New Roman"/>
                <w:sz w:val="15"/>
                <w:szCs w:val="15"/>
                <w:vertAlign w:val="subscript"/>
              </w:rPr>
              <w:t>1</w:t>
            </w:r>
            <w:r w:rsidRPr="006C0FA3">
              <w:rPr>
                <w:rFonts w:ascii="Times New Roman" w:eastAsia="Times New Roman" w:hAnsi="Times New Roman"/>
                <w:sz w:val="24"/>
                <w:szCs w:val="24"/>
              </w:rPr>
              <w:t xml:space="preserve"> procedures that follow.</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4"/>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CD5D86D" wp14:editId="12DCAB69">
                  <wp:extent cx="6045249" cy="1287475"/>
                  <wp:effectExtent l="19050" t="0" r="0" b="0"/>
                  <wp:docPr id="4" name="Picture 19" descr="01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87-001.jpg"/>
                          <pic:cNvPicPr>
                            <a:picLocks noChangeAspect="1" noChangeArrowheads="1"/>
                          </pic:cNvPicPr>
                        </pic:nvPicPr>
                        <pic:blipFill>
                          <a:blip r:embed="rId28"/>
                          <a:srcRect/>
                          <a:stretch>
                            <a:fillRect/>
                          </a:stretch>
                        </pic:blipFill>
                        <pic:spPr bwMode="auto">
                          <a:xfrm>
                            <a:off x="0" y="0"/>
                            <a:ext cx="6049752" cy="1288434"/>
                          </a:xfrm>
                          <a:prstGeom prst="rect">
                            <a:avLst/>
                          </a:prstGeom>
                          <a:noFill/>
                          <a:ln w="9525">
                            <a:noFill/>
                            <a:miter lim="800000"/>
                            <a:headEnd/>
                            <a:tailEnd/>
                          </a:ln>
                        </pic:spPr>
                      </pic:pic>
                    </a:graphicData>
                  </a:graphic>
                </wp:inline>
              </w:drawing>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F1007" w:rsidRDefault="0033441E" w:rsidP="000017DF">
            <w:pPr>
              <w:spacing w:after="0" w:line="240" w:lineRule="auto"/>
              <w:jc w:val="both"/>
              <w:rPr>
                <w:rFonts w:ascii="Times New Roman" w:eastAsia="Times New Roman" w:hAnsi="Times New Roman"/>
                <w:sz w:val="16"/>
                <w:szCs w:val="24"/>
              </w:rPr>
            </w:pPr>
          </w:p>
        </w:tc>
        <w:tc>
          <w:tcPr>
            <w:tcW w:w="0" w:type="auto"/>
            <w:gridSpan w:val="3"/>
            <w:vAlign w:val="center"/>
            <w:hideMark/>
          </w:tcPr>
          <w:p w:rsidR="0033441E" w:rsidRPr="003F1007" w:rsidRDefault="0033441E" w:rsidP="000017DF">
            <w:pPr>
              <w:spacing w:after="0" w:line="240" w:lineRule="auto"/>
              <w:jc w:val="both"/>
              <w:rPr>
                <w:rFonts w:ascii="Times New Roman" w:eastAsia="Times New Roman" w:hAnsi="Times New Roman"/>
                <w:sz w:val="16"/>
                <w:szCs w:val="20"/>
              </w:rPr>
            </w:pPr>
            <w:r w:rsidRPr="003F1007">
              <w:rPr>
                <w:rFonts w:ascii="Times New Roman" w:eastAsia="Times New Roman" w:hAnsi="Times New Roman"/>
                <w:sz w:val="16"/>
                <w:szCs w:val="20"/>
              </w:rPr>
              <w:t>Fig. 10.4.Progressive improvement in sugar beet for curly-top-virus resistance through a combined mass/recurrent-selection breeding procedure. Improvement was possible because </w:t>
            </w:r>
          </w:p>
          <w:p w:rsidR="0033441E" w:rsidRPr="003F1007" w:rsidRDefault="0033441E" w:rsidP="000017DF">
            <w:pPr>
              <w:spacing w:after="0" w:line="240" w:lineRule="auto"/>
              <w:jc w:val="both"/>
              <w:rPr>
                <w:rFonts w:ascii="Times New Roman" w:eastAsia="Times New Roman" w:hAnsi="Times New Roman"/>
                <w:sz w:val="16"/>
                <w:szCs w:val="20"/>
              </w:rPr>
            </w:pPr>
            <w:r w:rsidRPr="003F1007">
              <w:rPr>
                <w:rFonts w:ascii="Times New Roman" w:eastAsia="Times New Roman" w:hAnsi="Times New Roman"/>
                <w:sz w:val="16"/>
                <w:szCs w:val="20"/>
              </w:rPr>
              <w:t>(1) genotypes with genes for resistance were present in the European source population,</w:t>
            </w:r>
          </w:p>
          <w:p w:rsidR="0033441E" w:rsidRPr="003F1007" w:rsidRDefault="0033441E" w:rsidP="000017DF">
            <w:pPr>
              <w:spacing w:after="0" w:line="240" w:lineRule="auto"/>
              <w:jc w:val="both"/>
              <w:rPr>
                <w:rFonts w:ascii="Times New Roman" w:eastAsia="Times New Roman" w:hAnsi="Times New Roman"/>
                <w:sz w:val="16"/>
                <w:szCs w:val="20"/>
              </w:rPr>
            </w:pPr>
            <w:r w:rsidRPr="003F1007">
              <w:rPr>
                <w:rFonts w:ascii="Times New Roman" w:eastAsia="Times New Roman" w:hAnsi="Times New Roman"/>
                <w:sz w:val="16"/>
                <w:szCs w:val="20"/>
              </w:rPr>
              <w:t>(2) the severity of the curly-top-virus disease eliminated the susceptible genotypes from the population, and </w:t>
            </w:r>
          </w:p>
          <w:p w:rsidR="0033441E" w:rsidRPr="003F1007" w:rsidRDefault="0033441E" w:rsidP="000017DF">
            <w:pPr>
              <w:spacing w:after="0" w:line="240" w:lineRule="auto"/>
              <w:jc w:val="both"/>
              <w:rPr>
                <w:rFonts w:ascii="Times New Roman" w:eastAsia="Times New Roman" w:hAnsi="Times New Roman"/>
                <w:sz w:val="16"/>
                <w:szCs w:val="20"/>
              </w:rPr>
            </w:pPr>
            <w:r w:rsidRPr="003F1007">
              <w:rPr>
                <w:rFonts w:ascii="Times New Roman" w:eastAsia="Times New Roman" w:hAnsi="Times New Roman"/>
                <w:sz w:val="16"/>
                <w:szCs w:val="20"/>
              </w:rPr>
              <w:t>(3) </w:t>
            </w:r>
            <w:proofErr w:type="gramStart"/>
            <w:r w:rsidRPr="003F1007">
              <w:rPr>
                <w:rFonts w:ascii="Times New Roman" w:eastAsia="Times New Roman" w:hAnsi="Times New Roman"/>
                <w:sz w:val="16"/>
                <w:szCs w:val="20"/>
              </w:rPr>
              <w:t>interpollination</w:t>
            </w:r>
            <w:proofErr w:type="gramEnd"/>
            <w:r w:rsidRPr="003F1007">
              <w:rPr>
                <w:rFonts w:ascii="Times New Roman" w:eastAsia="Times New Roman" w:hAnsi="Times New Roman"/>
                <w:sz w:val="16"/>
                <w:szCs w:val="20"/>
              </w:rPr>
              <w:t> among the resistant.genotypes resulted in sugar beet plants with transgressive segregation for resistance. </w:t>
            </w:r>
          </w:p>
          <w:p w:rsidR="0033441E" w:rsidRPr="003F1007" w:rsidRDefault="0033441E" w:rsidP="000017DF">
            <w:pPr>
              <w:spacing w:after="0" w:line="240" w:lineRule="auto"/>
              <w:jc w:val="both"/>
              <w:rPr>
                <w:rFonts w:ascii="Times New Roman" w:eastAsia="Times New Roman" w:hAnsi="Times New Roman"/>
                <w:sz w:val="16"/>
                <w:szCs w:val="20"/>
              </w:rPr>
            </w:pPr>
            <w:r w:rsidRPr="003F1007">
              <w:rPr>
                <w:rFonts w:ascii="Times New Roman" w:eastAsia="Times New Roman" w:hAnsi="Times New Roman"/>
                <w:sz w:val="16"/>
                <w:szCs w:val="20"/>
              </w:rPr>
              <w:t>About 25% of the plants in US 1 were resistant to the curly-top-virus, 40 to 50% of the plants in US 33 were resistant, 75% of the plants in US 12 were resistant, and 85 to 90% of </w:t>
            </w:r>
          </w:p>
          <w:p w:rsidR="0033441E" w:rsidRPr="003F1007" w:rsidRDefault="0033441E" w:rsidP="000017DF">
            <w:pPr>
              <w:spacing w:after="0" w:line="240" w:lineRule="auto"/>
              <w:jc w:val="both"/>
              <w:rPr>
                <w:rFonts w:ascii="Times New Roman" w:eastAsia="Times New Roman" w:hAnsi="Times New Roman"/>
                <w:sz w:val="16"/>
                <w:szCs w:val="20"/>
              </w:rPr>
            </w:pPr>
            <w:proofErr w:type="gramStart"/>
            <w:r w:rsidRPr="003F1007">
              <w:rPr>
                <w:rFonts w:ascii="Times New Roman" w:eastAsia="Times New Roman" w:hAnsi="Times New Roman"/>
                <w:sz w:val="16"/>
                <w:szCs w:val="20"/>
              </w:rPr>
              <w:t>the</w:t>
            </w:r>
            <w:proofErr w:type="gramEnd"/>
            <w:r w:rsidRPr="003F1007">
              <w:rPr>
                <w:rFonts w:ascii="Times New Roman" w:eastAsia="Times New Roman" w:hAnsi="Times New Roman"/>
                <w:sz w:val="16"/>
                <w:szCs w:val="20"/>
              </w:rPr>
              <w:t> plants in US 22 were resistant.</w:t>
            </w: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4775"/>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r w:rsidRPr="006C0FA3">
                    <w:rPr>
                      <w:rFonts w:ascii="Times New Roman" w:eastAsia="Times New Roman" w:hAnsi="Times New Roman"/>
                      <w:b/>
                      <w:i/>
                      <w:iCs/>
                      <w:sz w:val="24"/>
                      <w:szCs w:val="24"/>
                    </w:rPr>
                    <w:t>THE RECURRENT-SELECTION PRINCIPLE</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i/>
                      <w:iCs/>
                      <w:sz w:val="24"/>
                      <w:szCs w:val="24"/>
                    </w:rPr>
                  </w:pPr>
                  <w:r w:rsidRPr="003B4DB6">
                    <w:rPr>
                      <w:rFonts w:ascii="Times New Roman" w:eastAsia="Times New Roman" w:hAnsi="Times New Roman"/>
                      <w:i/>
                      <w:iCs/>
                      <w:sz w:val="24"/>
                      <w:szCs w:val="24"/>
                      <w:highlight w:val="cyan"/>
                    </w:rPr>
                    <w:t>Recurrent selection is any breeding system designed to increase the frequency of desired alleles for particular quantitatively inherited characters by repeated cycles of selection</w:t>
                  </w:r>
                  <w:r w:rsidRPr="006C0FA3">
                    <w:rPr>
                      <w:rFonts w:ascii="Times New Roman" w:eastAsia="Times New Roman" w:hAnsi="Times New Roman"/>
                      <w:i/>
                      <w:iCs/>
                      <w:sz w:val="24"/>
                      <w:szCs w:val="24"/>
                    </w:rPr>
                    <w:t xml:space="preserve">. </w:t>
                  </w:r>
                </w:p>
                <w:p w:rsidR="0033441E" w:rsidRDefault="0033441E" w:rsidP="000017DF">
                  <w:pPr>
                    <w:spacing w:after="0" w:line="240" w:lineRule="auto"/>
                    <w:jc w:val="both"/>
                    <w:rPr>
                      <w:rFonts w:ascii="Times New Roman" w:eastAsia="Times New Roman" w:hAnsi="Times New Roman"/>
                      <w:i/>
                      <w:iCs/>
                      <w:sz w:val="24"/>
                      <w:szCs w:val="24"/>
                    </w:rPr>
                  </w:pPr>
                </w:p>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i/>
                      <w:iCs/>
                      <w:sz w:val="24"/>
                      <w:szCs w:val="24"/>
                    </w:rPr>
                    <w:t>A</w:t>
                  </w:r>
                  <w:r w:rsidRPr="006C0FA3">
                    <w:rPr>
                      <w:rFonts w:ascii="Times New Roman" w:eastAsia="Times New Roman" w:hAnsi="Times New Roman"/>
                      <w:sz w:val="24"/>
                      <w:szCs w:val="24"/>
                    </w:rPr>
                    <w:t xml:space="preserve"> recurrent-selection cycle involves: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1"/>
              <w:gridCol w:w="7"/>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B4DB6" w:rsidRDefault="0033441E" w:rsidP="0070756B">
                  <w:pPr>
                    <w:pStyle w:val="ListParagraph"/>
                    <w:numPr>
                      <w:ilvl w:val="0"/>
                      <w:numId w:val="15"/>
                    </w:numPr>
                    <w:spacing w:after="0" w:line="240" w:lineRule="auto"/>
                    <w:jc w:val="both"/>
                    <w:rPr>
                      <w:rFonts w:ascii="Times New Roman" w:eastAsia="Times New Roman" w:hAnsi="Times New Roman"/>
                      <w:sz w:val="24"/>
                      <w:szCs w:val="24"/>
                    </w:rPr>
                  </w:pPr>
                  <w:r w:rsidRPr="003B4DB6">
                    <w:rPr>
                      <w:rFonts w:ascii="Times New Roman" w:eastAsia="Times New Roman" w:hAnsi="Times New Roman"/>
                      <w:sz w:val="24"/>
                      <w:szCs w:val="24"/>
                    </w:rPr>
                    <w:t>Identification in a source population of genotypes superior for the specific quantitative character being improved, and</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B4DB6" w:rsidRDefault="0033441E" w:rsidP="0070756B">
                  <w:pPr>
                    <w:pStyle w:val="ListParagraph"/>
                    <w:numPr>
                      <w:ilvl w:val="0"/>
                      <w:numId w:val="15"/>
                    </w:numPr>
                    <w:spacing w:after="0" w:line="240" w:lineRule="auto"/>
                    <w:jc w:val="both"/>
                    <w:rPr>
                      <w:rFonts w:ascii="Times New Roman" w:eastAsia="Times New Roman" w:hAnsi="Times New Roman"/>
                      <w:sz w:val="24"/>
                      <w:szCs w:val="24"/>
                    </w:rPr>
                  </w:pPr>
                  <w:r w:rsidRPr="003B4DB6">
                    <w:rPr>
                      <w:rFonts w:ascii="Times New Roman" w:eastAsia="Times New Roman" w:hAnsi="Times New Roman"/>
                      <w:sz w:val="24"/>
                      <w:szCs w:val="24"/>
                    </w:rPr>
                    <w:t xml:space="preserve">The subsequent </w:t>
                  </w:r>
                  <w:proofErr w:type="spellStart"/>
                  <w:r w:rsidRPr="003B4DB6">
                    <w:rPr>
                      <w:rFonts w:ascii="Times New Roman" w:eastAsia="Times New Roman" w:hAnsi="Times New Roman"/>
                      <w:sz w:val="24"/>
                      <w:szCs w:val="24"/>
                    </w:rPr>
                    <w:t>intermating</w:t>
                  </w:r>
                  <w:proofErr w:type="spellEnd"/>
                  <w:r w:rsidRPr="003B4DB6">
                    <w:rPr>
                      <w:rFonts w:ascii="Times New Roman" w:eastAsia="Times New Roman" w:hAnsi="Times New Roman"/>
                      <w:sz w:val="24"/>
                      <w:szCs w:val="24"/>
                    </w:rPr>
                    <w:t xml:space="preserve"> of the superior genotypes to produce new gene combinations with improved expression of the character.</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071"/>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Selection cycles may be repeated as long as superior genotypes are being generated.</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3B4DB6">
                    <w:rPr>
                      <w:rFonts w:ascii="Times New Roman" w:eastAsia="Times New Roman" w:hAnsi="Times New Roman"/>
                      <w:iCs/>
                      <w:color w:val="FFFFFF" w:themeColor="background1"/>
                      <w:sz w:val="18"/>
                      <w:szCs w:val="24"/>
                      <w:highlight w:val="black"/>
                    </w:rPr>
                    <w:t>PHENOTYPIC RECURRENT</w:t>
                  </w:r>
                  <w:r w:rsidRPr="003B4DB6">
                    <w:rPr>
                      <w:rFonts w:ascii="Times New Roman" w:eastAsia="Times New Roman" w:hAnsi="Times New Roman"/>
                      <w:b/>
                      <w:iCs/>
                      <w:color w:val="FFFFFF" w:themeColor="background1"/>
                      <w:sz w:val="18"/>
                      <w:szCs w:val="24"/>
                      <w:highlight w:val="black"/>
                    </w:rPr>
                    <w:t xml:space="preserve"> </w:t>
                  </w:r>
                  <w:r w:rsidRPr="003B4DB6">
                    <w:rPr>
                      <w:rFonts w:ascii="Times New Roman" w:eastAsia="Times New Roman" w:hAnsi="Times New Roman"/>
                      <w:iCs/>
                      <w:color w:val="FFFFFF" w:themeColor="background1"/>
                      <w:sz w:val="18"/>
                      <w:szCs w:val="24"/>
                      <w:highlight w:val="black"/>
                    </w:rPr>
                    <w:t>SELECTION</w:t>
                  </w:r>
                  <w:r w:rsidRPr="003B4DB6">
                    <w:rPr>
                      <w:rFonts w:ascii="Times New Roman" w:eastAsia="Times New Roman" w:hAnsi="Times New Roman"/>
                      <w:sz w:val="18"/>
                      <w:szCs w:val="24"/>
                    </w:rPr>
                    <w:t xml:space="preserve"> </w:t>
                  </w:r>
                  <w:r w:rsidRPr="006C0FA3">
                    <w:rPr>
                      <w:rFonts w:ascii="Times New Roman" w:eastAsia="Times New Roman" w:hAnsi="Times New Roman"/>
                      <w:sz w:val="24"/>
                      <w:szCs w:val="24"/>
                    </w:rPr>
                    <w:t xml:space="preserve">is selection to improve a plant quantitative character based on visual observation or physical measurement of the character. Examples are oil content in corn (Fig. 10.1), fiber strength in cotton, sugar content in </w:t>
                  </w:r>
                  <w:proofErr w:type="spellStart"/>
                  <w:r w:rsidRPr="006C0FA3">
                    <w:rPr>
                      <w:rFonts w:ascii="Times New Roman" w:eastAsia="Times New Roman" w:hAnsi="Times New Roman"/>
                      <w:sz w:val="24"/>
                      <w:szCs w:val="24"/>
                    </w:rPr>
                    <w:t>sugarbeets</w:t>
                  </w:r>
                  <w:proofErr w:type="spellEnd"/>
                  <w:r w:rsidRPr="006C0FA3">
                    <w:rPr>
                      <w:rFonts w:ascii="Times New Roman" w:eastAsia="Times New Roman" w:hAnsi="Times New Roman"/>
                      <w:sz w:val="24"/>
                      <w:szCs w:val="24"/>
                    </w:rPr>
                    <w:t>, or seed size in wheatgrass. Phenotypic recurrent selection is an appropriate breeding procedure in naturally cross-pollinated species or species where artificial cross-pollinations are made easily.</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3B4DB6">
                    <w:rPr>
                      <w:rFonts w:ascii="Times New Roman" w:eastAsia="Times New Roman" w:hAnsi="Times New Roman"/>
                      <w:i/>
                      <w:iCs/>
                      <w:color w:val="FFFFFF" w:themeColor="background1"/>
                      <w:sz w:val="20"/>
                      <w:szCs w:val="24"/>
                      <w:highlight w:val="black"/>
                    </w:rPr>
                    <w:t>GENOTYPIC RECURRENT SELECTION</w:t>
                  </w:r>
                  <w:r w:rsidRPr="003B4DB6">
                    <w:rPr>
                      <w:rFonts w:ascii="Times New Roman" w:eastAsia="Times New Roman" w:hAnsi="Times New Roman"/>
                      <w:sz w:val="20"/>
                      <w:szCs w:val="24"/>
                    </w:rPr>
                    <w:t xml:space="preserve"> </w:t>
                  </w:r>
                  <w:r w:rsidRPr="006C0FA3">
                    <w:rPr>
                      <w:rFonts w:ascii="Times New Roman" w:eastAsia="Times New Roman" w:hAnsi="Times New Roman"/>
                      <w:sz w:val="24"/>
                      <w:szCs w:val="24"/>
                    </w:rPr>
                    <w:t>is selection to improve a plant quantitative character based on progeny performance as measured by test crosses, or by other means, and is utilized to improve complex characters such as combining ability in corn inbred lines.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 xml:space="preserve">A model for simple phenotypic recurrent selection is illustrated in Fig. 10.2 in which plants are visually selected from the source population and the progenies of the selected plants are grown and intercrossed to obtain new gene combinations. The crossed seed is used to grow a new source population, which starts the next selection cycle. Selection based on phenotype will be effective insofar as the phenotype accurately identifies the superior genotype for the character under consideration. Phenotypic recurrent selection is most effective for characters with low genotype x environment interaction, such as height of ears (in corn), seed size, or disease resistance. For quantitative characters that cannot be selected accurately from the phenotype, breeding procedures have been devised based on progeny or testcross </w:t>
                  </w:r>
                  <w:proofErr w:type="gramStart"/>
                  <w:r w:rsidRPr="006C0FA3">
                    <w:rPr>
                      <w:rFonts w:ascii="Times New Roman" w:eastAsia="Times New Roman" w:hAnsi="Times New Roman"/>
                      <w:sz w:val="24"/>
                      <w:szCs w:val="24"/>
                    </w:rPr>
                    <w:t>performance that utilize</w:t>
                  </w:r>
                  <w:proofErr w:type="gramEnd"/>
                  <w:r w:rsidRPr="006C0FA3">
                    <w:rPr>
                      <w:rFonts w:ascii="Times New Roman" w:eastAsia="Times New Roman" w:hAnsi="Times New Roman"/>
                      <w:sz w:val="24"/>
                      <w:szCs w:val="24"/>
                    </w:rPr>
                    <w:t xml:space="preserve"> the recurrent selection principle.</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9360" w:type="dxa"/>
              <w:tblCellSpacing w:w="0" w:type="dxa"/>
              <w:tblCellMar>
                <w:left w:w="0" w:type="dxa"/>
                <w:right w:w="0" w:type="dxa"/>
              </w:tblCellMar>
              <w:tblLook w:val="04A0" w:firstRow="1" w:lastRow="0" w:firstColumn="1" w:lastColumn="0" w:noHBand="0" w:noVBand="1"/>
            </w:tblPr>
            <w:tblGrid>
              <w:gridCol w:w="13"/>
              <w:gridCol w:w="13"/>
              <w:gridCol w:w="9308"/>
              <w:gridCol w:w="13"/>
              <w:gridCol w:w="13"/>
            </w:tblGrid>
            <w:tr w:rsidR="0033441E" w:rsidRPr="00265C9C" w:rsidTr="00855E82">
              <w:trPr>
                <w:gridAfter w:val="2"/>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855E82">
              <w:trPr>
                <w:gridAfter w:val="2"/>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855E82">
              <w:trPr>
                <w:tblCellSpacing w:w="0" w:type="dxa"/>
              </w:trPr>
              <w:tc>
                <w:tcPr>
                  <w:tcW w:w="0" w:type="auto"/>
                  <w:vMerge w:val="restart"/>
                  <w:vAlign w:val="center"/>
                  <w:hideMark/>
                </w:tcPr>
                <w:p w:rsidR="0033441E" w:rsidRPr="006C0FA3" w:rsidRDefault="0033441E" w:rsidP="00855E82">
                  <w:pPr>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BB4E7B9" wp14:editId="262A6CAA">
                        <wp:extent cx="2718435" cy="3838575"/>
                        <wp:effectExtent l="19050" t="0" r="5715" b="0"/>
                        <wp:docPr id="19" name="Picture 15" descr="018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86-001.gif"/>
                                <pic:cNvPicPr>
                                  <a:picLocks noChangeAspect="1" noChangeArrowheads="1"/>
                                </pic:cNvPicPr>
                              </pic:nvPicPr>
                              <pic:blipFill>
                                <a:blip r:embed="rId29"/>
                                <a:srcRect/>
                                <a:stretch>
                                  <a:fillRect/>
                                </a:stretch>
                              </pic:blipFill>
                              <pic:spPr bwMode="auto">
                                <a:xfrm>
                                  <a:off x="0" y="0"/>
                                  <a:ext cx="2718435" cy="3838575"/>
                                </a:xfrm>
                                <a:prstGeom prst="rect">
                                  <a:avLst/>
                                </a:prstGeom>
                                <a:noFill/>
                                <a:ln w="9525">
                                  <a:noFill/>
                                  <a:miter lim="800000"/>
                                  <a:headEnd/>
                                  <a:tailEnd/>
                                </a:ln>
                              </pic:spPr>
                            </pic:pic>
                          </a:graphicData>
                        </a:graphic>
                      </wp:inline>
                    </w:drawing>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855E82">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855E82">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36"/>
            </w:tblGrid>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10.2.</w:t>
                  </w:r>
                  <w:r w:rsidRPr="006C0FA3">
                    <w:rPr>
                      <w:rFonts w:ascii="Times New Roman" w:eastAsia="Times New Roman" w:hAnsi="Times New Roman"/>
                      <w:sz w:val="20"/>
                      <w:szCs w:val="20"/>
                    </w:rPr>
                    <w:t>Model for phenotypic recurrent selection. No</w:t>
                  </w:r>
                  <w:r>
                    <w:rPr>
                      <w:rFonts w:ascii="Times New Roman" w:eastAsia="Times New Roman" w:hAnsi="Times New Roman"/>
                      <w:sz w:val="20"/>
                      <w:szCs w:val="20"/>
                    </w:rPr>
                    <w:t>te </w:t>
                  </w:r>
                  <w:r w:rsidRPr="006C0FA3">
                    <w:rPr>
                      <w:rFonts w:ascii="Times New Roman" w:eastAsia="Times New Roman" w:hAnsi="Times New Roman"/>
                      <w:sz w:val="20"/>
                      <w:szCs w:val="20"/>
                    </w:rPr>
                    <w:t>that the mean of the populations has increased </w:t>
                  </w:r>
                  <w:r w:rsidRPr="006C0FA3">
                    <w:rPr>
                      <w:rFonts w:ascii="Times New Roman" w:eastAsia="Times New Roman" w:hAnsi="Times New Roman"/>
                      <w:sz w:val="20"/>
                      <w:szCs w:val="20"/>
                    </w:rPr>
                    <w:br/>
                    <w:t>following each selection cycle.</w:t>
                  </w:r>
                </w:p>
              </w:tc>
            </w:tr>
          </w:tbl>
          <w:p w:rsidR="0033441E" w:rsidRPr="006C0FA3" w:rsidRDefault="0033441E" w:rsidP="000017DF">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112"/>
              <w:gridCol w:w="3112"/>
              <w:gridCol w:w="3112"/>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Default="0033441E" w:rsidP="000017DF">
            <w:pPr>
              <w:spacing w:after="0" w:line="240" w:lineRule="auto"/>
              <w:jc w:val="both"/>
              <w:rPr>
                <w:rFonts w:ascii="Times New Roman" w:eastAsia="Times New Roman" w:hAnsi="Times New Roman"/>
                <w:i/>
                <w:iCs/>
                <w:sz w:val="24"/>
                <w:szCs w:val="24"/>
              </w:rPr>
            </w:pPr>
          </w:p>
          <w:p w:rsidR="0033441E" w:rsidRPr="006C0FA3" w:rsidRDefault="0033441E" w:rsidP="000017DF">
            <w:pPr>
              <w:spacing w:after="0" w:line="240" w:lineRule="auto"/>
              <w:jc w:val="both"/>
              <w:rPr>
                <w:rFonts w:ascii="Times New Roman" w:eastAsia="Times New Roman" w:hAnsi="Times New Roman"/>
                <w:b/>
                <w:sz w:val="24"/>
                <w:szCs w:val="24"/>
              </w:rPr>
            </w:pPr>
            <w:r w:rsidRPr="006C0FA3">
              <w:rPr>
                <w:rFonts w:ascii="Times New Roman" w:eastAsia="Times New Roman" w:hAnsi="Times New Roman"/>
                <w:b/>
                <w:iCs/>
                <w:sz w:val="24"/>
                <w:szCs w:val="24"/>
              </w:rPr>
              <w:t>HALF-SIB SELECTION WITH PROGENY TEST</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Half-sib</w:t>
            </w:r>
            <w:r w:rsidRPr="006C0FA3">
              <w:rPr>
                <w:rFonts w:ascii="Times New Roman" w:eastAsia="Times New Roman" w:hAnsi="Times New Roman"/>
                <w:sz w:val="24"/>
                <w:szCs w:val="24"/>
              </w:rPr>
              <w:t xml:space="preserve"> refers to a plant or family of plants with a common parent or pollen source. A half-sib selection procedure based on a progeny test differs from mass selection because the new population is constituted by compositing half-sib lines selected from progeny performance rather than from phenotypic appearance. Progenies of 25 to 50 plants are grown in replicated plots, so that the variance and mean performance may be evaluated. An example of the half-sib selection procedure as used with corn follows (Fig. 10.5):</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First season</w:t>
            </w:r>
            <w:r w:rsidRPr="006C0FA3">
              <w:rPr>
                <w:rFonts w:ascii="Times New Roman" w:eastAsia="Times New Roman" w:hAnsi="Times New Roman"/>
                <w:sz w:val="24"/>
                <w:szCs w:val="24"/>
              </w:rPr>
              <w:t>. Select 50 to 100 plants with desired features from an open-pollinated source population, keeping the seed harvested from each plant separate. The seed from each plant will constitute a different breeding line.</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Second season</w:t>
            </w:r>
            <w:r w:rsidRPr="006C0FA3">
              <w:rPr>
                <w:rFonts w:ascii="Times New Roman" w:eastAsia="Times New Roman" w:hAnsi="Times New Roman"/>
                <w:b/>
                <w:sz w:val="24"/>
                <w:szCs w:val="24"/>
              </w:rPr>
              <w:t>.</w:t>
            </w:r>
            <w:r w:rsidRPr="006C0FA3">
              <w:rPr>
                <w:rFonts w:ascii="Times New Roman" w:eastAsia="Times New Roman" w:hAnsi="Times New Roman"/>
                <w:sz w:val="24"/>
                <w:szCs w:val="24"/>
              </w:rPr>
              <w:t xml:space="preserve"> Using seeds harvested from open-pollinated plants in the previous season, grow a progeny test of each line in an isolated area. Retain </w:t>
            </w:r>
            <w:r w:rsidR="00855E82">
              <w:rPr>
                <w:rFonts w:ascii="Times New Roman" w:eastAsia="Times New Roman" w:hAnsi="Times New Roman"/>
                <w:sz w:val="24"/>
                <w:szCs w:val="24"/>
              </w:rPr>
              <w:t xml:space="preserve">some of </w:t>
            </w:r>
            <w:r w:rsidRPr="006C0FA3">
              <w:rPr>
                <w:rFonts w:ascii="Times New Roman" w:eastAsia="Times New Roman" w:hAnsi="Times New Roman"/>
                <w:sz w:val="24"/>
                <w:szCs w:val="24"/>
              </w:rPr>
              <w:t>the</w:t>
            </w:r>
            <w:r w:rsidR="00855E82">
              <w:rPr>
                <w:rFonts w:ascii="Times New Roman" w:eastAsia="Times New Roman" w:hAnsi="Times New Roman"/>
                <w:sz w:val="24"/>
                <w:szCs w:val="24"/>
              </w:rPr>
              <w:t xml:space="preserve"> seed of each line as</w:t>
            </w:r>
            <w:r w:rsidRPr="006C0FA3">
              <w:rPr>
                <w:rFonts w:ascii="Times New Roman" w:eastAsia="Times New Roman" w:hAnsi="Times New Roman"/>
                <w:sz w:val="24"/>
                <w:szCs w:val="24"/>
              </w:rPr>
              <w:t xml:space="preserve"> remnant seed.</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Third season</w:t>
            </w:r>
            <w:r w:rsidRPr="006C0FA3">
              <w:rPr>
                <w:rFonts w:ascii="Times New Roman" w:eastAsia="Times New Roman" w:hAnsi="Times New Roman"/>
                <w:b/>
                <w:sz w:val="24"/>
                <w:szCs w:val="24"/>
              </w:rPr>
              <w:t>.</w:t>
            </w:r>
            <w:r w:rsidRPr="006C0FA3">
              <w:rPr>
                <w:rFonts w:ascii="Times New Roman" w:eastAsia="Times New Roman" w:hAnsi="Times New Roman"/>
                <w:sz w:val="24"/>
                <w:szCs w:val="24"/>
              </w:rPr>
              <w:t xml:space="preserve"> The population is reconstituted by compositing equal quantities of either (a) seed harvested from the 5 to 10 superior progenies, or (b) remnant seed from the 5 to 10 lines with superior progeny performance. Grow the composite in isolation with open-pollination to obtain new gene combinations. Seed harvested in the third season may be:</w:t>
            </w: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8"/>
              <w:gridCol w:w="9284"/>
              <w:gridCol w:w="8"/>
              <w:gridCol w:w="6"/>
              <w:gridCol w:w="6"/>
              <w:gridCol w:w="6"/>
            </w:tblGrid>
            <w:tr w:rsidR="0033441E" w:rsidRPr="00265C9C" w:rsidTr="000017DF">
              <w:trPr>
                <w:tblCellSpacing w:w="0" w:type="dxa"/>
              </w:trPr>
              <w:tc>
                <w:tcPr>
                  <w:tcW w:w="0" w:type="auto"/>
                  <w:vMerge w:val="restart"/>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increased as a new open-pollinated cultivar,</w:t>
                  </w: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18"/>
                      <w:szCs w:val="24"/>
                    </w:rPr>
                  </w:pPr>
                </w:p>
              </w:tc>
            </w:tr>
            <w:tr w:rsidR="000D6CAF" w:rsidTr="000017DF">
              <w:trPr>
                <w:gridAfter w:val="2"/>
                <w:tblCellSpacing w:w="0" w:type="dxa"/>
              </w:trPr>
              <w:tc>
                <w:tcPr>
                  <w:tcW w:w="0" w:type="auto"/>
                  <w:gridSpan w:val="3"/>
                  <w:vMerge/>
                  <w:vAlign w:val="center"/>
                  <w:hideMark/>
                </w:tcPr>
                <w:p w:rsidR="0033441E" w:rsidRPr="006C0FA3" w:rsidRDefault="0033441E" w:rsidP="000017DF">
                  <w:pPr>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planted as a source population to start a new selection cycle, or</w:t>
                  </w: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gridSpan w:val="2"/>
                  <w:vMerge/>
                  <w:vAlign w:val="center"/>
                  <w:hideMark/>
                </w:tcPr>
                <w:p w:rsidR="0033441E" w:rsidRPr="006C0FA3" w:rsidRDefault="0033441E" w:rsidP="000017DF">
                  <w:pPr>
                    <w:jc w:val="both"/>
                    <w:rPr>
                      <w:rFonts w:ascii="Times New Roman" w:eastAsia="Times New Roman" w:hAnsi="Times New Roman"/>
                      <w:sz w:val="24"/>
                      <w:szCs w:val="24"/>
                    </w:rPr>
                  </w:pP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roofErr w:type="gramStart"/>
                  <w:r w:rsidRPr="006C0FA3">
                    <w:rPr>
                      <w:rFonts w:ascii="Times New Roman" w:eastAsia="Times New Roman" w:hAnsi="Times New Roman"/>
                      <w:sz w:val="24"/>
                      <w:szCs w:val="24"/>
                    </w:rPr>
                    <w:t>planted</w:t>
                  </w:r>
                  <w:proofErr w:type="gramEnd"/>
                  <w:r w:rsidRPr="006C0FA3">
                    <w:rPr>
                      <w:rFonts w:ascii="Times New Roman" w:eastAsia="Times New Roman" w:hAnsi="Times New Roman"/>
                      <w:sz w:val="24"/>
                      <w:szCs w:val="24"/>
                    </w:rPr>
                    <w:t xml:space="preserve"> as a source population for isolation of new </w:t>
                  </w:r>
                  <w:proofErr w:type="spellStart"/>
                  <w:r w:rsidRPr="006C0FA3">
                    <w:rPr>
                      <w:rFonts w:ascii="Times New Roman" w:eastAsia="Times New Roman" w:hAnsi="Times New Roman"/>
                      <w:sz w:val="24"/>
                      <w:szCs w:val="24"/>
                    </w:rPr>
                    <w:t>inbreds</w:t>
                  </w:r>
                  <w:proofErr w:type="spellEnd"/>
                  <w:r w:rsidRPr="006C0FA3">
                    <w:rPr>
                      <w:rFonts w:ascii="Times New Roman" w:eastAsia="Times New Roman" w:hAnsi="Times New Roman"/>
                      <w:sz w:val="24"/>
                      <w:szCs w:val="24"/>
                    </w:rPr>
                    <w:t xml:space="preserve"> in a hybrid breeding program.</w:t>
                  </w:r>
                </w:p>
              </w:tc>
              <w:tc>
                <w:tcPr>
                  <w:tcW w:w="0" w:type="auto"/>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pStyle w:val="ListParagraph"/>
                    <w:numPr>
                      <w:ilvl w:val="0"/>
                      <w:numId w:val="8"/>
                    </w:numPr>
                    <w:spacing w:after="0" w:line="240" w:lineRule="auto"/>
                    <w:jc w:val="both"/>
                    <w:rPr>
                      <w:rFonts w:ascii="Times New Roman" w:eastAsia="Times New Roman" w:hAnsi="Times New Roman"/>
                      <w:sz w:val="18"/>
                      <w:szCs w:val="24"/>
                    </w:rPr>
                  </w:pPr>
                </w:p>
              </w:tc>
            </w:tr>
          </w:tbl>
          <w:p w:rsidR="0033441E" w:rsidRPr="006C0FA3" w:rsidRDefault="0033441E" w:rsidP="00643E35">
            <w:pPr>
              <w:spacing w:after="0" w:line="240" w:lineRule="auto"/>
              <w:jc w:val="both"/>
              <w:rPr>
                <w:rFonts w:ascii="Times New Roman" w:eastAsia="Times New Roman" w:hAnsi="Times New Roman"/>
                <w:sz w:val="24"/>
                <w:szCs w:val="24"/>
              </w:rPr>
            </w:pPr>
            <w:r w:rsidRPr="00265C9C">
              <w:rPr>
                <w:rFonts w:ascii="Times New Roman" w:hAnsi="Times New Roman"/>
                <w:sz w:val="24"/>
                <w:szCs w:val="24"/>
              </w:rPr>
              <w:t xml:space="preserve">The half-sib procedure is applicable to cross-pollinated crops, like corn or </w:t>
            </w:r>
            <w:proofErr w:type="spellStart"/>
            <w:r w:rsidRPr="00265C9C">
              <w:rPr>
                <w:rFonts w:ascii="Times New Roman" w:hAnsi="Times New Roman"/>
                <w:sz w:val="24"/>
                <w:szCs w:val="24"/>
              </w:rPr>
              <w:t>sugarbeets</w:t>
            </w:r>
            <w:proofErr w:type="spellEnd"/>
            <w:r w:rsidRPr="00265C9C">
              <w:rPr>
                <w:rFonts w:ascii="Times New Roman" w:hAnsi="Times New Roman"/>
                <w:sz w:val="24"/>
                <w:szCs w:val="24"/>
              </w:rPr>
              <w:t xml:space="preserve">, where sufficient seed can be harvested from a single plant to grow a yield trial, or to cross-pollinated crops where self-pollination cannot be consummated due to self-incompatibility systems. </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4"/>
            <w:vAlign w:val="center"/>
            <w:hideMark/>
          </w:tcPr>
          <w:p w:rsidR="0033441E" w:rsidRPr="006C0FA3"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8AF7D4F" wp14:editId="1F6705C2">
                  <wp:extent cx="4093534" cy="3487479"/>
                  <wp:effectExtent l="0" t="0" r="2540" b="0"/>
                  <wp:docPr id="5" name="Picture 23" descr="018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88-001.gif"/>
                          <pic:cNvPicPr>
                            <a:picLocks noChangeAspect="1" noChangeArrowheads="1"/>
                          </pic:cNvPicPr>
                        </pic:nvPicPr>
                        <pic:blipFill>
                          <a:blip r:embed="rId30"/>
                          <a:srcRect/>
                          <a:stretch>
                            <a:fillRect/>
                          </a:stretch>
                        </pic:blipFill>
                        <pic:spPr bwMode="auto">
                          <a:xfrm>
                            <a:off x="0" y="0"/>
                            <a:ext cx="4093534" cy="3487479"/>
                          </a:xfrm>
                          <a:prstGeom prst="rect">
                            <a:avLst/>
                          </a:prstGeom>
                          <a:noFill/>
                          <a:ln w="9525">
                            <a:noFill/>
                            <a:miter lim="800000"/>
                            <a:headEnd/>
                            <a:tailEnd/>
                          </a:ln>
                        </pic:spPr>
                      </pic:pic>
                    </a:graphicData>
                  </a:graphic>
                </wp:inline>
              </w:drawing>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962"/>
        <w:gridCol w:w="962"/>
        <w:gridCol w:w="962"/>
        <w:gridCol w:w="962"/>
        <w:gridCol w:w="962"/>
        <w:gridCol w:w="6"/>
      </w:tblGrid>
      <w:tr w:rsidR="0033441E" w:rsidRPr="00265C9C" w:rsidTr="000017DF">
        <w:trPr>
          <w:gridAfter w:val="1"/>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5"/>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r w:rsidRPr="006C0FA3">
              <w:rPr>
                <w:rFonts w:ascii="Times New Roman" w:eastAsia="Times New Roman" w:hAnsi="Times New Roman"/>
                <w:b/>
                <w:iCs/>
                <w:sz w:val="24"/>
                <w:szCs w:val="24"/>
              </w:rPr>
              <w:t>HALF-SIB SELECTION WITH TESTCROSS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p>
        </w:tc>
      </w:tr>
      <w:tr w:rsidR="0033441E" w:rsidRPr="00265C9C" w:rsidTr="000017DF">
        <w:trPr>
          <w:tblCellSpacing w:w="0" w:type="dxa"/>
        </w:trPr>
        <w:tc>
          <w:tcPr>
            <w:tcW w:w="0" w:type="auto"/>
            <w:gridSpan w:val="6"/>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6"/>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In this procedure the selection of the half-sib lines to composite is based on testcross performance rather than progeny performance. An example of the procedure as used with corn follows (Fig. 10.6):</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8E2BA6"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First season</w:t>
            </w:r>
            <w:r w:rsidRPr="006C0FA3">
              <w:rPr>
                <w:rFonts w:ascii="Times New Roman" w:eastAsia="Times New Roman" w:hAnsi="Times New Roman"/>
                <w:sz w:val="24"/>
                <w:szCs w:val="24"/>
              </w:rPr>
              <w:t xml:space="preserve">. Prior to flowering, select 50 to 100 plants with desired plant characters from a source population: </w:t>
            </w:r>
          </w:p>
          <w:p w:rsidR="008E2BA6" w:rsidRPr="008E2BA6" w:rsidRDefault="0033441E" w:rsidP="008E2BA6">
            <w:pPr>
              <w:pStyle w:val="ListParagraph"/>
              <w:numPr>
                <w:ilvl w:val="0"/>
                <w:numId w:val="23"/>
              </w:numPr>
              <w:spacing w:after="0" w:line="240" w:lineRule="auto"/>
              <w:jc w:val="both"/>
              <w:rPr>
                <w:rFonts w:ascii="Times New Roman" w:eastAsia="Times New Roman" w:hAnsi="Times New Roman"/>
                <w:sz w:val="24"/>
                <w:szCs w:val="24"/>
              </w:rPr>
            </w:pPr>
            <w:r w:rsidRPr="008E2BA6">
              <w:rPr>
                <w:rFonts w:ascii="Times New Roman" w:eastAsia="Times New Roman" w:hAnsi="Times New Roman"/>
                <w:sz w:val="24"/>
                <w:szCs w:val="24"/>
              </w:rPr>
              <w:t>pollinate a tester parent plant with pollen from each of the selected plants and harvest crossed seed from the tester parent and open-pollinated seed from the selected plants, keeping id</w:t>
            </w:r>
            <w:r w:rsidR="008E2BA6">
              <w:rPr>
                <w:rFonts w:ascii="Times New Roman" w:eastAsia="Times New Roman" w:hAnsi="Times New Roman"/>
                <w:sz w:val="24"/>
                <w:szCs w:val="24"/>
              </w:rPr>
              <w:t xml:space="preserve">entity of each seed lot; or </w:t>
            </w:r>
          </w:p>
          <w:p w:rsidR="0033441E" w:rsidRPr="008E2BA6" w:rsidRDefault="008E2BA6" w:rsidP="008E2BA6">
            <w:pPr>
              <w:pStyle w:val="ListParagraph"/>
              <w:numPr>
                <w:ilvl w:val="0"/>
                <w:numId w:val="23"/>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w:t>
            </w:r>
            <w:bookmarkStart w:id="0" w:name="_GoBack"/>
            <w:bookmarkEnd w:id="0"/>
            <w:r w:rsidR="0033441E" w:rsidRPr="008E2BA6">
              <w:rPr>
                <w:rFonts w:ascii="Times New Roman" w:eastAsia="Times New Roman" w:hAnsi="Times New Roman"/>
                <w:sz w:val="24"/>
                <w:szCs w:val="24"/>
              </w:rPr>
              <w:t xml:space="preserve">ith pollen from each selected plant, pollinate a tester plant and self-pollinate the selected plant. Harvest crossed seed from tester parent plants and </w:t>
            </w:r>
            <w:proofErr w:type="spellStart"/>
            <w:r w:rsidR="0033441E" w:rsidRPr="008E2BA6">
              <w:rPr>
                <w:rFonts w:ascii="Times New Roman" w:eastAsia="Times New Roman" w:hAnsi="Times New Roman"/>
                <w:sz w:val="24"/>
                <w:szCs w:val="24"/>
              </w:rPr>
              <w:t>selfed</w:t>
            </w:r>
            <w:proofErr w:type="spellEnd"/>
            <w:r w:rsidR="0033441E" w:rsidRPr="008E2BA6">
              <w:rPr>
                <w:rFonts w:ascii="Times New Roman" w:eastAsia="Times New Roman" w:hAnsi="Times New Roman"/>
                <w:sz w:val="24"/>
                <w:szCs w:val="24"/>
              </w:rPr>
              <w:t xml:space="preserve"> seed from selected plants, keeping identity of each seed lot.</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053"/>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Second season</w:t>
            </w:r>
            <w:r w:rsidRPr="006C0FA3">
              <w:rPr>
                <w:rFonts w:ascii="Times New Roman" w:eastAsia="Times New Roman" w:hAnsi="Times New Roman"/>
                <w:sz w:val="24"/>
                <w:szCs w:val="24"/>
              </w:rPr>
              <w:t>. Grow testcross progenies.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Third season</w:t>
            </w:r>
            <w:r w:rsidRPr="006C0FA3">
              <w:rPr>
                <w:rFonts w:ascii="Times New Roman" w:eastAsia="Times New Roman" w:hAnsi="Times New Roman"/>
                <w:sz w:val="24"/>
                <w:szCs w:val="24"/>
              </w:rPr>
              <w:t xml:space="preserve">. Reconstitute the population (a) by mixing equal quantities of open-pollinated seed from 5 to 10 selected plants with superior testcross progeny performance; or (b) by mixing equal quantities of </w:t>
            </w:r>
            <w:proofErr w:type="spellStart"/>
            <w:r w:rsidRPr="006C0FA3">
              <w:rPr>
                <w:rFonts w:ascii="Times New Roman" w:eastAsia="Times New Roman" w:hAnsi="Times New Roman"/>
                <w:sz w:val="24"/>
                <w:szCs w:val="24"/>
              </w:rPr>
              <w:t>selfed</w:t>
            </w:r>
            <w:proofErr w:type="spellEnd"/>
            <w:r w:rsidRPr="006C0FA3">
              <w:rPr>
                <w:rFonts w:ascii="Times New Roman" w:eastAsia="Times New Roman" w:hAnsi="Times New Roman"/>
                <w:sz w:val="24"/>
                <w:szCs w:val="24"/>
              </w:rPr>
              <w:t xml:space="preserve"> seed from 5 to 10 selected plants with superior testcross progenies. Grow the seed composite in an isolated seed plot with open-pollination to obtain new gene combinations.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The half-sib testcross procedure permits control over the testcross parents so that a more precise evaluation of the genotype of the selected plant is obtained than from growing a progeny obtained by open-pollination as in the previous procedure. If the tester is an inbred line, plants in each of the lines in the testcross progeny nursery will have one parental gamete in common. Procedure (b) would be superior to procedure (a) because only genes from the plants with superior testcross progenies enter into the gene pool of the composite, whereas in procedure (a) one-half of the genes originate from a random selection of pollen from the source population.</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The procedures outlined are applicable to corn and other cross-pollinated crops in which sufficient seed can be produced by crossing to grow a replicated testcross progeny trial. For procedure (b), self-pollination is necessary in addition, a requirement that could not be accommodated in self-incompatible species.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5460"/>
        <w:gridCol w:w="20"/>
        <w:gridCol w:w="2554"/>
        <w:gridCol w:w="6"/>
        <w:gridCol w:w="6"/>
      </w:tblGrid>
      <w:tr w:rsidR="0033441E" w:rsidRPr="00265C9C" w:rsidTr="000017DF">
        <w:trPr>
          <w:trHeight w:val="180"/>
          <w:tblCellSpacing w:w="0" w:type="dxa"/>
        </w:trPr>
        <w:tc>
          <w:tcPr>
            <w:tcW w:w="0" w:type="auto"/>
            <w:vMerge w:val="restart"/>
            <w:vAlign w:val="center"/>
            <w:hideMark/>
          </w:tcPr>
          <w:p w:rsidR="000017DF" w:rsidRDefault="000017DF"/>
          <w:p w:rsidR="000017DF" w:rsidRDefault="000017DF"/>
          <w:p w:rsidR="000017DF" w:rsidRDefault="000017DF"/>
          <w:p w:rsidR="000017DF" w:rsidRDefault="000017DF"/>
          <w:p w:rsidR="000017DF" w:rsidRDefault="000017DF"/>
          <w:p w:rsidR="000017DF" w:rsidRDefault="000017DF"/>
          <w:p w:rsidR="000017DF" w:rsidRDefault="000017DF"/>
          <w:p w:rsidR="000017DF" w:rsidRDefault="000017DF"/>
          <w:p w:rsidR="000017DF" w:rsidRDefault="000017DF"/>
          <w:p w:rsidR="000017DF" w:rsidRDefault="000017DF"/>
          <w:p w:rsidR="0033441E" w:rsidRPr="006C0FA3" w:rsidRDefault="0070756B" w:rsidP="0070756B">
            <w:pPr>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5EE92E7" wp14:editId="0C86A3DA">
                  <wp:extent cx="3467595" cy="5010486"/>
                  <wp:effectExtent l="0" t="0" r="0" b="0"/>
                  <wp:docPr id="6" name="Picture 27" descr="019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90-001.gif"/>
                          <pic:cNvPicPr>
                            <a:picLocks noChangeAspect="1" noChangeArrowheads="1"/>
                          </pic:cNvPicPr>
                        </pic:nvPicPr>
                        <pic:blipFill>
                          <a:blip r:embed="rId31"/>
                          <a:srcRect/>
                          <a:stretch>
                            <a:fillRect/>
                          </a:stretch>
                        </pic:blipFill>
                        <pic:spPr bwMode="auto">
                          <a:xfrm>
                            <a:off x="0" y="0"/>
                            <a:ext cx="3473004" cy="5018301"/>
                          </a:xfrm>
                          <a:prstGeom prst="rect">
                            <a:avLst/>
                          </a:prstGeom>
                          <a:noFill/>
                          <a:ln w="9525">
                            <a:noFill/>
                            <a:miter lim="800000"/>
                            <a:headEnd/>
                            <a:tailEnd/>
                          </a:ln>
                        </pic:spPr>
                      </pic:pic>
                    </a:graphicData>
                  </a:graphic>
                </wp:inline>
              </w:drawing>
            </w: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20" w:type="dxa"/>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2554" w:type="dxa"/>
            <w:vAlign w:val="center"/>
            <w:hideMark/>
          </w:tcPr>
          <w:p w:rsidR="0033441E" w:rsidRDefault="0033441E" w:rsidP="000017DF">
            <w:pPr>
              <w:spacing w:after="0" w:line="240" w:lineRule="auto"/>
              <w:jc w:val="both"/>
              <w:rPr>
                <w:rFonts w:ascii="Times New Roman" w:eastAsia="Times New Roman" w:hAnsi="Times New Roman"/>
                <w:b/>
                <w:iCs/>
                <w:sz w:val="24"/>
                <w:szCs w:val="24"/>
              </w:rPr>
            </w:pPr>
          </w:p>
          <w:p w:rsidR="0033441E" w:rsidRPr="006C0FA3" w:rsidRDefault="0033441E" w:rsidP="000017DF">
            <w:pPr>
              <w:spacing w:after="0" w:line="240" w:lineRule="auto"/>
              <w:jc w:val="both"/>
              <w:rPr>
                <w:rFonts w:ascii="Times New Roman" w:eastAsia="Times New Roman" w:hAnsi="Times New Roman"/>
                <w:b/>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20"/>
        <w:gridCol w:w="9322"/>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20" w:type="dxa"/>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9322" w:type="dxa"/>
            <w:vAlign w:val="center"/>
            <w:hideMark/>
          </w:tcPr>
          <w:p w:rsidR="0033441E"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Cs/>
                <w:sz w:val="24"/>
                <w:szCs w:val="24"/>
              </w:rPr>
              <w:t>FULL-SIB SELECTION</w:t>
            </w:r>
            <w:r w:rsidRPr="006C0FA3">
              <w:rPr>
                <w:rFonts w:ascii="Times New Roman" w:eastAsia="Times New Roman" w:hAnsi="Times New Roman"/>
                <w:sz w:val="24"/>
                <w:szCs w:val="24"/>
              </w:rPr>
              <w:t xml:space="preserve"> </w:t>
            </w:r>
          </w:p>
          <w:p w:rsidR="0033441E" w:rsidRDefault="0033441E" w:rsidP="000017DF">
            <w:pPr>
              <w:spacing w:after="0" w:line="240" w:lineRule="auto"/>
              <w:jc w:val="both"/>
              <w:rPr>
                <w:rFonts w:ascii="Times New Roman" w:eastAsia="Times New Roman" w:hAnsi="Times New Roman"/>
                <w:sz w:val="24"/>
                <w:szCs w:val="24"/>
              </w:rPr>
            </w:pPr>
          </w:p>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With full-sib selection, crosses are made between selected pairs of plants in the source population, with the crossed seed used for progeny tests and for reconstituting the new population. An example of the procedure follows (Fig. 10.7):</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9354"/>
        <w:gridCol w:w="6"/>
      </w:tblGrid>
      <w:tr w:rsidR="0033441E" w:rsidRPr="00265C9C" w:rsidTr="000017DF">
        <w:trPr>
          <w:tblCellSpacing w:w="0" w:type="dxa"/>
        </w:trPr>
        <w:tc>
          <w:tcPr>
            <w:tcW w:w="0" w:type="auto"/>
            <w:vAlign w:val="center"/>
            <w:hideMark/>
          </w:tcPr>
          <w:p w:rsidR="0033441E"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First season</w:t>
            </w:r>
            <w:r w:rsidRPr="006C0FA3">
              <w:rPr>
                <w:rFonts w:ascii="Times New Roman" w:eastAsia="Times New Roman" w:hAnsi="Times New Roman"/>
                <w:b/>
                <w:sz w:val="24"/>
                <w:szCs w:val="24"/>
              </w:rPr>
              <w:t>.</w:t>
            </w:r>
            <w:r w:rsidRPr="006C0FA3">
              <w:rPr>
                <w:rFonts w:ascii="Times New Roman" w:eastAsia="Times New Roman" w:hAnsi="Times New Roman"/>
                <w:sz w:val="24"/>
                <w:szCs w:val="24"/>
              </w:rPr>
              <w:t xml:space="preserve"> Cross 150 to 200 pairs of plants selected from the source population. Reciprocal crosses may be made to provide a larger quantity of crossed seed.</w:t>
            </w:r>
          </w:p>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Second season</w:t>
            </w:r>
            <w:r w:rsidRPr="006C0FA3">
              <w:rPr>
                <w:rFonts w:ascii="Times New Roman" w:eastAsia="Times New Roman" w:hAnsi="Times New Roman"/>
                <w:sz w:val="24"/>
                <w:szCs w:val="24"/>
              </w:rPr>
              <w:t xml:space="preserve">. Grow a replicated progeny test with seed from each pair of </w:t>
            </w:r>
            <w:proofErr w:type="spellStart"/>
            <w:r w:rsidRPr="006C0FA3">
              <w:rPr>
                <w:rFonts w:ascii="Times New Roman" w:eastAsia="Times New Roman" w:hAnsi="Times New Roman"/>
                <w:sz w:val="24"/>
                <w:szCs w:val="24"/>
              </w:rPr>
              <w:t>crosseskeeping</w:t>
            </w:r>
            <w:proofErr w:type="spellEnd"/>
            <w:r w:rsidRPr="006C0FA3">
              <w:rPr>
                <w:rFonts w:ascii="Times New Roman" w:eastAsia="Times New Roman" w:hAnsi="Times New Roman"/>
                <w:sz w:val="24"/>
                <w:szCs w:val="24"/>
              </w:rPr>
              <w:t xml:space="preserve"> the remnant crossed seed.</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2"/>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2"/>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b/>
                <w:i/>
                <w:iCs/>
                <w:sz w:val="24"/>
                <w:szCs w:val="24"/>
              </w:rPr>
              <w:t>Third season</w:t>
            </w:r>
            <w:r w:rsidRPr="006C0FA3">
              <w:rPr>
                <w:rFonts w:ascii="Times New Roman" w:eastAsia="Times New Roman" w:hAnsi="Times New Roman"/>
                <w:sz w:val="24"/>
                <w:szCs w:val="24"/>
              </w:rPr>
              <w:t xml:space="preserve">. Reconstitute the source population by mixing equal quantities of remnant crossed </w:t>
            </w:r>
            <w:r w:rsidRPr="006C0FA3">
              <w:rPr>
                <w:rFonts w:ascii="Times New Roman" w:eastAsia="Times New Roman" w:hAnsi="Times New Roman"/>
                <w:sz w:val="24"/>
                <w:szCs w:val="24"/>
              </w:rPr>
              <w:lastRenderedPageBreak/>
              <w:t>seed from 15 to 20 paired crosses with superior progeny performance, and grow in isolation with open-pollination to obtain new gene combinations.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bl>
    <w:p w:rsidR="0033441E" w:rsidRPr="006C0FA3"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4"/>
                <w:szCs w:val="24"/>
              </w:rPr>
            </w:pPr>
            <w:r w:rsidRPr="006C0FA3">
              <w:rPr>
                <w:rFonts w:ascii="Times New Roman" w:eastAsia="Times New Roman" w:hAnsi="Times New Roman"/>
                <w:sz w:val="24"/>
                <w:szCs w:val="24"/>
              </w:rPr>
              <w:t>Full-sib selection measures the combining ability from mating specific pairs of plants and only those pairs with superior progeny performance enter into the composite. The procedure is applicable to many cross-pollinated species, including self-incompatible species</w:t>
            </w:r>
          </w:p>
        </w:tc>
        <w:tc>
          <w:tcPr>
            <w:tcW w:w="0" w:type="auto"/>
            <w:vAlign w:val="center"/>
            <w:hideMark/>
          </w:tcPr>
          <w:p w:rsidR="0033441E" w:rsidRPr="006C0FA3"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6C0FA3"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3"/>
            <w:vAlign w:val="center"/>
            <w:hideMark/>
          </w:tcPr>
          <w:p w:rsidR="0033441E" w:rsidRPr="00366A40"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C7A82EC" wp14:editId="02FD9205">
                  <wp:extent cx="4086225" cy="4431665"/>
                  <wp:effectExtent l="19050" t="0" r="9525" b="0"/>
                  <wp:docPr id="7" name="Picture 29" descr="019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91-001.gif"/>
                          <pic:cNvPicPr>
                            <a:picLocks noChangeAspect="1" noChangeArrowheads="1"/>
                          </pic:cNvPicPr>
                        </pic:nvPicPr>
                        <pic:blipFill>
                          <a:blip r:embed="rId32"/>
                          <a:srcRect/>
                          <a:stretch>
                            <a:fillRect/>
                          </a:stretch>
                        </pic:blipFill>
                        <pic:spPr bwMode="auto">
                          <a:xfrm>
                            <a:off x="0" y="0"/>
                            <a:ext cx="4086225" cy="4431665"/>
                          </a:xfrm>
                          <a:prstGeom prst="rect">
                            <a:avLst/>
                          </a:prstGeom>
                          <a:noFill/>
                          <a:ln w="9525">
                            <a:noFill/>
                            <a:miter lim="800000"/>
                            <a:headEnd/>
                            <a:tailEnd/>
                          </a:ln>
                        </pic:spPr>
                      </pic:pic>
                    </a:graphicData>
                  </a:graphic>
                </wp:inline>
              </w:drawing>
            </w:r>
          </w:p>
        </w:tc>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10.7.</w:t>
            </w:r>
            <w:r w:rsidRPr="00366A40">
              <w:rPr>
                <w:rFonts w:ascii="Times New Roman" w:eastAsia="Times New Roman" w:hAnsi="Times New Roman"/>
                <w:sz w:val="20"/>
                <w:szCs w:val="20"/>
              </w:rPr>
              <w:t>Full-sib selection based on progeny test performance of paired crosses.</w:t>
            </w: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371"/>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i/>
                <w:iCs/>
                <w:sz w:val="24"/>
                <w:szCs w:val="24"/>
              </w:rPr>
            </w:pPr>
          </w:p>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iCs/>
                <w:sz w:val="24"/>
                <w:szCs w:val="24"/>
              </w:rPr>
              <w:t>SELECTION FROM S</w:t>
            </w:r>
            <w:r w:rsidRPr="00366A40">
              <w:rPr>
                <w:rFonts w:ascii="Times New Roman" w:eastAsia="Times New Roman" w:hAnsi="Times New Roman"/>
                <w:b/>
                <w:iCs/>
                <w:sz w:val="15"/>
                <w:szCs w:val="15"/>
                <w:vertAlign w:val="subscript"/>
              </w:rPr>
              <w:t>1</w:t>
            </w:r>
            <w:r w:rsidRPr="00366A40">
              <w:rPr>
                <w:rFonts w:ascii="Times New Roman" w:eastAsia="Times New Roman" w:hAnsi="Times New Roman"/>
                <w:b/>
                <w:iCs/>
                <w:sz w:val="24"/>
                <w:szCs w:val="24"/>
              </w:rPr>
              <w:t xml:space="preserve"> PROGENY TEST</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progeny tests may be utilized to evaluate selected plants from an open-pollinated source nursery.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refers to the progeny following self-pollination of plants in an open-pollinated population, or in the F</w:t>
            </w:r>
            <w:r w:rsidRPr="00366A40">
              <w:rPr>
                <w:rFonts w:ascii="Times New Roman" w:eastAsia="Times New Roman" w:hAnsi="Times New Roman"/>
                <w:sz w:val="15"/>
                <w:szCs w:val="15"/>
                <w:vertAlign w:val="subscript"/>
              </w:rPr>
              <w:t>2</w:t>
            </w:r>
            <w:r w:rsidRPr="00366A40">
              <w:rPr>
                <w:rFonts w:ascii="Times New Roman" w:eastAsia="Times New Roman" w:hAnsi="Times New Roman"/>
                <w:sz w:val="24"/>
                <w:szCs w:val="24"/>
              </w:rPr>
              <w:t xml:space="preserve"> following a cross. The procedure follows (Fig. 10.8):</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First season</w:t>
            </w:r>
            <w:r w:rsidRPr="00366A40">
              <w:rPr>
                <w:rFonts w:ascii="Times New Roman" w:eastAsia="Times New Roman" w:hAnsi="Times New Roman"/>
                <w:sz w:val="24"/>
                <w:szCs w:val="24"/>
              </w:rPr>
              <w:t xml:space="preserve">. Select 50 to 100 plants from a source nursery prior to flowering. Self-pollinate and harvest </w:t>
            </w:r>
            <w:proofErr w:type="spellStart"/>
            <w:r w:rsidRPr="00366A40">
              <w:rPr>
                <w:rFonts w:ascii="Times New Roman" w:eastAsia="Times New Roman" w:hAnsi="Times New Roman"/>
                <w:sz w:val="24"/>
                <w:szCs w:val="24"/>
              </w:rPr>
              <w:t>selfed</w:t>
            </w:r>
            <w:proofErr w:type="spellEnd"/>
            <w:r w:rsidRPr="00366A40">
              <w:rPr>
                <w:rFonts w:ascii="Times New Roman" w:eastAsia="Times New Roman" w:hAnsi="Times New Roman"/>
                <w:sz w:val="24"/>
                <w:szCs w:val="24"/>
              </w:rPr>
              <w:t xml:space="preserve"> seed from selected So plants.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9"/>
        <w:gridCol w:w="8"/>
        <w:gridCol w:w="9321"/>
        <w:gridCol w:w="8"/>
        <w:gridCol w:w="8"/>
        <w:gridCol w:w="6"/>
      </w:tblGrid>
      <w:tr w:rsidR="0033441E" w:rsidRPr="00265C9C" w:rsidTr="000017DF">
        <w:trPr>
          <w:gridAfter w:val="1"/>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1"/>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Second season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Grow replicated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progeny trial, keeping remnant </w:t>
            </w:r>
            <w:proofErr w:type="spellStart"/>
            <w:r w:rsidRPr="00366A40">
              <w:rPr>
                <w:rFonts w:ascii="Times New Roman" w:eastAsia="Times New Roman" w:hAnsi="Times New Roman"/>
                <w:sz w:val="24"/>
                <w:szCs w:val="24"/>
              </w:rPr>
              <w:t>selfed</w:t>
            </w:r>
            <w:proofErr w:type="spellEnd"/>
            <w:r w:rsidRPr="00366A40">
              <w:rPr>
                <w:rFonts w:ascii="Times New Roman" w:eastAsia="Times New Roman" w:hAnsi="Times New Roman"/>
                <w:sz w:val="24"/>
                <w:szCs w:val="24"/>
              </w:rPr>
              <w:t xml:space="preserve"> (S</w:t>
            </w:r>
            <w:r w:rsidRPr="00366A40">
              <w:rPr>
                <w:rFonts w:ascii="Times New Roman" w:eastAsia="Times New Roman" w:hAnsi="Times New Roman"/>
                <w:sz w:val="15"/>
                <w:szCs w:val="15"/>
                <w:vertAlign w:val="subscript"/>
              </w:rPr>
              <w:t>0</w:t>
            </w:r>
            <w:r w:rsidRPr="00366A40">
              <w:rPr>
                <w:rFonts w:ascii="Times New Roman" w:eastAsia="Times New Roman" w:hAnsi="Times New Roman"/>
                <w:sz w:val="24"/>
                <w:szCs w:val="24"/>
              </w:rPr>
              <w:t>) seed.</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5"/>
            <w:vAlign w:val="center"/>
            <w:hideMark/>
          </w:tcPr>
          <w:p w:rsidR="0033441E" w:rsidRPr="00366A40" w:rsidRDefault="0033441E" w:rsidP="000017DF">
            <w:pPr>
              <w:spacing w:after="0" w:line="240" w:lineRule="auto"/>
              <w:jc w:val="center"/>
              <w:rPr>
                <w:rFonts w:ascii="Times New Roman" w:eastAsia="Times New Roman" w:hAnsi="Times New Roman"/>
                <w:sz w:val="24"/>
                <w:szCs w:val="24"/>
              </w:rPr>
            </w:pPr>
            <w:r w:rsidRPr="00366A40">
              <w:rPr>
                <w:rFonts w:ascii="Times New Roman" w:eastAsia="Times New Roman" w:hAnsi="Times New Roman"/>
                <w:b/>
                <w:i/>
                <w:iCs/>
                <w:sz w:val="24"/>
                <w:szCs w:val="24"/>
              </w:rPr>
              <w:t>Third season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Composite equal quantities of remnant seed from the So plants with superior progenies, and grow the seed composite in isolation to obtain new gene combinations</w:t>
            </w:r>
            <w:r>
              <w:rPr>
                <w:rFonts w:ascii="Times New Roman" w:eastAsia="Times New Roman" w:hAnsi="Times New Roman"/>
                <w:noProof/>
                <w:sz w:val="24"/>
                <w:szCs w:val="24"/>
              </w:rPr>
              <w:t xml:space="preserve"> </w:t>
            </w:r>
            <w:r>
              <w:rPr>
                <w:rFonts w:ascii="Times New Roman" w:eastAsia="Times New Roman" w:hAnsi="Times New Roman"/>
                <w:noProof/>
                <w:sz w:val="24"/>
                <w:szCs w:val="24"/>
              </w:rPr>
              <w:lastRenderedPageBreak/>
              <w:drawing>
                <wp:inline distT="0" distB="0" distL="0" distR="0" wp14:anchorId="771AA566" wp14:editId="544834C9">
                  <wp:extent cx="3731895" cy="4975860"/>
                  <wp:effectExtent l="19050" t="0" r="1905" b="0"/>
                  <wp:docPr id="8" name="Picture 33" descr="019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92-001.gif"/>
                          <pic:cNvPicPr>
                            <a:picLocks noChangeAspect="1" noChangeArrowheads="1"/>
                          </pic:cNvPicPr>
                        </pic:nvPicPr>
                        <pic:blipFill>
                          <a:blip r:embed="rId33"/>
                          <a:srcRect/>
                          <a:stretch>
                            <a:fillRect/>
                          </a:stretch>
                        </pic:blipFill>
                        <pic:spPr bwMode="auto">
                          <a:xfrm>
                            <a:off x="0" y="0"/>
                            <a:ext cx="3731895" cy="4975860"/>
                          </a:xfrm>
                          <a:prstGeom prst="rect">
                            <a:avLst/>
                          </a:prstGeom>
                          <a:noFill/>
                          <a:ln w="9525">
                            <a:noFill/>
                            <a:miter lim="800000"/>
                            <a:headEnd/>
                            <a:tailEnd/>
                          </a:ln>
                        </pic:spPr>
                      </pic:pic>
                    </a:graphicData>
                  </a:graphic>
                </wp:inline>
              </w:drawing>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6"/>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6"/>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10.8.</w:t>
            </w:r>
            <w:r w:rsidRPr="00366A40">
              <w:rPr>
                <w:rFonts w:ascii="Times New Roman" w:eastAsia="Times New Roman" w:hAnsi="Times New Roman"/>
                <w:sz w:val="20"/>
                <w:szCs w:val="20"/>
              </w:rPr>
              <w:t>Selection based on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0"/>
                <w:szCs w:val="20"/>
              </w:rPr>
              <w:t> progeny performance.</w:t>
            </w: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0"/>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9368" w:type="dxa"/>
        <w:tblCellSpacing w:w="0" w:type="dxa"/>
        <w:tblCellMar>
          <w:left w:w="0" w:type="dxa"/>
          <w:right w:w="0" w:type="dxa"/>
        </w:tblCellMar>
        <w:tblLook w:val="04A0" w:firstRow="1" w:lastRow="0" w:firstColumn="1" w:lastColumn="0" w:noHBand="0" w:noVBand="1"/>
      </w:tblPr>
      <w:tblGrid>
        <w:gridCol w:w="8"/>
        <w:gridCol w:w="20"/>
        <w:gridCol w:w="9322"/>
        <w:gridCol w:w="9"/>
        <w:gridCol w:w="9"/>
      </w:tblGrid>
      <w:tr w:rsidR="0033441E" w:rsidRPr="00265C9C" w:rsidTr="0070756B">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70756B">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70756B">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20" w:type="dxa"/>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9322" w:type="dxa"/>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Selection is based on performance of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plant progenies. Each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progeny evaluated receives only the genes present in the parent So plant; no genes are introduced into the line from open-pollination or tester parents. The procedure is applicable to corn and other cross-pollinated species in which a quantity of seed sufficient for a replicated progeny trial and remnant seed for making the composite can be obtained by self-pollination. It would not be applicable to self-incompatible species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70756B">
        <w:trPr>
          <w:gridBefore w:val="1"/>
          <w:tblCellSpacing w:w="0" w:type="dxa"/>
        </w:trPr>
        <w:tc>
          <w:tcPr>
            <w:tcW w:w="20" w:type="dxa"/>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70756B">
        <w:trPr>
          <w:gridAfter w:val="2"/>
          <w:tblCellSpacing w:w="0" w:type="dxa"/>
        </w:trPr>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70756B">
        <w:trPr>
          <w:gridAfter w:val="2"/>
          <w:trHeight w:val="15"/>
          <w:tblCellSpacing w:w="0" w:type="dxa"/>
        </w:trPr>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754"/>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iCs/>
                <w:sz w:val="24"/>
                <w:szCs w:val="24"/>
              </w:rPr>
              <w:t>SYNTHETIC CULTIVAR</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i/>
                <w:iCs/>
                <w:sz w:val="24"/>
                <w:szCs w:val="24"/>
              </w:rPr>
              <w:t xml:space="preserve">A synthetic cultivar is an advanced generation of a seed mixture of strains, clones, </w:t>
            </w:r>
            <w:proofErr w:type="spellStart"/>
            <w:r w:rsidRPr="00366A40">
              <w:rPr>
                <w:rFonts w:ascii="Times New Roman" w:eastAsia="Times New Roman" w:hAnsi="Times New Roman"/>
                <w:i/>
                <w:iCs/>
                <w:sz w:val="24"/>
                <w:szCs w:val="24"/>
              </w:rPr>
              <w:t>inbreds</w:t>
            </w:r>
            <w:proofErr w:type="spellEnd"/>
            <w:r w:rsidRPr="00366A40">
              <w:rPr>
                <w:rFonts w:ascii="Times New Roman" w:eastAsia="Times New Roman" w:hAnsi="Times New Roman"/>
                <w:i/>
                <w:iCs/>
                <w:sz w:val="24"/>
                <w:szCs w:val="24"/>
              </w:rPr>
              <w:t>, or hybrids among them, propagated for a limited number of generations by open-pollination</w:t>
            </w:r>
            <w:r w:rsidRPr="00366A40">
              <w:rPr>
                <w:rFonts w:ascii="Times New Roman" w:eastAsia="Times New Roman" w:hAnsi="Times New Roman"/>
                <w:sz w:val="24"/>
                <w:szCs w:val="24"/>
              </w:rPr>
              <w:t xml:space="preserve">. The word "synthetic" implies a population of plants artificially produced by the breeder. The component strains, clones, or </w:t>
            </w:r>
            <w:proofErr w:type="spellStart"/>
            <w:r w:rsidRPr="00366A40">
              <w:rPr>
                <w:rFonts w:ascii="Times New Roman" w:eastAsia="Times New Roman" w:hAnsi="Times New Roman"/>
                <w:sz w:val="24"/>
                <w:szCs w:val="24"/>
              </w:rPr>
              <w:t>inbreds</w:t>
            </w:r>
            <w:proofErr w:type="spellEnd"/>
            <w:r w:rsidRPr="00366A40">
              <w:rPr>
                <w:rFonts w:ascii="Times New Roman" w:eastAsia="Times New Roman" w:hAnsi="Times New Roman"/>
                <w:sz w:val="24"/>
                <w:szCs w:val="24"/>
              </w:rPr>
              <w:t xml:space="preserve"> are maintained, and the synthetic is reconstituted at regular intervals. It is incorrect to apply the term synthetic to populations originating from seed mixtures advanced by open-pollination without periodic reconstitution.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The synthetic procedure is widely used in breeding forage crops. In forage species, the half-sib, full-sib, or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selection procedures are rarely applicable because:</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07"/>
        <w:gridCol w:w="8"/>
        <w:gridCol w:w="7"/>
        <w:gridCol w:w="7"/>
        <w:gridCol w:w="7"/>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7"/>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7"/>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The quantity of seed produced from a single plant is usually inadequate to grow a progeny test,</w:t>
            </w: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18"/>
                <w:szCs w:val="24"/>
              </w:rPr>
            </w:pPr>
          </w:p>
        </w:tc>
      </w:tr>
      <w:tr w:rsidR="0033441E" w:rsidRPr="00265C9C" w:rsidTr="000017DF">
        <w:trPr>
          <w:gridAfter w:val="2"/>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Self-incompatibility inhibits production of </w:t>
            </w:r>
            <w:proofErr w:type="spellStart"/>
            <w:r w:rsidRPr="00366A40">
              <w:rPr>
                <w:rFonts w:ascii="Times New Roman" w:eastAsia="Times New Roman" w:hAnsi="Times New Roman"/>
                <w:sz w:val="24"/>
                <w:szCs w:val="24"/>
              </w:rPr>
              <w:t>selfed</w:t>
            </w:r>
            <w:proofErr w:type="spellEnd"/>
            <w:r w:rsidRPr="00366A40">
              <w:rPr>
                <w:rFonts w:ascii="Times New Roman" w:eastAsia="Times New Roman" w:hAnsi="Times New Roman"/>
                <w:sz w:val="24"/>
                <w:szCs w:val="24"/>
              </w:rPr>
              <w:t xml:space="preserve"> seed in many forage species, and</w:t>
            </w: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18"/>
                <w:szCs w:val="24"/>
              </w:rPr>
            </w:pPr>
          </w:p>
        </w:tc>
      </w:tr>
      <w:tr w:rsidR="0033441E" w:rsidRPr="00265C9C" w:rsidTr="000017DF">
        <w:trPr>
          <w:gridAfter w:val="4"/>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Controlled cross-pollinations are difficult to make in most forage species.</w:t>
            </w:r>
          </w:p>
        </w:tc>
        <w:tc>
          <w:tcPr>
            <w:tcW w:w="0" w:type="auto"/>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pStyle w:val="ListParagraph"/>
              <w:numPr>
                <w:ilvl w:val="0"/>
                <w:numId w:val="9"/>
              </w:numPr>
              <w:spacing w:after="0" w:line="240" w:lineRule="auto"/>
              <w:jc w:val="both"/>
              <w:rPr>
                <w:rFonts w:ascii="Times New Roman" w:eastAsia="Times New Roman" w:hAnsi="Times New Roman"/>
                <w:sz w:val="18"/>
                <w:szCs w:val="24"/>
              </w:rPr>
            </w:pPr>
          </w:p>
        </w:tc>
      </w:tr>
      <w:tr w:rsidR="0033441E" w:rsidRPr="00265C9C" w:rsidTr="000017DF">
        <w:trPr>
          <w:gridAfter w:val="4"/>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4"/>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In addition to forage crops, synthetic cultivars may be developed in corn, </w:t>
            </w:r>
            <w:proofErr w:type="spellStart"/>
            <w:r w:rsidRPr="00366A40">
              <w:rPr>
                <w:rFonts w:ascii="Times New Roman" w:eastAsia="Times New Roman" w:hAnsi="Times New Roman"/>
                <w:sz w:val="24"/>
                <w:szCs w:val="24"/>
              </w:rPr>
              <w:t>sugarbeets</w:t>
            </w:r>
            <w:proofErr w:type="spellEnd"/>
            <w:r w:rsidRPr="00366A40">
              <w:rPr>
                <w:rFonts w:ascii="Times New Roman" w:eastAsia="Times New Roman" w:hAnsi="Times New Roman"/>
                <w:sz w:val="24"/>
                <w:szCs w:val="24"/>
              </w:rPr>
              <w:t>, sunflower, and other cross-pollinated species.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The design of the synthetic cultivar utilizes the partial exploitation of </w:t>
            </w:r>
            <w:proofErr w:type="spellStart"/>
            <w:r w:rsidRPr="00366A40">
              <w:rPr>
                <w:rFonts w:ascii="Times New Roman" w:eastAsia="Times New Roman" w:hAnsi="Times New Roman"/>
                <w:sz w:val="24"/>
                <w:szCs w:val="24"/>
              </w:rPr>
              <w:t>heterosis</w:t>
            </w:r>
            <w:proofErr w:type="spellEnd"/>
            <w:r w:rsidRPr="00366A40">
              <w:rPr>
                <w:rFonts w:ascii="Times New Roman" w:eastAsia="Times New Roman" w:hAnsi="Times New Roman"/>
                <w:sz w:val="24"/>
                <w:szCs w:val="24"/>
              </w:rPr>
              <w:t xml:space="preserve"> during a limited number of generations of seed increase. This feature has made the synthetic cultivar popular in breeding forage species where conventional crossing procedures to obtain </w:t>
            </w:r>
            <w:proofErr w:type="spellStart"/>
            <w:r w:rsidRPr="00366A40">
              <w:rPr>
                <w:rFonts w:ascii="Times New Roman" w:eastAsia="Times New Roman" w:hAnsi="Times New Roman"/>
                <w:sz w:val="24"/>
                <w:szCs w:val="24"/>
              </w:rPr>
              <w:t>heterosis</w:t>
            </w:r>
            <w:proofErr w:type="spellEnd"/>
            <w:r w:rsidRPr="00366A40">
              <w:rPr>
                <w:rFonts w:ascii="Times New Roman" w:eastAsia="Times New Roman" w:hAnsi="Times New Roman"/>
                <w:sz w:val="24"/>
                <w:szCs w:val="24"/>
              </w:rPr>
              <w:t xml:space="preserve"> are not feasible. The procedure for developing a synthetic cultivar has these essential characteristics: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The synthetic cultivar is constituted from reproducible units of a cross-pollinated crop (clones in forage species, </w:t>
            </w:r>
            <w:proofErr w:type="spellStart"/>
            <w:r w:rsidRPr="00366A40">
              <w:rPr>
                <w:rFonts w:ascii="Times New Roman" w:eastAsia="Times New Roman" w:hAnsi="Times New Roman"/>
                <w:sz w:val="24"/>
                <w:szCs w:val="24"/>
              </w:rPr>
              <w:t>inbreds</w:t>
            </w:r>
            <w:proofErr w:type="spellEnd"/>
            <w:r w:rsidRPr="00366A40">
              <w:rPr>
                <w:rFonts w:ascii="Times New Roman" w:eastAsia="Times New Roman" w:hAnsi="Times New Roman"/>
                <w:sz w:val="24"/>
                <w:szCs w:val="24"/>
              </w:rPr>
              <w:t xml:space="preserve"> in corn or </w:t>
            </w:r>
            <w:proofErr w:type="spellStart"/>
            <w:r w:rsidRPr="00366A40">
              <w:rPr>
                <w:rFonts w:ascii="Times New Roman" w:eastAsia="Times New Roman" w:hAnsi="Times New Roman"/>
                <w:sz w:val="24"/>
                <w:szCs w:val="24"/>
              </w:rPr>
              <w:t>sugarbeets</w:t>
            </w:r>
            <w:proofErr w:type="spellEnd"/>
            <w:r w:rsidRPr="00366A40">
              <w:rPr>
                <w:rFonts w:ascii="Times New Roman" w:eastAsia="Times New Roman" w:hAnsi="Times New Roman"/>
                <w:sz w:val="24"/>
                <w:szCs w:val="24"/>
              </w:rPr>
              <w:t>).</w:t>
            </w: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The plant materials entering into the synthetic cultivar are selected from performance in combining ability or progeny tests.</w:t>
            </w: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The synthetic cultivar is constituted by random </w:t>
            </w:r>
            <w:proofErr w:type="spellStart"/>
            <w:r w:rsidRPr="00366A40">
              <w:rPr>
                <w:rFonts w:ascii="Times New Roman" w:eastAsia="Times New Roman" w:hAnsi="Times New Roman"/>
                <w:sz w:val="24"/>
                <w:szCs w:val="24"/>
              </w:rPr>
              <w:t>interpollination</w:t>
            </w:r>
            <w:proofErr w:type="spellEnd"/>
            <w:r w:rsidRPr="00366A40">
              <w:rPr>
                <w:rFonts w:ascii="Times New Roman" w:eastAsia="Times New Roman" w:hAnsi="Times New Roman"/>
                <w:sz w:val="24"/>
                <w:szCs w:val="24"/>
              </w:rPr>
              <w:t xml:space="preserve"> of the component units.</w:t>
            </w: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The component units are maintained so that the synthetic may be reconstituted at regular intervals.</w:t>
            </w:r>
          </w:p>
        </w:tc>
        <w:tc>
          <w:tcPr>
            <w:tcW w:w="0" w:type="auto"/>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10"/>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A model for the development of a synthetic cultivar in a forage species that embodies these characteristics is illustrated in Fig. 10.9. The procedure involves several distinct populations</w:t>
            </w:r>
          </w:p>
          <w:p w:rsidR="00001E20" w:rsidRDefault="00001E20" w:rsidP="000017DF">
            <w:pPr>
              <w:spacing w:after="0" w:line="240" w:lineRule="auto"/>
              <w:jc w:val="both"/>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blCellSpacing w:w="0" w:type="dxa"/>
              </w:trPr>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Source population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Plant selections are assembled from many sources to ensure a broad range of genetic variability. The original plant selections may come from old established pastures or meadows, improved cultivars, introductions, bulked populations after several cycles of recurrent selection for a particular characteristic, or other sources. The clones should be</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0"/>
                      <w:szCs w:val="20"/>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roofErr w:type="gramStart"/>
                  <w:r w:rsidRPr="00366A40">
                    <w:rPr>
                      <w:rFonts w:ascii="Times New Roman" w:eastAsia="Times New Roman" w:hAnsi="Times New Roman"/>
                      <w:sz w:val="24"/>
                      <w:szCs w:val="24"/>
                    </w:rPr>
                    <w:t>vigorous</w:t>
                  </w:r>
                  <w:proofErr w:type="gramEnd"/>
                  <w:r w:rsidRPr="00366A40">
                    <w:rPr>
                      <w:rFonts w:ascii="Times New Roman" w:eastAsia="Times New Roman" w:hAnsi="Times New Roman"/>
                      <w:sz w:val="24"/>
                      <w:szCs w:val="24"/>
                    </w:rPr>
                    <w:t xml:space="preserve"> and productive so that they can be easily maintained and will produce vigorous and productive progenies.</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r>
            <w:tr w:rsidR="00001E20" w:rsidRPr="00265C9C" w:rsidTr="00162DF0">
              <w:trPr>
                <w:tblCellSpacing w:w="0" w:type="dxa"/>
              </w:trPr>
              <w:tc>
                <w:tcPr>
                  <w:tcW w:w="0" w:type="auto"/>
                  <w:gridSpan w:val="5"/>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r>
            <w:tr w:rsidR="00001E20" w:rsidRPr="00265C9C" w:rsidTr="00162DF0">
              <w:trPr>
                <w:trHeight w:val="15"/>
                <w:tblCellSpacing w:w="0" w:type="dxa"/>
              </w:trPr>
              <w:tc>
                <w:tcPr>
                  <w:tcW w:w="0" w:type="auto"/>
                  <w:gridSpan w:val="5"/>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Clonal line nursery</w:t>
                  </w:r>
                  <w:r w:rsidRPr="00366A40">
                    <w:rPr>
                      <w:rFonts w:ascii="Times New Roman" w:eastAsia="Times New Roman" w:hAnsi="Times New Roman"/>
                      <w:sz w:val="24"/>
                      <w:szCs w:val="24"/>
                    </w:rPr>
                    <w:t xml:space="preserve">. From the source nursery several hundred superior plants, are chosen and multiplied as clones for establishing a clonal line nursery (Fig. 10.10). Each clonal line in the nursery will be comprised of 20 to 25 plants propagated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 xml:space="preserve"> from the original plant. The clonal lines are evaluated for vigor, persistence, and other superior characteristics, depending upon the species and the objectives of the breeding program. Exposure of the clones to adversities, such as severe clipping, disease epidemics, cold, or drought, will aid in identifying clones with superior qualities. Finally, 25 to 50 of the superior clones will be selected for progeny testing in a </w:t>
                  </w:r>
                  <w:proofErr w:type="spellStart"/>
                  <w:r w:rsidRPr="00366A40">
                    <w:rPr>
                      <w:rFonts w:ascii="Times New Roman" w:eastAsia="Times New Roman" w:hAnsi="Times New Roman"/>
                      <w:sz w:val="24"/>
                      <w:szCs w:val="24"/>
                    </w:rPr>
                    <w:t>polycross</w:t>
                  </w:r>
                  <w:proofErr w:type="spellEnd"/>
                  <w:r w:rsidRPr="00366A40">
                    <w:rPr>
                      <w:rFonts w:ascii="Times New Roman" w:eastAsia="Times New Roman" w:hAnsi="Times New Roman"/>
                      <w:sz w:val="24"/>
                      <w:szCs w:val="24"/>
                    </w:rPr>
                    <w:t xml:space="preserve"> nursery.</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 xml:space="preserve">Making the </w:t>
                  </w:r>
                  <w:proofErr w:type="spellStart"/>
                  <w:r w:rsidRPr="00366A40">
                    <w:rPr>
                      <w:rFonts w:ascii="Times New Roman" w:eastAsia="Times New Roman" w:hAnsi="Times New Roman"/>
                      <w:b/>
                      <w:i/>
                      <w:iCs/>
                      <w:sz w:val="24"/>
                      <w:szCs w:val="24"/>
                    </w:rPr>
                    <w:t>polycross</w:t>
                  </w:r>
                  <w:proofErr w:type="spellEnd"/>
                  <w:r w:rsidRPr="00366A40">
                    <w:rPr>
                      <w:rFonts w:ascii="Times New Roman" w:eastAsia="Times New Roman" w:hAnsi="Times New Roman"/>
                      <w:sz w:val="24"/>
                      <w:szCs w:val="24"/>
                    </w:rPr>
                    <w:t xml:space="preserve">. Seed for growing a progeny performance test is obtained by making a </w:t>
                  </w:r>
                  <w:proofErr w:type="spellStart"/>
                  <w:r w:rsidRPr="00366A40">
                    <w:rPr>
                      <w:rFonts w:ascii="Times New Roman" w:eastAsia="Times New Roman" w:hAnsi="Times New Roman"/>
                      <w:sz w:val="24"/>
                      <w:szCs w:val="24"/>
                    </w:rPr>
                    <w:t>polycross</w:t>
                  </w:r>
                  <w:proofErr w:type="spellEnd"/>
                  <w:r w:rsidRPr="00366A40">
                    <w:rPr>
                      <w:rFonts w:ascii="Times New Roman" w:eastAsia="Times New Roman" w:hAnsi="Times New Roman"/>
                      <w:sz w:val="24"/>
                      <w:szCs w:val="24"/>
                    </w:rPr>
                    <w:t xml:space="preserve">. </w:t>
                  </w:r>
                  <w:r w:rsidRPr="00366A40">
                    <w:rPr>
                      <w:rFonts w:ascii="Times New Roman" w:eastAsia="Times New Roman" w:hAnsi="Times New Roman"/>
                      <w:i/>
                      <w:iCs/>
                      <w:sz w:val="24"/>
                      <w:szCs w:val="24"/>
                    </w:rPr>
                    <w:t xml:space="preserve">The </w:t>
                  </w:r>
                  <w:proofErr w:type="spellStart"/>
                  <w:r w:rsidRPr="00366A40">
                    <w:rPr>
                      <w:rFonts w:ascii="Times New Roman" w:eastAsia="Times New Roman" w:hAnsi="Times New Roman"/>
                      <w:i/>
                      <w:iCs/>
                      <w:sz w:val="24"/>
                      <w:szCs w:val="24"/>
                    </w:rPr>
                    <w:t>polycross</w:t>
                  </w:r>
                  <w:proofErr w:type="spellEnd"/>
                  <w:r w:rsidRPr="00366A40">
                    <w:rPr>
                      <w:rFonts w:ascii="Times New Roman" w:eastAsia="Times New Roman" w:hAnsi="Times New Roman"/>
                      <w:i/>
                      <w:iCs/>
                      <w:sz w:val="24"/>
                      <w:szCs w:val="24"/>
                    </w:rPr>
                    <w:t xml:space="preserve"> is an isolated group of clonal lines replicated in such a manner that each clone will be pollinated by a random sample of pollen from all of the other clones</w:t>
                  </w:r>
                  <w:r w:rsidRPr="00366A40">
                    <w:rPr>
                      <w:rFonts w:ascii="Times New Roman" w:eastAsia="Times New Roman" w:hAnsi="Times New Roman"/>
                      <w:sz w:val="24"/>
                      <w:szCs w:val="24"/>
                    </w:rPr>
                    <w:t>. The seed from each clone is harvested separately with the identity of the clone maintained.</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3"/>
            <w:vAlign w:val="center"/>
            <w:hideMark/>
          </w:tcPr>
          <w:p w:rsidR="0033441E" w:rsidRPr="00366A40"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2947F01B" wp14:editId="47D2F521">
                  <wp:extent cx="2659192" cy="5260769"/>
                  <wp:effectExtent l="0" t="0" r="8255" b="0"/>
                  <wp:docPr id="9" name="Picture 37" descr="019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94-001.gif"/>
                          <pic:cNvPicPr>
                            <a:picLocks noChangeAspect="1" noChangeArrowheads="1"/>
                          </pic:cNvPicPr>
                        </pic:nvPicPr>
                        <pic:blipFill>
                          <a:blip r:embed="rId34"/>
                          <a:srcRect/>
                          <a:stretch>
                            <a:fillRect/>
                          </a:stretch>
                        </pic:blipFill>
                        <pic:spPr bwMode="auto">
                          <a:xfrm>
                            <a:off x="0" y="0"/>
                            <a:ext cx="2659192" cy="5260769"/>
                          </a:xfrm>
                          <a:prstGeom prst="rect">
                            <a:avLst/>
                          </a:prstGeom>
                          <a:noFill/>
                          <a:ln w="9525">
                            <a:noFill/>
                            <a:miter lim="800000"/>
                            <a:headEnd/>
                            <a:tailEnd/>
                          </a:ln>
                        </pic:spPr>
                      </pic:pic>
                    </a:graphicData>
                  </a:graphic>
                </wp:inline>
              </w:drawing>
            </w:r>
          </w:p>
        </w:tc>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Fig.10.9.</w:t>
            </w:r>
            <w:r w:rsidRPr="00366A40">
              <w:rPr>
                <w:rFonts w:ascii="Times New Roman" w:eastAsia="Times New Roman" w:hAnsi="Times New Roman"/>
                <w:sz w:val="20"/>
                <w:szCs w:val="20"/>
              </w:rPr>
              <w:t>Procedure for devel</w:t>
            </w:r>
            <w:r>
              <w:rPr>
                <w:rFonts w:ascii="Times New Roman" w:eastAsia="Times New Roman" w:hAnsi="Times New Roman"/>
                <w:sz w:val="20"/>
                <w:szCs w:val="20"/>
              </w:rPr>
              <w:t>opment of a synthetic cultivar </w:t>
            </w:r>
            <w:r w:rsidRPr="00366A40">
              <w:rPr>
                <w:rFonts w:ascii="Times New Roman" w:eastAsia="Times New Roman" w:hAnsi="Times New Roman"/>
                <w:sz w:val="20"/>
                <w:szCs w:val="20"/>
              </w:rPr>
              <w:t>of a forage crop, based on polycross progeny performanc</w:t>
            </w: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E20">
            <w:pPr>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spellStart"/>
            <w:r w:rsidRPr="00366A40">
              <w:rPr>
                <w:rFonts w:ascii="Times New Roman" w:eastAsia="Times New Roman" w:hAnsi="Times New Roman"/>
                <w:b/>
                <w:i/>
                <w:iCs/>
                <w:sz w:val="24"/>
                <w:szCs w:val="24"/>
              </w:rPr>
              <w:t>Polycross</w:t>
            </w:r>
            <w:proofErr w:type="spellEnd"/>
            <w:r w:rsidRPr="00366A40">
              <w:rPr>
                <w:rFonts w:ascii="Times New Roman" w:eastAsia="Times New Roman" w:hAnsi="Times New Roman"/>
                <w:b/>
                <w:i/>
                <w:iCs/>
                <w:sz w:val="24"/>
                <w:szCs w:val="24"/>
              </w:rPr>
              <w:t xml:space="preserve"> progeny test</w:t>
            </w:r>
            <w:r w:rsidRPr="00366A40">
              <w:rPr>
                <w:rFonts w:ascii="Times New Roman" w:eastAsia="Times New Roman" w:hAnsi="Times New Roman"/>
                <w:i/>
                <w:iCs/>
                <w:sz w:val="24"/>
                <w:szCs w:val="24"/>
              </w:rPr>
              <w:t>. The</w:t>
            </w:r>
            <w:r w:rsidRPr="00366A40">
              <w:rPr>
                <w:rFonts w:ascii="Times New Roman" w:eastAsia="Times New Roman" w:hAnsi="Times New Roman"/>
                <w:sz w:val="24"/>
                <w:szCs w:val="24"/>
              </w:rPr>
              <w:t xml:space="preserve"> open-pollinated seeds harvested from the clone in the </w:t>
            </w:r>
            <w:proofErr w:type="spellStart"/>
            <w:r w:rsidRPr="00366A40">
              <w:rPr>
                <w:rFonts w:ascii="Times New Roman" w:eastAsia="Times New Roman" w:hAnsi="Times New Roman"/>
                <w:sz w:val="24"/>
                <w:szCs w:val="24"/>
              </w:rPr>
              <w:t>polycross</w:t>
            </w:r>
            <w:proofErr w:type="spellEnd"/>
            <w:r w:rsidRPr="00366A40">
              <w:rPr>
                <w:rFonts w:ascii="Times New Roman" w:eastAsia="Times New Roman" w:hAnsi="Times New Roman"/>
                <w:sz w:val="24"/>
                <w:szCs w:val="24"/>
              </w:rPr>
              <w:t xml:space="preserve"> are planted in a progeny test for evaluation of yield and other characters. From the </w:t>
            </w:r>
            <w:proofErr w:type="spellStart"/>
            <w:r w:rsidRPr="00366A40">
              <w:rPr>
                <w:rFonts w:ascii="Times New Roman" w:eastAsia="Times New Roman" w:hAnsi="Times New Roman"/>
                <w:sz w:val="24"/>
                <w:szCs w:val="24"/>
              </w:rPr>
              <w:t>polycross</w:t>
            </w:r>
            <w:proofErr w:type="spellEnd"/>
            <w:r w:rsidRPr="00366A40">
              <w:rPr>
                <w:rFonts w:ascii="Times New Roman" w:eastAsia="Times New Roman" w:hAnsi="Times New Roman"/>
                <w:sz w:val="24"/>
                <w:szCs w:val="24"/>
              </w:rPr>
              <w:t xml:space="preserve"> progeny test performance, 5 to 10 of the clones are chosen as components for the synthetic.</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spellStart"/>
            <w:r w:rsidRPr="00366A40">
              <w:rPr>
                <w:rFonts w:ascii="Times New Roman" w:eastAsia="Times New Roman" w:hAnsi="Times New Roman"/>
                <w:b/>
                <w:i/>
                <w:iCs/>
                <w:sz w:val="24"/>
                <w:szCs w:val="24"/>
              </w:rPr>
              <w:t>Syn</w:t>
            </w:r>
            <w:proofErr w:type="spellEnd"/>
            <w:r w:rsidRPr="00366A40">
              <w:rPr>
                <w:rFonts w:ascii="Times New Roman" w:eastAsia="Times New Roman" w:hAnsi="Times New Roman"/>
                <w:b/>
                <w:i/>
                <w:iCs/>
                <w:sz w:val="24"/>
                <w:szCs w:val="24"/>
              </w:rPr>
              <w:t xml:space="preserve"> 0 generation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The 5 to 10 clones chosen to be utilized in the synthetic are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 xml:space="preserve"> propagated and randomly transplanted into an isolated seed field, or, in the case of a legume, the clones may be transplanted into an insect-proof cage and pollinated with bees to obtain seed. This constitutes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0 generation. Random cross-pollination among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0 clones fosters gene recombination.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
        <w:gridCol w:w="7"/>
        <w:gridCol w:w="9330"/>
        <w:gridCol w:w="8"/>
        <w:gridCol w:w="8"/>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820EFC2" wp14:editId="129AB222">
                  <wp:extent cx="4695825" cy="2726690"/>
                  <wp:effectExtent l="19050" t="0" r="9525" b="0"/>
                  <wp:docPr id="10" name="Picture 41" descr="019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95-001.jpg"/>
                          <pic:cNvPicPr>
                            <a:picLocks noChangeAspect="1" noChangeArrowheads="1"/>
                          </pic:cNvPicPr>
                        </pic:nvPicPr>
                        <pic:blipFill>
                          <a:blip r:embed="rId35"/>
                          <a:srcRect/>
                          <a:stretch>
                            <a:fillRect/>
                          </a:stretch>
                        </pic:blipFill>
                        <pic:spPr bwMode="auto">
                          <a:xfrm>
                            <a:off x="0" y="0"/>
                            <a:ext cx="4695825" cy="2726690"/>
                          </a:xfrm>
                          <a:prstGeom prst="rect">
                            <a:avLst/>
                          </a:prstGeom>
                          <a:noFill/>
                          <a:ln w="9525">
                            <a:noFill/>
                            <a:miter lim="800000"/>
                            <a:headEnd/>
                            <a:tailEnd/>
                          </a:ln>
                        </pic:spPr>
                      </pic:pic>
                    </a:graphicData>
                  </a:graphic>
                </wp:inline>
              </w:drawing>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8"/>
        <w:gridCol w:w="2"/>
      </w:tblGrid>
      <w:tr w:rsidR="0033441E" w:rsidRPr="00265C9C" w:rsidTr="000017DF">
        <w:trPr>
          <w:tblCellSpacing w:w="0" w:type="dxa"/>
        </w:trPr>
        <w:tc>
          <w:tcPr>
            <w:tcW w:w="0" w:type="auto"/>
            <w:gridSpan w:val="2"/>
            <w:vAlign w:val="center"/>
            <w:hideMark/>
          </w:tcPr>
          <w:p w:rsidR="0033441E" w:rsidRDefault="0033441E" w:rsidP="000017DF">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Fig. 10.10.</w:t>
            </w:r>
            <w:r w:rsidRPr="00366A40">
              <w:rPr>
                <w:rFonts w:ascii="Times New Roman" w:eastAsia="Times New Roman" w:hAnsi="Times New Roman"/>
                <w:sz w:val="20"/>
                <w:szCs w:val="20"/>
              </w:rPr>
              <w:t>Strains of weeping lovegrass. In the developm</w:t>
            </w:r>
            <w:r>
              <w:rPr>
                <w:rFonts w:ascii="Times New Roman" w:eastAsia="Times New Roman" w:hAnsi="Times New Roman"/>
                <w:sz w:val="20"/>
                <w:szCs w:val="20"/>
              </w:rPr>
              <w:t>ent of a synthetic cultivar in </w:t>
            </w:r>
            <w:r w:rsidRPr="00366A40">
              <w:rPr>
                <w:rFonts w:ascii="Times New Roman" w:eastAsia="Times New Roman" w:hAnsi="Times New Roman"/>
                <w:sz w:val="20"/>
                <w:szCs w:val="20"/>
              </w:rPr>
              <w:t>forage crops, the characteristics of the individu</w:t>
            </w:r>
            <w:r>
              <w:rPr>
                <w:rFonts w:ascii="Times New Roman" w:eastAsia="Times New Roman" w:hAnsi="Times New Roman"/>
                <w:sz w:val="20"/>
                <w:szCs w:val="20"/>
              </w:rPr>
              <w:t>al breeding lines are evaluated</w:t>
            </w:r>
            <w:r w:rsidRPr="00366A40">
              <w:rPr>
                <w:rFonts w:ascii="Times New Roman" w:eastAsia="Times New Roman" w:hAnsi="Times New Roman"/>
                <w:sz w:val="20"/>
                <w:szCs w:val="20"/>
              </w:rPr>
              <w:t> by growing the lines in a field nursery. The com</w:t>
            </w:r>
            <w:r>
              <w:rPr>
                <w:rFonts w:ascii="Times New Roman" w:eastAsia="Times New Roman" w:hAnsi="Times New Roman"/>
                <w:sz w:val="20"/>
                <w:szCs w:val="20"/>
              </w:rPr>
              <w:t>bining ability of the lines </w:t>
            </w:r>
            <w:proofErr w:type="gramStart"/>
            <w:r>
              <w:rPr>
                <w:rFonts w:ascii="Times New Roman" w:eastAsia="Times New Roman" w:hAnsi="Times New Roman"/>
                <w:sz w:val="20"/>
                <w:szCs w:val="20"/>
              </w:rPr>
              <w:t>are</w:t>
            </w:r>
            <w:proofErr w:type="gramEnd"/>
            <w:r w:rsidRPr="00366A40">
              <w:rPr>
                <w:rFonts w:ascii="Times New Roman" w:eastAsia="Times New Roman" w:hAnsi="Times New Roman"/>
                <w:sz w:val="20"/>
                <w:szCs w:val="20"/>
              </w:rPr>
              <w:t> evaluated by growing the lines in a polycross yield nursery.</w:t>
            </w:r>
          </w:p>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spellStart"/>
            <w:r w:rsidRPr="00366A40">
              <w:rPr>
                <w:rFonts w:ascii="Times New Roman" w:eastAsia="Times New Roman" w:hAnsi="Times New Roman"/>
                <w:b/>
                <w:i/>
                <w:iCs/>
                <w:sz w:val="24"/>
                <w:szCs w:val="24"/>
              </w:rPr>
              <w:t>Syn</w:t>
            </w:r>
            <w:proofErr w:type="spellEnd"/>
            <w:r w:rsidRPr="00366A40">
              <w:rPr>
                <w:rFonts w:ascii="Times New Roman" w:eastAsia="Times New Roman" w:hAnsi="Times New Roman"/>
                <w:b/>
                <w:i/>
                <w:iCs/>
                <w:sz w:val="24"/>
                <w:szCs w:val="24"/>
              </w:rPr>
              <w:t xml:space="preserve"> 1 generation</w:t>
            </w:r>
            <w:r w:rsidRPr="00366A40">
              <w:rPr>
                <w:rFonts w:ascii="Times New Roman" w:eastAsia="Times New Roman" w:hAnsi="Times New Roman"/>
                <w:sz w:val="24"/>
                <w:szCs w:val="24"/>
              </w:rPr>
              <w:t xml:space="preserve">. Open-pollinated seed harvested from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0 generation is planted in isolation for seed increase. This constitutes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and may be distributed as a synthetic cultivar if seed can be produced in sufficient quantity. Superior plant selections from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may be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 xml:space="preserve"> propagated to start a new source nursery.</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spellStart"/>
            <w:r w:rsidRPr="00366A40">
              <w:rPr>
                <w:rFonts w:ascii="Times New Roman" w:eastAsia="Times New Roman" w:hAnsi="Times New Roman"/>
                <w:b/>
                <w:i/>
                <w:iCs/>
                <w:sz w:val="24"/>
                <w:szCs w:val="24"/>
              </w:rPr>
              <w:t>Syn</w:t>
            </w:r>
            <w:proofErr w:type="spellEnd"/>
            <w:r w:rsidRPr="00366A40">
              <w:rPr>
                <w:rFonts w:ascii="Times New Roman" w:eastAsia="Times New Roman" w:hAnsi="Times New Roman"/>
                <w:b/>
                <w:i/>
                <w:iCs/>
                <w:sz w:val="24"/>
                <w:szCs w:val="24"/>
              </w:rPr>
              <w:t xml:space="preserve"> 2 generation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Open-pollinated seed harvested from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is increased in isolation. This constitutes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2 generation.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001E2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The purpose of growing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2 generation is to increase the quantity of seed that will be available to the farmer. If sufficient seed to meet market demand can be produced in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it will be unnecessary to grow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2 generation. In most instances it is </w:t>
            </w:r>
            <w:proofErr w:type="spellStart"/>
            <w:r w:rsidRPr="00366A40">
              <w:rPr>
                <w:rFonts w:ascii="Times New Roman" w:eastAsia="Times New Roman" w:hAnsi="Times New Roman"/>
                <w:sz w:val="24"/>
                <w:szCs w:val="24"/>
              </w:rPr>
              <w:t>necesary</w:t>
            </w:r>
            <w:proofErr w:type="spellEnd"/>
            <w:r w:rsidRPr="00366A40">
              <w:rPr>
                <w:rFonts w:ascii="Times New Roman" w:eastAsia="Times New Roman" w:hAnsi="Times New Roman"/>
                <w:sz w:val="24"/>
                <w:szCs w:val="24"/>
              </w:rPr>
              <w:t xml:space="preserve"> to go to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3 or later generations to have adequate seed for sale to farmers.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and </w:t>
            </w:r>
          </w:p>
          <w:p w:rsidR="00001E20" w:rsidRDefault="00001E20" w:rsidP="000017DF">
            <w:pPr>
              <w:spacing w:after="0" w:line="240" w:lineRule="auto"/>
              <w:jc w:val="both"/>
              <w:rPr>
                <w:rFonts w:ascii="Times New Roman" w:eastAsia="Times New Roman" w:hAnsi="Times New Roman"/>
                <w:sz w:val="24"/>
                <w:szCs w:val="24"/>
              </w:rPr>
            </w:pPr>
          </w:p>
          <w:p w:rsidR="0033441E" w:rsidRPr="00366A40" w:rsidRDefault="0033441E" w:rsidP="000017DF">
            <w:pPr>
              <w:spacing w:after="0" w:line="240" w:lineRule="auto"/>
              <w:jc w:val="both"/>
              <w:rPr>
                <w:rFonts w:ascii="Times New Roman" w:eastAsia="Times New Roman" w:hAnsi="Times New Roman"/>
                <w:sz w:val="24"/>
                <w:szCs w:val="24"/>
              </w:rPr>
            </w:pP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2 generations are comparable to the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and F</w:t>
            </w:r>
            <w:r w:rsidRPr="00366A40">
              <w:rPr>
                <w:rFonts w:ascii="Times New Roman" w:eastAsia="Times New Roman" w:hAnsi="Times New Roman"/>
                <w:sz w:val="15"/>
                <w:szCs w:val="15"/>
                <w:vertAlign w:val="subscript"/>
              </w:rPr>
              <w:t>2</w:t>
            </w:r>
            <w:r w:rsidRPr="00366A40">
              <w:rPr>
                <w:rFonts w:ascii="Times New Roman" w:eastAsia="Times New Roman" w:hAnsi="Times New Roman"/>
                <w:sz w:val="24"/>
                <w:szCs w:val="24"/>
              </w:rPr>
              <w:t xml:space="preserve"> generations, respectively, in conventional hybridization. Each generation the synthetic cultivar is advanced beyond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there will be successive reductions in vigor. The original clones are maintained so that the synthetic cultivar can be reconstituted when the seed fields need to be renewed.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may be utilized as a source nursery from which to select clones that could be used in breeding future synthetics, thus introducing the recurrent-selection principle. In addition to </w:t>
            </w:r>
            <w:proofErr w:type="spellStart"/>
            <w:r w:rsidRPr="00366A40">
              <w:rPr>
                <w:rFonts w:ascii="Times New Roman" w:eastAsia="Times New Roman" w:hAnsi="Times New Roman"/>
                <w:sz w:val="24"/>
                <w:szCs w:val="24"/>
              </w:rPr>
              <w:t>polycross</w:t>
            </w:r>
            <w:proofErr w:type="spellEnd"/>
            <w:r w:rsidRPr="00366A40">
              <w:rPr>
                <w:rFonts w:ascii="Times New Roman" w:eastAsia="Times New Roman" w:hAnsi="Times New Roman"/>
                <w:sz w:val="24"/>
                <w:szCs w:val="24"/>
              </w:rPr>
              <w:t xml:space="preserve"> performance, as illustrated here, to evaluate clones, the clones may be evaluated by S</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performance trials.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A synthetic cultivar in corn is produced in a similar manner to that illustrated with a forage crop except that the breeder will be working with </w:t>
            </w:r>
            <w:proofErr w:type="spellStart"/>
            <w:r w:rsidRPr="00366A40">
              <w:rPr>
                <w:rFonts w:ascii="Times New Roman" w:eastAsia="Times New Roman" w:hAnsi="Times New Roman"/>
                <w:sz w:val="24"/>
                <w:szCs w:val="24"/>
              </w:rPr>
              <w:t>inbreds</w:t>
            </w:r>
            <w:proofErr w:type="spellEnd"/>
            <w:r w:rsidRPr="00366A40">
              <w:rPr>
                <w:rFonts w:ascii="Times New Roman" w:eastAsia="Times New Roman" w:hAnsi="Times New Roman"/>
                <w:sz w:val="24"/>
                <w:szCs w:val="24"/>
              </w:rPr>
              <w:t xml:space="preserve"> instead of clones. The corn </w:t>
            </w:r>
            <w:proofErr w:type="spellStart"/>
            <w:r w:rsidRPr="00366A40">
              <w:rPr>
                <w:rFonts w:ascii="Times New Roman" w:eastAsia="Times New Roman" w:hAnsi="Times New Roman"/>
                <w:sz w:val="24"/>
                <w:szCs w:val="24"/>
              </w:rPr>
              <w:t>inbreds</w:t>
            </w:r>
            <w:proofErr w:type="spellEnd"/>
            <w:r w:rsidRPr="00366A40">
              <w:rPr>
                <w:rFonts w:ascii="Times New Roman" w:eastAsia="Times New Roman" w:hAnsi="Times New Roman"/>
                <w:sz w:val="24"/>
                <w:szCs w:val="24"/>
              </w:rPr>
              <w:t xml:space="preserve"> to be used as component lines in the synthetic cultivar are chosen on the basis of combining ability tests, and crossed in all combinations to produce the seed for growing the </w:t>
            </w:r>
            <w:proofErr w:type="spellStart"/>
            <w:r w:rsidRPr="00366A40">
              <w:rPr>
                <w:rFonts w:ascii="Times New Roman" w:eastAsia="Times New Roman" w:hAnsi="Times New Roman"/>
                <w:sz w:val="24"/>
                <w:szCs w:val="24"/>
              </w:rPr>
              <w:t>Syn</w:t>
            </w:r>
            <w:proofErr w:type="spellEnd"/>
            <w:r w:rsidRPr="00366A40">
              <w:rPr>
                <w:rFonts w:ascii="Times New Roman" w:eastAsia="Times New Roman" w:hAnsi="Times New Roman"/>
                <w:sz w:val="24"/>
                <w:szCs w:val="24"/>
              </w:rPr>
              <w:t xml:space="preserve"> 1 generation. The </w:t>
            </w:r>
            <w:proofErr w:type="spellStart"/>
            <w:r w:rsidRPr="00366A40">
              <w:rPr>
                <w:rFonts w:ascii="Times New Roman" w:eastAsia="Times New Roman" w:hAnsi="Times New Roman"/>
                <w:sz w:val="24"/>
                <w:szCs w:val="24"/>
              </w:rPr>
              <w:t>inbreds</w:t>
            </w:r>
            <w:proofErr w:type="spellEnd"/>
            <w:r w:rsidRPr="00366A40">
              <w:rPr>
                <w:rFonts w:ascii="Times New Roman" w:eastAsia="Times New Roman" w:hAnsi="Times New Roman"/>
                <w:sz w:val="24"/>
                <w:szCs w:val="24"/>
              </w:rPr>
              <w:t xml:space="preserve"> are maintained so that the synthetic can be reconstituted. Similar procedures may be utilized to produce synthetic cultivars in other cross-pollinated crops. In annual species of plants </w:t>
            </w:r>
            <w:r w:rsidRPr="00366A40">
              <w:rPr>
                <w:rFonts w:ascii="Times New Roman" w:eastAsia="Times New Roman" w:hAnsi="Times New Roman"/>
                <w:sz w:val="24"/>
                <w:szCs w:val="24"/>
              </w:rPr>
              <w:lastRenderedPageBreak/>
              <w:t xml:space="preserve">such as corn, the synthetic will need to be reconstituted each </w:t>
            </w:r>
            <w:proofErr w:type="gramStart"/>
            <w:r w:rsidRPr="00366A40">
              <w:rPr>
                <w:rFonts w:ascii="Times New Roman" w:eastAsia="Times New Roman" w:hAnsi="Times New Roman"/>
                <w:sz w:val="24"/>
                <w:szCs w:val="24"/>
              </w:rPr>
              <w:t>season,</w:t>
            </w:r>
            <w:proofErr w:type="gramEnd"/>
            <w:r w:rsidRPr="00366A40">
              <w:rPr>
                <w:rFonts w:ascii="Times New Roman" w:eastAsia="Times New Roman" w:hAnsi="Times New Roman"/>
                <w:sz w:val="24"/>
                <w:szCs w:val="24"/>
              </w:rPr>
              <w:t xml:space="preserve"> otherwise, the population behaves as an open-pollinated cultivar.</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283"/>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Cs w:val="24"/>
              </w:rPr>
            </w:pPr>
            <w:r w:rsidRPr="00366A40">
              <w:rPr>
                <w:rFonts w:ascii="Times New Roman" w:eastAsia="Times New Roman" w:hAnsi="Times New Roman"/>
                <w:iCs/>
                <w:szCs w:val="24"/>
              </w:rPr>
              <w:t>CHOICE OF SOURCE GERMPLASM AND TEST ENVIRONMENT</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With recurrent-selection procedures, the performance level of the source population and the test environment are important. A superior combination of alleles for the character being improved will not be forthcoming if the genes are not in the source population. In choosing component lines for the source population, only those with the highest expression of the desired characters should be included. If the lines have a diverse origin, there may be a greater possibility that they will contain different alleles for the character. When evaluating the populations, they will need to be grown in an environment that fosters expression of the character to be improved, if the superior genotype is to be identified.</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314"/>
        <w:gridCol w:w="6"/>
        <w:gridCol w:w="6"/>
      </w:tblGrid>
      <w:tr w:rsidR="0033441E" w:rsidRPr="00265C9C" w:rsidTr="000017DF">
        <w:trPr>
          <w:trHeight w:val="255"/>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sz w:val="24"/>
                <w:szCs w:val="24"/>
              </w:rPr>
              <w:t>BREEDING CLONALLY PROPAGATED CROPS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i/>
                <w:iCs/>
                <w:sz w:val="24"/>
                <w:szCs w:val="24"/>
              </w:rPr>
              <w:t>A clone</w:t>
            </w:r>
            <w:r w:rsidRPr="00366A40">
              <w:rPr>
                <w:rFonts w:ascii="Times New Roman" w:eastAsia="Times New Roman" w:hAnsi="Times New Roman"/>
                <w:sz w:val="24"/>
                <w:szCs w:val="24"/>
              </w:rPr>
              <w:t xml:space="preserve"> is a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 xml:space="preserve"> propagated population of genetically identical plants. In asexually propagated species, the separate genotypes are propagated as clones. Clonal propagation may be practiced with species that produce seeds poorly or that produce seeds only under special conditions. Some crops normally propagated as clones are sugarcane (see Fig. 2.10), potato, sweet potato, cassava, sisal, taro, and some species of perennial grasses, such as </w:t>
            </w:r>
            <w:proofErr w:type="spellStart"/>
            <w:r w:rsidRPr="00366A40">
              <w:rPr>
                <w:rFonts w:ascii="Times New Roman" w:eastAsia="Times New Roman" w:hAnsi="Times New Roman"/>
                <w:sz w:val="24"/>
                <w:szCs w:val="24"/>
              </w:rPr>
              <w:t>bermuda</w:t>
            </w:r>
            <w:proofErr w:type="spellEnd"/>
            <w:r w:rsidRPr="00366A40">
              <w:rPr>
                <w:rFonts w:ascii="Times New Roman" w:eastAsia="Times New Roman" w:hAnsi="Times New Roman"/>
                <w:sz w:val="24"/>
                <w:szCs w:val="24"/>
              </w:rPr>
              <w:t>-grass. Asexually propagated species have not normally been subjected to self-pollination and</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gramStart"/>
            <w:r w:rsidRPr="00366A40">
              <w:rPr>
                <w:rFonts w:ascii="Times New Roman" w:eastAsia="Times New Roman" w:hAnsi="Times New Roman"/>
                <w:sz w:val="24"/>
                <w:szCs w:val="24"/>
              </w:rPr>
              <w:t>inbreeding</w:t>
            </w:r>
            <w:proofErr w:type="gramEnd"/>
            <w:r w:rsidRPr="00366A40">
              <w:rPr>
                <w:rFonts w:ascii="Times New Roman" w:eastAsia="Times New Roman" w:hAnsi="Times New Roman"/>
                <w:sz w:val="24"/>
                <w:szCs w:val="24"/>
              </w:rPr>
              <w:t xml:space="preserve">, and individual plants are highly heterozygous, the </w:t>
            </w:r>
            <w:proofErr w:type="spellStart"/>
            <w:r w:rsidRPr="00366A40">
              <w:rPr>
                <w:rFonts w:ascii="Times New Roman" w:eastAsia="Times New Roman" w:hAnsi="Times New Roman"/>
                <w:sz w:val="24"/>
                <w:szCs w:val="24"/>
              </w:rPr>
              <w:t>heterozygosity</w:t>
            </w:r>
            <w:proofErr w:type="spellEnd"/>
            <w:r w:rsidRPr="00366A40">
              <w:rPr>
                <w:rFonts w:ascii="Times New Roman" w:eastAsia="Times New Roman" w:hAnsi="Times New Roman"/>
                <w:sz w:val="24"/>
                <w:szCs w:val="24"/>
              </w:rPr>
              <w:t xml:space="preserve"> being maintained through clonal propagation. With potatoes as an exception, most clonally propagated species are perennials. </w:t>
            </w:r>
            <w:proofErr w:type="spellStart"/>
            <w:r w:rsidRPr="00366A40">
              <w:rPr>
                <w:rFonts w:ascii="Times New Roman" w:eastAsia="Times New Roman" w:hAnsi="Times New Roman"/>
                <w:sz w:val="24"/>
                <w:szCs w:val="24"/>
              </w:rPr>
              <w:t>Aneuploid</w:t>
            </w:r>
            <w:proofErr w:type="spellEnd"/>
            <w:r w:rsidRPr="00366A40">
              <w:rPr>
                <w:rFonts w:ascii="Times New Roman" w:eastAsia="Times New Roman" w:hAnsi="Times New Roman"/>
                <w:sz w:val="24"/>
                <w:szCs w:val="24"/>
              </w:rPr>
              <w:t xml:space="preserve"> or </w:t>
            </w:r>
            <w:proofErr w:type="spellStart"/>
            <w:r w:rsidRPr="00366A40">
              <w:rPr>
                <w:rFonts w:ascii="Times New Roman" w:eastAsia="Times New Roman" w:hAnsi="Times New Roman"/>
                <w:sz w:val="24"/>
                <w:szCs w:val="24"/>
              </w:rPr>
              <w:t>polyploid</w:t>
            </w:r>
            <w:proofErr w:type="spellEnd"/>
            <w:r w:rsidRPr="00366A40">
              <w:rPr>
                <w:rFonts w:ascii="Times New Roman" w:eastAsia="Times New Roman" w:hAnsi="Times New Roman"/>
                <w:sz w:val="24"/>
                <w:szCs w:val="24"/>
              </w:rPr>
              <w:t xml:space="preserve"> chromosome genomes are maintained with clonal propagation, resulting in clones with chromosome numbers that differ from those recorded for the species. Breeding procedures for clonally propagated species may be grouped into:</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972"/>
        <w:gridCol w:w="7"/>
        <w:gridCol w:w="7"/>
        <w:gridCol w:w="6"/>
        <w:gridCol w:w="6"/>
      </w:tblGrid>
      <w:tr w:rsidR="0033441E" w:rsidRPr="00265C9C" w:rsidTr="000017DF">
        <w:trPr>
          <w:gridAfter w:val="2"/>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2"/>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gridAfter w:val="2"/>
          <w:tblCellSpacing w:w="0" w:type="dxa"/>
        </w:trPr>
        <w:tc>
          <w:tcPr>
            <w:tcW w:w="0" w:type="auto"/>
            <w:vMerge/>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Germplasm assembly and maintenance,</w:t>
            </w:r>
          </w:p>
        </w:tc>
        <w:tc>
          <w:tcPr>
            <w:tcW w:w="0" w:type="auto"/>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jc w:val="both"/>
              <w:rPr>
                <w:rFonts w:ascii="Times New Roman" w:eastAsia="Times New Roman" w:hAnsi="Times New Roman"/>
                <w:sz w:val="24"/>
                <w:szCs w:val="24"/>
              </w:rPr>
            </w:pPr>
          </w:p>
        </w:tc>
        <w:tc>
          <w:tcPr>
            <w:tcW w:w="0" w:type="auto"/>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Clonal selection of natural or induced variants, and</w:t>
            </w:r>
          </w:p>
        </w:tc>
        <w:tc>
          <w:tcPr>
            <w:tcW w:w="0" w:type="auto"/>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pStyle w:val="ListParagraph"/>
              <w:numPr>
                <w:ilvl w:val="0"/>
                <w:numId w:val="11"/>
              </w:num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roofErr w:type="gramStart"/>
            <w:r w:rsidRPr="00366A40">
              <w:rPr>
                <w:rFonts w:ascii="Times New Roman" w:eastAsia="Times New Roman" w:hAnsi="Times New Roman"/>
                <w:sz w:val="24"/>
                <w:szCs w:val="24"/>
              </w:rPr>
              <w:t>hybridization</w:t>
            </w:r>
            <w:proofErr w:type="gramEnd"/>
            <w:r w:rsidRPr="00366A40">
              <w:rPr>
                <w:rFonts w:ascii="Times New Roman" w:eastAsia="Times New Roman" w:hAnsi="Times New Roman"/>
                <w:sz w:val="24"/>
                <w:szCs w:val="24"/>
              </w:rPr>
              <w:t xml:space="preserve"> followed by selection and propagation of superior clones in the segregating population.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5222"/>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i/>
                <w:iCs/>
                <w:sz w:val="24"/>
                <w:szCs w:val="24"/>
              </w:rPr>
              <w:t>GERMPLASM ASSEMBLY AND MAINTENANCE</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 xml:space="preserve">As with crops that reproduce sexually, the initial step in breeding asexually propagated species is to assemble a germplasm collection that is maintained as clones. The germplasm assembly may include clones selected from local populations if the species is native to the locality, introduced clones from </w:t>
            </w:r>
            <w:proofErr w:type="spellStart"/>
            <w:r w:rsidRPr="00366A40">
              <w:rPr>
                <w:rFonts w:ascii="Times New Roman" w:eastAsia="Times New Roman" w:hAnsi="Times New Roman"/>
                <w:sz w:val="24"/>
                <w:szCs w:val="24"/>
              </w:rPr>
              <w:t>genebanks</w:t>
            </w:r>
            <w:proofErr w:type="spellEnd"/>
            <w:r w:rsidRPr="00366A40">
              <w:rPr>
                <w:rFonts w:ascii="Times New Roman" w:eastAsia="Times New Roman" w:hAnsi="Times New Roman"/>
                <w:sz w:val="24"/>
                <w:szCs w:val="24"/>
              </w:rPr>
              <w:t xml:space="preserve"> or other breeders, commercially grown cultivars, or wild relatives introduced from their native habitat. The germplasm collection of clones constitutes the breeder's source nursery. Clones from the source nursery may be propagated and grown directly as cultivars, or the clones may be used as parents in a hybridization program. The germplasm collection is maintained as a collection of living plants in the field; this differs from maintaining a seed collection as in a sexually propagated species. Because vegetative propagation maintains the genotypes without change, except for mutation, large numbers of clones may be grown in the breeding nursery without isolation. In most countries it is mandatory that clones introduced from a foreign source first be grown in isolation to prevent the possible introduction of new species of </w:t>
            </w:r>
            <w:r w:rsidRPr="00366A40">
              <w:rPr>
                <w:rFonts w:ascii="Times New Roman" w:eastAsia="Times New Roman" w:hAnsi="Times New Roman"/>
                <w:sz w:val="24"/>
                <w:szCs w:val="24"/>
              </w:rPr>
              <w:lastRenderedPageBreak/>
              <w:t>insects or disease pathogens along with the clone. The hazard may be reduced by introduction of seeds instead of clones, if the species produces viable seeds.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367"/>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i/>
                <w:iCs/>
                <w:sz w:val="24"/>
                <w:szCs w:val="24"/>
              </w:rPr>
              <w:t>CLONAL SELECTION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In a genetically mixed population of an asexually propagated species such as exists in nature, a superior clone may be isolated and propagated as a cultivar. In a mixed population, progress through clonal selection is limited to the isolation of the best genotype present. Genetic variability may arise in a clone by mutation producing bud sports, chimeras, or genetic mosaics. In species of ornamental plants, variants originating from natural or induced mutations are often utilized as the source of new clones. A high mutation rate has been observed in genotypes of sugarcane maintained through tissue culture techniques, with the mutant plants then propagated as clones.</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1907"/>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r w:rsidRPr="00366A40">
              <w:rPr>
                <w:rFonts w:ascii="Times New Roman" w:eastAsia="Times New Roman" w:hAnsi="Times New Roman"/>
                <w:b/>
                <w:i/>
                <w:iCs/>
                <w:sz w:val="24"/>
                <w:szCs w:val="24"/>
              </w:rPr>
              <w:t>HYBRIDIZATION</w:t>
            </w: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b/>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b/>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Default="0033441E" w:rsidP="000017DF">
            <w:pPr>
              <w:spacing w:after="0" w:line="240" w:lineRule="auto"/>
              <w:jc w:val="both"/>
              <w:rPr>
                <w:rFonts w:ascii="Times New Roman" w:eastAsia="Times New Roman" w:hAnsi="Times New Roman"/>
                <w:sz w:val="24"/>
                <w:szCs w:val="24"/>
              </w:rPr>
            </w:pPr>
            <w:r w:rsidRPr="00366A40">
              <w:rPr>
                <w:rFonts w:ascii="Times New Roman" w:eastAsia="Times New Roman" w:hAnsi="Times New Roman"/>
                <w:i/>
                <w:iCs/>
                <w:sz w:val="24"/>
                <w:szCs w:val="24"/>
              </w:rPr>
              <w:t>Gene recombination occurs with sexual reproduction. In a crop species that is normally propagated asexually, sexual reproduction is necessary to create genetic variability through gene recombination</w:t>
            </w:r>
            <w:r w:rsidRPr="00366A40">
              <w:rPr>
                <w:rFonts w:ascii="Times New Roman" w:eastAsia="Times New Roman" w:hAnsi="Times New Roman"/>
                <w:sz w:val="24"/>
                <w:szCs w:val="24"/>
              </w:rPr>
              <w:t>. By crossing clones with superior characters, source populations will be created that may be utilized for the selection of new clones as in self-pollinated crops. A typical procedure for developing a cultivar from an asexually propagated species, such as sugarcane, follows (Fig. 10. 11):</w:t>
            </w:r>
          </w:p>
          <w:p w:rsidR="00001E20" w:rsidRDefault="00001E20" w:rsidP="000017DF">
            <w:pPr>
              <w:spacing w:after="0" w:line="240" w:lineRule="auto"/>
              <w:jc w:val="both"/>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656"/>
              <w:gridCol w:w="6"/>
              <w:gridCol w:w="6"/>
            </w:tblGrid>
            <w:tr w:rsidR="00001E20" w:rsidRPr="00265C9C" w:rsidTr="00162DF0">
              <w:trPr>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Crossing generation</w:t>
                  </w:r>
                  <w:r w:rsidRPr="00366A40">
                    <w:rPr>
                      <w:rFonts w:ascii="Times New Roman" w:eastAsia="Times New Roman" w:hAnsi="Times New Roman"/>
                      <w:sz w:val="24"/>
                      <w:szCs w:val="24"/>
                    </w:rPr>
                    <w:t>: Cross Clone A × Clone B.</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1st season</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Grow 10,000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seedling plants. Select 1000 vigorous plants and propagate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2nd and 3rd seasons</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Grow 1000 clonal rows in 2nd season; select 100 superior clones. Grow 100 clones in 3rd season, preferably at two locations; select 10 superior clones.</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12"/>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4th to 7th seasons</w:t>
                  </w:r>
                  <w:r w:rsidRPr="00366A40">
                    <w:rPr>
                      <w:rFonts w:ascii="Times New Roman" w:eastAsia="Times New Roman" w:hAnsi="Times New Roman"/>
                      <w:b/>
                      <w:sz w:val="24"/>
                      <w:szCs w:val="24"/>
                    </w:rPr>
                    <w:t>:</w:t>
                  </w:r>
                  <w:r w:rsidRPr="00366A40">
                    <w:rPr>
                      <w:rFonts w:ascii="Times New Roman" w:eastAsia="Times New Roman" w:hAnsi="Times New Roman"/>
                      <w:sz w:val="24"/>
                      <w:szCs w:val="24"/>
                    </w:rPr>
                    <w:t xml:space="preserve"> Grow selected clones in replicated field trials at several locations in comparison with standard cultivars or advanced breeding lines.</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8958"/>
              <w:gridCol w:w="6"/>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b/>
                      <w:i/>
                      <w:iCs/>
                      <w:sz w:val="24"/>
                      <w:szCs w:val="24"/>
                    </w:rPr>
                    <w:t>8th to 10th seasons</w:t>
                  </w:r>
                  <w:r w:rsidRPr="00366A40">
                    <w:rPr>
                      <w:rFonts w:ascii="Times New Roman" w:eastAsia="Times New Roman" w:hAnsi="Times New Roman"/>
                      <w:b/>
                      <w:sz w:val="24"/>
                      <w:szCs w:val="24"/>
                    </w:rPr>
                    <w:t xml:space="preserve">: </w:t>
                  </w:r>
                  <w:r w:rsidRPr="00366A40">
                    <w:rPr>
                      <w:rFonts w:ascii="Times New Roman" w:eastAsia="Times New Roman" w:hAnsi="Times New Roman"/>
                      <w:sz w:val="24"/>
                      <w:szCs w:val="24"/>
                    </w:rPr>
                    <w:t xml:space="preserve">Increase </w:t>
                  </w:r>
                  <w:proofErr w:type="spellStart"/>
                  <w:r w:rsidRPr="00366A40">
                    <w:rPr>
                      <w:rFonts w:ascii="Times New Roman" w:eastAsia="Times New Roman" w:hAnsi="Times New Roman"/>
                      <w:sz w:val="24"/>
                      <w:szCs w:val="24"/>
                    </w:rPr>
                    <w:t>propagules</w:t>
                  </w:r>
                  <w:proofErr w:type="spellEnd"/>
                  <w:r w:rsidRPr="00366A40">
                    <w:rPr>
                      <w:rFonts w:ascii="Times New Roman" w:eastAsia="Times New Roman" w:hAnsi="Times New Roman"/>
                      <w:sz w:val="24"/>
                      <w:szCs w:val="24"/>
                    </w:rPr>
                    <w:t xml:space="preserve"> of superior new clone and release as a new cultivar.</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rHeight w:val="15"/>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bl>
          <w:p w:rsidR="00001E20" w:rsidRPr="00366A40" w:rsidRDefault="00001E20" w:rsidP="00001E20">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
              <w:gridCol w:w="8"/>
              <w:gridCol w:w="9307"/>
              <w:gridCol w:w="8"/>
              <w:gridCol w:w="6"/>
            </w:tblGrid>
            <w:tr w:rsidR="00001E20" w:rsidRPr="00265C9C" w:rsidTr="00162DF0">
              <w:trPr>
                <w:trHeight w:val="180"/>
                <w:tblCellSpacing w:w="0" w:type="dxa"/>
              </w:trPr>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c>
                <w:tcPr>
                  <w:tcW w:w="0" w:type="auto"/>
                  <w:vMerge w:val="restart"/>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Number of seedling plants and clones to grow are suggestive only and will vary with the species and resources of the breeding project</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0"/>
                      <w:szCs w:val="20"/>
                    </w:rPr>
                  </w:pPr>
                </w:p>
              </w:tc>
              <w:tc>
                <w:tcPr>
                  <w:tcW w:w="0" w:type="auto"/>
                  <w:vMerge/>
                  <w:vAlign w:val="center"/>
                  <w:hideMark/>
                </w:tcPr>
                <w:p w:rsidR="00001E20" w:rsidRPr="00366A40" w:rsidRDefault="00001E20" w:rsidP="00162DF0">
                  <w:pPr>
                    <w:spacing w:after="0" w:line="240" w:lineRule="auto"/>
                    <w:jc w:val="both"/>
                    <w:rPr>
                      <w:rFonts w:ascii="Times New Roman" w:eastAsia="Times New Roman" w:hAnsi="Times New Roman"/>
                      <w:sz w:val="18"/>
                      <w:szCs w:val="24"/>
                    </w:rPr>
                  </w:pPr>
                </w:p>
              </w:tc>
            </w:tr>
            <w:tr w:rsidR="00001E20" w:rsidRPr="00265C9C" w:rsidTr="00162DF0">
              <w:trPr>
                <w:tblCellSpacing w:w="0" w:type="dxa"/>
              </w:trPr>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c>
                <w:tcPr>
                  <w:tcW w:w="0" w:type="auto"/>
                  <w:gridSpan w:val="3"/>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r w:rsidRPr="00366A40">
                    <w:rPr>
                      <w:rFonts w:ascii="Times New Roman" w:eastAsia="Times New Roman" w:hAnsi="Times New Roman"/>
                      <w:sz w:val="24"/>
                      <w:szCs w:val="24"/>
                    </w:rPr>
                    <w:t>Due to the open-pollination, the parent clones will be heterozygous, segregation occurs in the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generation; each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plant is thus a potential source for a new clone and a new cultivar. Clones propagated from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plants are heterozygous and the </w:t>
                  </w:r>
                  <w:proofErr w:type="spellStart"/>
                  <w:r w:rsidRPr="00366A40">
                    <w:rPr>
                      <w:rFonts w:ascii="Times New Roman" w:eastAsia="Times New Roman" w:hAnsi="Times New Roman"/>
                      <w:sz w:val="24"/>
                      <w:szCs w:val="24"/>
                    </w:rPr>
                    <w:t>heterozygosity</w:t>
                  </w:r>
                  <w:proofErr w:type="spellEnd"/>
                  <w:r w:rsidRPr="00366A40">
                    <w:rPr>
                      <w:rFonts w:ascii="Times New Roman" w:eastAsia="Times New Roman" w:hAnsi="Times New Roman"/>
                      <w:sz w:val="24"/>
                      <w:szCs w:val="24"/>
                    </w:rPr>
                    <w:t xml:space="preserve"> of the clone is maintained through asexual propagation. If the breeder does not find a superior genotype in the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generation, the crosses are remade, or different crosses may be made. Self-pollination to produce an F</w:t>
                  </w:r>
                  <w:r w:rsidRPr="00366A40">
                    <w:rPr>
                      <w:rFonts w:ascii="Times New Roman" w:eastAsia="Times New Roman" w:hAnsi="Times New Roman"/>
                      <w:sz w:val="15"/>
                      <w:szCs w:val="15"/>
                      <w:vertAlign w:val="subscript"/>
                    </w:rPr>
                    <w:t>2</w:t>
                  </w:r>
                  <w:r w:rsidRPr="00366A40">
                    <w:rPr>
                      <w:rFonts w:ascii="Times New Roman" w:eastAsia="Times New Roman" w:hAnsi="Times New Roman"/>
                      <w:sz w:val="24"/>
                      <w:szCs w:val="24"/>
                    </w:rPr>
                    <w:t xml:space="preserve"> is seldom practiced because self-pollination leads to a reduction in vigor and fertility. If a superior F</w:t>
                  </w:r>
                  <w:r w:rsidRPr="00366A40">
                    <w:rPr>
                      <w:rFonts w:ascii="Times New Roman" w:eastAsia="Times New Roman" w:hAnsi="Times New Roman"/>
                      <w:sz w:val="15"/>
                      <w:szCs w:val="15"/>
                      <w:vertAlign w:val="subscript"/>
                    </w:rPr>
                    <w:t>1</w:t>
                  </w:r>
                  <w:r w:rsidRPr="00366A40">
                    <w:rPr>
                      <w:rFonts w:ascii="Times New Roman" w:eastAsia="Times New Roman" w:hAnsi="Times New Roman"/>
                      <w:sz w:val="24"/>
                      <w:szCs w:val="24"/>
                    </w:rPr>
                    <w:t xml:space="preserve"> plant is identified in the hybrid progeny, it is propagated </w:t>
                  </w:r>
                  <w:proofErr w:type="spellStart"/>
                  <w:r w:rsidRPr="00366A40">
                    <w:rPr>
                      <w:rFonts w:ascii="Times New Roman" w:eastAsia="Times New Roman" w:hAnsi="Times New Roman"/>
                      <w:sz w:val="24"/>
                      <w:szCs w:val="24"/>
                    </w:rPr>
                    <w:t>vegetatively</w:t>
                  </w:r>
                  <w:proofErr w:type="spellEnd"/>
                  <w:r w:rsidRPr="00366A40">
                    <w:rPr>
                      <w:rFonts w:ascii="Times New Roman" w:eastAsia="Times New Roman" w:hAnsi="Times New Roman"/>
                      <w:sz w:val="24"/>
                      <w:szCs w:val="24"/>
                    </w:rPr>
                    <w:t xml:space="preserve"> to establish a new clone which is evaluated in observation and replicated plot tests.</w:t>
                  </w:r>
                </w:p>
              </w:tc>
              <w:tc>
                <w:tcPr>
                  <w:tcW w:w="0" w:type="auto"/>
                  <w:vAlign w:val="center"/>
                  <w:hideMark/>
                </w:tcPr>
                <w:p w:rsidR="00001E20" w:rsidRPr="00366A40" w:rsidRDefault="00001E20" w:rsidP="00162DF0">
                  <w:pPr>
                    <w:spacing w:after="0" w:line="240" w:lineRule="auto"/>
                    <w:jc w:val="both"/>
                    <w:rPr>
                      <w:rFonts w:ascii="Times New Roman" w:eastAsia="Times New Roman" w:hAnsi="Times New Roman"/>
                      <w:sz w:val="24"/>
                      <w:szCs w:val="24"/>
                    </w:rPr>
                  </w:pPr>
                </w:p>
              </w:tc>
            </w:tr>
          </w:tbl>
          <w:p w:rsidR="00001E20" w:rsidRPr="00366A40" w:rsidRDefault="00001E20"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0"/>
                <w:szCs w:val="20"/>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3"/>
            <w:vAlign w:val="center"/>
            <w:hideMark/>
          </w:tcPr>
          <w:p w:rsidR="0033441E" w:rsidRPr="00366A40" w:rsidRDefault="0033441E" w:rsidP="000017DF">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38EA8600" wp14:editId="182389A4">
                  <wp:extent cx="3599815" cy="4621530"/>
                  <wp:effectExtent l="19050" t="0" r="635" b="0"/>
                  <wp:docPr id="11" name="Picture 43" descr="019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98-001.gif"/>
                          <pic:cNvPicPr>
                            <a:picLocks noChangeAspect="1" noChangeArrowheads="1"/>
                          </pic:cNvPicPr>
                        </pic:nvPicPr>
                        <pic:blipFill>
                          <a:blip r:embed="rId36"/>
                          <a:srcRect/>
                          <a:stretch>
                            <a:fillRect/>
                          </a:stretch>
                        </pic:blipFill>
                        <pic:spPr bwMode="auto">
                          <a:xfrm>
                            <a:off x="0" y="0"/>
                            <a:ext cx="3599815" cy="4621530"/>
                          </a:xfrm>
                          <a:prstGeom prst="rect">
                            <a:avLst/>
                          </a:prstGeom>
                          <a:noFill/>
                          <a:ln w="9525">
                            <a:noFill/>
                            <a:miter lim="800000"/>
                            <a:headEnd/>
                            <a:tailEnd/>
                          </a:ln>
                        </pic:spPr>
                      </pic:pic>
                    </a:graphicData>
                  </a:graphic>
                </wp:inline>
              </w:drawing>
            </w:r>
          </w:p>
        </w:tc>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5"/>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3441E" w:rsidRPr="00265C9C" w:rsidTr="000017DF">
        <w:trPr>
          <w:tblCellSpacing w:w="0" w:type="dxa"/>
        </w:trPr>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r>
              <w:rPr>
                <w:rFonts w:ascii="Times New Roman" w:eastAsia="Times New Roman" w:hAnsi="Times New Roman"/>
                <w:sz w:val="20"/>
                <w:szCs w:val="20"/>
              </w:rPr>
              <w:t>Fig. 10.11.</w:t>
            </w:r>
            <w:r w:rsidRPr="00366A40">
              <w:rPr>
                <w:rFonts w:ascii="Times New Roman" w:eastAsia="Times New Roman" w:hAnsi="Times New Roman"/>
                <w:sz w:val="20"/>
                <w:szCs w:val="20"/>
              </w:rPr>
              <w:t>Hybridization procedure for a clonally pro</w:t>
            </w:r>
            <w:r>
              <w:rPr>
                <w:rFonts w:ascii="Times New Roman" w:eastAsia="Times New Roman" w:hAnsi="Times New Roman"/>
                <w:sz w:val="20"/>
                <w:szCs w:val="20"/>
              </w:rPr>
              <w:t>pagated species. The seedlings </w:t>
            </w:r>
            <w:r w:rsidRPr="00366A40">
              <w:rPr>
                <w:rFonts w:ascii="Times New Roman" w:eastAsia="Times New Roman" w:hAnsi="Times New Roman"/>
                <w:sz w:val="20"/>
                <w:szCs w:val="20"/>
              </w:rPr>
              <w:t>grown in the first season are comparable to an F</w:t>
            </w:r>
            <w:r w:rsidRPr="00366A40">
              <w:rPr>
                <w:rFonts w:ascii="Times New Roman" w:eastAsia="Times New Roman" w:hAnsi="Times New Roman"/>
                <w:sz w:val="15"/>
                <w:szCs w:val="15"/>
                <w:vertAlign w:val="subscript"/>
              </w:rPr>
              <w:t>2</w:t>
            </w:r>
            <w:r>
              <w:rPr>
                <w:rFonts w:ascii="Times New Roman" w:eastAsia="Times New Roman" w:hAnsi="Times New Roman"/>
                <w:sz w:val="20"/>
                <w:szCs w:val="20"/>
              </w:rPr>
              <w:t> generation in a conventional</w:t>
            </w:r>
            <w:r w:rsidRPr="00366A40">
              <w:rPr>
                <w:rFonts w:ascii="Times New Roman" w:eastAsia="Times New Roman" w:hAnsi="Times New Roman"/>
                <w:sz w:val="20"/>
                <w:szCs w:val="20"/>
              </w:rPr>
              <w:t> hybridization procedure. The genotype of each s</w:t>
            </w:r>
            <w:r>
              <w:rPr>
                <w:rFonts w:ascii="Times New Roman" w:eastAsia="Times New Roman" w:hAnsi="Times New Roman"/>
                <w:sz w:val="20"/>
                <w:szCs w:val="20"/>
              </w:rPr>
              <w:t>eedling plant is maintained by </w:t>
            </w:r>
            <w:r w:rsidRPr="00366A40">
              <w:rPr>
                <w:rFonts w:ascii="Times New Roman" w:eastAsia="Times New Roman" w:hAnsi="Times New Roman"/>
                <w:sz w:val="20"/>
                <w:szCs w:val="20"/>
              </w:rPr>
              <w:t>vegetative propagation in the first and succeeding seasons.</w:t>
            </w: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33441E" w:rsidRPr="00265C9C" w:rsidTr="000017DF">
        <w:trPr>
          <w:trHeight w:val="180"/>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blCellSpacing w:w="0" w:type="dxa"/>
        </w:trPr>
        <w:tc>
          <w:tcPr>
            <w:tcW w:w="0" w:type="auto"/>
            <w:gridSpan w:val="3"/>
            <w:vAlign w:val="center"/>
            <w:hideMark/>
          </w:tcPr>
          <w:p w:rsidR="0033441E" w:rsidRPr="00366A40" w:rsidRDefault="0033441E" w:rsidP="00001E20">
            <w:pPr>
              <w:rPr>
                <w:rFonts w:ascii="Times New Roman" w:eastAsia="Times New Roman" w:hAnsi="Times New Roman"/>
                <w:sz w:val="24"/>
                <w:szCs w:val="24"/>
              </w:rPr>
            </w:pPr>
          </w:p>
        </w:tc>
      </w:tr>
      <w:tr w:rsidR="0033441E" w:rsidRPr="00265C9C" w:rsidTr="000017DF">
        <w:trPr>
          <w:trHeight w:val="15"/>
          <w:tblCellSpacing w:w="0" w:type="dxa"/>
        </w:trPr>
        <w:tc>
          <w:tcPr>
            <w:tcW w:w="0" w:type="auto"/>
            <w:gridSpan w:val="3"/>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tblGrid>
      <w:tr w:rsidR="0033441E" w:rsidRPr="00265C9C" w:rsidTr="000017DF">
        <w:trPr>
          <w:gridAfter w:val="1"/>
          <w:trHeight w:val="255"/>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gridAfter w:val="1"/>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Merge/>
            <w:vAlign w:val="center"/>
            <w:hideMark/>
          </w:tcPr>
          <w:p w:rsidR="0033441E" w:rsidRPr="00366A40" w:rsidRDefault="0033441E" w:rsidP="0070756B">
            <w:pPr>
              <w:rPr>
                <w:rFonts w:ascii="Times New Roman" w:eastAsia="Times New Roman" w:hAnsi="Times New Roman"/>
                <w:sz w:val="24"/>
                <w:szCs w:val="24"/>
              </w:rPr>
            </w:pPr>
          </w:p>
        </w:tc>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r w:rsidR="0033441E" w:rsidRPr="00265C9C" w:rsidTr="000017DF">
        <w:trPr>
          <w:trHeight w:val="15"/>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gridSpan w:val="2"/>
            <w:vAlign w:val="center"/>
            <w:hideMark/>
          </w:tcPr>
          <w:p w:rsidR="0033441E" w:rsidRPr="00366A40" w:rsidRDefault="0033441E" w:rsidP="000017DF">
            <w:pPr>
              <w:spacing w:after="0" w:line="240" w:lineRule="auto"/>
              <w:jc w:val="both"/>
              <w:rPr>
                <w:rFonts w:ascii="Times New Roman" w:eastAsia="Times New Roman" w:hAnsi="Times New Roman"/>
                <w:sz w:val="2"/>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18"/>
                <w:szCs w:val="24"/>
              </w:rPr>
            </w:pPr>
          </w:p>
        </w:tc>
      </w:tr>
    </w:tbl>
    <w:p w:rsidR="0033441E" w:rsidRPr="00366A40" w:rsidRDefault="0033441E" w:rsidP="0033441E">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33441E" w:rsidRPr="00265C9C" w:rsidTr="000017DF">
        <w:trPr>
          <w:trHeight w:val="255"/>
          <w:tblCellSpacing w:w="0" w:type="dxa"/>
        </w:trPr>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restart"/>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r w:rsidR="0033441E" w:rsidRPr="00265C9C" w:rsidTr="000017DF">
        <w:trPr>
          <w:tblCellSpacing w:w="0" w:type="dxa"/>
        </w:trPr>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c>
          <w:tcPr>
            <w:tcW w:w="0" w:type="auto"/>
            <w:vMerge/>
            <w:vAlign w:val="center"/>
            <w:hideMark/>
          </w:tcPr>
          <w:p w:rsidR="0033441E" w:rsidRPr="00366A40" w:rsidRDefault="0033441E" w:rsidP="000017DF">
            <w:pPr>
              <w:spacing w:after="0" w:line="240" w:lineRule="auto"/>
              <w:jc w:val="both"/>
              <w:rPr>
                <w:rFonts w:ascii="Times New Roman" w:eastAsia="Times New Roman" w:hAnsi="Times New Roman"/>
                <w:sz w:val="24"/>
                <w:szCs w:val="24"/>
              </w:rPr>
            </w:pPr>
          </w:p>
        </w:tc>
      </w:tr>
    </w:tbl>
    <w:p w:rsidR="0033441E" w:rsidRDefault="0033441E" w:rsidP="0033441E">
      <w:pPr>
        <w:jc w:val="both"/>
      </w:pPr>
    </w:p>
    <w:p w:rsidR="0033441E" w:rsidRPr="000B0140" w:rsidRDefault="0033441E" w:rsidP="000B0140"/>
    <w:sectPr w:rsidR="0033441E" w:rsidRPr="000B0140" w:rsidSect="00966B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965"/>
    <w:multiLevelType w:val="hybridMultilevel"/>
    <w:tmpl w:val="CCB0F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96CC1"/>
    <w:multiLevelType w:val="hybridMultilevel"/>
    <w:tmpl w:val="2BF6EA24"/>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F7D5A"/>
    <w:multiLevelType w:val="hybridMultilevel"/>
    <w:tmpl w:val="81F06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867EA"/>
    <w:multiLevelType w:val="hybridMultilevel"/>
    <w:tmpl w:val="8030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04C1C"/>
    <w:multiLevelType w:val="hybridMultilevel"/>
    <w:tmpl w:val="26C6BF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20A5B"/>
    <w:multiLevelType w:val="hybridMultilevel"/>
    <w:tmpl w:val="EA30CD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66B1C"/>
    <w:multiLevelType w:val="hybridMultilevel"/>
    <w:tmpl w:val="DD4C5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E3164"/>
    <w:multiLevelType w:val="hybridMultilevel"/>
    <w:tmpl w:val="24CE3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C036D"/>
    <w:multiLevelType w:val="hybridMultilevel"/>
    <w:tmpl w:val="5AF26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8B5601"/>
    <w:multiLevelType w:val="hybridMultilevel"/>
    <w:tmpl w:val="7450A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253205"/>
    <w:multiLevelType w:val="hybridMultilevel"/>
    <w:tmpl w:val="A746AED4"/>
    <w:lvl w:ilvl="0" w:tplc="8F2AE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034A93"/>
    <w:multiLevelType w:val="hybridMultilevel"/>
    <w:tmpl w:val="7C7617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61308A"/>
    <w:multiLevelType w:val="hybridMultilevel"/>
    <w:tmpl w:val="9ACC0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A5841"/>
    <w:multiLevelType w:val="hybridMultilevel"/>
    <w:tmpl w:val="475271D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3F31DB"/>
    <w:multiLevelType w:val="hybridMultilevel"/>
    <w:tmpl w:val="9B64D5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E1AED"/>
    <w:multiLevelType w:val="hybridMultilevel"/>
    <w:tmpl w:val="7780E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C83EF8"/>
    <w:multiLevelType w:val="hybridMultilevel"/>
    <w:tmpl w:val="846C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FE435B"/>
    <w:multiLevelType w:val="hybridMultilevel"/>
    <w:tmpl w:val="8FC04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4C390B"/>
    <w:multiLevelType w:val="hybridMultilevel"/>
    <w:tmpl w:val="43B60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3035E7"/>
    <w:multiLevelType w:val="hybridMultilevel"/>
    <w:tmpl w:val="4ECC3D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B3D2030"/>
    <w:multiLevelType w:val="hybridMultilevel"/>
    <w:tmpl w:val="34AE7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003B70"/>
    <w:multiLevelType w:val="hybridMultilevel"/>
    <w:tmpl w:val="CF1CF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04F1F"/>
    <w:multiLevelType w:val="hybridMultilevel"/>
    <w:tmpl w:val="370ADF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1"/>
  </w:num>
  <w:num w:numId="4">
    <w:abstractNumId w:val="15"/>
  </w:num>
  <w:num w:numId="5">
    <w:abstractNumId w:val="22"/>
  </w:num>
  <w:num w:numId="6">
    <w:abstractNumId w:val="14"/>
  </w:num>
  <w:num w:numId="7">
    <w:abstractNumId w:val="8"/>
  </w:num>
  <w:num w:numId="8">
    <w:abstractNumId w:val="4"/>
  </w:num>
  <w:num w:numId="9">
    <w:abstractNumId w:val="7"/>
  </w:num>
  <w:num w:numId="10">
    <w:abstractNumId w:val="6"/>
  </w:num>
  <w:num w:numId="11">
    <w:abstractNumId w:val="17"/>
  </w:num>
  <w:num w:numId="12">
    <w:abstractNumId w:val="5"/>
  </w:num>
  <w:num w:numId="13">
    <w:abstractNumId w:val="19"/>
  </w:num>
  <w:num w:numId="14">
    <w:abstractNumId w:val="13"/>
  </w:num>
  <w:num w:numId="15">
    <w:abstractNumId w:val="9"/>
  </w:num>
  <w:num w:numId="16">
    <w:abstractNumId w:val="3"/>
  </w:num>
  <w:num w:numId="17">
    <w:abstractNumId w:val="20"/>
  </w:num>
  <w:num w:numId="18">
    <w:abstractNumId w:val="1"/>
  </w:num>
  <w:num w:numId="19">
    <w:abstractNumId w:val="2"/>
  </w:num>
  <w:num w:numId="20">
    <w:abstractNumId w:val="11"/>
  </w:num>
  <w:num w:numId="21">
    <w:abstractNumId w:val="0"/>
  </w:num>
  <w:num w:numId="22">
    <w:abstractNumId w:val="18"/>
  </w:num>
  <w:num w:numId="2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01"/>
    <w:rsid w:val="000017DF"/>
    <w:rsid w:val="00001E20"/>
    <w:rsid w:val="00002A47"/>
    <w:rsid w:val="0008644A"/>
    <w:rsid w:val="000B0140"/>
    <w:rsid w:val="000B042E"/>
    <w:rsid w:val="000D6CAF"/>
    <w:rsid w:val="000E52A3"/>
    <w:rsid w:val="00113555"/>
    <w:rsid w:val="0013730D"/>
    <w:rsid w:val="0014581C"/>
    <w:rsid w:val="00146DBB"/>
    <w:rsid w:val="0015710A"/>
    <w:rsid w:val="00162DF0"/>
    <w:rsid w:val="001A4A62"/>
    <w:rsid w:val="001D0221"/>
    <w:rsid w:val="001E1E0F"/>
    <w:rsid w:val="002771D8"/>
    <w:rsid w:val="002B7CEC"/>
    <w:rsid w:val="002F4C3E"/>
    <w:rsid w:val="00305B69"/>
    <w:rsid w:val="00316CFD"/>
    <w:rsid w:val="00317C24"/>
    <w:rsid w:val="0033441E"/>
    <w:rsid w:val="00385A0E"/>
    <w:rsid w:val="00397455"/>
    <w:rsid w:val="003D779F"/>
    <w:rsid w:val="0040170E"/>
    <w:rsid w:val="00404516"/>
    <w:rsid w:val="00417E66"/>
    <w:rsid w:val="00447F2A"/>
    <w:rsid w:val="00462DEB"/>
    <w:rsid w:val="00473CBA"/>
    <w:rsid w:val="00475A16"/>
    <w:rsid w:val="00512EF3"/>
    <w:rsid w:val="00525EF9"/>
    <w:rsid w:val="005A2955"/>
    <w:rsid w:val="005A4FB8"/>
    <w:rsid w:val="005A561F"/>
    <w:rsid w:val="005A579D"/>
    <w:rsid w:val="005A6EE0"/>
    <w:rsid w:val="00621CC7"/>
    <w:rsid w:val="006361F8"/>
    <w:rsid w:val="00643E35"/>
    <w:rsid w:val="00654BB3"/>
    <w:rsid w:val="006860FD"/>
    <w:rsid w:val="006A6D8C"/>
    <w:rsid w:val="006C679B"/>
    <w:rsid w:val="006E5F98"/>
    <w:rsid w:val="006F7DB0"/>
    <w:rsid w:val="0070756B"/>
    <w:rsid w:val="00717911"/>
    <w:rsid w:val="00754E35"/>
    <w:rsid w:val="007669BE"/>
    <w:rsid w:val="00784F8A"/>
    <w:rsid w:val="007C47D5"/>
    <w:rsid w:val="008308AC"/>
    <w:rsid w:val="0083268D"/>
    <w:rsid w:val="00835F43"/>
    <w:rsid w:val="00855E82"/>
    <w:rsid w:val="0087368A"/>
    <w:rsid w:val="00877A86"/>
    <w:rsid w:val="00880101"/>
    <w:rsid w:val="00892C07"/>
    <w:rsid w:val="008E1959"/>
    <w:rsid w:val="008E2BA6"/>
    <w:rsid w:val="008F4666"/>
    <w:rsid w:val="00910113"/>
    <w:rsid w:val="00912318"/>
    <w:rsid w:val="00920988"/>
    <w:rsid w:val="00941F77"/>
    <w:rsid w:val="00966BDF"/>
    <w:rsid w:val="009773F2"/>
    <w:rsid w:val="009A671B"/>
    <w:rsid w:val="009B724C"/>
    <w:rsid w:val="009D2602"/>
    <w:rsid w:val="009E6FFF"/>
    <w:rsid w:val="00A059D9"/>
    <w:rsid w:val="00A2326F"/>
    <w:rsid w:val="00A437FF"/>
    <w:rsid w:val="00A478FA"/>
    <w:rsid w:val="00A757A8"/>
    <w:rsid w:val="00AB596C"/>
    <w:rsid w:val="00AE2FDB"/>
    <w:rsid w:val="00B07117"/>
    <w:rsid w:val="00BD79FD"/>
    <w:rsid w:val="00BE0400"/>
    <w:rsid w:val="00BF396A"/>
    <w:rsid w:val="00C12752"/>
    <w:rsid w:val="00C25C0E"/>
    <w:rsid w:val="00C54DD0"/>
    <w:rsid w:val="00C761A6"/>
    <w:rsid w:val="00C76DA2"/>
    <w:rsid w:val="00CA19DB"/>
    <w:rsid w:val="00CD7487"/>
    <w:rsid w:val="00D37363"/>
    <w:rsid w:val="00D4274D"/>
    <w:rsid w:val="00D47CC4"/>
    <w:rsid w:val="00D84785"/>
    <w:rsid w:val="00DA4AB0"/>
    <w:rsid w:val="00DC3AA3"/>
    <w:rsid w:val="00DD311A"/>
    <w:rsid w:val="00DF1B5A"/>
    <w:rsid w:val="00E07949"/>
    <w:rsid w:val="00E77244"/>
    <w:rsid w:val="00EA0099"/>
    <w:rsid w:val="00EA307C"/>
    <w:rsid w:val="00EB0524"/>
    <w:rsid w:val="00EB52AF"/>
    <w:rsid w:val="00EF3C48"/>
    <w:rsid w:val="00F20606"/>
    <w:rsid w:val="00F32FD7"/>
    <w:rsid w:val="00F33268"/>
    <w:rsid w:val="00F3524D"/>
    <w:rsid w:val="00F37CF5"/>
    <w:rsid w:val="00F42C24"/>
    <w:rsid w:val="00F462A6"/>
    <w:rsid w:val="00FA4D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10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101"/>
    <w:rPr>
      <w:rFonts w:ascii="Tahoma" w:eastAsia="Calibri" w:hAnsi="Tahoma" w:cs="Tahoma"/>
      <w:sz w:val="16"/>
      <w:szCs w:val="16"/>
    </w:rPr>
  </w:style>
  <w:style w:type="paragraph" w:styleId="ListParagraph">
    <w:name w:val="List Paragraph"/>
    <w:basedOn w:val="Normal"/>
    <w:uiPriority w:val="34"/>
    <w:qFormat/>
    <w:rsid w:val="00880101"/>
    <w:pPr>
      <w:ind w:left="720"/>
      <w:contextualSpacing/>
    </w:pPr>
  </w:style>
  <w:style w:type="table" w:styleId="TableGrid">
    <w:name w:val="Table Grid"/>
    <w:basedOn w:val="TableNormal"/>
    <w:uiPriority w:val="59"/>
    <w:rsid w:val="009E6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62D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10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101"/>
    <w:rPr>
      <w:rFonts w:ascii="Tahoma" w:eastAsia="Calibri" w:hAnsi="Tahoma" w:cs="Tahoma"/>
      <w:sz w:val="16"/>
      <w:szCs w:val="16"/>
    </w:rPr>
  </w:style>
  <w:style w:type="paragraph" w:styleId="ListParagraph">
    <w:name w:val="List Paragraph"/>
    <w:basedOn w:val="Normal"/>
    <w:uiPriority w:val="34"/>
    <w:qFormat/>
    <w:rsid w:val="00880101"/>
    <w:pPr>
      <w:ind w:left="720"/>
      <w:contextualSpacing/>
    </w:pPr>
  </w:style>
  <w:style w:type="table" w:styleId="TableGrid">
    <w:name w:val="Table Grid"/>
    <w:basedOn w:val="TableNormal"/>
    <w:uiPriority w:val="59"/>
    <w:rsid w:val="009E6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62D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shehzad@uos.edu.pk"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q=bacillus+thuringiensis&amp;spell=1&amp;sa=X&amp;ved=0ahUKEwiTwuD95MXgAhVJwAIHHTPRA5gQkeECCCgoAA"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46</Pages>
  <Words>14528</Words>
  <Characters>82816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Batman Xp</Company>
  <LinksUpToDate>false</LinksUpToDate>
  <CharactersWithSpaces>97150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SHEZI</cp:lastModifiedBy>
  <cp:revision>14</cp:revision>
  <cp:lastPrinted>2019-02-25T04:37:00Z</cp:lastPrinted>
  <dcterms:created xsi:type="dcterms:W3CDTF">2019-02-25T10:12:00Z</dcterms:created>
  <dcterms:modified xsi:type="dcterms:W3CDTF">2019-05-10T04:56:00Z</dcterms:modified>
</cp:coreProperties>
</file>