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2C36" w14:textId="23B71C13" w:rsidR="00973333" w:rsidRDefault="00973333">
      <w:pPr>
        <w:rPr>
          <w:sz w:val="44"/>
          <w:szCs w:val="44"/>
        </w:rPr>
      </w:pPr>
      <w:r>
        <w:rPr>
          <w:sz w:val="44"/>
          <w:szCs w:val="44"/>
        </w:rPr>
        <w:t>Presentation</w:t>
      </w:r>
    </w:p>
    <w:p w14:paraId="42BCC784" w14:textId="2C6BBDDA" w:rsidR="005717FF" w:rsidRDefault="005717FF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Asad</w:t>
      </w:r>
      <w:proofErr w:type="spellEnd"/>
      <w:r>
        <w:rPr>
          <w:sz w:val="44"/>
          <w:szCs w:val="44"/>
        </w:rPr>
        <w:t xml:space="preserve"> khan BEDF19BM007</w:t>
      </w:r>
    </w:p>
    <w:p w14:paraId="3C5F2425" w14:textId="0640B297" w:rsidR="005717FF" w:rsidRDefault="005717FF">
      <w:pPr>
        <w:rPr>
          <w:sz w:val="44"/>
          <w:szCs w:val="44"/>
        </w:rPr>
      </w:pPr>
      <w:r>
        <w:rPr>
          <w:sz w:val="44"/>
          <w:szCs w:val="44"/>
        </w:rPr>
        <w:t>SUBMITTED to</w:t>
      </w:r>
    </w:p>
    <w:p w14:paraId="7B1011A9" w14:textId="49CC4B60" w:rsidR="005717FF" w:rsidRDefault="005717FF">
      <w:pPr>
        <w:rPr>
          <w:sz w:val="44"/>
          <w:szCs w:val="44"/>
        </w:rPr>
      </w:pPr>
      <w:r>
        <w:rPr>
          <w:sz w:val="44"/>
          <w:szCs w:val="44"/>
        </w:rPr>
        <w:t xml:space="preserve">Ma’am </w:t>
      </w:r>
      <w:proofErr w:type="spellStart"/>
      <w:r w:rsidR="00CC0DB4">
        <w:rPr>
          <w:sz w:val="44"/>
          <w:szCs w:val="44"/>
        </w:rPr>
        <w:t>Hina</w:t>
      </w:r>
      <w:proofErr w:type="spellEnd"/>
      <w:r w:rsidR="00CC0DB4">
        <w:rPr>
          <w:sz w:val="44"/>
          <w:szCs w:val="44"/>
        </w:rPr>
        <w:t xml:space="preserve"> Zahra</w:t>
      </w:r>
    </w:p>
    <w:p w14:paraId="3D748468" w14:textId="12661B11" w:rsidR="00CC0DB4" w:rsidRDefault="00CC0DB4">
      <w:pPr>
        <w:rPr>
          <w:sz w:val="44"/>
          <w:szCs w:val="44"/>
        </w:rPr>
      </w:pPr>
      <w:r>
        <w:rPr>
          <w:sz w:val="44"/>
          <w:szCs w:val="44"/>
        </w:rPr>
        <w:t>DEPARTMENT</w:t>
      </w:r>
    </w:p>
    <w:p w14:paraId="72290C2D" w14:textId="1BDDF45D" w:rsidR="00CC0DB4" w:rsidRDefault="00CC0DB4">
      <w:pPr>
        <w:rPr>
          <w:sz w:val="44"/>
          <w:szCs w:val="44"/>
        </w:rPr>
      </w:pPr>
      <w:r>
        <w:rPr>
          <w:sz w:val="44"/>
          <w:szCs w:val="44"/>
        </w:rPr>
        <w:t>Education 3</w:t>
      </w:r>
      <w:r w:rsidRPr="00CC0DB4">
        <w:rPr>
          <w:sz w:val="44"/>
          <w:szCs w:val="44"/>
          <w:vertAlign w:val="superscript"/>
        </w:rPr>
        <w:t>rd</w:t>
      </w:r>
    </w:p>
    <w:p w14:paraId="2CF448B0" w14:textId="1E7CCD15" w:rsidR="00FF79C5" w:rsidRDefault="00FF79C5">
      <w:pPr>
        <w:rPr>
          <w:sz w:val="44"/>
          <w:szCs w:val="44"/>
        </w:rPr>
      </w:pPr>
      <w:r>
        <w:rPr>
          <w:sz w:val="44"/>
          <w:szCs w:val="44"/>
        </w:rPr>
        <w:t>Group no 13</w:t>
      </w:r>
    </w:p>
    <w:p w14:paraId="34D4625D" w14:textId="6FE04B4E" w:rsidR="00FF79C5" w:rsidRDefault="00FF79C5">
      <w:pPr>
        <w:rPr>
          <w:sz w:val="44"/>
          <w:szCs w:val="44"/>
        </w:rPr>
      </w:pPr>
      <w:r>
        <w:rPr>
          <w:sz w:val="44"/>
          <w:szCs w:val="44"/>
        </w:rPr>
        <w:t xml:space="preserve">SUBJECT </w:t>
      </w:r>
    </w:p>
    <w:p w14:paraId="0AB5D6E4" w14:textId="2D05BE8E" w:rsidR="00B621BC" w:rsidRDefault="00B621BC">
      <w:pPr>
        <w:rPr>
          <w:sz w:val="44"/>
          <w:szCs w:val="44"/>
        </w:rPr>
      </w:pPr>
      <w:r>
        <w:rPr>
          <w:sz w:val="44"/>
          <w:szCs w:val="44"/>
        </w:rPr>
        <w:t xml:space="preserve">Educational Psychology </w:t>
      </w:r>
    </w:p>
    <w:p w14:paraId="506C1837" w14:textId="0D21CB8B" w:rsidR="00B621BC" w:rsidRDefault="00B621BC">
      <w:pPr>
        <w:rPr>
          <w:sz w:val="44"/>
          <w:szCs w:val="44"/>
        </w:rPr>
      </w:pPr>
      <w:r>
        <w:rPr>
          <w:sz w:val="44"/>
          <w:szCs w:val="44"/>
        </w:rPr>
        <w:t xml:space="preserve">Topic </w:t>
      </w:r>
    </w:p>
    <w:p w14:paraId="648A5AFA" w14:textId="7D3A9F87" w:rsidR="00B621BC" w:rsidRDefault="00B621BC">
      <w:pPr>
        <w:rPr>
          <w:sz w:val="44"/>
          <w:szCs w:val="44"/>
        </w:rPr>
      </w:pPr>
      <w:r>
        <w:rPr>
          <w:sz w:val="44"/>
          <w:szCs w:val="44"/>
        </w:rPr>
        <w:t xml:space="preserve">Handling with </w:t>
      </w:r>
      <w:r w:rsidR="00E50199">
        <w:rPr>
          <w:sz w:val="44"/>
          <w:szCs w:val="44"/>
        </w:rPr>
        <w:t xml:space="preserve">individual differences in the classroom </w:t>
      </w:r>
    </w:p>
    <w:p w14:paraId="4D0709B5" w14:textId="547A74EC" w:rsidR="00E50199" w:rsidRDefault="00E50199">
      <w:pPr>
        <w:rPr>
          <w:sz w:val="44"/>
          <w:szCs w:val="44"/>
        </w:rPr>
      </w:pPr>
      <w:r>
        <w:rPr>
          <w:sz w:val="44"/>
          <w:szCs w:val="44"/>
        </w:rPr>
        <w:t xml:space="preserve">University of </w:t>
      </w:r>
      <w:proofErr w:type="spellStart"/>
      <w:r>
        <w:rPr>
          <w:sz w:val="44"/>
          <w:szCs w:val="44"/>
        </w:rPr>
        <w:t>sargohda</w:t>
      </w:r>
      <w:proofErr w:type="spellEnd"/>
      <w:r>
        <w:rPr>
          <w:sz w:val="44"/>
          <w:szCs w:val="44"/>
        </w:rPr>
        <w:t xml:space="preserve"> sub campus </w:t>
      </w:r>
      <w:proofErr w:type="spellStart"/>
      <w:r>
        <w:rPr>
          <w:sz w:val="44"/>
          <w:szCs w:val="44"/>
        </w:rPr>
        <w:t>bhakkar</w:t>
      </w:r>
      <w:proofErr w:type="spellEnd"/>
      <w:r>
        <w:rPr>
          <w:sz w:val="44"/>
          <w:szCs w:val="44"/>
        </w:rPr>
        <w:t xml:space="preserve"> </w:t>
      </w:r>
    </w:p>
    <w:p w14:paraId="78E46E9A" w14:textId="64157B4F" w:rsidR="00E50199" w:rsidRDefault="000D4B13">
      <w:pPr>
        <w:rPr>
          <w:sz w:val="44"/>
          <w:szCs w:val="44"/>
        </w:rPr>
      </w:pPr>
      <w:r>
        <w:rPr>
          <w:sz w:val="44"/>
          <w:szCs w:val="44"/>
        </w:rPr>
        <w:t xml:space="preserve">Introduction </w:t>
      </w:r>
    </w:p>
    <w:p w14:paraId="27287BDD" w14:textId="381AF9DC" w:rsidR="000D4B13" w:rsidRDefault="000D4B1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There are </w:t>
      </w:r>
      <w:r w:rsidR="0086197B">
        <w:rPr>
          <w:b/>
          <w:bCs/>
          <w:sz w:val="44"/>
          <w:szCs w:val="44"/>
        </w:rPr>
        <w:t>a variety of individual differences that must be of concern to classroom teachers</w:t>
      </w:r>
      <w:r w:rsidR="00C635CB">
        <w:rPr>
          <w:b/>
          <w:bCs/>
          <w:sz w:val="44"/>
          <w:szCs w:val="44"/>
        </w:rPr>
        <w:t xml:space="preserve">, some of the most prominent are academic ability </w:t>
      </w:r>
      <w:r w:rsidR="001D784C">
        <w:rPr>
          <w:b/>
          <w:bCs/>
          <w:sz w:val="44"/>
          <w:szCs w:val="44"/>
        </w:rPr>
        <w:t xml:space="preserve">(or </w:t>
      </w:r>
      <w:r w:rsidR="001D784C">
        <w:rPr>
          <w:b/>
          <w:bCs/>
          <w:sz w:val="44"/>
          <w:szCs w:val="44"/>
        </w:rPr>
        <w:lastRenderedPageBreak/>
        <w:t>intelligence), achievement level gender</w:t>
      </w:r>
      <w:r w:rsidR="00C53D3D">
        <w:rPr>
          <w:b/>
          <w:bCs/>
          <w:sz w:val="44"/>
          <w:szCs w:val="44"/>
        </w:rPr>
        <w:t xml:space="preserve">, learning style and ethnicity and culture. </w:t>
      </w:r>
    </w:p>
    <w:p w14:paraId="462542B4" w14:textId="56678C82" w:rsidR="00FF79C5" w:rsidRDefault="00F6231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It is a difficult to </w:t>
      </w:r>
      <w:r w:rsidR="006F5112">
        <w:rPr>
          <w:b/>
          <w:bCs/>
          <w:sz w:val="44"/>
          <w:szCs w:val="44"/>
        </w:rPr>
        <w:t xml:space="preserve">defined the term of individual differences it carries distinct meaning like they deviates, physically, </w:t>
      </w:r>
      <w:r w:rsidR="00AB4267">
        <w:rPr>
          <w:b/>
          <w:bCs/>
          <w:sz w:val="44"/>
          <w:szCs w:val="44"/>
        </w:rPr>
        <w:t xml:space="preserve">intellectually and socially so marked from regular classroom </w:t>
      </w:r>
      <w:proofErr w:type="spellStart"/>
      <w:r w:rsidR="00AB4267">
        <w:rPr>
          <w:b/>
          <w:bCs/>
          <w:sz w:val="44"/>
          <w:szCs w:val="44"/>
        </w:rPr>
        <w:t>programme</w:t>
      </w:r>
      <w:proofErr w:type="spellEnd"/>
      <w:r w:rsidR="00AB4267">
        <w:rPr>
          <w:b/>
          <w:bCs/>
          <w:sz w:val="44"/>
          <w:szCs w:val="44"/>
        </w:rPr>
        <w:t xml:space="preserve"> and needs special treatment at school.</w:t>
      </w:r>
    </w:p>
    <w:p w14:paraId="5D8648F7" w14:textId="0C91BEC1" w:rsidR="00AB4267" w:rsidRDefault="00AB426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They </w:t>
      </w:r>
      <w:r w:rsidR="00C23768">
        <w:rPr>
          <w:b/>
          <w:bCs/>
          <w:sz w:val="44"/>
          <w:szCs w:val="44"/>
        </w:rPr>
        <w:t>being classified into.</w:t>
      </w:r>
    </w:p>
    <w:p w14:paraId="4E4FA24B" w14:textId="1B541E60" w:rsidR="00C23768" w:rsidRDefault="00C2376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 Physically handicapped</w:t>
      </w:r>
    </w:p>
    <w:p w14:paraId="051DF742" w14:textId="59CBC8F0" w:rsidR="00C23768" w:rsidRDefault="00C2376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 </w:t>
      </w:r>
      <w:proofErr w:type="spellStart"/>
      <w:r>
        <w:rPr>
          <w:b/>
          <w:bCs/>
          <w:sz w:val="44"/>
          <w:szCs w:val="44"/>
        </w:rPr>
        <w:t>Mentallay</w:t>
      </w:r>
      <w:proofErr w:type="spellEnd"/>
      <w:r>
        <w:rPr>
          <w:b/>
          <w:bCs/>
          <w:sz w:val="44"/>
          <w:szCs w:val="44"/>
        </w:rPr>
        <w:t xml:space="preserve"> handicapped </w:t>
      </w:r>
      <w:r w:rsidR="008529E8">
        <w:rPr>
          <w:b/>
          <w:bCs/>
          <w:sz w:val="44"/>
          <w:szCs w:val="44"/>
        </w:rPr>
        <w:t>/challenged</w:t>
      </w:r>
    </w:p>
    <w:p w14:paraId="4E7E31F6" w14:textId="13BA91CD" w:rsidR="008529E8" w:rsidRDefault="008529E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 gifted students/children</w:t>
      </w:r>
    </w:p>
    <w:p w14:paraId="268B37F8" w14:textId="5E1111E1" w:rsidR="000E0924" w:rsidRDefault="000E0924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B. </w:t>
      </w:r>
      <w:r w:rsidRPr="000E0924">
        <w:rPr>
          <w:b/>
          <w:bCs/>
          <w:sz w:val="44"/>
          <w:szCs w:val="44"/>
          <w:u w:val="single"/>
        </w:rPr>
        <w:t>Environment</w:t>
      </w:r>
    </w:p>
    <w:p w14:paraId="4FE7D86D" w14:textId="308C4C62" w:rsidR="000E0924" w:rsidRPr="00AF4B3D" w:rsidRDefault="006A0576">
      <w:pPr>
        <w:rPr>
          <w:b/>
          <w:bCs/>
          <w:sz w:val="44"/>
          <w:szCs w:val="44"/>
        </w:rPr>
      </w:pPr>
      <w:r w:rsidRPr="00AF4B3D">
        <w:rPr>
          <w:b/>
          <w:bCs/>
          <w:sz w:val="44"/>
          <w:szCs w:val="44"/>
        </w:rPr>
        <w:t>B. School</w:t>
      </w:r>
    </w:p>
    <w:p w14:paraId="115B1662" w14:textId="0BE84E99" w:rsidR="006A0576" w:rsidRPr="000D5150" w:rsidRDefault="006A0576">
      <w:pPr>
        <w:rPr>
          <w:b/>
          <w:bCs/>
          <w:sz w:val="44"/>
          <w:szCs w:val="44"/>
        </w:rPr>
      </w:pPr>
      <w:r w:rsidRPr="000D5150">
        <w:rPr>
          <w:b/>
          <w:bCs/>
          <w:sz w:val="44"/>
          <w:szCs w:val="44"/>
        </w:rPr>
        <w:t xml:space="preserve">It is a, very important </w:t>
      </w:r>
      <w:r w:rsidR="000008EB" w:rsidRPr="000D5150">
        <w:rPr>
          <w:b/>
          <w:bCs/>
          <w:sz w:val="44"/>
          <w:szCs w:val="44"/>
        </w:rPr>
        <w:t>factors in learning and development. Good school can develop pupils better than the poor ones</w:t>
      </w:r>
    </w:p>
    <w:p w14:paraId="6A1BFCD3" w14:textId="0639BF41" w:rsidR="000008EB" w:rsidRDefault="00AF4B3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There are three components make the difference between the </w:t>
      </w:r>
      <w:r w:rsidR="005C42D2">
        <w:rPr>
          <w:b/>
          <w:bCs/>
          <w:sz w:val="44"/>
          <w:szCs w:val="44"/>
        </w:rPr>
        <w:t>good and poor schools.</w:t>
      </w:r>
    </w:p>
    <w:p w14:paraId="706AE518" w14:textId="364AF561" w:rsidR="005C42D2" w:rsidRDefault="005C42D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 teachers</w:t>
      </w:r>
    </w:p>
    <w:p w14:paraId="74B448A7" w14:textId="56BB376E" w:rsidR="005C42D2" w:rsidRDefault="005C42D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2 facilities</w:t>
      </w:r>
    </w:p>
    <w:p w14:paraId="674A5080" w14:textId="000C2CD9" w:rsidR="005C42D2" w:rsidRDefault="005C42D2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="003B0DE9">
        <w:rPr>
          <w:b/>
          <w:bCs/>
          <w:sz w:val="44"/>
          <w:szCs w:val="44"/>
        </w:rPr>
        <w:t>location</w:t>
      </w:r>
    </w:p>
    <w:p w14:paraId="6E2142B1" w14:textId="5C8DF7B3" w:rsidR="003B0DE9" w:rsidRDefault="003B0DE9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Handling with individual differences in the classroom</w:t>
      </w:r>
    </w:p>
    <w:p w14:paraId="4D647787" w14:textId="0C0EFDBE" w:rsidR="001B2818" w:rsidRDefault="001B281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An effective teacher uses a variety of media </w:t>
      </w:r>
      <w:r w:rsidR="00E32E29">
        <w:rPr>
          <w:b/>
          <w:bCs/>
          <w:sz w:val="44"/>
          <w:szCs w:val="44"/>
        </w:rPr>
        <w:t>in there lessons</w:t>
      </w:r>
    </w:p>
    <w:p w14:paraId="36290E4F" w14:textId="68506057" w:rsidR="00E32E29" w:rsidRDefault="00A7533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Like it or not </w:t>
      </w:r>
      <w:r w:rsidR="00875A90">
        <w:rPr>
          <w:b/>
          <w:bCs/>
          <w:sz w:val="44"/>
          <w:szCs w:val="44"/>
        </w:rPr>
        <w:t>we are in the 21</w:t>
      </w:r>
      <w:r w:rsidR="00875A90" w:rsidRPr="00875A90">
        <w:rPr>
          <w:b/>
          <w:bCs/>
          <w:sz w:val="44"/>
          <w:szCs w:val="44"/>
          <w:vertAlign w:val="superscript"/>
        </w:rPr>
        <w:t>st</w:t>
      </w:r>
      <w:r w:rsidR="00875A90">
        <w:rPr>
          <w:b/>
          <w:bCs/>
          <w:sz w:val="44"/>
          <w:szCs w:val="44"/>
        </w:rPr>
        <w:t xml:space="preserve"> century, and this generation of students was </w:t>
      </w:r>
      <w:r w:rsidR="0072159C">
        <w:rPr>
          <w:b/>
          <w:bCs/>
          <w:sz w:val="44"/>
          <w:szCs w:val="44"/>
        </w:rPr>
        <w:t xml:space="preserve">born in the digital age. These students have been bombarded by </w:t>
      </w:r>
      <w:r w:rsidR="00C4089E">
        <w:rPr>
          <w:b/>
          <w:bCs/>
          <w:sz w:val="44"/>
          <w:szCs w:val="44"/>
        </w:rPr>
        <w:t xml:space="preserve">technological advances in like any other generation. They </w:t>
      </w:r>
      <w:r w:rsidR="00634552">
        <w:rPr>
          <w:b/>
          <w:bCs/>
          <w:sz w:val="44"/>
          <w:szCs w:val="44"/>
        </w:rPr>
        <w:t xml:space="preserve">have </w:t>
      </w:r>
      <w:proofErr w:type="spellStart"/>
      <w:r w:rsidR="00634552">
        <w:rPr>
          <w:b/>
          <w:bCs/>
          <w:sz w:val="44"/>
          <w:szCs w:val="44"/>
        </w:rPr>
        <w:t>disbaraced</w:t>
      </w:r>
      <w:proofErr w:type="spellEnd"/>
      <w:r w:rsidR="00634552">
        <w:rPr>
          <w:b/>
          <w:bCs/>
          <w:sz w:val="44"/>
          <w:szCs w:val="44"/>
        </w:rPr>
        <w:t xml:space="preserve"> it and if was as teachers do </w:t>
      </w:r>
      <w:proofErr w:type="spellStart"/>
      <w:r w:rsidR="00634552">
        <w:rPr>
          <w:b/>
          <w:bCs/>
          <w:sz w:val="44"/>
          <w:szCs w:val="44"/>
        </w:rPr>
        <w:t>not.,then</w:t>
      </w:r>
      <w:proofErr w:type="spellEnd"/>
      <w:r w:rsidR="00634552">
        <w:rPr>
          <w:b/>
          <w:bCs/>
          <w:sz w:val="44"/>
          <w:szCs w:val="44"/>
        </w:rPr>
        <w:t xml:space="preserve"> we are falling behind</w:t>
      </w:r>
    </w:p>
    <w:p w14:paraId="6E8CD5E0" w14:textId="1FC958D3" w:rsidR="00634552" w:rsidRDefault="00E939B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An effective teacher challenges there students</w:t>
      </w:r>
    </w:p>
    <w:p w14:paraId="0A6160AF" w14:textId="485A94DB" w:rsidR="00E939B1" w:rsidRDefault="00E939B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 most </w:t>
      </w:r>
      <w:r w:rsidR="00BD4D93">
        <w:rPr>
          <w:b/>
          <w:bCs/>
          <w:sz w:val="44"/>
          <w:szCs w:val="44"/>
        </w:rPr>
        <w:t xml:space="preserve">effective teachers are often the ones that many students think are the most </w:t>
      </w:r>
      <w:r w:rsidR="00A67E6A">
        <w:rPr>
          <w:b/>
          <w:bCs/>
          <w:sz w:val="44"/>
          <w:szCs w:val="44"/>
        </w:rPr>
        <w:t>difficult. This is because they challenge their students and push them harder than the average teacher does</w:t>
      </w:r>
    </w:p>
    <w:p w14:paraId="5DFA8FAA" w14:textId="5BC488EA" w:rsidR="00BA6144" w:rsidRDefault="003424E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An effective teacher understands the content that they teach and knows how </w:t>
      </w:r>
      <w:r w:rsidR="00BA6144">
        <w:rPr>
          <w:b/>
          <w:bCs/>
          <w:sz w:val="44"/>
          <w:szCs w:val="44"/>
        </w:rPr>
        <w:t>to explain that content in a manner that their students understand.</w:t>
      </w:r>
    </w:p>
    <w:p w14:paraId="1DC56ECC" w14:textId="1284DB96" w:rsidR="00BA6144" w:rsidRDefault="00CC1ABB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 xml:space="preserve">There are teachers who are truly experts on the content, but struggle to </w:t>
      </w:r>
      <w:r w:rsidR="00DD6368">
        <w:rPr>
          <w:b/>
          <w:bCs/>
          <w:sz w:val="44"/>
          <w:szCs w:val="44"/>
        </w:rPr>
        <w:t>effectively explain it to their students.</w:t>
      </w:r>
    </w:p>
    <w:p w14:paraId="17EF62AE" w14:textId="4860D39C" w:rsidR="00742882" w:rsidRDefault="00DD636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They highly effective teacher both understands </w:t>
      </w:r>
      <w:r w:rsidR="00742882">
        <w:rPr>
          <w:b/>
          <w:bCs/>
          <w:sz w:val="44"/>
          <w:szCs w:val="44"/>
        </w:rPr>
        <w:t>the content and explains it on level.</w:t>
      </w:r>
    </w:p>
    <w:p w14:paraId="45A2EB2D" w14:textId="38B74713" w:rsidR="00742882" w:rsidRDefault="00F713F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 socially handicapped</w:t>
      </w:r>
    </w:p>
    <w:p w14:paraId="6A2E6397" w14:textId="5861F3B8" w:rsidR="00F713F6" w:rsidRDefault="00F713F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5 delinquents</w:t>
      </w:r>
    </w:p>
    <w:p w14:paraId="40CFBF5F" w14:textId="1DF6FDF0" w:rsidR="00C70A85" w:rsidRDefault="00C70A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6 emotionally disturbed</w:t>
      </w:r>
    </w:p>
    <w:p w14:paraId="2778911E" w14:textId="2FAE91FB" w:rsidR="00C70A85" w:rsidRDefault="00C70A8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7 children’s with learning abilities</w:t>
      </w:r>
    </w:p>
    <w:p w14:paraId="57230BAB" w14:textId="2B398B8A" w:rsidR="001D7E0E" w:rsidRDefault="001D7E0E" w:rsidP="001D7E0E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Heredity</w:t>
      </w:r>
    </w:p>
    <w:p w14:paraId="59AAFA15" w14:textId="51307ED4" w:rsidR="001D7E0E" w:rsidRDefault="00EB6451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Temperament </w:t>
      </w:r>
      <w:r w:rsidR="00794BA2">
        <w:rPr>
          <w:b/>
          <w:bCs/>
          <w:sz w:val="44"/>
          <w:szCs w:val="44"/>
        </w:rPr>
        <w:t xml:space="preserve">(EMOTIONAL MATURITY AND </w:t>
      </w:r>
      <w:proofErr w:type="spellStart"/>
      <w:r w:rsidR="00794BA2">
        <w:rPr>
          <w:b/>
          <w:bCs/>
          <w:sz w:val="44"/>
          <w:szCs w:val="44"/>
        </w:rPr>
        <w:t>AND</w:t>
      </w:r>
      <w:proofErr w:type="spellEnd"/>
      <w:r w:rsidR="00794BA2">
        <w:rPr>
          <w:b/>
          <w:bCs/>
          <w:sz w:val="44"/>
          <w:szCs w:val="44"/>
        </w:rPr>
        <w:t xml:space="preserve"> </w:t>
      </w:r>
      <w:r w:rsidR="00E7614E">
        <w:rPr>
          <w:b/>
          <w:bCs/>
          <w:sz w:val="44"/>
          <w:szCs w:val="44"/>
        </w:rPr>
        <w:t>STABILITY)</w:t>
      </w:r>
    </w:p>
    <w:p w14:paraId="4C7E6E25" w14:textId="48A06E91" w:rsidR="00E7614E" w:rsidRDefault="00E7614E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In some individuals </w:t>
      </w:r>
      <w:r w:rsidR="00B93FA0">
        <w:rPr>
          <w:b/>
          <w:bCs/>
          <w:sz w:val="44"/>
          <w:szCs w:val="44"/>
        </w:rPr>
        <w:t>possess emotions like love, affection and amusement and the like are prominent whenever in some negative emotions are more powerful</w:t>
      </w:r>
    </w:p>
    <w:p w14:paraId="4DBE7ADB" w14:textId="5640F638" w:rsidR="00B93FA0" w:rsidRDefault="00B93FA0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Children </w:t>
      </w:r>
      <w:r w:rsidR="0068781B">
        <w:rPr>
          <w:b/>
          <w:bCs/>
          <w:sz w:val="44"/>
          <w:szCs w:val="44"/>
        </w:rPr>
        <w:t>who are more emotionally mature and stable are patient</w:t>
      </w:r>
    </w:p>
    <w:p w14:paraId="1532B510" w14:textId="06E5FAD5" w:rsidR="0068781B" w:rsidRDefault="0068781B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It is the</w:t>
      </w:r>
      <w:r w:rsidR="00460E20">
        <w:rPr>
          <w:b/>
          <w:bCs/>
          <w:sz w:val="44"/>
          <w:szCs w:val="44"/>
        </w:rPr>
        <w:t xml:space="preserve"> opposite of emotional instability and neuroticism</w:t>
      </w:r>
    </w:p>
    <w:p w14:paraId="3FD4641E" w14:textId="64B94258" w:rsidR="00460E20" w:rsidRDefault="0051603C" w:rsidP="001D7E0E">
      <w:pPr>
        <w:pStyle w:val="ListParagraph"/>
        <w:ind w:left="743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lastRenderedPageBreak/>
        <w:t>INDIVIDUAL LEARNER DIFFERENCES</w:t>
      </w:r>
    </w:p>
    <w:p w14:paraId="32330622" w14:textId="660A05C1" w:rsidR="0051603C" w:rsidRDefault="00FF395C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@ what, s </w:t>
      </w:r>
      <w:r w:rsidR="005F01F1">
        <w:rPr>
          <w:b/>
          <w:bCs/>
          <w:sz w:val="44"/>
          <w:szCs w:val="44"/>
        </w:rPr>
        <w:t>the best way to learn?</w:t>
      </w:r>
    </w:p>
    <w:p w14:paraId="298BBC1E" w14:textId="25E16974" w:rsidR="005F01F1" w:rsidRDefault="005F01F1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@ what tools help you </w:t>
      </w:r>
      <w:r w:rsidR="004557EB">
        <w:rPr>
          <w:b/>
          <w:bCs/>
          <w:sz w:val="44"/>
          <w:szCs w:val="44"/>
        </w:rPr>
        <w:t>to learn?</w:t>
      </w:r>
    </w:p>
    <w:p w14:paraId="53974136" w14:textId="2B2292F6" w:rsidR="004557EB" w:rsidRDefault="004557EB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@ what are your personal techniques for learning?</w:t>
      </w:r>
    </w:p>
    <w:p w14:paraId="686CB105" w14:textId="744EA15A" w:rsidR="004557EB" w:rsidRDefault="00894444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@ do you learn </w:t>
      </w:r>
      <w:r w:rsidR="003C51F9">
        <w:rPr>
          <w:b/>
          <w:bCs/>
          <w:sz w:val="44"/>
          <w:szCs w:val="44"/>
        </w:rPr>
        <w:t>better in a group or alone?</w:t>
      </w:r>
    </w:p>
    <w:p w14:paraId="0790FFAC" w14:textId="0D39E4FE" w:rsidR="003C51F9" w:rsidRDefault="00C2605B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@ do all the people learn the same?</w:t>
      </w:r>
    </w:p>
    <w:p w14:paraId="01128C8D" w14:textId="13BDB58E" w:rsidR="00C2605B" w:rsidRDefault="00C2605B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@ why? Why not?</w:t>
      </w:r>
    </w:p>
    <w:p w14:paraId="6FEAB431" w14:textId="7AB1E802" w:rsidR="0092718C" w:rsidRDefault="0092718C" w:rsidP="001D7E0E">
      <w:pPr>
        <w:pStyle w:val="ListParagraph"/>
        <w:ind w:left="743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EQUIP </w:t>
      </w:r>
      <w:r w:rsidR="003100D7">
        <w:rPr>
          <w:b/>
          <w:bCs/>
          <w:sz w:val="44"/>
          <w:szCs w:val="44"/>
          <w:u w:val="single"/>
        </w:rPr>
        <w:t xml:space="preserve">LEARNERS TO BECOME, GOOD </w:t>
      </w:r>
      <w:r w:rsidR="00145482">
        <w:rPr>
          <w:b/>
          <w:bCs/>
          <w:sz w:val="44"/>
          <w:szCs w:val="44"/>
          <w:u w:val="single"/>
        </w:rPr>
        <w:t>LANGUAGE LEARNERS</w:t>
      </w:r>
    </w:p>
    <w:p w14:paraId="161E8C77" w14:textId="16401B3C" w:rsidR="00145482" w:rsidRDefault="000873AC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Characteristics of good language learners</w:t>
      </w:r>
    </w:p>
    <w:p w14:paraId="34619A80" w14:textId="42F72736" w:rsidR="000873AC" w:rsidRDefault="000873AC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1 a concern for language form</w:t>
      </w:r>
    </w:p>
    <w:p w14:paraId="1EA82813" w14:textId="77BC312A" w:rsidR="000873AC" w:rsidRDefault="000873AC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 </w:t>
      </w:r>
      <w:r w:rsidR="00544BB5">
        <w:rPr>
          <w:b/>
          <w:bCs/>
          <w:sz w:val="44"/>
          <w:szCs w:val="44"/>
        </w:rPr>
        <w:t>a concern for communication (functional practice)</w:t>
      </w:r>
    </w:p>
    <w:p w14:paraId="09B72341" w14:textId="7D71F9CC" w:rsidR="00544BB5" w:rsidRDefault="00544BB5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="002E23F4">
        <w:rPr>
          <w:b/>
          <w:bCs/>
          <w:sz w:val="44"/>
          <w:szCs w:val="44"/>
        </w:rPr>
        <w:t>an active task approach</w:t>
      </w:r>
    </w:p>
    <w:p w14:paraId="1888FE79" w14:textId="3291AC0C" w:rsidR="002E23F4" w:rsidRDefault="002E23F4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4 an awareness of the learning process</w:t>
      </w:r>
    </w:p>
    <w:p w14:paraId="198212EA" w14:textId="52EF00B6" w:rsidR="002E23F4" w:rsidRDefault="00A72F08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5 a capacity to use strategies flexibility in accordance with task </w:t>
      </w:r>
      <w:r w:rsidR="00CD2E71">
        <w:rPr>
          <w:b/>
          <w:bCs/>
          <w:sz w:val="44"/>
          <w:szCs w:val="44"/>
        </w:rPr>
        <w:t>requirements</w:t>
      </w:r>
    </w:p>
    <w:p w14:paraId="35FB3709" w14:textId="27EAE1A7" w:rsidR="00CD2E71" w:rsidRDefault="00CD2E71" w:rsidP="001D7E0E">
      <w:pPr>
        <w:pStyle w:val="ListParagraph"/>
        <w:ind w:left="743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CONCLUSIONS</w:t>
      </w:r>
    </w:p>
    <w:p w14:paraId="78DF939D" w14:textId="6C4C8B2D" w:rsidR="006460DC" w:rsidRDefault="006460DC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Every human being is different in physically as well as mentally. So when </w:t>
      </w:r>
      <w:r w:rsidR="00CA2D37">
        <w:rPr>
          <w:b/>
          <w:bCs/>
          <w:sz w:val="44"/>
          <w:szCs w:val="44"/>
        </w:rPr>
        <w:t xml:space="preserve">we consider students they also have individual differences. </w:t>
      </w:r>
      <w:r w:rsidR="00CA2D37">
        <w:rPr>
          <w:b/>
          <w:bCs/>
          <w:sz w:val="44"/>
          <w:szCs w:val="44"/>
        </w:rPr>
        <w:lastRenderedPageBreak/>
        <w:t xml:space="preserve">So are </w:t>
      </w:r>
      <w:r w:rsidR="002F275D">
        <w:rPr>
          <w:b/>
          <w:bCs/>
          <w:sz w:val="44"/>
          <w:szCs w:val="44"/>
        </w:rPr>
        <w:t xml:space="preserve">normal and some are exceptional. So some of the exceptional students are being </w:t>
      </w:r>
      <w:r w:rsidR="000B41BE">
        <w:rPr>
          <w:b/>
          <w:bCs/>
          <w:sz w:val="44"/>
          <w:szCs w:val="44"/>
        </w:rPr>
        <w:t>described</w:t>
      </w:r>
    </w:p>
    <w:p w14:paraId="4F84359B" w14:textId="1CE67694" w:rsidR="000B41BE" w:rsidRDefault="000B41BE" w:rsidP="001D7E0E">
      <w:pPr>
        <w:pStyle w:val="ListParagraph"/>
        <w:ind w:left="74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They are children with learning disabilities. </w:t>
      </w:r>
      <w:r w:rsidR="00D77EE8">
        <w:rPr>
          <w:b/>
          <w:bCs/>
          <w:sz w:val="44"/>
          <w:szCs w:val="44"/>
        </w:rPr>
        <w:t xml:space="preserve">Gifted students emotionally disturbed children and mentally </w:t>
      </w:r>
      <w:r w:rsidR="0091786E">
        <w:rPr>
          <w:b/>
          <w:bCs/>
          <w:sz w:val="44"/>
          <w:szCs w:val="44"/>
        </w:rPr>
        <w:t>challenged students where some of the educational provision can be given in order to improve their life</w:t>
      </w:r>
    </w:p>
    <w:p w14:paraId="505FD652" w14:textId="37044C95" w:rsidR="00121823" w:rsidRPr="00121823" w:rsidRDefault="00121823" w:rsidP="001D7E0E">
      <w:pPr>
        <w:pStyle w:val="ListParagraph"/>
        <w:ind w:left="743"/>
        <w:rPr>
          <w:sz w:val="144"/>
          <w:szCs w:val="144"/>
          <w:u w:val="single"/>
        </w:rPr>
      </w:pPr>
      <w:r>
        <w:rPr>
          <w:sz w:val="144"/>
          <w:szCs w:val="144"/>
          <w:u w:val="single"/>
        </w:rPr>
        <w:t>THANK YOU</w:t>
      </w:r>
    </w:p>
    <w:sectPr w:rsidR="00121823" w:rsidRPr="0012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3AF"/>
    <w:multiLevelType w:val="hybridMultilevel"/>
    <w:tmpl w:val="F0C699C8"/>
    <w:lvl w:ilvl="0" w:tplc="FFFFFFFF">
      <w:start w:val="1"/>
      <w:numFmt w:val="upperLetter"/>
      <w:lvlText w:val="%1."/>
      <w:lvlJc w:val="left"/>
      <w:pPr>
        <w:ind w:left="743" w:hanging="3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33"/>
    <w:rsid w:val="000008EB"/>
    <w:rsid w:val="000873AC"/>
    <w:rsid w:val="000B41BE"/>
    <w:rsid w:val="000D4B13"/>
    <w:rsid w:val="000D5150"/>
    <w:rsid w:val="000E0924"/>
    <w:rsid w:val="00121823"/>
    <w:rsid w:val="00145482"/>
    <w:rsid w:val="001B2818"/>
    <w:rsid w:val="001D784C"/>
    <w:rsid w:val="001D7E0E"/>
    <w:rsid w:val="002E23F4"/>
    <w:rsid w:val="002F275D"/>
    <w:rsid w:val="003100D7"/>
    <w:rsid w:val="003424EB"/>
    <w:rsid w:val="003B0DE9"/>
    <w:rsid w:val="003C51F9"/>
    <w:rsid w:val="004557EB"/>
    <w:rsid w:val="00460E20"/>
    <w:rsid w:val="0051603C"/>
    <w:rsid w:val="00544BB5"/>
    <w:rsid w:val="005717FF"/>
    <w:rsid w:val="00597203"/>
    <w:rsid w:val="005C42D2"/>
    <w:rsid w:val="005E309C"/>
    <w:rsid w:val="005F01F1"/>
    <w:rsid w:val="00634552"/>
    <w:rsid w:val="006460DC"/>
    <w:rsid w:val="0068781B"/>
    <w:rsid w:val="006A0576"/>
    <w:rsid w:val="006F5112"/>
    <w:rsid w:val="0072159C"/>
    <w:rsid w:val="00742882"/>
    <w:rsid w:val="00794BA2"/>
    <w:rsid w:val="008529E8"/>
    <w:rsid w:val="0086197B"/>
    <w:rsid w:val="00875A90"/>
    <w:rsid w:val="00894444"/>
    <w:rsid w:val="0091786E"/>
    <w:rsid w:val="0092718C"/>
    <w:rsid w:val="00973333"/>
    <w:rsid w:val="00A67E6A"/>
    <w:rsid w:val="00A72F08"/>
    <w:rsid w:val="00A75333"/>
    <w:rsid w:val="00AB4267"/>
    <w:rsid w:val="00AF4B3D"/>
    <w:rsid w:val="00B54562"/>
    <w:rsid w:val="00B621BC"/>
    <w:rsid w:val="00B93FA0"/>
    <w:rsid w:val="00BA6144"/>
    <w:rsid w:val="00BD4D93"/>
    <w:rsid w:val="00C23768"/>
    <w:rsid w:val="00C2605B"/>
    <w:rsid w:val="00C4089E"/>
    <w:rsid w:val="00C53D3D"/>
    <w:rsid w:val="00C635CB"/>
    <w:rsid w:val="00C70A85"/>
    <w:rsid w:val="00CA2D37"/>
    <w:rsid w:val="00CC0DB4"/>
    <w:rsid w:val="00CC1ABB"/>
    <w:rsid w:val="00CD2E71"/>
    <w:rsid w:val="00D77EE8"/>
    <w:rsid w:val="00DD6368"/>
    <w:rsid w:val="00E32E29"/>
    <w:rsid w:val="00E50199"/>
    <w:rsid w:val="00E7614E"/>
    <w:rsid w:val="00E939B1"/>
    <w:rsid w:val="00EB6451"/>
    <w:rsid w:val="00F62314"/>
    <w:rsid w:val="00F713F6"/>
    <w:rsid w:val="00FF395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72BDE"/>
  <w15:chartTrackingRefBased/>
  <w15:docId w15:val="{F1EFB658-F9C6-404F-BC43-518669FD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asadkhan792baloch@gmail.com</dc:creator>
  <cp:keywords/>
  <dc:description/>
  <cp:lastModifiedBy>asadkhan792baloch@gmail.com</cp:lastModifiedBy>
  <cp:revision>2</cp:revision>
  <dcterms:created xsi:type="dcterms:W3CDTF">2021-01-17T04:39:00Z</dcterms:created>
  <dcterms:modified xsi:type="dcterms:W3CDTF">2021-01-17T04:39:00Z</dcterms:modified>
</cp:coreProperties>
</file>