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2D" w:rsidRDefault="000A1F2D"/>
    <w:p w:rsidR="000A1F2D" w:rsidRDefault="000A1F2D" w:rsidP="000A1F2D">
      <w:r>
        <w:t>ARR</w:t>
      </w:r>
    </w:p>
    <w:p w:rsidR="000A1F2D" w:rsidRDefault="000A1F2D" w:rsidP="000A1F2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676767"/>
          <w:sz w:val="22"/>
          <w:szCs w:val="22"/>
        </w:rPr>
      </w:pPr>
      <w:r>
        <w:rPr>
          <w:rFonts w:ascii="Segoe UI" w:hAnsi="Segoe UI" w:cs="Segoe UI"/>
          <w:color w:val="676767"/>
          <w:sz w:val="22"/>
          <w:szCs w:val="22"/>
        </w:rPr>
        <w:t>Problem # 1</w:t>
      </w:r>
    </w:p>
    <w:p w:rsidR="000A1F2D" w:rsidRDefault="000A1F2D" w:rsidP="000A1F2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676767"/>
          <w:sz w:val="22"/>
          <w:szCs w:val="22"/>
        </w:rPr>
      </w:pPr>
      <w:r>
        <w:rPr>
          <w:rFonts w:ascii="Segoe UI" w:hAnsi="Segoe UI" w:cs="Segoe UI"/>
          <w:color w:val="676767"/>
          <w:sz w:val="22"/>
          <w:szCs w:val="22"/>
        </w:rPr>
        <w:t>XYZ Company is looking to invest in some new machinery to replace its current malfunctioning one. The new machine, which costs $420,000, would increase annual </w:t>
      </w:r>
      <w:hyperlink r:id="rId6" w:tooltip="" w:history="1">
        <w:r>
          <w:rPr>
            <w:rStyle w:val="Hyperlink"/>
            <w:rFonts w:ascii="Segoe UI" w:hAnsi="Segoe UI" w:cs="Segoe UI"/>
            <w:color w:val="FA621C"/>
            <w:sz w:val="22"/>
            <w:szCs w:val="22"/>
          </w:rPr>
          <w:t>revenue</w:t>
        </w:r>
      </w:hyperlink>
      <w:r>
        <w:rPr>
          <w:rFonts w:ascii="Segoe UI" w:hAnsi="Segoe UI" w:cs="Segoe UI"/>
          <w:color w:val="676767"/>
          <w:sz w:val="22"/>
          <w:szCs w:val="22"/>
        </w:rPr>
        <w:t> by $200,000 and annual expenses by $50,000. The machine is estimated to have a useful life of 12 years and zero salvage value.</w:t>
      </w:r>
    </w:p>
    <w:p w:rsidR="000A1F2D" w:rsidRDefault="000A1F2D" w:rsidP="000A1F2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676767"/>
          <w:sz w:val="22"/>
          <w:szCs w:val="22"/>
        </w:rPr>
      </w:pPr>
      <w:r>
        <w:rPr>
          <w:rFonts w:ascii="Segoe UI" w:hAnsi="Segoe UI" w:cs="Segoe UI"/>
          <w:color w:val="676767"/>
          <w:sz w:val="22"/>
          <w:szCs w:val="22"/>
        </w:rPr>
        <w:t>Problem # 2</w:t>
      </w:r>
    </w:p>
    <w:p w:rsidR="000A1F2D" w:rsidRDefault="000A1F2D" w:rsidP="000A1F2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676767"/>
          <w:sz w:val="22"/>
          <w:szCs w:val="22"/>
        </w:rPr>
      </w:pPr>
      <w:r>
        <w:rPr>
          <w:rFonts w:ascii="Segoe UI" w:hAnsi="Segoe UI" w:cs="Segoe UI"/>
          <w:color w:val="676767"/>
          <w:sz w:val="22"/>
          <w:szCs w:val="22"/>
        </w:rPr>
        <w:t>XYZ Company is considering investing in a project that requires an initial investment of $100,000 for some machinery. There will be net inflows of $20,000 for the first two years, $10,000 in years three and four, and $30,000 in year five. Finally, the machine has a salvage value of $25,000.</w:t>
      </w:r>
    </w:p>
    <w:p w:rsidR="00BF190C" w:rsidRPr="000A1F2D" w:rsidRDefault="00BF190C" w:rsidP="000A1F2D">
      <w:pPr>
        <w:tabs>
          <w:tab w:val="left" w:pos="1392"/>
        </w:tabs>
      </w:pPr>
    </w:p>
    <w:sectPr w:rsidR="00BF190C" w:rsidRPr="000A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0C" w:rsidRDefault="00BF190C" w:rsidP="000A1F2D">
      <w:pPr>
        <w:spacing w:after="0" w:line="240" w:lineRule="auto"/>
      </w:pPr>
      <w:r>
        <w:separator/>
      </w:r>
    </w:p>
  </w:endnote>
  <w:endnote w:type="continuationSeparator" w:id="1">
    <w:p w:rsidR="00BF190C" w:rsidRDefault="00BF190C" w:rsidP="000A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0C" w:rsidRDefault="00BF190C" w:rsidP="000A1F2D">
      <w:pPr>
        <w:spacing w:after="0" w:line="240" w:lineRule="auto"/>
      </w:pPr>
      <w:r>
        <w:separator/>
      </w:r>
    </w:p>
  </w:footnote>
  <w:footnote w:type="continuationSeparator" w:id="1">
    <w:p w:rsidR="00BF190C" w:rsidRDefault="00BF190C" w:rsidP="000A1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F2D"/>
    <w:rsid w:val="000A1F2D"/>
    <w:rsid w:val="00BF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1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F2D"/>
  </w:style>
  <w:style w:type="paragraph" w:styleId="Footer">
    <w:name w:val="footer"/>
    <w:basedOn w:val="Normal"/>
    <w:link w:val="FooterChar"/>
    <w:uiPriority w:val="99"/>
    <w:semiHidden/>
    <w:unhideWhenUsed/>
    <w:rsid w:val="000A1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F2D"/>
  </w:style>
  <w:style w:type="paragraph" w:styleId="NormalWeb">
    <w:name w:val="Normal (Web)"/>
    <w:basedOn w:val="Normal"/>
    <w:uiPriority w:val="99"/>
    <w:semiHidden/>
    <w:unhideWhenUsed/>
    <w:rsid w:val="000A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1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oratefinanceinstitute.com/resources/knowledge/accounting/sales-revenu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Bappi Jan</dc:creator>
  <cp:keywords/>
  <dc:description/>
  <cp:lastModifiedBy>Bappi Jan</cp:lastModifiedBy>
  <cp:revision>2</cp:revision>
  <dcterms:created xsi:type="dcterms:W3CDTF">2019-10-08T20:35:00Z</dcterms:created>
  <dcterms:modified xsi:type="dcterms:W3CDTF">2019-10-08T20:39:00Z</dcterms:modified>
</cp:coreProperties>
</file>