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6763" w:rsidRPr="00A76763" w:rsidRDefault="00A76763" w:rsidP="00A76763">
      <w:pPr>
        <w:pBdr>
          <w:bottom w:val="dotted" w:sz="6" w:space="11" w:color="CCCCCC"/>
        </w:pBdr>
        <w:shd w:val="clear" w:color="auto" w:fill="FFFFFF"/>
        <w:spacing w:after="300" w:line="240" w:lineRule="auto"/>
        <w:textAlignment w:val="baseline"/>
        <w:outlineLvl w:val="0"/>
        <w:rPr>
          <w:rFonts w:ascii="Arial" w:eastAsia="Times New Roman" w:hAnsi="Arial" w:cs="Arial"/>
          <w:b/>
          <w:bCs/>
          <w:color w:val="042B60"/>
          <w:kern w:val="36"/>
          <w:sz w:val="33"/>
          <w:szCs w:val="33"/>
        </w:rPr>
      </w:pPr>
      <w:r w:rsidRPr="00A76763">
        <w:rPr>
          <w:rFonts w:ascii="Arial" w:eastAsia="Times New Roman" w:hAnsi="Arial" w:cs="Arial"/>
          <w:b/>
          <w:bCs/>
          <w:color w:val="042B60"/>
          <w:kern w:val="36"/>
          <w:sz w:val="33"/>
          <w:szCs w:val="33"/>
        </w:rPr>
        <w:t>Basic Principles of Freeze Drying</w:t>
      </w:r>
    </w:p>
    <w:p w:rsidR="00A76763" w:rsidRPr="00A76763" w:rsidRDefault="00A76763" w:rsidP="00A76763">
      <w:pPr>
        <w:shd w:val="clear" w:color="auto" w:fill="FFFFFF"/>
        <w:spacing w:after="0" w:line="244" w:lineRule="atLeast"/>
        <w:textAlignment w:val="baseline"/>
        <w:rPr>
          <w:rFonts w:ascii="Arial" w:eastAsia="Times New Roman" w:hAnsi="Arial" w:cs="Arial"/>
          <w:color w:val="042B60"/>
          <w:sz w:val="20"/>
          <w:szCs w:val="20"/>
        </w:rPr>
      </w:pPr>
    </w:p>
    <w:p w:rsidR="00A76763" w:rsidRPr="00A76763" w:rsidRDefault="00A76763" w:rsidP="00A76763">
      <w:pPr>
        <w:shd w:val="clear" w:color="auto" w:fill="FFFFFF"/>
        <w:spacing w:after="0" w:line="244" w:lineRule="atLeast"/>
        <w:textAlignment w:val="baseline"/>
        <w:outlineLvl w:val="1"/>
        <w:rPr>
          <w:rFonts w:ascii="Arial" w:eastAsia="Times New Roman" w:hAnsi="Arial" w:cs="Arial"/>
          <w:b/>
          <w:bCs/>
          <w:color w:val="042B60"/>
          <w:sz w:val="29"/>
          <w:szCs w:val="29"/>
        </w:rPr>
      </w:pPr>
      <w:r w:rsidRPr="00A76763">
        <w:rPr>
          <w:rFonts w:ascii="Arial" w:eastAsia="Times New Roman" w:hAnsi="Arial" w:cs="Arial"/>
          <w:b/>
          <w:bCs/>
          <w:color w:val="042B60"/>
          <w:sz w:val="29"/>
          <w:szCs w:val="29"/>
        </w:rPr>
        <w:t>OVERVIEW</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proofErr w:type="gramStart"/>
      <w:r w:rsidRPr="00A76763">
        <w:rPr>
          <w:rFonts w:ascii="Arial" w:eastAsia="Times New Roman" w:hAnsi="Arial" w:cs="Arial"/>
          <w:color w:val="042B60"/>
          <w:sz w:val="20"/>
          <w:szCs w:val="20"/>
        </w:rPr>
        <w:t>Freeze drying</w:t>
      </w:r>
      <w:proofErr w:type="gramEnd"/>
      <w:r w:rsidRPr="00A76763">
        <w:rPr>
          <w:rFonts w:ascii="Arial" w:eastAsia="Times New Roman" w:hAnsi="Arial" w:cs="Arial"/>
          <w:color w:val="042B60"/>
          <w:sz w:val="20"/>
          <w:szCs w:val="20"/>
        </w:rPr>
        <w:t xml:space="preserve"> is the removal of ice or other frozen solvents from a material through the process of sublimation and the removal of bound water molecules through the process of desorption.</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proofErr w:type="spellStart"/>
      <w:r w:rsidRPr="00A76763">
        <w:rPr>
          <w:rFonts w:ascii="Arial" w:eastAsia="Times New Roman" w:hAnsi="Arial" w:cs="Arial"/>
          <w:color w:val="042B60"/>
          <w:sz w:val="20"/>
          <w:szCs w:val="20"/>
        </w:rPr>
        <w:t>Lyophilization</w:t>
      </w:r>
      <w:proofErr w:type="spellEnd"/>
      <w:r w:rsidRPr="00A76763">
        <w:rPr>
          <w:rFonts w:ascii="Arial" w:eastAsia="Times New Roman" w:hAnsi="Arial" w:cs="Arial"/>
          <w:color w:val="042B60"/>
          <w:sz w:val="20"/>
          <w:szCs w:val="20"/>
        </w:rPr>
        <w:t xml:space="preserve"> and </w:t>
      </w:r>
      <w:proofErr w:type="gramStart"/>
      <w:r w:rsidRPr="00A76763">
        <w:rPr>
          <w:rFonts w:ascii="Arial" w:eastAsia="Times New Roman" w:hAnsi="Arial" w:cs="Arial"/>
          <w:color w:val="042B60"/>
          <w:sz w:val="20"/>
          <w:szCs w:val="20"/>
        </w:rPr>
        <w:t>freeze drying</w:t>
      </w:r>
      <w:proofErr w:type="gramEnd"/>
      <w:r w:rsidRPr="00A76763">
        <w:rPr>
          <w:rFonts w:ascii="Arial" w:eastAsia="Times New Roman" w:hAnsi="Arial" w:cs="Arial"/>
          <w:color w:val="042B60"/>
          <w:sz w:val="20"/>
          <w:szCs w:val="20"/>
        </w:rPr>
        <w:t xml:space="preserve"> are terms that are used interchangeably depending on the industry and location where the drying is taking place. Controlled </w:t>
      </w:r>
      <w:proofErr w:type="gramStart"/>
      <w:r w:rsidRPr="00A76763">
        <w:rPr>
          <w:rFonts w:ascii="Arial" w:eastAsia="Times New Roman" w:hAnsi="Arial" w:cs="Arial"/>
          <w:color w:val="042B60"/>
          <w:sz w:val="20"/>
          <w:szCs w:val="20"/>
        </w:rPr>
        <w:t>freeze drying</w:t>
      </w:r>
      <w:proofErr w:type="gramEnd"/>
      <w:r w:rsidRPr="00A76763">
        <w:rPr>
          <w:rFonts w:ascii="Arial" w:eastAsia="Times New Roman" w:hAnsi="Arial" w:cs="Arial"/>
          <w:color w:val="042B60"/>
          <w:sz w:val="20"/>
          <w:szCs w:val="20"/>
        </w:rPr>
        <w:t xml:space="preserve"> keeps the product temperature low enough during the process to avoid changes in the dried product appearance and characteristics. It is an excellent method for preserving a wide variety of heat-sensitive materials such as proteins, microbes, pharmaceuticals, tissues &amp; plasma.</w:t>
      </w:r>
    </w:p>
    <w:p w:rsidR="00A76763" w:rsidRPr="00A76763" w:rsidRDefault="00A76763" w:rsidP="00A67060">
      <w:pPr>
        <w:shd w:val="clear" w:color="auto" w:fill="FFFFFF"/>
        <w:spacing w:after="240" w:line="244" w:lineRule="atLeast"/>
        <w:textAlignment w:val="baseline"/>
        <w:rPr>
          <w:rFonts w:ascii="Arial" w:eastAsia="Times New Roman" w:hAnsi="Arial" w:cs="Arial"/>
          <w:b/>
          <w:bCs/>
          <w:color w:val="042B60"/>
          <w:sz w:val="29"/>
          <w:szCs w:val="29"/>
        </w:rPr>
      </w:pPr>
      <w:r w:rsidRPr="00A76763">
        <w:rPr>
          <w:rFonts w:ascii="Arial" w:eastAsia="Times New Roman" w:hAnsi="Arial" w:cs="Arial"/>
          <w:color w:val="042B60"/>
          <w:sz w:val="20"/>
          <w:szCs w:val="20"/>
        </w:rPr>
        <w:t> </w:t>
      </w:r>
      <w:r w:rsidRPr="00A76763">
        <w:rPr>
          <w:rFonts w:ascii="Arial" w:eastAsia="Times New Roman" w:hAnsi="Arial" w:cs="Arial"/>
          <w:b/>
          <w:bCs/>
          <w:color w:val="042B60"/>
          <w:sz w:val="29"/>
          <w:szCs w:val="29"/>
        </w:rPr>
        <w:t>SUBLIMATION</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proofErr w:type="gramStart"/>
      <w:r w:rsidRPr="00A76763">
        <w:rPr>
          <w:rFonts w:ascii="Arial" w:eastAsia="Times New Roman" w:hAnsi="Arial" w:cs="Arial"/>
          <w:color w:val="042B60"/>
          <w:sz w:val="20"/>
          <w:szCs w:val="20"/>
        </w:rPr>
        <w:t>Sublimation</w:t>
      </w:r>
      <w:proofErr w:type="gramEnd"/>
      <w:r w:rsidRPr="00A76763">
        <w:rPr>
          <w:rFonts w:ascii="Arial" w:eastAsia="Times New Roman" w:hAnsi="Arial" w:cs="Arial"/>
          <w:color w:val="042B60"/>
          <w:sz w:val="20"/>
          <w:szCs w:val="20"/>
        </w:rPr>
        <w:t xml:space="preserve"> is </w:t>
      </w:r>
      <w:proofErr w:type="gramStart"/>
      <w:r w:rsidRPr="00A76763">
        <w:rPr>
          <w:rFonts w:ascii="Arial" w:eastAsia="Times New Roman" w:hAnsi="Arial" w:cs="Arial"/>
          <w:color w:val="042B60"/>
          <w:sz w:val="20"/>
          <w:szCs w:val="20"/>
        </w:rPr>
        <w:t>when</w:t>
      </w:r>
      <w:proofErr w:type="gramEnd"/>
      <w:r w:rsidRPr="00A76763">
        <w:rPr>
          <w:rFonts w:ascii="Arial" w:eastAsia="Times New Roman" w:hAnsi="Arial" w:cs="Arial"/>
          <w:color w:val="042B60"/>
          <w:sz w:val="20"/>
          <w:szCs w:val="20"/>
        </w:rPr>
        <w:t xml:space="preserve"> a solid (ice) changes directly to a vapor without first going through a liquid (water) phase. Thoroughly understanding the concept of sublimation is a key building block to gaining knowledge of </w:t>
      </w:r>
      <w:proofErr w:type="gramStart"/>
      <w:r w:rsidRPr="00A76763">
        <w:rPr>
          <w:rFonts w:ascii="Arial" w:eastAsia="Times New Roman" w:hAnsi="Arial" w:cs="Arial"/>
          <w:color w:val="042B60"/>
          <w:sz w:val="20"/>
          <w:szCs w:val="20"/>
        </w:rPr>
        <w:t>freeze drying</w:t>
      </w:r>
      <w:proofErr w:type="gramEnd"/>
      <w:r w:rsidRPr="00A76763">
        <w:rPr>
          <w:rFonts w:ascii="Arial" w:eastAsia="Times New Roman" w:hAnsi="Arial" w:cs="Arial"/>
          <w:color w:val="042B60"/>
          <w:sz w:val="20"/>
          <w:szCs w:val="20"/>
        </w:rPr>
        <w:t>.</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As shown below on the phase diagram for water, low pressures are required for sublimation to take place.</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Sublimation is a phase change and heat energy </w:t>
      </w:r>
      <w:proofErr w:type="gramStart"/>
      <w:r w:rsidRPr="00A76763">
        <w:rPr>
          <w:rFonts w:ascii="Arial" w:eastAsia="Times New Roman" w:hAnsi="Arial" w:cs="Arial"/>
          <w:color w:val="042B60"/>
          <w:sz w:val="20"/>
          <w:szCs w:val="20"/>
        </w:rPr>
        <w:t>must be added</w:t>
      </w:r>
      <w:proofErr w:type="gramEnd"/>
      <w:r w:rsidRPr="00A76763">
        <w:rPr>
          <w:rFonts w:ascii="Arial" w:eastAsia="Times New Roman" w:hAnsi="Arial" w:cs="Arial"/>
          <w:color w:val="042B60"/>
          <w:sz w:val="20"/>
          <w:szCs w:val="20"/>
        </w:rPr>
        <w:t xml:space="preserve"> to the frozen product for it to occur.</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Sublimation in the </w:t>
      </w:r>
      <w:proofErr w:type="gramStart"/>
      <w:r w:rsidRPr="00A76763">
        <w:rPr>
          <w:rFonts w:ascii="Arial" w:eastAsia="Times New Roman" w:hAnsi="Arial" w:cs="Arial"/>
          <w:color w:val="042B60"/>
          <w:sz w:val="20"/>
          <w:szCs w:val="20"/>
        </w:rPr>
        <w:t>freeze drying</w:t>
      </w:r>
      <w:proofErr w:type="gramEnd"/>
      <w:r w:rsidRPr="00A76763">
        <w:rPr>
          <w:rFonts w:ascii="Arial" w:eastAsia="Times New Roman" w:hAnsi="Arial" w:cs="Arial"/>
          <w:color w:val="042B60"/>
          <w:sz w:val="20"/>
          <w:szCs w:val="20"/>
        </w:rPr>
        <w:t xml:space="preserve"> process can be described simply as:</w:t>
      </w:r>
    </w:p>
    <w:p w:rsidR="00A76763" w:rsidRPr="00A76763" w:rsidRDefault="00A76763" w:rsidP="00A76763">
      <w:pPr>
        <w:numPr>
          <w:ilvl w:val="0"/>
          <w:numId w:val="1"/>
        </w:numPr>
        <w:shd w:val="clear" w:color="auto" w:fill="FFFFFF"/>
        <w:spacing w:before="75" w:after="75" w:line="244" w:lineRule="atLeast"/>
        <w:ind w:left="375"/>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FREEZE - The product </w:t>
      </w:r>
      <w:proofErr w:type="gramStart"/>
      <w:r w:rsidRPr="00A76763">
        <w:rPr>
          <w:rFonts w:ascii="Arial" w:eastAsia="Times New Roman" w:hAnsi="Arial" w:cs="Arial"/>
          <w:color w:val="042B60"/>
          <w:sz w:val="20"/>
          <w:szCs w:val="20"/>
        </w:rPr>
        <w:t>is completely frozen</w:t>
      </w:r>
      <w:proofErr w:type="gramEnd"/>
      <w:r w:rsidRPr="00A76763">
        <w:rPr>
          <w:rFonts w:ascii="Arial" w:eastAsia="Times New Roman" w:hAnsi="Arial" w:cs="Arial"/>
          <w:color w:val="042B60"/>
          <w:sz w:val="20"/>
          <w:szCs w:val="20"/>
        </w:rPr>
        <w:t>, usually in a vial, flask or tray.</w:t>
      </w:r>
    </w:p>
    <w:p w:rsidR="00A76763" w:rsidRPr="00A76763" w:rsidRDefault="00A76763" w:rsidP="00A76763">
      <w:pPr>
        <w:numPr>
          <w:ilvl w:val="0"/>
          <w:numId w:val="1"/>
        </w:numPr>
        <w:shd w:val="clear" w:color="auto" w:fill="FFFFFF"/>
        <w:spacing w:before="75" w:after="75" w:line="244" w:lineRule="atLeast"/>
        <w:ind w:left="375"/>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VACUUM - The product </w:t>
      </w:r>
      <w:proofErr w:type="gramStart"/>
      <w:r w:rsidRPr="00A76763">
        <w:rPr>
          <w:rFonts w:ascii="Arial" w:eastAsia="Times New Roman" w:hAnsi="Arial" w:cs="Arial"/>
          <w:color w:val="042B60"/>
          <w:sz w:val="20"/>
          <w:szCs w:val="20"/>
        </w:rPr>
        <w:t>is then placed</w:t>
      </w:r>
      <w:proofErr w:type="gramEnd"/>
      <w:r w:rsidRPr="00A76763">
        <w:rPr>
          <w:rFonts w:ascii="Arial" w:eastAsia="Times New Roman" w:hAnsi="Arial" w:cs="Arial"/>
          <w:color w:val="042B60"/>
          <w:sz w:val="20"/>
          <w:szCs w:val="20"/>
        </w:rPr>
        <w:t xml:space="preserve"> under a deep vacuum, well below the triple point of water.</w:t>
      </w:r>
    </w:p>
    <w:p w:rsidR="00A76763" w:rsidRPr="00A76763" w:rsidRDefault="00A76763" w:rsidP="00A76763">
      <w:pPr>
        <w:numPr>
          <w:ilvl w:val="0"/>
          <w:numId w:val="1"/>
        </w:numPr>
        <w:shd w:val="clear" w:color="auto" w:fill="FFFFFF"/>
        <w:spacing w:before="75" w:after="75" w:line="244" w:lineRule="atLeast"/>
        <w:ind w:left="375"/>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DRY – Heat energy </w:t>
      </w:r>
      <w:proofErr w:type="gramStart"/>
      <w:r w:rsidRPr="00A76763">
        <w:rPr>
          <w:rFonts w:ascii="Arial" w:eastAsia="Times New Roman" w:hAnsi="Arial" w:cs="Arial"/>
          <w:color w:val="042B60"/>
          <w:sz w:val="20"/>
          <w:szCs w:val="20"/>
        </w:rPr>
        <w:t>is then added</w:t>
      </w:r>
      <w:proofErr w:type="gramEnd"/>
      <w:r w:rsidRPr="00A76763">
        <w:rPr>
          <w:rFonts w:ascii="Arial" w:eastAsia="Times New Roman" w:hAnsi="Arial" w:cs="Arial"/>
          <w:color w:val="042B60"/>
          <w:sz w:val="20"/>
          <w:szCs w:val="20"/>
        </w:rPr>
        <w:t xml:space="preserve"> to the product causing the ice to sublime.</w:t>
      </w:r>
    </w:p>
    <w:p w:rsidR="00A76763" w:rsidRPr="00A76763" w:rsidRDefault="00A76763" w:rsidP="00A76763">
      <w:pPr>
        <w:shd w:val="clear" w:color="auto" w:fill="FFFFFF"/>
        <w:spacing w:after="0" w:line="244" w:lineRule="atLeast"/>
        <w:textAlignment w:val="baseline"/>
        <w:outlineLvl w:val="1"/>
        <w:rPr>
          <w:rFonts w:ascii="Arial" w:eastAsia="Times New Roman" w:hAnsi="Arial" w:cs="Arial"/>
          <w:b/>
          <w:bCs/>
          <w:color w:val="042B60"/>
          <w:sz w:val="29"/>
          <w:szCs w:val="29"/>
        </w:rPr>
      </w:pPr>
      <w:r w:rsidRPr="00A76763">
        <w:rPr>
          <w:rFonts w:ascii="Arial" w:eastAsia="Times New Roman" w:hAnsi="Arial" w:cs="Arial"/>
          <w:b/>
          <w:bCs/>
          <w:noProof/>
          <w:color w:val="042B60"/>
          <w:sz w:val="29"/>
          <w:szCs w:val="29"/>
        </w:rPr>
        <w:lastRenderedPageBreak/>
        <w:drawing>
          <wp:inline distT="0" distB="0" distL="0" distR="0">
            <wp:extent cx="5867400" cy="4249093"/>
            <wp:effectExtent l="0" t="0" r="0" b="0"/>
            <wp:docPr id="13" name="Picture 13" descr="Phase Diagram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se Diagram of Wat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77133" cy="4256142"/>
                    </a:xfrm>
                    <a:prstGeom prst="rect">
                      <a:avLst/>
                    </a:prstGeom>
                    <a:noFill/>
                    <a:ln>
                      <a:noFill/>
                    </a:ln>
                  </pic:spPr>
                </pic:pic>
              </a:graphicData>
            </a:graphic>
          </wp:inline>
        </w:drawing>
      </w:r>
    </w:p>
    <w:p w:rsidR="00A76763" w:rsidRPr="00A76763" w:rsidRDefault="00A76763" w:rsidP="00A76763">
      <w:pPr>
        <w:shd w:val="clear" w:color="auto" w:fill="FFFFFF"/>
        <w:spacing w:after="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The steps required to lyophilize a product in a batch process </w:t>
      </w:r>
      <w:proofErr w:type="gramStart"/>
      <w:r w:rsidRPr="00A76763">
        <w:rPr>
          <w:rFonts w:ascii="Arial" w:eastAsia="Times New Roman" w:hAnsi="Arial" w:cs="Arial"/>
          <w:color w:val="042B60"/>
          <w:sz w:val="20"/>
          <w:szCs w:val="20"/>
        </w:rPr>
        <w:t>can be summarized</w:t>
      </w:r>
      <w:proofErr w:type="gramEnd"/>
      <w:r w:rsidRPr="00A76763">
        <w:rPr>
          <w:rFonts w:ascii="Arial" w:eastAsia="Times New Roman" w:hAnsi="Arial" w:cs="Arial"/>
          <w:color w:val="042B60"/>
          <w:sz w:val="20"/>
          <w:szCs w:val="20"/>
        </w:rPr>
        <w:t xml:space="preserve"> as follows:</w:t>
      </w:r>
    </w:p>
    <w:p w:rsidR="00A76763" w:rsidRPr="00A76763" w:rsidRDefault="00A76763" w:rsidP="00A76763">
      <w:pPr>
        <w:numPr>
          <w:ilvl w:val="0"/>
          <w:numId w:val="2"/>
        </w:numPr>
        <w:shd w:val="clear" w:color="auto" w:fill="FFFFFF"/>
        <w:spacing w:before="75" w:after="75" w:line="244" w:lineRule="atLeast"/>
        <w:ind w:left="375"/>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Pretreatment / Formulation</w:t>
      </w:r>
    </w:p>
    <w:p w:rsidR="00A76763" w:rsidRPr="00A76763" w:rsidRDefault="00A76763" w:rsidP="00A76763">
      <w:pPr>
        <w:numPr>
          <w:ilvl w:val="0"/>
          <w:numId w:val="2"/>
        </w:numPr>
        <w:shd w:val="clear" w:color="auto" w:fill="FFFFFF"/>
        <w:spacing w:before="75" w:after="75" w:line="244" w:lineRule="atLeast"/>
        <w:ind w:left="375"/>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Loading / Container (Bulk, Flask, Vials)</w:t>
      </w:r>
    </w:p>
    <w:p w:rsidR="00A76763" w:rsidRPr="00A76763" w:rsidRDefault="00A76763" w:rsidP="00A76763">
      <w:pPr>
        <w:numPr>
          <w:ilvl w:val="0"/>
          <w:numId w:val="2"/>
        </w:numPr>
        <w:shd w:val="clear" w:color="auto" w:fill="FFFFFF"/>
        <w:spacing w:before="75" w:after="75" w:line="244" w:lineRule="atLeast"/>
        <w:ind w:left="375"/>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Freezing (Thermal Treatment) at atmospheric pressure</w:t>
      </w:r>
    </w:p>
    <w:p w:rsidR="00A76763" w:rsidRPr="00A76763" w:rsidRDefault="00A76763" w:rsidP="00A76763">
      <w:pPr>
        <w:numPr>
          <w:ilvl w:val="0"/>
          <w:numId w:val="2"/>
        </w:numPr>
        <w:shd w:val="clear" w:color="auto" w:fill="FFFFFF"/>
        <w:spacing w:before="75" w:after="75" w:line="244" w:lineRule="atLeast"/>
        <w:ind w:left="375"/>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Primary Drying (Sublimation) under vacuum</w:t>
      </w:r>
    </w:p>
    <w:p w:rsidR="00A76763" w:rsidRPr="00A76763" w:rsidRDefault="00A76763" w:rsidP="00A76763">
      <w:pPr>
        <w:numPr>
          <w:ilvl w:val="0"/>
          <w:numId w:val="2"/>
        </w:numPr>
        <w:shd w:val="clear" w:color="auto" w:fill="FFFFFF"/>
        <w:spacing w:before="75" w:after="75" w:line="244" w:lineRule="atLeast"/>
        <w:ind w:left="375"/>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Secondary Drying (Desorption) under vacuum</w:t>
      </w:r>
    </w:p>
    <w:p w:rsidR="00A76763" w:rsidRPr="00A76763" w:rsidRDefault="00A76763" w:rsidP="00A76763">
      <w:pPr>
        <w:numPr>
          <w:ilvl w:val="0"/>
          <w:numId w:val="2"/>
        </w:numPr>
        <w:shd w:val="clear" w:color="auto" w:fill="FFFFFF"/>
        <w:spacing w:before="75" w:after="75" w:line="244" w:lineRule="atLeast"/>
        <w:ind w:left="375"/>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Backfill &amp; Stoppering (for product in vials) under partial vacuum</w:t>
      </w:r>
    </w:p>
    <w:p w:rsidR="00A76763" w:rsidRPr="00A76763" w:rsidRDefault="00A76763" w:rsidP="00A76763">
      <w:pPr>
        <w:numPr>
          <w:ilvl w:val="0"/>
          <w:numId w:val="2"/>
        </w:numPr>
        <w:shd w:val="clear" w:color="auto" w:fill="FFFFFF"/>
        <w:spacing w:before="75" w:after="75" w:line="244" w:lineRule="atLeast"/>
        <w:ind w:left="375"/>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Removal of Dried Product from Freeze Dryer</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In addition to providing an extended </w:t>
      </w:r>
      <w:proofErr w:type="gramStart"/>
      <w:r w:rsidRPr="00A76763">
        <w:rPr>
          <w:rFonts w:ascii="Arial" w:eastAsia="Times New Roman" w:hAnsi="Arial" w:cs="Arial"/>
          <w:color w:val="042B60"/>
          <w:sz w:val="20"/>
          <w:szCs w:val="20"/>
        </w:rPr>
        <w:t>shelf-life</w:t>
      </w:r>
      <w:proofErr w:type="gramEnd"/>
      <w:r w:rsidRPr="00A76763">
        <w:rPr>
          <w:rFonts w:ascii="Arial" w:eastAsia="Times New Roman" w:hAnsi="Arial" w:cs="Arial"/>
          <w:color w:val="042B60"/>
          <w:sz w:val="20"/>
          <w:szCs w:val="20"/>
        </w:rPr>
        <w:t xml:space="preserve">, successful freeze-drying should yield a product that has a short reconstitution time with acceptable potency levels. The process should be repeatable with </w:t>
      </w:r>
      <w:proofErr w:type="spellStart"/>
      <w:proofErr w:type="gramStart"/>
      <w:r w:rsidRPr="00A76763">
        <w:rPr>
          <w:rFonts w:ascii="Arial" w:eastAsia="Times New Roman" w:hAnsi="Arial" w:cs="Arial"/>
          <w:color w:val="042B60"/>
          <w:sz w:val="20"/>
          <w:szCs w:val="20"/>
        </w:rPr>
        <w:t>well defined</w:t>
      </w:r>
      <w:proofErr w:type="spellEnd"/>
      <w:proofErr w:type="gramEnd"/>
      <w:r w:rsidRPr="00A76763">
        <w:rPr>
          <w:rFonts w:ascii="Arial" w:eastAsia="Times New Roman" w:hAnsi="Arial" w:cs="Arial"/>
          <w:color w:val="042B60"/>
          <w:sz w:val="20"/>
          <w:szCs w:val="20"/>
        </w:rPr>
        <w:t xml:space="preserve"> temperature, pressure and time parameters for each step. Visual and functional characteristics of the dried product are also important for many applications.</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lastRenderedPageBreak/>
        <w:t> </w:t>
      </w:r>
      <w:r w:rsidRPr="00A76763">
        <w:rPr>
          <w:rFonts w:ascii="Arial" w:eastAsia="Times New Roman" w:hAnsi="Arial" w:cs="Arial"/>
          <w:noProof/>
          <w:color w:val="042B60"/>
          <w:sz w:val="20"/>
          <w:szCs w:val="20"/>
        </w:rPr>
        <w:drawing>
          <wp:inline distT="0" distB="0" distL="0" distR="0">
            <wp:extent cx="5791200" cy="2473670"/>
            <wp:effectExtent l="0" t="0" r="0" b="3175"/>
            <wp:docPr id="12" name="Picture 12" descr="Successfully Freeze Dried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ccessfully Freeze Dried Produc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1379" cy="2482289"/>
                    </a:xfrm>
                    <a:prstGeom prst="rect">
                      <a:avLst/>
                    </a:prstGeom>
                    <a:noFill/>
                    <a:ln>
                      <a:noFill/>
                    </a:ln>
                  </pic:spPr>
                </pic:pic>
              </a:graphicData>
            </a:graphic>
          </wp:inline>
        </w:drawing>
      </w:r>
    </w:p>
    <w:p w:rsidR="00A76763" w:rsidRPr="00A76763" w:rsidRDefault="00A76763" w:rsidP="00A76763">
      <w:pPr>
        <w:shd w:val="clear" w:color="auto" w:fill="FFFFFF"/>
        <w:spacing w:after="0" w:line="244" w:lineRule="atLeast"/>
        <w:textAlignment w:val="baseline"/>
        <w:outlineLvl w:val="1"/>
        <w:rPr>
          <w:rFonts w:ascii="Arial" w:eastAsia="Times New Roman" w:hAnsi="Arial" w:cs="Arial"/>
          <w:b/>
          <w:bCs/>
          <w:color w:val="042B60"/>
          <w:sz w:val="29"/>
          <w:szCs w:val="29"/>
        </w:rPr>
      </w:pPr>
      <w:r w:rsidRPr="00A76763">
        <w:rPr>
          <w:rFonts w:ascii="Arial" w:eastAsia="Times New Roman" w:hAnsi="Arial" w:cs="Arial"/>
          <w:b/>
          <w:bCs/>
          <w:color w:val="042B60"/>
          <w:sz w:val="29"/>
          <w:szCs w:val="29"/>
        </w:rPr>
        <w:t>FREEZE DRYING EQUIPMENT</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The main components of freeze drying equipment are:</w:t>
      </w:r>
    </w:p>
    <w:p w:rsidR="00A76763" w:rsidRPr="00A76763" w:rsidRDefault="00A76763" w:rsidP="00A76763">
      <w:pPr>
        <w:numPr>
          <w:ilvl w:val="0"/>
          <w:numId w:val="3"/>
        </w:numPr>
        <w:shd w:val="clear" w:color="auto" w:fill="FFFFFF"/>
        <w:spacing w:before="75" w:after="75" w:line="244" w:lineRule="atLeast"/>
        <w:ind w:left="375"/>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Refrigeration System</w:t>
      </w:r>
    </w:p>
    <w:p w:rsidR="00A76763" w:rsidRPr="00A76763" w:rsidRDefault="00A76763" w:rsidP="00A76763">
      <w:pPr>
        <w:numPr>
          <w:ilvl w:val="0"/>
          <w:numId w:val="3"/>
        </w:numPr>
        <w:shd w:val="clear" w:color="auto" w:fill="FFFFFF"/>
        <w:spacing w:before="75" w:after="75" w:line="244" w:lineRule="atLeast"/>
        <w:ind w:left="375"/>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Vacuum System</w:t>
      </w:r>
    </w:p>
    <w:p w:rsidR="00A76763" w:rsidRPr="00A76763" w:rsidRDefault="00A76763" w:rsidP="00A76763">
      <w:pPr>
        <w:numPr>
          <w:ilvl w:val="0"/>
          <w:numId w:val="3"/>
        </w:numPr>
        <w:shd w:val="clear" w:color="auto" w:fill="FFFFFF"/>
        <w:spacing w:before="75" w:after="75" w:line="244" w:lineRule="atLeast"/>
        <w:ind w:left="375"/>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Control System</w:t>
      </w:r>
    </w:p>
    <w:p w:rsidR="00A76763" w:rsidRPr="00A76763" w:rsidRDefault="00A76763" w:rsidP="00A76763">
      <w:pPr>
        <w:numPr>
          <w:ilvl w:val="0"/>
          <w:numId w:val="3"/>
        </w:numPr>
        <w:shd w:val="clear" w:color="auto" w:fill="FFFFFF"/>
        <w:spacing w:before="75" w:after="75" w:line="244" w:lineRule="atLeast"/>
        <w:ind w:left="375"/>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Product Chamber or Manifold</w:t>
      </w:r>
    </w:p>
    <w:p w:rsidR="00A76763" w:rsidRPr="00A76763" w:rsidRDefault="00A76763" w:rsidP="00A76763">
      <w:pPr>
        <w:numPr>
          <w:ilvl w:val="0"/>
          <w:numId w:val="3"/>
        </w:numPr>
        <w:shd w:val="clear" w:color="auto" w:fill="FFFFFF"/>
        <w:spacing w:after="0" w:line="244" w:lineRule="atLeast"/>
        <w:ind w:left="375"/>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Condenser</w:t>
      </w:r>
      <w:r w:rsidRPr="00A76763">
        <w:rPr>
          <w:rFonts w:ascii="Arial" w:eastAsia="Times New Roman" w:hAnsi="Arial" w:cs="Arial"/>
          <w:color w:val="042B60"/>
          <w:sz w:val="20"/>
          <w:szCs w:val="20"/>
          <w:bdr w:val="none" w:sz="0" w:space="0" w:color="auto" w:frame="1"/>
        </w:rPr>
        <w:t> </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The refrigeration system cools the (ice) condenser located inside the freeze dryer. The refrigeration system </w:t>
      </w:r>
      <w:proofErr w:type="gramStart"/>
      <w:r w:rsidRPr="00A76763">
        <w:rPr>
          <w:rFonts w:ascii="Arial" w:eastAsia="Times New Roman" w:hAnsi="Arial" w:cs="Arial"/>
          <w:color w:val="042B60"/>
          <w:sz w:val="20"/>
          <w:szCs w:val="20"/>
        </w:rPr>
        <w:t>can also be employed</w:t>
      </w:r>
      <w:proofErr w:type="gramEnd"/>
      <w:r w:rsidRPr="00A76763">
        <w:rPr>
          <w:rFonts w:ascii="Arial" w:eastAsia="Times New Roman" w:hAnsi="Arial" w:cs="Arial"/>
          <w:color w:val="042B60"/>
          <w:sz w:val="20"/>
          <w:szCs w:val="20"/>
        </w:rPr>
        <w:t xml:space="preserve"> to cool shelves in the product chamber for the freezing of the product.</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The vacuum system consists of a separate vacuum pump connected to an airtight condenser and attached product chamber.</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Control systems vary in complexity and usually include temperature and pressure sensing ability. Advanced controllers will allow the programming of a complete “recipe” for </w:t>
      </w:r>
      <w:proofErr w:type="gramStart"/>
      <w:r w:rsidRPr="00A76763">
        <w:rPr>
          <w:rFonts w:ascii="Arial" w:eastAsia="Times New Roman" w:hAnsi="Arial" w:cs="Arial"/>
          <w:color w:val="042B60"/>
          <w:sz w:val="20"/>
          <w:szCs w:val="20"/>
        </w:rPr>
        <w:t>freeze drying</w:t>
      </w:r>
      <w:proofErr w:type="gramEnd"/>
      <w:r w:rsidRPr="00A76763">
        <w:rPr>
          <w:rFonts w:ascii="Arial" w:eastAsia="Times New Roman" w:hAnsi="Arial" w:cs="Arial"/>
          <w:color w:val="042B60"/>
          <w:sz w:val="20"/>
          <w:szCs w:val="20"/>
        </w:rPr>
        <w:t xml:space="preserve"> and will include options to monitor how the freeze drying process is progressing. Choosing a control system for the freeze dryer depends on the application and use (i.e. lab vs. production).</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Product chambers are typically either a manifold with attached flasks, or, a larger chamber with a system of shelves on which to place the product.</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The purpose of the condenser is to attract the vapors being sublimed </w:t>
      </w:r>
      <w:proofErr w:type="gramStart"/>
      <w:r w:rsidRPr="00A76763">
        <w:rPr>
          <w:rFonts w:ascii="Arial" w:eastAsia="Times New Roman" w:hAnsi="Arial" w:cs="Arial"/>
          <w:color w:val="042B60"/>
          <w:sz w:val="20"/>
          <w:szCs w:val="20"/>
        </w:rPr>
        <w:t>off of</w:t>
      </w:r>
      <w:proofErr w:type="gramEnd"/>
      <w:r w:rsidRPr="00A76763">
        <w:rPr>
          <w:rFonts w:ascii="Arial" w:eastAsia="Times New Roman" w:hAnsi="Arial" w:cs="Arial"/>
          <w:color w:val="042B60"/>
          <w:sz w:val="20"/>
          <w:szCs w:val="20"/>
        </w:rPr>
        <w:t xml:space="preserve"> the product. Because the condenser </w:t>
      </w:r>
      <w:proofErr w:type="gramStart"/>
      <w:r w:rsidRPr="00A76763">
        <w:rPr>
          <w:rFonts w:ascii="Arial" w:eastAsia="Times New Roman" w:hAnsi="Arial" w:cs="Arial"/>
          <w:color w:val="042B60"/>
          <w:sz w:val="20"/>
          <w:szCs w:val="20"/>
        </w:rPr>
        <w:t>is maintained</w:t>
      </w:r>
      <w:proofErr w:type="gramEnd"/>
      <w:r w:rsidRPr="00A76763">
        <w:rPr>
          <w:rFonts w:ascii="Arial" w:eastAsia="Times New Roman" w:hAnsi="Arial" w:cs="Arial"/>
          <w:color w:val="042B60"/>
          <w:sz w:val="20"/>
          <w:szCs w:val="20"/>
        </w:rPr>
        <w:t xml:space="preserve"> at a lower energy level relative to the product ice, the vapors condense and turn back into solid form (ice) in the condenser. The sublimated ice accumulates in the condenser and is manually removed at the end of the </w:t>
      </w:r>
      <w:proofErr w:type="gramStart"/>
      <w:r w:rsidRPr="00A76763">
        <w:rPr>
          <w:rFonts w:ascii="Arial" w:eastAsia="Times New Roman" w:hAnsi="Arial" w:cs="Arial"/>
          <w:color w:val="042B60"/>
          <w:sz w:val="20"/>
          <w:szCs w:val="20"/>
        </w:rPr>
        <w:t>freeze drying</w:t>
      </w:r>
      <w:proofErr w:type="gramEnd"/>
      <w:r w:rsidRPr="00A76763">
        <w:rPr>
          <w:rFonts w:ascii="Arial" w:eastAsia="Times New Roman" w:hAnsi="Arial" w:cs="Arial"/>
          <w:color w:val="042B60"/>
          <w:sz w:val="20"/>
          <w:szCs w:val="20"/>
        </w:rPr>
        <w:t xml:space="preserve"> cycle (defrost step). The condenser temperature required </w:t>
      </w:r>
      <w:proofErr w:type="gramStart"/>
      <w:r w:rsidRPr="00A76763">
        <w:rPr>
          <w:rFonts w:ascii="Arial" w:eastAsia="Times New Roman" w:hAnsi="Arial" w:cs="Arial"/>
          <w:color w:val="042B60"/>
          <w:sz w:val="20"/>
          <w:szCs w:val="20"/>
        </w:rPr>
        <w:t>is dictated</w:t>
      </w:r>
      <w:proofErr w:type="gramEnd"/>
      <w:r w:rsidRPr="00A76763">
        <w:rPr>
          <w:rFonts w:ascii="Arial" w:eastAsia="Times New Roman" w:hAnsi="Arial" w:cs="Arial"/>
          <w:color w:val="042B60"/>
          <w:sz w:val="20"/>
          <w:szCs w:val="20"/>
        </w:rPr>
        <w:t xml:space="preserve"> by the freezing point and collapse temperature of the product. The refrigeration system must be able to maintain the temperature of the condenser substantially below the temperature of the product.</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In shelf freeze dryers, the condenser can be located inside the product chamber (internal condenser) or in a separate chamber (external condenser) connected to the product chamber by a vapor port.</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lastRenderedPageBreak/>
        <w:t xml:space="preserve">Manifold freeze dryers rely on ambient conditions to provide the heat of sublimation to the product. This heat input does not melt the product because an equivalent amount of heat </w:t>
      </w:r>
      <w:proofErr w:type="gramStart"/>
      <w:r w:rsidRPr="00A76763">
        <w:rPr>
          <w:rFonts w:ascii="Arial" w:eastAsia="Times New Roman" w:hAnsi="Arial" w:cs="Arial"/>
          <w:color w:val="042B60"/>
          <w:sz w:val="20"/>
          <w:szCs w:val="20"/>
        </w:rPr>
        <w:t>is removed</w:t>
      </w:r>
      <w:proofErr w:type="gramEnd"/>
      <w:r w:rsidRPr="00A76763">
        <w:rPr>
          <w:rFonts w:ascii="Arial" w:eastAsia="Times New Roman" w:hAnsi="Arial" w:cs="Arial"/>
          <w:color w:val="042B60"/>
          <w:sz w:val="20"/>
          <w:szCs w:val="20"/>
        </w:rPr>
        <w:t xml:space="preserve"> by vaporization of the solvent. Advanced shelf freeze dryers can provide a heat source to control/expedite the drying process and they </w:t>
      </w:r>
      <w:proofErr w:type="gramStart"/>
      <w:r w:rsidRPr="00A76763">
        <w:rPr>
          <w:rFonts w:ascii="Arial" w:eastAsia="Times New Roman" w:hAnsi="Arial" w:cs="Arial"/>
          <w:color w:val="042B60"/>
          <w:sz w:val="20"/>
          <w:szCs w:val="20"/>
        </w:rPr>
        <w:t>can also</w:t>
      </w:r>
      <w:proofErr w:type="gramEnd"/>
      <w:r w:rsidRPr="00A76763">
        <w:rPr>
          <w:rFonts w:ascii="Arial" w:eastAsia="Times New Roman" w:hAnsi="Arial" w:cs="Arial"/>
          <w:color w:val="042B60"/>
          <w:sz w:val="20"/>
          <w:szCs w:val="20"/>
        </w:rPr>
        <w:t xml:space="preserve"> employ the refrigeration system to allow freezing of product inside the unit.</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proofErr w:type="gramStart"/>
      <w:r w:rsidRPr="00A76763">
        <w:rPr>
          <w:rFonts w:ascii="Arial" w:eastAsia="Times New Roman" w:hAnsi="Arial" w:cs="Arial"/>
          <w:color w:val="042B60"/>
          <w:sz w:val="20"/>
          <w:szCs w:val="20"/>
        </w:rPr>
        <w:t>Freeze dryers can be informally classified by the type of product chamber</w:t>
      </w:r>
      <w:proofErr w:type="gramEnd"/>
      <w:r w:rsidRPr="00A76763">
        <w:rPr>
          <w:rFonts w:ascii="Arial" w:eastAsia="Times New Roman" w:hAnsi="Arial" w:cs="Arial"/>
          <w:color w:val="042B60"/>
          <w:sz w:val="20"/>
          <w:szCs w:val="20"/>
        </w:rPr>
        <w:t>: (1) Manifold dryers where the product is typically pre-frozen &amp; in flasks (2) Shelf dryers where the product is placed in a tray or directly on a shelf (3) Combination units with both drying options.</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w:t>
      </w:r>
      <w:r w:rsidRPr="00A76763">
        <w:rPr>
          <w:rFonts w:ascii="Arial" w:eastAsia="Times New Roman" w:hAnsi="Arial" w:cs="Arial"/>
          <w:noProof/>
          <w:color w:val="042B60"/>
          <w:sz w:val="20"/>
          <w:szCs w:val="20"/>
        </w:rPr>
        <w:drawing>
          <wp:inline distT="0" distB="0" distL="0" distR="0">
            <wp:extent cx="6667500" cy="2867025"/>
            <wp:effectExtent l="0" t="0" r="0" b="9525"/>
            <wp:docPr id="11" name="Picture 11" descr="Types of Freeze Dryers - 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ypes of Freeze Dryers - Upd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00" cy="2867025"/>
                    </a:xfrm>
                    <a:prstGeom prst="rect">
                      <a:avLst/>
                    </a:prstGeom>
                    <a:noFill/>
                    <a:ln>
                      <a:noFill/>
                    </a:ln>
                  </pic:spPr>
                </pic:pic>
              </a:graphicData>
            </a:graphic>
          </wp:inline>
        </w:drawing>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Freeze-dryers can also be grouped by size &amp; use: (1) laboratory bench-top units for R&amp;D (2) pilot units for process development and scale-up, and (3) larger production-sized units. It should be noted that in addition to process scale-up work, pilot-sized freeze dryers are often used for product R&amp;D as well as small volume production applications.</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w:t>
      </w:r>
      <w:r w:rsidRPr="00A76763">
        <w:rPr>
          <w:rFonts w:ascii="Arial" w:eastAsia="Times New Roman" w:hAnsi="Arial" w:cs="Arial"/>
          <w:noProof/>
          <w:color w:val="042B60"/>
          <w:sz w:val="20"/>
          <w:szCs w:val="20"/>
        </w:rPr>
        <w:drawing>
          <wp:inline distT="0" distB="0" distL="0" distR="0">
            <wp:extent cx="5524500" cy="2272937"/>
            <wp:effectExtent l="0" t="0" r="0" b="0"/>
            <wp:docPr id="10" name="Picture 10" descr="Other Types of Freeze Dryers - 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ther Types of Freeze Dryers - Upd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2970" cy="2284650"/>
                    </a:xfrm>
                    <a:prstGeom prst="rect">
                      <a:avLst/>
                    </a:prstGeom>
                    <a:noFill/>
                    <a:ln>
                      <a:noFill/>
                    </a:ln>
                  </pic:spPr>
                </pic:pic>
              </a:graphicData>
            </a:graphic>
          </wp:inline>
        </w:drawing>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Choosing a freeze dryer depends on the product characteristics as well as many other application-based variables including the container that the product </w:t>
      </w:r>
      <w:proofErr w:type="gramStart"/>
      <w:r w:rsidRPr="00A76763">
        <w:rPr>
          <w:rFonts w:ascii="Arial" w:eastAsia="Times New Roman" w:hAnsi="Arial" w:cs="Arial"/>
          <w:color w:val="042B60"/>
          <w:sz w:val="20"/>
          <w:szCs w:val="20"/>
        </w:rPr>
        <w:t>will be dried</w:t>
      </w:r>
      <w:proofErr w:type="gramEnd"/>
      <w:r w:rsidRPr="00A76763">
        <w:rPr>
          <w:rFonts w:ascii="Arial" w:eastAsia="Times New Roman" w:hAnsi="Arial" w:cs="Arial"/>
          <w:color w:val="042B60"/>
          <w:sz w:val="20"/>
          <w:szCs w:val="20"/>
        </w:rPr>
        <w:t xml:space="preserve"> in, the shelf area or number of ports </w:t>
      </w:r>
      <w:r w:rsidRPr="00A76763">
        <w:rPr>
          <w:rFonts w:ascii="Arial" w:eastAsia="Times New Roman" w:hAnsi="Arial" w:cs="Arial"/>
          <w:color w:val="042B60"/>
          <w:sz w:val="20"/>
          <w:szCs w:val="20"/>
        </w:rPr>
        <w:lastRenderedPageBreak/>
        <w:t xml:space="preserve">required to accommodate the quantity to be dried in each batch, the total volume of ice to be condensed and whether there are any organic solvents. The type and shape of product </w:t>
      </w:r>
      <w:proofErr w:type="gramStart"/>
      <w:r w:rsidRPr="00A76763">
        <w:rPr>
          <w:rFonts w:ascii="Arial" w:eastAsia="Times New Roman" w:hAnsi="Arial" w:cs="Arial"/>
          <w:color w:val="042B60"/>
          <w:sz w:val="20"/>
          <w:szCs w:val="20"/>
        </w:rPr>
        <w:t>being dried</w:t>
      </w:r>
      <w:proofErr w:type="gramEnd"/>
      <w:r w:rsidRPr="00A76763">
        <w:rPr>
          <w:rFonts w:ascii="Arial" w:eastAsia="Times New Roman" w:hAnsi="Arial" w:cs="Arial"/>
          <w:color w:val="042B60"/>
          <w:sz w:val="20"/>
          <w:szCs w:val="20"/>
        </w:rPr>
        <w:t xml:space="preserve"> and its end-use also need to be considered.</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w:t>
      </w:r>
    </w:p>
    <w:p w:rsidR="00A76763" w:rsidRPr="00A76763" w:rsidRDefault="00A76763" w:rsidP="00A76763">
      <w:pPr>
        <w:shd w:val="clear" w:color="auto" w:fill="FFFFFF"/>
        <w:spacing w:after="0" w:line="244" w:lineRule="atLeast"/>
        <w:textAlignment w:val="baseline"/>
        <w:outlineLvl w:val="1"/>
        <w:rPr>
          <w:rFonts w:ascii="Arial" w:eastAsia="Times New Roman" w:hAnsi="Arial" w:cs="Arial"/>
          <w:b/>
          <w:bCs/>
          <w:color w:val="042B60"/>
          <w:sz w:val="29"/>
          <w:szCs w:val="29"/>
        </w:rPr>
      </w:pPr>
      <w:r w:rsidRPr="00A76763">
        <w:rPr>
          <w:rFonts w:ascii="Arial" w:eastAsia="Times New Roman" w:hAnsi="Arial" w:cs="Arial"/>
          <w:b/>
          <w:bCs/>
          <w:color w:val="042B60"/>
          <w:sz w:val="29"/>
          <w:szCs w:val="29"/>
        </w:rPr>
        <w:t>PRODUCT CONTAINERS AND CONTAINMENT SYSTEMS</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A suitable container system </w:t>
      </w:r>
      <w:proofErr w:type="gramStart"/>
      <w:r w:rsidRPr="00A76763">
        <w:rPr>
          <w:rFonts w:ascii="Arial" w:eastAsia="Times New Roman" w:hAnsi="Arial" w:cs="Arial"/>
          <w:color w:val="042B60"/>
          <w:sz w:val="20"/>
          <w:szCs w:val="20"/>
        </w:rPr>
        <w:t>must be chosen</w:t>
      </w:r>
      <w:proofErr w:type="gramEnd"/>
      <w:r w:rsidRPr="00A76763">
        <w:rPr>
          <w:rFonts w:ascii="Arial" w:eastAsia="Times New Roman" w:hAnsi="Arial" w:cs="Arial"/>
          <w:color w:val="042B60"/>
          <w:sz w:val="20"/>
          <w:szCs w:val="20"/>
        </w:rPr>
        <w:t xml:space="preserve"> for the product. The most common product containers are flasks, vials and trays. If possible, it is advisable to pick a container that keeps the maximum thickness of the product to less than ¾” (2 cm). Special containers made of Gore-Tex® &amp; Tyvek® </w:t>
      </w:r>
      <w:proofErr w:type="gramStart"/>
      <w:r w:rsidRPr="00A76763">
        <w:rPr>
          <w:rFonts w:ascii="Arial" w:eastAsia="Times New Roman" w:hAnsi="Arial" w:cs="Arial"/>
          <w:color w:val="042B60"/>
          <w:sz w:val="20"/>
          <w:szCs w:val="20"/>
        </w:rPr>
        <w:t>are also</w:t>
      </w:r>
      <w:proofErr w:type="gramEnd"/>
      <w:r w:rsidRPr="00A76763">
        <w:rPr>
          <w:rFonts w:ascii="Arial" w:eastAsia="Times New Roman" w:hAnsi="Arial" w:cs="Arial"/>
          <w:color w:val="042B60"/>
          <w:sz w:val="20"/>
          <w:szCs w:val="20"/>
        </w:rPr>
        <w:t xml:space="preserve"> available for specific applications where product contamination is a concern.</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Product trays with removable-bottoms are available when working with vials. The tray is loaded with vials, placed on a shelf in the freeze dryer and then the bottom part of the tray </w:t>
      </w:r>
      <w:proofErr w:type="gramStart"/>
      <w:r w:rsidRPr="00A76763">
        <w:rPr>
          <w:rFonts w:ascii="Arial" w:eastAsia="Times New Roman" w:hAnsi="Arial" w:cs="Arial"/>
          <w:color w:val="042B60"/>
          <w:sz w:val="20"/>
          <w:szCs w:val="20"/>
        </w:rPr>
        <w:t>is slid</w:t>
      </w:r>
      <w:proofErr w:type="gramEnd"/>
      <w:r w:rsidRPr="00A76763">
        <w:rPr>
          <w:rFonts w:ascii="Arial" w:eastAsia="Times New Roman" w:hAnsi="Arial" w:cs="Arial"/>
          <w:color w:val="042B60"/>
          <w:sz w:val="20"/>
          <w:szCs w:val="20"/>
        </w:rPr>
        <w:t xml:space="preserve"> out. This allows the vials to rest directly on the shelf and increases the heat transfer to the product.</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Special containment systems such as glove boxes are required for </w:t>
      </w:r>
      <w:proofErr w:type="gramStart"/>
      <w:r w:rsidRPr="00A76763">
        <w:rPr>
          <w:rFonts w:ascii="Arial" w:eastAsia="Times New Roman" w:hAnsi="Arial" w:cs="Arial"/>
          <w:color w:val="042B60"/>
          <w:sz w:val="20"/>
          <w:szCs w:val="20"/>
        </w:rPr>
        <w:t>freeze drying</w:t>
      </w:r>
      <w:proofErr w:type="gramEnd"/>
      <w:r w:rsidRPr="00A76763">
        <w:rPr>
          <w:rFonts w:ascii="Arial" w:eastAsia="Times New Roman" w:hAnsi="Arial" w:cs="Arial"/>
          <w:color w:val="042B60"/>
          <w:sz w:val="20"/>
          <w:szCs w:val="20"/>
        </w:rPr>
        <w:t xml:space="preserve"> certain products, especially when toxic materials are present.</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w:t>
      </w:r>
    </w:p>
    <w:p w:rsidR="00A76763" w:rsidRPr="00A76763" w:rsidRDefault="00A76763" w:rsidP="00A76763">
      <w:pPr>
        <w:shd w:val="clear" w:color="auto" w:fill="FFFFFF"/>
        <w:spacing w:after="0" w:line="244" w:lineRule="atLeast"/>
        <w:textAlignment w:val="baseline"/>
        <w:outlineLvl w:val="1"/>
        <w:rPr>
          <w:rFonts w:ascii="Arial" w:eastAsia="Times New Roman" w:hAnsi="Arial" w:cs="Arial"/>
          <w:b/>
          <w:bCs/>
          <w:color w:val="042B60"/>
          <w:sz w:val="29"/>
          <w:szCs w:val="29"/>
        </w:rPr>
      </w:pPr>
      <w:r w:rsidRPr="00A76763">
        <w:rPr>
          <w:rFonts w:ascii="Arial" w:eastAsia="Times New Roman" w:hAnsi="Arial" w:cs="Arial"/>
          <w:b/>
          <w:bCs/>
          <w:color w:val="042B60"/>
          <w:sz w:val="29"/>
          <w:szCs w:val="29"/>
        </w:rPr>
        <w:t>PHYSICAL PROPERTIES OF MATERIALS AND FORMULATION</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Understanding the physical properties of materials that are freeze-dried is a key part in developing a successful </w:t>
      </w:r>
      <w:proofErr w:type="spellStart"/>
      <w:r w:rsidRPr="00A76763">
        <w:rPr>
          <w:rFonts w:ascii="Arial" w:eastAsia="Times New Roman" w:hAnsi="Arial" w:cs="Arial"/>
          <w:color w:val="042B60"/>
          <w:sz w:val="20"/>
          <w:szCs w:val="20"/>
        </w:rPr>
        <w:t>lyophilization</w:t>
      </w:r>
      <w:proofErr w:type="spellEnd"/>
      <w:r w:rsidRPr="00A76763">
        <w:rPr>
          <w:rFonts w:ascii="Arial" w:eastAsia="Times New Roman" w:hAnsi="Arial" w:cs="Arial"/>
          <w:color w:val="042B60"/>
          <w:sz w:val="20"/>
          <w:szCs w:val="20"/>
        </w:rPr>
        <w:t xml:space="preserve"> process. Although a few products are simple crystalline materials, the vast majority of products that </w:t>
      </w:r>
      <w:proofErr w:type="gramStart"/>
      <w:r w:rsidRPr="00A76763">
        <w:rPr>
          <w:rFonts w:ascii="Arial" w:eastAsia="Times New Roman" w:hAnsi="Arial" w:cs="Arial"/>
          <w:color w:val="042B60"/>
          <w:sz w:val="20"/>
          <w:szCs w:val="20"/>
        </w:rPr>
        <w:t>are lyophilized</w:t>
      </w:r>
      <w:proofErr w:type="gramEnd"/>
      <w:r w:rsidRPr="00A76763">
        <w:rPr>
          <w:rFonts w:ascii="Arial" w:eastAsia="Times New Roman" w:hAnsi="Arial" w:cs="Arial"/>
          <w:color w:val="042B60"/>
          <w:sz w:val="20"/>
          <w:szCs w:val="20"/>
        </w:rPr>
        <w:t xml:space="preserve"> are amorphous and form glassy states when frozen.</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Processing and formulation development are important steps often taken to make a product ready for freeze drying and usable for its specific application. The choice of excipients added to a formulation can severely affect the thermal characteristics of the product and its ability to be </w:t>
      </w:r>
      <w:proofErr w:type="gramStart"/>
      <w:r w:rsidRPr="00A76763">
        <w:rPr>
          <w:rFonts w:ascii="Arial" w:eastAsia="Times New Roman" w:hAnsi="Arial" w:cs="Arial"/>
          <w:color w:val="042B60"/>
          <w:sz w:val="20"/>
          <w:szCs w:val="20"/>
        </w:rPr>
        <w:t>freeze dried</w:t>
      </w:r>
      <w:proofErr w:type="gramEnd"/>
      <w:r w:rsidRPr="00A76763">
        <w:rPr>
          <w:rFonts w:ascii="Arial" w:eastAsia="Times New Roman" w:hAnsi="Arial" w:cs="Arial"/>
          <w:color w:val="042B60"/>
          <w:sz w:val="20"/>
          <w:szCs w:val="20"/>
        </w:rPr>
        <w:t xml:space="preserve"> in a reasonable amount of time.</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w:t>
      </w:r>
    </w:p>
    <w:p w:rsidR="00A76763" w:rsidRPr="00A76763" w:rsidRDefault="00A76763" w:rsidP="00A76763">
      <w:pPr>
        <w:shd w:val="clear" w:color="auto" w:fill="FFFFFF"/>
        <w:spacing w:after="0" w:line="244" w:lineRule="atLeast"/>
        <w:textAlignment w:val="baseline"/>
        <w:outlineLvl w:val="1"/>
        <w:rPr>
          <w:rFonts w:ascii="Arial" w:eastAsia="Times New Roman" w:hAnsi="Arial" w:cs="Arial"/>
          <w:b/>
          <w:bCs/>
          <w:color w:val="042B60"/>
          <w:sz w:val="29"/>
          <w:szCs w:val="29"/>
        </w:rPr>
      </w:pPr>
      <w:r w:rsidRPr="00A76763">
        <w:rPr>
          <w:rFonts w:ascii="Arial" w:eastAsia="Times New Roman" w:hAnsi="Arial" w:cs="Arial"/>
          <w:b/>
          <w:bCs/>
          <w:color w:val="042B60"/>
          <w:sz w:val="29"/>
          <w:szCs w:val="29"/>
        </w:rPr>
        <w:t>RECIPE FOR FREEZE DRYING</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proofErr w:type="spellStart"/>
      <w:r w:rsidRPr="00A76763">
        <w:rPr>
          <w:rFonts w:ascii="Arial" w:eastAsia="Times New Roman" w:hAnsi="Arial" w:cs="Arial"/>
          <w:color w:val="042B60"/>
          <w:sz w:val="20"/>
          <w:szCs w:val="20"/>
        </w:rPr>
        <w:t>Lyophilization</w:t>
      </w:r>
      <w:proofErr w:type="spellEnd"/>
      <w:r w:rsidRPr="00A76763">
        <w:rPr>
          <w:rFonts w:ascii="Arial" w:eastAsia="Times New Roman" w:hAnsi="Arial" w:cs="Arial"/>
          <w:color w:val="042B60"/>
          <w:sz w:val="20"/>
          <w:szCs w:val="20"/>
        </w:rPr>
        <w:t xml:space="preserve"> in a shelf freeze dryer requires the design of a working process or </w:t>
      </w:r>
      <w:proofErr w:type="gramStart"/>
      <w:r w:rsidRPr="00A76763">
        <w:rPr>
          <w:rFonts w:ascii="Arial" w:eastAsia="Times New Roman" w:hAnsi="Arial" w:cs="Arial"/>
          <w:color w:val="042B60"/>
          <w:sz w:val="20"/>
          <w:szCs w:val="20"/>
        </w:rPr>
        <w:t>cycle which</w:t>
      </w:r>
      <w:proofErr w:type="gramEnd"/>
      <w:r w:rsidRPr="00A76763">
        <w:rPr>
          <w:rFonts w:ascii="Arial" w:eastAsia="Times New Roman" w:hAnsi="Arial" w:cs="Arial"/>
          <w:color w:val="042B60"/>
          <w:sz w:val="20"/>
          <w:szCs w:val="20"/>
        </w:rPr>
        <w:t xml:space="preserve"> is sometimes referred to as a “recipe”. Typically, there are multiple steps involved for both freezing and drying of the product. Individual temperature, pressure and time settings need to be determined for each step.</w:t>
      </w:r>
      <w:bookmarkStart w:id="0" w:name="_GoBack"/>
      <w:bookmarkEnd w:id="0"/>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Each specific product or formulation that is lyophilized requires the development of a </w:t>
      </w:r>
      <w:proofErr w:type="gramStart"/>
      <w:r w:rsidRPr="00A76763">
        <w:rPr>
          <w:rFonts w:ascii="Arial" w:eastAsia="Times New Roman" w:hAnsi="Arial" w:cs="Arial"/>
          <w:color w:val="042B60"/>
          <w:sz w:val="20"/>
          <w:szCs w:val="20"/>
        </w:rPr>
        <w:t>freeze drying</w:t>
      </w:r>
      <w:proofErr w:type="gramEnd"/>
      <w:r w:rsidRPr="00A76763">
        <w:rPr>
          <w:rFonts w:ascii="Arial" w:eastAsia="Times New Roman" w:hAnsi="Arial" w:cs="Arial"/>
          <w:color w:val="042B60"/>
          <w:sz w:val="20"/>
          <w:szCs w:val="20"/>
        </w:rPr>
        <w:t xml:space="preserve"> process that is based on the unique characteristics of the product, the amount of product and the container used. </w:t>
      </w:r>
      <w:proofErr w:type="gramStart"/>
      <w:r w:rsidRPr="00A76763">
        <w:rPr>
          <w:rFonts w:ascii="Arial" w:eastAsia="Times New Roman" w:hAnsi="Arial" w:cs="Arial"/>
          <w:color w:val="042B60"/>
          <w:sz w:val="20"/>
          <w:szCs w:val="20"/>
        </w:rPr>
        <w:t>There is no universal “safe” recipe that will work with every product.</w:t>
      </w:r>
      <w:proofErr w:type="gramEnd"/>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w:t>
      </w:r>
    </w:p>
    <w:p w:rsidR="00A76763" w:rsidRPr="00A76763" w:rsidRDefault="00A76763" w:rsidP="00A76763">
      <w:pPr>
        <w:shd w:val="clear" w:color="auto" w:fill="FFFFFF"/>
        <w:spacing w:after="0" w:line="244" w:lineRule="atLeast"/>
        <w:textAlignment w:val="baseline"/>
        <w:outlineLvl w:val="1"/>
        <w:rPr>
          <w:rFonts w:ascii="Arial" w:eastAsia="Times New Roman" w:hAnsi="Arial" w:cs="Arial"/>
          <w:b/>
          <w:bCs/>
          <w:color w:val="042B60"/>
          <w:sz w:val="29"/>
          <w:szCs w:val="29"/>
        </w:rPr>
      </w:pPr>
      <w:r w:rsidRPr="00A76763">
        <w:rPr>
          <w:rFonts w:ascii="Arial" w:eastAsia="Times New Roman" w:hAnsi="Arial" w:cs="Arial"/>
          <w:b/>
          <w:bCs/>
          <w:color w:val="042B60"/>
          <w:sz w:val="29"/>
          <w:szCs w:val="29"/>
        </w:rPr>
        <w:t>FREEZING</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It is extremely important that the sample </w:t>
      </w:r>
      <w:proofErr w:type="gramStart"/>
      <w:r w:rsidRPr="00A76763">
        <w:rPr>
          <w:rFonts w:ascii="Arial" w:eastAsia="Times New Roman" w:hAnsi="Arial" w:cs="Arial"/>
          <w:color w:val="042B60"/>
          <w:sz w:val="20"/>
          <w:szCs w:val="20"/>
        </w:rPr>
        <w:t>be fully and completely frozen</w:t>
      </w:r>
      <w:proofErr w:type="gramEnd"/>
      <w:r w:rsidRPr="00A76763">
        <w:rPr>
          <w:rFonts w:ascii="Arial" w:eastAsia="Times New Roman" w:hAnsi="Arial" w:cs="Arial"/>
          <w:color w:val="042B60"/>
          <w:sz w:val="20"/>
          <w:szCs w:val="20"/>
        </w:rPr>
        <w:t xml:space="preserve"> prior to pulling a vacuum and starting the drying process. Unfrozen product may expand outside of the container when placed under a vacuum.</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noProof/>
          <w:color w:val="042B60"/>
          <w:sz w:val="20"/>
          <w:szCs w:val="20"/>
        </w:rPr>
        <w:lastRenderedPageBreak/>
        <w:drawing>
          <wp:inline distT="0" distB="0" distL="0" distR="0">
            <wp:extent cx="5648325" cy="3562350"/>
            <wp:effectExtent l="0" t="0" r="9525" b="0"/>
            <wp:docPr id="9" name="Picture 9" descr="Product that was not fully frozen before starting vacuum &amp; dr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duct that was not fully frozen before starting vacuum &amp; dry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8325" cy="3562350"/>
                    </a:xfrm>
                    <a:prstGeom prst="rect">
                      <a:avLst/>
                    </a:prstGeom>
                    <a:noFill/>
                    <a:ln>
                      <a:noFill/>
                    </a:ln>
                  </pic:spPr>
                </pic:pic>
              </a:graphicData>
            </a:graphic>
          </wp:inline>
        </w:drawing>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With simple manifold freeze dryers, the product </w:t>
      </w:r>
      <w:proofErr w:type="gramStart"/>
      <w:r w:rsidRPr="00A76763">
        <w:rPr>
          <w:rFonts w:ascii="Arial" w:eastAsia="Times New Roman" w:hAnsi="Arial" w:cs="Arial"/>
          <w:color w:val="042B60"/>
          <w:sz w:val="20"/>
          <w:szCs w:val="20"/>
        </w:rPr>
        <w:t>is placed in a vial or flask depending on quantity, and then frozen in a separate piece of equipment</w:t>
      </w:r>
      <w:proofErr w:type="gramEnd"/>
      <w:r w:rsidRPr="00A76763">
        <w:rPr>
          <w:rFonts w:ascii="Arial" w:eastAsia="Times New Roman" w:hAnsi="Arial" w:cs="Arial"/>
          <w:color w:val="042B60"/>
          <w:sz w:val="20"/>
          <w:szCs w:val="20"/>
        </w:rPr>
        <w:t>. Options include standard laboratory freezers, shell baths, and direct immersion in liquid nitrogen.</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Shell (bath) freezing involves rotating a flask containing the sample in a freezing bath so the sample freezes on the walls of the flask. This freezing method maximizes the product surface area and minimizes its thickness. It is best not to freeze a large block of sample in the bottom of a flask because the sample will be too thick for efficient water removal. </w:t>
      </w:r>
      <w:proofErr w:type="gramStart"/>
      <w:r w:rsidRPr="00A76763">
        <w:rPr>
          <w:rFonts w:ascii="Arial" w:eastAsia="Times New Roman" w:hAnsi="Arial" w:cs="Arial"/>
          <w:color w:val="042B60"/>
          <w:sz w:val="20"/>
          <w:szCs w:val="20"/>
        </w:rPr>
        <w:t>Also</w:t>
      </w:r>
      <w:proofErr w:type="gramEnd"/>
      <w:r w:rsidRPr="00A76763">
        <w:rPr>
          <w:rFonts w:ascii="Arial" w:eastAsia="Times New Roman" w:hAnsi="Arial" w:cs="Arial"/>
          <w:color w:val="042B60"/>
          <w:sz w:val="20"/>
          <w:szCs w:val="20"/>
        </w:rPr>
        <w:t>, the flask might break due to uneven stress.</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noProof/>
          <w:color w:val="042B60"/>
          <w:sz w:val="20"/>
          <w:szCs w:val="20"/>
        </w:rPr>
        <w:lastRenderedPageBreak/>
        <w:drawing>
          <wp:inline distT="0" distB="0" distL="0" distR="0">
            <wp:extent cx="4572000" cy="3257550"/>
            <wp:effectExtent l="0" t="0" r="0" b="0"/>
            <wp:docPr id="8" name="Picture 8" descr="Flask Shell Freezing in a Shell B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sk Shell Freezing in a Shell Bat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257550"/>
                    </a:xfrm>
                    <a:prstGeom prst="rect">
                      <a:avLst/>
                    </a:prstGeom>
                    <a:noFill/>
                    <a:ln>
                      <a:noFill/>
                    </a:ln>
                  </pic:spPr>
                </pic:pic>
              </a:graphicData>
            </a:graphic>
          </wp:inline>
        </w:drawing>
      </w:r>
      <w:r w:rsidRPr="00A76763">
        <w:rPr>
          <w:rFonts w:ascii="Arial" w:eastAsia="Times New Roman" w:hAnsi="Arial" w:cs="Arial"/>
          <w:color w:val="042B60"/>
          <w:sz w:val="20"/>
          <w:szCs w:val="20"/>
        </w:rPr>
        <w:br/>
        <w:t xml:space="preserve">More advanced shelf freeze dryers have freezing capability built into the product </w:t>
      </w:r>
      <w:proofErr w:type="gramStart"/>
      <w:r w:rsidRPr="00A76763">
        <w:rPr>
          <w:rFonts w:ascii="Arial" w:eastAsia="Times New Roman" w:hAnsi="Arial" w:cs="Arial"/>
          <w:color w:val="042B60"/>
          <w:sz w:val="20"/>
          <w:szCs w:val="20"/>
        </w:rPr>
        <w:t>shelf which</w:t>
      </w:r>
      <w:proofErr w:type="gramEnd"/>
      <w:r w:rsidRPr="00A76763">
        <w:rPr>
          <w:rFonts w:ascii="Arial" w:eastAsia="Times New Roman" w:hAnsi="Arial" w:cs="Arial"/>
          <w:color w:val="042B60"/>
          <w:sz w:val="20"/>
          <w:szCs w:val="20"/>
        </w:rPr>
        <w:t xml:space="preserve"> allows the product freezing to be accomplished inside the freeze dryer. </w:t>
      </w:r>
      <w:proofErr w:type="gramStart"/>
      <w:r w:rsidRPr="00A76763">
        <w:rPr>
          <w:rFonts w:ascii="Arial" w:eastAsia="Times New Roman" w:hAnsi="Arial" w:cs="Arial"/>
          <w:color w:val="042B60"/>
          <w:sz w:val="20"/>
          <w:szCs w:val="20"/>
        </w:rPr>
        <w:t>Product is either</w:t>
      </w:r>
      <w:proofErr w:type="gramEnd"/>
      <w:r w:rsidRPr="00A76763">
        <w:rPr>
          <w:rFonts w:ascii="Arial" w:eastAsia="Times New Roman" w:hAnsi="Arial" w:cs="Arial"/>
          <w:color w:val="042B60"/>
          <w:sz w:val="20"/>
          <w:szCs w:val="20"/>
        </w:rPr>
        <w:t xml:space="preserve"> pre-loaded into vials which are then transferred to the shelf or it is loaded in bulk form directly onto a product tray.</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Shelf freeze dryers allow the precise control of cooling </w:t>
      </w:r>
      <w:proofErr w:type="gramStart"/>
      <w:r w:rsidRPr="00A76763">
        <w:rPr>
          <w:rFonts w:ascii="Arial" w:eastAsia="Times New Roman" w:hAnsi="Arial" w:cs="Arial"/>
          <w:color w:val="042B60"/>
          <w:sz w:val="20"/>
          <w:szCs w:val="20"/>
        </w:rPr>
        <w:t>rates which</w:t>
      </w:r>
      <w:proofErr w:type="gramEnd"/>
      <w:r w:rsidRPr="00A76763">
        <w:rPr>
          <w:rFonts w:ascii="Arial" w:eastAsia="Times New Roman" w:hAnsi="Arial" w:cs="Arial"/>
          <w:color w:val="042B60"/>
          <w:sz w:val="20"/>
          <w:szCs w:val="20"/>
        </w:rPr>
        <w:t xml:space="preserve"> affects product freezing rates and crystal size. Larger ice crystals improve the speed of the </w:t>
      </w:r>
      <w:proofErr w:type="gramStart"/>
      <w:r w:rsidRPr="00A76763">
        <w:rPr>
          <w:rFonts w:ascii="Arial" w:eastAsia="Times New Roman" w:hAnsi="Arial" w:cs="Arial"/>
          <w:color w:val="042B60"/>
          <w:sz w:val="20"/>
          <w:szCs w:val="20"/>
        </w:rPr>
        <w:t>freeze drying</w:t>
      </w:r>
      <w:proofErr w:type="gramEnd"/>
      <w:r w:rsidRPr="00A76763">
        <w:rPr>
          <w:rFonts w:ascii="Arial" w:eastAsia="Times New Roman" w:hAnsi="Arial" w:cs="Arial"/>
          <w:color w:val="042B60"/>
          <w:sz w:val="20"/>
          <w:szCs w:val="20"/>
        </w:rPr>
        <w:t xml:space="preserve"> process because of the larger vapor pathways left behind in the dried portion of the product as the ice crystals are sublimated.</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Slower shelf cooling rates do not necessarily yield larger ice crystals because of the effects of super-cooling. When the super-cooled liquid finally freezes, it happens extremely quickly resulting in smaller ice crystals. In a clean room environment with very few particulates for ice nucleation, there is a significantly greater amount of super-cooling.</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Some biological products </w:t>
      </w:r>
      <w:proofErr w:type="spellStart"/>
      <w:proofErr w:type="gramStart"/>
      <w:r w:rsidRPr="00A76763">
        <w:rPr>
          <w:rFonts w:ascii="Arial" w:eastAsia="Times New Roman" w:hAnsi="Arial" w:cs="Arial"/>
          <w:color w:val="042B60"/>
          <w:sz w:val="20"/>
          <w:szCs w:val="20"/>
        </w:rPr>
        <w:t>can not</w:t>
      </w:r>
      <w:proofErr w:type="spellEnd"/>
      <w:proofErr w:type="gramEnd"/>
      <w:r w:rsidRPr="00A76763">
        <w:rPr>
          <w:rFonts w:ascii="Arial" w:eastAsia="Times New Roman" w:hAnsi="Arial" w:cs="Arial"/>
          <w:color w:val="042B60"/>
          <w:sz w:val="20"/>
          <w:szCs w:val="20"/>
        </w:rPr>
        <w:t xml:space="preserve"> tolerate large ice crystals and they must be freeze dried with smaller ice crystal sizes.</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w:t>
      </w:r>
    </w:p>
    <w:p w:rsidR="00A76763" w:rsidRPr="00A76763" w:rsidRDefault="00A76763" w:rsidP="00A76763">
      <w:pPr>
        <w:shd w:val="clear" w:color="auto" w:fill="FFFFFF"/>
        <w:spacing w:after="0" w:line="244" w:lineRule="atLeast"/>
        <w:textAlignment w:val="baseline"/>
        <w:outlineLvl w:val="1"/>
        <w:rPr>
          <w:rFonts w:ascii="Arial" w:eastAsia="Times New Roman" w:hAnsi="Arial" w:cs="Arial"/>
          <w:b/>
          <w:bCs/>
          <w:color w:val="042B60"/>
          <w:sz w:val="29"/>
          <w:szCs w:val="29"/>
        </w:rPr>
      </w:pPr>
      <w:r w:rsidRPr="00A76763">
        <w:rPr>
          <w:rFonts w:ascii="Arial" w:eastAsia="Times New Roman" w:hAnsi="Arial" w:cs="Arial"/>
          <w:b/>
          <w:bCs/>
          <w:color w:val="042B60"/>
          <w:sz w:val="29"/>
          <w:szCs w:val="29"/>
        </w:rPr>
        <w:t>EUTECTIC / COLLAPSE TEMPERATURE</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Determination of the critical collapse temperature of a product is an important step in establishing and optimizing a </w:t>
      </w:r>
      <w:proofErr w:type="gramStart"/>
      <w:r w:rsidRPr="00A76763">
        <w:rPr>
          <w:rFonts w:ascii="Arial" w:eastAsia="Times New Roman" w:hAnsi="Arial" w:cs="Arial"/>
          <w:color w:val="042B60"/>
          <w:sz w:val="20"/>
          <w:szCs w:val="20"/>
        </w:rPr>
        <w:t>freeze drying</w:t>
      </w:r>
      <w:proofErr w:type="gramEnd"/>
      <w:r w:rsidRPr="00A76763">
        <w:rPr>
          <w:rFonts w:ascii="Arial" w:eastAsia="Times New Roman" w:hAnsi="Arial" w:cs="Arial"/>
          <w:color w:val="042B60"/>
          <w:sz w:val="20"/>
          <w:szCs w:val="20"/>
        </w:rPr>
        <w:t xml:space="preserve"> process. This critical temperature determines the maximum temperature that the product can withstand during primary drying without it melting or collapsing. Thermal analysis (Differential Scanning Calorimetry &amp; Freeze Dry Microscopy) and Dielectric Resistance analysis and are common methods used to determine this critical temperature of the product.</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Frozen products </w:t>
      </w:r>
      <w:proofErr w:type="gramStart"/>
      <w:r w:rsidRPr="00A76763">
        <w:rPr>
          <w:rFonts w:ascii="Arial" w:eastAsia="Times New Roman" w:hAnsi="Arial" w:cs="Arial"/>
          <w:color w:val="042B60"/>
          <w:sz w:val="20"/>
          <w:szCs w:val="20"/>
        </w:rPr>
        <w:t>can be categorized</w:t>
      </w:r>
      <w:proofErr w:type="gramEnd"/>
      <w:r w:rsidRPr="00A76763">
        <w:rPr>
          <w:rFonts w:ascii="Arial" w:eastAsia="Times New Roman" w:hAnsi="Arial" w:cs="Arial"/>
          <w:color w:val="042B60"/>
          <w:sz w:val="20"/>
          <w:szCs w:val="20"/>
        </w:rPr>
        <w:t xml:space="preserve"> as either crystalline or amorphous glass in structure. Crystalline products have a </w:t>
      </w:r>
      <w:proofErr w:type="spellStart"/>
      <w:proofErr w:type="gramStart"/>
      <w:r w:rsidRPr="00A76763">
        <w:rPr>
          <w:rFonts w:ascii="Arial" w:eastAsia="Times New Roman" w:hAnsi="Arial" w:cs="Arial"/>
          <w:color w:val="042B60"/>
          <w:sz w:val="20"/>
          <w:szCs w:val="20"/>
        </w:rPr>
        <w:t>well defined</w:t>
      </w:r>
      <w:proofErr w:type="spellEnd"/>
      <w:proofErr w:type="gramEnd"/>
      <w:r w:rsidRPr="00A76763">
        <w:rPr>
          <w:rFonts w:ascii="Arial" w:eastAsia="Times New Roman" w:hAnsi="Arial" w:cs="Arial"/>
          <w:color w:val="042B60"/>
          <w:sz w:val="20"/>
          <w:szCs w:val="20"/>
        </w:rPr>
        <w:t xml:space="preserve"> “eutectic” freezing/melting point that is its collapse temperature. Amorphous products have a corresponding “glass transition” temperature and they are much more difficult to freeze dry. The collapse temperature of amorphous products is typically a few degrees warmer than its glass transition temperature. Although most materials that are </w:t>
      </w:r>
      <w:proofErr w:type="gramStart"/>
      <w:r w:rsidRPr="00A76763">
        <w:rPr>
          <w:rFonts w:ascii="Arial" w:eastAsia="Times New Roman" w:hAnsi="Arial" w:cs="Arial"/>
          <w:color w:val="042B60"/>
          <w:sz w:val="20"/>
          <w:szCs w:val="20"/>
        </w:rPr>
        <w:t>freeze dried</w:t>
      </w:r>
      <w:proofErr w:type="gramEnd"/>
      <w:r w:rsidRPr="00A76763">
        <w:rPr>
          <w:rFonts w:ascii="Arial" w:eastAsia="Times New Roman" w:hAnsi="Arial" w:cs="Arial"/>
          <w:color w:val="042B60"/>
          <w:sz w:val="20"/>
          <w:szCs w:val="20"/>
        </w:rPr>
        <w:t xml:space="preserve"> are actually amorphous, the term “eutectic” is often used (erroneously) to describe the freezing/melting point any product.</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lastRenderedPageBreak/>
        <w:t xml:space="preserve">The US FDA Guide To Inspections Of </w:t>
      </w:r>
      <w:proofErr w:type="spellStart"/>
      <w:r w:rsidRPr="00A76763">
        <w:rPr>
          <w:rFonts w:ascii="Arial" w:eastAsia="Times New Roman" w:hAnsi="Arial" w:cs="Arial"/>
          <w:color w:val="042B60"/>
          <w:sz w:val="20"/>
          <w:szCs w:val="20"/>
        </w:rPr>
        <w:t>Lyophilization</w:t>
      </w:r>
      <w:proofErr w:type="spellEnd"/>
      <w:r w:rsidRPr="00A76763">
        <w:rPr>
          <w:rFonts w:ascii="Arial" w:eastAsia="Times New Roman" w:hAnsi="Arial" w:cs="Arial"/>
          <w:color w:val="042B60"/>
          <w:sz w:val="20"/>
          <w:szCs w:val="20"/>
        </w:rPr>
        <w:t xml:space="preserve"> Of </w:t>
      </w:r>
      <w:proofErr w:type="spellStart"/>
      <w:r w:rsidRPr="00A76763">
        <w:rPr>
          <w:rFonts w:ascii="Arial" w:eastAsia="Times New Roman" w:hAnsi="Arial" w:cs="Arial"/>
          <w:color w:val="042B60"/>
          <w:sz w:val="20"/>
          <w:szCs w:val="20"/>
        </w:rPr>
        <w:t>Parenterals</w:t>
      </w:r>
      <w:proofErr w:type="spellEnd"/>
      <w:r w:rsidRPr="00A76763">
        <w:rPr>
          <w:rFonts w:ascii="Arial" w:eastAsia="Times New Roman" w:hAnsi="Arial" w:cs="Arial"/>
          <w:color w:val="042B60"/>
          <w:sz w:val="20"/>
          <w:szCs w:val="20"/>
        </w:rPr>
        <w:t xml:space="preserve"> </w:t>
      </w:r>
      <w:proofErr w:type="gramStart"/>
      <w:r w:rsidRPr="00A76763">
        <w:rPr>
          <w:rFonts w:ascii="Arial" w:eastAsia="Times New Roman" w:hAnsi="Arial" w:cs="Arial"/>
          <w:color w:val="042B60"/>
          <w:sz w:val="20"/>
          <w:szCs w:val="20"/>
        </w:rPr>
        <w:t>( http</w:t>
      </w:r>
      <w:proofErr w:type="gramEnd"/>
      <w:r w:rsidRPr="00A76763">
        <w:rPr>
          <w:rFonts w:ascii="Arial" w:eastAsia="Times New Roman" w:hAnsi="Arial" w:cs="Arial"/>
          <w:color w:val="042B60"/>
          <w:sz w:val="20"/>
          <w:szCs w:val="20"/>
        </w:rPr>
        <w:t xml:space="preserve">://www.fda.gov/ora/inspect_ref/igs/lyophi.html ) states that the manufacturer should know the eutectic point (critical collapse temperature) of the product. It is good practice to characterize the collapse temperature for all new injectable or ingestible drug formulations to be </w:t>
      </w:r>
      <w:proofErr w:type="gramStart"/>
      <w:r w:rsidRPr="00A76763">
        <w:rPr>
          <w:rFonts w:ascii="Arial" w:eastAsia="Times New Roman" w:hAnsi="Arial" w:cs="Arial"/>
          <w:color w:val="042B60"/>
          <w:sz w:val="20"/>
          <w:szCs w:val="20"/>
        </w:rPr>
        <w:t>freeze dried</w:t>
      </w:r>
      <w:proofErr w:type="gramEnd"/>
      <w:r w:rsidRPr="00A76763">
        <w:rPr>
          <w:rFonts w:ascii="Arial" w:eastAsia="Times New Roman" w:hAnsi="Arial" w:cs="Arial"/>
          <w:color w:val="042B60"/>
          <w:sz w:val="20"/>
          <w:szCs w:val="20"/>
        </w:rPr>
        <w:t>.</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Without knowing the critical temperature of the product, a trial and error approach is required to determine appropriate primary drying temperatures. A slow conservative cycle with low temperatures &amp; pressures </w:t>
      </w:r>
      <w:proofErr w:type="gramStart"/>
      <w:r w:rsidRPr="00A76763">
        <w:rPr>
          <w:rFonts w:ascii="Arial" w:eastAsia="Times New Roman" w:hAnsi="Arial" w:cs="Arial"/>
          <w:color w:val="042B60"/>
          <w:sz w:val="20"/>
          <w:szCs w:val="20"/>
        </w:rPr>
        <w:t>can be used</w:t>
      </w:r>
      <w:proofErr w:type="gramEnd"/>
      <w:r w:rsidRPr="00A76763">
        <w:rPr>
          <w:rFonts w:ascii="Arial" w:eastAsia="Times New Roman" w:hAnsi="Arial" w:cs="Arial"/>
          <w:color w:val="042B60"/>
          <w:sz w:val="20"/>
          <w:szCs w:val="20"/>
        </w:rPr>
        <w:t xml:space="preserve"> initially. The temperature &amp; pressure </w:t>
      </w:r>
      <w:proofErr w:type="gramStart"/>
      <w:r w:rsidRPr="00A76763">
        <w:rPr>
          <w:rFonts w:ascii="Arial" w:eastAsia="Times New Roman" w:hAnsi="Arial" w:cs="Arial"/>
          <w:color w:val="042B60"/>
          <w:sz w:val="20"/>
          <w:szCs w:val="20"/>
        </w:rPr>
        <w:t>can then be raised</w:t>
      </w:r>
      <w:proofErr w:type="gramEnd"/>
      <w:r w:rsidRPr="00A76763">
        <w:rPr>
          <w:rFonts w:ascii="Arial" w:eastAsia="Times New Roman" w:hAnsi="Arial" w:cs="Arial"/>
          <w:color w:val="042B60"/>
          <w:sz w:val="20"/>
          <w:szCs w:val="20"/>
        </w:rPr>
        <w:t xml:space="preserve"> on subsequent cycles until evidence of collapse or melt-back is seen – indicating that the product was too warm.</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noProof/>
          <w:color w:val="042B60"/>
          <w:sz w:val="20"/>
          <w:szCs w:val="20"/>
        </w:rPr>
        <w:drawing>
          <wp:inline distT="0" distB="0" distL="0" distR="0">
            <wp:extent cx="4800600" cy="3400425"/>
            <wp:effectExtent l="0" t="0" r="0" b="9525"/>
            <wp:docPr id="7" name="Picture 7" descr="Collapsed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lapsed Produc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0600" cy="3400425"/>
                    </a:xfrm>
                    <a:prstGeom prst="rect">
                      <a:avLst/>
                    </a:prstGeom>
                    <a:noFill/>
                    <a:ln>
                      <a:noFill/>
                    </a:ln>
                  </pic:spPr>
                </pic:pic>
              </a:graphicData>
            </a:graphic>
          </wp:inline>
        </w:drawing>
      </w:r>
    </w:p>
    <w:p w:rsidR="00A76763" w:rsidRPr="00A76763" w:rsidRDefault="00A76763" w:rsidP="00A76763">
      <w:pPr>
        <w:shd w:val="clear" w:color="auto" w:fill="FFFFFF"/>
        <w:spacing w:after="0" w:line="244" w:lineRule="atLeast"/>
        <w:textAlignment w:val="baseline"/>
        <w:outlineLvl w:val="1"/>
        <w:rPr>
          <w:rFonts w:ascii="Arial" w:eastAsia="Times New Roman" w:hAnsi="Arial" w:cs="Arial"/>
          <w:b/>
          <w:bCs/>
          <w:color w:val="042B60"/>
          <w:sz w:val="29"/>
          <w:szCs w:val="29"/>
        </w:rPr>
      </w:pPr>
      <w:r w:rsidRPr="00A76763">
        <w:rPr>
          <w:rFonts w:ascii="Arial" w:eastAsia="Times New Roman" w:hAnsi="Arial" w:cs="Arial"/>
          <w:b/>
          <w:bCs/>
          <w:color w:val="042B60"/>
          <w:sz w:val="29"/>
          <w:szCs w:val="29"/>
        </w:rPr>
        <w:t>ANNEALING</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Some amorphous products (such as mannitol or glycine) form a metastable glass with incomplete crystallization when first frozen. These products can benefit from a thermal treatment process, which </w:t>
      </w:r>
      <w:proofErr w:type="gramStart"/>
      <w:r w:rsidRPr="00A76763">
        <w:rPr>
          <w:rFonts w:ascii="Arial" w:eastAsia="Times New Roman" w:hAnsi="Arial" w:cs="Arial"/>
          <w:color w:val="042B60"/>
          <w:sz w:val="20"/>
          <w:szCs w:val="20"/>
        </w:rPr>
        <w:t>is also called</w:t>
      </w:r>
      <w:proofErr w:type="gramEnd"/>
      <w:r w:rsidRPr="00A76763">
        <w:rPr>
          <w:rFonts w:ascii="Arial" w:eastAsia="Times New Roman" w:hAnsi="Arial" w:cs="Arial"/>
          <w:color w:val="042B60"/>
          <w:sz w:val="20"/>
          <w:szCs w:val="20"/>
        </w:rPr>
        <w:t xml:space="preserve"> annealing. During annealing, the product temperature is cycled (for </w:t>
      </w:r>
      <w:proofErr w:type="gramStart"/>
      <w:r w:rsidRPr="00A76763">
        <w:rPr>
          <w:rFonts w:ascii="Arial" w:eastAsia="Times New Roman" w:hAnsi="Arial" w:cs="Arial"/>
          <w:color w:val="042B60"/>
          <w:sz w:val="20"/>
          <w:szCs w:val="20"/>
        </w:rPr>
        <w:t>example:</w:t>
      </w:r>
      <w:proofErr w:type="gramEnd"/>
      <w:r w:rsidRPr="00A76763">
        <w:rPr>
          <w:rFonts w:ascii="Arial" w:eastAsia="Times New Roman" w:hAnsi="Arial" w:cs="Arial"/>
          <w:color w:val="042B60"/>
          <w:sz w:val="20"/>
          <w:szCs w:val="20"/>
        </w:rPr>
        <w:t xml:space="preserve"> from -40C to -20C for a few hours and then back to -40C) to obtain more complete crystallization. Annealing has the added advantage of larger crystal growth and corresponding shorter drying times.</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w:t>
      </w:r>
    </w:p>
    <w:p w:rsidR="00A76763" w:rsidRPr="00A76763" w:rsidRDefault="00A76763" w:rsidP="00A76763">
      <w:pPr>
        <w:shd w:val="clear" w:color="auto" w:fill="FFFFFF"/>
        <w:spacing w:after="0" w:line="244" w:lineRule="atLeast"/>
        <w:textAlignment w:val="baseline"/>
        <w:outlineLvl w:val="1"/>
        <w:rPr>
          <w:rFonts w:ascii="Arial" w:eastAsia="Times New Roman" w:hAnsi="Arial" w:cs="Arial"/>
          <w:b/>
          <w:bCs/>
          <w:color w:val="042B60"/>
          <w:sz w:val="29"/>
          <w:szCs w:val="29"/>
        </w:rPr>
      </w:pPr>
      <w:r w:rsidRPr="00A76763">
        <w:rPr>
          <w:rFonts w:ascii="Arial" w:eastAsia="Times New Roman" w:hAnsi="Arial" w:cs="Arial"/>
          <w:b/>
          <w:bCs/>
          <w:color w:val="042B60"/>
          <w:sz w:val="29"/>
          <w:szCs w:val="29"/>
        </w:rPr>
        <w:t>ORGANIC SOLVENTS</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The use of organic solvents requires more attention in the </w:t>
      </w:r>
      <w:proofErr w:type="gramStart"/>
      <w:r w:rsidRPr="00A76763">
        <w:rPr>
          <w:rFonts w:ascii="Arial" w:eastAsia="Times New Roman" w:hAnsi="Arial" w:cs="Arial"/>
          <w:color w:val="042B60"/>
          <w:sz w:val="20"/>
          <w:szCs w:val="20"/>
        </w:rPr>
        <w:t>freeze drying</w:t>
      </w:r>
      <w:proofErr w:type="gramEnd"/>
      <w:r w:rsidRPr="00A76763">
        <w:rPr>
          <w:rFonts w:ascii="Arial" w:eastAsia="Times New Roman" w:hAnsi="Arial" w:cs="Arial"/>
          <w:color w:val="042B60"/>
          <w:sz w:val="20"/>
          <w:szCs w:val="20"/>
        </w:rPr>
        <w:t xml:space="preserve"> process. Lower temperatures are required to freeze and condense solvents and they can easily bypass the condenser and end up causing damage to the vacuum pump. Freeze dryer refrigeration designs are available to provide the lower shelf and condenser temperatures needed to freeze and then condense some organic solvents.</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Special filter cartridges or liquid nitrogen (LN2) traps may be required to catch/condense certain solvents with very low freezing temperatures. Safety considerations </w:t>
      </w:r>
      <w:proofErr w:type="gramStart"/>
      <w:r w:rsidRPr="00A76763">
        <w:rPr>
          <w:rFonts w:ascii="Arial" w:eastAsia="Times New Roman" w:hAnsi="Arial" w:cs="Arial"/>
          <w:color w:val="042B60"/>
          <w:sz w:val="20"/>
          <w:szCs w:val="20"/>
        </w:rPr>
        <w:t>must be made</w:t>
      </w:r>
      <w:proofErr w:type="gramEnd"/>
      <w:r w:rsidRPr="00A76763">
        <w:rPr>
          <w:rFonts w:ascii="Arial" w:eastAsia="Times New Roman" w:hAnsi="Arial" w:cs="Arial"/>
          <w:color w:val="042B60"/>
          <w:sz w:val="20"/>
          <w:szCs w:val="20"/>
        </w:rPr>
        <w:t xml:space="preserve"> when handling volatile and/or potentially harmful materials.</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noProof/>
          <w:color w:val="042B60"/>
          <w:sz w:val="20"/>
          <w:szCs w:val="20"/>
        </w:rPr>
        <w:lastRenderedPageBreak/>
        <w:drawing>
          <wp:inline distT="0" distB="0" distL="0" distR="0">
            <wp:extent cx="5391150" cy="2924175"/>
            <wp:effectExtent l="0" t="0" r="0" b="9525"/>
            <wp:docPr id="6" name="Picture 6" descr="LN2 Trap &amp; Filter Cart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N2 Trap &amp; Filter Cartrid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150" cy="2924175"/>
                    </a:xfrm>
                    <a:prstGeom prst="rect">
                      <a:avLst/>
                    </a:prstGeom>
                    <a:noFill/>
                    <a:ln>
                      <a:noFill/>
                    </a:ln>
                  </pic:spPr>
                </pic:pic>
              </a:graphicData>
            </a:graphic>
          </wp:inline>
        </w:drawing>
      </w:r>
    </w:p>
    <w:p w:rsidR="00A76763" w:rsidRPr="00A76763" w:rsidRDefault="00A76763" w:rsidP="00A76763">
      <w:pPr>
        <w:shd w:val="clear" w:color="auto" w:fill="FFFFFF"/>
        <w:spacing w:after="0" w:line="244" w:lineRule="atLeast"/>
        <w:textAlignment w:val="baseline"/>
        <w:outlineLvl w:val="1"/>
        <w:rPr>
          <w:rFonts w:ascii="Arial" w:eastAsia="Times New Roman" w:hAnsi="Arial" w:cs="Arial"/>
          <w:b/>
          <w:bCs/>
          <w:color w:val="042B60"/>
          <w:sz w:val="29"/>
          <w:szCs w:val="29"/>
        </w:rPr>
      </w:pPr>
      <w:r w:rsidRPr="00A76763">
        <w:rPr>
          <w:rFonts w:ascii="Arial" w:eastAsia="Times New Roman" w:hAnsi="Arial" w:cs="Arial"/>
          <w:b/>
          <w:bCs/>
          <w:color w:val="042B60"/>
          <w:sz w:val="29"/>
          <w:szCs w:val="29"/>
        </w:rPr>
        <w:t>PRIMARY DRYING</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The drying portion of </w:t>
      </w:r>
      <w:proofErr w:type="gramStart"/>
      <w:r w:rsidRPr="00A76763">
        <w:rPr>
          <w:rFonts w:ascii="Arial" w:eastAsia="Times New Roman" w:hAnsi="Arial" w:cs="Arial"/>
          <w:color w:val="042B60"/>
          <w:sz w:val="20"/>
          <w:szCs w:val="20"/>
        </w:rPr>
        <w:t>freeze drying</w:t>
      </w:r>
      <w:proofErr w:type="gramEnd"/>
      <w:r w:rsidRPr="00A76763">
        <w:rPr>
          <w:rFonts w:ascii="Arial" w:eastAsia="Times New Roman" w:hAnsi="Arial" w:cs="Arial"/>
          <w:color w:val="042B60"/>
          <w:sz w:val="20"/>
          <w:szCs w:val="20"/>
        </w:rPr>
        <w:t xml:space="preserve"> is actually a two part process consisting of Primary Drying and Secondary Drying. The bulk of water removed from the product during </w:t>
      </w:r>
      <w:proofErr w:type="gramStart"/>
      <w:r w:rsidRPr="00A76763">
        <w:rPr>
          <w:rFonts w:ascii="Arial" w:eastAsia="Times New Roman" w:hAnsi="Arial" w:cs="Arial"/>
          <w:color w:val="042B60"/>
          <w:sz w:val="20"/>
          <w:szCs w:val="20"/>
        </w:rPr>
        <w:t>freeze drying</w:t>
      </w:r>
      <w:proofErr w:type="gramEnd"/>
      <w:r w:rsidRPr="00A76763">
        <w:rPr>
          <w:rFonts w:ascii="Arial" w:eastAsia="Times New Roman" w:hAnsi="Arial" w:cs="Arial"/>
          <w:color w:val="042B60"/>
          <w:sz w:val="20"/>
          <w:szCs w:val="20"/>
        </w:rPr>
        <w:t xml:space="preserve"> is via sublimation of all of the free ice crystals during the primary drying step. Organic solvents </w:t>
      </w:r>
      <w:proofErr w:type="gramStart"/>
      <w:r w:rsidRPr="00A76763">
        <w:rPr>
          <w:rFonts w:ascii="Arial" w:eastAsia="Times New Roman" w:hAnsi="Arial" w:cs="Arial"/>
          <w:color w:val="042B60"/>
          <w:sz w:val="20"/>
          <w:szCs w:val="20"/>
        </w:rPr>
        <w:t>are also removed</w:t>
      </w:r>
      <w:proofErr w:type="gramEnd"/>
      <w:r w:rsidRPr="00A76763">
        <w:rPr>
          <w:rFonts w:ascii="Arial" w:eastAsia="Times New Roman" w:hAnsi="Arial" w:cs="Arial"/>
          <w:color w:val="042B60"/>
          <w:sz w:val="20"/>
          <w:szCs w:val="20"/>
        </w:rPr>
        <w:t xml:space="preserve"> during primary drying.</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Primary drying (sublimation) is a slow process conducted at cooler temperatures, safely below the product’s critical collapse temperature. Sublimation requires heat energy to drive the phase change process from solid to gas. All three methods of heat transfer - conduction, convection and radiation, must be considered when freeze drying a product.</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In a simple manifold dryer, heat </w:t>
      </w:r>
      <w:proofErr w:type="gramStart"/>
      <w:r w:rsidRPr="00A76763">
        <w:rPr>
          <w:rFonts w:ascii="Arial" w:eastAsia="Times New Roman" w:hAnsi="Arial" w:cs="Arial"/>
          <w:color w:val="042B60"/>
          <w:sz w:val="20"/>
          <w:szCs w:val="20"/>
        </w:rPr>
        <w:t>is transferred</w:t>
      </w:r>
      <w:proofErr w:type="gramEnd"/>
      <w:r w:rsidRPr="00A76763">
        <w:rPr>
          <w:rFonts w:ascii="Arial" w:eastAsia="Times New Roman" w:hAnsi="Arial" w:cs="Arial"/>
          <w:color w:val="042B60"/>
          <w:sz w:val="20"/>
          <w:szCs w:val="20"/>
        </w:rPr>
        <w:t xml:space="preserve"> to the flask/product primarily through convection and radiation from the surrounding environment. With little control over heat flow into the product, it is more difficult to control the process. When working with products with low collapse temperatures, it may be necessary to wrap or insulate the flask to slow down the rate of heat transfer and avoid collapse.</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In a shelf freeze dryer, most of the heat </w:t>
      </w:r>
      <w:proofErr w:type="gramStart"/>
      <w:r w:rsidRPr="00A76763">
        <w:rPr>
          <w:rFonts w:ascii="Arial" w:eastAsia="Times New Roman" w:hAnsi="Arial" w:cs="Arial"/>
          <w:color w:val="042B60"/>
          <w:sz w:val="20"/>
          <w:szCs w:val="20"/>
        </w:rPr>
        <w:t>is transferred</w:t>
      </w:r>
      <w:proofErr w:type="gramEnd"/>
      <w:r w:rsidRPr="00A76763">
        <w:rPr>
          <w:rFonts w:ascii="Arial" w:eastAsia="Times New Roman" w:hAnsi="Arial" w:cs="Arial"/>
          <w:color w:val="042B60"/>
          <w:sz w:val="20"/>
          <w:szCs w:val="20"/>
        </w:rPr>
        <w:t xml:space="preserve"> into the product through conduction and it is important to maximize the surface contact of the product/container/tray with the shelf. However, the effects of radiation and convection also need to </w:t>
      </w:r>
      <w:proofErr w:type="gramStart"/>
      <w:r w:rsidRPr="00A76763">
        <w:rPr>
          <w:rFonts w:ascii="Arial" w:eastAsia="Times New Roman" w:hAnsi="Arial" w:cs="Arial"/>
          <w:color w:val="042B60"/>
          <w:sz w:val="20"/>
          <w:szCs w:val="20"/>
        </w:rPr>
        <w:t>be considered</w:t>
      </w:r>
      <w:proofErr w:type="gramEnd"/>
      <w:r w:rsidRPr="00A76763">
        <w:rPr>
          <w:rFonts w:ascii="Arial" w:eastAsia="Times New Roman" w:hAnsi="Arial" w:cs="Arial"/>
          <w:color w:val="042B60"/>
          <w:sz w:val="20"/>
          <w:szCs w:val="20"/>
        </w:rPr>
        <w:t xml:space="preserve"> for product uniformity and process control purposes.</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Radiant heat from the inside walls of the product chamber will cause product/vials on the perimeter of the shelf to dry more quickly than product in the center of the shelf (known in freeze-drying as the “edge effect”). Radiation coming through the acrylic doors commonly used on pilot and R&amp;D freeze dryers has an even greater effect and product located in the front of these dryers will typically dry the fastest of all. For this reason, production freeze dryers </w:t>
      </w:r>
      <w:proofErr w:type="gramStart"/>
      <w:r w:rsidRPr="00A76763">
        <w:rPr>
          <w:rFonts w:ascii="Arial" w:eastAsia="Times New Roman" w:hAnsi="Arial" w:cs="Arial"/>
          <w:color w:val="042B60"/>
          <w:sz w:val="20"/>
          <w:szCs w:val="20"/>
        </w:rPr>
        <w:t>are designed</w:t>
      </w:r>
      <w:proofErr w:type="gramEnd"/>
      <w:r w:rsidRPr="00A76763">
        <w:rPr>
          <w:rFonts w:ascii="Arial" w:eastAsia="Times New Roman" w:hAnsi="Arial" w:cs="Arial"/>
          <w:color w:val="042B60"/>
          <w:sz w:val="20"/>
          <w:szCs w:val="20"/>
        </w:rPr>
        <w:t xml:space="preserve"> with metal doors and small view ports. A piece of aluminum foil can be hung in front of the product on the inside of a pilot freeze dryer as a shield – of </w:t>
      </w:r>
      <w:proofErr w:type="gramStart"/>
      <w:r w:rsidRPr="00A76763">
        <w:rPr>
          <w:rFonts w:ascii="Arial" w:eastAsia="Times New Roman" w:hAnsi="Arial" w:cs="Arial"/>
          <w:color w:val="042B60"/>
          <w:sz w:val="20"/>
          <w:szCs w:val="20"/>
        </w:rPr>
        <w:t>course</w:t>
      </w:r>
      <w:proofErr w:type="gramEnd"/>
      <w:r w:rsidRPr="00A76763">
        <w:rPr>
          <w:rFonts w:ascii="Arial" w:eastAsia="Times New Roman" w:hAnsi="Arial" w:cs="Arial"/>
          <w:color w:val="042B60"/>
          <w:sz w:val="20"/>
          <w:szCs w:val="20"/>
        </w:rPr>
        <w:t xml:space="preserve"> this will block the view of the product and not allow observation during the process.</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Because shelf contact is often inconsistent, convective heat transfer can help promote uniform product drying. System pressures in the 100 </w:t>
      </w:r>
      <w:proofErr w:type="spellStart"/>
      <w:r w:rsidRPr="00A76763">
        <w:rPr>
          <w:rFonts w:ascii="Arial" w:eastAsia="Times New Roman" w:hAnsi="Arial" w:cs="Arial"/>
          <w:color w:val="042B60"/>
          <w:sz w:val="20"/>
          <w:szCs w:val="20"/>
        </w:rPr>
        <w:t>mTorr</w:t>
      </w:r>
      <w:proofErr w:type="spellEnd"/>
      <w:r w:rsidRPr="00A76763">
        <w:rPr>
          <w:rFonts w:ascii="Arial" w:eastAsia="Times New Roman" w:hAnsi="Arial" w:cs="Arial"/>
          <w:color w:val="042B60"/>
          <w:sz w:val="20"/>
          <w:szCs w:val="20"/>
        </w:rPr>
        <w:t xml:space="preserve"> to </w:t>
      </w:r>
      <w:proofErr w:type="gramStart"/>
      <w:r w:rsidRPr="00A76763">
        <w:rPr>
          <w:rFonts w:ascii="Arial" w:eastAsia="Times New Roman" w:hAnsi="Arial" w:cs="Arial"/>
          <w:color w:val="042B60"/>
          <w:sz w:val="20"/>
          <w:szCs w:val="20"/>
        </w:rPr>
        <w:t xml:space="preserve">300 </w:t>
      </w:r>
      <w:proofErr w:type="spellStart"/>
      <w:r w:rsidRPr="00A76763">
        <w:rPr>
          <w:rFonts w:ascii="Arial" w:eastAsia="Times New Roman" w:hAnsi="Arial" w:cs="Arial"/>
          <w:color w:val="042B60"/>
          <w:sz w:val="20"/>
          <w:szCs w:val="20"/>
        </w:rPr>
        <w:t>mTorr</w:t>
      </w:r>
      <w:proofErr w:type="spellEnd"/>
      <w:proofErr w:type="gramEnd"/>
      <w:r w:rsidRPr="00A76763">
        <w:rPr>
          <w:rFonts w:ascii="Arial" w:eastAsia="Times New Roman" w:hAnsi="Arial" w:cs="Arial"/>
          <w:color w:val="042B60"/>
          <w:sz w:val="20"/>
          <w:szCs w:val="20"/>
        </w:rPr>
        <w:t xml:space="preserve"> range will usually promote an adequate amount </w:t>
      </w:r>
      <w:r w:rsidRPr="00A76763">
        <w:rPr>
          <w:rFonts w:ascii="Arial" w:eastAsia="Times New Roman" w:hAnsi="Arial" w:cs="Arial"/>
          <w:color w:val="042B60"/>
          <w:sz w:val="20"/>
          <w:szCs w:val="20"/>
        </w:rPr>
        <w:lastRenderedPageBreak/>
        <w:t xml:space="preserve">of convection. At </w:t>
      </w:r>
      <w:proofErr w:type="spellStart"/>
      <w:r w:rsidRPr="00A76763">
        <w:rPr>
          <w:rFonts w:ascii="Arial" w:eastAsia="Times New Roman" w:hAnsi="Arial" w:cs="Arial"/>
          <w:color w:val="042B60"/>
          <w:sz w:val="20"/>
          <w:szCs w:val="20"/>
        </w:rPr>
        <w:t>ultra low</w:t>
      </w:r>
      <w:proofErr w:type="spellEnd"/>
      <w:r w:rsidRPr="00A76763">
        <w:rPr>
          <w:rFonts w:ascii="Arial" w:eastAsia="Times New Roman" w:hAnsi="Arial" w:cs="Arial"/>
          <w:color w:val="042B60"/>
          <w:sz w:val="20"/>
          <w:szCs w:val="20"/>
        </w:rPr>
        <w:t xml:space="preserve"> system pressures less than 50 </w:t>
      </w:r>
      <w:proofErr w:type="spellStart"/>
      <w:r w:rsidRPr="00A76763">
        <w:rPr>
          <w:rFonts w:ascii="Arial" w:eastAsia="Times New Roman" w:hAnsi="Arial" w:cs="Arial"/>
          <w:color w:val="042B60"/>
          <w:sz w:val="20"/>
          <w:szCs w:val="20"/>
        </w:rPr>
        <w:t>mTorr</w:t>
      </w:r>
      <w:proofErr w:type="spellEnd"/>
      <w:r w:rsidRPr="00A76763">
        <w:rPr>
          <w:rFonts w:ascii="Arial" w:eastAsia="Times New Roman" w:hAnsi="Arial" w:cs="Arial"/>
          <w:color w:val="042B60"/>
          <w:sz w:val="20"/>
          <w:szCs w:val="20"/>
        </w:rPr>
        <w:t xml:space="preserve">, </w:t>
      </w:r>
      <w:proofErr w:type="gramStart"/>
      <w:r w:rsidRPr="00A76763">
        <w:rPr>
          <w:rFonts w:ascii="Arial" w:eastAsia="Times New Roman" w:hAnsi="Arial" w:cs="Arial"/>
          <w:color w:val="042B60"/>
          <w:sz w:val="20"/>
          <w:szCs w:val="20"/>
        </w:rPr>
        <w:t>there are fewer gas molecules present to provide convection</w:t>
      </w:r>
      <w:proofErr w:type="gramEnd"/>
      <w:r w:rsidRPr="00A76763">
        <w:rPr>
          <w:rFonts w:ascii="Arial" w:eastAsia="Times New Roman" w:hAnsi="Arial" w:cs="Arial"/>
          <w:color w:val="042B60"/>
          <w:sz w:val="20"/>
          <w:szCs w:val="20"/>
        </w:rPr>
        <w:t xml:space="preserve"> and uneven / slower drying is likely.</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noProof/>
          <w:color w:val="042B60"/>
          <w:sz w:val="20"/>
          <w:szCs w:val="20"/>
        </w:rPr>
        <w:drawing>
          <wp:inline distT="0" distB="0" distL="0" distR="0">
            <wp:extent cx="4391025" cy="3743325"/>
            <wp:effectExtent l="0" t="0" r="9525" b="9525"/>
            <wp:docPr id="5" name="Picture 5" descr="Heat Transfer in a Shelf Freeze Dr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t Transfer in a Shelf Freeze Dry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1025" cy="3743325"/>
                    </a:xfrm>
                    <a:prstGeom prst="rect">
                      <a:avLst/>
                    </a:prstGeom>
                    <a:noFill/>
                    <a:ln>
                      <a:noFill/>
                    </a:ln>
                  </pic:spPr>
                </pic:pic>
              </a:graphicData>
            </a:graphic>
          </wp:inline>
        </w:drawing>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Primary drying is a top-down process with a well-defined sublimation front moving through the product as it dries. Above the </w:t>
      </w:r>
      <w:proofErr w:type="gramStart"/>
      <w:r w:rsidRPr="00A76763">
        <w:rPr>
          <w:rFonts w:ascii="Arial" w:eastAsia="Times New Roman" w:hAnsi="Arial" w:cs="Arial"/>
          <w:color w:val="042B60"/>
          <w:sz w:val="20"/>
          <w:szCs w:val="20"/>
        </w:rPr>
        <w:t>ice</w:t>
      </w:r>
      <w:proofErr w:type="gramEnd"/>
      <w:r w:rsidRPr="00A76763">
        <w:rPr>
          <w:rFonts w:ascii="Arial" w:eastAsia="Times New Roman" w:hAnsi="Arial" w:cs="Arial"/>
          <w:color w:val="042B60"/>
          <w:sz w:val="20"/>
          <w:szCs w:val="20"/>
        </w:rPr>
        <w:t xml:space="preserve"> surface interface is dried product, or “cake”; below the interface is product with ice crystals still remaining to be sublimed. At the end of primary drying when all of the free ice crystals </w:t>
      </w:r>
      <w:proofErr w:type="gramStart"/>
      <w:r w:rsidRPr="00A76763">
        <w:rPr>
          <w:rFonts w:ascii="Arial" w:eastAsia="Times New Roman" w:hAnsi="Arial" w:cs="Arial"/>
          <w:color w:val="042B60"/>
          <w:sz w:val="20"/>
          <w:szCs w:val="20"/>
        </w:rPr>
        <w:t>have been sublimed</w:t>
      </w:r>
      <w:proofErr w:type="gramEnd"/>
      <w:r w:rsidRPr="00A76763">
        <w:rPr>
          <w:rFonts w:ascii="Arial" w:eastAsia="Times New Roman" w:hAnsi="Arial" w:cs="Arial"/>
          <w:color w:val="042B60"/>
          <w:sz w:val="20"/>
          <w:szCs w:val="20"/>
        </w:rPr>
        <w:t>, the product will appear to be dried. However, the moisture content can still be in the 5-10% range due to the presence of “</w:t>
      </w:r>
      <w:proofErr w:type="spellStart"/>
      <w:r w:rsidRPr="00A76763">
        <w:rPr>
          <w:rFonts w:ascii="Arial" w:eastAsia="Times New Roman" w:hAnsi="Arial" w:cs="Arial"/>
          <w:color w:val="042B60"/>
          <w:sz w:val="20"/>
          <w:szCs w:val="20"/>
        </w:rPr>
        <w:t>sorbed</w:t>
      </w:r>
      <w:proofErr w:type="spellEnd"/>
      <w:r w:rsidRPr="00A76763">
        <w:rPr>
          <w:rFonts w:ascii="Arial" w:eastAsia="Times New Roman" w:hAnsi="Arial" w:cs="Arial"/>
          <w:color w:val="042B60"/>
          <w:sz w:val="20"/>
          <w:szCs w:val="20"/>
        </w:rPr>
        <w:t>” water molecules attached to the product.</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w:t>
      </w:r>
    </w:p>
    <w:p w:rsidR="00A76763" w:rsidRPr="00A76763" w:rsidRDefault="00A76763" w:rsidP="00A76763">
      <w:pPr>
        <w:shd w:val="clear" w:color="auto" w:fill="FFFFFF"/>
        <w:spacing w:after="0" w:line="244" w:lineRule="atLeast"/>
        <w:textAlignment w:val="baseline"/>
        <w:outlineLvl w:val="1"/>
        <w:rPr>
          <w:rFonts w:ascii="Arial" w:eastAsia="Times New Roman" w:hAnsi="Arial" w:cs="Arial"/>
          <w:b/>
          <w:bCs/>
          <w:color w:val="042B60"/>
          <w:sz w:val="29"/>
          <w:szCs w:val="29"/>
        </w:rPr>
      </w:pPr>
      <w:r w:rsidRPr="00A76763">
        <w:rPr>
          <w:rFonts w:ascii="Arial" w:eastAsia="Times New Roman" w:hAnsi="Arial" w:cs="Arial"/>
          <w:b/>
          <w:bCs/>
          <w:color w:val="042B60"/>
          <w:sz w:val="29"/>
          <w:szCs w:val="29"/>
        </w:rPr>
        <w:t>PRESSURE &amp; TEMPERATURE DURING PRIMARY DRYING</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As mentioned earlier, each frozen product has a unique critical temperature. It is necessary to keep the product temperature safely below this critical temperature during primary drying to avoid collapse. The product temperature is </w:t>
      </w:r>
      <w:proofErr w:type="spellStart"/>
      <w:r w:rsidRPr="00A76763">
        <w:rPr>
          <w:rFonts w:ascii="Arial" w:eastAsia="Times New Roman" w:hAnsi="Arial" w:cs="Arial"/>
          <w:color w:val="042B60"/>
          <w:sz w:val="20"/>
          <w:szCs w:val="20"/>
        </w:rPr>
        <w:t>dependant</w:t>
      </w:r>
      <w:proofErr w:type="spellEnd"/>
      <w:r w:rsidRPr="00A76763">
        <w:rPr>
          <w:rFonts w:ascii="Arial" w:eastAsia="Times New Roman" w:hAnsi="Arial" w:cs="Arial"/>
          <w:color w:val="042B60"/>
          <w:sz w:val="20"/>
          <w:szCs w:val="20"/>
        </w:rPr>
        <w:t xml:space="preserve"> on the vapor pressure at the ice interface and in turn, this vapor pressure is </w:t>
      </w:r>
      <w:proofErr w:type="spellStart"/>
      <w:r w:rsidRPr="00A76763">
        <w:rPr>
          <w:rFonts w:ascii="Arial" w:eastAsia="Times New Roman" w:hAnsi="Arial" w:cs="Arial"/>
          <w:color w:val="042B60"/>
          <w:sz w:val="20"/>
          <w:szCs w:val="20"/>
        </w:rPr>
        <w:t>dependant</w:t>
      </w:r>
      <w:proofErr w:type="spellEnd"/>
      <w:r w:rsidRPr="00A76763">
        <w:rPr>
          <w:rFonts w:ascii="Arial" w:eastAsia="Times New Roman" w:hAnsi="Arial" w:cs="Arial"/>
          <w:color w:val="042B60"/>
          <w:sz w:val="20"/>
          <w:szCs w:val="20"/>
        </w:rPr>
        <w:t xml:space="preserve"> on both the rate of heat transfer into the product (which </w:t>
      </w:r>
      <w:proofErr w:type="gramStart"/>
      <w:r w:rsidRPr="00A76763">
        <w:rPr>
          <w:rFonts w:ascii="Arial" w:eastAsia="Times New Roman" w:hAnsi="Arial" w:cs="Arial"/>
          <w:color w:val="042B60"/>
          <w:sz w:val="20"/>
          <w:szCs w:val="20"/>
        </w:rPr>
        <w:t>is controlled</w:t>
      </w:r>
      <w:proofErr w:type="gramEnd"/>
      <w:r w:rsidRPr="00A76763">
        <w:rPr>
          <w:rFonts w:ascii="Arial" w:eastAsia="Times New Roman" w:hAnsi="Arial" w:cs="Arial"/>
          <w:color w:val="042B60"/>
          <w:sz w:val="20"/>
          <w:szCs w:val="20"/>
        </w:rPr>
        <w:t xml:space="preserve"> by adjusting the shelf temperature) and the system vacuum level set point.</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Once a target product temperature is identified (typically several degrees colder than the critical temperature), the only two variables left to determine/control are the shelf temperature and system vacuum level. During primary drying, the system pressure and the shelf temperature are set and controlled in combination to yield the appropriate product temperature.</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A recommended approach is </w:t>
      </w:r>
      <w:proofErr w:type="gramStart"/>
      <w:r w:rsidRPr="00A76763">
        <w:rPr>
          <w:rFonts w:ascii="Arial" w:eastAsia="Times New Roman" w:hAnsi="Arial" w:cs="Arial"/>
          <w:color w:val="042B60"/>
          <w:sz w:val="20"/>
          <w:szCs w:val="20"/>
        </w:rPr>
        <w:t>to first set</w:t>
      </w:r>
      <w:proofErr w:type="gramEnd"/>
      <w:r w:rsidRPr="00A76763">
        <w:rPr>
          <w:rFonts w:ascii="Arial" w:eastAsia="Times New Roman" w:hAnsi="Arial" w:cs="Arial"/>
          <w:color w:val="042B60"/>
          <w:sz w:val="20"/>
          <w:szCs w:val="20"/>
        </w:rPr>
        <w:t xml:space="preserve"> the system pressure using the vapor pressure of ice table. The product temperature </w:t>
      </w:r>
      <w:proofErr w:type="gramStart"/>
      <w:r w:rsidRPr="00A76763">
        <w:rPr>
          <w:rFonts w:ascii="Arial" w:eastAsia="Times New Roman" w:hAnsi="Arial" w:cs="Arial"/>
          <w:color w:val="042B60"/>
          <w:sz w:val="20"/>
          <w:szCs w:val="20"/>
        </w:rPr>
        <w:t>is monitored</w:t>
      </w:r>
      <w:proofErr w:type="gramEnd"/>
      <w:r w:rsidRPr="00A76763">
        <w:rPr>
          <w:rFonts w:ascii="Arial" w:eastAsia="Times New Roman" w:hAnsi="Arial" w:cs="Arial"/>
          <w:color w:val="042B60"/>
          <w:sz w:val="20"/>
          <w:szCs w:val="20"/>
        </w:rPr>
        <w:t xml:space="preserve"> using thermocouples and then the shelf temperature set point is slowly increased until the product reaches its target temperature. When the target product temperature </w:t>
      </w:r>
      <w:proofErr w:type="gramStart"/>
      <w:r w:rsidRPr="00A76763">
        <w:rPr>
          <w:rFonts w:ascii="Arial" w:eastAsia="Times New Roman" w:hAnsi="Arial" w:cs="Arial"/>
          <w:color w:val="042B60"/>
          <w:sz w:val="20"/>
          <w:szCs w:val="20"/>
        </w:rPr>
        <w:t>is obtained</w:t>
      </w:r>
      <w:proofErr w:type="gramEnd"/>
      <w:r w:rsidRPr="00A76763">
        <w:rPr>
          <w:rFonts w:ascii="Arial" w:eastAsia="Times New Roman" w:hAnsi="Arial" w:cs="Arial"/>
          <w:color w:val="042B60"/>
          <w:sz w:val="20"/>
          <w:szCs w:val="20"/>
        </w:rPr>
        <w:t xml:space="preserve">, the shelf temperature is held constant for the balance of primary drying. Certain products with </w:t>
      </w:r>
      <w:r w:rsidRPr="00A76763">
        <w:rPr>
          <w:rFonts w:ascii="Arial" w:eastAsia="Times New Roman" w:hAnsi="Arial" w:cs="Arial"/>
          <w:color w:val="042B60"/>
          <w:sz w:val="20"/>
          <w:szCs w:val="20"/>
        </w:rPr>
        <w:lastRenderedPageBreak/>
        <w:t xml:space="preserve">high resistance to vapor flow in the dried portion of the cake may require that the shelf temperature </w:t>
      </w:r>
      <w:proofErr w:type="gramStart"/>
      <w:r w:rsidRPr="00A76763">
        <w:rPr>
          <w:rFonts w:ascii="Arial" w:eastAsia="Times New Roman" w:hAnsi="Arial" w:cs="Arial"/>
          <w:color w:val="042B60"/>
          <w:sz w:val="20"/>
          <w:szCs w:val="20"/>
        </w:rPr>
        <w:t>be reduced</w:t>
      </w:r>
      <w:proofErr w:type="gramEnd"/>
      <w:r w:rsidRPr="00A76763">
        <w:rPr>
          <w:rFonts w:ascii="Arial" w:eastAsia="Times New Roman" w:hAnsi="Arial" w:cs="Arial"/>
          <w:color w:val="042B60"/>
          <w:sz w:val="20"/>
          <w:szCs w:val="20"/>
        </w:rPr>
        <w:t xml:space="preserve"> towards the end of primary drying to keep the product temperature at its target and to avoid collapse.</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It </w:t>
      </w:r>
      <w:proofErr w:type="gramStart"/>
      <w:r w:rsidRPr="00A76763">
        <w:rPr>
          <w:rFonts w:ascii="Arial" w:eastAsia="Times New Roman" w:hAnsi="Arial" w:cs="Arial"/>
          <w:color w:val="042B60"/>
          <w:sz w:val="20"/>
          <w:szCs w:val="20"/>
        </w:rPr>
        <w:t>is not recommended</w:t>
      </w:r>
      <w:proofErr w:type="gramEnd"/>
      <w:r w:rsidRPr="00A76763">
        <w:rPr>
          <w:rFonts w:ascii="Arial" w:eastAsia="Times New Roman" w:hAnsi="Arial" w:cs="Arial"/>
          <w:color w:val="042B60"/>
          <w:sz w:val="20"/>
          <w:szCs w:val="20"/>
        </w:rPr>
        <w:t xml:space="preserve"> to arbitrarily and repetitively increase the shelf temperature during primary drying, as is seen on some older legacy cycles.</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Using the vapor pressure of ice table is a scientific way to determine an appropriate pressure for </w:t>
      </w:r>
      <w:proofErr w:type="gramStart"/>
      <w:r w:rsidRPr="00A76763">
        <w:rPr>
          <w:rFonts w:ascii="Arial" w:eastAsia="Times New Roman" w:hAnsi="Arial" w:cs="Arial"/>
          <w:color w:val="042B60"/>
          <w:sz w:val="20"/>
          <w:szCs w:val="20"/>
        </w:rPr>
        <w:t>freeze drying</w:t>
      </w:r>
      <w:proofErr w:type="gramEnd"/>
      <w:r w:rsidRPr="00A76763">
        <w:rPr>
          <w:rFonts w:ascii="Arial" w:eastAsia="Times New Roman" w:hAnsi="Arial" w:cs="Arial"/>
          <w:color w:val="042B60"/>
          <w:sz w:val="20"/>
          <w:szCs w:val="20"/>
        </w:rPr>
        <w:t xml:space="preserve">. A general guideline is to choose a system pressure that is 20% to 30% of the vapor pressure of ice at the target product temperature. When the vacuum level set point is deeper than the vapor pressure of ice at the current product temperature, sublimation can take place. Typically, vacuum levels for </w:t>
      </w:r>
      <w:proofErr w:type="gramStart"/>
      <w:r w:rsidRPr="00A76763">
        <w:rPr>
          <w:rFonts w:ascii="Arial" w:eastAsia="Times New Roman" w:hAnsi="Arial" w:cs="Arial"/>
          <w:color w:val="042B60"/>
          <w:sz w:val="20"/>
          <w:szCs w:val="20"/>
        </w:rPr>
        <w:t>freeze drying</w:t>
      </w:r>
      <w:proofErr w:type="gramEnd"/>
      <w:r w:rsidRPr="00A76763">
        <w:rPr>
          <w:rFonts w:ascii="Arial" w:eastAsia="Times New Roman" w:hAnsi="Arial" w:cs="Arial"/>
          <w:color w:val="042B60"/>
          <w:sz w:val="20"/>
          <w:szCs w:val="20"/>
        </w:rPr>
        <w:t xml:space="preserve"> are between 50mTorr and 300mTorr with 100mTorr to 200mTorr being the most common range.</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With the temperature and pressure parameters set, primary drying </w:t>
      </w:r>
      <w:proofErr w:type="gramStart"/>
      <w:r w:rsidRPr="00A76763">
        <w:rPr>
          <w:rFonts w:ascii="Arial" w:eastAsia="Times New Roman" w:hAnsi="Arial" w:cs="Arial"/>
          <w:color w:val="042B60"/>
          <w:sz w:val="20"/>
          <w:szCs w:val="20"/>
        </w:rPr>
        <w:t>is then continued</w:t>
      </w:r>
      <w:proofErr w:type="gramEnd"/>
      <w:r w:rsidRPr="00A76763">
        <w:rPr>
          <w:rFonts w:ascii="Arial" w:eastAsia="Times New Roman" w:hAnsi="Arial" w:cs="Arial"/>
          <w:color w:val="042B60"/>
          <w:sz w:val="20"/>
          <w:szCs w:val="20"/>
        </w:rPr>
        <w:t xml:space="preserve"> for a length of time sufficient for all of the ice crystals to be sublimed.</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noProof/>
          <w:color w:val="042B60"/>
          <w:sz w:val="20"/>
          <w:szCs w:val="20"/>
        </w:rPr>
        <w:lastRenderedPageBreak/>
        <w:drawing>
          <wp:inline distT="0" distB="0" distL="0" distR="0">
            <wp:extent cx="5076825" cy="7810500"/>
            <wp:effectExtent l="0" t="0" r="9525" b="0"/>
            <wp:docPr id="4" name="Picture 4" descr="Vapor Pressure of 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por Pressure of Ice"/>
                    <pic:cNvPicPr>
                      <a:picLocks noChangeAspect="1" noChangeArrowheads="1"/>
                    </pic:cNvPicPr>
                  </pic:nvPicPr>
                  <pic:blipFill rotWithShape="1">
                    <a:blip r:embed="rId16">
                      <a:extLst>
                        <a:ext uri="{28A0092B-C50C-407E-A947-70E740481C1C}">
                          <a14:useLocalDpi xmlns:a14="http://schemas.microsoft.com/office/drawing/2010/main" val="0"/>
                        </a:ext>
                      </a:extLst>
                    </a:blip>
                    <a:srcRect l="6532" t="3941" r="6434" b="3714"/>
                    <a:stretch/>
                  </pic:blipFill>
                  <pic:spPr bwMode="auto">
                    <a:xfrm>
                      <a:off x="0" y="0"/>
                      <a:ext cx="5079821" cy="7815109"/>
                    </a:xfrm>
                    <a:prstGeom prst="rect">
                      <a:avLst/>
                    </a:prstGeom>
                    <a:noFill/>
                    <a:ln>
                      <a:noFill/>
                    </a:ln>
                    <a:extLst>
                      <a:ext uri="{53640926-AAD7-44D8-BBD7-CCE9431645EC}">
                        <a14:shadowObscured xmlns:a14="http://schemas.microsoft.com/office/drawing/2010/main"/>
                      </a:ext>
                    </a:extLst>
                  </pic:spPr>
                </pic:pic>
              </a:graphicData>
            </a:graphic>
          </wp:inline>
        </w:drawing>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lastRenderedPageBreak/>
        <w:t xml:space="preserve">Because most commercial freeze dryers </w:t>
      </w:r>
      <w:proofErr w:type="spellStart"/>
      <w:proofErr w:type="gramStart"/>
      <w:r w:rsidRPr="00A76763">
        <w:rPr>
          <w:rFonts w:ascii="Arial" w:eastAsia="Times New Roman" w:hAnsi="Arial" w:cs="Arial"/>
          <w:color w:val="042B60"/>
          <w:sz w:val="20"/>
          <w:szCs w:val="20"/>
        </w:rPr>
        <w:t>can not</w:t>
      </w:r>
      <w:proofErr w:type="spellEnd"/>
      <w:proofErr w:type="gramEnd"/>
      <w:r w:rsidRPr="00A76763">
        <w:rPr>
          <w:rFonts w:ascii="Arial" w:eastAsia="Times New Roman" w:hAnsi="Arial" w:cs="Arial"/>
          <w:color w:val="042B60"/>
          <w:sz w:val="20"/>
          <w:szCs w:val="20"/>
        </w:rPr>
        <w:t xml:space="preserve"> consistently control vacuum much below 30mTorr, at very cold product temperatures (less than -40ºC), it becomes impossible to have a system pressure set point that is 20% to 30% of the vapor pressure of ice. </w:t>
      </w:r>
      <w:proofErr w:type="gramStart"/>
      <w:r w:rsidRPr="00A76763">
        <w:rPr>
          <w:rFonts w:ascii="Arial" w:eastAsia="Times New Roman" w:hAnsi="Arial" w:cs="Arial"/>
          <w:color w:val="042B60"/>
          <w:sz w:val="20"/>
          <w:szCs w:val="20"/>
        </w:rPr>
        <w:t>Freeze drying</w:t>
      </w:r>
      <w:proofErr w:type="gramEnd"/>
      <w:r w:rsidRPr="00A76763">
        <w:rPr>
          <w:rFonts w:ascii="Arial" w:eastAsia="Times New Roman" w:hAnsi="Arial" w:cs="Arial"/>
          <w:color w:val="042B60"/>
          <w:sz w:val="20"/>
          <w:szCs w:val="20"/>
        </w:rPr>
        <w:t xml:space="preserve"> occurs extremely slowly at these cold product temperatures.</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With manifold </w:t>
      </w:r>
      <w:proofErr w:type="gramStart"/>
      <w:r w:rsidRPr="00A76763">
        <w:rPr>
          <w:rFonts w:ascii="Arial" w:eastAsia="Times New Roman" w:hAnsi="Arial" w:cs="Arial"/>
          <w:color w:val="042B60"/>
          <w:sz w:val="20"/>
          <w:szCs w:val="20"/>
        </w:rPr>
        <w:t>freeze drying</w:t>
      </w:r>
      <w:proofErr w:type="gramEnd"/>
      <w:r w:rsidRPr="00A76763">
        <w:rPr>
          <w:rFonts w:ascii="Arial" w:eastAsia="Times New Roman" w:hAnsi="Arial" w:cs="Arial"/>
          <w:color w:val="042B60"/>
          <w:sz w:val="20"/>
          <w:szCs w:val="20"/>
        </w:rPr>
        <w:t xml:space="preserve">, the process is driven by the system pressure set point and the ambient temperature in the room. Because of the lack of control over the rate of heat transfer into the product, most manifold dryers </w:t>
      </w:r>
      <w:proofErr w:type="gramStart"/>
      <w:r w:rsidRPr="00A76763">
        <w:rPr>
          <w:rFonts w:ascii="Arial" w:eastAsia="Times New Roman" w:hAnsi="Arial" w:cs="Arial"/>
          <w:color w:val="042B60"/>
          <w:sz w:val="20"/>
          <w:szCs w:val="20"/>
        </w:rPr>
        <w:t>are operated</w:t>
      </w:r>
      <w:proofErr w:type="gramEnd"/>
      <w:r w:rsidRPr="00A76763">
        <w:rPr>
          <w:rFonts w:ascii="Arial" w:eastAsia="Times New Roman" w:hAnsi="Arial" w:cs="Arial"/>
          <w:color w:val="042B60"/>
          <w:sz w:val="20"/>
          <w:szCs w:val="20"/>
        </w:rPr>
        <w:t xml:space="preserve"> conservatively at lower pressures to help keep the product temperature lower.</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w:t>
      </w:r>
    </w:p>
    <w:p w:rsidR="00A76763" w:rsidRPr="00A76763" w:rsidRDefault="00A76763" w:rsidP="00A76763">
      <w:pPr>
        <w:shd w:val="clear" w:color="auto" w:fill="FFFFFF"/>
        <w:spacing w:after="0" w:line="244" w:lineRule="atLeast"/>
        <w:textAlignment w:val="baseline"/>
        <w:outlineLvl w:val="1"/>
        <w:rPr>
          <w:rFonts w:ascii="Arial" w:eastAsia="Times New Roman" w:hAnsi="Arial" w:cs="Arial"/>
          <w:b/>
          <w:bCs/>
          <w:color w:val="042B60"/>
          <w:sz w:val="29"/>
          <w:szCs w:val="29"/>
        </w:rPr>
      </w:pPr>
      <w:r w:rsidRPr="00A76763">
        <w:rPr>
          <w:rFonts w:ascii="Arial" w:eastAsia="Times New Roman" w:hAnsi="Arial" w:cs="Arial"/>
          <w:b/>
          <w:bCs/>
          <w:color w:val="042B60"/>
          <w:sz w:val="29"/>
          <w:szCs w:val="29"/>
        </w:rPr>
        <w:t>DETERMINATION OF THE END OF PRIMARY DRYING</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Several analytical methods are available for determining that primary drying is complete. The most basic method is to monitor the product temperature with a thermocouple probe. The measured product temperature will be colder than the shelf temperature set point during active primary drying because the heat from the shelf </w:t>
      </w:r>
      <w:proofErr w:type="gramStart"/>
      <w:r w:rsidRPr="00A76763">
        <w:rPr>
          <w:rFonts w:ascii="Arial" w:eastAsia="Times New Roman" w:hAnsi="Arial" w:cs="Arial"/>
          <w:color w:val="042B60"/>
          <w:sz w:val="20"/>
          <w:szCs w:val="20"/>
        </w:rPr>
        <w:t>is being used</w:t>
      </w:r>
      <w:proofErr w:type="gramEnd"/>
      <w:r w:rsidRPr="00A76763">
        <w:rPr>
          <w:rFonts w:ascii="Arial" w:eastAsia="Times New Roman" w:hAnsi="Arial" w:cs="Arial"/>
          <w:color w:val="042B60"/>
          <w:sz w:val="20"/>
          <w:szCs w:val="20"/>
        </w:rPr>
        <w:t xml:space="preserve"> for the sublimation phase change. When sublimation of ice crystals is complete, the product temperature will increase and approach the shelf temperature. When the product temperature equals the shelf temperature, it </w:t>
      </w:r>
      <w:proofErr w:type="gramStart"/>
      <w:r w:rsidRPr="00A76763">
        <w:rPr>
          <w:rFonts w:ascii="Arial" w:eastAsia="Times New Roman" w:hAnsi="Arial" w:cs="Arial"/>
          <w:color w:val="042B60"/>
          <w:sz w:val="20"/>
          <w:szCs w:val="20"/>
        </w:rPr>
        <w:t>can be inferred</w:t>
      </w:r>
      <w:proofErr w:type="gramEnd"/>
      <w:r w:rsidRPr="00A76763">
        <w:rPr>
          <w:rFonts w:ascii="Arial" w:eastAsia="Times New Roman" w:hAnsi="Arial" w:cs="Arial"/>
          <w:color w:val="042B60"/>
          <w:sz w:val="20"/>
          <w:szCs w:val="20"/>
        </w:rPr>
        <w:t xml:space="preserve"> that primary drying is complete.</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Note: the specific vial that contains the thermocouple wire will typically dry faster than the other vials on the shelf because the wire will conduct more heat into that specific vial. Similarly, if bulk drying, the area around the thermocouple wire will dry more quickly than other areas in the product tray. It is important to allow a modest amount of additional drying time (30 min to 2 </w:t>
      </w:r>
      <w:proofErr w:type="spellStart"/>
      <w:r w:rsidRPr="00A76763">
        <w:rPr>
          <w:rFonts w:ascii="Arial" w:eastAsia="Times New Roman" w:hAnsi="Arial" w:cs="Arial"/>
          <w:color w:val="042B60"/>
          <w:sz w:val="20"/>
          <w:szCs w:val="20"/>
        </w:rPr>
        <w:t>hrs</w:t>
      </w:r>
      <w:proofErr w:type="spellEnd"/>
      <w:r w:rsidRPr="00A76763">
        <w:rPr>
          <w:rFonts w:ascii="Arial" w:eastAsia="Times New Roman" w:hAnsi="Arial" w:cs="Arial"/>
          <w:color w:val="042B60"/>
          <w:sz w:val="20"/>
          <w:szCs w:val="20"/>
        </w:rPr>
        <w:t xml:space="preserve">, depending on the product characteristics) after the product thermocouple temperature increases to ensure that all of the ice in the entire batch of product </w:t>
      </w:r>
      <w:proofErr w:type="gramStart"/>
      <w:r w:rsidRPr="00A76763">
        <w:rPr>
          <w:rFonts w:ascii="Arial" w:eastAsia="Times New Roman" w:hAnsi="Arial" w:cs="Arial"/>
          <w:color w:val="042B60"/>
          <w:sz w:val="20"/>
          <w:szCs w:val="20"/>
        </w:rPr>
        <w:t>has been completely sublimated</w:t>
      </w:r>
      <w:proofErr w:type="gramEnd"/>
      <w:r w:rsidRPr="00A76763">
        <w:rPr>
          <w:rFonts w:ascii="Arial" w:eastAsia="Times New Roman" w:hAnsi="Arial" w:cs="Arial"/>
          <w:color w:val="042B60"/>
          <w:sz w:val="20"/>
          <w:szCs w:val="20"/>
        </w:rPr>
        <w:t>.</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Because product will dry from the top down, the tip of the thermocouple </w:t>
      </w:r>
      <w:proofErr w:type="gramStart"/>
      <w:r w:rsidRPr="00A76763">
        <w:rPr>
          <w:rFonts w:ascii="Arial" w:eastAsia="Times New Roman" w:hAnsi="Arial" w:cs="Arial"/>
          <w:color w:val="042B60"/>
          <w:sz w:val="20"/>
          <w:szCs w:val="20"/>
        </w:rPr>
        <w:t>should always be placed</w:t>
      </w:r>
      <w:proofErr w:type="gramEnd"/>
      <w:r w:rsidRPr="00A76763">
        <w:rPr>
          <w:rFonts w:ascii="Arial" w:eastAsia="Times New Roman" w:hAnsi="Arial" w:cs="Arial"/>
          <w:color w:val="042B60"/>
          <w:sz w:val="20"/>
          <w:szCs w:val="20"/>
        </w:rPr>
        <w:t xml:space="preserve"> at the very bottom and center of the container. It is OK if the thermocouple touches the bottom of the container. If drying in vials, it is good practice to insert the thermocouple in a vial located in the middle of the shelf. Radiant heating effects will cause vials/product on the perimeter of the shelf to dry more quickly.</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noProof/>
          <w:color w:val="042B60"/>
          <w:sz w:val="20"/>
          <w:szCs w:val="20"/>
        </w:rPr>
        <w:drawing>
          <wp:inline distT="0" distB="0" distL="0" distR="0">
            <wp:extent cx="3381375" cy="2630753"/>
            <wp:effectExtent l="0" t="0" r="0" b="0"/>
            <wp:docPr id="3" name="Picture 3" descr="Thermocouple Placement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rmocouple Placement Tool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8764" cy="2644282"/>
                    </a:xfrm>
                    <a:prstGeom prst="rect">
                      <a:avLst/>
                    </a:prstGeom>
                    <a:noFill/>
                    <a:ln>
                      <a:noFill/>
                    </a:ln>
                  </pic:spPr>
                </pic:pic>
              </a:graphicData>
            </a:graphic>
          </wp:inline>
        </w:drawing>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Additional primary drying endpoint determination tools are available on larger freeze dryers equipped with advanced process control systems. One such method entails comparison of parallel pressure readings </w:t>
      </w:r>
      <w:r w:rsidRPr="00A76763">
        <w:rPr>
          <w:rFonts w:ascii="Arial" w:eastAsia="Times New Roman" w:hAnsi="Arial" w:cs="Arial"/>
          <w:color w:val="042B60"/>
          <w:sz w:val="20"/>
          <w:szCs w:val="20"/>
        </w:rPr>
        <w:lastRenderedPageBreak/>
        <w:t xml:space="preserve">between a Pirani gauge and a capacitance manometer. A capacitance manometer always gives a true pressure reading in the product chamber. The Pirani gauge, however, will give a false high reading in the presence of water vapor. When the Pirani pressure reading decreases and approaches the true pressure reading of the capacitance manometer, little or no water vapor is present and it </w:t>
      </w:r>
      <w:proofErr w:type="gramStart"/>
      <w:r w:rsidRPr="00A76763">
        <w:rPr>
          <w:rFonts w:ascii="Arial" w:eastAsia="Times New Roman" w:hAnsi="Arial" w:cs="Arial"/>
          <w:color w:val="042B60"/>
          <w:sz w:val="20"/>
          <w:szCs w:val="20"/>
        </w:rPr>
        <w:t>can be concluded</w:t>
      </w:r>
      <w:proofErr w:type="gramEnd"/>
      <w:r w:rsidRPr="00A76763">
        <w:rPr>
          <w:rFonts w:ascii="Arial" w:eastAsia="Times New Roman" w:hAnsi="Arial" w:cs="Arial"/>
          <w:color w:val="042B60"/>
          <w:sz w:val="20"/>
          <w:szCs w:val="20"/>
        </w:rPr>
        <w:t xml:space="preserve"> that primary drying is complete.</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Another tool is available with freeze dryer designs that have external condensers. An isolation valve </w:t>
      </w:r>
      <w:proofErr w:type="gramStart"/>
      <w:r w:rsidRPr="00A76763">
        <w:rPr>
          <w:rFonts w:ascii="Arial" w:eastAsia="Times New Roman" w:hAnsi="Arial" w:cs="Arial"/>
          <w:color w:val="042B60"/>
          <w:sz w:val="20"/>
          <w:szCs w:val="20"/>
        </w:rPr>
        <w:t>can be added</w:t>
      </w:r>
      <w:proofErr w:type="gramEnd"/>
      <w:r w:rsidRPr="00A76763">
        <w:rPr>
          <w:rFonts w:ascii="Arial" w:eastAsia="Times New Roman" w:hAnsi="Arial" w:cs="Arial"/>
          <w:color w:val="042B60"/>
          <w:sz w:val="20"/>
          <w:szCs w:val="20"/>
        </w:rPr>
        <w:t xml:space="preserve"> to the vapor port that connects the product chamber to the condenser. This valve can be closed for a short </w:t>
      </w:r>
      <w:proofErr w:type="gramStart"/>
      <w:r w:rsidRPr="00A76763">
        <w:rPr>
          <w:rFonts w:ascii="Arial" w:eastAsia="Times New Roman" w:hAnsi="Arial" w:cs="Arial"/>
          <w:color w:val="042B60"/>
          <w:sz w:val="20"/>
          <w:szCs w:val="20"/>
        </w:rPr>
        <w:t>period of time</w:t>
      </w:r>
      <w:proofErr w:type="gramEnd"/>
      <w:r w:rsidRPr="00A76763">
        <w:rPr>
          <w:rFonts w:ascii="Arial" w:eastAsia="Times New Roman" w:hAnsi="Arial" w:cs="Arial"/>
          <w:color w:val="042B60"/>
          <w:sz w:val="20"/>
          <w:szCs w:val="20"/>
        </w:rPr>
        <w:t xml:space="preserve"> and the subsequent rise in pressure in the product chamber can be measured. When this pressure rise approaches zero, no more water vapor </w:t>
      </w:r>
      <w:proofErr w:type="gramStart"/>
      <w:r w:rsidRPr="00A76763">
        <w:rPr>
          <w:rFonts w:ascii="Arial" w:eastAsia="Times New Roman" w:hAnsi="Arial" w:cs="Arial"/>
          <w:color w:val="042B60"/>
          <w:sz w:val="20"/>
          <w:szCs w:val="20"/>
        </w:rPr>
        <w:t>is being generated</w:t>
      </w:r>
      <w:proofErr w:type="gramEnd"/>
      <w:r w:rsidRPr="00A76763">
        <w:rPr>
          <w:rFonts w:ascii="Arial" w:eastAsia="Times New Roman" w:hAnsi="Arial" w:cs="Arial"/>
          <w:color w:val="042B60"/>
          <w:sz w:val="20"/>
          <w:szCs w:val="20"/>
        </w:rPr>
        <w:t xml:space="preserve"> via sublimation.</w:t>
      </w:r>
    </w:p>
    <w:p w:rsidR="00A76763" w:rsidRPr="00A76763" w:rsidRDefault="00A76763" w:rsidP="00A76763">
      <w:pPr>
        <w:shd w:val="clear" w:color="auto" w:fill="FFFFFF"/>
        <w:spacing w:after="240" w:line="244" w:lineRule="atLeast"/>
        <w:textAlignment w:val="baseline"/>
        <w:rPr>
          <w:rFonts w:ascii="Arial" w:eastAsia="Times New Roman" w:hAnsi="Arial" w:cs="Arial"/>
          <w:b/>
          <w:bCs/>
          <w:color w:val="042B60"/>
          <w:sz w:val="29"/>
          <w:szCs w:val="29"/>
        </w:rPr>
      </w:pPr>
      <w:r w:rsidRPr="00A76763">
        <w:rPr>
          <w:rFonts w:ascii="Arial" w:eastAsia="Times New Roman" w:hAnsi="Arial" w:cs="Arial"/>
          <w:color w:val="042B60"/>
          <w:sz w:val="20"/>
          <w:szCs w:val="20"/>
        </w:rPr>
        <w:t> </w:t>
      </w:r>
      <w:r w:rsidRPr="00A76763">
        <w:rPr>
          <w:rFonts w:ascii="Arial" w:eastAsia="Times New Roman" w:hAnsi="Arial" w:cs="Arial"/>
          <w:b/>
          <w:bCs/>
          <w:color w:val="042B60"/>
          <w:sz w:val="29"/>
          <w:szCs w:val="29"/>
        </w:rPr>
        <w:t>SECONDARY DRYING</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In addition to the free ice that </w:t>
      </w:r>
      <w:proofErr w:type="gramStart"/>
      <w:r w:rsidRPr="00A76763">
        <w:rPr>
          <w:rFonts w:ascii="Arial" w:eastAsia="Times New Roman" w:hAnsi="Arial" w:cs="Arial"/>
          <w:color w:val="042B60"/>
          <w:sz w:val="20"/>
          <w:szCs w:val="20"/>
        </w:rPr>
        <w:t>is sublimed</w:t>
      </w:r>
      <w:proofErr w:type="gramEnd"/>
      <w:r w:rsidRPr="00A76763">
        <w:rPr>
          <w:rFonts w:ascii="Arial" w:eastAsia="Times New Roman" w:hAnsi="Arial" w:cs="Arial"/>
          <w:color w:val="042B60"/>
          <w:sz w:val="20"/>
          <w:szCs w:val="20"/>
        </w:rPr>
        <w:t xml:space="preserve"> during primary drying, there remains a substantial amount of water molecules that are bound to the product. This </w:t>
      </w:r>
      <w:proofErr w:type="gramStart"/>
      <w:r w:rsidRPr="00A76763">
        <w:rPr>
          <w:rFonts w:ascii="Arial" w:eastAsia="Times New Roman" w:hAnsi="Arial" w:cs="Arial"/>
          <w:color w:val="042B60"/>
          <w:sz w:val="20"/>
          <w:szCs w:val="20"/>
        </w:rPr>
        <w:t>is the water that</w:t>
      </w:r>
      <w:proofErr w:type="gramEnd"/>
      <w:r w:rsidRPr="00A76763">
        <w:rPr>
          <w:rFonts w:ascii="Arial" w:eastAsia="Times New Roman" w:hAnsi="Arial" w:cs="Arial"/>
          <w:color w:val="042B60"/>
          <w:sz w:val="20"/>
          <w:szCs w:val="20"/>
        </w:rPr>
        <w:t xml:space="preserve"> is removed (desorbed) during secondary drying. Since all of the free ice </w:t>
      </w:r>
      <w:proofErr w:type="gramStart"/>
      <w:r w:rsidRPr="00A76763">
        <w:rPr>
          <w:rFonts w:ascii="Arial" w:eastAsia="Times New Roman" w:hAnsi="Arial" w:cs="Arial"/>
          <w:color w:val="042B60"/>
          <w:sz w:val="20"/>
          <w:szCs w:val="20"/>
        </w:rPr>
        <w:t>has been removed</w:t>
      </w:r>
      <w:proofErr w:type="gramEnd"/>
      <w:r w:rsidRPr="00A76763">
        <w:rPr>
          <w:rFonts w:ascii="Arial" w:eastAsia="Times New Roman" w:hAnsi="Arial" w:cs="Arial"/>
          <w:color w:val="042B60"/>
          <w:sz w:val="20"/>
          <w:szCs w:val="20"/>
        </w:rPr>
        <w:t xml:space="preserve"> in primary drying, the product temperature can now be increased considerably without fear of melting or collapse.</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Secondary drying actually starts during the primary phase, but at elevated temperatures (typically in the 30ºC to 50ºC range), desorption proceeds much more quickly. Secondary drying rates are </w:t>
      </w:r>
      <w:proofErr w:type="spellStart"/>
      <w:r w:rsidRPr="00A76763">
        <w:rPr>
          <w:rFonts w:ascii="Arial" w:eastAsia="Times New Roman" w:hAnsi="Arial" w:cs="Arial"/>
          <w:color w:val="042B60"/>
          <w:sz w:val="20"/>
          <w:szCs w:val="20"/>
        </w:rPr>
        <w:t>dependant</w:t>
      </w:r>
      <w:proofErr w:type="spellEnd"/>
      <w:r w:rsidRPr="00A76763">
        <w:rPr>
          <w:rFonts w:ascii="Arial" w:eastAsia="Times New Roman" w:hAnsi="Arial" w:cs="Arial"/>
          <w:color w:val="042B60"/>
          <w:sz w:val="20"/>
          <w:szCs w:val="20"/>
        </w:rPr>
        <w:t xml:space="preserve"> on the product temperature. System vacuum </w:t>
      </w:r>
      <w:proofErr w:type="gramStart"/>
      <w:r w:rsidRPr="00A76763">
        <w:rPr>
          <w:rFonts w:ascii="Arial" w:eastAsia="Times New Roman" w:hAnsi="Arial" w:cs="Arial"/>
          <w:color w:val="042B60"/>
          <w:sz w:val="20"/>
          <w:szCs w:val="20"/>
        </w:rPr>
        <w:t>may be continued</w:t>
      </w:r>
      <w:proofErr w:type="gramEnd"/>
      <w:r w:rsidRPr="00A76763">
        <w:rPr>
          <w:rFonts w:ascii="Arial" w:eastAsia="Times New Roman" w:hAnsi="Arial" w:cs="Arial"/>
          <w:color w:val="042B60"/>
          <w:sz w:val="20"/>
          <w:szCs w:val="20"/>
        </w:rPr>
        <w:t xml:space="preserve"> at the same level used during primary drying; lower vacuum levels will not improve secondary drying times.</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Amorphous products may require that the temperature increase from primary to secondary drying </w:t>
      </w:r>
      <w:proofErr w:type="gramStart"/>
      <w:r w:rsidRPr="00A76763">
        <w:rPr>
          <w:rFonts w:ascii="Arial" w:eastAsia="Times New Roman" w:hAnsi="Arial" w:cs="Arial"/>
          <w:color w:val="042B60"/>
          <w:sz w:val="20"/>
          <w:szCs w:val="20"/>
        </w:rPr>
        <w:t>be controlled</w:t>
      </w:r>
      <w:proofErr w:type="gramEnd"/>
      <w:r w:rsidRPr="00A76763">
        <w:rPr>
          <w:rFonts w:ascii="Arial" w:eastAsia="Times New Roman" w:hAnsi="Arial" w:cs="Arial"/>
          <w:color w:val="042B60"/>
          <w:sz w:val="20"/>
          <w:szCs w:val="20"/>
        </w:rPr>
        <w:t xml:space="preserve"> at a slow ramp rate to avoid collapse.</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Secondary drying is continued until the product has acceptable moisture content for </w:t>
      </w:r>
      <w:proofErr w:type="gramStart"/>
      <w:r w:rsidRPr="00A76763">
        <w:rPr>
          <w:rFonts w:ascii="Arial" w:eastAsia="Times New Roman" w:hAnsi="Arial" w:cs="Arial"/>
          <w:color w:val="042B60"/>
          <w:sz w:val="20"/>
          <w:szCs w:val="20"/>
        </w:rPr>
        <w:t>long term</w:t>
      </w:r>
      <w:proofErr w:type="gramEnd"/>
      <w:r w:rsidRPr="00A76763">
        <w:rPr>
          <w:rFonts w:ascii="Arial" w:eastAsia="Times New Roman" w:hAnsi="Arial" w:cs="Arial"/>
          <w:color w:val="042B60"/>
          <w:sz w:val="20"/>
          <w:szCs w:val="20"/>
        </w:rPr>
        <w:t xml:space="preserve"> storage. Depending on the application, moisture content in fully dried products is typically between 0.5% and 3%. In most cases, the more dry the product, the longer its shelf life will be. However, certain complex biological products may actually become too dry for optimum storage results and the secondary drying process </w:t>
      </w:r>
      <w:proofErr w:type="gramStart"/>
      <w:r w:rsidRPr="00A76763">
        <w:rPr>
          <w:rFonts w:ascii="Arial" w:eastAsia="Times New Roman" w:hAnsi="Arial" w:cs="Arial"/>
          <w:color w:val="042B60"/>
          <w:sz w:val="20"/>
          <w:szCs w:val="20"/>
        </w:rPr>
        <w:t>should be controlled</w:t>
      </w:r>
      <w:proofErr w:type="gramEnd"/>
      <w:r w:rsidRPr="00A76763">
        <w:rPr>
          <w:rFonts w:ascii="Arial" w:eastAsia="Times New Roman" w:hAnsi="Arial" w:cs="Arial"/>
          <w:color w:val="042B60"/>
          <w:sz w:val="20"/>
          <w:szCs w:val="20"/>
        </w:rPr>
        <w:t xml:space="preserve"> accordingly.</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During secondary drying, a “sample thief” mechanism </w:t>
      </w:r>
      <w:proofErr w:type="gramStart"/>
      <w:r w:rsidRPr="00A76763">
        <w:rPr>
          <w:rFonts w:ascii="Arial" w:eastAsia="Times New Roman" w:hAnsi="Arial" w:cs="Arial"/>
          <w:color w:val="042B60"/>
          <w:sz w:val="20"/>
          <w:szCs w:val="20"/>
        </w:rPr>
        <w:t>may be used</w:t>
      </w:r>
      <w:proofErr w:type="gramEnd"/>
      <w:r w:rsidRPr="00A76763">
        <w:rPr>
          <w:rFonts w:ascii="Arial" w:eastAsia="Times New Roman" w:hAnsi="Arial" w:cs="Arial"/>
          <w:color w:val="042B60"/>
          <w:sz w:val="20"/>
          <w:szCs w:val="20"/>
        </w:rPr>
        <w:t xml:space="preserve"> to periodically remove vials from the freeze dryer for residual moisture content determination.</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noProof/>
          <w:color w:val="042B60"/>
          <w:sz w:val="20"/>
          <w:szCs w:val="20"/>
        </w:rPr>
        <w:lastRenderedPageBreak/>
        <w:drawing>
          <wp:inline distT="0" distB="0" distL="0" distR="0">
            <wp:extent cx="5114925" cy="3086100"/>
            <wp:effectExtent l="0" t="0" r="9525" b="0"/>
            <wp:docPr id="2" name="Picture 2" descr="Sample Th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mple Thie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4925" cy="3086100"/>
                    </a:xfrm>
                    <a:prstGeom prst="rect">
                      <a:avLst/>
                    </a:prstGeom>
                    <a:noFill/>
                    <a:ln>
                      <a:noFill/>
                    </a:ln>
                  </pic:spPr>
                </pic:pic>
              </a:graphicData>
            </a:graphic>
          </wp:inline>
        </w:drawing>
      </w:r>
    </w:p>
    <w:p w:rsidR="00A76763" w:rsidRPr="00A76763" w:rsidRDefault="00A76763" w:rsidP="00A76763">
      <w:pPr>
        <w:shd w:val="clear" w:color="auto" w:fill="FFFFFF"/>
        <w:spacing w:after="0" w:line="244" w:lineRule="atLeast"/>
        <w:textAlignment w:val="baseline"/>
        <w:outlineLvl w:val="1"/>
        <w:rPr>
          <w:rFonts w:ascii="Arial" w:eastAsia="Times New Roman" w:hAnsi="Arial" w:cs="Arial"/>
          <w:b/>
          <w:bCs/>
          <w:color w:val="042B60"/>
          <w:sz w:val="29"/>
          <w:szCs w:val="29"/>
        </w:rPr>
      </w:pPr>
      <w:r w:rsidRPr="00A76763">
        <w:rPr>
          <w:rFonts w:ascii="Arial" w:eastAsia="Times New Roman" w:hAnsi="Arial" w:cs="Arial"/>
          <w:b/>
          <w:bCs/>
          <w:color w:val="042B60"/>
          <w:sz w:val="29"/>
          <w:szCs w:val="29"/>
        </w:rPr>
        <w:t>CYCLE OPTIMIZATION</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In addition to designing a recipe that successfully dries a product, it is also extremely valuable to optimize (shorten) the length of the cycle, especially if there is potential for process repetition or scale-up for production. </w:t>
      </w:r>
      <w:proofErr w:type="gramStart"/>
      <w:r w:rsidRPr="00A76763">
        <w:rPr>
          <w:rFonts w:ascii="Arial" w:eastAsia="Times New Roman" w:hAnsi="Arial" w:cs="Arial"/>
          <w:color w:val="042B60"/>
          <w:sz w:val="20"/>
          <w:szCs w:val="20"/>
        </w:rPr>
        <w:t>Freeze drying</w:t>
      </w:r>
      <w:proofErr w:type="gramEnd"/>
      <w:r w:rsidRPr="00A76763">
        <w:rPr>
          <w:rFonts w:ascii="Arial" w:eastAsia="Times New Roman" w:hAnsi="Arial" w:cs="Arial"/>
          <w:color w:val="042B60"/>
          <w:sz w:val="20"/>
          <w:szCs w:val="20"/>
        </w:rPr>
        <w:t xml:space="preserve"> can be a multi-day process. The cycle time </w:t>
      </w:r>
      <w:proofErr w:type="gramStart"/>
      <w:r w:rsidRPr="00A76763">
        <w:rPr>
          <w:rFonts w:ascii="Arial" w:eastAsia="Times New Roman" w:hAnsi="Arial" w:cs="Arial"/>
          <w:color w:val="042B60"/>
          <w:sz w:val="20"/>
          <w:szCs w:val="20"/>
        </w:rPr>
        <w:t>can often be substantially reduced</w:t>
      </w:r>
      <w:proofErr w:type="gramEnd"/>
      <w:r w:rsidRPr="00A76763">
        <w:rPr>
          <w:rFonts w:ascii="Arial" w:eastAsia="Times New Roman" w:hAnsi="Arial" w:cs="Arial"/>
          <w:color w:val="042B60"/>
          <w:sz w:val="20"/>
          <w:szCs w:val="20"/>
        </w:rPr>
        <w:t xml:space="preserve"> by investigating several factors:</w:t>
      </w:r>
    </w:p>
    <w:p w:rsidR="00A76763" w:rsidRPr="00A76763" w:rsidRDefault="00A76763" w:rsidP="00A76763">
      <w:pPr>
        <w:numPr>
          <w:ilvl w:val="0"/>
          <w:numId w:val="4"/>
        </w:numPr>
        <w:shd w:val="clear" w:color="auto" w:fill="FFFFFF"/>
        <w:spacing w:before="75" w:after="75" w:line="244" w:lineRule="atLeast"/>
        <w:ind w:left="375"/>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Freezing and annealing – maximize crystal size and crystallization to increase drying rates. </w:t>
      </w:r>
    </w:p>
    <w:p w:rsidR="00A76763" w:rsidRPr="00A76763" w:rsidRDefault="00A76763" w:rsidP="00A76763">
      <w:pPr>
        <w:numPr>
          <w:ilvl w:val="0"/>
          <w:numId w:val="4"/>
        </w:numPr>
        <w:shd w:val="clear" w:color="auto" w:fill="FFFFFF"/>
        <w:spacing w:before="75" w:after="75" w:line="244" w:lineRule="atLeast"/>
        <w:ind w:left="375"/>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Thickness of product - water vapor molecules experience resistance as they exit from the dried portion of the product. Thinner samples yield less resistance to vapor flow and lead to faster drying. Shell freezing can help when drying bulk product in flasks.</w:t>
      </w:r>
    </w:p>
    <w:p w:rsidR="00A76763" w:rsidRPr="00A76763" w:rsidRDefault="00A76763" w:rsidP="00A76763">
      <w:pPr>
        <w:numPr>
          <w:ilvl w:val="0"/>
          <w:numId w:val="4"/>
        </w:numPr>
        <w:shd w:val="clear" w:color="auto" w:fill="FFFFFF"/>
        <w:spacing w:before="75" w:after="75" w:line="244" w:lineRule="atLeast"/>
        <w:ind w:left="375"/>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Critical Collapse Temperature – this is the most important piece of information for cycle optimization. The ability to run primary drying at higher product temperatures greatly reduces drying time by creating a larger pressure differential between the vapor pressure over ice in the product and the pressure at the condenser. Each 1oC increase in product temperature can decrease primary drying time by 13%.</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Cycle optimization using eutectic/collapse temperature information requires an iterative approach of taking real-time measurements of the product temperature during primary drying and then making corresponding adjustments to the shelf temperature settings. This can be accomplished manually using product thermocouples or, if drying in vials, an automated SMART system </w:t>
      </w:r>
      <w:proofErr w:type="gramStart"/>
      <w:r w:rsidRPr="00A76763">
        <w:rPr>
          <w:rFonts w:ascii="Arial" w:eastAsia="Times New Roman" w:hAnsi="Arial" w:cs="Arial"/>
          <w:color w:val="042B60"/>
          <w:sz w:val="20"/>
          <w:szCs w:val="20"/>
        </w:rPr>
        <w:t>can be used</w:t>
      </w:r>
      <w:proofErr w:type="gramEnd"/>
      <w:r w:rsidRPr="00A76763">
        <w:rPr>
          <w:rFonts w:ascii="Arial" w:eastAsia="Times New Roman" w:hAnsi="Arial" w:cs="Arial"/>
          <w:color w:val="042B60"/>
          <w:sz w:val="20"/>
          <w:szCs w:val="20"/>
        </w:rPr>
        <w:t>.</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w:t>
      </w:r>
    </w:p>
    <w:p w:rsidR="00A76763" w:rsidRPr="00A76763" w:rsidRDefault="00A76763" w:rsidP="00A76763">
      <w:pPr>
        <w:shd w:val="clear" w:color="auto" w:fill="FFFFFF"/>
        <w:spacing w:after="0" w:line="244" w:lineRule="atLeast"/>
        <w:textAlignment w:val="baseline"/>
        <w:outlineLvl w:val="1"/>
        <w:rPr>
          <w:rFonts w:ascii="Arial" w:eastAsia="Times New Roman" w:hAnsi="Arial" w:cs="Arial"/>
          <w:b/>
          <w:bCs/>
          <w:color w:val="042B60"/>
          <w:sz w:val="29"/>
          <w:szCs w:val="29"/>
        </w:rPr>
      </w:pPr>
      <w:r w:rsidRPr="00A76763">
        <w:rPr>
          <w:rFonts w:ascii="Arial" w:eastAsia="Times New Roman" w:hAnsi="Arial" w:cs="Arial"/>
          <w:b/>
          <w:bCs/>
          <w:color w:val="042B60"/>
          <w:sz w:val="29"/>
          <w:szCs w:val="29"/>
        </w:rPr>
        <w:t>PROCESS SCALE-UP CONSIDERATIONS</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Laboratory pilot-sized shelf freeze dryers </w:t>
      </w:r>
      <w:proofErr w:type="gramStart"/>
      <w:r w:rsidRPr="00A76763">
        <w:rPr>
          <w:rFonts w:ascii="Arial" w:eastAsia="Times New Roman" w:hAnsi="Arial" w:cs="Arial"/>
          <w:color w:val="042B60"/>
          <w:sz w:val="20"/>
          <w:szCs w:val="20"/>
        </w:rPr>
        <w:t>are often used</w:t>
      </w:r>
      <w:proofErr w:type="gramEnd"/>
      <w:r w:rsidRPr="00A76763">
        <w:rPr>
          <w:rFonts w:ascii="Arial" w:eastAsia="Times New Roman" w:hAnsi="Arial" w:cs="Arial"/>
          <w:color w:val="042B60"/>
          <w:sz w:val="20"/>
          <w:szCs w:val="20"/>
        </w:rPr>
        <w:t xml:space="preserve"> to develop a cycle to be used for process scale-up to a larger production sized unit. Similarity in heat transfer characteristics and shelf temperature uniformity is important to ensure that a </w:t>
      </w:r>
      <w:proofErr w:type="spellStart"/>
      <w:r w:rsidRPr="00A76763">
        <w:rPr>
          <w:rFonts w:ascii="Arial" w:eastAsia="Times New Roman" w:hAnsi="Arial" w:cs="Arial"/>
          <w:color w:val="042B60"/>
          <w:sz w:val="20"/>
          <w:szCs w:val="20"/>
        </w:rPr>
        <w:t>lyophilization</w:t>
      </w:r>
      <w:proofErr w:type="spellEnd"/>
      <w:r w:rsidRPr="00A76763">
        <w:rPr>
          <w:rFonts w:ascii="Arial" w:eastAsia="Times New Roman" w:hAnsi="Arial" w:cs="Arial"/>
          <w:color w:val="042B60"/>
          <w:sz w:val="20"/>
          <w:szCs w:val="20"/>
        </w:rPr>
        <w:t xml:space="preserve"> process developed in the lab </w:t>
      </w:r>
      <w:proofErr w:type="gramStart"/>
      <w:r w:rsidRPr="00A76763">
        <w:rPr>
          <w:rFonts w:ascii="Arial" w:eastAsia="Times New Roman" w:hAnsi="Arial" w:cs="Arial"/>
          <w:color w:val="042B60"/>
          <w:sz w:val="20"/>
          <w:szCs w:val="20"/>
        </w:rPr>
        <w:t>can be successfully transferred</w:t>
      </w:r>
      <w:proofErr w:type="gramEnd"/>
      <w:r w:rsidRPr="00A76763">
        <w:rPr>
          <w:rFonts w:ascii="Arial" w:eastAsia="Times New Roman" w:hAnsi="Arial" w:cs="Arial"/>
          <w:color w:val="042B60"/>
          <w:sz w:val="20"/>
          <w:szCs w:val="20"/>
        </w:rPr>
        <w:t xml:space="preserve"> to a production freeze dryer.</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lastRenderedPageBreak/>
        <w:t xml:space="preserve">One of the most important factors to consider is the difference between the clean room environment typical of a production freeze dryer and the lab environment that most pilot units </w:t>
      </w:r>
      <w:proofErr w:type="gramStart"/>
      <w:r w:rsidRPr="00A76763">
        <w:rPr>
          <w:rFonts w:ascii="Arial" w:eastAsia="Times New Roman" w:hAnsi="Arial" w:cs="Arial"/>
          <w:color w:val="042B60"/>
          <w:sz w:val="20"/>
          <w:szCs w:val="20"/>
        </w:rPr>
        <w:t>are operated</w:t>
      </w:r>
      <w:proofErr w:type="gramEnd"/>
      <w:r w:rsidRPr="00A76763">
        <w:rPr>
          <w:rFonts w:ascii="Arial" w:eastAsia="Times New Roman" w:hAnsi="Arial" w:cs="Arial"/>
          <w:color w:val="042B60"/>
          <w:sz w:val="20"/>
          <w:szCs w:val="20"/>
        </w:rPr>
        <w:t xml:space="preserve"> in. The difference in particulates can greatly affect product freezing and ice crystal size.</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Production freeze dryers </w:t>
      </w:r>
      <w:proofErr w:type="gramStart"/>
      <w:r w:rsidRPr="00A76763">
        <w:rPr>
          <w:rFonts w:ascii="Arial" w:eastAsia="Times New Roman" w:hAnsi="Arial" w:cs="Arial"/>
          <w:color w:val="042B60"/>
          <w:sz w:val="20"/>
          <w:szCs w:val="20"/>
        </w:rPr>
        <w:t>are usually configured</w:t>
      </w:r>
      <w:proofErr w:type="gramEnd"/>
      <w:r w:rsidRPr="00A76763">
        <w:rPr>
          <w:rFonts w:ascii="Arial" w:eastAsia="Times New Roman" w:hAnsi="Arial" w:cs="Arial"/>
          <w:color w:val="042B60"/>
          <w:sz w:val="20"/>
          <w:szCs w:val="20"/>
        </w:rPr>
        <w:t xml:space="preserve"> for operation in a clean room environment and can have the ability for clean-in-place (CIP) and steam sterilization (SIP). Another production consideration is process compliance to US FDA regulation 21 CFR 11, if required. This regulation requires certain standards of process control and security.</w:t>
      </w:r>
    </w:p>
    <w:p w:rsidR="00A76763" w:rsidRPr="00A76763" w:rsidRDefault="00A76763" w:rsidP="00A76763">
      <w:pPr>
        <w:shd w:val="clear" w:color="auto" w:fill="FFFFFF"/>
        <w:spacing w:after="240" w:line="244" w:lineRule="atLeast"/>
        <w:textAlignment w:val="baseline"/>
        <w:rPr>
          <w:rFonts w:ascii="Arial" w:eastAsia="Times New Roman" w:hAnsi="Arial" w:cs="Arial"/>
          <w:b/>
          <w:bCs/>
          <w:color w:val="042B60"/>
          <w:sz w:val="29"/>
          <w:szCs w:val="29"/>
        </w:rPr>
      </w:pPr>
      <w:r w:rsidRPr="00A76763">
        <w:rPr>
          <w:rFonts w:ascii="Arial" w:eastAsia="Times New Roman" w:hAnsi="Arial" w:cs="Arial"/>
          <w:color w:val="042B60"/>
          <w:sz w:val="20"/>
          <w:szCs w:val="20"/>
        </w:rPr>
        <w:t> </w:t>
      </w:r>
      <w:r w:rsidRPr="00A76763">
        <w:rPr>
          <w:rFonts w:ascii="Arial" w:eastAsia="Times New Roman" w:hAnsi="Arial" w:cs="Arial"/>
          <w:b/>
          <w:bCs/>
          <w:color w:val="042B60"/>
          <w:sz w:val="29"/>
          <w:szCs w:val="29"/>
        </w:rPr>
        <w:t>STORAGE OF DRIED PRODUCT</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 xml:space="preserve">Lyophilized products are extremely hydroscopic and they must be sealed in </w:t>
      </w:r>
      <w:proofErr w:type="gramStart"/>
      <w:r w:rsidRPr="00A76763">
        <w:rPr>
          <w:rFonts w:ascii="Arial" w:eastAsia="Times New Roman" w:hAnsi="Arial" w:cs="Arial"/>
          <w:color w:val="042B60"/>
          <w:sz w:val="20"/>
          <w:szCs w:val="20"/>
        </w:rPr>
        <w:t>air tight</w:t>
      </w:r>
      <w:proofErr w:type="gramEnd"/>
      <w:r w:rsidRPr="00A76763">
        <w:rPr>
          <w:rFonts w:ascii="Arial" w:eastAsia="Times New Roman" w:hAnsi="Arial" w:cs="Arial"/>
          <w:color w:val="042B60"/>
          <w:sz w:val="20"/>
          <w:szCs w:val="20"/>
        </w:rPr>
        <w:t xml:space="preserve"> containers following freeze drying to prevent rehydration from atmospheric exposure. Freeze dryers </w:t>
      </w:r>
      <w:proofErr w:type="gramStart"/>
      <w:r w:rsidRPr="00A76763">
        <w:rPr>
          <w:rFonts w:ascii="Arial" w:eastAsia="Times New Roman" w:hAnsi="Arial" w:cs="Arial"/>
          <w:color w:val="042B60"/>
          <w:sz w:val="20"/>
          <w:szCs w:val="20"/>
        </w:rPr>
        <w:t>can be configured</w:t>
      </w:r>
      <w:proofErr w:type="gramEnd"/>
      <w:r w:rsidRPr="00A76763">
        <w:rPr>
          <w:rFonts w:ascii="Arial" w:eastAsia="Times New Roman" w:hAnsi="Arial" w:cs="Arial"/>
          <w:color w:val="042B60"/>
          <w:sz w:val="20"/>
          <w:szCs w:val="20"/>
        </w:rPr>
        <w:t xml:space="preserve"> with a “stoppering” capability to seal the product while it is still under partial vacuum inside the unit. Typically, stoppering </w:t>
      </w:r>
      <w:proofErr w:type="gramStart"/>
      <w:r w:rsidRPr="00A76763">
        <w:rPr>
          <w:rFonts w:ascii="Arial" w:eastAsia="Times New Roman" w:hAnsi="Arial" w:cs="Arial"/>
          <w:color w:val="042B60"/>
          <w:sz w:val="20"/>
          <w:szCs w:val="20"/>
        </w:rPr>
        <w:t>is done</w:t>
      </w:r>
      <w:proofErr w:type="gramEnd"/>
      <w:r w:rsidRPr="00A76763">
        <w:rPr>
          <w:rFonts w:ascii="Arial" w:eastAsia="Times New Roman" w:hAnsi="Arial" w:cs="Arial"/>
          <w:color w:val="042B60"/>
          <w:sz w:val="20"/>
          <w:szCs w:val="20"/>
        </w:rPr>
        <w:t xml:space="preserve"> on vials with partially inserted stoppers. The shelves </w:t>
      </w:r>
      <w:proofErr w:type="gramStart"/>
      <w:r w:rsidRPr="00A76763">
        <w:rPr>
          <w:rFonts w:ascii="Arial" w:eastAsia="Times New Roman" w:hAnsi="Arial" w:cs="Arial"/>
          <w:color w:val="042B60"/>
          <w:sz w:val="20"/>
          <w:szCs w:val="20"/>
        </w:rPr>
        <w:t>are collapsed</w:t>
      </w:r>
      <w:proofErr w:type="gramEnd"/>
      <w:r w:rsidRPr="00A76763">
        <w:rPr>
          <w:rFonts w:ascii="Arial" w:eastAsia="Times New Roman" w:hAnsi="Arial" w:cs="Arial"/>
          <w:color w:val="042B60"/>
          <w:sz w:val="20"/>
          <w:szCs w:val="20"/>
        </w:rPr>
        <w:t xml:space="preserve"> so that each shelf pushes down the vials/stoppers located on the adjacent shelf. It is also common to backfill with an inert gas such as dry nitrogen before sealing/stoppering the product.</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noProof/>
          <w:color w:val="042B60"/>
          <w:sz w:val="20"/>
          <w:szCs w:val="20"/>
        </w:rPr>
        <w:drawing>
          <wp:inline distT="0" distB="0" distL="0" distR="0">
            <wp:extent cx="6115050" cy="3600450"/>
            <wp:effectExtent l="0" t="0" r="0" b="0"/>
            <wp:docPr id="1" name="Picture 1" descr="Stoppering Mechanism in a Production Freeze Dr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ppering Mechanism in a Production Freeze Dry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3600450"/>
                    </a:xfrm>
                    <a:prstGeom prst="rect">
                      <a:avLst/>
                    </a:prstGeom>
                    <a:noFill/>
                    <a:ln>
                      <a:noFill/>
                    </a:ln>
                  </pic:spPr>
                </pic:pic>
              </a:graphicData>
            </a:graphic>
          </wp:inline>
        </w:drawing>
      </w:r>
    </w:p>
    <w:p w:rsidR="00A76763" w:rsidRPr="00A76763" w:rsidRDefault="00A76763" w:rsidP="00A76763">
      <w:pPr>
        <w:shd w:val="clear" w:color="auto" w:fill="FFFFFF"/>
        <w:spacing w:after="0" w:line="244" w:lineRule="atLeast"/>
        <w:textAlignment w:val="baseline"/>
        <w:outlineLvl w:val="1"/>
        <w:rPr>
          <w:rFonts w:ascii="Arial" w:eastAsia="Times New Roman" w:hAnsi="Arial" w:cs="Arial"/>
          <w:b/>
          <w:bCs/>
          <w:color w:val="042B60"/>
          <w:sz w:val="29"/>
          <w:szCs w:val="29"/>
        </w:rPr>
      </w:pPr>
      <w:r w:rsidRPr="00A76763">
        <w:rPr>
          <w:rFonts w:ascii="Arial" w:eastAsia="Times New Roman" w:hAnsi="Arial" w:cs="Arial"/>
          <w:b/>
          <w:bCs/>
          <w:color w:val="042B60"/>
          <w:sz w:val="29"/>
          <w:szCs w:val="29"/>
        </w:rPr>
        <w:t>FREEZE DRYER CARE AND MAINTENANCE</w:t>
      </w:r>
    </w:p>
    <w:p w:rsidR="00A76763" w:rsidRPr="00A76763" w:rsidRDefault="00A76763" w:rsidP="00A76763">
      <w:pPr>
        <w:shd w:val="clear" w:color="auto" w:fill="FFFFFF"/>
        <w:spacing w:after="240" w:line="244" w:lineRule="atLeast"/>
        <w:textAlignment w:val="baseline"/>
        <w:rPr>
          <w:rFonts w:ascii="Arial" w:eastAsia="Times New Roman" w:hAnsi="Arial" w:cs="Arial"/>
          <w:color w:val="042B60"/>
          <w:sz w:val="20"/>
          <w:szCs w:val="20"/>
        </w:rPr>
      </w:pPr>
      <w:r w:rsidRPr="00A76763">
        <w:rPr>
          <w:rFonts w:ascii="Arial" w:eastAsia="Times New Roman" w:hAnsi="Arial" w:cs="Arial"/>
          <w:color w:val="042B60"/>
          <w:sz w:val="20"/>
          <w:szCs w:val="20"/>
        </w:rPr>
        <w:t>In addition to defrosting the condenser and cleaning the system after each cycle, routine freeze dryer maintenance typically includes periodic changing of vacuum pump oil and visually checking all seals and gaskets. Advanced controllers offer the capability of running a periodic system test and/or leak test to ensure that the unit is performing to original factory specifications.</w:t>
      </w:r>
    </w:p>
    <w:p w:rsidR="00103532" w:rsidRDefault="00103532"/>
    <w:sectPr w:rsidR="00103532">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421C" w:rsidRDefault="00DD421C" w:rsidP="00A67060">
      <w:pPr>
        <w:spacing w:after="0" w:line="240" w:lineRule="auto"/>
      </w:pPr>
      <w:r>
        <w:separator/>
      </w:r>
    </w:p>
  </w:endnote>
  <w:endnote w:type="continuationSeparator" w:id="0">
    <w:p w:rsidR="00DD421C" w:rsidRDefault="00DD421C" w:rsidP="00A67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8538578"/>
      <w:docPartObj>
        <w:docPartGallery w:val="Page Numbers (Bottom of Page)"/>
        <w:docPartUnique/>
      </w:docPartObj>
    </w:sdtPr>
    <w:sdtEndPr>
      <w:rPr>
        <w:noProof/>
      </w:rPr>
    </w:sdtEndPr>
    <w:sdtContent>
      <w:p w:rsidR="00A67060" w:rsidRDefault="00A67060">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rsidR="00A67060" w:rsidRDefault="00A670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421C" w:rsidRDefault="00DD421C" w:rsidP="00A67060">
      <w:pPr>
        <w:spacing w:after="0" w:line="240" w:lineRule="auto"/>
      </w:pPr>
      <w:r>
        <w:separator/>
      </w:r>
    </w:p>
  </w:footnote>
  <w:footnote w:type="continuationSeparator" w:id="0">
    <w:p w:rsidR="00DD421C" w:rsidRDefault="00DD421C" w:rsidP="00A670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0664A9"/>
    <w:multiLevelType w:val="multilevel"/>
    <w:tmpl w:val="FE7A1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4C7E00"/>
    <w:multiLevelType w:val="multilevel"/>
    <w:tmpl w:val="559CC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ABB7395"/>
    <w:multiLevelType w:val="multilevel"/>
    <w:tmpl w:val="BBD8D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FD57109"/>
    <w:multiLevelType w:val="multilevel"/>
    <w:tmpl w:val="78D85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763"/>
    <w:rsid w:val="00103532"/>
    <w:rsid w:val="00A67060"/>
    <w:rsid w:val="00A76763"/>
    <w:rsid w:val="00DD42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71D60A-3581-4EB9-B3EE-A1111D338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7676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7676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7676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676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7676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76763"/>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A76763"/>
    <w:rPr>
      <w:color w:val="0000FF"/>
      <w:u w:val="single"/>
    </w:rPr>
  </w:style>
  <w:style w:type="paragraph" w:styleId="NormalWeb">
    <w:name w:val="Normal (Web)"/>
    <w:basedOn w:val="Normal"/>
    <w:uiPriority w:val="99"/>
    <w:semiHidden/>
    <w:unhideWhenUsed/>
    <w:rsid w:val="00A7676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76763"/>
    <w:rPr>
      <w:b/>
      <w:bCs/>
    </w:rPr>
  </w:style>
  <w:style w:type="paragraph" w:styleId="Header">
    <w:name w:val="header"/>
    <w:basedOn w:val="Normal"/>
    <w:link w:val="HeaderChar"/>
    <w:uiPriority w:val="99"/>
    <w:unhideWhenUsed/>
    <w:rsid w:val="00A670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7060"/>
  </w:style>
  <w:style w:type="paragraph" w:styleId="Footer">
    <w:name w:val="footer"/>
    <w:basedOn w:val="Normal"/>
    <w:link w:val="FooterChar"/>
    <w:uiPriority w:val="99"/>
    <w:unhideWhenUsed/>
    <w:rsid w:val="00A670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70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6399933">
      <w:bodyDiv w:val="1"/>
      <w:marLeft w:val="0"/>
      <w:marRight w:val="0"/>
      <w:marTop w:val="0"/>
      <w:marBottom w:val="0"/>
      <w:divBdr>
        <w:top w:val="none" w:sz="0" w:space="0" w:color="auto"/>
        <w:left w:val="none" w:sz="0" w:space="0" w:color="auto"/>
        <w:bottom w:val="none" w:sz="0" w:space="0" w:color="auto"/>
        <w:right w:val="none" w:sz="0" w:space="0" w:color="auto"/>
      </w:divBdr>
      <w:divsChild>
        <w:div w:id="680739043">
          <w:marLeft w:val="0"/>
          <w:marRight w:val="0"/>
          <w:marTop w:val="0"/>
          <w:marBottom w:val="0"/>
          <w:divBdr>
            <w:top w:val="none" w:sz="0" w:space="0" w:color="auto"/>
            <w:left w:val="none" w:sz="0" w:space="0" w:color="auto"/>
            <w:bottom w:val="none" w:sz="0" w:space="0" w:color="auto"/>
            <w:right w:val="none" w:sz="0" w:space="0" w:color="auto"/>
          </w:divBdr>
          <w:divsChild>
            <w:div w:id="113167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16</Pages>
  <Words>3963</Words>
  <Characters>22595</Characters>
  <Application>Microsoft Office Word</Application>
  <DocSecurity>0</DocSecurity>
  <Lines>188</Lines>
  <Paragraphs>53</Paragraphs>
  <ScaleCrop>false</ScaleCrop>
  <Company/>
  <LinksUpToDate>false</LinksUpToDate>
  <CharactersWithSpaces>26505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Pakistan</dc:creator>
  <cp:keywords/>
  <dc:description/>
  <cp:lastModifiedBy>Pakistan</cp:lastModifiedBy>
  <cp:revision>2</cp:revision>
  <dcterms:created xsi:type="dcterms:W3CDTF">2020-12-17T15:49:00Z</dcterms:created>
  <dcterms:modified xsi:type="dcterms:W3CDTF">2020-12-17T15:53:00Z</dcterms:modified>
</cp:coreProperties>
</file>