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4B" w:rsidRDefault="004B6B4B" w:rsidP="004B6B4B">
      <w:r>
        <w:t>28. Offences under Penal Code. Subject to the other provisions of this Code any offence under the</w:t>
      </w:r>
    </w:p>
    <w:p w:rsidR="004B6B4B" w:rsidRDefault="004B6B4B" w:rsidP="004B6B4B">
      <w:r>
        <w:t>Pakistan Penal Code may be tried:</w:t>
      </w:r>
    </w:p>
    <w:p w:rsidR="004B6B4B" w:rsidRDefault="004B6B4B" w:rsidP="004B6B4B">
      <w:r>
        <w:t xml:space="preserve">(a) </w:t>
      </w:r>
      <w:proofErr w:type="gramStart"/>
      <w:r>
        <w:t>by</w:t>
      </w:r>
      <w:proofErr w:type="gramEnd"/>
      <w:r>
        <w:t xml:space="preserve"> the High Court; or</w:t>
      </w:r>
    </w:p>
    <w:p w:rsidR="004B6B4B" w:rsidRDefault="004B6B4B" w:rsidP="004B6B4B">
      <w:r>
        <w:t xml:space="preserve">(b) </w:t>
      </w:r>
      <w:proofErr w:type="gramStart"/>
      <w:r>
        <w:t>by</w:t>
      </w:r>
      <w:proofErr w:type="gramEnd"/>
      <w:r>
        <w:t xml:space="preserve"> the Courts of Sessions; or</w:t>
      </w:r>
    </w:p>
    <w:p w:rsidR="004B6B4B" w:rsidRDefault="004B6B4B" w:rsidP="004B6B4B">
      <w:r>
        <w:t xml:space="preserve">(c) </w:t>
      </w:r>
      <w:proofErr w:type="gramStart"/>
      <w:r>
        <w:t>by</w:t>
      </w:r>
      <w:proofErr w:type="gramEnd"/>
      <w:r>
        <w:t xml:space="preserve"> any other Court by which such offence is shown in the eighth column of the second schedule to be</w:t>
      </w:r>
    </w:p>
    <w:p w:rsidR="004B6B4B" w:rsidRDefault="004B6B4B" w:rsidP="004B6B4B">
      <w:proofErr w:type="spellStart"/>
      <w:proofErr w:type="gramStart"/>
      <w:r>
        <w:t>triable</w:t>
      </w:r>
      <w:proofErr w:type="spellEnd"/>
      <w:proofErr w:type="gramEnd"/>
      <w:r>
        <w:t>; [Provided that the offences falling under Chapters VIII, X, XIII and XIV of the Pakistan Penal</w:t>
      </w:r>
    </w:p>
    <w:p w:rsidR="004B6B4B" w:rsidRDefault="004B6B4B" w:rsidP="004B6B4B">
      <w:r>
        <w:t>Code (Act XLV of 1860), except offences specified in section 153A and section 281 of the said Code, shall</w:t>
      </w:r>
    </w:p>
    <w:p w:rsidR="004B6B4B" w:rsidRDefault="004B6B4B" w:rsidP="004B6B4B">
      <w:proofErr w:type="gramStart"/>
      <w:r>
        <w:t>be</w:t>
      </w:r>
      <w:proofErr w:type="gramEnd"/>
      <w:r>
        <w:t xml:space="preserve"> tried by the Executive Magistrates and the expression 'Magistrate' used in the said eighth column shall</w:t>
      </w:r>
    </w:p>
    <w:p w:rsidR="004B6B4B" w:rsidRDefault="004B6B4B" w:rsidP="004B6B4B">
      <w:proofErr w:type="gramStart"/>
      <w:r>
        <w:t>mean</w:t>
      </w:r>
      <w:proofErr w:type="gramEnd"/>
      <w:r>
        <w:t xml:space="preserve"> Executive Magistrate of the respective class.]</w:t>
      </w:r>
    </w:p>
    <w:p w:rsidR="004B6B4B" w:rsidRDefault="004B6B4B" w:rsidP="004B6B4B">
      <w:r>
        <w:t>Illustration</w:t>
      </w:r>
    </w:p>
    <w:p w:rsidR="004B6B4B" w:rsidRDefault="004B6B4B" w:rsidP="004B6B4B">
      <w:proofErr w:type="gramStart"/>
      <w:r>
        <w:t>A is [tried by] the Session Court on a charge of culpable homicide.</w:t>
      </w:r>
      <w:proofErr w:type="gramEnd"/>
      <w:r>
        <w:t xml:space="preserve"> He may be convicted of voluntarily</w:t>
      </w:r>
    </w:p>
    <w:p w:rsidR="004B6B4B" w:rsidRDefault="004B6B4B" w:rsidP="004B6B4B">
      <w:proofErr w:type="gramStart"/>
      <w:r>
        <w:t>causing</w:t>
      </w:r>
      <w:proofErr w:type="gramEnd"/>
      <w:r>
        <w:t xml:space="preserve"> hurt, an offence </w:t>
      </w:r>
      <w:proofErr w:type="spellStart"/>
      <w:r>
        <w:t>triable</w:t>
      </w:r>
      <w:proofErr w:type="spellEnd"/>
      <w:r>
        <w:t xml:space="preserve"> by a Magistrate.</w:t>
      </w:r>
    </w:p>
    <w:p w:rsidR="004B6B4B" w:rsidRDefault="004B6B4B" w:rsidP="004B6B4B">
      <w:r>
        <w:t>29. Offences under other laws. (1) Subject to the other provisions of this Code, any offence under any</w:t>
      </w:r>
    </w:p>
    <w:p w:rsidR="004B6B4B" w:rsidRDefault="004B6B4B" w:rsidP="004B6B4B">
      <w:proofErr w:type="gramStart"/>
      <w:r>
        <w:t>other</w:t>
      </w:r>
      <w:proofErr w:type="gramEnd"/>
      <w:r>
        <w:t xml:space="preserve"> law shall when any Court is mentioned in this behalf in such law, be tried by such Court.</w:t>
      </w:r>
    </w:p>
    <w:p w:rsidR="004B6B4B" w:rsidRDefault="004B6B4B" w:rsidP="004B6B4B">
      <w:r>
        <w:t>(2) When no Court is so mentioned, it may be tried by the High Court or subject as aforesaid by any</w:t>
      </w:r>
    </w:p>
    <w:p w:rsidR="004B6B4B" w:rsidRDefault="004B6B4B" w:rsidP="004B6B4B">
      <w:r>
        <w:t>Court constituted under this Code by which such offences shown in the eight column of the second</w:t>
      </w:r>
    </w:p>
    <w:p w:rsidR="004B6B4B" w:rsidRDefault="004B6B4B" w:rsidP="004B6B4B">
      <w:proofErr w:type="gramStart"/>
      <w:r>
        <w:t>schedule</w:t>
      </w:r>
      <w:proofErr w:type="gramEnd"/>
      <w:r>
        <w:t xml:space="preserve"> to be </w:t>
      </w:r>
      <w:proofErr w:type="spellStart"/>
      <w:r>
        <w:t>triable</w:t>
      </w:r>
      <w:proofErr w:type="spellEnd"/>
      <w:r>
        <w:t>; (Provided that the offences punishable with imprisonment for a term not exceeding</w:t>
      </w:r>
    </w:p>
    <w:p w:rsidR="004B6B4B" w:rsidRDefault="004B6B4B" w:rsidP="004B6B4B">
      <w:proofErr w:type="gramStart"/>
      <w:r>
        <w:t>three</w:t>
      </w:r>
      <w:proofErr w:type="gramEnd"/>
      <w:r>
        <w:t xml:space="preserve"> years, with or without any other punishment, shall be tried by the Executive Magistrates.]</w:t>
      </w:r>
    </w:p>
    <w:p w:rsidR="004B6B4B" w:rsidRDefault="004B6B4B" w:rsidP="004B6B4B">
      <w:r>
        <w:t>29-A. Trial of European British subjects by second and third class Magistrates. Omitted by the</w:t>
      </w:r>
    </w:p>
    <w:p w:rsidR="004B6B4B" w:rsidRDefault="004B6B4B" w:rsidP="004B6B4B">
      <w:proofErr w:type="gramStart"/>
      <w:r>
        <w:t>Criminal Law (Extinction of Discriminatory Privileges) Act, 1949 (II of 1950).</w:t>
      </w:r>
      <w:proofErr w:type="gramEnd"/>
    </w:p>
    <w:p w:rsidR="004B6B4B" w:rsidRDefault="004B6B4B" w:rsidP="004B6B4B">
      <w:r>
        <w:t>Pakistan: Code of Criminal Procedure 1898 11</w:t>
      </w:r>
    </w:p>
    <w:p w:rsidR="004B6B4B" w:rsidRDefault="004B6B4B" w:rsidP="004B6B4B">
      <w:r>
        <w:t>ADB/OECD Anti-Corruption Initiative for Asia Pacific September 2007</w:t>
      </w:r>
    </w:p>
    <w:p w:rsidR="004B6B4B" w:rsidRDefault="004B6B4B" w:rsidP="004B6B4B">
      <w:r>
        <w:t>www.oecd.org/corruption/asiapacific/mla asiapacific@oecd.org</w:t>
      </w:r>
    </w:p>
    <w:p w:rsidR="004B6B4B" w:rsidRDefault="004B6B4B" w:rsidP="004B6B4B">
      <w:proofErr w:type="gramStart"/>
      <w:r>
        <w:t>[29-B. Jurisdiction of the case of juveniles.</w:t>
      </w:r>
      <w:proofErr w:type="gramEnd"/>
      <w:r>
        <w:t xml:space="preserve"> Any offence, other than one punishable with death or</w:t>
      </w:r>
    </w:p>
    <w:p w:rsidR="004B6B4B" w:rsidRDefault="004B6B4B" w:rsidP="004B6B4B">
      <w:proofErr w:type="gramStart"/>
      <w:r>
        <w:lastRenderedPageBreak/>
        <w:t>transportation</w:t>
      </w:r>
      <w:proofErr w:type="gramEnd"/>
      <w:r>
        <w:t xml:space="preserve"> for life, committed by any person who at the date when he appears or is brought before the</w:t>
      </w:r>
    </w:p>
    <w:p w:rsidR="004B6B4B" w:rsidRDefault="004B6B4B" w:rsidP="004B6B4B">
      <w:r>
        <w:t>Court is under the age of fifteen years, may be tried by a District Magistrate or by any Magistrate specially</w:t>
      </w:r>
    </w:p>
    <w:p w:rsidR="004B6B4B" w:rsidRDefault="004B6B4B" w:rsidP="004B6B4B">
      <w:proofErr w:type="gramStart"/>
      <w:r>
        <w:t>empowered</w:t>
      </w:r>
      <w:proofErr w:type="gramEnd"/>
      <w:r>
        <w:t xml:space="preserve"> by the Provincial Government to exercise the powers conferred by section 8, sub-section (1),</w:t>
      </w:r>
    </w:p>
    <w:p w:rsidR="004B6B4B" w:rsidRDefault="004B6B4B" w:rsidP="004B6B4B">
      <w:proofErr w:type="gramStart"/>
      <w:r>
        <w:t>of</w:t>
      </w:r>
      <w:proofErr w:type="gramEnd"/>
      <w:r>
        <w:t xml:space="preserve"> the Reformatory Schools Act 1897 or, in any area in which the said Act has been wholly or in part</w:t>
      </w:r>
    </w:p>
    <w:p w:rsidR="004B6B4B" w:rsidRDefault="004B6B4B" w:rsidP="004B6B4B">
      <w:proofErr w:type="gramStart"/>
      <w:r>
        <w:t>repealed</w:t>
      </w:r>
      <w:proofErr w:type="gramEnd"/>
      <w:r>
        <w:t xml:space="preserve"> by any other law providing for the custody, trial or punishment youthful offenders, by any</w:t>
      </w:r>
    </w:p>
    <w:p w:rsidR="004B6B4B" w:rsidRDefault="004B6B4B" w:rsidP="004B6B4B">
      <w:r>
        <w:t>Magistrate empowered by or under such Saw to exercise all or any of the powers conferred thereby].</w:t>
      </w:r>
    </w:p>
    <w:p w:rsidR="004B6B4B" w:rsidRDefault="004B6B4B" w:rsidP="004B6B4B">
      <w:r>
        <w:t>30. Offences not punishable with death. In the Punjab, the North-West Frontier, in Sind and in those</w:t>
      </w:r>
    </w:p>
    <w:p w:rsidR="004B6B4B" w:rsidRDefault="004B6B4B" w:rsidP="004B6B4B">
      <w:proofErr w:type="gramStart"/>
      <w:r>
        <w:t>parts</w:t>
      </w:r>
      <w:proofErr w:type="gramEnd"/>
      <w:r>
        <w:t xml:space="preserve"> of the Provinces in which there are Deputy Commissioners or Assistant Commissioners the</w:t>
      </w:r>
    </w:p>
    <w:p w:rsidR="004B6B4B" w:rsidRDefault="004B6B4B" w:rsidP="004B6B4B">
      <w:r>
        <w:t>Provincial Government may, notwithstanding anything contained in [sections 28 and 29. invest any</w:t>
      </w:r>
    </w:p>
    <w:p w:rsidR="004B6B4B" w:rsidRDefault="004B6B4B" w:rsidP="004B6B4B">
      <w:r>
        <w:t>Judicial] District Magistrate or any Magistrate of the first class with power to try as a Magistrate ail</w:t>
      </w:r>
    </w:p>
    <w:p w:rsidR="004B6B4B" w:rsidRDefault="004B6B4B" w:rsidP="004B6B4B">
      <w:proofErr w:type="gramStart"/>
      <w:r>
        <w:t>offences</w:t>
      </w:r>
      <w:proofErr w:type="gramEnd"/>
      <w:r>
        <w:t xml:space="preserve"> not punishable with death.</w:t>
      </w:r>
    </w:p>
    <w:p w:rsidR="004B6B4B" w:rsidRDefault="004B6B4B" w:rsidP="004B6B4B">
      <w:r>
        <w:t>B. Sentences which may be passed Courts of various Classes</w:t>
      </w:r>
    </w:p>
    <w:p w:rsidR="004B6B4B" w:rsidRDefault="004B6B4B" w:rsidP="004B6B4B">
      <w:r>
        <w:t>31. Sentences which High Courts and Session Judges may pass. (1) A High Court may pass any</w:t>
      </w:r>
    </w:p>
    <w:p w:rsidR="004B6B4B" w:rsidRDefault="004B6B4B" w:rsidP="004B6B4B">
      <w:proofErr w:type="gramStart"/>
      <w:r>
        <w:t>sentence</w:t>
      </w:r>
      <w:proofErr w:type="gramEnd"/>
      <w:r>
        <w:t xml:space="preserve"> authorized by law.</w:t>
      </w:r>
    </w:p>
    <w:p w:rsidR="004B6B4B" w:rsidRDefault="004B6B4B" w:rsidP="004B6B4B">
      <w:r>
        <w:t>(2) A Sessions Judge or Additional Sessions Judge may pass any sentence authorized by law; but any</w:t>
      </w:r>
    </w:p>
    <w:p w:rsidR="004B6B4B" w:rsidRDefault="004B6B4B" w:rsidP="004B6B4B">
      <w:proofErr w:type="gramStart"/>
      <w:r>
        <w:t>sentence</w:t>
      </w:r>
      <w:proofErr w:type="gramEnd"/>
      <w:r>
        <w:t xml:space="preserve"> of death passed by any such Judge shall be subject to confirmation by the High Court.</w:t>
      </w:r>
    </w:p>
    <w:p w:rsidR="004B6B4B" w:rsidRDefault="004B6B4B" w:rsidP="004B6B4B">
      <w:r>
        <w:t>(3) An Assistant Sessions Judges may pass any sentence authorized by law, except a sentence of death or</w:t>
      </w:r>
    </w:p>
    <w:p w:rsidR="004B6B4B" w:rsidRDefault="004B6B4B" w:rsidP="004B6B4B">
      <w:proofErr w:type="gramStart"/>
      <w:r>
        <w:t>of</w:t>
      </w:r>
      <w:proofErr w:type="gramEnd"/>
      <w:r>
        <w:t xml:space="preserve"> 24[imprisonment for a term exceeding seven years].</w:t>
      </w:r>
    </w:p>
    <w:p w:rsidR="004B6B4B" w:rsidRDefault="004B6B4B" w:rsidP="004B6B4B">
      <w:r>
        <w:t>32. Sentence which [Magistrate] may pass. (1) The Courts of [Judicial Magistrates] may pass the</w:t>
      </w:r>
    </w:p>
    <w:p w:rsidR="004B6B4B" w:rsidRDefault="004B6B4B" w:rsidP="004B6B4B">
      <w:proofErr w:type="gramStart"/>
      <w:r>
        <w:t>following</w:t>
      </w:r>
      <w:proofErr w:type="gramEnd"/>
      <w:r>
        <w:t xml:space="preserve"> sentences namely:</w:t>
      </w:r>
    </w:p>
    <w:p w:rsidR="004B6B4B" w:rsidRDefault="004B6B4B" w:rsidP="004B6B4B">
      <w:r>
        <w:t>(</w:t>
      </w:r>
      <w:proofErr w:type="gramStart"/>
      <w:r>
        <w:t>a</w:t>
      </w:r>
      <w:proofErr w:type="gramEnd"/>
      <w:r>
        <w:t>) Courts of Magistrates of the first class; Imprisonment for a term not exceeding [three years], including</w:t>
      </w:r>
    </w:p>
    <w:p w:rsidR="004B6B4B" w:rsidRDefault="004B6B4B" w:rsidP="004B6B4B">
      <w:proofErr w:type="gramStart"/>
      <w:r>
        <w:t>such</w:t>
      </w:r>
      <w:proofErr w:type="gramEnd"/>
      <w:r>
        <w:t xml:space="preserve"> solitary confinement as Is authorized by law; Pine not exceeding [fifteen] thousand rupees [</w:t>
      </w:r>
      <w:proofErr w:type="spellStart"/>
      <w:r>
        <w:t>arsh</w:t>
      </w:r>
      <w:proofErr w:type="spellEnd"/>
      <w:r>
        <w:t>,</w:t>
      </w:r>
    </w:p>
    <w:p w:rsidR="004B6B4B" w:rsidRDefault="004B6B4B" w:rsidP="004B6B4B">
      <w:proofErr w:type="gramStart"/>
      <w:r>
        <w:t>daman</w:t>
      </w:r>
      <w:proofErr w:type="gramEnd"/>
      <w:r>
        <w:t>} Whipping.</w:t>
      </w:r>
    </w:p>
    <w:p w:rsidR="004B6B4B" w:rsidRDefault="004B6B4B" w:rsidP="004B6B4B">
      <w:r>
        <w:lastRenderedPageBreak/>
        <w:t xml:space="preserve">(b) Courts of Magistrates of the second class; Imprisonment for a term not exceeding one </w:t>
      </w:r>
      <w:proofErr w:type="spellStart"/>
      <w:r>
        <w:t>year</w:t>
      </w:r>
      <w:proofErr w:type="gramStart"/>
      <w:r>
        <w:t>,including</w:t>
      </w:r>
      <w:proofErr w:type="spellEnd"/>
      <w:proofErr w:type="gramEnd"/>
    </w:p>
    <w:p w:rsidR="004B6B4B" w:rsidRDefault="004B6B4B" w:rsidP="004B6B4B">
      <w:proofErr w:type="gramStart"/>
      <w:r>
        <w:t>such</w:t>
      </w:r>
      <w:proofErr w:type="gramEnd"/>
      <w:r>
        <w:t xml:space="preserve"> solitary confinement as is authorized by law; Fine not exceeding (five)thousand rupees,</w:t>
      </w:r>
    </w:p>
    <w:p w:rsidR="004B6B4B" w:rsidRDefault="004B6B4B" w:rsidP="004B6B4B">
      <w:r>
        <w:t xml:space="preserve">(c) Courts of Magistrates of the third class; Imprisonment for a term not exceeding one </w:t>
      </w:r>
      <w:proofErr w:type="spellStart"/>
      <w:r>
        <w:t>month;Fine</w:t>
      </w:r>
      <w:proofErr w:type="spellEnd"/>
      <w:r>
        <w:t xml:space="preserve"> not</w:t>
      </w:r>
    </w:p>
    <w:p w:rsidR="004B6B4B" w:rsidRDefault="004B6B4B" w:rsidP="004B6B4B">
      <w:proofErr w:type="gramStart"/>
      <w:r>
        <w:t>exceeding</w:t>
      </w:r>
      <w:proofErr w:type="gramEnd"/>
      <w:r>
        <w:t xml:space="preserve"> (one thousand) rupees.</w:t>
      </w:r>
    </w:p>
    <w:p w:rsidR="004B6B4B" w:rsidRDefault="004B6B4B" w:rsidP="004B6B4B">
      <w:r>
        <w:t>(2) The Courts of any Magistrate may pass any lawful sentence, combining any of the sentences which it is</w:t>
      </w:r>
    </w:p>
    <w:p w:rsidR="00480A45" w:rsidRDefault="004B6B4B" w:rsidP="004B6B4B">
      <w:proofErr w:type="gramStart"/>
      <w:r>
        <w:t>authorized</w:t>
      </w:r>
      <w:proofErr w:type="gramEnd"/>
      <w:r>
        <w:t xml:space="preserve"> by law to </w:t>
      </w:r>
      <w:proofErr w:type="spellStart"/>
      <w:r>
        <w:t>passs</w:t>
      </w:r>
      <w:proofErr w:type="spellEnd"/>
      <w:r>
        <w:t>.</w:t>
      </w:r>
    </w:p>
    <w:sectPr w:rsidR="0048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6B4B"/>
    <w:rsid w:val="00480A45"/>
    <w:rsid w:val="004B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2020-12-04T06:31:00Z</dcterms:created>
  <dcterms:modified xsi:type="dcterms:W3CDTF">2020-12-04T06:31:00Z</dcterms:modified>
</cp:coreProperties>
</file>