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BC3" w:rsidRDefault="00A8679E">
      <w:pPr>
        <w:rPr>
          <w:rFonts w:asciiTheme="majorBidi" w:hAnsiTheme="majorBidi" w:cstheme="majorBidi"/>
          <w:b/>
          <w:bCs/>
          <w:sz w:val="24"/>
          <w:szCs w:val="24"/>
        </w:rPr>
      </w:pPr>
      <w:r w:rsidRPr="00A8679E">
        <w:rPr>
          <w:rFonts w:asciiTheme="majorBidi" w:hAnsiTheme="majorBidi" w:cstheme="majorBidi"/>
          <w:b/>
          <w:bCs/>
          <w:sz w:val="24"/>
          <w:szCs w:val="24"/>
        </w:rPr>
        <w:t>HIST-6111</w:t>
      </w:r>
      <w:r w:rsidRPr="00A8679E">
        <w:rPr>
          <w:rFonts w:asciiTheme="majorBidi" w:hAnsiTheme="majorBidi" w:cstheme="majorBidi"/>
          <w:b/>
          <w:bCs/>
          <w:sz w:val="24"/>
          <w:szCs w:val="24"/>
        </w:rPr>
        <w:tab/>
      </w:r>
      <w:r w:rsidRPr="00A8679E">
        <w:rPr>
          <w:rFonts w:asciiTheme="majorBidi" w:hAnsiTheme="majorBidi" w:cstheme="majorBidi"/>
          <w:b/>
          <w:bCs/>
          <w:sz w:val="24"/>
          <w:szCs w:val="24"/>
        </w:rPr>
        <w:tab/>
      </w:r>
      <w:r>
        <w:rPr>
          <w:rFonts w:asciiTheme="majorBidi" w:hAnsiTheme="majorBidi" w:cstheme="majorBidi"/>
          <w:b/>
          <w:bCs/>
          <w:sz w:val="24"/>
          <w:szCs w:val="24"/>
        </w:rPr>
        <w:tab/>
      </w:r>
      <w:r w:rsidRPr="00A8679E">
        <w:rPr>
          <w:rFonts w:asciiTheme="majorBidi" w:hAnsiTheme="majorBidi" w:cstheme="majorBidi"/>
          <w:b/>
          <w:bCs/>
          <w:sz w:val="24"/>
          <w:szCs w:val="24"/>
        </w:rPr>
        <w:tab/>
        <w:t>History of Knowledge</w:t>
      </w:r>
    </w:p>
    <w:p w:rsidR="00A8679E" w:rsidRPr="005A63D4" w:rsidRDefault="005A63D4" w:rsidP="005A63D4">
      <w:pPr>
        <w:jc w:val="both"/>
        <w:rPr>
          <w:rFonts w:asciiTheme="majorBidi" w:hAnsiTheme="majorBidi" w:cstheme="majorBidi"/>
          <w:sz w:val="24"/>
          <w:szCs w:val="24"/>
        </w:rPr>
      </w:pPr>
      <w:r>
        <w:rPr>
          <w:rFonts w:asciiTheme="majorBidi" w:hAnsiTheme="majorBidi" w:cstheme="majorBidi"/>
          <w:sz w:val="24"/>
          <w:szCs w:val="24"/>
        </w:rPr>
        <w:t xml:space="preserve">The course titled “History of Knowledge” is designed to familiarize the students about the evolution and developments of human societies and their knowledge about cosmos, terrestrial realities, abstract phenomenon, science and technology, language, art and literature. It would discuss the challenges that human being faces over the course of time and how they responded to them. </w:t>
      </w:r>
      <w:r w:rsidR="002A3B63">
        <w:rPr>
          <w:rFonts w:asciiTheme="majorBidi" w:hAnsiTheme="majorBidi" w:cstheme="majorBidi"/>
          <w:sz w:val="24"/>
          <w:szCs w:val="24"/>
        </w:rPr>
        <w:t>The students are supposed to develop their critical analysis and rational understanding about the evolution and historical developments.</w:t>
      </w:r>
      <w:bookmarkStart w:id="0" w:name="_GoBack"/>
      <w:bookmarkEnd w:id="0"/>
      <w:r>
        <w:rPr>
          <w:rFonts w:asciiTheme="majorBidi" w:hAnsiTheme="majorBidi" w:cstheme="majorBidi"/>
          <w:sz w:val="24"/>
          <w:szCs w:val="24"/>
        </w:rPr>
        <w:t xml:space="preserve"> </w:t>
      </w:r>
    </w:p>
    <w:p w:rsidR="00A8679E" w:rsidRDefault="00A8679E">
      <w:pPr>
        <w:rPr>
          <w:rFonts w:asciiTheme="majorBidi" w:hAnsiTheme="majorBidi" w:cstheme="majorBidi"/>
          <w:b/>
          <w:bCs/>
          <w:sz w:val="24"/>
          <w:szCs w:val="24"/>
        </w:rPr>
      </w:pPr>
    </w:p>
    <w:p w:rsidR="00A8679E" w:rsidRDefault="00A8679E">
      <w:pPr>
        <w:rPr>
          <w:rFonts w:asciiTheme="majorBidi" w:hAnsiTheme="majorBidi" w:cstheme="majorBidi"/>
          <w:b/>
          <w:bCs/>
          <w:sz w:val="24"/>
          <w:szCs w:val="24"/>
        </w:rPr>
      </w:pPr>
      <w:r>
        <w:rPr>
          <w:rFonts w:asciiTheme="majorBidi" w:hAnsiTheme="majorBidi" w:cstheme="majorBidi"/>
          <w:b/>
          <w:bCs/>
          <w:sz w:val="24"/>
          <w:szCs w:val="24"/>
        </w:rPr>
        <w:t>Contents</w:t>
      </w:r>
    </w:p>
    <w:p w:rsidR="00A8679E" w:rsidRDefault="00A8679E" w:rsidP="00A8679E">
      <w:pPr>
        <w:pStyle w:val="ListParagraph"/>
        <w:numPr>
          <w:ilvl w:val="0"/>
          <w:numId w:val="1"/>
        </w:numPr>
        <w:rPr>
          <w:rFonts w:asciiTheme="majorBidi" w:hAnsiTheme="majorBidi" w:cstheme="majorBidi"/>
          <w:sz w:val="24"/>
          <w:szCs w:val="24"/>
        </w:rPr>
      </w:pPr>
      <w:r w:rsidRPr="00A8679E">
        <w:rPr>
          <w:rFonts w:asciiTheme="majorBidi" w:hAnsiTheme="majorBidi" w:cstheme="majorBidi"/>
          <w:sz w:val="24"/>
          <w:szCs w:val="24"/>
        </w:rPr>
        <w:t>Definitions, forms and philosophical understanding of knowledge (Paradigms, Ontology and Epistemology)</w:t>
      </w:r>
      <w:r>
        <w:rPr>
          <w:rFonts w:asciiTheme="majorBidi" w:hAnsiTheme="majorBidi" w:cstheme="majorBidi"/>
          <w:sz w:val="24"/>
          <w:szCs w:val="24"/>
        </w:rPr>
        <w:t>, kinds of progress in knowledge</w:t>
      </w:r>
    </w:p>
    <w:p w:rsidR="00A8679E" w:rsidRDefault="00A8679E"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Knowledge, science (physical science and social science), art, literature,</w:t>
      </w:r>
      <w:r w:rsidR="00071B28">
        <w:rPr>
          <w:rFonts w:asciiTheme="majorBidi" w:hAnsiTheme="majorBidi" w:cstheme="majorBidi"/>
          <w:sz w:val="24"/>
          <w:szCs w:val="24"/>
        </w:rPr>
        <w:t xml:space="preserve"> and</w:t>
      </w:r>
      <w:r>
        <w:rPr>
          <w:rFonts w:asciiTheme="majorBidi" w:hAnsiTheme="majorBidi" w:cstheme="majorBidi"/>
          <w:sz w:val="24"/>
          <w:szCs w:val="24"/>
        </w:rPr>
        <w:t xml:space="preserve"> language </w:t>
      </w:r>
    </w:p>
    <w:p w:rsidR="00A8679E" w:rsidRDefault="00071B28"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Philosophy, science and theology</w:t>
      </w:r>
    </w:p>
    <w:p w:rsidR="00071B28" w:rsidRDefault="00071B28"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Wisdom of Ancients (Egypt, Mesopotamia, India, China, Greece, Rome, Aztec and Inca)</w:t>
      </w:r>
    </w:p>
    <w:p w:rsidR="00071B28" w:rsidRDefault="00071B28"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Middle Ages and developments pertaining to knowledge</w:t>
      </w:r>
    </w:p>
    <w:p w:rsidR="00071B28" w:rsidRDefault="00071B28"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Renaissance: a new spirit of knowledge of science, art, literature and social studies</w:t>
      </w:r>
    </w:p>
    <w:p w:rsidR="00BF2B25" w:rsidRDefault="00071B28"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Voyage, discoveries and </w:t>
      </w:r>
      <w:r w:rsidR="00BF2B25">
        <w:rPr>
          <w:rFonts w:asciiTheme="majorBidi" w:hAnsiTheme="majorBidi" w:cstheme="majorBidi"/>
          <w:sz w:val="24"/>
          <w:szCs w:val="24"/>
        </w:rPr>
        <w:t>imperialism of Europeans</w:t>
      </w:r>
    </w:p>
    <w:p w:rsidR="00071B28" w:rsidRDefault="00BF2B25"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Age of Revolutions (Age of Reason, Industrial Revolution, property, government, freedom, equality and rights)</w:t>
      </w:r>
      <w:r w:rsidR="00071B28">
        <w:rPr>
          <w:rFonts w:asciiTheme="majorBidi" w:hAnsiTheme="majorBidi" w:cstheme="majorBidi"/>
          <w:sz w:val="24"/>
          <w:szCs w:val="24"/>
        </w:rPr>
        <w:t xml:space="preserve">  </w:t>
      </w:r>
    </w:p>
    <w:p w:rsidR="00BF2B25" w:rsidRDefault="00BF2B25"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Nineteenth Century: Prelude to modernity</w:t>
      </w:r>
    </w:p>
    <w:p w:rsidR="00BF2B25" w:rsidRDefault="00BF2B25"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Twentieth Century: Democracy, Science and Technology, art and media</w:t>
      </w:r>
    </w:p>
    <w:p w:rsidR="00BF2B25" w:rsidRDefault="00BF2B25" w:rsidP="00A8679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21</w:t>
      </w:r>
      <w:r w:rsidRPr="00BF2B25">
        <w:rPr>
          <w:rFonts w:asciiTheme="majorBidi" w:hAnsiTheme="majorBidi" w:cstheme="majorBidi"/>
          <w:sz w:val="24"/>
          <w:szCs w:val="24"/>
          <w:vertAlign w:val="superscript"/>
        </w:rPr>
        <w:t>st</w:t>
      </w:r>
      <w:r>
        <w:rPr>
          <w:rFonts w:asciiTheme="majorBidi" w:hAnsiTheme="majorBidi" w:cstheme="majorBidi"/>
          <w:sz w:val="24"/>
          <w:szCs w:val="24"/>
        </w:rPr>
        <w:t xml:space="preserve"> Century and forthcoming developments</w:t>
      </w:r>
    </w:p>
    <w:p w:rsidR="00BF2B25" w:rsidRDefault="00BF2B25" w:rsidP="00BF2B25">
      <w:pPr>
        <w:rPr>
          <w:rFonts w:asciiTheme="majorBidi" w:hAnsiTheme="majorBidi" w:cstheme="majorBidi"/>
          <w:sz w:val="24"/>
          <w:szCs w:val="24"/>
        </w:rPr>
      </w:pPr>
    </w:p>
    <w:p w:rsidR="00BF2B25" w:rsidRPr="00D510EF" w:rsidRDefault="00BF2B25" w:rsidP="00BF2B25">
      <w:pPr>
        <w:rPr>
          <w:rFonts w:asciiTheme="majorBidi" w:hAnsiTheme="majorBidi" w:cstheme="majorBidi"/>
          <w:b/>
          <w:bCs/>
          <w:sz w:val="24"/>
          <w:szCs w:val="24"/>
        </w:rPr>
      </w:pPr>
      <w:r w:rsidRPr="00D510EF">
        <w:rPr>
          <w:rFonts w:asciiTheme="majorBidi" w:hAnsiTheme="majorBidi" w:cstheme="majorBidi"/>
          <w:b/>
          <w:bCs/>
          <w:sz w:val="24"/>
          <w:szCs w:val="24"/>
        </w:rPr>
        <w:t>Recommended Books</w:t>
      </w:r>
    </w:p>
    <w:p w:rsidR="00D510EF" w:rsidRPr="00363C46" w:rsidRDefault="00BF2B25" w:rsidP="00363C46">
      <w:pPr>
        <w:pStyle w:val="ListParagraph"/>
        <w:numPr>
          <w:ilvl w:val="0"/>
          <w:numId w:val="2"/>
        </w:numPr>
        <w:rPr>
          <w:rFonts w:asciiTheme="majorBidi" w:hAnsiTheme="majorBidi" w:cstheme="majorBidi"/>
          <w:sz w:val="24"/>
          <w:szCs w:val="24"/>
        </w:rPr>
      </w:pPr>
      <w:r w:rsidRPr="00363C46">
        <w:rPr>
          <w:rFonts w:asciiTheme="majorBidi" w:hAnsiTheme="majorBidi" w:cstheme="majorBidi"/>
          <w:sz w:val="24"/>
          <w:szCs w:val="24"/>
        </w:rPr>
        <w:t xml:space="preserve">Charles Von Dorn, </w:t>
      </w:r>
      <w:r w:rsidRPr="00363C46">
        <w:rPr>
          <w:rFonts w:asciiTheme="majorBidi" w:hAnsiTheme="majorBidi" w:cstheme="majorBidi"/>
          <w:i/>
          <w:iCs/>
          <w:sz w:val="24"/>
          <w:szCs w:val="24"/>
        </w:rPr>
        <w:t xml:space="preserve">History of Knowledge: Past, Present and Future, </w:t>
      </w:r>
      <w:r w:rsidRPr="00363C46">
        <w:rPr>
          <w:rFonts w:asciiTheme="majorBidi" w:hAnsiTheme="majorBidi" w:cstheme="majorBidi"/>
          <w:sz w:val="24"/>
          <w:szCs w:val="24"/>
        </w:rPr>
        <w:t>New York: Ballantine Books, 1991.</w:t>
      </w:r>
    </w:p>
    <w:p w:rsidR="00BF2B25" w:rsidRPr="00363C46" w:rsidRDefault="00D510EF" w:rsidP="00363C46">
      <w:pPr>
        <w:pStyle w:val="ListParagraph"/>
        <w:numPr>
          <w:ilvl w:val="0"/>
          <w:numId w:val="2"/>
        </w:numPr>
        <w:rPr>
          <w:rFonts w:asciiTheme="majorBidi" w:hAnsiTheme="majorBidi" w:cstheme="majorBidi"/>
          <w:sz w:val="24"/>
          <w:szCs w:val="24"/>
        </w:rPr>
      </w:pPr>
      <w:r w:rsidRPr="00363C46">
        <w:rPr>
          <w:rFonts w:asciiTheme="majorBidi" w:hAnsiTheme="majorBidi" w:cstheme="majorBidi"/>
          <w:sz w:val="24"/>
          <w:szCs w:val="24"/>
        </w:rPr>
        <w:t xml:space="preserve">Thomas Von Stein, </w:t>
      </w:r>
      <w:proofErr w:type="gramStart"/>
      <w:r w:rsidRPr="00363C46">
        <w:rPr>
          <w:rFonts w:asciiTheme="majorBidi" w:hAnsiTheme="majorBidi" w:cstheme="majorBidi"/>
          <w:i/>
          <w:iCs/>
          <w:sz w:val="24"/>
          <w:szCs w:val="24"/>
        </w:rPr>
        <w:t>A</w:t>
      </w:r>
      <w:proofErr w:type="gramEnd"/>
      <w:r w:rsidRPr="00363C46">
        <w:rPr>
          <w:rFonts w:asciiTheme="majorBidi" w:hAnsiTheme="majorBidi" w:cstheme="majorBidi"/>
          <w:i/>
          <w:iCs/>
          <w:sz w:val="24"/>
          <w:szCs w:val="24"/>
        </w:rPr>
        <w:t xml:space="preserve"> Complete History of Knowledge: The Struggle Against the Priest, </w:t>
      </w:r>
      <w:r w:rsidRPr="00363C46">
        <w:rPr>
          <w:rFonts w:asciiTheme="majorBidi" w:hAnsiTheme="majorBidi" w:cstheme="majorBidi"/>
          <w:sz w:val="24"/>
          <w:szCs w:val="24"/>
        </w:rPr>
        <w:t>New York, 2016.</w:t>
      </w:r>
    </w:p>
    <w:p w:rsidR="00D510EF" w:rsidRDefault="00D510EF" w:rsidP="00BF2B25">
      <w:pPr>
        <w:rPr>
          <w:rFonts w:asciiTheme="majorBidi" w:hAnsiTheme="majorBidi" w:cstheme="majorBidi"/>
          <w:b/>
          <w:bCs/>
          <w:sz w:val="24"/>
          <w:szCs w:val="24"/>
        </w:rPr>
      </w:pPr>
      <w:r w:rsidRPr="00D510EF">
        <w:rPr>
          <w:rFonts w:asciiTheme="majorBidi" w:hAnsiTheme="majorBidi" w:cstheme="majorBidi"/>
          <w:b/>
          <w:bCs/>
          <w:sz w:val="24"/>
          <w:szCs w:val="24"/>
        </w:rPr>
        <w:t>Sugge</w:t>
      </w:r>
      <w:r>
        <w:rPr>
          <w:rFonts w:asciiTheme="majorBidi" w:hAnsiTheme="majorBidi" w:cstheme="majorBidi"/>
          <w:b/>
          <w:bCs/>
          <w:sz w:val="24"/>
          <w:szCs w:val="24"/>
        </w:rPr>
        <w:t>s</w:t>
      </w:r>
      <w:r w:rsidRPr="00D510EF">
        <w:rPr>
          <w:rFonts w:asciiTheme="majorBidi" w:hAnsiTheme="majorBidi" w:cstheme="majorBidi"/>
          <w:b/>
          <w:bCs/>
          <w:sz w:val="24"/>
          <w:szCs w:val="24"/>
        </w:rPr>
        <w:t>ted Books</w:t>
      </w:r>
    </w:p>
    <w:p w:rsidR="00363C46" w:rsidRPr="00363C46" w:rsidRDefault="007D1ACF" w:rsidP="00363C46">
      <w:pPr>
        <w:pStyle w:val="ListParagraph"/>
        <w:numPr>
          <w:ilvl w:val="0"/>
          <w:numId w:val="3"/>
        </w:numPr>
        <w:rPr>
          <w:rFonts w:asciiTheme="majorBidi" w:hAnsiTheme="majorBidi" w:cstheme="majorBidi"/>
          <w:sz w:val="24"/>
          <w:szCs w:val="24"/>
        </w:rPr>
      </w:pPr>
      <w:r w:rsidRPr="00363C46">
        <w:rPr>
          <w:rFonts w:asciiTheme="majorBidi" w:hAnsiTheme="majorBidi" w:cstheme="majorBidi"/>
          <w:sz w:val="24"/>
          <w:szCs w:val="24"/>
        </w:rPr>
        <w:t xml:space="preserve">Yuval Noah Harari, </w:t>
      </w:r>
      <w:r w:rsidRPr="00363C46">
        <w:rPr>
          <w:rFonts w:asciiTheme="majorBidi" w:hAnsiTheme="majorBidi" w:cstheme="majorBidi"/>
          <w:i/>
          <w:iCs/>
          <w:sz w:val="24"/>
          <w:szCs w:val="24"/>
        </w:rPr>
        <w:t xml:space="preserve">Sapiens: History of Mankind, </w:t>
      </w:r>
      <w:r w:rsidR="00363C46" w:rsidRPr="00363C46">
        <w:rPr>
          <w:rFonts w:asciiTheme="majorBidi" w:hAnsiTheme="majorBidi" w:cstheme="majorBidi"/>
          <w:sz w:val="24"/>
          <w:szCs w:val="24"/>
        </w:rPr>
        <w:t>Canada: McClelland and Stewart, 2014.</w:t>
      </w:r>
    </w:p>
    <w:p w:rsidR="00D510EF" w:rsidRDefault="00363C46" w:rsidP="00363C46">
      <w:pPr>
        <w:pStyle w:val="ListParagraph"/>
        <w:numPr>
          <w:ilvl w:val="0"/>
          <w:numId w:val="3"/>
        </w:numPr>
        <w:rPr>
          <w:rFonts w:asciiTheme="majorBidi" w:hAnsiTheme="majorBidi" w:cstheme="majorBidi"/>
          <w:sz w:val="24"/>
          <w:szCs w:val="24"/>
        </w:rPr>
      </w:pPr>
      <w:r w:rsidRPr="00363C46">
        <w:rPr>
          <w:rFonts w:asciiTheme="majorBidi" w:hAnsiTheme="majorBidi" w:cstheme="majorBidi"/>
          <w:sz w:val="24"/>
          <w:szCs w:val="24"/>
        </w:rPr>
        <w:t xml:space="preserve">Yuval </w:t>
      </w:r>
      <w:proofErr w:type="spellStart"/>
      <w:r w:rsidRPr="00363C46">
        <w:rPr>
          <w:rFonts w:asciiTheme="majorBidi" w:hAnsiTheme="majorBidi" w:cstheme="majorBidi"/>
          <w:sz w:val="24"/>
          <w:szCs w:val="24"/>
        </w:rPr>
        <w:t>Noak</w:t>
      </w:r>
      <w:proofErr w:type="spellEnd"/>
      <w:r w:rsidRPr="00363C46">
        <w:rPr>
          <w:rFonts w:asciiTheme="majorBidi" w:hAnsiTheme="majorBidi" w:cstheme="majorBidi"/>
          <w:sz w:val="24"/>
          <w:szCs w:val="24"/>
        </w:rPr>
        <w:t xml:space="preserve"> Harari, </w:t>
      </w:r>
      <w:r w:rsidRPr="00363C46">
        <w:rPr>
          <w:rFonts w:asciiTheme="majorBidi" w:hAnsiTheme="majorBidi" w:cstheme="majorBidi"/>
          <w:i/>
          <w:iCs/>
          <w:sz w:val="24"/>
          <w:szCs w:val="24"/>
        </w:rPr>
        <w:t xml:space="preserve">Homo Dues: A Brief History of Tomorrow, </w:t>
      </w:r>
      <w:r w:rsidRPr="00363C46">
        <w:rPr>
          <w:rFonts w:asciiTheme="majorBidi" w:hAnsiTheme="majorBidi" w:cstheme="majorBidi"/>
          <w:sz w:val="24"/>
          <w:szCs w:val="24"/>
        </w:rPr>
        <w:t>New York: Harper Collins Publisher, 2016.</w:t>
      </w:r>
    </w:p>
    <w:p w:rsidR="00363C46" w:rsidRPr="00363C46" w:rsidRDefault="00363C46" w:rsidP="00363C46">
      <w:pPr>
        <w:pStyle w:val="ListParagraph"/>
        <w:numPr>
          <w:ilvl w:val="0"/>
          <w:numId w:val="3"/>
        </w:numPr>
        <w:jc w:val="both"/>
        <w:rPr>
          <w:rFonts w:asciiTheme="majorBidi" w:hAnsiTheme="majorBidi" w:cstheme="majorBidi"/>
          <w:sz w:val="24"/>
          <w:szCs w:val="24"/>
        </w:rPr>
      </w:pPr>
      <w:hyperlink r:id="rId5" w:history="1">
        <w:r w:rsidRPr="00363C46">
          <w:rPr>
            <w:rStyle w:val="Hyperlink"/>
            <w:rFonts w:asciiTheme="majorBidi" w:hAnsiTheme="majorBidi" w:cstheme="majorBidi"/>
            <w:color w:val="auto"/>
            <w:sz w:val="24"/>
            <w:szCs w:val="24"/>
            <w:u w:val="none"/>
            <w:bdr w:val="none" w:sz="0" w:space="0" w:color="auto" w:frame="1"/>
          </w:rPr>
          <w:t>Stephen Hetherington,</w:t>
        </w:r>
      </w:hyperlink>
      <w:r w:rsidR="00D82B02">
        <w:rPr>
          <w:rStyle w:val="Emphasis"/>
          <w:rFonts w:asciiTheme="majorBidi" w:hAnsiTheme="majorBidi" w:cstheme="majorBidi"/>
          <w:i w:val="0"/>
          <w:iCs w:val="0"/>
          <w:sz w:val="24"/>
          <w:szCs w:val="24"/>
          <w:bdr w:val="none" w:sz="0" w:space="0" w:color="auto" w:frame="1"/>
        </w:rPr>
        <w:t xml:space="preserve"> </w:t>
      </w:r>
      <w:hyperlink r:id="rId6" w:history="1">
        <w:r w:rsidRPr="00363C46">
          <w:rPr>
            <w:rStyle w:val="Hyperlink"/>
            <w:rFonts w:asciiTheme="majorBidi" w:hAnsiTheme="majorBidi" w:cstheme="majorBidi"/>
            <w:color w:val="auto"/>
            <w:sz w:val="24"/>
            <w:szCs w:val="24"/>
            <w:u w:val="none"/>
            <w:bdr w:val="none" w:sz="0" w:space="0" w:color="auto" w:frame="1"/>
          </w:rPr>
          <w:t>Nicholas D. Smith,</w:t>
        </w:r>
      </w:hyperlink>
      <w:r>
        <w:rPr>
          <w:rStyle w:val="Emphasis"/>
          <w:rFonts w:asciiTheme="majorBidi" w:hAnsiTheme="majorBidi" w:cstheme="majorBidi"/>
          <w:i w:val="0"/>
          <w:iCs w:val="0"/>
          <w:sz w:val="24"/>
          <w:szCs w:val="24"/>
          <w:bdr w:val="none" w:sz="0" w:space="0" w:color="auto" w:frame="1"/>
        </w:rPr>
        <w:t xml:space="preserve"> </w:t>
      </w:r>
      <w:hyperlink r:id="rId7" w:history="1">
        <w:r w:rsidRPr="00363C46">
          <w:rPr>
            <w:rStyle w:val="Hyperlink"/>
            <w:rFonts w:asciiTheme="majorBidi" w:hAnsiTheme="majorBidi" w:cstheme="majorBidi"/>
            <w:color w:val="auto"/>
            <w:sz w:val="24"/>
            <w:szCs w:val="24"/>
            <w:u w:val="none"/>
            <w:bdr w:val="none" w:sz="0" w:space="0" w:color="auto" w:frame="1"/>
          </w:rPr>
          <w:t xml:space="preserve">Henrik </w:t>
        </w:r>
        <w:proofErr w:type="spellStart"/>
        <w:r w:rsidRPr="00363C46">
          <w:rPr>
            <w:rStyle w:val="Hyperlink"/>
            <w:rFonts w:asciiTheme="majorBidi" w:hAnsiTheme="majorBidi" w:cstheme="majorBidi"/>
            <w:color w:val="auto"/>
            <w:sz w:val="24"/>
            <w:szCs w:val="24"/>
            <w:u w:val="none"/>
            <w:bdr w:val="none" w:sz="0" w:space="0" w:color="auto" w:frame="1"/>
          </w:rPr>
          <w:t>Lagerlund</w:t>
        </w:r>
        <w:proofErr w:type="spellEnd"/>
        <w:r w:rsidRPr="00363C46">
          <w:rPr>
            <w:rStyle w:val="Hyperlink"/>
            <w:rFonts w:asciiTheme="majorBidi" w:hAnsiTheme="majorBidi" w:cstheme="majorBidi"/>
            <w:color w:val="auto"/>
            <w:sz w:val="24"/>
            <w:szCs w:val="24"/>
            <w:u w:val="none"/>
            <w:bdr w:val="none" w:sz="0" w:space="0" w:color="auto" w:frame="1"/>
          </w:rPr>
          <w:t>,</w:t>
        </w:r>
      </w:hyperlink>
      <w:r>
        <w:rPr>
          <w:rStyle w:val="Emphasis"/>
          <w:rFonts w:asciiTheme="majorBidi" w:hAnsiTheme="majorBidi" w:cstheme="majorBidi"/>
          <w:i w:val="0"/>
          <w:iCs w:val="0"/>
          <w:sz w:val="24"/>
          <w:szCs w:val="24"/>
          <w:bdr w:val="none" w:sz="0" w:space="0" w:color="auto" w:frame="1"/>
        </w:rPr>
        <w:t xml:space="preserve"> </w:t>
      </w:r>
      <w:hyperlink r:id="rId8" w:history="1">
        <w:r>
          <w:rPr>
            <w:rStyle w:val="Hyperlink"/>
            <w:rFonts w:asciiTheme="majorBidi" w:hAnsiTheme="majorBidi" w:cstheme="majorBidi"/>
            <w:color w:val="auto"/>
            <w:sz w:val="24"/>
            <w:szCs w:val="24"/>
            <w:u w:val="none"/>
            <w:bdr w:val="none" w:sz="0" w:space="0" w:color="auto" w:frame="1"/>
          </w:rPr>
          <w:t xml:space="preserve">Stephen, </w:t>
        </w:r>
        <w:proofErr w:type="spellStart"/>
        <w:r w:rsidRPr="00363C46">
          <w:rPr>
            <w:rStyle w:val="Hyperlink"/>
            <w:rFonts w:asciiTheme="majorBidi" w:hAnsiTheme="majorBidi" w:cstheme="majorBidi"/>
            <w:color w:val="auto"/>
            <w:sz w:val="24"/>
            <w:szCs w:val="24"/>
            <w:u w:val="none"/>
            <w:bdr w:val="none" w:sz="0" w:space="0" w:color="auto" w:frame="1"/>
          </w:rPr>
          <w:t>Gaukroger</w:t>
        </w:r>
        <w:proofErr w:type="spellEnd"/>
        <w:r w:rsidRPr="00363C46">
          <w:rPr>
            <w:rStyle w:val="Hyperlink"/>
            <w:rFonts w:asciiTheme="majorBidi" w:hAnsiTheme="majorBidi" w:cstheme="majorBidi"/>
            <w:color w:val="auto"/>
            <w:sz w:val="24"/>
            <w:szCs w:val="24"/>
            <w:u w:val="none"/>
            <w:bdr w:val="none" w:sz="0" w:space="0" w:color="auto" w:frame="1"/>
          </w:rPr>
          <w:t>,</w:t>
        </w:r>
      </w:hyperlink>
      <w:r>
        <w:rPr>
          <w:rStyle w:val="Emphasis"/>
          <w:rFonts w:asciiTheme="majorBidi" w:hAnsiTheme="majorBidi" w:cstheme="majorBidi"/>
          <w:i w:val="0"/>
          <w:iCs w:val="0"/>
          <w:sz w:val="24"/>
          <w:szCs w:val="24"/>
          <w:bdr w:val="none" w:sz="0" w:space="0" w:color="auto" w:frame="1"/>
        </w:rPr>
        <w:t xml:space="preserve"> </w:t>
      </w:r>
      <w:hyperlink r:id="rId9" w:history="1">
        <w:r w:rsidRPr="00363C46">
          <w:rPr>
            <w:rStyle w:val="Hyperlink"/>
            <w:rFonts w:asciiTheme="majorBidi" w:hAnsiTheme="majorBidi" w:cstheme="majorBidi"/>
            <w:color w:val="auto"/>
            <w:sz w:val="24"/>
            <w:szCs w:val="24"/>
            <w:u w:val="none"/>
            <w:bdr w:val="none" w:sz="0" w:space="0" w:color="auto" w:frame="1"/>
          </w:rPr>
          <w:t xml:space="preserve">Markos </w:t>
        </w:r>
        <w:proofErr w:type="spellStart"/>
        <w:r w:rsidRPr="00363C46">
          <w:rPr>
            <w:rStyle w:val="Hyperlink"/>
            <w:rFonts w:asciiTheme="majorBidi" w:hAnsiTheme="majorBidi" w:cstheme="majorBidi"/>
            <w:color w:val="auto"/>
            <w:sz w:val="24"/>
            <w:szCs w:val="24"/>
            <w:u w:val="none"/>
            <w:bdr w:val="none" w:sz="0" w:space="0" w:color="auto" w:frame="1"/>
          </w:rPr>
          <w:t>Valaris</w:t>
        </w:r>
        <w:proofErr w:type="spellEnd"/>
      </w:hyperlink>
      <w:r w:rsidR="00D82B02">
        <w:rPr>
          <w:rStyle w:val="Emphasis"/>
          <w:rFonts w:asciiTheme="majorBidi" w:hAnsiTheme="majorBidi" w:cstheme="majorBidi"/>
          <w:i w:val="0"/>
          <w:iCs w:val="0"/>
          <w:sz w:val="24"/>
          <w:szCs w:val="24"/>
          <w:bdr w:val="none" w:sz="0" w:space="0" w:color="auto" w:frame="1"/>
        </w:rPr>
        <w:t xml:space="preserve">, </w:t>
      </w:r>
      <w:r w:rsidR="00D82B02">
        <w:rPr>
          <w:rStyle w:val="Emphasis"/>
          <w:rFonts w:asciiTheme="majorBidi" w:hAnsiTheme="majorBidi" w:cstheme="majorBidi"/>
          <w:sz w:val="24"/>
          <w:szCs w:val="24"/>
          <w:bdr w:val="none" w:sz="0" w:space="0" w:color="auto" w:frame="1"/>
        </w:rPr>
        <w:t xml:space="preserve">Philosophy of Knowledge: A History, </w:t>
      </w:r>
      <w:r w:rsidR="00D82B02">
        <w:rPr>
          <w:rStyle w:val="Emphasis"/>
          <w:rFonts w:asciiTheme="majorBidi" w:hAnsiTheme="majorBidi" w:cstheme="majorBidi"/>
          <w:i w:val="0"/>
          <w:iCs w:val="0"/>
          <w:sz w:val="24"/>
          <w:szCs w:val="24"/>
          <w:bdr w:val="none" w:sz="0" w:space="0" w:color="auto" w:frame="1"/>
        </w:rPr>
        <w:t>New York, Bloomsbury, 2018.</w:t>
      </w:r>
    </w:p>
    <w:sectPr w:rsidR="00363C46" w:rsidRPr="0036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3D6"/>
    <w:multiLevelType w:val="hybridMultilevel"/>
    <w:tmpl w:val="6FCA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2174A"/>
    <w:multiLevelType w:val="hybridMultilevel"/>
    <w:tmpl w:val="471A0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D0C50"/>
    <w:multiLevelType w:val="hybridMultilevel"/>
    <w:tmpl w:val="0FE89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9E"/>
    <w:rsid w:val="00071B28"/>
    <w:rsid w:val="002A3B63"/>
    <w:rsid w:val="00346DB6"/>
    <w:rsid w:val="00363C46"/>
    <w:rsid w:val="005A63D4"/>
    <w:rsid w:val="007D1ACF"/>
    <w:rsid w:val="00A8679E"/>
    <w:rsid w:val="00AA19D1"/>
    <w:rsid w:val="00BF2B25"/>
    <w:rsid w:val="00D510EF"/>
    <w:rsid w:val="00D82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464F-36F4-4D0D-95E7-BC95384F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9E"/>
    <w:pPr>
      <w:ind w:left="720"/>
      <w:contextualSpacing/>
    </w:pPr>
  </w:style>
  <w:style w:type="character" w:styleId="Emphasis">
    <w:name w:val="Emphasis"/>
    <w:basedOn w:val="DefaultParagraphFont"/>
    <w:uiPriority w:val="20"/>
    <w:qFormat/>
    <w:rsid w:val="00363C46"/>
    <w:rPr>
      <w:i/>
      <w:iCs/>
    </w:rPr>
  </w:style>
  <w:style w:type="character" w:styleId="Hyperlink">
    <w:name w:val="Hyperlink"/>
    <w:basedOn w:val="DefaultParagraphFont"/>
    <w:uiPriority w:val="99"/>
    <w:semiHidden/>
    <w:unhideWhenUsed/>
    <w:rsid w:val="00363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k/author/stephen-gaukroger" TargetMode="External"/><Relationship Id="rId3" Type="http://schemas.openxmlformats.org/officeDocument/2006/relationships/settings" Target="settings.xml"/><Relationship Id="rId7" Type="http://schemas.openxmlformats.org/officeDocument/2006/relationships/hyperlink" Target="https://www.bloomsbury.com/uk/author/henrik-lagerl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com/uk/author/nicholas-d-smith" TargetMode="External"/><Relationship Id="rId11" Type="http://schemas.openxmlformats.org/officeDocument/2006/relationships/theme" Target="theme/theme1.xml"/><Relationship Id="rId5" Type="http://schemas.openxmlformats.org/officeDocument/2006/relationships/hyperlink" Target="https://www.bloomsbury.com/uk/author/stephen-hetheringt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oomsbury.com/uk/author/markos-val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Akhtar</dc:creator>
  <cp:keywords/>
  <dc:description/>
  <cp:lastModifiedBy>Naveed Akhtar</cp:lastModifiedBy>
  <cp:revision>3</cp:revision>
  <dcterms:created xsi:type="dcterms:W3CDTF">2019-09-05T07:40:00Z</dcterms:created>
  <dcterms:modified xsi:type="dcterms:W3CDTF">2019-09-05T08:44:00Z</dcterms:modified>
</cp:coreProperties>
</file>