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DC" w:rsidRDefault="002965DC" w:rsidP="002965DC">
      <w:pPr>
        <w:pStyle w:val="Heading1"/>
        <w:rPr>
          <w:b w:val="0"/>
          <w:bCs w:val="0"/>
          <w:color w:val="111111"/>
        </w:rPr>
      </w:pPr>
      <w:r>
        <w:rPr>
          <w:b w:val="0"/>
          <w:bCs w:val="0"/>
          <w:color w:val="111111"/>
        </w:rPr>
        <w:t>What Is a Conjunction?</w:t>
      </w:r>
    </w:p>
    <w:p w:rsidR="002965DC" w:rsidRDefault="002965DC" w:rsidP="002965DC">
      <w:pPr>
        <w:pStyle w:val="NormalWeb"/>
        <w:spacing w:before="0" w:after="0"/>
        <w:rPr>
          <w:color w:val="333333"/>
        </w:rPr>
      </w:pPr>
      <w:r>
        <w:rPr>
          <w:color w:val="333333"/>
        </w:rPr>
        <w:t>A conjunction is the glue that holds words, </w:t>
      </w:r>
      <w:hyperlink r:id="rId5" w:history="1">
        <w:r>
          <w:rPr>
            <w:rStyle w:val="Hyperlink"/>
            <w:color w:val="333333"/>
          </w:rPr>
          <w:t>phrases</w:t>
        </w:r>
      </w:hyperlink>
      <w:r>
        <w:rPr>
          <w:color w:val="333333"/>
        </w:rPr>
        <w:t> and </w:t>
      </w:r>
      <w:hyperlink r:id="rId6" w:history="1">
        <w:r>
          <w:rPr>
            <w:rStyle w:val="Hyperlink"/>
            <w:color w:val="333333"/>
          </w:rPr>
          <w:t>clauses</w:t>
        </w:r>
      </w:hyperlink>
      <w:r>
        <w:rPr>
          <w:color w:val="333333"/>
        </w:rPr>
        <w:t> (both </w:t>
      </w:r>
      <w:hyperlink r:id="rId7" w:history="1">
        <w:r>
          <w:rPr>
            <w:rStyle w:val="Hyperlink"/>
            <w:color w:val="333333"/>
          </w:rPr>
          <w:t>dependent and independent</w:t>
        </w:r>
      </w:hyperlink>
      <w:r>
        <w:rPr>
          <w:color w:val="333333"/>
        </w:rPr>
        <w:t>) together. There are three different kinds of conjunctions -- coordinating, subordinating, and correlative -- each serving its own, distinct purpose, but all working to bring words together.</w:t>
      </w:r>
    </w:p>
    <w:p w:rsidR="002965DC" w:rsidRDefault="002965DC" w:rsidP="002965DC">
      <w:r>
        <w:rPr>
          <w:noProof/>
        </w:rPr>
        <w:drawing>
          <wp:inline distT="0" distB="0" distL="0" distR="0">
            <wp:extent cx="3657600" cy="2581275"/>
            <wp:effectExtent l="19050" t="0" r="0" b="0"/>
            <wp:docPr id="29" name="Picture 29" descr="What Is a Conj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at Is a Conjunction?"/>
                    <pic:cNvPicPr>
                      <a:picLocks noChangeAspect="1" noChangeArrowheads="1"/>
                    </pic:cNvPicPr>
                  </pic:nvPicPr>
                  <pic:blipFill>
                    <a:blip r:embed="rId8"/>
                    <a:srcRect/>
                    <a:stretch>
                      <a:fillRect/>
                    </a:stretch>
                  </pic:blipFill>
                  <pic:spPr bwMode="auto">
                    <a:xfrm>
                      <a:off x="0" y="0"/>
                      <a:ext cx="3657600" cy="2581275"/>
                    </a:xfrm>
                    <a:prstGeom prst="rect">
                      <a:avLst/>
                    </a:prstGeom>
                    <a:noFill/>
                    <a:ln w="9525">
                      <a:noFill/>
                      <a:miter lim="800000"/>
                      <a:headEnd/>
                      <a:tailEnd/>
                    </a:ln>
                  </pic:spPr>
                </pic:pic>
              </a:graphicData>
            </a:graphic>
          </wp:inline>
        </w:drawing>
      </w:r>
    </w:p>
    <w:p w:rsidR="002965DC" w:rsidRDefault="002965DC" w:rsidP="002965DC">
      <w:pPr>
        <w:pStyle w:val="NormalWeb"/>
        <w:spacing w:before="0" w:after="0"/>
        <w:rPr>
          <w:color w:val="333333"/>
        </w:rPr>
      </w:pPr>
      <w:r>
        <w:rPr>
          <w:color w:val="333333"/>
        </w:rPr>
        <w:t>Thanks to conjunctions, we don't have to write short, choppy sentences. We can extend our lines with simple words like "and" or "but" and perhaps </w:t>
      </w:r>
      <w:hyperlink r:id="rId9" w:history="1">
        <w:r>
          <w:rPr>
            <w:rStyle w:val="Hyperlink"/>
            <w:color w:val="333333"/>
          </w:rPr>
          <w:t>a comma or two</w:t>
        </w:r>
      </w:hyperlink>
      <w:r>
        <w:rPr>
          <w:color w:val="333333"/>
        </w:rPr>
        <w:t>. What is a conjunction? It's a joiner and so much more. Review the examples below and then download the handy chart as a reminder of each type of conjunction, its definition, and examples.</w:t>
      </w:r>
    </w:p>
    <w:p w:rsidR="002965DC" w:rsidRDefault="002965DC" w:rsidP="002965DC">
      <w:pPr>
        <w:pStyle w:val="Heading2"/>
        <w:rPr>
          <w:b w:val="0"/>
          <w:bCs w:val="0"/>
          <w:color w:val="111111"/>
        </w:rPr>
      </w:pPr>
      <w:r>
        <w:rPr>
          <w:b w:val="0"/>
          <w:bCs w:val="0"/>
          <w:color w:val="111111"/>
        </w:rPr>
        <w:t>What Is a Coordinating Conjunction?</w:t>
      </w:r>
    </w:p>
    <w:p w:rsidR="002965DC" w:rsidRDefault="002965DC" w:rsidP="002965DC">
      <w:pPr>
        <w:pStyle w:val="NormalWeb"/>
        <w:spacing w:before="0" w:after="0"/>
        <w:rPr>
          <w:color w:val="333333"/>
        </w:rPr>
      </w:pPr>
      <w:hyperlink r:id="rId10" w:history="1">
        <w:r>
          <w:rPr>
            <w:rStyle w:val="Hyperlink"/>
            <w:color w:val="333333"/>
          </w:rPr>
          <w:t>Coordinating conjunctions</w:t>
        </w:r>
      </w:hyperlink>
      <w:r>
        <w:rPr>
          <w:color w:val="333333"/>
        </w:rPr>
        <w:t> are what come to most people's minds when they hear the word "conjunction." They join together words, phrases, and independent clauses. With them, short and choppy sentences can be joined into fuller lines. There are seven of them, and they're easy to remember if you can just think of the </w:t>
      </w:r>
      <w:hyperlink r:id="rId11" w:history="1">
        <w:r>
          <w:rPr>
            <w:rStyle w:val="Hyperlink"/>
            <w:color w:val="333333"/>
          </w:rPr>
          <w:t>acronym</w:t>
        </w:r>
      </w:hyperlink>
      <w:r>
        <w:rPr>
          <w:color w:val="333333"/>
        </w:rPr>
        <w:t> "FANBOYS."</w:t>
      </w:r>
    </w:p>
    <w:p w:rsidR="002965DC" w:rsidRDefault="002965DC" w:rsidP="002965DC">
      <w:pPr>
        <w:numPr>
          <w:ilvl w:val="0"/>
          <w:numId w:val="1"/>
        </w:numPr>
        <w:spacing w:beforeAutospacing="1" w:after="0" w:afterAutospacing="1" w:line="240" w:lineRule="auto"/>
        <w:rPr>
          <w:color w:val="333333"/>
        </w:rPr>
      </w:pPr>
      <w:r>
        <w:rPr>
          <w:rStyle w:val="Strong"/>
          <w:color w:val="333333"/>
        </w:rPr>
        <w:t>For</w:t>
      </w:r>
      <w:r>
        <w:rPr>
          <w:color w:val="333333"/>
        </w:rPr>
        <w:t> - Explains reason or purpose (just like "because")</w:t>
      </w:r>
    </w:p>
    <w:p w:rsidR="002965DC" w:rsidRDefault="002965DC" w:rsidP="002965DC">
      <w:pPr>
        <w:numPr>
          <w:ilvl w:val="0"/>
          <w:numId w:val="1"/>
        </w:numPr>
        <w:spacing w:beforeAutospacing="1" w:after="0" w:afterAutospacing="1" w:line="240" w:lineRule="auto"/>
        <w:rPr>
          <w:color w:val="333333"/>
        </w:rPr>
      </w:pPr>
      <w:r>
        <w:rPr>
          <w:rStyle w:val="Strong"/>
          <w:color w:val="333333"/>
        </w:rPr>
        <w:t>And</w:t>
      </w:r>
      <w:r>
        <w:rPr>
          <w:color w:val="333333"/>
        </w:rPr>
        <w:t> - Adds one thing to another</w:t>
      </w:r>
    </w:p>
    <w:p w:rsidR="002965DC" w:rsidRDefault="002965DC" w:rsidP="002965DC">
      <w:pPr>
        <w:numPr>
          <w:ilvl w:val="0"/>
          <w:numId w:val="1"/>
        </w:numPr>
        <w:spacing w:beforeAutospacing="1" w:after="0" w:afterAutospacing="1" w:line="240" w:lineRule="auto"/>
        <w:rPr>
          <w:color w:val="333333"/>
        </w:rPr>
      </w:pPr>
      <w:r>
        <w:rPr>
          <w:rStyle w:val="Strong"/>
          <w:color w:val="333333"/>
        </w:rPr>
        <w:t>Nor</w:t>
      </w:r>
      <w:r>
        <w:rPr>
          <w:color w:val="333333"/>
        </w:rPr>
        <w:t> - Used to present an alternative negative idea to an already stated negative idea</w:t>
      </w:r>
    </w:p>
    <w:p w:rsidR="002965DC" w:rsidRDefault="002965DC" w:rsidP="002965DC">
      <w:pPr>
        <w:numPr>
          <w:ilvl w:val="0"/>
          <w:numId w:val="1"/>
        </w:numPr>
        <w:spacing w:beforeAutospacing="1" w:after="0" w:afterAutospacing="1" w:line="240" w:lineRule="auto"/>
        <w:rPr>
          <w:color w:val="333333"/>
        </w:rPr>
      </w:pPr>
      <w:r>
        <w:rPr>
          <w:rStyle w:val="Strong"/>
          <w:color w:val="333333"/>
        </w:rPr>
        <w:t>But</w:t>
      </w:r>
      <w:r>
        <w:rPr>
          <w:color w:val="333333"/>
        </w:rPr>
        <w:t> - Shows contrast</w:t>
      </w:r>
    </w:p>
    <w:p w:rsidR="002965DC" w:rsidRDefault="002965DC" w:rsidP="002965DC">
      <w:pPr>
        <w:numPr>
          <w:ilvl w:val="0"/>
          <w:numId w:val="1"/>
        </w:numPr>
        <w:spacing w:beforeAutospacing="1" w:after="0" w:afterAutospacing="1" w:line="240" w:lineRule="auto"/>
        <w:rPr>
          <w:color w:val="333333"/>
        </w:rPr>
      </w:pPr>
      <w:r>
        <w:rPr>
          <w:rStyle w:val="Strong"/>
          <w:color w:val="333333"/>
        </w:rPr>
        <w:t>Or</w:t>
      </w:r>
      <w:r>
        <w:rPr>
          <w:color w:val="333333"/>
        </w:rPr>
        <w:t> - Presents an alternative or a choice</w:t>
      </w:r>
    </w:p>
    <w:p w:rsidR="002965DC" w:rsidRDefault="002965DC" w:rsidP="002965DC">
      <w:pPr>
        <w:numPr>
          <w:ilvl w:val="0"/>
          <w:numId w:val="1"/>
        </w:numPr>
        <w:spacing w:beforeAutospacing="1" w:after="0" w:afterAutospacing="1" w:line="240" w:lineRule="auto"/>
        <w:rPr>
          <w:color w:val="333333"/>
        </w:rPr>
      </w:pPr>
      <w:r>
        <w:rPr>
          <w:rStyle w:val="Strong"/>
          <w:color w:val="333333"/>
        </w:rPr>
        <w:t>Yet</w:t>
      </w:r>
      <w:r>
        <w:rPr>
          <w:color w:val="333333"/>
        </w:rPr>
        <w:t> - Introduces a contrasting idea that follows the preceding idea logically</w:t>
      </w:r>
    </w:p>
    <w:p w:rsidR="002965DC" w:rsidRDefault="002965DC" w:rsidP="002965DC">
      <w:pPr>
        <w:numPr>
          <w:ilvl w:val="0"/>
          <w:numId w:val="1"/>
        </w:numPr>
        <w:spacing w:beforeAutospacing="1" w:after="0" w:afterAutospacing="1" w:line="240" w:lineRule="auto"/>
        <w:rPr>
          <w:color w:val="333333"/>
        </w:rPr>
      </w:pPr>
      <w:r>
        <w:rPr>
          <w:rStyle w:val="Strong"/>
          <w:color w:val="333333"/>
        </w:rPr>
        <w:t>So</w:t>
      </w:r>
      <w:r>
        <w:rPr>
          <w:color w:val="333333"/>
        </w:rPr>
        <w:t> - Indicates effect, result or consequence</w:t>
      </w:r>
    </w:p>
    <w:p w:rsidR="002965DC" w:rsidRDefault="002965DC" w:rsidP="002965DC">
      <w:pPr>
        <w:pStyle w:val="Heading3"/>
        <w:rPr>
          <w:color w:val="111111"/>
        </w:rPr>
      </w:pPr>
      <w:r>
        <w:rPr>
          <w:color w:val="111111"/>
        </w:rPr>
        <w:t>Coordinating Conjunctions Used in Sentences</w:t>
      </w:r>
    </w:p>
    <w:p w:rsidR="002965DC" w:rsidRDefault="002965DC" w:rsidP="002965DC">
      <w:pPr>
        <w:pStyle w:val="NormalWeb"/>
        <w:rPr>
          <w:color w:val="333333"/>
        </w:rPr>
      </w:pPr>
      <w:r>
        <w:rPr>
          <w:color w:val="333333"/>
        </w:rPr>
        <w:lastRenderedPageBreak/>
        <w:t>Here are some example sentences using the seven coordinating conjunctions:</w:t>
      </w:r>
    </w:p>
    <w:p w:rsidR="002965DC" w:rsidRDefault="002965DC" w:rsidP="002965DC">
      <w:pPr>
        <w:numPr>
          <w:ilvl w:val="0"/>
          <w:numId w:val="2"/>
        </w:numPr>
        <w:spacing w:beforeAutospacing="1" w:after="0" w:afterAutospacing="1" w:line="240" w:lineRule="auto"/>
        <w:rPr>
          <w:color w:val="333333"/>
        </w:rPr>
      </w:pPr>
      <w:r>
        <w:rPr>
          <w:color w:val="333333"/>
        </w:rPr>
        <w:t>I go to the park every Sunday, </w:t>
      </w:r>
      <w:r>
        <w:rPr>
          <w:rStyle w:val="Strong"/>
          <w:color w:val="333333"/>
        </w:rPr>
        <w:t>for</w:t>
      </w:r>
      <w:r>
        <w:rPr>
          <w:color w:val="333333"/>
        </w:rPr>
        <w:t> I love to watch the ducks on the lake.</w:t>
      </w:r>
    </w:p>
    <w:p w:rsidR="002965DC" w:rsidRDefault="002965DC" w:rsidP="002965DC">
      <w:pPr>
        <w:numPr>
          <w:ilvl w:val="0"/>
          <w:numId w:val="2"/>
        </w:numPr>
        <w:spacing w:beforeAutospacing="1" w:after="0" w:afterAutospacing="1" w:line="240" w:lineRule="auto"/>
        <w:rPr>
          <w:color w:val="333333"/>
        </w:rPr>
      </w:pPr>
      <w:r>
        <w:rPr>
          <w:color w:val="333333"/>
        </w:rPr>
        <w:t>I watch the ducks on the lake </w:t>
      </w:r>
      <w:r>
        <w:rPr>
          <w:rStyle w:val="Strong"/>
          <w:color w:val="333333"/>
        </w:rPr>
        <w:t>and</w:t>
      </w:r>
      <w:r>
        <w:rPr>
          <w:color w:val="333333"/>
        </w:rPr>
        <w:t> the shirtless men playing soccer.</w:t>
      </w:r>
    </w:p>
    <w:p w:rsidR="002965DC" w:rsidRDefault="002965DC" w:rsidP="002965DC">
      <w:pPr>
        <w:numPr>
          <w:ilvl w:val="0"/>
          <w:numId w:val="2"/>
        </w:numPr>
        <w:spacing w:beforeAutospacing="1" w:after="0" w:afterAutospacing="1" w:line="240" w:lineRule="auto"/>
        <w:rPr>
          <w:color w:val="333333"/>
        </w:rPr>
      </w:pPr>
      <w:r>
        <w:rPr>
          <w:color w:val="333333"/>
        </w:rPr>
        <w:t>I don't go for the fresh air </w:t>
      </w:r>
      <w:r>
        <w:rPr>
          <w:rStyle w:val="Strong"/>
          <w:color w:val="333333"/>
        </w:rPr>
        <w:t>nor</w:t>
      </w:r>
      <w:r>
        <w:rPr>
          <w:color w:val="333333"/>
        </w:rPr>
        <w:t xml:space="preserve"> for the ducks; </w:t>
      </w:r>
      <w:proofErr w:type="gramStart"/>
      <w:r>
        <w:rPr>
          <w:color w:val="333333"/>
        </w:rPr>
        <w:t>I</w:t>
      </w:r>
      <w:proofErr w:type="gramEnd"/>
      <w:r>
        <w:rPr>
          <w:color w:val="333333"/>
        </w:rPr>
        <w:t xml:space="preserve"> just like soccer.</w:t>
      </w:r>
    </w:p>
    <w:p w:rsidR="002965DC" w:rsidRDefault="002965DC" w:rsidP="002965DC">
      <w:pPr>
        <w:numPr>
          <w:ilvl w:val="0"/>
          <w:numId w:val="2"/>
        </w:numPr>
        <w:spacing w:beforeAutospacing="1" w:after="0" w:afterAutospacing="1" w:line="240" w:lineRule="auto"/>
        <w:rPr>
          <w:color w:val="333333"/>
        </w:rPr>
      </w:pPr>
      <w:r>
        <w:rPr>
          <w:color w:val="333333"/>
        </w:rPr>
        <w:t>Soccer is entertaining in winter, </w:t>
      </w:r>
      <w:r>
        <w:rPr>
          <w:rStyle w:val="Strong"/>
          <w:color w:val="333333"/>
        </w:rPr>
        <w:t>but</w:t>
      </w:r>
      <w:r>
        <w:rPr>
          <w:color w:val="333333"/>
        </w:rPr>
        <w:t> it's better in the heat of summer.</w:t>
      </w:r>
    </w:p>
    <w:p w:rsidR="002965DC" w:rsidRDefault="002965DC" w:rsidP="002965DC">
      <w:pPr>
        <w:numPr>
          <w:ilvl w:val="0"/>
          <w:numId w:val="2"/>
        </w:numPr>
        <w:spacing w:beforeAutospacing="1" w:after="0" w:afterAutospacing="1" w:line="240" w:lineRule="auto"/>
        <w:rPr>
          <w:color w:val="333333"/>
        </w:rPr>
      </w:pPr>
      <w:r>
        <w:rPr>
          <w:color w:val="333333"/>
        </w:rPr>
        <w:t>The men play on two teams: shirts </w:t>
      </w:r>
      <w:r>
        <w:rPr>
          <w:rStyle w:val="Strong"/>
          <w:color w:val="333333"/>
        </w:rPr>
        <w:t>or</w:t>
      </w:r>
      <w:r>
        <w:rPr>
          <w:color w:val="333333"/>
        </w:rPr>
        <w:t> skins.</w:t>
      </w:r>
    </w:p>
    <w:p w:rsidR="002965DC" w:rsidRDefault="002965DC" w:rsidP="002965DC">
      <w:pPr>
        <w:numPr>
          <w:ilvl w:val="0"/>
          <w:numId w:val="2"/>
        </w:numPr>
        <w:spacing w:beforeAutospacing="1" w:after="0" w:afterAutospacing="1" w:line="240" w:lineRule="auto"/>
        <w:rPr>
          <w:color w:val="333333"/>
        </w:rPr>
      </w:pPr>
      <w:r>
        <w:rPr>
          <w:color w:val="333333"/>
        </w:rPr>
        <w:t>I always take a book to read, </w:t>
      </w:r>
      <w:r>
        <w:rPr>
          <w:rStyle w:val="Strong"/>
          <w:color w:val="333333"/>
        </w:rPr>
        <w:t>yet</w:t>
      </w:r>
      <w:r>
        <w:rPr>
          <w:color w:val="333333"/>
        </w:rPr>
        <w:t> I never seem to turn a single page.</w:t>
      </w:r>
    </w:p>
    <w:p w:rsidR="002965DC" w:rsidRPr="002965DC" w:rsidRDefault="002965DC" w:rsidP="002965DC">
      <w:pPr>
        <w:numPr>
          <w:ilvl w:val="0"/>
          <w:numId w:val="2"/>
        </w:numPr>
        <w:spacing w:beforeAutospacing="1" w:after="0" w:afterAutospacing="1" w:line="240" w:lineRule="auto"/>
        <w:rPr>
          <w:color w:val="111111"/>
        </w:rPr>
      </w:pPr>
      <w:r>
        <w:rPr>
          <w:color w:val="333333"/>
        </w:rPr>
        <w:t>I'm dating one of the players, </w:t>
      </w:r>
      <w:r>
        <w:rPr>
          <w:rStyle w:val="Strong"/>
          <w:color w:val="333333"/>
        </w:rPr>
        <w:t>so</w:t>
      </w:r>
      <w:r>
        <w:rPr>
          <w:color w:val="333333"/>
        </w:rPr>
        <w:t> I was</w:t>
      </w:r>
    </w:p>
    <w:p w:rsidR="002965DC" w:rsidRPr="002965DC" w:rsidRDefault="002965DC" w:rsidP="002965DC">
      <w:pPr>
        <w:spacing w:beforeAutospacing="1" w:after="0" w:afterAutospacing="1" w:line="240" w:lineRule="auto"/>
        <w:rPr>
          <w:color w:val="111111"/>
        </w:rPr>
      </w:pPr>
    </w:p>
    <w:p w:rsidR="002965DC" w:rsidRDefault="002965DC" w:rsidP="002965DC">
      <w:pPr>
        <w:spacing w:beforeAutospacing="1" w:after="0" w:afterAutospacing="1" w:line="240" w:lineRule="auto"/>
        <w:ind w:left="720"/>
        <w:rPr>
          <w:color w:val="111111"/>
        </w:rPr>
      </w:pPr>
      <w:r>
        <w:rPr>
          <w:b/>
          <w:bCs/>
          <w:color w:val="111111"/>
        </w:rPr>
        <w:t>What Is a Subordinating Conjunction?</w:t>
      </w:r>
    </w:p>
    <w:p w:rsidR="002965DC" w:rsidRDefault="002965DC" w:rsidP="002965DC">
      <w:pPr>
        <w:pStyle w:val="NormalWeb"/>
        <w:spacing w:before="0" w:after="0"/>
        <w:rPr>
          <w:color w:val="333333"/>
        </w:rPr>
      </w:pPr>
      <w:r>
        <w:rPr>
          <w:color w:val="333333"/>
        </w:rPr>
        <w:t>A </w:t>
      </w:r>
      <w:hyperlink r:id="rId12" w:history="1">
        <w:r>
          <w:rPr>
            <w:rStyle w:val="Hyperlink"/>
            <w:color w:val="333333"/>
          </w:rPr>
          <w:t>subordinating conjunction</w:t>
        </w:r>
      </w:hyperlink>
      <w:r>
        <w:rPr>
          <w:color w:val="333333"/>
        </w:rPr>
        <w:t> always introduces a dependent clause, tying it to an independent clause. A </w:t>
      </w:r>
      <w:hyperlink r:id="rId13" w:history="1">
        <w:r>
          <w:rPr>
            <w:rStyle w:val="Hyperlink"/>
            <w:color w:val="333333"/>
          </w:rPr>
          <w:t>dependent clause</w:t>
        </w:r>
      </w:hyperlink>
      <w:r>
        <w:rPr>
          <w:color w:val="333333"/>
        </w:rPr>
        <w:t> is a group of words that cannot stand alone as a complete sentence. An </w:t>
      </w:r>
      <w:hyperlink r:id="rId14" w:history="1">
        <w:r>
          <w:rPr>
            <w:rStyle w:val="Hyperlink"/>
            <w:color w:val="333333"/>
          </w:rPr>
          <w:t>independent clause</w:t>
        </w:r>
      </w:hyperlink>
      <w:r>
        <w:rPr>
          <w:color w:val="333333"/>
        </w:rPr>
        <w:t>, by contrast, can stand alone as a complete sentence.</w:t>
      </w:r>
    </w:p>
    <w:p w:rsidR="002965DC" w:rsidRDefault="002965DC" w:rsidP="002965DC">
      <w:pPr>
        <w:pStyle w:val="NormalWeb"/>
        <w:rPr>
          <w:color w:val="333333"/>
        </w:rPr>
      </w:pPr>
      <w:r>
        <w:rPr>
          <w:color w:val="333333"/>
        </w:rPr>
        <w:t>Unlike coordinating conjunctions, subordinate conjunctions can often come first in a sentence. This is because of the nature of the relationship between the dependent and the independent clause.</w:t>
      </w:r>
    </w:p>
    <w:p w:rsidR="002965DC" w:rsidRDefault="002965DC" w:rsidP="002965DC">
      <w:pPr>
        <w:pStyle w:val="NormalWeb"/>
        <w:rPr>
          <w:color w:val="333333"/>
        </w:rPr>
      </w:pPr>
      <w:r>
        <w:rPr>
          <w:color w:val="333333"/>
        </w:rPr>
        <w:t>In English, there are lots of subordinating conjunctions. Here are the most common examples:</w:t>
      </w:r>
    </w:p>
    <w:tbl>
      <w:tblPr>
        <w:tblW w:w="0" w:type="auto"/>
        <w:tblCellMar>
          <w:top w:w="15" w:type="dxa"/>
          <w:left w:w="15" w:type="dxa"/>
          <w:bottom w:w="15" w:type="dxa"/>
          <w:right w:w="15" w:type="dxa"/>
        </w:tblCellMar>
        <w:tblLook w:val="04A0"/>
      </w:tblPr>
      <w:tblGrid>
        <w:gridCol w:w="854"/>
        <w:gridCol w:w="947"/>
        <w:gridCol w:w="776"/>
      </w:tblGrid>
      <w:tr w:rsidR="002965DC" w:rsidTr="002965D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although</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as</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because</w:t>
            </w:r>
          </w:p>
        </w:tc>
      </w:tr>
      <w:tr w:rsidR="002965DC" w:rsidTr="002965D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before</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how</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if</w:t>
            </w:r>
          </w:p>
        </w:tc>
      </w:tr>
      <w:tr w:rsidR="002965DC" w:rsidTr="002965D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once</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since</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than</w:t>
            </w:r>
          </w:p>
        </w:tc>
      </w:tr>
      <w:tr w:rsidR="002965DC" w:rsidTr="002965D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that</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though</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until</w:t>
            </w:r>
          </w:p>
        </w:tc>
      </w:tr>
      <w:tr w:rsidR="002965DC" w:rsidTr="002965D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when</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whenever</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where</w:t>
            </w:r>
          </w:p>
        </w:tc>
      </w:tr>
      <w:tr w:rsidR="002965DC" w:rsidTr="002965D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whether</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while</w:t>
            </w:r>
          </w:p>
        </w:tc>
        <w:tc>
          <w:tcPr>
            <w:tcW w:w="0" w:type="auto"/>
            <w:vAlign w:val="center"/>
            <w:hideMark/>
          </w:tcPr>
          <w:p w:rsidR="002965DC" w:rsidRDefault="002965DC">
            <w:pPr>
              <w:pStyle w:val="NormalWeb"/>
              <w:spacing w:before="0" w:beforeAutospacing="0" w:after="0" w:afterAutospacing="0"/>
              <w:rPr>
                <w:color w:val="333333"/>
                <w:spacing w:val="-2"/>
              </w:rPr>
            </w:pPr>
            <w:r>
              <w:rPr>
                <w:color w:val="333333"/>
                <w:spacing w:val="-2"/>
              </w:rPr>
              <w:t>why</w:t>
            </w:r>
          </w:p>
        </w:tc>
      </w:tr>
    </w:tbl>
    <w:p w:rsidR="002965DC" w:rsidRDefault="002965DC" w:rsidP="002965DC">
      <w:pPr>
        <w:pStyle w:val="Heading3"/>
        <w:spacing w:before="0" w:after="0"/>
        <w:rPr>
          <w:color w:val="111111"/>
        </w:rPr>
      </w:pPr>
      <w:r>
        <w:rPr>
          <w:color w:val="111111"/>
        </w:rPr>
        <w:br/>
        <w:t>Examples of Subordinating Conjunctions in a Sentence</w:t>
      </w:r>
    </w:p>
    <w:p w:rsidR="002965DC" w:rsidRDefault="002965DC" w:rsidP="002965DC">
      <w:pPr>
        <w:pStyle w:val="NormalWeb"/>
        <w:rPr>
          <w:color w:val="333333"/>
        </w:rPr>
      </w:pPr>
      <w:r>
        <w:rPr>
          <w:color w:val="333333"/>
        </w:rPr>
        <w:t>Here are some example sentences utilizing several subordinating conjunctions:</w:t>
      </w:r>
    </w:p>
    <w:p w:rsidR="002965DC" w:rsidRDefault="002965DC" w:rsidP="002965DC">
      <w:pPr>
        <w:numPr>
          <w:ilvl w:val="0"/>
          <w:numId w:val="3"/>
        </w:numPr>
        <w:spacing w:beforeAutospacing="1" w:after="0" w:afterAutospacing="1" w:line="240" w:lineRule="auto"/>
        <w:rPr>
          <w:color w:val="333333"/>
        </w:rPr>
      </w:pPr>
      <w:r>
        <w:rPr>
          <w:rStyle w:val="Strong"/>
          <w:color w:val="333333"/>
        </w:rPr>
        <w:t>Because</w:t>
      </w:r>
      <w:r>
        <w:rPr>
          <w:color w:val="333333"/>
        </w:rPr>
        <w:t> of him, I learned how to start my own business.</w:t>
      </w:r>
    </w:p>
    <w:p w:rsidR="002965DC" w:rsidRDefault="002965DC" w:rsidP="002965DC">
      <w:pPr>
        <w:numPr>
          <w:ilvl w:val="0"/>
          <w:numId w:val="3"/>
        </w:numPr>
        <w:spacing w:beforeAutospacing="1" w:after="0" w:afterAutospacing="1" w:line="240" w:lineRule="auto"/>
        <w:rPr>
          <w:color w:val="333333"/>
        </w:rPr>
      </w:pPr>
      <w:r>
        <w:rPr>
          <w:color w:val="333333"/>
        </w:rPr>
        <w:t>Everything will fall into place </w:t>
      </w:r>
      <w:r>
        <w:rPr>
          <w:rStyle w:val="Strong"/>
          <w:color w:val="333333"/>
        </w:rPr>
        <w:t>if</w:t>
      </w:r>
      <w:r>
        <w:rPr>
          <w:color w:val="333333"/>
        </w:rPr>
        <w:t> you start at the beginning,</w:t>
      </w:r>
    </w:p>
    <w:p w:rsidR="002965DC" w:rsidRDefault="002965DC" w:rsidP="002965DC">
      <w:pPr>
        <w:numPr>
          <w:ilvl w:val="0"/>
          <w:numId w:val="3"/>
        </w:numPr>
        <w:spacing w:beforeAutospacing="1" w:after="0" w:afterAutospacing="1" w:line="240" w:lineRule="auto"/>
        <w:rPr>
          <w:color w:val="333333"/>
        </w:rPr>
      </w:pPr>
      <w:r>
        <w:rPr>
          <w:rStyle w:val="Strong"/>
          <w:color w:val="333333"/>
        </w:rPr>
        <w:t>Until</w:t>
      </w:r>
      <w:r>
        <w:rPr>
          <w:color w:val="333333"/>
        </w:rPr>
        <w:t> you try, you'll never know.</w:t>
      </w:r>
    </w:p>
    <w:p w:rsidR="002965DC" w:rsidRDefault="002965DC" w:rsidP="002965DC">
      <w:pPr>
        <w:numPr>
          <w:ilvl w:val="0"/>
          <w:numId w:val="3"/>
        </w:numPr>
        <w:spacing w:beforeAutospacing="1" w:after="0" w:afterAutospacing="1" w:line="240" w:lineRule="auto"/>
        <w:rPr>
          <w:color w:val="333333"/>
        </w:rPr>
      </w:pPr>
      <w:r>
        <w:rPr>
          <w:color w:val="333333"/>
        </w:rPr>
        <w:t>I add a new entry to my gratitude journal </w:t>
      </w:r>
      <w:r>
        <w:rPr>
          <w:rStyle w:val="Strong"/>
          <w:color w:val="333333"/>
        </w:rPr>
        <w:t>when</w:t>
      </w:r>
      <w:r>
        <w:rPr>
          <w:color w:val="333333"/>
        </w:rPr>
        <w:t> I wake in the morning,</w:t>
      </w:r>
    </w:p>
    <w:p w:rsidR="002965DC" w:rsidRDefault="002965DC" w:rsidP="002965DC">
      <w:pPr>
        <w:numPr>
          <w:ilvl w:val="0"/>
          <w:numId w:val="3"/>
        </w:numPr>
        <w:spacing w:beforeAutospacing="1" w:after="0" w:afterAutospacing="1" w:line="240" w:lineRule="auto"/>
        <w:rPr>
          <w:color w:val="333333"/>
        </w:rPr>
      </w:pPr>
      <w:r>
        <w:rPr>
          <w:rStyle w:val="Strong"/>
          <w:color w:val="333333"/>
        </w:rPr>
        <w:t>As</w:t>
      </w:r>
      <w:r>
        <w:rPr>
          <w:color w:val="333333"/>
        </w:rPr>
        <w:t> I write this letter, I know I must say goodbye.</w:t>
      </w:r>
    </w:p>
    <w:p w:rsidR="002965DC" w:rsidRDefault="002965DC" w:rsidP="002965DC">
      <w:pPr>
        <w:numPr>
          <w:ilvl w:val="0"/>
          <w:numId w:val="3"/>
        </w:numPr>
        <w:spacing w:beforeAutospacing="1" w:after="0" w:afterAutospacing="1" w:line="240" w:lineRule="auto"/>
        <w:rPr>
          <w:color w:val="333333"/>
        </w:rPr>
      </w:pPr>
      <w:r>
        <w:rPr>
          <w:color w:val="333333"/>
        </w:rPr>
        <w:t>Life's been so happy </w:t>
      </w:r>
      <w:r>
        <w:rPr>
          <w:rStyle w:val="Strong"/>
          <w:color w:val="333333"/>
        </w:rPr>
        <w:t>since</w:t>
      </w:r>
      <w:r>
        <w:rPr>
          <w:color w:val="333333"/>
        </w:rPr>
        <w:t> I moved to Chile.</w:t>
      </w:r>
    </w:p>
    <w:p w:rsidR="002965DC" w:rsidRDefault="002965DC" w:rsidP="002965DC">
      <w:pPr>
        <w:pStyle w:val="Heading2"/>
        <w:rPr>
          <w:b w:val="0"/>
          <w:bCs w:val="0"/>
          <w:color w:val="111111"/>
        </w:rPr>
      </w:pPr>
      <w:r>
        <w:rPr>
          <w:b w:val="0"/>
          <w:bCs w:val="0"/>
          <w:color w:val="111111"/>
        </w:rPr>
        <w:t>What Are Correlative Conjunctions?</w:t>
      </w:r>
    </w:p>
    <w:p w:rsidR="002965DC" w:rsidRDefault="002965DC" w:rsidP="002965DC">
      <w:pPr>
        <w:pStyle w:val="NormalWeb"/>
        <w:spacing w:before="0" w:after="0"/>
        <w:rPr>
          <w:color w:val="333333"/>
        </w:rPr>
      </w:pPr>
      <w:hyperlink r:id="rId15" w:history="1">
        <w:r>
          <w:rPr>
            <w:rStyle w:val="Hyperlink"/>
            <w:color w:val="333333"/>
          </w:rPr>
          <w:t>Correlative conjunctions</w:t>
        </w:r>
      </w:hyperlink>
      <w:r>
        <w:rPr>
          <w:color w:val="333333"/>
        </w:rPr>
        <w:t> are tag-team conjunctions. They come in pairs, and you have to use both of them in different places in a sentence to make them work. These conjunctions work together (co-) and relate one sentence to another. Correlative conjunctions connect two equal grammatical terms. So, if a noun follows "both," then a noun should also follow "and."</w:t>
      </w:r>
    </w:p>
    <w:p w:rsidR="002965DC" w:rsidRDefault="002965DC" w:rsidP="002965DC">
      <w:pPr>
        <w:pStyle w:val="NormalWeb"/>
        <w:rPr>
          <w:color w:val="333333"/>
        </w:rPr>
      </w:pPr>
      <w:r>
        <w:rPr>
          <w:color w:val="333333"/>
        </w:rPr>
        <w:t>Common pairs include:</w:t>
      </w:r>
    </w:p>
    <w:p w:rsidR="002965DC" w:rsidRDefault="002965DC" w:rsidP="002965DC">
      <w:pPr>
        <w:numPr>
          <w:ilvl w:val="0"/>
          <w:numId w:val="4"/>
        </w:numPr>
        <w:spacing w:before="100" w:beforeAutospacing="1" w:after="100" w:afterAutospacing="1" w:line="240" w:lineRule="auto"/>
        <w:rPr>
          <w:color w:val="333333"/>
        </w:rPr>
      </w:pPr>
      <w:r>
        <w:rPr>
          <w:color w:val="333333"/>
        </w:rPr>
        <w:t>both/and</w:t>
      </w:r>
    </w:p>
    <w:p w:rsidR="002965DC" w:rsidRDefault="002965DC" w:rsidP="002965DC">
      <w:pPr>
        <w:numPr>
          <w:ilvl w:val="0"/>
          <w:numId w:val="4"/>
        </w:numPr>
        <w:spacing w:before="100" w:beforeAutospacing="1" w:after="100" w:afterAutospacing="1" w:line="240" w:lineRule="auto"/>
        <w:rPr>
          <w:color w:val="333333"/>
        </w:rPr>
      </w:pPr>
      <w:r>
        <w:rPr>
          <w:color w:val="333333"/>
        </w:rPr>
        <w:t>whether/or</w:t>
      </w:r>
    </w:p>
    <w:p w:rsidR="002965DC" w:rsidRDefault="002965DC" w:rsidP="002965DC">
      <w:pPr>
        <w:numPr>
          <w:ilvl w:val="0"/>
          <w:numId w:val="4"/>
        </w:numPr>
        <w:spacing w:before="100" w:beforeAutospacing="1" w:after="100" w:afterAutospacing="1" w:line="240" w:lineRule="auto"/>
        <w:rPr>
          <w:color w:val="333333"/>
        </w:rPr>
      </w:pPr>
      <w:r>
        <w:rPr>
          <w:color w:val="333333"/>
        </w:rPr>
        <w:t>either/or</w:t>
      </w:r>
    </w:p>
    <w:p w:rsidR="002965DC" w:rsidRDefault="002965DC" w:rsidP="002965DC">
      <w:pPr>
        <w:numPr>
          <w:ilvl w:val="0"/>
          <w:numId w:val="4"/>
        </w:numPr>
        <w:spacing w:before="100" w:beforeAutospacing="1" w:after="100" w:afterAutospacing="1" w:line="240" w:lineRule="auto"/>
        <w:rPr>
          <w:color w:val="333333"/>
        </w:rPr>
      </w:pPr>
      <w:r>
        <w:rPr>
          <w:color w:val="333333"/>
        </w:rPr>
        <w:t>neither/nor</w:t>
      </w:r>
    </w:p>
    <w:p w:rsidR="002965DC" w:rsidRDefault="002965DC" w:rsidP="002965DC">
      <w:pPr>
        <w:numPr>
          <w:ilvl w:val="0"/>
          <w:numId w:val="4"/>
        </w:numPr>
        <w:spacing w:before="100" w:beforeAutospacing="1" w:after="100" w:afterAutospacing="1" w:line="240" w:lineRule="auto"/>
        <w:rPr>
          <w:color w:val="333333"/>
        </w:rPr>
      </w:pPr>
      <w:r>
        <w:rPr>
          <w:color w:val="333333"/>
        </w:rPr>
        <w:t>not/but</w:t>
      </w:r>
    </w:p>
    <w:p w:rsidR="002965DC" w:rsidRDefault="002965DC" w:rsidP="002965DC">
      <w:pPr>
        <w:numPr>
          <w:ilvl w:val="0"/>
          <w:numId w:val="4"/>
        </w:numPr>
        <w:spacing w:before="100" w:beforeAutospacing="1" w:after="100" w:afterAutospacing="1" w:line="240" w:lineRule="auto"/>
        <w:rPr>
          <w:color w:val="333333"/>
        </w:rPr>
      </w:pPr>
      <w:r>
        <w:rPr>
          <w:color w:val="333333"/>
        </w:rPr>
        <w:t>not only/but also</w:t>
      </w:r>
    </w:p>
    <w:p w:rsidR="002965DC" w:rsidRDefault="002965DC" w:rsidP="002965DC">
      <w:pPr>
        <w:pStyle w:val="Heading3"/>
        <w:rPr>
          <w:color w:val="111111"/>
        </w:rPr>
      </w:pPr>
      <w:r>
        <w:rPr>
          <w:color w:val="111111"/>
        </w:rPr>
        <w:t>Example Sentences Using Correlative Conjunctions</w:t>
      </w:r>
    </w:p>
    <w:p w:rsidR="002965DC" w:rsidRDefault="002965DC" w:rsidP="002965DC">
      <w:pPr>
        <w:pStyle w:val="NormalWeb"/>
        <w:rPr>
          <w:color w:val="333333"/>
        </w:rPr>
      </w:pPr>
      <w:r>
        <w:rPr>
          <w:color w:val="333333"/>
        </w:rPr>
        <w:t>To best understand how to use correlative conjunctions correctly, study these sentence examples:</w:t>
      </w:r>
    </w:p>
    <w:p w:rsidR="002965DC" w:rsidRDefault="002965DC" w:rsidP="002965DC">
      <w:pPr>
        <w:numPr>
          <w:ilvl w:val="0"/>
          <w:numId w:val="5"/>
        </w:numPr>
        <w:spacing w:beforeAutospacing="1" w:after="0" w:afterAutospacing="1" w:line="240" w:lineRule="auto"/>
        <w:rPr>
          <w:color w:val="333333"/>
        </w:rPr>
      </w:pPr>
      <w:r>
        <w:rPr>
          <w:color w:val="333333"/>
        </w:rPr>
        <w:t>I want </w:t>
      </w:r>
      <w:r>
        <w:rPr>
          <w:rStyle w:val="Strong"/>
          <w:color w:val="333333"/>
        </w:rPr>
        <w:t>either</w:t>
      </w:r>
      <w:r>
        <w:rPr>
          <w:color w:val="333333"/>
        </w:rPr>
        <w:t> the pink sofa </w:t>
      </w:r>
      <w:r>
        <w:rPr>
          <w:rStyle w:val="Strong"/>
          <w:color w:val="333333"/>
        </w:rPr>
        <w:t>or</w:t>
      </w:r>
      <w:r>
        <w:rPr>
          <w:color w:val="333333"/>
        </w:rPr>
        <w:t> the purple one.</w:t>
      </w:r>
    </w:p>
    <w:p w:rsidR="002965DC" w:rsidRDefault="002965DC" w:rsidP="002965DC">
      <w:pPr>
        <w:numPr>
          <w:ilvl w:val="0"/>
          <w:numId w:val="5"/>
        </w:numPr>
        <w:spacing w:beforeAutospacing="1" w:after="0" w:afterAutospacing="1" w:line="240" w:lineRule="auto"/>
        <w:rPr>
          <w:color w:val="333333"/>
        </w:rPr>
      </w:pPr>
      <w:r>
        <w:rPr>
          <w:color w:val="333333"/>
        </w:rPr>
        <w:t>I'll study </w:t>
      </w:r>
      <w:r>
        <w:rPr>
          <w:rStyle w:val="Strong"/>
          <w:color w:val="333333"/>
        </w:rPr>
        <w:t>both</w:t>
      </w:r>
      <w:r>
        <w:rPr>
          <w:color w:val="333333"/>
        </w:rPr>
        <w:t> English literature </w:t>
      </w:r>
      <w:r>
        <w:rPr>
          <w:rStyle w:val="Strong"/>
          <w:color w:val="333333"/>
        </w:rPr>
        <w:t>and</w:t>
      </w:r>
      <w:r>
        <w:rPr>
          <w:color w:val="333333"/>
        </w:rPr>
        <w:t> art history.</w:t>
      </w:r>
    </w:p>
    <w:p w:rsidR="002965DC" w:rsidRDefault="002965DC" w:rsidP="002965DC">
      <w:pPr>
        <w:numPr>
          <w:ilvl w:val="0"/>
          <w:numId w:val="5"/>
        </w:numPr>
        <w:spacing w:beforeAutospacing="1" w:after="0" w:afterAutospacing="1" w:line="240" w:lineRule="auto"/>
        <w:rPr>
          <w:color w:val="333333"/>
        </w:rPr>
      </w:pPr>
      <w:r>
        <w:rPr>
          <w:color w:val="333333"/>
        </w:rPr>
        <w:t>I didn't know </w:t>
      </w:r>
      <w:r>
        <w:rPr>
          <w:rStyle w:val="Strong"/>
          <w:color w:val="333333"/>
        </w:rPr>
        <w:t>whether</w:t>
      </w:r>
      <w:r>
        <w:rPr>
          <w:color w:val="333333"/>
        </w:rPr>
        <w:t> you'd want milk </w:t>
      </w:r>
      <w:r>
        <w:rPr>
          <w:rStyle w:val="Strong"/>
          <w:color w:val="333333"/>
        </w:rPr>
        <w:t>or</w:t>
      </w:r>
      <w:r>
        <w:rPr>
          <w:color w:val="333333"/>
        </w:rPr>
        <w:t> cream, so I grabbed both.</w:t>
      </w:r>
    </w:p>
    <w:p w:rsidR="002965DC" w:rsidRDefault="002965DC" w:rsidP="002965DC">
      <w:pPr>
        <w:numPr>
          <w:ilvl w:val="0"/>
          <w:numId w:val="5"/>
        </w:numPr>
        <w:spacing w:beforeAutospacing="1" w:after="0" w:afterAutospacing="1" w:line="240" w:lineRule="auto"/>
        <w:rPr>
          <w:color w:val="333333"/>
        </w:rPr>
      </w:pPr>
      <w:r>
        <w:rPr>
          <w:color w:val="333333"/>
        </w:rPr>
        <w:t>Why do you want to visit </w:t>
      </w:r>
      <w:r>
        <w:rPr>
          <w:rStyle w:val="Strong"/>
          <w:color w:val="333333"/>
        </w:rPr>
        <w:t>neither</w:t>
      </w:r>
      <w:r>
        <w:rPr>
          <w:color w:val="333333"/>
        </w:rPr>
        <w:t> Ireland </w:t>
      </w:r>
      <w:r>
        <w:rPr>
          <w:rStyle w:val="Strong"/>
          <w:color w:val="333333"/>
        </w:rPr>
        <w:t>nor</w:t>
      </w:r>
      <w:r>
        <w:rPr>
          <w:color w:val="333333"/>
        </w:rPr>
        <w:t> Scotland?</w:t>
      </w:r>
    </w:p>
    <w:p w:rsidR="002965DC" w:rsidRDefault="002965DC" w:rsidP="002965DC">
      <w:pPr>
        <w:numPr>
          <w:ilvl w:val="0"/>
          <w:numId w:val="5"/>
        </w:numPr>
        <w:spacing w:beforeAutospacing="1" w:after="0" w:afterAutospacing="1" w:line="240" w:lineRule="auto"/>
        <w:rPr>
          <w:color w:val="333333"/>
        </w:rPr>
      </w:pPr>
      <w:r>
        <w:rPr>
          <w:color w:val="333333"/>
        </w:rPr>
        <w:t>I took </w:t>
      </w:r>
      <w:r>
        <w:rPr>
          <w:rStyle w:val="Strong"/>
          <w:color w:val="333333"/>
        </w:rPr>
        <w:t>not only</w:t>
      </w:r>
      <w:r>
        <w:rPr>
          <w:color w:val="333333"/>
        </w:rPr>
        <w:t> the pink sofa </w:t>
      </w:r>
      <w:r>
        <w:rPr>
          <w:rStyle w:val="Strong"/>
          <w:color w:val="333333"/>
        </w:rPr>
        <w:t>but also</w:t>
      </w:r>
      <w:r>
        <w:rPr>
          <w:color w:val="333333"/>
        </w:rPr>
        <w:t> the Tiffany lamp.</w:t>
      </w:r>
    </w:p>
    <w:p w:rsidR="002965DC" w:rsidRDefault="002965DC" w:rsidP="002965DC">
      <w:pPr>
        <w:numPr>
          <w:ilvl w:val="0"/>
          <w:numId w:val="5"/>
        </w:numPr>
        <w:spacing w:beforeAutospacing="1" w:after="0" w:afterAutospacing="1" w:line="240" w:lineRule="auto"/>
        <w:rPr>
          <w:color w:val="333333"/>
        </w:rPr>
      </w:pPr>
      <w:r>
        <w:rPr>
          <w:rStyle w:val="Strong"/>
          <w:color w:val="333333"/>
        </w:rPr>
        <w:t>Not</w:t>
      </w:r>
      <w:r>
        <w:rPr>
          <w:color w:val="333333"/>
        </w:rPr>
        <w:t> the cheeseburger for me, </w:t>
      </w:r>
      <w:r>
        <w:rPr>
          <w:rStyle w:val="Strong"/>
          <w:color w:val="333333"/>
        </w:rPr>
        <w:t>but</w:t>
      </w:r>
      <w:r>
        <w:rPr>
          <w:color w:val="333333"/>
        </w:rPr>
        <w:t> definitely the fries.</w:t>
      </w:r>
    </w:p>
    <w:p w:rsidR="002965DC" w:rsidRDefault="002965DC" w:rsidP="002965DC">
      <w:r>
        <w:rPr>
          <w:noProof/>
          <w:color w:val="333333"/>
        </w:rPr>
        <w:lastRenderedPageBreak/>
        <w:drawing>
          <wp:inline distT="0" distB="0" distL="0" distR="0">
            <wp:extent cx="3657600" cy="5210175"/>
            <wp:effectExtent l="19050" t="0" r="0" b="0"/>
            <wp:docPr id="30" name="Picture 30" descr="https://assets.ltkcontent.com/images/20470/322.conjunctionschart4_0066f46bd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ssets.ltkcontent.com/images/20470/322.conjunctionschart4_0066f46bde.jpg">
                      <a:hlinkClick r:id="rId16"/>
                    </pic:cNvPr>
                    <pic:cNvPicPr>
                      <a:picLocks noChangeAspect="1" noChangeArrowheads="1"/>
                    </pic:cNvPicPr>
                  </pic:nvPicPr>
                  <pic:blipFill>
                    <a:blip r:embed="rId17"/>
                    <a:srcRect/>
                    <a:stretch>
                      <a:fillRect/>
                    </a:stretch>
                  </pic:blipFill>
                  <pic:spPr bwMode="auto">
                    <a:xfrm>
                      <a:off x="0" y="0"/>
                      <a:ext cx="3657600" cy="5210175"/>
                    </a:xfrm>
                    <a:prstGeom prst="rect">
                      <a:avLst/>
                    </a:prstGeom>
                    <a:noFill/>
                    <a:ln w="9525">
                      <a:noFill/>
                      <a:miter lim="800000"/>
                      <a:headEnd/>
                      <a:tailEnd/>
                    </a:ln>
                  </pic:spPr>
                </pic:pic>
              </a:graphicData>
            </a:graphic>
          </wp:inline>
        </w:drawing>
      </w:r>
    </w:p>
    <w:p w:rsidR="002965DC" w:rsidRDefault="002965DC" w:rsidP="002965DC">
      <w:pPr>
        <w:pStyle w:val="NormalWeb"/>
        <w:spacing w:before="0" w:after="0"/>
        <w:rPr>
          <w:color w:val="333333"/>
        </w:rPr>
      </w:pPr>
    </w:p>
    <w:p w:rsidR="002965DC" w:rsidRDefault="002965DC" w:rsidP="002965DC">
      <w:pPr>
        <w:pStyle w:val="Heading2"/>
        <w:rPr>
          <w:b w:val="0"/>
          <w:bCs w:val="0"/>
          <w:color w:val="111111"/>
        </w:rPr>
      </w:pPr>
      <w:r>
        <w:rPr>
          <w:b w:val="0"/>
          <w:bCs w:val="0"/>
          <w:color w:val="111111"/>
        </w:rPr>
        <w:t>Correctly Connect with Conjunctions</w:t>
      </w:r>
    </w:p>
    <w:p w:rsidR="002965DC" w:rsidRDefault="002965DC" w:rsidP="002965DC">
      <w:pPr>
        <w:pStyle w:val="NormalWeb"/>
        <w:spacing w:before="0" w:after="0"/>
        <w:rPr>
          <w:color w:val="333333"/>
        </w:rPr>
      </w:pPr>
      <w:r>
        <w:rPr>
          <w:color w:val="333333"/>
        </w:rPr>
        <w:t>Interesting, right? Perhaps correlative conjunctions are the most noteworthy. Many people forget that, if they use "not only," they must also include "but also" later in the line. For a deeper dive into these clause connectors, read </w:t>
      </w:r>
      <w:hyperlink r:id="rId18" w:history="1">
        <w:r>
          <w:rPr>
            <w:rStyle w:val="Hyperlink"/>
            <w:color w:val="333333"/>
          </w:rPr>
          <w:t>Types of Conjunctions</w:t>
        </w:r>
      </w:hyperlink>
      <w:r>
        <w:rPr>
          <w:color w:val="333333"/>
        </w:rPr>
        <w:t>. It provides an even deeper dive into these short but mighty words. And, when you're ready to practice your skills, give these </w:t>
      </w:r>
      <w:hyperlink r:id="rId19" w:history="1">
        <w:r>
          <w:rPr>
            <w:rStyle w:val="Hyperlink"/>
            <w:color w:val="333333"/>
          </w:rPr>
          <w:t>Conjunction Exercises</w:t>
        </w:r>
      </w:hyperlink>
      <w:r>
        <w:rPr>
          <w:color w:val="333333"/>
        </w:rPr>
        <w:t> your best shot!</w:t>
      </w:r>
    </w:p>
    <w:p w:rsidR="00B37693" w:rsidRPr="002965DC" w:rsidRDefault="00B37693" w:rsidP="002965DC"/>
    <w:sectPr w:rsidR="00B37693" w:rsidRPr="002965DC" w:rsidSect="00444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5B09"/>
    <w:multiLevelType w:val="multilevel"/>
    <w:tmpl w:val="3D3E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0B3DF5"/>
    <w:multiLevelType w:val="multilevel"/>
    <w:tmpl w:val="47E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51E3F"/>
    <w:multiLevelType w:val="multilevel"/>
    <w:tmpl w:val="414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41BC4"/>
    <w:multiLevelType w:val="multilevel"/>
    <w:tmpl w:val="B820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8709E4"/>
    <w:multiLevelType w:val="multilevel"/>
    <w:tmpl w:val="678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693"/>
    <w:rsid w:val="000D39E2"/>
    <w:rsid w:val="001A1077"/>
    <w:rsid w:val="002965DC"/>
    <w:rsid w:val="00312472"/>
    <w:rsid w:val="00444C7A"/>
    <w:rsid w:val="00523761"/>
    <w:rsid w:val="00541A57"/>
    <w:rsid w:val="005E0773"/>
    <w:rsid w:val="00986785"/>
    <w:rsid w:val="009D5B39"/>
    <w:rsid w:val="00B37693"/>
    <w:rsid w:val="00B86355"/>
    <w:rsid w:val="00C77A97"/>
    <w:rsid w:val="00DA5DC5"/>
    <w:rsid w:val="00E81899"/>
    <w:rsid w:val="00F2050E"/>
    <w:rsid w:val="00F2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1">
    <w:name w:val="heading 1"/>
    <w:basedOn w:val="Normal"/>
    <w:next w:val="Normal"/>
    <w:link w:val="Heading1Char"/>
    <w:uiPriority w:val="9"/>
    <w:qFormat/>
    <w:rsid w:val="00E8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 w:type="character" w:customStyle="1" w:styleId="Heading1Char">
    <w:name w:val="Heading 1 Char"/>
    <w:basedOn w:val="DefaultParagraphFont"/>
    <w:link w:val="Heading1"/>
    <w:uiPriority w:val="9"/>
    <w:rsid w:val="00E818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1899"/>
    <w:rPr>
      <w:color w:val="0000FF"/>
      <w:u w:val="single"/>
    </w:rPr>
  </w:style>
  <w:style w:type="paragraph" w:customStyle="1" w:styleId="fluentu-leadbox-link">
    <w:name w:val="fluentu-leadbox-link"/>
    <w:basedOn w:val="Normal"/>
    <w:rsid w:val="00F20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user">
    <w:name w:val="nameuser"/>
    <w:basedOn w:val="DefaultParagraphFont"/>
    <w:rsid w:val="00541A57"/>
  </w:style>
  <w:style w:type="character" w:customStyle="1" w:styleId="date">
    <w:name w:val="date"/>
    <w:basedOn w:val="DefaultParagraphFont"/>
    <w:rsid w:val="00541A57"/>
  </w:style>
</w:styles>
</file>

<file path=word/webSettings.xml><?xml version="1.0" encoding="utf-8"?>
<w:webSettings xmlns:r="http://schemas.openxmlformats.org/officeDocument/2006/relationships" xmlns:w="http://schemas.openxmlformats.org/wordprocessingml/2006/main">
  <w:divs>
    <w:div w:id="30419140">
      <w:bodyDiv w:val="1"/>
      <w:marLeft w:val="0"/>
      <w:marRight w:val="0"/>
      <w:marTop w:val="0"/>
      <w:marBottom w:val="0"/>
      <w:divBdr>
        <w:top w:val="none" w:sz="0" w:space="0" w:color="auto"/>
        <w:left w:val="none" w:sz="0" w:space="0" w:color="auto"/>
        <w:bottom w:val="none" w:sz="0" w:space="0" w:color="auto"/>
        <w:right w:val="none" w:sz="0" w:space="0" w:color="auto"/>
      </w:divBdr>
    </w:div>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33">
      <w:bodyDiv w:val="1"/>
      <w:marLeft w:val="0"/>
      <w:marRight w:val="0"/>
      <w:marTop w:val="0"/>
      <w:marBottom w:val="0"/>
      <w:divBdr>
        <w:top w:val="none" w:sz="0" w:space="0" w:color="auto"/>
        <w:left w:val="none" w:sz="0" w:space="0" w:color="auto"/>
        <w:bottom w:val="none" w:sz="0" w:space="0" w:color="auto"/>
        <w:right w:val="none" w:sz="0" w:space="0" w:color="auto"/>
      </w:divBdr>
      <w:divsChild>
        <w:div w:id="24672335">
          <w:marLeft w:val="0"/>
          <w:marRight w:val="0"/>
          <w:marTop w:val="0"/>
          <w:marBottom w:val="0"/>
          <w:divBdr>
            <w:top w:val="none" w:sz="0" w:space="0" w:color="auto"/>
            <w:left w:val="none" w:sz="0" w:space="0" w:color="auto"/>
            <w:bottom w:val="none" w:sz="0" w:space="0" w:color="auto"/>
            <w:right w:val="none" w:sz="0" w:space="0" w:color="auto"/>
          </w:divBdr>
          <w:divsChild>
            <w:div w:id="1691681295">
              <w:marLeft w:val="0"/>
              <w:marRight w:val="0"/>
              <w:marTop w:val="0"/>
              <w:marBottom w:val="0"/>
              <w:divBdr>
                <w:top w:val="none" w:sz="0" w:space="0" w:color="auto"/>
                <w:left w:val="none" w:sz="0" w:space="0" w:color="auto"/>
                <w:bottom w:val="none" w:sz="0" w:space="0" w:color="auto"/>
                <w:right w:val="none" w:sz="0" w:space="0" w:color="auto"/>
              </w:divBdr>
              <w:divsChild>
                <w:div w:id="2046058825">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7427">
          <w:marLeft w:val="0"/>
          <w:marRight w:val="0"/>
          <w:marTop w:val="150"/>
          <w:marBottom w:val="150"/>
          <w:divBdr>
            <w:top w:val="none" w:sz="0" w:space="0" w:color="auto"/>
            <w:left w:val="none" w:sz="0" w:space="0" w:color="auto"/>
            <w:bottom w:val="none" w:sz="0" w:space="0" w:color="auto"/>
            <w:right w:val="none" w:sz="0" w:space="0" w:color="auto"/>
          </w:divBdr>
        </w:div>
      </w:divsChild>
    </w:div>
    <w:div w:id="288511319">
      <w:bodyDiv w:val="1"/>
      <w:marLeft w:val="0"/>
      <w:marRight w:val="0"/>
      <w:marTop w:val="0"/>
      <w:marBottom w:val="0"/>
      <w:divBdr>
        <w:top w:val="none" w:sz="0" w:space="0" w:color="auto"/>
        <w:left w:val="none" w:sz="0" w:space="0" w:color="auto"/>
        <w:bottom w:val="none" w:sz="0" w:space="0" w:color="auto"/>
        <w:right w:val="none" w:sz="0" w:space="0" w:color="auto"/>
      </w:divBdr>
    </w:div>
    <w:div w:id="301811414">
      <w:bodyDiv w:val="1"/>
      <w:marLeft w:val="0"/>
      <w:marRight w:val="0"/>
      <w:marTop w:val="0"/>
      <w:marBottom w:val="0"/>
      <w:divBdr>
        <w:top w:val="none" w:sz="0" w:space="0" w:color="auto"/>
        <w:left w:val="none" w:sz="0" w:space="0" w:color="auto"/>
        <w:bottom w:val="none" w:sz="0" w:space="0" w:color="auto"/>
        <w:right w:val="none" w:sz="0" w:space="0" w:color="auto"/>
      </w:divBdr>
    </w:div>
    <w:div w:id="455298568">
      <w:bodyDiv w:val="1"/>
      <w:marLeft w:val="0"/>
      <w:marRight w:val="0"/>
      <w:marTop w:val="0"/>
      <w:marBottom w:val="0"/>
      <w:divBdr>
        <w:top w:val="none" w:sz="0" w:space="0" w:color="auto"/>
        <w:left w:val="none" w:sz="0" w:space="0" w:color="auto"/>
        <w:bottom w:val="none" w:sz="0" w:space="0" w:color="auto"/>
        <w:right w:val="none" w:sz="0" w:space="0" w:color="auto"/>
      </w:divBdr>
      <w:divsChild>
        <w:div w:id="1710185838">
          <w:marLeft w:val="0"/>
          <w:marRight w:val="0"/>
          <w:marTop w:val="0"/>
          <w:marBottom w:val="0"/>
          <w:divBdr>
            <w:top w:val="none" w:sz="0" w:space="0" w:color="auto"/>
            <w:left w:val="none" w:sz="0" w:space="0" w:color="auto"/>
            <w:bottom w:val="none" w:sz="0" w:space="0" w:color="auto"/>
            <w:right w:val="none" w:sz="0" w:space="0" w:color="auto"/>
          </w:divBdr>
          <w:divsChild>
            <w:div w:id="1964531868">
              <w:marLeft w:val="0"/>
              <w:marRight w:val="0"/>
              <w:marTop w:val="0"/>
              <w:marBottom w:val="0"/>
              <w:divBdr>
                <w:top w:val="none" w:sz="0" w:space="0" w:color="auto"/>
                <w:left w:val="none" w:sz="0" w:space="0" w:color="auto"/>
                <w:bottom w:val="none" w:sz="0" w:space="0" w:color="auto"/>
                <w:right w:val="none" w:sz="0" w:space="0" w:color="auto"/>
              </w:divBdr>
            </w:div>
          </w:divsChild>
        </w:div>
        <w:div w:id="1774977727">
          <w:marLeft w:val="0"/>
          <w:marRight w:val="0"/>
          <w:marTop w:val="0"/>
          <w:marBottom w:val="0"/>
          <w:divBdr>
            <w:top w:val="none" w:sz="0" w:space="0" w:color="auto"/>
            <w:left w:val="none" w:sz="0" w:space="0" w:color="auto"/>
            <w:bottom w:val="none" w:sz="0" w:space="0" w:color="auto"/>
            <w:right w:val="none" w:sz="0" w:space="0" w:color="auto"/>
          </w:divBdr>
          <w:divsChild>
            <w:div w:id="1904676673">
              <w:marLeft w:val="0"/>
              <w:marRight w:val="0"/>
              <w:marTop w:val="0"/>
              <w:marBottom w:val="0"/>
              <w:divBdr>
                <w:top w:val="none" w:sz="0" w:space="0" w:color="auto"/>
                <w:left w:val="none" w:sz="0" w:space="0" w:color="auto"/>
                <w:bottom w:val="none" w:sz="0" w:space="0" w:color="auto"/>
                <w:right w:val="none" w:sz="0" w:space="0" w:color="auto"/>
              </w:divBdr>
            </w:div>
            <w:div w:id="956062485">
              <w:marLeft w:val="0"/>
              <w:marRight w:val="0"/>
              <w:marTop w:val="150"/>
              <w:marBottom w:val="0"/>
              <w:divBdr>
                <w:top w:val="none" w:sz="0" w:space="0" w:color="auto"/>
                <w:left w:val="none" w:sz="0" w:space="0" w:color="auto"/>
                <w:bottom w:val="none" w:sz="0" w:space="0" w:color="auto"/>
                <w:right w:val="none" w:sz="0" w:space="0" w:color="auto"/>
              </w:divBdr>
            </w:div>
          </w:divsChild>
        </w:div>
        <w:div w:id="393089219">
          <w:marLeft w:val="0"/>
          <w:marRight w:val="0"/>
          <w:marTop w:val="0"/>
          <w:marBottom w:val="0"/>
          <w:divBdr>
            <w:top w:val="none" w:sz="0" w:space="0" w:color="auto"/>
            <w:left w:val="none" w:sz="0" w:space="0" w:color="auto"/>
            <w:bottom w:val="none" w:sz="0" w:space="0" w:color="auto"/>
            <w:right w:val="none" w:sz="0" w:space="0" w:color="auto"/>
          </w:divBdr>
          <w:divsChild>
            <w:div w:id="1152521411">
              <w:marLeft w:val="0"/>
              <w:marRight w:val="0"/>
              <w:marTop w:val="0"/>
              <w:marBottom w:val="0"/>
              <w:divBdr>
                <w:top w:val="none" w:sz="0" w:space="0" w:color="auto"/>
                <w:left w:val="none" w:sz="0" w:space="0" w:color="auto"/>
                <w:bottom w:val="none" w:sz="0" w:space="0" w:color="auto"/>
                <w:right w:val="none" w:sz="0" w:space="0" w:color="auto"/>
              </w:divBdr>
              <w:divsChild>
                <w:div w:id="623198735">
                  <w:marLeft w:val="0"/>
                  <w:marRight w:val="0"/>
                  <w:marTop w:val="0"/>
                  <w:marBottom w:val="750"/>
                  <w:divBdr>
                    <w:top w:val="none" w:sz="0" w:space="0" w:color="auto"/>
                    <w:left w:val="none" w:sz="0" w:space="0" w:color="auto"/>
                    <w:bottom w:val="none" w:sz="0" w:space="0" w:color="auto"/>
                    <w:right w:val="none" w:sz="0" w:space="0" w:color="auto"/>
                  </w:divBdr>
                  <w:divsChild>
                    <w:div w:id="1939478771">
                      <w:marLeft w:val="0"/>
                      <w:marRight w:val="0"/>
                      <w:marTop w:val="480"/>
                      <w:marBottom w:val="480"/>
                      <w:divBdr>
                        <w:top w:val="none" w:sz="0" w:space="0" w:color="auto"/>
                        <w:left w:val="none" w:sz="0" w:space="0" w:color="auto"/>
                        <w:bottom w:val="none" w:sz="0" w:space="0" w:color="auto"/>
                        <w:right w:val="none" w:sz="0" w:space="0" w:color="auto"/>
                      </w:divBdr>
                    </w:div>
                    <w:div w:id="188492464">
                      <w:marLeft w:val="0"/>
                      <w:marRight w:val="0"/>
                      <w:marTop w:val="600"/>
                      <w:marBottom w:val="600"/>
                      <w:divBdr>
                        <w:top w:val="none" w:sz="0" w:space="0" w:color="auto"/>
                        <w:left w:val="none" w:sz="0" w:space="0" w:color="auto"/>
                        <w:bottom w:val="none" w:sz="0" w:space="0" w:color="auto"/>
                        <w:right w:val="none" w:sz="0" w:space="0" w:color="auto"/>
                      </w:divBdr>
                      <w:divsChild>
                        <w:div w:id="765150266">
                          <w:marLeft w:val="0"/>
                          <w:marRight w:val="0"/>
                          <w:marTop w:val="0"/>
                          <w:marBottom w:val="0"/>
                          <w:divBdr>
                            <w:top w:val="none" w:sz="0" w:space="0" w:color="auto"/>
                            <w:left w:val="none" w:sz="0" w:space="0" w:color="auto"/>
                            <w:bottom w:val="none" w:sz="0" w:space="0" w:color="auto"/>
                            <w:right w:val="none" w:sz="0" w:space="0" w:color="auto"/>
                          </w:divBdr>
                          <w:divsChild>
                            <w:div w:id="518157148">
                              <w:marLeft w:val="0"/>
                              <w:marRight w:val="0"/>
                              <w:marTop w:val="105"/>
                              <w:marBottom w:val="0"/>
                              <w:divBdr>
                                <w:top w:val="none" w:sz="0" w:space="0" w:color="auto"/>
                                <w:left w:val="none" w:sz="0" w:space="0" w:color="auto"/>
                                <w:bottom w:val="none" w:sz="0" w:space="0" w:color="auto"/>
                                <w:right w:val="none" w:sz="0" w:space="0" w:color="auto"/>
                              </w:divBdr>
                            </w:div>
                            <w:div w:id="1082608633">
                              <w:marLeft w:val="300"/>
                              <w:marRight w:val="300"/>
                              <w:marTop w:val="0"/>
                              <w:marBottom w:val="0"/>
                              <w:divBdr>
                                <w:top w:val="none" w:sz="0" w:space="0" w:color="auto"/>
                                <w:left w:val="none" w:sz="0" w:space="0" w:color="auto"/>
                                <w:bottom w:val="none" w:sz="0" w:space="0" w:color="auto"/>
                                <w:right w:val="none" w:sz="0" w:space="0" w:color="auto"/>
                              </w:divBdr>
                              <w:divsChild>
                                <w:div w:id="961769912">
                                  <w:marLeft w:val="0"/>
                                  <w:marRight w:val="0"/>
                                  <w:marTop w:val="0"/>
                                  <w:marBottom w:val="0"/>
                                  <w:divBdr>
                                    <w:top w:val="none" w:sz="0" w:space="0" w:color="auto"/>
                                    <w:left w:val="none" w:sz="0" w:space="0" w:color="auto"/>
                                    <w:bottom w:val="none" w:sz="0" w:space="0" w:color="auto"/>
                                    <w:right w:val="none" w:sz="0" w:space="0" w:color="auto"/>
                                  </w:divBdr>
                                </w:div>
                                <w:div w:id="9919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2173">
                      <w:marLeft w:val="0"/>
                      <w:marRight w:val="0"/>
                      <w:marTop w:val="450"/>
                      <w:marBottom w:val="450"/>
                      <w:divBdr>
                        <w:top w:val="none" w:sz="0" w:space="0" w:color="auto"/>
                        <w:left w:val="none" w:sz="0" w:space="0" w:color="auto"/>
                        <w:bottom w:val="none" w:sz="0" w:space="0" w:color="auto"/>
                        <w:right w:val="none" w:sz="0" w:space="0" w:color="auto"/>
                      </w:divBdr>
                      <w:divsChild>
                        <w:div w:id="1002471291">
                          <w:marLeft w:val="0"/>
                          <w:marRight w:val="0"/>
                          <w:marTop w:val="0"/>
                          <w:marBottom w:val="0"/>
                          <w:divBdr>
                            <w:top w:val="none" w:sz="0" w:space="0" w:color="auto"/>
                            <w:left w:val="none" w:sz="0" w:space="0" w:color="auto"/>
                            <w:bottom w:val="none" w:sz="0" w:space="0" w:color="auto"/>
                            <w:right w:val="none" w:sz="0" w:space="0" w:color="auto"/>
                          </w:divBdr>
                        </w:div>
                      </w:divsChild>
                    </w:div>
                    <w:div w:id="1868518209">
                      <w:marLeft w:val="0"/>
                      <w:marRight w:val="0"/>
                      <w:marTop w:val="0"/>
                      <w:marBottom w:val="240"/>
                      <w:divBdr>
                        <w:top w:val="none" w:sz="0" w:space="0" w:color="auto"/>
                        <w:left w:val="none" w:sz="0" w:space="0" w:color="auto"/>
                        <w:bottom w:val="none" w:sz="0" w:space="0" w:color="auto"/>
                        <w:right w:val="none" w:sz="0" w:space="0" w:color="auto"/>
                      </w:divBdr>
                    </w:div>
                    <w:div w:id="1275138610">
                      <w:marLeft w:val="0"/>
                      <w:marRight w:val="0"/>
                      <w:marTop w:val="0"/>
                      <w:marBottom w:val="0"/>
                      <w:divBdr>
                        <w:top w:val="none" w:sz="0" w:space="0" w:color="auto"/>
                        <w:left w:val="none" w:sz="0" w:space="0" w:color="auto"/>
                        <w:bottom w:val="none" w:sz="0" w:space="0" w:color="auto"/>
                        <w:right w:val="none" w:sz="0" w:space="0" w:color="auto"/>
                      </w:divBdr>
                      <w:divsChild>
                        <w:div w:id="351302036">
                          <w:marLeft w:val="0"/>
                          <w:marRight w:val="480"/>
                          <w:marTop w:val="0"/>
                          <w:marBottom w:val="240"/>
                          <w:divBdr>
                            <w:top w:val="none" w:sz="0" w:space="0" w:color="auto"/>
                            <w:left w:val="none" w:sz="0" w:space="0" w:color="auto"/>
                            <w:bottom w:val="none" w:sz="0" w:space="0" w:color="auto"/>
                            <w:right w:val="none" w:sz="0" w:space="0" w:color="auto"/>
                          </w:divBdr>
                        </w:div>
                        <w:div w:id="1994604794">
                          <w:marLeft w:val="480"/>
                          <w:marRight w:val="480"/>
                          <w:marTop w:val="0"/>
                          <w:marBottom w:val="240"/>
                          <w:divBdr>
                            <w:top w:val="none" w:sz="0" w:space="0" w:color="auto"/>
                            <w:left w:val="none" w:sz="0" w:space="0" w:color="auto"/>
                            <w:bottom w:val="none" w:sz="0" w:space="0" w:color="auto"/>
                            <w:right w:val="none" w:sz="0" w:space="0" w:color="auto"/>
                          </w:divBdr>
                        </w:div>
                        <w:div w:id="1567648811">
                          <w:marLeft w:val="480"/>
                          <w:marRight w:val="480"/>
                          <w:marTop w:val="0"/>
                          <w:marBottom w:val="240"/>
                          <w:divBdr>
                            <w:top w:val="none" w:sz="0" w:space="0" w:color="auto"/>
                            <w:left w:val="none" w:sz="0" w:space="0" w:color="auto"/>
                            <w:bottom w:val="none" w:sz="0" w:space="0" w:color="auto"/>
                            <w:right w:val="none" w:sz="0" w:space="0" w:color="auto"/>
                          </w:divBdr>
                        </w:div>
                      </w:divsChild>
                    </w:div>
                    <w:div w:id="749812989">
                      <w:marLeft w:val="0"/>
                      <w:marRight w:val="0"/>
                      <w:marTop w:val="450"/>
                      <w:marBottom w:val="450"/>
                      <w:divBdr>
                        <w:top w:val="none" w:sz="0" w:space="0" w:color="auto"/>
                        <w:left w:val="none" w:sz="0" w:space="0" w:color="auto"/>
                        <w:bottom w:val="none" w:sz="0" w:space="0" w:color="auto"/>
                        <w:right w:val="none" w:sz="0" w:space="0" w:color="auto"/>
                      </w:divBdr>
                      <w:divsChild>
                        <w:div w:id="407074946">
                          <w:marLeft w:val="0"/>
                          <w:marRight w:val="0"/>
                          <w:marTop w:val="0"/>
                          <w:marBottom w:val="0"/>
                          <w:divBdr>
                            <w:top w:val="none" w:sz="0" w:space="0" w:color="auto"/>
                            <w:left w:val="none" w:sz="0" w:space="0" w:color="auto"/>
                            <w:bottom w:val="none" w:sz="0" w:space="0" w:color="auto"/>
                            <w:right w:val="none" w:sz="0" w:space="0" w:color="auto"/>
                          </w:divBdr>
                        </w:div>
                      </w:divsChild>
                    </w:div>
                    <w:div w:id="1779712403">
                      <w:marLeft w:val="0"/>
                      <w:marRight w:val="0"/>
                      <w:marTop w:val="450"/>
                      <w:marBottom w:val="450"/>
                      <w:divBdr>
                        <w:top w:val="none" w:sz="0" w:space="0" w:color="auto"/>
                        <w:left w:val="none" w:sz="0" w:space="0" w:color="auto"/>
                        <w:bottom w:val="none" w:sz="0" w:space="0" w:color="auto"/>
                        <w:right w:val="none" w:sz="0" w:space="0" w:color="auto"/>
                      </w:divBdr>
                      <w:divsChild>
                        <w:div w:id="1081025668">
                          <w:marLeft w:val="0"/>
                          <w:marRight w:val="0"/>
                          <w:marTop w:val="0"/>
                          <w:marBottom w:val="0"/>
                          <w:divBdr>
                            <w:top w:val="none" w:sz="0" w:space="0" w:color="auto"/>
                            <w:left w:val="none" w:sz="0" w:space="0" w:color="auto"/>
                            <w:bottom w:val="none" w:sz="0" w:space="0" w:color="auto"/>
                            <w:right w:val="none" w:sz="0" w:space="0" w:color="auto"/>
                          </w:divBdr>
                        </w:div>
                      </w:divsChild>
                    </w:div>
                    <w:div w:id="590895086">
                      <w:marLeft w:val="0"/>
                      <w:marRight w:val="0"/>
                      <w:marTop w:val="450"/>
                      <w:marBottom w:val="450"/>
                      <w:divBdr>
                        <w:top w:val="none" w:sz="0" w:space="0" w:color="auto"/>
                        <w:left w:val="none" w:sz="0" w:space="0" w:color="auto"/>
                        <w:bottom w:val="none" w:sz="0" w:space="0" w:color="auto"/>
                        <w:right w:val="none" w:sz="0" w:space="0" w:color="auto"/>
                      </w:divBdr>
                      <w:divsChild>
                        <w:div w:id="1148280452">
                          <w:marLeft w:val="0"/>
                          <w:marRight w:val="0"/>
                          <w:marTop w:val="0"/>
                          <w:marBottom w:val="0"/>
                          <w:divBdr>
                            <w:top w:val="none" w:sz="0" w:space="0" w:color="auto"/>
                            <w:left w:val="none" w:sz="0" w:space="0" w:color="auto"/>
                            <w:bottom w:val="none" w:sz="0" w:space="0" w:color="auto"/>
                            <w:right w:val="none" w:sz="0" w:space="0" w:color="auto"/>
                          </w:divBdr>
                        </w:div>
                      </w:divsChild>
                    </w:div>
                    <w:div w:id="1608931018">
                      <w:marLeft w:val="0"/>
                      <w:marRight w:val="0"/>
                      <w:marTop w:val="450"/>
                      <w:marBottom w:val="450"/>
                      <w:divBdr>
                        <w:top w:val="none" w:sz="0" w:space="0" w:color="auto"/>
                        <w:left w:val="none" w:sz="0" w:space="0" w:color="auto"/>
                        <w:bottom w:val="none" w:sz="0" w:space="0" w:color="auto"/>
                        <w:right w:val="none" w:sz="0" w:space="0" w:color="auto"/>
                      </w:divBdr>
                      <w:divsChild>
                        <w:div w:id="1828007918">
                          <w:marLeft w:val="0"/>
                          <w:marRight w:val="0"/>
                          <w:marTop w:val="0"/>
                          <w:marBottom w:val="0"/>
                          <w:divBdr>
                            <w:top w:val="none" w:sz="0" w:space="0" w:color="auto"/>
                            <w:left w:val="none" w:sz="0" w:space="0" w:color="auto"/>
                            <w:bottom w:val="none" w:sz="0" w:space="0" w:color="auto"/>
                            <w:right w:val="none" w:sz="0" w:space="0" w:color="auto"/>
                          </w:divBdr>
                        </w:div>
                      </w:divsChild>
                    </w:div>
                    <w:div w:id="2098481535">
                      <w:marLeft w:val="0"/>
                      <w:marRight w:val="0"/>
                      <w:marTop w:val="450"/>
                      <w:marBottom w:val="450"/>
                      <w:divBdr>
                        <w:top w:val="none" w:sz="0" w:space="0" w:color="auto"/>
                        <w:left w:val="none" w:sz="0" w:space="0" w:color="auto"/>
                        <w:bottom w:val="none" w:sz="0" w:space="0" w:color="auto"/>
                        <w:right w:val="none" w:sz="0" w:space="0" w:color="auto"/>
                      </w:divBdr>
                      <w:divsChild>
                        <w:div w:id="879324581">
                          <w:marLeft w:val="0"/>
                          <w:marRight w:val="0"/>
                          <w:marTop w:val="0"/>
                          <w:marBottom w:val="0"/>
                          <w:divBdr>
                            <w:top w:val="none" w:sz="0" w:space="0" w:color="auto"/>
                            <w:left w:val="none" w:sz="0" w:space="0" w:color="auto"/>
                            <w:bottom w:val="none" w:sz="0" w:space="0" w:color="auto"/>
                            <w:right w:val="none" w:sz="0" w:space="0" w:color="auto"/>
                          </w:divBdr>
                        </w:div>
                      </w:divsChild>
                    </w:div>
                    <w:div w:id="254553224">
                      <w:marLeft w:val="0"/>
                      <w:marRight w:val="0"/>
                      <w:marTop w:val="450"/>
                      <w:marBottom w:val="450"/>
                      <w:divBdr>
                        <w:top w:val="none" w:sz="0" w:space="0" w:color="auto"/>
                        <w:left w:val="none" w:sz="0" w:space="0" w:color="auto"/>
                        <w:bottom w:val="none" w:sz="0" w:space="0" w:color="auto"/>
                        <w:right w:val="none" w:sz="0" w:space="0" w:color="auto"/>
                      </w:divBdr>
                      <w:divsChild>
                        <w:div w:id="617420995">
                          <w:marLeft w:val="0"/>
                          <w:marRight w:val="0"/>
                          <w:marTop w:val="0"/>
                          <w:marBottom w:val="0"/>
                          <w:divBdr>
                            <w:top w:val="none" w:sz="0" w:space="0" w:color="auto"/>
                            <w:left w:val="none" w:sz="0" w:space="0" w:color="auto"/>
                            <w:bottom w:val="none" w:sz="0" w:space="0" w:color="auto"/>
                            <w:right w:val="none" w:sz="0" w:space="0" w:color="auto"/>
                          </w:divBdr>
                        </w:div>
                      </w:divsChild>
                    </w:div>
                    <w:div w:id="1448739915">
                      <w:marLeft w:val="0"/>
                      <w:marRight w:val="0"/>
                      <w:marTop w:val="450"/>
                      <w:marBottom w:val="450"/>
                      <w:divBdr>
                        <w:top w:val="none" w:sz="0" w:space="0" w:color="auto"/>
                        <w:left w:val="none" w:sz="0" w:space="0" w:color="auto"/>
                        <w:bottom w:val="none" w:sz="0" w:space="0" w:color="auto"/>
                        <w:right w:val="none" w:sz="0" w:space="0" w:color="auto"/>
                      </w:divBdr>
                      <w:divsChild>
                        <w:div w:id="1689208629">
                          <w:marLeft w:val="0"/>
                          <w:marRight w:val="0"/>
                          <w:marTop w:val="0"/>
                          <w:marBottom w:val="0"/>
                          <w:divBdr>
                            <w:top w:val="none" w:sz="0" w:space="0" w:color="auto"/>
                            <w:left w:val="none" w:sz="0" w:space="0" w:color="auto"/>
                            <w:bottom w:val="none" w:sz="0" w:space="0" w:color="auto"/>
                            <w:right w:val="none" w:sz="0" w:space="0" w:color="auto"/>
                          </w:divBdr>
                        </w:div>
                      </w:divsChild>
                    </w:div>
                    <w:div w:id="1629050398">
                      <w:marLeft w:val="0"/>
                      <w:marRight w:val="0"/>
                      <w:marTop w:val="450"/>
                      <w:marBottom w:val="450"/>
                      <w:divBdr>
                        <w:top w:val="none" w:sz="0" w:space="0" w:color="auto"/>
                        <w:left w:val="none" w:sz="0" w:space="0" w:color="auto"/>
                        <w:bottom w:val="none" w:sz="0" w:space="0" w:color="auto"/>
                        <w:right w:val="none" w:sz="0" w:space="0" w:color="auto"/>
                      </w:divBdr>
                      <w:divsChild>
                        <w:div w:id="740449889">
                          <w:marLeft w:val="0"/>
                          <w:marRight w:val="0"/>
                          <w:marTop w:val="0"/>
                          <w:marBottom w:val="0"/>
                          <w:divBdr>
                            <w:top w:val="none" w:sz="0" w:space="0" w:color="auto"/>
                            <w:left w:val="none" w:sz="0" w:space="0" w:color="auto"/>
                            <w:bottom w:val="none" w:sz="0" w:space="0" w:color="auto"/>
                            <w:right w:val="none" w:sz="0" w:space="0" w:color="auto"/>
                          </w:divBdr>
                        </w:div>
                      </w:divsChild>
                    </w:div>
                    <w:div w:id="1277636270">
                      <w:marLeft w:val="0"/>
                      <w:marRight w:val="0"/>
                      <w:marTop w:val="0"/>
                      <w:marBottom w:val="240"/>
                      <w:divBdr>
                        <w:top w:val="none" w:sz="0" w:space="0" w:color="auto"/>
                        <w:left w:val="none" w:sz="0" w:space="0" w:color="auto"/>
                        <w:bottom w:val="none" w:sz="0" w:space="0" w:color="auto"/>
                        <w:right w:val="none" w:sz="0" w:space="0" w:color="auto"/>
                      </w:divBdr>
                    </w:div>
                    <w:div w:id="949092835">
                      <w:marLeft w:val="0"/>
                      <w:marRight w:val="0"/>
                      <w:marTop w:val="450"/>
                      <w:marBottom w:val="450"/>
                      <w:divBdr>
                        <w:top w:val="none" w:sz="0" w:space="0" w:color="auto"/>
                        <w:left w:val="none" w:sz="0" w:space="0" w:color="auto"/>
                        <w:bottom w:val="none" w:sz="0" w:space="0" w:color="auto"/>
                        <w:right w:val="none" w:sz="0" w:space="0" w:color="auto"/>
                      </w:divBdr>
                      <w:divsChild>
                        <w:div w:id="1330250313">
                          <w:marLeft w:val="0"/>
                          <w:marRight w:val="0"/>
                          <w:marTop w:val="0"/>
                          <w:marBottom w:val="0"/>
                          <w:divBdr>
                            <w:top w:val="none" w:sz="0" w:space="0" w:color="auto"/>
                            <w:left w:val="none" w:sz="0" w:space="0" w:color="auto"/>
                            <w:bottom w:val="none" w:sz="0" w:space="0" w:color="auto"/>
                            <w:right w:val="none" w:sz="0" w:space="0" w:color="auto"/>
                          </w:divBdr>
                        </w:div>
                      </w:divsChild>
                    </w:div>
                    <w:div w:id="1196774625">
                      <w:marLeft w:val="0"/>
                      <w:marRight w:val="0"/>
                      <w:marTop w:val="450"/>
                      <w:marBottom w:val="450"/>
                      <w:divBdr>
                        <w:top w:val="none" w:sz="0" w:space="0" w:color="auto"/>
                        <w:left w:val="none" w:sz="0" w:space="0" w:color="auto"/>
                        <w:bottom w:val="none" w:sz="0" w:space="0" w:color="auto"/>
                        <w:right w:val="none" w:sz="0" w:space="0" w:color="auto"/>
                      </w:divBdr>
                      <w:divsChild>
                        <w:div w:id="2034183493">
                          <w:marLeft w:val="0"/>
                          <w:marRight w:val="0"/>
                          <w:marTop w:val="0"/>
                          <w:marBottom w:val="0"/>
                          <w:divBdr>
                            <w:top w:val="none" w:sz="0" w:space="0" w:color="auto"/>
                            <w:left w:val="none" w:sz="0" w:space="0" w:color="auto"/>
                            <w:bottom w:val="none" w:sz="0" w:space="0" w:color="auto"/>
                            <w:right w:val="none" w:sz="0" w:space="0" w:color="auto"/>
                          </w:divBdr>
                        </w:div>
                      </w:divsChild>
                    </w:div>
                    <w:div w:id="1362781853">
                      <w:marLeft w:val="0"/>
                      <w:marRight w:val="0"/>
                      <w:marTop w:val="480"/>
                      <w:marBottom w:val="480"/>
                      <w:divBdr>
                        <w:top w:val="none" w:sz="0" w:space="0" w:color="auto"/>
                        <w:left w:val="none" w:sz="0" w:space="0" w:color="auto"/>
                        <w:bottom w:val="none" w:sz="0" w:space="0" w:color="auto"/>
                        <w:right w:val="none" w:sz="0" w:space="0" w:color="auto"/>
                      </w:divBdr>
                    </w:div>
                    <w:div w:id="316957344">
                      <w:marLeft w:val="0"/>
                      <w:marRight w:val="0"/>
                      <w:marTop w:val="450"/>
                      <w:marBottom w:val="450"/>
                      <w:divBdr>
                        <w:top w:val="none" w:sz="0" w:space="0" w:color="auto"/>
                        <w:left w:val="none" w:sz="0" w:space="0" w:color="auto"/>
                        <w:bottom w:val="none" w:sz="0" w:space="0" w:color="auto"/>
                        <w:right w:val="none" w:sz="0" w:space="0" w:color="auto"/>
                      </w:divBdr>
                      <w:divsChild>
                        <w:div w:id="892618304">
                          <w:marLeft w:val="0"/>
                          <w:marRight w:val="0"/>
                          <w:marTop w:val="0"/>
                          <w:marBottom w:val="0"/>
                          <w:divBdr>
                            <w:top w:val="none" w:sz="0" w:space="0" w:color="auto"/>
                            <w:left w:val="none" w:sz="0" w:space="0" w:color="auto"/>
                            <w:bottom w:val="none" w:sz="0" w:space="0" w:color="auto"/>
                            <w:right w:val="none" w:sz="0" w:space="0" w:color="auto"/>
                          </w:divBdr>
                        </w:div>
                      </w:divsChild>
                    </w:div>
                    <w:div w:id="1379935135">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480"/>
                          <w:marTop w:val="0"/>
                          <w:marBottom w:val="240"/>
                          <w:divBdr>
                            <w:top w:val="none" w:sz="0" w:space="0" w:color="auto"/>
                            <w:left w:val="none" w:sz="0" w:space="0" w:color="auto"/>
                            <w:bottom w:val="none" w:sz="0" w:space="0" w:color="auto"/>
                            <w:right w:val="none" w:sz="0" w:space="0" w:color="auto"/>
                          </w:divBdr>
                        </w:div>
                        <w:div w:id="2109155029">
                          <w:marLeft w:val="480"/>
                          <w:marRight w:val="0"/>
                          <w:marTop w:val="0"/>
                          <w:marBottom w:val="240"/>
                          <w:divBdr>
                            <w:top w:val="none" w:sz="0" w:space="0" w:color="auto"/>
                            <w:left w:val="none" w:sz="0" w:space="0" w:color="auto"/>
                            <w:bottom w:val="none" w:sz="0" w:space="0" w:color="auto"/>
                            <w:right w:val="none" w:sz="0" w:space="0" w:color="auto"/>
                          </w:divBdr>
                        </w:div>
                      </w:divsChild>
                    </w:div>
                    <w:div w:id="1116679095">
                      <w:marLeft w:val="0"/>
                      <w:marRight w:val="0"/>
                      <w:marTop w:val="450"/>
                      <w:marBottom w:val="450"/>
                      <w:divBdr>
                        <w:top w:val="none" w:sz="0" w:space="0" w:color="auto"/>
                        <w:left w:val="none" w:sz="0" w:space="0" w:color="auto"/>
                        <w:bottom w:val="none" w:sz="0" w:space="0" w:color="auto"/>
                        <w:right w:val="none" w:sz="0" w:space="0" w:color="auto"/>
                      </w:divBdr>
                      <w:divsChild>
                        <w:div w:id="279921680">
                          <w:marLeft w:val="0"/>
                          <w:marRight w:val="0"/>
                          <w:marTop w:val="0"/>
                          <w:marBottom w:val="0"/>
                          <w:divBdr>
                            <w:top w:val="none" w:sz="0" w:space="0" w:color="auto"/>
                            <w:left w:val="none" w:sz="0" w:space="0" w:color="auto"/>
                            <w:bottom w:val="none" w:sz="0" w:space="0" w:color="auto"/>
                            <w:right w:val="none" w:sz="0" w:space="0" w:color="auto"/>
                          </w:divBdr>
                        </w:div>
                      </w:divsChild>
                    </w:div>
                    <w:div w:id="1596477853">
                      <w:marLeft w:val="0"/>
                      <w:marRight w:val="0"/>
                      <w:marTop w:val="450"/>
                      <w:marBottom w:val="450"/>
                      <w:divBdr>
                        <w:top w:val="none" w:sz="0" w:space="0" w:color="auto"/>
                        <w:left w:val="none" w:sz="0" w:space="0" w:color="auto"/>
                        <w:bottom w:val="none" w:sz="0" w:space="0" w:color="auto"/>
                        <w:right w:val="none" w:sz="0" w:space="0" w:color="auto"/>
                      </w:divBdr>
                      <w:divsChild>
                        <w:div w:id="287047699">
                          <w:marLeft w:val="0"/>
                          <w:marRight w:val="0"/>
                          <w:marTop w:val="0"/>
                          <w:marBottom w:val="0"/>
                          <w:divBdr>
                            <w:top w:val="none" w:sz="0" w:space="0" w:color="auto"/>
                            <w:left w:val="none" w:sz="0" w:space="0" w:color="auto"/>
                            <w:bottom w:val="none" w:sz="0" w:space="0" w:color="auto"/>
                            <w:right w:val="none" w:sz="0" w:space="0" w:color="auto"/>
                          </w:divBdr>
                        </w:div>
                      </w:divsChild>
                    </w:div>
                    <w:div w:id="1207908078">
                      <w:marLeft w:val="0"/>
                      <w:marRight w:val="0"/>
                      <w:marTop w:val="450"/>
                      <w:marBottom w:val="450"/>
                      <w:divBdr>
                        <w:top w:val="none" w:sz="0" w:space="0" w:color="auto"/>
                        <w:left w:val="none" w:sz="0" w:space="0" w:color="auto"/>
                        <w:bottom w:val="none" w:sz="0" w:space="0" w:color="auto"/>
                        <w:right w:val="none" w:sz="0" w:space="0" w:color="auto"/>
                      </w:divBdr>
                      <w:divsChild>
                        <w:div w:id="205457120">
                          <w:marLeft w:val="0"/>
                          <w:marRight w:val="0"/>
                          <w:marTop w:val="0"/>
                          <w:marBottom w:val="0"/>
                          <w:divBdr>
                            <w:top w:val="none" w:sz="0" w:space="0" w:color="auto"/>
                            <w:left w:val="none" w:sz="0" w:space="0" w:color="auto"/>
                            <w:bottom w:val="none" w:sz="0" w:space="0" w:color="auto"/>
                            <w:right w:val="none" w:sz="0" w:space="0" w:color="auto"/>
                          </w:divBdr>
                        </w:div>
                      </w:divsChild>
                    </w:div>
                    <w:div w:id="1144546880">
                      <w:marLeft w:val="0"/>
                      <w:marRight w:val="0"/>
                      <w:marTop w:val="450"/>
                      <w:marBottom w:val="450"/>
                      <w:divBdr>
                        <w:top w:val="none" w:sz="0" w:space="0" w:color="auto"/>
                        <w:left w:val="none" w:sz="0" w:space="0" w:color="auto"/>
                        <w:bottom w:val="none" w:sz="0" w:space="0" w:color="auto"/>
                        <w:right w:val="none" w:sz="0" w:space="0" w:color="auto"/>
                      </w:divBdr>
                      <w:divsChild>
                        <w:div w:id="1623225744">
                          <w:marLeft w:val="0"/>
                          <w:marRight w:val="0"/>
                          <w:marTop w:val="0"/>
                          <w:marBottom w:val="0"/>
                          <w:divBdr>
                            <w:top w:val="none" w:sz="0" w:space="0" w:color="auto"/>
                            <w:left w:val="none" w:sz="0" w:space="0" w:color="auto"/>
                            <w:bottom w:val="none" w:sz="0" w:space="0" w:color="auto"/>
                            <w:right w:val="none" w:sz="0" w:space="0" w:color="auto"/>
                          </w:divBdr>
                        </w:div>
                      </w:divsChild>
                    </w:div>
                    <w:div w:id="976380183">
                      <w:marLeft w:val="0"/>
                      <w:marRight w:val="0"/>
                      <w:marTop w:val="480"/>
                      <w:marBottom w:val="480"/>
                      <w:divBdr>
                        <w:top w:val="none" w:sz="0" w:space="0" w:color="auto"/>
                        <w:left w:val="none" w:sz="0" w:space="0" w:color="auto"/>
                        <w:bottom w:val="none" w:sz="0" w:space="0" w:color="auto"/>
                        <w:right w:val="none" w:sz="0" w:space="0" w:color="auto"/>
                      </w:divBdr>
                    </w:div>
                    <w:div w:id="285089102">
                      <w:marLeft w:val="0"/>
                      <w:marRight w:val="0"/>
                      <w:marTop w:val="450"/>
                      <w:marBottom w:val="450"/>
                      <w:divBdr>
                        <w:top w:val="none" w:sz="0" w:space="0" w:color="auto"/>
                        <w:left w:val="none" w:sz="0" w:space="0" w:color="auto"/>
                        <w:bottom w:val="none" w:sz="0" w:space="0" w:color="auto"/>
                        <w:right w:val="none" w:sz="0" w:space="0" w:color="auto"/>
                      </w:divBdr>
                      <w:divsChild>
                        <w:div w:id="1116174331">
                          <w:marLeft w:val="0"/>
                          <w:marRight w:val="0"/>
                          <w:marTop w:val="0"/>
                          <w:marBottom w:val="0"/>
                          <w:divBdr>
                            <w:top w:val="none" w:sz="0" w:space="0" w:color="auto"/>
                            <w:left w:val="none" w:sz="0" w:space="0" w:color="auto"/>
                            <w:bottom w:val="none" w:sz="0" w:space="0" w:color="auto"/>
                            <w:right w:val="none" w:sz="0" w:space="0" w:color="auto"/>
                          </w:divBdr>
                        </w:div>
                      </w:divsChild>
                    </w:div>
                    <w:div w:id="685865849">
                      <w:marLeft w:val="0"/>
                      <w:marRight w:val="0"/>
                      <w:marTop w:val="450"/>
                      <w:marBottom w:val="450"/>
                      <w:divBdr>
                        <w:top w:val="none" w:sz="0" w:space="0" w:color="auto"/>
                        <w:left w:val="none" w:sz="0" w:space="0" w:color="auto"/>
                        <w:bottom w:val="none" w:sz="0" w:space="0" w:color="auto"/>
                        <w:right w:val="none" w:sz="0" w:space="0" w:color="auto"/>
                      </w:divBdr>
                      <w:divsChild>
                        <w:div w:id="1304235073">
                          <w:marLeft w:val="0"/>
                          <w:marRight w:val="0"/>
                          <w:marTop w:val="0"/>
                          <w:marBottom w:val="0"/>
                          <w:divBdr>
                            <w:top w:val="none" w:sz="0" w:space="0" w:color="auto"/>
                            <w:left w:val="none" w:sz="0" w:space="0" w:color="auto"/>
                            <w:bottom w:val="none" w:sz="0" w:space="0" w:color="auto"/>
                            <w:right w:val="none" w:sz="0" w:space="0" w:color="auto"/>
                          </w:divBdr>
                        </w:div>
                      </w:divsChild>
                    </w:div>
                    <w:div w:id="1097480667">
                      <w:marLeft w:val="0"/>
                      <w:marRight w:val="0"/>
                      <w:marTop w:val="450"/>
                      <w:marBottom w:val="450"/>
                      <w:divBdr>
                        <w:top w:val="none" w:sz="0" w:space="0" w:color="auto"/>
                        <w:left w:val="none" w:sz="0" w:space="0" w:color="auto"/>
                        <w:bottom w:val="none" w:sz="0" w:space="0" w:color="auto"/>
                        <w:right w:val="none" w:sz="0" w:space="0" w:color="auto"/>
                      </w:divBdr>
                      <w:divsChild>
                        <w:div w:id="2034187997">
                          <w:marLeft w:val="0"/>
                          <w:marRight w:val="0"/>
                          <w:marTop w:val="0"/>
                          <w:marBottom w:val="0"/>
                          <w:divBdr>
                            <w:top w:val="none" w:sz="0" w:space="0" w:color="auto"/>
                            <w:left w:val="none" w:sz="0" w:space="0" w:color="auto"/>
                            <w:bottom w:val="none" w:sz="0" w:space="0" w:color="auto"/>
                            <w:right w:val="none" w:sz="0" w:space="0" w:color="auto"/>
                          </w:divBdr>
                        </w:div>
                      </w:divsChild>
                    </w:div>
                    <w:div w:id="780078068">
                      <w:marLeft w:val="0"/>
                      <w:marRight w:val="0"/>
                      <w:marTop w:val="450"/>
                      <w:marBottom w:val="450"/>
                      <w:divBdr>
                        <w:top w:val="none" w:sz="0" w:space="0" w:color="auto"/>
                        <w:left w:val="none" w:sz="0" w:space="0" w:color="auto"/>
                        <w:bottom w:val="none" w:sz="0" w:space="0" w:color="auto"/>
                        <w:right w:val="none" w:sz="0" w:space="0" w:color="auto"/>
                      </w:divBdr>
                      <w:divsChild>
                        <w:div w:id="547956146">
                          <w:marLeft w:val="0"/>
                          <w:marRight w:val="0"/>
                          <w:marTop w:val="0"/>
                          <w:marBottom w:val="0"/>
                          <w:divBdr>
                            <w:top w:val="none" w:sz="0" w:space="0" w:color="auto"/>
                            <w:left w:val="none" w:sz="0" w:space="0" w:color="auto"/>
                            <w:bottom w:val="none" w:sz="0" w:space="0" w:color="auto"/>
                            <w:right w:val="none" w:sz="0" w:space="0" w:color="auto"/>
                          </w:divBdr>
                        </w:div>
                      </w:divsChild>
                    </w:div>
                    <w:div w:id="613176640">
                      <w:marLeft w:val="0"/>
                      <w:marRight w:val="0"/>
                      <w:marTop w:val="450"/>
                      <w:marBottom w:val="450"/>
                      <w:divBdr>
                        <w:top w:val="none" w:sz="0" w:space="0" w:color="auto"/>
                        <w:left w:val="none" w:sz="0" w:space="0" w:color="auto"/>
                        <w:bottom w:val="none" w:sz="0" w:space="0" w:color="auto"/>
                        <w:right w:val="none" w:sz="0" w:space="0" w:color="auto"/>
                      </w:divBdr>
                      <w:divsChild>
                        <w:div w:id="737243238">
                          <w:marLeft w:val="0"/>
                          <w:marRight w:val="0"/>
                          <w:marTop w:val="0"/>
                          <w:marBottom w:val="0"/>
                          <w:divBdr>
                            <w:top w:val="none" w:sz="0" w:space="0" w:color="auto"/>
                            <w:left w:val="none" w:sz="0" w:space="0" w:color="auto"/>
                            <w:bottom w:val="none" w:sz="0" w:space="0" w:color="auto"/>
                            <w:right w:val="none" w:sz="0" w:space="0" w:color="auto"/>
                          </w:divBdr>
                        </w:div>
                      </w:divsChild>
                    </w:div>
                    <w:div w:id="1057554762">
                      <w:marLeft w:val="0"/>
                      <w:marRight w:val="0"/>
                      <w:marTop w:val="450"/>
                      <w:marBottom w:val="450"/>
                      <w:divBdr>
                        <w:top w:val="none" w:sz="0" w:space="0" w:color="auto"/>
                        <w:left w:val="none" w:sz="0" w:space="0" w:color="auto"/>
                        <w:bottom w:val="none" w:sz="0" w:space="0" w:color="auto"/>
                        <w:right w:val="none" w:sz="0" w:space="0" w:color="auto"/>
                      </w:divBdr>
                      <w:divsChild>
                        <w:div w:id="290980575">
                          <w:marLeft w:val="0"/>
                          <w:marRight w:val="0"/>
                          <w:marTop w:val="0"/>
                          <w:marBottom w:val="0"/>
                          <w:divBdr>
                            <w:top w:val="none" w:sz="0" w:space="0" w:color="auto"/>
                            <w:left w:val="none" w:sz="0" w:space="0" w:color="auto"/>
                            <w:bottom w:val="none" w:sz="0" w:space="0" w:color="auto"/>
                            <w:right w:val="none" w:sz="0" w:space="0" w:color="auto"/>
                          </w:divBdr>
                        </w:div>
                      </w:divsChild>
                    </w:div>
                    <w:div w:id="1616984612">
                      <w:marLeft w:val="0"/>
                      <w:marRight w:val="0"/>
                      <w:marTop w:val="450"/>
                      <w:marBottom w:val="450"/>
                      <w:divBdr>
                        <w:top w:val="none" w:sz="0" w:space="0" w:color="auto"/>
                        <w:left w:val="none" w:sz="0" w:space="0" w:color="auto"/>
                        <w:bottom w:val="none" w:sz="0" w:space="0" w:color="auto"/>
                        <w:right w:val="none" w:sz="0" w:space="0" w:color="auto"/>
                      </w:divBdr>
                      <w:divsChild>
                        <w:div w:id="2099669993">
                          <w:marLeft w:val="0"/>
                          <w:marRight w:val="0"/>
                          <w:marTop w:val="0"/>
                          <w:marBottom w:val="0"/>
                          <w:divBdr>
                            <w:top w:val="none" w:sz="0" w:space="0" w:color="auto"/>
                            <w:left w:val="none" w:sz="0" w:space="0" w:color="auto"/>
                            <w:bottom w:val="none" w:sz="0" w:space="0" w:color="auto"/>
                            <w:right w:val="none" w:sz="0" w:space="0" w:color="auto"/>
                          </w:divBdr>
                        </w:div>
                      </w:divsChild>
                    </w:div>
                    <w:div w:id="1522235995">
                      <w:marLeft w:val="0"/>
                      <w:marRight w:val="0"/>
                      <w:marTop w:val="450"/>
                      <w:marBottom w:val="450"/>
                      <w:divBdr>
                        <w:top w:val="none" w:sz="0" w:space="0" w:color="auto"/>
                        <w:left w:val="none" w:sz="0" w:space="0" w:color="auto"/>
                        <w:bottom w:val="none" w:sz="0" w:space="0" w:color="auto"/>
                        <w:right w:val="none" w:sz="0" w:space="0" w:color="auto"/>
                      </w:divBdr>
                      <w:divsChild>
                        <w:div w:id="4103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4401">
      <w:bodyDiv w:val="1"/>
      <w:marLeft w:val="0"/>
      <w:marRight w:val="0"/>
      <w:marTop w:val="0"/>
      <w:marBottom w:val="0"/>
      <w:divBdr>
        <w:top w:val="none" w:sz="0" w:space="0" w:color="auto"/>
        <w:left w:val="none" w:sz="0" w:space="0" w:color="auto"/>
        <w:bottom w:val="none" w:sz="0" w:space="0" w:color="auto"/>
        <w:right w:val="none" w:sz="0" w:space="0" w:color="auto"/>
      </w:divBdr>
    </w:div>
    <w:div w:id="778792544">
      <w:bodyDiv w:val="1"/>
      <w:marLeft w:val="0"/>
      <w:marRight w:val="0"/>
      <w:marTop w:val="0"/>
      <w:marBottom w:val="0"/>
      <w:divBdr>
        <w:top w:val="none" w:sz="0" w:space="0" w:color="auto"/>
        <w:left w:val="none" w:sz="0" w:space="0" w:color="auto"/>
        <w:bottom w:val="none" w:sz="0" w:space="0" w:color="auto"/>
        <w:right w:val="none" w:sz="0" w:space="0" w:color="auto"/>
      </w:divBdr>
      <w:divsChild>
        <w:div w:id="817569712">
          <w:marLeft w:val="0"/>
          <w:marRight w:val="0"/>
          <w:marTop w:val="0"/>
          <w:marBottom w:val="0"/>
          <w:divBdr>
            <w:top w:val="none" w:sz="0" w:space="0" w:color="auto"/>
            <w:left w:val="none" w:sz="0" w:space="0" w:color="auto"/>
            <w:bottom w:val="none" w:sz="0" w:space="0" w:color="auto"/>
            <w:right w:val="none" w:sz="0" w:space="0" w:color="auto"/>
          </w:divBdr>
          <w:divsChild>
            <w:div w:id="413017512">
              <w:marLeft w:val="0"/>
              <w:marRight w:val="0"/>
              <w:marTop w:val="0"/>
              <w:marBottom w:val="0"/>
              <w:divBdr>
                <w:top w:val="none" w:sz="0" w:space="0" w:color="auto"/>
                <w:left w:val="none" w:sz="0" w:space="0" w:color="auto"/>
                <w:bottom w:val="none" w:sz="0" w:space="0" w:color="auto"/>
                <w:right w:val="none" w:sz="0" w:space="0" w:color="auto"/>
              </w:divBdr>
              <w:divsChild>
                <w:div w:id="1364014378">
                  <w:marLeft w:val="0"/>
                  <w:marRight w:val="0"/>
                  <w:marTop w:val="0"/>
                  <w:marBottom w:val="0"/>
                  <w:divBdr>
                    <w:top w:val="none" w:sz="0" w:space="0" w:color="auto"/>
                    <w:left w:val="none" w:sz="0" w:space="0" w:color="auto"/>
                    <w:bottom w:val="none" w:sz="0" w:space="0" w:color="auto"/>
                    <w:right w:val="none" w:sz="0" w:space="0" w:color="auto"/>
                  </w:divBdr>
                  <w:divsChild>
                    <w:div w:id="5852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1340">
          <w:marLeft w:val="0"/>
          <w:marRight w:val="0"/>
          <w:marTop w:val="150"/>
          <w:marBottom w:val="150"/>
          <w:divBdr>
            <w:top w:val="none" w:sz="0" w:space="0" w:color="auto"/>
            <w:left w:val="none" w:sz="0" w:space="0" w:color="auto"/>
            <w:bottom w:val="none" w:sz="0" w:space="0" w:color="auto"/>
            <w:right w:val="none" w:sz="0" w:space="0" w:color="auto"/>
          </w:divBdr>
        </w:div>
      </w:divsChild>
    </w:div>
    <w:div w:id="810901946">
      <w:bodyDiv w:val="1"/>
      <w:marLeft w:val="0"/>
      <w:marRight w:val="0"/>
      <w:marTop w:val="0"/>
      <w:marBottom w:val="0"/>
      <w:divBdr>
        <w:top w:val="none" w:sz="0" w:space="0" w:color="auto"/>
        <w:left w:val="none" w:sz="0" w:space="0" w:color="auto"/>
        <w:bottom w:val="none" w:sz="0" w:space="0" w:color="auto"/>
        <w:right w:val="none" w:sz="0" w:space="0" w:color="auto"/>
      </w:divBdr>
      <w:divsChild>
        <w:div w:id="1563252784">
          <w:marLeft w:val="0"/>
          <w:marRight w:val="0"/>
          <w:marTop w:val="0"/>
          <w:marBottom w:val="0"/>
          <w:divBdr>
            <w:top w:val="none" w:sz="0" w:space="0" w:color="auto"/>
            <w:left w:val="none" w:sz="0" w:space="0" w:color="auto"/>
            <w:bottom w:val="none" w:sz="0" w:space="0" w:color="auto"/>
            <w:right w:val="none" w:sz="0" w:space="0" w:color="auto"/>
          </w:divBdr>
          <w:divsChild>
            <w:div w:id="1051225338">
              <w:marLeft w:val="0"/>
              <w:marRight w:val="0"/>
              <w:marTop w:val="0"/>
              <w:marBottom w:val="0"/>
              <w:divBdr>
                <w:top w:val="none" w:sz="0" w:space="0" w:color="auto"/>
                <w:left w:val="none" w:sz="0" w:space="0" w:color="auto"/>
                <w:bottom w:val="none" w:sz="0" w:space="0" w:color="auto"/>
                <w:right w:val="none" w:sz="0" w:space="0" w:color="auto"/>
              </w:divBdr>
              <w:divsChild>
                <w:div w:id="1208032793">
                  <w:marLeft w:val="0"/>
                  <w:marRight w:val="0"/>
                  <w:marTop w:val="0"/>
                  <w:marBottom w:val="0"/>
                  <w:divBdr>
                    <w:top w:val="none" w:sz="0" w:space="0" w:color="auto"/>
                    <w:left w:val="none" w:sz="0" w:space="0" w:color="auto"/>
                    <w:bottom w:val="none" w:sz="0" w:space="0" w:color="auto"/>
                    <w:right w:val="none" w:sz="0" w:space="0" w:color="auto"/>
                  </w:divBdr>
                  <w:divsChild>
                    <w:div w:id="303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882">
          <w:marLeft w:val="0"/>
          <w:marRight w:val="0"/>
          <w:marTop w:val="150"/>
          <w:marBottom w:val="150"/>
          <w:divBdr>
            <w:top w:val="none" w:sz="0" w:space="0" w:color="auto"/>
            <w:left w:val="none" w:sz="0" w:space="0" w:color="auto"/>
            <w:bottom w:val="none" w:sz="0" w:space="0" w:color="auto"/>
            <w:right w:val="none" w:sz="0" w:space="0" w:color="auto"/>
          </w:divBdr>
        </w:div>
      </w:divsChild>
    </w:div>
    <w:div w:id="890264228">
      <w:bodyDiv w:val="1"/>
      <w:marLeft w:val="0"/>
      <w:marRight w:val="0"/>
      <w:marTop w:val="0"/>
      <w:marBottom w:val="0"/>
      <w:divBdr>
        <w:top w:val="none" w:sz="0" w:space="0" w:color="auto"/>
        <w:left w:val="none" w:sz="0" w:space="0" w:color="auto"/>
        <w:bottom w:val="none" w:sz="0" w:space="0" w:color="auto"/>
        <w:right w:val="none" w:sz="0" w:space="0" w:color="auto"/>
      </w:divBdr>
      <w:divsChild>
        <w:div w:id="434136323">
          <w:marLeft w:val="0"/>
          <w:marRight w:val="0"/>
          <w:marTop w:val="0"/>
          <w:marBottom w:val="0"/>
          <w:divBdr>
            <w:top w:val="none" w:sz="0" w:space="0" w:color="auto"/>
            <w:left w:val="none" w:sz="0" w:space="0" w:color="auto"/>
            <w:bottom w:val="none" w:sz="0" w:space="0" w:color="auto"/>
            <w:right w:val="none" w:sz="0" w:space="0" w:color="auto"/>
          </w:divBdr>
        </w:div>
        <w:div w:id="1217205277">
          <w:marLeft w:val="0"/>
          <w:marRight w:val="0"/>
          <w:marTop w:val="0"/>
          <w:marBottom w:val="0"/>
          <w:divBdr>
            <w:top w:val="none" w:sz="0" w:space="0" w:color="auto"/>
            <w:left w:val="none" w:sz="0" w:space="0" w:color="auto"/>
            <w:bottom w:val="none" w:sz="0" w:space="0" w:color="auto"/>
            <w:right w:val="none" w:sz="0" w:space="0" w:color="auto"/>
          </w:divBdr>
        </w:div>
        <w:div w:id="635140910">
          <w:marLeft w:val="0"/>
          <w:marRight w:val="0"/>
          <w:marTop w:val="0"/>
          <w:marBottom w:val="0"/>
          <w:divBdr>
            <w:top w:val="none" w:sz="0" w:space="0" w:color="auto"/>
            <w:left w:val="none" w:sz="0" w:space="0" w:color="auto"/>
            <w:bottom w:val="none" w:sz="0" w:space="0" w:color="auto"/>
            <w:right w:val="none" w:sz="0" w:space="0" w:color="auto"/>
          </w:divBdr>
        </w:div>
        <w:div w:id="866067522">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210192604">
          <w:marLeft w:val="0"/>
          <w:marRight w:val="0"/>
          <w:marTop w:val="0"/>
          <w:marBottom w:val="0"/>
          <w:divBdr>
            <w:top w:val="none" w:sz="0" w:space="0" w:color="auto"/>
            <w:left w:val="none" w:sz="0" w:space="0" w:color="auto"/>
            <w:bottom w:val="none" w:sz="0" w:space="0" w:color="auto"/>
            <w:right w:val="none" w:sz="0" w:space="0" w:color="auto"/>
          </w:divBdr>
        </w:div>
        <w:div w:id="891893400">
          <w:marLeft w:val="0"/>
          <w:marRight w:val="0"/>
          <w:marTop w:val="0"/>
          <w:marBottom w:val="0"/>
          <w:divBdr>
            <w:top w:val="none" w:sz="0" w:space="0" w:color="auto"/>
            <w:left w:val="none" w:sz="0" w:space="0" w:color="auto"/>
            <w:bottom w:val="none" w:sz="0" w:space="0" w:color="auto"/>
            <w:right w:val="none" w:sz="0" w:space="0" w:color="auto"/>
          </w:divBdr>
        </w:div>
        <w:div w:id="362486811">
          <w:marLeft w:val="0"/>
          <w:marRight w:val="0"/>
          <w:marTop w:val="0"/>
          <w:marBottom w:val="0"/>
          <w:divBdr>
            <w:top w:val="none" w:sz="0" w:space="0" w:color="auto"/>
            <w:left w:val="none" w:sz="0" w:space="0" w:color="auto"/>
            <w:bottom w:val="none" w:sz="0" w:space="0" w:color="auto"/>
            <w:right w:val="none" w:sz="0" w:space="0" w:color="auto"/>
          </w:divBdr>
        </w:div>
        <w:div w:id="1119759380">
          <w:marLeft w:val="0"/>
          <w:marRight w:val="0"/>
          <w:marTop w:val="0"/>
          <w:marBottom w:val="0"/>
          <w:divBdr>
            <w:top w:val="none" w:sz="0" w:space="0" w:color="auto"/>
            <w:left w:val="none" w:sz="0" w:space="0" w:color="auto"/>
            <w:bottom w:val="none" w:sz="0" w:space="0" w:color="auto"/>
            <w:right w:val="none" w:sz="0" w:space="0" w:color="auto"/>
          </w:divBdr>
        </w:div>
        <w:div w:id="1874224781">
          <w:marLeft w:val="0"/>
          <w:marRight w:val="0"/>
          <w:marTop w:val="0"/>
          <w:marBottom w:val="0"/>
          <w:divBdr>
            <w:top w:val="none" w:sz="0" w:space="0" w:color="auto"/>
            <w:left w:val="none" w:sz="0" w:space="0" w:color="auto"/>
            <w:bottom w:val="none" w:sz="0" w:space="0" w:color="auto"/>
            <w:right w:val="none" w:sz="0" w:space="0" w:color="auto"/>
          </w:divBdr>
        </w:div>
        <w:div w:id="1551381467">
          <w:marLeft w:val="0"/>
          <w:marRight w:val="0"/>
          <w:marTop w:val="0"/>
          <w:marBottom w:val="0"/>
          <w:divBdr>
            <w:top w:val="none" w:sz="0" w:space="0" w:color="auto"/>
            <w:left w:val="none" w:sz="0" w:space="0" w:color="auto"/>
            <w:bottom w:val="none" w:sz="0" w:space="0" w:color="auto"/>
            <w:right w:val="none" w:sz="0" w:space="0" w:color="auto"/>
          </w:divBdr>
        </w:div>
        <w:div w:id="1089883341">
          <w:marLeft w:val="0"/>
          <w:marRight w:val="0"/>
          <w:marTop w:val="0"/>
          <w:marBottom w:val="0"/>
          <w:divBdr>
            <w:top w:val="none" w:sz="0" w:space="0" w:color="auto"/>
            <w:left w:val="none" w:sz="0" w:space="0" w:color="auto"/>
            <w:bottom w:val="none" w:sz="0" w:space="0" w:color="auto"/>
            <w:right w:val="none" w:sz="0" w:space="0" w:color="auto"/>
          </w:divBdr>
        </w:div>
        <w:div w:id="2111928601">
          <w:marLeft w:val="0"/>
          <w:marRight w:val="0"/>
          <w:marTop w:val="0"/>
          <w:marBottom w:val="0"/>
          <w:divBdr>
            <w:top w:val="none" w:sz="0" w:space="0" w:color="auto"/>
            <w:left w:val="none" w:sz="0" w:space="0" w:color="auto"/>
            <w:bottom w:val="none" w:sz="0" w:space="0" w:color="auto"/>
            <w:right w:val="none" w:sz="0" w:space="0" w:color="auto"/>
          </w:divBdr>
        </w:div>
        <w:div w:id="1856381989">
          <w:marLeft w:val="0"/>
          <w:marRight w:val="0"/>
          <w:marTop w:val="0"/>
          <w:marBottom w:val="0"/>
          <w:divBdr>
            <w:top w:val="none" w:sz="0" w:space="0" w:color="auto"/>
            <w:left w:val="none" w:sz="0" w:space="0" w:color="auto"/>
            <w:bottom w:val="none" w:sz="0" w:space="0" w:color="auto"/>
            <w:right w:val="none" w:sz="0" w:space="0" w:color="auto"/>
          </w:divBdr>
        </w:div>
        <w:div w:id="658196286">
          <w:marLeft w:val="0"/>
          <w:marRight w:val="0"/>
          <w:marTop w:val="0"/>
          <w:marBottom w:val="0"/>
          <w:divBdr>
            <w:top w:val="none" w:sz="0" w:space="0" w:color="auto"/>
            <w:left w:val="none" w:sz="0" w:space="0" w:color="auto"/>
            <w:bottom w:val="none" w:sz="0" w:space="0" w:color="auto"/>
            <w:right w:val="none" w:sz="0" w:space="0" w:color="auto"/>
          </w:divBdr>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 w:id="1308246677">
      <w:bodyDiv w:val="1"/>
      <w:marLeft w:val="0"/>
      <w:marRight w:val="0"/>
      <w:marTop w:val="0"/>
      <w:marBottom w:val="0"/>
      <w:divBdr>
        <w:top w:val="none" w:sz="0" w:space="0" w:color="auto"/>
        <w:left w:val="none" w:sz="0" w:space="0" w:color="auto"/>
        <w:bottom w:val="none" w:sz="0" w:space="0" w:color="auto"/>
        <w:right w:val="none" w:sz="0" w:space="0" w:color="auto"/>
      </w:divBdr>
      <w:divsChild>
        <w:div w:id="976764751">
          <w:marLeft w:val="0"/>
          <w:marRight w:val="0"/>
          <w:marTop w:val="0"/>
          <w:marBottom w:val="0"/>
          <w:divBdr>
            <w:top w:val="none" w:sz="0" w:space="0" w:color="auto"/>
            <w:left w:val="none" w:sz="0" w:space="0" w:color="auto"/>
            <w:bottom w:val="none" w:sz="0" w:space="0" w:color="auto"/>
            <w:right w:val="none" w:sz="0" w:space="0" w:color="auto"/>
          </w:divBdr>
        </w:div>
        <w:div w:id="1212957051">
          <w:marLeft w:val="0"/>
          <w:marRight w:val="0"/>
          <w:marTop w:val="0"/>
          <w:marBottom w:val="0"/>
          <w:divBdr>
            <w:top w:val="none" w:sz="0" w:space="0" w:color="auto"/>
            <w:left w:val="none" w:sz="0" w:space="0" w:color="auto"/>
            <w:bottom w:val="none" w:sz="0" w:space="0" w:color="auto"/>
            <w:right w:val="none" w:sz="0" w:space="0" w:color="auto"/>
          </w:divBdr>
        </w:div>
        <w:div w:id="572159934">
          <w:marLeft w:val="0"/>
          <w:marRight w:val="0"/>
          <w:marTop w:val="0"/>
          <w:marBottom w:val="0"/>
          <w:divBdr>
            <w:top w:val="none" w:sz="0" w:space="0" w:color="auto"/>
            <w:left w:val="none" w:sz="0" w:space="0" w:color="auto"/>
            <w:bottom w:val="none" w:sz="0" w:space="0" w:color="auto"/>
            <w:right w:val="none" w:sz="0" w:space="0" w:color="auto"/>
          </w:divBdr>
        </w:div>
        <w:div w:id="424349317">
          <w:marLeft w:val="0"/>
          <w:marRight w:val="0"/>
          <w:marTop w:val="0"/>
          <w:marBottom w:val="0"/>
          <w:divBdr>
            <w:top w:val="none" w:sz="0" w:space="0" w:color="auto"/>
            <w:left w:val="none" w:sz="0" w:space="0" w:color="auto"/>
            <w:bottom w:val="none" w:sz="0" w:space="0" w:color="auto"/>
            <w:right w:val="none" w:sz="0" w:space="0" w:color="auto"/>
          </w:divBdr>
        </w:div>
        <w:div w:id="1769886612">
          <w:marLeft w:val="0"/>
          <w:marRight w:val="0"/>
          <w:marTop w:val="0"/>
          <w:marBottom w:val="0"/>
          <w:divBdr>
            <w:top w:val="none" w:sz="0" w:space="0" w:color="auto"/>
            <w:left w:val="none" w:sz="0" w:space="0" w:color="auto"/>
            <w:bottom w:val="none" w:sz="0" w:space="0" w:color="auto"/>
            <w:right w:val="none" w:sz="0" w:space="0" w:color="auto"/>
          </w:divBdr>
        </w:div>
        <w:div w:id="1860465505">
          <w:marLeft w:val="0"/>
          <w:marRight w:val="0"/>
          <w:marTop w:val="0"/>
          <w:marBottom w:val="0"/>
          <w:divBdr>
            <w:top w:val="none" w:sz="0" w:space="0" w:color="auto"/>
            <w:left w:val="none" w:sz="0" w:space="0" w:color="auto"/>
            <w:bottom w:val="none" w:sz="0" w:space="0" w:color="auto"/>
            <w:right w:val="none" w:sz="0" w:space="0" w:color="auto"/>
          </w:divBdr>
        </w:div>
        <w:div w:id="2074547752">
          <w:marLeft w:val="0"/>
          <w:marRight w:val="0"/>
          <w:marTop w:val="0"/>
          <w:marBottom w:val="0"/>
          <w:divBdr>
            <w:top w:val="none" w:sz="0" w:space="0" w:color="auto"/>
            <w:left w:val="none" w:sz="0" w:space="0" w:color="auto"/>
            <w:bottom w:val="none" w:sz="0" w:space="0" w:color="auto"/>
            <w:right w:val="none" w:sz="0" w:space="0" w:color="auto"/>
          </w:divBdr>
        </w:div>
        <w:div w:id="1702972797">
          <w:marLeft w:val="0"/>
          <w:marRight w:val="0"/>
          <w:marTop w:val="0"/>
          <w:marBottom w:val="0"/>
          <w:divBdr>
            <w:top w:val="none" w:sz="0" w:space="0" w:color="auto"/>
            <w:left w:val="none" w:sz="0" w:space="0" w:color="auto"/>
            <w:bottom w:val="none" w:sz="0" w:space="0" w:color="auto"/>
            <w:right w:val="none" w:sz="0" w:space="0" w:color="auto"/>
          </w:divBdr>
        </w:div>
        <w:div w:id="616642082">
          <w:marLeft w:val="0"/>
          <w:marRight w:val="0"/>
          <w:marTop w:val="0"/>
          <w:marBottom w:val="0"/>
          <w:divBdr>
            <w:top w:val="none" w:sz="0" w:space="0" w:color="auto"/>
            <w:left w:val="none" w:sz="0" w:space="0" w:color="auto"/>
            <w:bottom w:val="none" w:sz="0" w:space="0" w:color="auto"/>
            <w:right w:val="none" w:sz="0" w:space="0" w:color="auto"/>
          </w:divBdr>
        </w:div>
        <w:div w:id="1213806105">
          <w:marLeft w:val="0"/>
          <w:marRight w:val="0"/>
          <w:marTop w:val="0"/>
          <w:marBottom w:val="0"/>
          <w:divBdr>
            <w:top w:val="none" w:sz="0" w:space="0" w:color="auto"/>
            <w:left w:val="none" w:sz="0" w:space="0" w:color="auto"/>
            <w:bottom w:val="none" w:sz="0" w:space="0" w:color="auto"/>
            <w:right w:val="none" w:sz="0" w:space="0" w:color="auto"/>
          </w:divBdr>
        </w:div>
        <w:div w:id="1452628634">
          <w:marLeft w:val="0"/>
          <w:marRight w:val="0"/>
          <w:marTop w:val="0"/>
          <w:marBottom w:val="0"/>
          <w:divBdr>
            <w:top w:val="none" w:sz="0" w:space="0" w:color="auto"/>
            <w:left w:val="none" w:sz="0" w:space="0" w:color="auto"/>
            <w:bottom w:val="none" w:sz="0" w:space="0" w:color="auto"/>
            <w:right w:val="none" w:sz="0" w:space="0" w:color="auto"/>
          </w:divBdr>
        </w:div>
        <w:div w:id="1660959062">
          <w:marLeft w:val="0"/>
          <w:marRight w:val="0"/>
          <w:marTop w:val="0"/>
          <w:marBottom w:val="0"/>
          <w:divBdr>
            <w:top w:val="none" w:sz="0" w:space="0" w:color="auto"/>
            <w:left w:val="none" w:sz="0" w:space="0" w:color="auto"/>
            <w:bottom w:val="none" w:sz="0" w:space="0" w:color="auto"/>
            <w:right w:val="none" w:sz="0" w:space="0" w:color="auto"/>
          </w:divBdr>
        </w:div>
        <w:div w:id="802500316">
          <w:marLeft w:val="0"/>
          <w:marRight w:val="0"/>
          <w:marTop w:val="0"/>
          <w:marBottom w:val="0"/>
          <w:divBdr>
            <w:top w:val="none" w:sz="0" w:space="0" w:color="auto"/>
            <w:left w:val="none" w:sz="0" w:space="0" w:color="auto"/>
            <w:bottom w:val="none" w:sz="0" w:space="0" w:color="auto"/>
            <w:right w:val="none" w:sz="0" w:space="0" w:color="auto"/>
          </w:divBdr>
        </w:div>
      </w:divsChild>
    </w:div>
    <w:div w:id="1429886003">
      <w:bodyDiv w:val="1"/>
      <w:marLeft w:val="0"/>
      <w:marRight w:val="0"/>
      <w:marTop w:val="0"/>
      <w:marBottom w:val="0"/>
      <w:divBdr>
        <w:top w:val="none" w:sz="0" w:space="0" w:color="auto"/>
        <w:left w:val="none" w:sz="0" w:space="0" w:color="auto"/>
        <w:bottom w:val="none" w:sz="0" w:space="0" w:color="auto"/>
        <w:right w:val="none" w:sz="0" w:space="0" w:color="auto"/>
      </w:divBdr>
      <w:divsChild>
        <w:div w:id="564294796">
          <w:marLeft w:val="0"/>
          <w:marRight w:val="0"/>
          <w:marTop w:val="330"/>
          <w:marBottom w:val="0"/>
          <w:divBdr>
            <w:top w:val="none" w:sz="0" w:space="0" w:color="auto"/>
            <w:left w:val="none" w:sz="0" w:space="0" w:color="auto"/>
            <w:bottom w:val="none" w:sz="0" w:space="0" w:color="auto"/>
            <w:right w:val="none" w:sz="0" w:space="0" w:color="auto"/>
          </w:divBdr>
          <w:divsChild>
            <w:div w:id="816188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4751455">
      <w:bodyDiv w:val="1"/>
      <w:marLeft w:val="0"/>
      <w:marRight w:val="0"/>
      <w:marTop w:val="0"/>
      <w:marBottom w:val="0"/>
      <w:divBdr>
        <w:top w:val="none" w:sz="0" w:space="0" w:color="auto"/>
        <w:left w:val="none" w:sz="0" w:space="0" w:color="auto"/>
        <w:bottom w:val="none" w:sz="0" w:space="0" w:color="auto"/>
        <w:right w:val="none" w:sz="0" w:space="0" w:color="auto"/>
      </w:divBdr>
      <w:divsChild>
        <w:div w:id="1942030059">
          <w:marLeft w:val="0"/>
          <w:marRight w:val="0"/>
          <w:marTop w:val="0"/>
          <w:marBottom w:val="0"/>
          <w:divBdr>
            <w:top w:val="none" w:sz="0" w:space="0" w:color="auto"/>
            <w:left w:val="none" w:sz="0" w:space="0" w:color="auto"/>
            <w:bottom w:val="none" w:sz="0" w:space="0" w:color="auto"/>
            <w:right w:val="none" w:sz="0" w:space="0" w:color="auto"/>
          </w:divBdr>
        </w:div>
        <w:div w:id="2006086042">
          <w:marLeft w:val="0"/>
          <w:marRight w:val="0"/>
          <w:marTop w:val="0"/>
          <w:marBottom w:val="0"/>
          <w:divBdr>
            <w:top w:val="none" w:sz="0" w:space="0" w:color="auto"/>
            <w:left w:val="none" w:sz="0" w:space="0" w:color="auto"/>
            <w:bottom w:val="none" w:sz="0" w:space="0" w:color="auto"/>
            <w:right w:val="none" w:sz="0" w:space="0" w:color="auto"/>
          </w:divBdr>
        </w:div>
        <w:div w:id="1003364577">
          <w:marLeft w:val="0"/>
          <w:marRight w:val="0"/>
          <w:marTop w:val="0"/>
          <w:marBottom w:val="0"/>
          <w:divBdr>
            <w:top w:val="none" w:sz="0" w:space="0" w:color="auto"/>
            <w:left w:val="none" w:sz="0" w:space="0" w:color="auto"/>
            <w:bottom w:val="none" w:sz="0" w:space="0" w:color="auto"/>
            <w:right w:val="none" w:sz="0" w:space="0" w:color="auto"/>
          </w:divBdr>
        </w:div>
        <w:div w:id="460198063">
          <w:marLeft w:val="0"/>
          <w:marRight w:val="0"/>
          <w:marTop w:val="0"/>
          <w:marBottom w:val="0"/>
          <w:divBdr>
            <w:top w:val="none" w:sz="0" w:space="0" w:color="auto"/>
            <w:left w:val="none" w:sz="0" w:space="0" w:color="auto"/>
            <w:bottom w:val="none" w:sz="0" w:space="0" w:color="auto"/>
            <w:right w:val="none" w:sz="0" w:space="0" w:color="auto"/>
          </w:divBdr>
        </w:div>
        <w:div w:id="2023238097">
          <w:marLeft w:val="0"/>
          <w:marRight w:val="0"/>
          <w:marTop w:val="0"/>
          <w:marBottom w:val="0"/>
          <w:divBdr>
            <w:top w:val="none" w:sz="0" w:space="0" w:color="auto"/>
            <w:left w:val="none" w:sz="0" w:space="0" w:color="auto"/>
            <w:bottom w:val="none" w:sz="0" w:space="0" w:color="auto"/>
            <w:right w:val="none" w:sz="0" w:space="0" w:color="auto"/>
          </w:divBdr>
        </w:div>
        <w:div w:id="1131364992">
          <w:marLeft w:val="0"/>
          <w:marRight w:val="0"/>
          <w:marTop w:val="0"/>
          <w:marBottom w:val="0"/>
          <w:divBdr>
            <w:top w:val="none" w:sz="0" w:space="0" w:color="auto"/>
            <w:left w:val="none" w:sz="0" w:space="0" w:color="auto"/>
            <w:bottom w:val="none" w:sz="0" w:space="0" w:color="auto"/>
            <w:right w:val="none" w:sz="0" w:space="0" w:color="auto"/>
          </w:divBdr>
        </w:div>
        <w:div w:id="1447237075">
          <w:marLeft w:val="0"/>
          <w:marRight w:val="0"/>
          <w:marTop w:val="0"/>
          <w:marBottom w:val="0"/>
          <w:divBdr>
            <w:top w:val="none" w:sz="0" w:space="0" w:color="auto"/>
            <w:left w:val="none" w:sz="0" w:space="0" w:color="auto"/>
            <w:bottom w:val="none" w:sz="0" w:space="0" w:color="auto"/>
            <w:right w:val="none" w:sz="0" w:space="0" w:color="auto"/>
          </w:divBdr>
        </w:div>
        <w:div w:id="793794045">
          <w:marLeft w:val="0"/>
          <w:marRight w:val="0"/>
          <w:marTop w:val="0"/>
          <w:marBottom w:val="0"/>
          <w:divBdr>
            <w:top w:val="none" w:sz="0" w:space="0" w:color="auto"/>
            <w:left w:val="none" w:sz="0" w:space="0" w:color="auto"/>
            <w:bottom w:val="none" w:sz="0" w:space="0" w:color="auto"/>
            <w:right w:val="none" w:sz="0" w:space="0" w:color="auto"/>
          </w:divBdr>
        </w:div>
        <w:div w:id="204289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xamples.yourdictionary.com/examples-of-dependent-clauses.html" TargetMode="External"/><Relationship Id="rId18" Type="http://schemas.openxmlformats.org/officeDocument/2006/relationships/hyperlink" Target="https://grammar.yourdictionary.com/parts-of-speech/conjunctions/conjunction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rammar.yourdictionary.com/grammar-rules-and-tips/independent-and-dependent-clauses.html" TargetMode="External"/><Relationship Id="rId12" Type="http://schemas.openxmlformats.org/officeDocument/2006/relationships/hyperlink" Target="https://grammar.yourdictionary.com/parts-of-speech/conjunctions/subordinating-conjunctions.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assets.ltkcontent.com/files/conjunctionschart4_2020-10-29-061605.pdf?mtime=20201028231605&amp;focal=no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rammar.yourdictionary.com/grammar-rules-and-tips/grammar-clause.html" TargetMode="External"/><Relationship Id="rId11" Type="http://schemas.openxmlformats.org/officeDocument/2006/relationships/hyperlink" Target="https://abbreviations.yourdictionary.com/articles/common-accronyms.html" TargetMode="External"/><Relationship Id="rId5" Type="http://schemas.openxmlformats.org/officeDocument/2006/relationships/hyperlink" Target="https://examples.yourdictionary.com/phrase-examples.html" TargetMode="External"/><Relationship Id="rId15" Type="http://schemas.openxmlformats.org/officeDocument/2006/relationships/hyperlink" Target="https://grammar.yourdictionary.com/parts-of-speech/conjunctions/correlative-conjunctions.html" TargetMode="External"/><Relationship Id="rId10" Type="http://schemas.openxmlformats.org/officeDocument/2006/relationships/hyperlink" Target="https://grammar.yourdictionary.com/parts-of-speech/conjunctions/coordinating-conjunctions.html" TargetMode="External"/><Relationship Id="rId19" Type="http://schemas.openxmlformats.org/officeDocument/2006/relationships/hyperlink" Target="https://grammar.yourdictionary.com/parts-of-speech/conjunctions/conjunction-exercises.html" TargetMode="External"/><Relationship Id="rId4" Type="http://schemas.openxmlformats.org/officeDocument/2006/relationships/webSettings" Target="webSettings.xml"/><Relationship Id="rId9" Type="http://schemas.openxmlformats.org/officeDocument/2006/relationships/hyperlink" Target="https://grammar.yourdictionary.com/grammar/punctuation/8-times-commas-were-important.html" TargetMode="External"/><Relationship Id="rId14" Type="http://schemas.openxmlformats.org/officeDocument/2006/relationships/hyperlink" Target="https://examples.yourdictionary.com/examples-of-independent-clau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2020-12-03T11:04:00Z</dcterms:created>
  <dcterms:modified xsi:type="dcterms:W3CDTF">2020-12-03T11:04:00Z</dcterms:modified>
</cp:coreProperties>
</file>