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7B0C" w14:textId="7F72D5A9" w:rsidR="007511B1" w:rsidRPr="00CE4F56" w:rsidRDefault="00B1756B" w:rsidP="007511B1">
      <w:pPr>
        <w:jc w:val="center"/>
        <w:rPr>
          <w:rFonts w:ascii="Times New Roman" w:hAnsi="Times New Roman" w:cs="Times New Roman"/>
          <w:b/>
        </w:rPr>
      </w:pPr>
      <w:r w:rsidRPr="00CE4F56">
        <w:rPr>
          <w:rFonts w:ascii="Times New Roman" w:hAnsi="Times New Roman" w:cs="Times New Roman"/>
          <w:b/>
        </w:rPr>
        <w:t xml:space="preserve">MEDIA CONSUMPTION AND CRIME TREND PERCEPTIONS: </w:t>
      </w:r>
    </w:p>
    <w:p w14:paraId="18B064B7" w14:textId="1AA205A3" w:rsidR="00EB4496" w:rsidRPr="00CE4F56" w:rsidRDefault="00B1756B" w:rsidP="007511B1">
      <w:pPr>
        <w:jc w:val="center"/>
        <w:rPr>
          <w:rFonts w:ascii="Times New Roman" w:hAnsi="Times New Roman" w:cs="Times New Roman"/>
          <w:b/>
        </w:rPr>
      </w:pPr>
      <w:r w:rsidRPr="00CE4F56">
        <w:rPr>
          <w:rFonts w:ascii="Times New Roman" w:hAnsi="Times New Roman" w:cs="Times New Roman"/>
          <w:b/>
        </w:rPr>
        <w:t xml:space="preserve">A LONGITUDINAL ANALYSIS </w:t>
      </w:r>
    </w:p>
    <w:p w14:paraId="4860E385" w14:textId="77777777" w:rsidR="008643CC" w:rsidRDefault="008643CC" w:rsidP="005C23D9">
      <w:pPr>
        <w:jc w:val="left"/>
        <w:rPr>
          <w:rFonts w:ascii="Times New Roman" w:hAnsi="Times New Roman" w:cs="Times New Roman"/>
          <w:b/>
        </w:rPr>
      </w:pPr>
    </w:p>
    <w:p w14:paraId="54BEF835" w14:textId="77777777" w:rsidR="00B1756B" w:rsidRDefault="00B1756B" w:rsidP="005C23D9">
      <w:pPr>
        <w:jc w:val="left"/>
        <w:rPr>
          <w:rFonts w:ascii="Times New Roman" w:hAnsi="Times New Roman" w:cs="Times New Roman"/>
          <w:b/>
        </w:rPr>
      </w:pPr>
      <w:bookmarkStart w:id="0" w:name="_GoBack"/>
      <w:bookmarkEnd w:id="0"/>
    </w:p>
    <w:p w14:paraId="3D44F9B9" w14:textId="77777777" w:rsidR="00B1756B" w:rsidRPr="00CE4F56" w:rsidRDefault="00B1756B" w:rsidP="005C23D9">
      <w:pPr>
        <w:jc w:val="left"/>
        <w:rPr>
          <w:rFonts w:ascii="Times New Roman" w:hAnsi="Times New Roman" w:cs="Times New Roman"/>
          <w:b/>
        </w:rPr>
      </w:pPr>
    </w:p>
    <w:p w14:paraId="42148258" w14:textId="7BD712C0" w:rsidR="00EB4496" w:rsidRPr="00CE4F56" w:rsidRDefault="00B1756B" w:rsidP="005C23D9">
      <w:pPr>
        <w:jc w:val="left"/>
        <w:rPr>
          <w:rFonts w:ascii="Times New Roman" w:hAnsi="Times New Roman" w:cs="Times New Roman"/>
          <w:b/>
        </w:rPr>
      </w:pPr>
      <w:r>
        <w:rPr>
          <w:rFonts w:ascii="Times New Roman" w:hAnsi="Times New Roman" w:cs="Times New Roman"/>
          <w:b/>
        </w:rPr>
        <w:t>ABSTRACT</w:t>
      </w:r>
    </w:p>
    <w:p w14:paraId="37701391" w14:textId="5E6ADD92" w:rsidR="00EB4496" w:rsidRPr="00CE4F56" w:rsidRDefault="00EB4496" w:rsidP="005C23D9">
      <w:pPr>
        <w:jc w:val="left"/>
        <w:rPr>
          <w:rFonts w:ascii="Times New Roman" w:hAnsi="Times New Roman" w:cs="Times New Roman"/>
        </w:rPr>
      </w:pPr>
      <w:r w:rsidRPr="00CE4F56">
        <w:rPr>
          <w:rFonts w:ascii="Times New Roman" w:hAnsi="Times New Roman" w:cs="Times New Roman"/>
        </w:rPr>
        <w:t xml:space="preserve">For </w:t>
      </w:r>
      <w:r w:rsidR="002672B3" w:rsidRPr="00CE4F56">
        <w:rPr>
          <w:rFonts w:ascii="Times New Roman" w:hAnsi="Times New Roman" w:cs="Times New Roman"/>
        </w:rPr>
        <w:t>over</w:t>
      </w:r>
      <w:r w:rsidRPr="00CE4F56">
        <w:rPr>
          <w:rFonts w:ascii="Times New Roman" w:hAnsi="Times New Roman" w:cs="Times New Roman"/>
        </w:rPr>
        <w:t xml:space="preserve"> two decades, </w:t>
      </w:r>
      <w:r w:rsidR="006A767F">
        <w:rPr>
          <w:rFonts w:ascii="Times New Roman" w:hAnsi="Times New Roman" w:cs="Times New Roman"/>
        </w:rPr>
        <w:t xml:space="preserve">despite of the downward crime trend, </w:t>
      </w:r>
      <w:r w:rsidRPr="00CE4F56">
        <w:rPr>
          <w:rFonts w:ascii="Times New Roman" w:hAnsi="Times New Roman" w:cs="Times New Roman"/>
        </w:rPr>
        <w:t>the American public has persisted in believing crime is on the rise</w:t>
      </w:r>
      <w:r w:rsidR="002672B3" w:rsidRPr="00CE4F56">
        <w:rPr>
          <w:rFonts w:ascii="Times New Roman" w:hAnsi="Times New Roman" w:cs="Times New Roman"/>
        </w:rPr>
        <w:t xml:space="preserve">. </w:t>
      </w:r>
      <w:r w:rsidRPr="00CE4F56">
        <w:rPr>
          <w:rFonts w:ascii="Times New Roman" w:hAnsi="Times New Roman" w:cs="Times New Roman"/>
        </w:rPr>
        <w:t>Cultivation theory holds that media is responsible for the public’s crime trend</w:t>
      </w:r>
      <w:r w:rsidR="0056452E" w:rsidRPr="00CE4F56">
        <w:rPr>
          <w:rFonts w:ascii="Times New Roman" w:hAnsi="Times New Roman" w:cs="Times New Roman"/>
        </w:rPr>
        <w:t xml:space="preserve"> perceptions</w:t>
      </w:r>
      <w:r w:rsidRPr="00CE4F56">
        <w:rPr>
          <w:rFonts w:ascii="Times New Roman" w:hAnsi="Times New Roman" w:cs="Times New Roman"/>
        </w:rPr>
        <w:t xml:space="preserve">. </w:t>
      </w:r>
      <w:r w:rsidR="00890B6A" w:rsidRPr="00CE4F56">
        <w:rPr>
          <w:rFonts w:ascii="Times New Roman" w:hAnsi="Times New Roman" w:cs="Times New Roman"/>
        </w:rPr>
        <w:t xml:space="preserve">Previous cultivation </w:t>
      </w:r>
      <w:r w:rsidR="006A767F">
        <w:rPr>
          <w:rFonts w:ascii="Times New Roman" w:hAnsi="Times New Roman" w:cs="Times New Roman"/>
        </w:rPr>
        <w:t>studies</w:t>
      </w:r>
      <w:r w:rsidR="00890B6A" w:rsidRPr="00CE4F56">
        <w:rPr>
          <w:rFonts w:ascii="Times New Roman" w:hAnsi="Times New Roman" w:cs="Times New Roman"/>
        </w:rPr>
        <w:t xml:space="preserve"> heavily rely on cross-sectional data, which </w:t>
      </w:r>
      <w:r w:rsidR="00A117FB" w:rsidRPr="00CE4F56">
        <w:rPr>
          <w:rFonts w:ascii="Times New Roman" w:hAnsi="Times New Roman" w:cs="Times New Roman"/>
        </w:rPr>
        <w:t>may lead</w:t>
      </w:r>
      <w:r w:rsidR="00890B6A" w:rsidRPr="00CE4F56">
        <w:rPr>
          <w:rFonts w:ascii="Times New Roman" w:hAnsi="Times New Roman" w:cs="Times New Roman"/>
        </w:rPr>
        <w:t xml:space="preserve"> </w:t>
      </w:r>
      <w:r w:rsidR="006F521A" w:rsidRPr="00CE4F56">
        <w:rPr>
          <w:rFonts w:ascii="Times New Roman" w:hAnsi="Times New Roman" w:cs="Times New Roman"/>
        </w:rPr>
        <w:t xml:space="preserve">to </w:t>
      </w:r>
      <w:r w:rsidR="00A117FB" w:rsidRPr="00CE4F56">
        <w:rPr>
          <w:rFonts w:ascii="Times New Roman" w:hAnsi="Times New Roman" w:cs="Times New Roman"/>
        </w:rPr>
        <w:t>spurious conclusions</w:t>
      </w:r>
      <w:r w:rsidR="00B41EC8" w:rsidRPr="00CE4F56">
        <w:rPr>
          <w:rFonts w:ascii="Times New Roman" w:hAnsi="Times New Roman" w:cs="Times New Roman"/>
        </w:rPr>
        <w:t xml:space="preserve"> due to</w:t>
      </w:r>
      <w:r w:rsidR="006F521A" w:rsidRPr="00CE4F56">
        <w:rPr>
          <w:rFonts w:ascii="Times New Roman" w:hAnsi="Times New Roman" w:cs="Times New Roman"/>
        </w:rPr>
        <w:t xml:space="preserve"> reverse causation</w:t>
      </w:r>
      <w:r w:rsidR="004D490C" w:rsidRPr="00CE4F56">
        <w:rPr>
          <w:rFonts w:ascii="Times New Roman" w:hAnsi="Times New Roman" w:cs="Times New Roman"/>
        </w:rPr>
        <w:t xml:space="preserve"> and </w:t>
      </w:r>
      <w:r w:rsidR="006F521A" w:rsidRPr="00CE4F56">
        <w:rPr>
          <w:rFonts w:ascii="Times New Roman" w:hAnsi="Times New Roman" w:cs="Times New Roman"/>
        </w:rPr>
        <w:t>omitted variable bias</w:t>
      </w:r>
      <w:r w:rsidR="005C1C70" w:rsidRPr="00CE4F56">
        <w:rPr>
          <w:rFonts w:ascii="Times New Roman" w:hAnsi="Times New Roman" w:cs="Times New Roman"/>
        </w:rPr>
        <w:t xml:space="preserve">. </w:t>
      </w:r>
      <w:r w:rsidRPr="00CE4F56">
        <w:rPr>
          <w:rFonts w:ascii="Times New Roman" w:hAnsi="Times New Roman" w:cs="Times New Roman"/>
        </w:rPr>
        <w:t xml:space="preserve">This study aims to </w:t>
      </w:r>
      <w:r w:rsidR="00EC7789" w:rsidRPr="00CE4F56">
        <w:rPr>
          <w:rFonts w:ascii="Times New Roman" w:hAnsi="Times New Roman" w:cs="Times New Roman"/>
        </w:rPr>
        <w:t xml:space="preserve">address </w:t>
      </w:r>
      <w:r w:rsidR="003A06DC" w:rsidRPr="00CE4F56">
        <w:rPr>
          <w:rFonts w:ascii="Times New Roman" w:hAnsi="Times New Roman" w:cs="Times New Roman"/>
        </w:rPr>
        <w:t xml:space="preserve">these issues </w:t>
      </w:r>
      <w:r w:rsidR="00EC7789" w:rsidRPr="00CE4F56">
        <w:rPr>
          <w:rFonts w:ascii="Times New Roman" w:hAnsi="Times New Roman" w:cs="Times New Roman"/>
        </w:rPr>
        <w:t xml:space="preserve">by </w:t>
      </w:r>
      <w:r w:rsidR="003A06DC" w:rsidRPr="00CE4F56">
        <w:rPr>
          <w:rFonts w:ascii="Times New Roman" w:hAnsi="Times New Roman" w:cs="Times New Roman"/>
        </w:rPr>
        <w:t>utilizing</w:t>
      </w:r>
      <w:r w:rsidR="00EC7789" w:rsidRPr="00CE4F56">
        <w:rPr>
          <w:rFonts w:ascii="Times New Roman" w:hAnsi="Times New Roman" w:cs="Times New Roman"/>
        </w:rPr>
        <w:t xml:space="preserve"> </w:t>
      </w:r>
      <w:r w:rsidR="005F3C34" w:rsidRPr="00CE4F56">
        <w:rPr>
          <w:rFonts w:ascii="Times New Roman" w:hAnsi="Times New Roman" w:cs="Times New Roman"/>
        </w:rPr>
        <w:t>longitudinal</w:t>
      </w:r>
      <w:r w:rsidR="00EC7789" w:rsidRPr="00CE4F56">
        <w:rPr>
          <w:rFonts w:ascii="Times New Roman" w:hAnsi="Times New Roman" w:cs="Times New Roman"/>
        </w:rPr>
        <w:t xml:space="preserve"> </w:t>
      </w:r>
      <w:r w:rsidR="00440EFD" w:rsidRPr="00CE4F56">
        <w:rPr>
          <w:rFonts w:ascii="Times New Roman" w:hAnsi="Times New Roman" w:cs="Times New Roman"/>
        </w:rPr>
        <w:t>analyses</w:t>
      </w:r>
      <w:r w:rsidR="00EC7789" w:rsidRPr="00CE4F56">
        <w:rPr>
          <w:rFonts w:ascii="Times New Roman" w:hAnsi="Times New Roman" w:cs="Times New Roman"/>
        </w:rPr>
        <w:t>.</w:t>
      </w:r>
      <w:r w:rsidRPr="00CE4F56">
        <w:rPr>
          <w:rFonts w:ascii="Times New Roman" w:hAnsi="Times New Roman" w:cs="Times New Roman"/>
        </w:rPr>
        <w:t xml:space="preserve"> </w:t>
      </w:r>
      <w:r w:rsidR="006A767F">
        <w:rPr>
          <w:rFonts w:ascii="Times New Roman" w:hAnsi="Times New Roman" w:cs="Times New Roman"/>
        </w:rPr>
        <w:t>D</w:t>
      </w:r>
      <w:r w:rsidRPr="00CE4F56">
        <w:rPr>
          <w:rFonts w:ascii="Times New Roman" w:hAnsi="Times New Roman" w:cs="Times New Roman"/>
        </w:rPr>
        <w:t>raw</w:t>
      </w:r>
      <w:r w:rsidR="006A767F">
        <w:rPr>
          <w:rFonts w:ascii="Times New Roman" w:hAnsi="Times New Roman" w:cs="Times New Roman"/>
        </w:rPr>
        <w:t>ing</w:t>
      </w:r>
      <w:r w:rsidRPr="00CE4F56">
        <w:rPr>
          <w:rFonts w:ascii="Times New Roman" w:hAnsi="Times New Roman" w:cs="Times New Roman"/>
        </w:rPr>
        <w:t xml:space="preserve"> on three waves of the 2008-2009 American </w:t>
      </w:r>
      <w:r w:rsidR="006A767F">
        <w:rPr>
          <w:rFonts w:ascii="Times New Roman" w:hAnsi="Times New Roman" w:cs="Times New Roman"/>
        </w:rPr>
        <w:t>National Election Survey,</w:t>
      </w:r>
      <w:r w:rsidRPr="00CE4F56">
        <w:rPr>
          <w:rFonts w:ascii="Times New Roman" w:hAnsi="Times New Roman" w:cs="Times New Roman"/>
        </w:rPr>
        <w:t xml:space="preserve"> </w:t>
      </w:r>
      <w:r w:rsidR="006A767F">
        <w:rPr>
          <w:rFonts w:ascii="Times New Roman" w:hAnsi="Times New Roman" w:cs="Times New Roman"/>
        </w:rPr>
        <w:t>w</w:t>
      </w:r>
      <w:r w:rsidR="003A06DC" w:rsidRPr="00CE4F56">
        <w:rPr>
          <w:rFonts w:ascii="Times New Roman" w:hAnsi="Times New Roman" w:cs="Times New Roman"/>
        </w:rPr>
        <w:t xml:space="preserve">e test the cultivation hypothesis using traditional </w:t>
      </w:r>
      <w:r w:rsidR="006A767F">
        <w:rPr>
          <w:rFonts w:ascii="Times New Roman" w:hAnsi="Times New Roman" w:cs="Times New Roman"/>
        </w:rPr>
        <w:t>OLS</w:t>
      </w:r>
      <w:r w:rsidR="003A06DC" w:rsidRPr="00CE4F56">
        <w:rPr>
          <w:rFonts w:ascii="Times New Roman" w:hAnsi="Times New Roman" w:cs="Times New Roman"/>
        </w:rPr>
        <w:t xml:space="preserve">, OLS with lagged </w:t>
      </w:r>
      <w:r w:rsidR="003E1ACB" w:rsidRPr="00CE4F56">
        <w:rPr>
          <w:rFonts w:ascii="Times New Roman" w:hAnsi="Times New Roman" w:cs="Times New Roman"/>
        </w:rPr>
        <w:t>crime trend perceptions</w:t>
      </w:r>
      <w:r w:rsidR="003A06DC" w:rsidRPr="00CE4F56">
        <w:rPr>
          <w:rFonts w:ascii="Times New Roman" w:hAnsi="Times New Roman" w:cs="Times New Roman"/>
        </w:rPr>
        <w:t xml:space="preserve">, </w:t>
      </w:r>
      <w:r w:rsidR="008643CC" w:rsidRPr="00CE4F56">
        <w:rPr>
          <w:rFonts w:ascii="Times New Roman" w:hAnsi="Times New Roman" w:cs="Times New Roman"/>
        </w:rPr>
        <w:t>fixed effects</w:t>
      </w:r>
      <w:r w:rsidR="003A06DC" w:rsidRPr="00CE4F56">
        <w:rPr>
          <w:rFonts w:ascii="Times New Roman" w:hAnsi="Times New Roman" w:cs="Times New Roman"/>
        </w:rPr>
        <w:t xml:space="preserve">, and </w:t>
      </w:r>
      <w:r w:rsidR="0015602D" w:rsidRPr="00CE4F56">
        <w:rPr>
          <w:rFonts w:ascii="Times New Roman" w:hAnsi="Times New Roman" w:cs="Times New Roman"/>
        </w:rPr>
        <w:t xml:space="preserve">dynamic panel </w:t>
      </w:r>
      <w:r w:rsidR="003A06DC" w:rsidRPr="00CE4F56">
        <w:rPr>
          <w:rFonts w:ascii="Times New Roman" w:hAnsi="Times New Roman" w:cs="Times New Roman"/>
        </w:rPr>
        <w:t xml:space="preserve">models. </w:t>
      </w:r>
      <w:r w:rsidR="005C190B" w:rsidRPr="00CE4F56">
        <w:rPr>
          <w:rFonts w:ascii="Times New Roman" w:hAnsi="Times New Roman" w:cs="Times New Roman"/>
        </w:rPr>
        <w:t>Newspaper and TV news</w:t>
      </w:r>
      <w:r w:rsidRPr="00CE4F56">
        <w:rPr>
          <w:rFonts w:ascii="Times New Roman" w:hAnsi="Times New Roman" w:cs="Times New Roman"/>
        </w:rPr>
        <w:t xml:space="preserve"> consumption </w:t>
      </w:r>
      <w:r w:rsidR="003A06DC" w:rsidRPr="00CE4F56">
        <w:rPr>
          <w:rFonts w:ascii="Times New Roman" w:hAnsi="Times New Roman" w:cs="Times New Roman"/>
        </w:rPr>
        <w:t>are</w:t>
      </w:r>
      <w:r w:rsidR="005C190B" w:rsidRPr="00CE4F56">
        <w:rPr>
          <w:rFonts w:ascii="Times New Roman" w:hAnsi="Times New Roman" w:cs="Times New Roman"/>
        </w:rPr>
        <w:t xml:space="preserve"> </w:t>
      </w:r>
      <w:r w:rsidRPr="00CE4F56">
        <w:rPr>
          <w:rFonts w:ascii="Times New Roman" w:hAnsi="Times New Roman" w:cs="Times New Roman"/>
        </w:rPr>
        <w:t xml:space="preserve">related to crime trend perceptions </w:t>
      </w:r>
      <w:r w:rsidR="00E7432B" w:rsidRPr="00CE4F56">
        <w:rPr>
          <w:rFonts w:ascii="Times New Roman" w:hAnsi="Times New Roman" w:cs="Times New Roman"/>
        </w:rPr>
        <w:t xml:space="preserve">in </w:t>
      </w:r>
      <w:r w:rsidR="003A06DC" w:rsidRPr="00CE4F56">
        <w:rPr>
          <w:rFonts w:ascii="Times New Roman" w:hAnsi="Times New Roman" w:cs="Times New Roman"/>
        </w:rPr>
        <w:t xml:space="preserve">traditional </w:t>
      </w:r>
      <w:r w:rsidRPr="00CE4F56">
        <w:rPr>
          <w:rFonts w:ascii="Times New Roman" w:hAnsi="Times New Roman" w:cs="Times New Roman"/>
        </w:rPr>
        <w:t xml:space="preserve">OLS </w:t>
      </w:r>
      <w:r w:rsidR="00E7432B" w:rsidRPr="00CE4F56">
        <w:rPr>
          <w:rFonts w:ascii="Times New Roman" w:hAnsi="Times New Roman" w:cs="Times New Roman"/>
        </w:rPr>
        <w:t>models</w:t>
      </w:r>
      <w:r w:rsidRPr="00CE4F56">
        <w:rPr>
          <w:rFonts w:ascii="Times New Roman" w:hAnsi="Times New Roman" w:cs="Times New Roman"/>
        </w:rPr>
        <w:t xml:space="preserve">. </w:t>
      </w:r>
      <w:r w:rsidR="006F521A" w:rsidRPr="00CE4F56">
        <w:rPr>
          <w:rFonts w:ascii="Times New Roman" w:hAnsi="Times New Roman" w:cs="Times New Roman"/>
        </w:rPr>
        <w:t>I</w:t>
      </w:r>
      <w:r w:rsidR="00262EA6" w:rsidRPr="00CE4F56">
        <w:rPr>
          <w:rFonts w:ascii="Times New Roman" w:hAnsi="Times New Roman" w:cs="Times New Roman"/>
        </w:rPr>
        <w:t xml:space="preserve">n other models, </w:t>
      </w:r>
      <w:r w:rsidR="005C190B" w:rsidRPr="00CE4F56">
        <w:rPr>
          <w:rFonts w:ascii="Times New Roman" w:hAnsi="Times New Roman" w:cs="Times New Roman"/>
        </w:rPr>
        <w:t xml:space="preserve">media consumption </w:t>
      </w:r>
      <w:r w:rsidR="00262EA6" w:rsidRPr="00CE4F56">
        <w:rPr>
          <w:rFonts w:ascii="Times New Roman" w:hAnsi="Times New Roman" w:cs="Times New Roman"/>
        </w:rPr>
        <w:t>is not related to</w:t>
      </w:r>
      <w:r w:rsidR="005C190B" w:rsidRPr="00CE4F56">
        <w:rPr>
          <w:rFonts w:ascii="Times New Roman" w:hAnsi="Times New Roman" w:cs="Times New Roman"/>
        </w:rPr>
        <w:t xml:space="preserve"> crime trend perception</w:t>
      </w:r>
      <w:r w:rsidR="00262EA6" w:rsidRPr="00CE4F56">
        <w:rPr>
          <w:rFonts w:ascii="Times New Roman" w:hAnsi="Times New Roman" w:cs="Times New Roman"/>
        </w:rPr>
        <w:t>s</w:t>
      </w:r>
      <w:r w:rsidRPr="00CE4F56">
        <w:rPr>
          <w:rFonts w:ascii="Times New Roman" w:hAnsi="Times New Roman" w:cs="Times New Roman"/>
        </w:rPr>
        <w:t xml:space="preserve">. The results </w:t>
      </w:r>
      <w:r w:rsidR="006F521A" w:rsidRPr="00CE4F56">
        <w:rPr>
          <w:rFonts w:ascii="Times New Roman" w:hAnsi="Times New Roman" w:cs="Times New Roman"/>
        </w:rPr>
        <w:t>do not support the</w:t>
      </w:r>
      <w:r w:rsidR="00262EA6" w:rsidRPr="00CE4F56">
        <w:rPr>
          <w:rFonts w:ascii="Times New Roman" w:hAnsi="Times New Roman" w:cs="Times New Roman"/>
        </w:rPr>
        <w:t xml:space="preserve"> cultivation </w:t>
      </w:r>
      <w:r w:rsidR="006F521A" w:rsidRPr="00CE4F56">
        <w:rPr>
          <w:rFonts w:ascii="Times New Roman" w:hAnsi="Times New Roman" w:cs="Times New Roman"/>
        </w:rPr>
        <w:t>hypothesis</w:t>
      </w:r>
      <w:r w:rsidRPr="00CE4F56">
        <w:rPr>
          <w:rFonts w:ascii="Times New Roman" w:hAnsi="Times New Roman" w:cs="Times New Roman"/>
        </w:rPr>
        <w:t xml:space="preserve">. </w:t>
      </w:r>
      <w:r w:rsidR="003A06DC" w:rsidRPr="00CE4F56">
        <w:rPr>
          <w:rFonts w:ascii="Times New Roman" w:hAnsi="Times New Roman" w:cs="Times New Roman"/>
        </w:rPr>
        <w:t>It is likely that the cultivation effect of media has been overstated in previous cross-sectional research</w:t>
      </w:r>
      <w:r w:rsidR="008643CC" w:rsidRPr="00CE4F56">
        <w:rPr>
          <w:rFonts w:ascii="Times New Roman" w:hAnsi="Times New Roman" w:cs="Times New Roman"/>
        </w:rPr>
        <w:t xml:space="preserve">. </w:t>
      </w:r>
    </w:p>
    <w:p w14:paraId="61AB68DB" w14:textId="77777777" w:rsidR="00EB4496" w:rsidRPr="00CE4F56" w:rsidRDefault="00EB4496" w:rsidP="005C23D9">
      <w:pPr>
        <w:jc w:val="left"/>
        <w:rPr>
          <w:rFonts w:ascii="Times New Roman" w:hAnsi="Times New Roman" w:cs="Times New Roman"/>
        </w:rPr>
      </w:pPr>
    </w:p>
    <w:p w14:paraId="07E288D5" w14:textId="202D4518" w:rsidR="00EB4496" w:rsidRDefault="00B1756B" w:rsidP="005C23D9">
      <w:pPr>
        <w:jc w:val="left"/>
        <w:rPr>
          <w:rFonts w:ascii="Times New Roman" w:hAnsi="Times New Roman" w:cs="Times New Roman"/>
        </w:rPr>
      </w:pPr>
      <w:r>
        <w:rPr>
          <w:rFonts w:ascii="Times New Roman" w:hAnsi="Times New Roman" w:cs="Times New Roman"/>
          <w:b/>
        </w:rPr>
        <w:t>KEYWORDS</w:t>
      </w:r>
      <w:r w:rsidR="00EB4496" w:rsidRPr="00CE4F56">
        <w:rPr>
          <w:rFonts w:ascii="Times New Roman" w:hAnsi="Times New Roman" w:cs="Times New Roman"/>
        </w:rPr>
        <w:t xml:space="preserve">: </w:t>
      </w:r>
      <w:r w:rsidR="003A06DC" w:rsidRPr="00CE4F56">
        <w:rPr>
          <w:rFonts w:ascii="Times New Roman" w:hAnsi="Times New Roman" w:cs="Times New Roman"/>
        </w:rPr>
        <w:t xml:space="preserve">cultivation theory, crime trend perceptions, longitudinal </w:t>
      </w:r>
      <w:r w:rsidR="00497486" w:rsidRPr="00CE4F56">
        <w:rPr>
          <w:rFonts w:ascii="Times New Roman" w:hAnsi="Times New Roman" w:cs="Times New Roman"/>
        </w:rPr>
        <w:t>analysis</w:t>
      </w:r>
      <w:r w:rsidR="003A06DC" w:rsidRPr="00CE4F56">
        <w:rPr>
          <w:rFonts w:ascii="Times New Roman" w:hAnsi="Times New Roman" w:cs="Times New Roman"/>
        </w:rPr>
        <w:t>, dynamic panel model</w:t>
      </w:r>
      <w:r w:rsidR="006A767F">
        <w:rPr>
          <w:rFonts w:ascii="Times New Roman" w:hAnsi="Times New Roman" w:cs="Times New Roman"/>
        </w:rPr>
        <w:t>s</w:t>
      </w:r>
      <w:r w:rsidR="003A06DC" w:rsidRPr="00CE4F56">
        <w:rPr>
          <w:rFonts w:ascii="Times New Roman" w:hAnsi="Times New Roman" w:cs="Times New Roman"/>
        </w:rPr>
        <w:t xml:space="preserve"> </w:t>
      </w:r>
    </w:p>
    <w:p w14:paraId="693FB70D" w14:textId="77777777" w:rsidR="00B1756B" w:rsidRDefault="00B1756B" w:rsidP="005C23D9">
      <w:pPr>
        <w:jc w:val="left"/>
        <w:rPr>
          <w:rFonts w:ascii="Times New Roman" w:hAnsi="Times New Roman" w:cs="Times New Roman"/>
        </w:rPr>
      </w:pPr>
    </w:p>
    <w:p w14:paraId="4DF95C9C" w14:textId="77777777" w:rsidR="003F377D" w:rsidRDefault="003F377D" w:rsidP="005C23D9">
      <w:pPr>
        <w:jc w:val="left"/>
        <w:rPr>
          <w:rFonts w:ascii="Times New Roman" w:hAnsi="Times New Roman" w:cs="Times New Roman"/>
        </w:rPr>
      </w:pPr>
    </w:p>
    <w:p w14:paraId="201A0A7D" w14:textId="77777777" w:rsidR="00B1756B" w:rsidRPr="00CE4F56" w:rsidRDefault="00B1756B" w:rsidP="005C23D9">
      <w:pPr>
        <w:jc w:val="left"/>
        <w:rPr>
          <w:rFonts w:ascii="Times New Roman" w:hAnsi="Times New Roman" w:cs="Times New Roman"/>
        </w:rPr>
      </w:pPr>
    </w:p>
    <w:p w14:paraId="18A7FCBE" w14:textId="6B73A121" w:rsidR="009677E5" w:rsidRPr="00CE4F56" w:rsidRDefault="003F377D" w:rsidP="005C23D9">
      <w:pPr>
        <w:widowControl/>
        <w:jc w:val="left"/>
        <w:rPr>
          <w:rFonts w:ascii="Times New Roman" w:hAnsi="Times New Roman" w:cs="Times New Roman"/>
        </w:rPr>
      </w:pPr>
      <w:r>
        <w:rPr>
          <w:rFonts w:ascii="Times New Roman" w:hAnsi="Times New Roman" w:cs="Times New Roman"/>
        </w:rPr>
        <w:t>*</w:t>
      </w:r>
      <w:r w:rsidR="00B1756B" w:rsidRPr="00B1756B">
        <w:rPr>
          <w:rFonts w:ascii="Times New Roman" w:hAnsi="Times New Roman" w:cs="Times New Roman"/>
        </w:rPr>
        <w:t xml:space="preserve">Please direct all correspondence to Luzi Shi, University at Albany, SUNY, School of Criminal Justice, Draper Hall 211, 135 Washington Avenue, Albany, NY 12222 (email: lshi@albany.edu). </w:t>
      </w:r>
      <w:r w:rsidRPr="00B1756B">
        <w:rPr>
          <w:rFonts w:ascii="Times New Roman" w:hAnsi="Times New Roman" w:cs="Times New Roman"/>
        </w:rPr>
        <w:t xml:space="preserve">The authors </w:t>
      </w:r>
      <w:r>
        <w:rPr>
          <w:rFonts w:ascii="Times New Roman" w:hAnsi="Times New Roman" w:cs="Times New Roman"/>
        </w:rPr>
        <w:t xml:space="preserve">wish to </w:t>
      </w:r>
      <w:r w:rsidRPr="00B1756B">
        <w:rPr>
          <w:rFonts w:ascii="Times New Roman" w:hAnsi="Times New Roman" w:cs="Times New Roman"/>
        </w:rPr>
        <w:t xml:space="preserve">thank Justin Pickett for his comments on earlier drafts of the manuscript. </w:t>
      </w:r>
      <w:r w:rsidR="009677E5" w:rsidRPr="00CE4F56">
        <w:rPr>
          <w:rFonts w:ascii="Times New Roman" w:hAnsi="Times New Roman" w:cs="Times New Roman"/>
        </w:rPr>
        <w:br w:type="page"/>
      </w:r>
    </w:p>
    <w:p w14:paraId="7F97C2B0" w14:textId="77777777" w:rsidR="00082AC7" w:rsidRPr="00CE4F56" w:rsidRDefault="00082AC7" w:rsidP="00707E4A">
      <w:pPr>
        <w:spacing w:line="480" w:lineRule="auto"/>
        <w:jc w:val="left"/>
        <w:rPr>
          <w:rFonts w:ascii="Times New Roman" w:hAnsi="Times New Roman" w:cs="Times New Roman"/>
          <w:b/>
        </w:rPr>
      </w:pPr>
      <w:r w:rsidRPr="00CE4F56">
        <w:rPr>
          <w:rFonts w:ascii="Times New Roman" w:hAnsi="Times New Roman" w:cs="Times New Roman"/>
          <w:b/>
        </w:rPr>
        <w:lastRenderedPageBreak/>
        <w:t>Introduction</w:t>
      </w:r>
    </w:p>
    <w:p w14:paraId="7C14C695" w14:textId="0F09134F" w:rsidR="00082AC7" w:rsidRPr="00CE4F56" w:rsidRDefault="00BD151A" w:rsidP="006F521A">
      <w:pPr>
        <w:spacing w:line="480" w:lineRule="auto"/>
        <w:ind w:firstLine="720"/>
        <w:jc w:val="left"/>
        <w:rPr>
          <w:rFonts w:ascii="Times New Roman" w:hAnsi="Times New Roman" w:cs="Times New Roman"/>
        </w:rPr>
      </w:pPr>
      <w:r w:rsidRPr="00CE4F56">
        <w:rPr>
          <w:rFonts w:ascii="Times New Roman" w:hAnsi="Times New Roman" w:cs="Times New Roman"/>
        </w:rPr>
        <w:t xml:space="preserve">In 2016, </w:t>
      </w:r>
      <w:r w:rsidR="00A60B48" w:rsidRPr="00CE4F56">
        <w:rPr>
          <w:rFonts w:ascii="Times New Roman" w:hAnsi="Times New Roman" w:cs="Times New Roman"/>
        </w:rPr>
        <w:t>seven in ten Americans report</w:t>
      </w:r>
      <w:r w:rsidR="00344427" w:rsidRPr="00CE4F56">
        <w:rPr>
          <w:rFonts w:ascii="Times New Roman" w:hAnsi="Times New Roman" w:cs="Times New Roman"/>
        </w:rPr>
        <w:t>ed</w:t>
      </w:r>
      <w:r w:rsidR="00A60B48" w:rsidRPr="00CE4F56">
        <w:rPr>
          <w:rFonts w:ascii="Times New Roman" w:hAnsi="Times New Roman" w:cs="Times New Roman"/>
        </w:rPr>
        <w:t xml:space="preserve"> that national crime </w:t>
      </w:r>
      <w:r w:rsidR="00CF3FEE" w:rsidRPr="00CE4F56">
        <w:rPr>
          <w:rFonts w:ascii="Times New Roman" w:hAnsi="Times New Roman" w:cs="Times New Roman"/>
        </w:rPr>
        <w:t xml:space="preserve">rates were </w:t>
      </w:r>
      <w:r w:rsidR="00A60B48" w:rsidRPr="00CE4F56">
        <w:rPr>
          <w:rFonts w:ascii="Times New Roman" w:hAnsi="Times New Roman" w:cs="Times New Roman"/>
        </w:rPr>
        <w:t xml:space="preserve">on the rise </w:t>
      </w:r>
      <w:r w:rsidRPr="00CE4F56">
        <w:rPr>
          <w:rFonts w:ascii="Times New Roman" w:hAnsi="Times New Roman" w:cs="Times New Roman"/>
        </w:rPr>
        <w:t>(</w:t>
      </w:r>
      <w:r w:rsidR="00D56B54" w:rsidRPr="00CE4F56">
        <w:rPr>
          <w:rFonts w:ascii="Times New Roman" w:hAnsi="Times New Roman" w:cs="Times New Roman"/>
        </w:rPr>
        <w:t>Swift</w:t>
      </w:r>
      <w:r w:rsidR="008E1FB5" w:rsidRPr="00CE4F56">
        <w:rPr>
          <w:rFonts w:ascii="Times New Roman" w:hAnsi="Times New Roman" w:cs="Times New Roman"/>
        </w:rPr>
        <w:t xml:space="preserve"> 2016)</w:t>
      </w:r>
      <w:r w:rsidR="00082AC7" w:rsidRPr="00CE4F56">
        <w:rPr>
          <w:rFonts w:ascii="Times New Roman" w:hAnsi="Times New Roman" w:cs="Times New Roman"/>
        </w:rPr>
        <w:t>. Yet in reality, since historic highs in the early 1990s, U.S. crime rates have dropped steadily</w:t>
      </w:r>
      <w:r w:rsidR="00CF3FEE" w:rsidRPr="00CE4F56">
        <w:rPr>
          <w:rFonts w:ascii="Times New Roman" w:hAnsi="Times New Roman" w:cs="Times New Roman"/>
        </w:rPr>
        <w:t xml:space="preserve"> or remained stable</w:t>
      </w:r>
      <w:r w:rsidR="00082AC7" w:rsidRPr="00CE4F56">
        <w:rPr>
          <w:rFonts w:ascii="Times New Roman" w:hAnsi="Times New Roman" w:cs="Times New Roman"/>
        </w:rPr>
        <w:t xml:space="preserve"> (Federal Bureau of Investigation [FBI] 201</w:t>
      </w:r>
      <w:r w:rsidR="00C55251" w:rsidRPr="00CE4F56">
        <w:rPr>
          <w:rFonts w:ascii="Times New Roman" w:hAnsi="Times New Roman" w:cs="Times New Roman"/>
        </w:rPr>
        <w:t>5</w:t>
      </w:r>
      <w:r w:rsidR="00082AC7" w:rsidRPr="00CE4F56">
        <w:rPr>
          <w:rFonts w:ascii="Times New Roman" w:hAnsi="Times New Roman" w:cs="Times New Roman"/>
        </w:rPr>
        <w:t xml:space="preserve">; Truman and </w:t>
      </w:r>
      <w:r w:rsidR="001C2734" w:rsidRPr="00CE4F56">
        <w:rPr>
          <w:rFonts w:ascii="Times New Roman" w:hAnsi="Times New Roman" w:cs="Times New Roman"/>
        </w:rPr>
        <w:t>Morgan</w:t>
      </w:r>
      <w:r w:rsidR="00082AC7" w:rsidRPr="00CE4F56">
        <w:rPr>
          <w:rFonts w:ascii="Times New Roman" w:hAnsi="Times New Roman" w:cs="Times New Roman"/>
        </w:rPr>
        <w:t xml:space="preserve"> 2015). The public’s </w:t>
      </w:r>
      <w:r w:rsidR="00A72DF2" w:rsidRPr="00CE4F56">
        <w:rPr>
          <w:rFonts w:ascii="Times New Roman" w:hAnsi="Times New Roman" w:cs="Times New Roman"/>
        </w:rPr>
        <w:t xml:space="preserve">inaccurate </w:t>
      </w:r>
      <w:r w:rsidR="000F4984" w:rsidRPr="00CE4F56">
        <w:rPr>
          <w:rFonts w:ascii="Times New Roman" w:hAnsi="Times New Roman" w:cs="Times New Roman"/>
        </w:rPr>
        <w:t>per</w:t>
      </w:r>
      <w:r w:rsidR="00082AC7" w:rsidRPr="00CE4F56">
        <w:rPr>
          <w:rFonts w:ascii="Times New Roman" w:hAnsi="Times New Roman" w:cs="Times New Roman"/>
        </w:rPr>
        <w:t>ception</w:t>
      </w:r>
      <w:r w:rsidR="002F3BE4" w:rsidRPr="00CE4F56">
        <w:rPr>
          <w:rFonts w:ascii="Times New Roman" w:hAnsi="Times New Roman" w:cs="Times New Roman"/>
        </w:rPr>
        <w:t>s</w:t>
      </w:r>
      <w:r w:rsidR="00082AC7" w:rsidRPr="00CE4F56">
        <w:rPr>
          <w:rFonts w:ascii="Times New Roman" w:hAnsi="Times New Roman" w:cs="Times New Roman"/>
        </w:rPr>
        <w:t xml:space="preserve"> of crime trends </w:t>
      </w:r>
      <w:r w:rsidR="002F3BE4" w:rsidRPr="00CE4F56">
        <w:rPr>
          <w:rFonts w:ascii="Times New Roman" w:hAnsi="Times New Roman" w:cs="Times New Roman"/>
        </w:rPr>
        <w:t xml:space="preserve">are </w:t>
      </w:r>
      <w:r w:rsidR="00082AC7" w:rsidRPr="00CE4F56">
        <w:rPr>
          <w:rFonts w:ascii="Times New Roman" w:hAnsi="Times New Roman" w:cs="Times New Roman"/>
        </w:rPr>
        <w:t xml:space="preserve">not new. </w:t>
      </w:r>
      <w:r w:rsidR="00B85F02" w:rsidRPr="00CE4F56">
        <w:rPr>
          <w:rFonts w:ascii="Times New Roman" w:hAnsi="Times New Roman" w:cs="Times New Roman"/>
        </w:rPr>
        <w:t>For the past two decades</w:t>
      </w:r>
      <w:r w:rsidR="00A72DF2" w:rsidRPr="00CE4F56">
        <w:rPr>
          <w:rFonts w:ascii="Times New Roman" w:hAnsi="Times New Roman" w:cs="Times New Roman"/>
        </w:rPr>
        <w:t xml:space="preserve">, </w:t>
      </w:r>
      <w:r w:rsidR="00ED7F7D" w:rsidRPr="00CE4F56">
        <w:rPr>
          <w:rFonts w:ascii="Times New Roman" w:hAnsi="Times New Roman" w:cs="Times New Roman"/>
        </w:rPr>
        <w:t>m</w:t>
      </w:r>
      <w:r w:rsidR="00082AC7" w:rsidRPr="00CE4F56">
        <w:rPr>
          <w:rFonts w:ascii="Times New Roman" w:hAnsi="Times New Roman" w:cs="Times New Roman"/>
        </w:rPr>
        <w:t xml:space="preserve">ost Americans persistently perceive that crime increased over the previous </w:t>
      </w:r>
      <w:r w:rsidR="00AE69EF" w:rsidRPr="00CE4F56">
        <w:rPr>
          <w:rFonts w:ascii="Times New Roman" w:hAnsi="Times New Roman" w:cs="Times New Roman"/>
        </w:rPr>
        <w:t xml:space="preserve">year </w:t>
      </w:r>
      <w:r w:rsidR="00082AC7" w:rsidRPr="00CE4F56">
        <w:rPr>
          <w:rFonts w:ascii="Times New Roman" w:hAnsi="Times New Roman" w:cs="Times New Roman"/>
        </w:rPr>
        <w:t xml:space="preserve">(McCarthy 2015). </w:t>
      </w:r>
      <w:r w:rsidR="002672B3" w:rsidRPr="00CE4F56">
        <w:rPr>
          <w:rFonts w:ascii="Times New Roman" w:hAnsi="Times New Roman" w:cs="Times New Roman"/>
        </w:rPr>
        <w:t>S</w:t>
      </w:r>
      <w:r w:rsidR="00082AC7" w:rsidRPr="00CE4F56">
        <w:rPr>
          <w:rFonts w:ascii="Times New Roman" w:hAnsi="Times New Roman" w:cs="Times New Roman"/>
        </w:rPr>
        <w:t xml:space="preserve">cholars </w:t>
      </w:r>
      <w:r w:rsidR="00CF3FEE" w:rsidRPr="00CE4F56">
        <w:rPr>
          <w:rFonts w:ascii="Times New Roman" w:hAnsi="Times New Roman" w:cs="Times New Roman"/>
        </w:rPr>
        <w:t xml:space="preserve">have </w:t>
      </w:r>
      <w:r w:rsidR="00082AC7" w:rsidRPr="00CE4F56">
        <w:rPr>
          <w:rFonts w:ascii="Times New Roman" w:hAnsi="Times New Roman" w:cs="Times New Roman"/>
        </w:rPr>
        <w:t>contend</w:t>
      </w:r>
      <w:r w:rsidR="00CF3FEE" w:rsidRPr="00CE4F56">
        <w:rPr>
          <w:rFonts w:ascii="Times New Roman" w:hAnsi="Times New Roman" w:cs="Times New Roman"/>
        </w:rPr>
        <w:t>ed</w:t>
      </w:r>
      <w:r w:rsidR="00082AC7" w:rsidRPr="00CE4F56">
        <w:rPr>
          <w:rFonts w:ascii="Times New Roman" w:hAnsi="Times New Roman" w:cs="Times New Roman"/>
        </w:rPr>
        <w:t xml:space="preserve"> that the public’s </w:t>
      </w:r>
      <w:r w:rsidR="00ED7F7D" w:rsidRPr="00CE4F56">
        <w:rPr>
          <w:rFonts w:ascii="Times New Roman" w:hAnsi="Times New Roman" w:cs="Times New Roman"/>
        </w:rPr>
        <w:t>misunderstandings about crime trend</w:t>
      </w:r>
      <w:r w:rsidR="000B7ACC" w:rsidRPr="00CE4F56">
        <w:rPr>
          <w:rFonts w:ascii="Times New Roman" w:hAnsi="Times New Roman" w:cs="Times New Roman"/>
        </w:rPr>
        <w:t>s</w:t>
      </w:r>
      <w:r w:rsidR="00ED7F7D" w:rsidRPr="00CE4F56">
        <w:rPr>
          <w:rFonts w:ascii="Times New Roman" w:hAnsi="Times New Roman" w:cs="Times New Roman"/>
        </w:rPr>
        <w:t xml:space="preserve"> fuel</w:t>
      </w:r>
      <w:r w:rsidR="00082AC7" w:rsidRPr="00CE4F56">
        <w:rPr>
          <w:rFonts w:ascii="Times New Roman" w:hAnsi="Times New Roman" w:cs="Times New Roman"/>
        </w:rPr>
        <w:t xml:space="preserve"> support for disproportionally punitive criminal justice policies (</w:t>
      </w:r>
      <w:r w:rsidR="00CC6B5D" w:rsidRPr="00CE4F56">
        <w:rPr>
          <w:rFonts w:ascii="Times New Roman" w:hAnsi="Times New Roman" w:cs="Times New Roman"/>
        </w:rPr>
        <w:t xml:space="preserve">Enns 2016; </w:t>
      </w:r>
      <w:r w:rsidR="00A164AE" w:rsidRPr="00CE4F56">
        <w:rPr>
          <w:rFonts w:ascii="Times New Roman" w:hAnsi="Times New Roman" w:cs="Times New Roman"/>
        </w:rPr>
        <w:t xml:space="preserve">Garland, 2001; </w:t>
      </w:r>
      <w:r w:rsidR="00082AC7" w:rsidRPr="00CE4F56">
        <w:rPr>
          <w:rFonts w:ascii="Times New Roman" w:hAnsi="Times New Roman" w:cs="Times New Roman"/>
        </w:rPr>
        <w:t>Roberts 1992).</w:t>
      </w:r>
    </w:p>
    <w:p w14:paraId="44132AA7" w14:textId="14CD25F4" w:rsidR="00082AC7" w:rsidRPr="00CE4F56" w:rsidRDefault="00503C58" w:rsidP="00AC0990">
      <w:pPr>
        <w:spacing w:line="480" w:lineRule="auto"/>
        <w:ind w:firstLine="720"/>
        <w:jc w:val="left"/>
        <w:rPr>
          <w:rFonts w:ascii="Times New Roman" w:hAnsi="Times New Roman" w:cs="Times New Roman"/>
        </w:rPr>
      </w:pPr>
      <w:r w:rsidRPr="00CE4F56">
        <w:rPr>
          <w:rFonts w:ascii="Times New Roman" w:hAnsi="Times New Roman" w:cs="Times New Roman"/>
        </w:rPr>
        <w:t xml:space="preserve">Examining Americans’ </w:t>
      </w:r>
      <w:r w:rsidR="00ED7F7D" w:rsidRPr="00CE4F56">
        <w:rPr>
          <w:rFonts w:ascii="Times New Roman" w:hAnsi="Times New Roman" w:cs="Times New Roman"/>
        </w:rPr>
        <w:t>crime trend perceptions</w:t>
      </w:r>
      <w:r w:rsidRPr="00CE4F56">
        <w:rPr>
          <w:rFonts w:ascii="Times New Roman" w:hAnsi="Times New Roman" w:cs="Times New Roman"/>
        </w:rPr>
        <w:t>, Hough and Roberts (2005</w:t>
      </w:r>
      <w:r w:rsidR="006D5897" w:rsidRPr="00CE4F56">
        <w:rPr>
          <w:rFonts w:ascii="Times New Roman" w:hAnsi="Times New Roman" w:cs="Times New Roman"/>
        </w:rPr>
        <w:t>:</w:t>
      </w:r>
      <w:r w:rsidRPr="00CE4F56">
        <w:rPr>
          <w:rFonts w:ascii="Times New Roman" w:hAnsi="Times New Roman" w:cs="Times New Roman"/>
        </w:rPr>
        <w:t xml:space="preserve"> 11</w:t>
      </w:r>
      <w:r w:rsidR="00B63285" w:rsidRPr="00CE4F56">
        <w:rPr>
          <w:rFonts w:ascii="Times New Roman" w:hAnsi="Times New Roman" w:cs="Times New Roman"/>
        </w:rPr>
        <w:t>, emphasis added</w:t>
      </w:r>
      <w:r w:rsidRPr="00CE4F56">
        <w:rPr>
          <w:rFonts w:ascii="Times New Roman" w:hAnsi="Times New Roman" w:cs="Times New Roman"/>
        </w:rPr>
        <w:t xml:space="preserve">) </w:t>
      </w:r>
      <w:r w:rsidR="004E4F25" w:rsidRPr="00CE4F56">
        <w:rPr>
          <w:rFonts w:ascii="Times New Roman" w:hAnsi="Times New Roman" w:cs="Times New Roman"/>
        </w:rPr>
        <w:t>asserted</w:t>
      </w:r>
      <w:r w:rsidRPr="00CE4F56">
        <w:rPr>
          <w:rFonts w:ascii="Times New Roman" w:hAnsi="Times New Roman" w:cs="Times New Roman"/>
        </w:rPr>
        <w:t xml:space="preserve"> that “the source of the public’s perception of ever-rising crime rate is </w:t>
      </w:r>
      <w:r w:rsidRPr="00CE4F56">
        <w:rPr>
          <w:rFonts w:ascii="Times New Roman" w:hAnsi="Times New Roman" w:cs="Times New Roman"/>
          <w:i/>
        </w:rPr>
        <w:t>the media</w:t>
      </w:r>
      <w:r w:rsidR="000B7ACC" w:rsidRPr="00CE4F56">
        <w:rPr>
          <w:rFonts w:ascii="Times New Roman" w:hAnsi="Times New Roman" w:cs="Times New Roman"/>
        </w:rPr>
        <w:t>.</w:t>
      </w:r>
      <w:r w:rsidRPr="00CE4F56">
        <w:rPr>
          <w:rFonts w:ascii="Times New Roman" w:hAnsi="Times New Roman" w:cs="Times New Roman"/>
        </w:rPr>
        <w:t>”</w:t>
      </w:r>
      <w:r w:rsidR="000B7ACC" w:rsidRPr="00CE4F56">
        <w:rPr>
          <w:rFonts w:ascii="Times New Roman" w:hAnsi="Times New Roman" w:cs="Times New Roman"/>
        </w:rPr>
        <w:t xml:space="preserve"> </w:t>
      </w:r>
      <w:r w:rsidR="000F4984" w:rsidRPr="00CE4F56">
        <w:rPr>
          <w:rFonts w:ascii="Times New Roman" w:hAnsi="Times New Roman" w:cs="Times New Roman"/>
        </w:rPr>
        <w:t>Researchers suggest that sensationalistic reporting often overemphasizes violence, lead</w:t>
      </w:r>
      <w:r w:rsidR="00CF3FEE" w:rsidRPr="00CE4F56">
        <w:rPr>
          <w:rFonts w:ascii="Times New Roman" w:hAnsi="Times New Roman" w:cs="Times New Roman"/>
        </w:rPr>
        <w:t>ing</w:t>
      </w:r>
      <w:r w:rsidR="000F4984" w:rsidRPr="00CE4F56">
        <w:rPr>
          <w:rFonts w:ascii="Times New Roman" w:hAnsi="Times New Roman" w:cs="Times New Roman"/>
        </w:rPr>
        <w:t xml:space="preserve"> to</w:t>
      </w:r>
      <w:r w:rsidR="00CF3FEE" w:rsidRPr="00CE4F56">
        <w:rPr>
          <w:rFonts w:ascii="Times New Roman" w:hAnsi="Times New Roman" w:cs="Times New Roman"/>
        </w:rPr>
        <w:t xml:space="preserve"> the</w:t>
      </w:r>
      <w:r w:rsidR="000F4984" w:rsidRPr="00CE4F56">
        <w:rPr>
          <w:rFonts w:ascii="Times New Roman" w:hAnsi="Times New Roman" w:cs="Times New Roman"/>
        </w:rPr>
        <w:t xml:space="preserve"> public’s over-concern about crime (Thompson 2011). </w:t>
      </w:r>
      <w:r w:rsidR="00082AC7" w:rsidRPr="00CE4F56">
        <w:rPr>
          <w:rFonts w:ascii="Times New Roman" w:hAnsi="Times New Roman" w:cs="Times New Roman"/>
        </w:rPr>
        <w:t>Gerbner and Gross</w:t>
      </w:r>
      <w:r w:rsidR="000F4984" w:rsidRPr="00CE4F56">
        <w:rPr>
          <w:rFonts w:ascii="Times New Roman" w:hAnsi="Times New Roman" w:cs="Times New Roman"/>
        </w:rPr>
        <w:t>’</w:t>
      </w:r>
      <w:r w:rsidR="00082AC7" w:rsidRPr="00CE4F56">
        <w:rPr>
          <w:rFonts w:ascii="Times New Roman" w:hAnsi="Times New Roman" w:cs="Times New Roman"/>
        </w:rPr>
        <w:t xml:space="preserve"> (1976) </w:t>
      </w:r>
      <w:r w:rsidR="000F4984" w:rsidRPr="00CE4F56">
        <w:rPr>
          <w:rFonts w:ascii="Times New Roman" w:hAnsi="Times New Roman" w:cs="Times New Roman"/>
        </w:rPr>
        <w:t>c</w:t>
      </w:r>
      <w:r w:rsidR="00082AC7" w:rsidRPr="00CE4F56">
        <w:rPr>
          <w:rFonts w:ascii="Times New Roman" w:hAnsi="Times New Roman" w:cs="Times New Roman"/>
        </w:rPr>
        <w:t>ultivation theor</w:t>
      </w:r>
      <w:r w:rsidR="000F4984" w:rsidRPr="00CE4F56">
        <w:rPr>
          <w:rFonts w:ascii="Times New Roman" w:hAnsi="Times New Roman" w:cs="Times New Roman"/>
        </w:rPr>
        <w:t>y</w:t>
      </w:r>
      <w:r w:rsidR="00082AC7" w:rsidRPr="00CE4F56">
        <w:rPr>
          <w:rFonts w:ascii="Times New Roman" w:hAnsi="Times New Roman" w:cs="Times New Roman"/>
        </w:rPr>
        <w:t xml:space="preserve"> </w:t>
      </w:r>
      <w:r w:rsidR="000F4984" w:rsidRPr="00CE4F56">
        <w:rPr>
          <w:rFonts w:ascii="Times New Roman" w:hAnsi="Times New Roman" w:cs="Times New Roman"/>
        </w:rPr>
        <w:t xml:space="preserve">posits </w:t>
      </w:r>
      <w:r w:rsidR="00082AC7" w:rsidRPr="00CE4F56">
        <w:rPr>
          <w:rFonts w:ascii="Times New Roman" w:hAnsi="Times New Roman" w:cs="Times New Roman"/>
        </w:rPr>
        <w:t xml:space="preserve">that media consumption directly affects individuals’ fear of crime (e.g., </w:t>
      </w:r>
      <w:r w:rsidR="007A17EC" w:rsidRPr="00CE4F56">
        <w:rPr>
          <w:rFonts w:ascii="Times New Roman" w:hAnsi="Times New Roman" w:cs="Times New Roman"/>
        </w:rPr>
        <w:t xml:space="preserve">see </w:t>
      </w:r>
      <w:r w:rsidR="00B63285" w:rsidRPr="00CE4F56">
        <w:rPr>
          <w:rFonts w:ascii="Times New Roman" w:hAnsi="Times New Roman" w:cs="Times New Roman"/>
        </w:rPr>
        <w:t xml:space="preserve">Gerbner et al. 1977; </w:t>
      </w:r>
      <w:r w:rsidR="00082AC7" w:rsidRPr="00CE4F56">
        <w:rPr>
          <w:rFonts w:ascii="Times New Roman" w:hAnsi="Times New Roman" w:cs="Times New Roman"/>
        </w:rPr>
        <w:t>Gerbner et al. 1980)</w:t>
      </w:r>
      <w:r w:rsidR="000F4984" w:rsidRPr="00CE4F56">
        <w:rPr>
          <w:rFonts w:ascii="Times New Roman" w:hAnsi="Times New Roman" w:cs="Times New Roman"/>
        </w:rPr>
        <w:t>.</w:t>
      </w:r>
      <w:r w:rsidR="00082AC7" w:rsidRPr="00CE4F56">
        <w:rPr>
          <w:rFonts w:ascii="Times New Roman" w:hAnsi="Times New Roman" w:cs="Times New Roman"/>
        </w:rPr>
        <w:t xml:space="preserve"> </w:t>
      </w:r>
      <w:r w:rsidR="00A72DF2" w:rsidRPr="00CE4F56">
        <w:rPr>
          <w:rFonts w:ascii="Times New Roman" w:hAnsi="Times New Roman" w:cs="Times New Roman"/>
        </w:rPr>
        <w:t xml:space="preserve">Current empirical </w:t>
      </w:r>
      <w:r w:rsidR="00082AC7" w:rsidRPr="00CE4F56">
        <w:rPr>
          <w:rFonts w:ascii="Times New Roman" w:hAnsi="Times New Roman" w:cs="Times New Roman"/>
        </w:rPr>
        <w:t>evidence</w:t>
      </w:r>
      <w:r w:rsidR="00A72DF2" w:rsidRPr="00CE4F56">
        <w:rPr>
          <w:rFonts w:ascii="Times New Roman" w:hAnsi="Times New Roman" w:cs="Times New Roman"/>
        </w:rPr>
        <w:t xml:space="preserve"> corroborates the cultivation theoretical framework </w:t>
      </w:r>
      <w:r w:rsidR="00C75DC8" w:rsidRPr="00CE4F56">
        <w:rPr>
          <w:rFonts w:ascii="Times New Roman" w:hAnsi="Times New Roman" w:cs="Times New Roman"/>
        </w:rPr>
        <w:t xml:space="preserve">and shows that </w:t>
      </w:r>
      <w:r w:rsidR="00082AC7" w:rsidRPr="00CE4F56">
        <w:rPr>
          <w:rFonts w:ascii="Times New Roman" w:hAnsi="Times New Roman" w:cs="Times New Roman"/>
        </w:rPr>
        <w:t xml:space="preserve">increased exposure to news reports, especially local TV news, is associated with higher levels of fear of crime among respondents (e.g., </w:t>
      </w:r>
      <w:r w:rsidR="007A17EC" w:rsidRPr="00CE4F56">
        <w:rPr>
          <w:rFonts w:ascii="Times New Roman" w:hAnsi="Times New Roman" w:cs="Times New Roman"/>
        </w:rPr>
        <w:t xml:space="preserve">see </w:t>
      </w:r>
      <w:r w:rsidR="00ED7F7D" w:rsidRPr="00CE4F56">
        <w:rPr>
          <w:rFonts w:ascii="Times New Roman" w:hAnsi="Times New Roman" w:cs="Times New Roman"/>
        </w:rPr>
        <w:t>Chiricos</w:t>
      </w:r>
      <w:r w:rsidR="007463DB" w:rsidRPr="00CE4F56">
        <w:rPr>
          <w:rFonts w:ascii="Times New Roman" w:hAnsi="Times New Roman" w:cs="Times New Roman"/>
        </w:rPr>
        <w:t xml:space="preserve">, Eschholz, and Gertz </w:t>
      </w:r>
      <w:r w:rsidR="00A72DF2" w:rsidRPr="00CE4F56">
        <w:rPr>
          <w:rFonts w:ascii="Times New Roman" w:hAnsi="Times New Roman" w:cs="Times New Roman"/>
        </w:rPr>
        <w:t xml:space="preserve">1997; </w:t>
      </w:r>
      <w:r w:rsidR="00082AC7" w:rsidRPr="00CE4F56">
        <w:rPr>
          <w:rFonts w:ascii="Times New Roman" w:hAnsi="Times New Roman" w:cs="Times New Roman"/>
        </w:rPr>
        <w:t>Chiricos</w:t>
      </w:r>
      <w:r w:rsidR="007463DB" w:rsidRPr="00CE4F56">
        <w:rPr>
          <w:rFonts w:ascii="Times New Roman" w:hAnsi="Times New Roman" w:cs="Times New Roman"/>
        </w:rPr>
        <w:t xml:space="preserve">, Padgett, and Gertz </w:t>
      </w:r>
      <w:r w:rsidR="00082AC7" w:rsidRPr="00CE4F56">
        <w:rPr>
          <w:rFonts w:ascii="Times New Roman" w:hAnsi="Times New Roman" w:cs="Times New Roman"/>
        </w:rPr>
        <w:t>2000; Weitzer and Kubrin 2004).</w:t>
      </w:r>
    </w:p>
    <w:p w14:paraId="2E58317E" w14:textId="06A886E9" w:rsidR="00082AC7" w:rsidRPr="00CE4F56" w:rsidRDefault="00C75DC8" w:rsidP="00AC0990">
      <w:pPr>
        <w:spacing w:line="480" w:lineRule="auto"/>
        <w:ind w:firstLine="720"/>
        <w:jc w:val="left"/>
        <w:rPr>
          <w:rFonts w:ascii="Times New Roman" w:hAnsi="Times New Roman" w:cs="Times New Roman"/>
        </w:rPr>
      </w:pPr>
      <w:r w:rsidRPr="00CE4F56">
        <w:rPr>
          <w:rFonts w:ascii="Times New Roman" w:hAnsi="Times New Roman" w:cs="Times New Roman"/>
        </w:rPr>
        <w:t>Although previous studies are generally supportive of the cultivation hypothesis,</w:t>
      </w:r>
      <w:r w:rsidR="00BE778B">
        <w:rPr>
          <w:rFonts w:ascii="Times New Roman" w:hAnsi="Times New Roman" w:cs="Times New Roman"/>
        </w:rPr>
        <w:t xml:space="preserve"> v</w:t>
      </w:r>
      <w:r w:rsidR="00082AC7" w:rsidRPr="00CE4F56">
        <w:rPr>
          <w:rFonts w:ascii="Times New Roman" w:hAnsi="Times New Roman" w:cs="Times New Roman"/>
        </w:rPr>
        <w:t xml:space="preserve">irtually all </w:t>
      </w:r>
      <w:r w:rsidR="00D766A7" w:rsidRPr="00CE4F56">
        <w:rPr>
          <w:rFonts w:ascii="Times New Roman" w:hAnsi="Times New Roman" w:cs="Times New Roman"/>
        </w:rPr>
        <w:t>existing</w:t>
      </w:r>
      <w:r w:rsidR="00082AC7" w:rsidRPr="00CE4F56">
        <w:rPr>
          <w:rFonts w:ascii="Times New Roman" w:hAnsi="Times New Roman" w:cs="Times New Roman"/>
        </w:rPr>
        <w:t xml:space="preserve"> empirical analyses of cultivation theory draw on </w:t>
      </w:r>
      <w:r w:rsidR="00082AC7" w:rsidRPr="00CE4F56">
        <w:rPr>
          <w:rFonts w:ascii="Times New Roman" w:hAnsi="Times New Roman" w:cs="Times New Roman"/>
          <w:i/>
        </w:rPr>
        <w:t>cross-</w:t>
      </w:r>
      <w:r w:rsidR="005D2C00" w:rsidRPr="00CE4F56">
        <w:rPr>
          <w:rFonts w:ascii="Times New Roman" w:hAnsi="Times New Roman" w:cs="Times New Roman"/>
          <w:i/>
        </w:rPr>
        <w:t>sectional</w:t>
      </w:r>
      <w:r w:rsidR="005D2C00" w:rsidRPr="00CE4F56">
        <w:rPr>
          <w:rFonts w:ascii="Times New Roman" w:hAnsi="Times New Roman" w:cs="Times New Roman"/>
        </w:rPr>
        <w:t xml:space="preserve"> samples (Potter </w:t>
      </w:r>
      <w:r w:rsidR="005D2C00" w:rsidRPr="00CE4F56">
        <w:rPr>
          <w:rFonts w:ascii="Times New Roman" w:hAnsi="Times New Roman" w:cs="Times New Roman"/>
        </w:rPr>
        <w:lastRenderedPageBreak/>
        <w:t>2014),</w:t>
      </w:r>
      <w:r w:rsidR="00082AC7" w:rsidRPr="00CE4F56">
        <w:rPr>
          <w:rFonts w:ascii="Times New Roman" w:hAnsi="Times New Roman" w:cs="Times New Roman"/>
        </w:rPr>
        <w:t xml:space="preserve"> which </w:t>
      </w:r>
      <w:r w:rsidR="00773FCE" w:rsidRPr="00CE4F56">
        <w:rPr>
          <w:rFonts w:ascii="Times New Roman" w:hAnsi="Times New Roman" w:cs="Times New Roman"/>
        </w:rPr>
        <w:t>cannot nor account for the dynamic nature of perception formation processes</w:t>
      </w:r>
      <w:r w:rsidR="00D766A7" w:rsidRPr="00CE4F56">
        <w:rPr>
          <w:rFonts w:ascii="Times New Roman" w:hAnsi="Times New Roman" w:cs="Times New Roman"/>
        </w:rPr>
        <w:t xml:space="preserve">. </w:t>
      </w:r>
      <w:r w:rsidR="002672B3" w:rsidRPr="00CE4F56">
        <w:rPr>
          <w:rFonts w:ascii="Times New Roman" w:hAnsi="Times New Roman" w:cs="Times New Roman"/>
        </w:rPr>
        <w:t>This is problematic because i</w:t>
      </w:r>
      <w:r w:rsidR="006F0D78" w:rsidRPr="00CE4F56">
        <w:rPr>
          <w:rFonts w:ascii="Times New Roman" w:hAnsi="Times New Roman" w:cs="Times New Roman"/>
        </w:rPr>
        <w:t>n reality</w:t>
      </w:r>
      <w:r w:rsidR="00A146A7" w:rsidRPr="00CE4F56">
        <w:rPr>
          <w:rFonts w:ascii="Times New Roman" w:hAnsi="Times New Roman" w:cs="Times New Roman"/>
        </w:rPr>
        <w:t xml:space="preserve"> people </w:t>
      </w:r>
      <w:r w:rsidR="006F0D78" w:rsidRPr="00CE4F56">
        <w:rPr>
          <w:rFonts w:ascii="Times New Roman" w:hAnsi="Times New Roman" w:cs="Times New Roman"/>
        </w:rPr>
        <w:t>are likely to</w:t>
      </w:r>
      <w:r w:rsidR="00A146A7" w:rsidRPr="00CE4F56">
        <w:rPr>
          <w:rFonts w:ascii="Times New Roman" w:hAnsi="Times New Roman" w:cs="Times New Roman"/>
        </w:rPr>
        <w:t xml:space="preserve"> update their crime trend perceptions </w:t>
      </w:r>
      <w:r w:rsidR="006F0D78" w:rsidRPr="00CE4F56">
        <w:rPr>
          <w:rFonts w:ascii="Times New Roman" w:hAnsi="Times New Roman" w:cs="Times New Roman"/>
        </w:rPr>
        <w:t xml:space="preserve">constantly </w:t>
      </w:r>
      <w:r w:rsidR="00A146A7" w:rsidRPr="00CE4F56">
        <w:rPr>
          <w:rFonts w:ascii="Times New Roman" w:hAnsi="Times New Roman" w:cs="Times New Roman"/>
        </w:rPr>
        <w:t>based on their previous perceptions (e.g., see Anwar and Loughran 2011; Jennings et al. 201</w:t>
      </w:r>
      <w:r w:rsidR="00341356" w:rsidRPr="00CE4F56">
        <w:rPr>
          <w:rFonts w:ascii="Times New Roman" w:hAnsi="Times New Roman" w:cs="Times New Roman"/>
        </w:rPr>
        <w:t>6</w:t>
      </w:r>
      <w:r w:rsidR="006F0D78" w:rsidRPr="00CE4F56">
        <w:rPr>
          <w:rFonts w:ascii="Times New Roman" w:hAnsi="Times New Roman" w:cs="Times New Roman"/>
        </w:rPr>
        <w:t xml:space="preserve">). </w:t>
      </w:r>
      <w:r w:rsidR="00396960" w:rsidRPr="00CE4F56">
        <w:rPr>
          <w:rFonts w:ascii="Times New Roman" w:hAnsi="Times New Roman" w:cs="Times New Roman"/>
        </w:rPr>
        <w:t>People who are anxious about all types of risks and/or criminal victimization in previous time periods may consume more crime news in the current period, and subsequently perceive more crime in the current period</w:t>
      </w:r>
      <w:r w:rsidR="00A146A7" w:rsidRPr="00CE4F56">
        <w:rPr>
          <w:rFonts w:ascii="Times New Roman" w:hAnsi="Times New Roman" w:cs="Times New Roman"/>
        </w:rPr>
        <w:t xml:space="preserve">. </w:t>
      </w:r>
      <w:r w:rsidR="00396960" w:rsidRPr="00CE4F56">
        <w:rPr>
          <w:rFonts w:ascii="Times New Roman" w:hAnsi="Times New Roman" w:cs="Times New Roman"/>
        </w:rPr>
        <w:t>In other words</w:t>
      </w:r>
      <w:r w:rsidR="00DA0377" w:rsidRPr="00CE4F56">
        <w:rPr>
          <w:rFonts w:ascii="Times New Roman" w:hAnsi="Times New Roman" w:cs="Times New Roman"/>
        </w:rPr>
        <w:t>,</w:t>
      </w:r>
      <w:r w:rsidR="00A146A7" w:rsidRPr="00CE4F56">
        <w:rPr>
          <w:rFonts w:ascii="Times New Roman" w:hAnsi="Times New Roman" w:cs="Times New Roman"/>
        </w:rPr>
        <w:t xml:space="preserve"> </w:t>
      </w:r>
      <w:r w:rsidR="00E719A5" w:rsidRPr="00CE4F56">
        <w:rPr>
          <w:rFonts w:ascii="Times New Roman" w:hAnsi="Times New Roman" w:cs="Times New Roman"/>
        </w:rPr>
        <w:t xml:space="preserve">treating crime trend perceptions as time stable </w:t>
      </w:r>
      <w:r w:rsidR="006F0D78" w:rsidRPr="00CE4F56">
        <w:rPr>
          <w:rFonts w:ascii="Times New Roman" w:hAnsi="Times New Roman" w:cs="Times New Roman"/>
        </w:rPr>
        <w:t xml:space="preserve">may lead to concerns of reverse causation and omitted variable bias, rendering </w:t>
      </w:r>
      <w:r w:rsidR="00A146A7" w:rsidRPr="00CE4F56">
        <w:rPr>
          <w:rFonts w:ascii="Times New Roman" w:hAnsi="Times New Roman" w:cs="Times New Roman"/>
        </w:rPr>
        <w:t>conclusions from prior cross-sectional cultivation studies spurious.</w:t>
      </w:r>
      <w:r w:rsidR="005D2C00" w:rsidRPr="00CE4F56">
        <w:rPr>
          <w:rFonts w:ascii="Times New Roman" w:hAnsi="Times New Roman" w:cs="Times New Roman"/>
        </w:rPr>
        <w:t xml:space="preserve"> </w:t>
      </w:r>
      <w:r w:rsidR="006F0D78" w:rsidRPr="00CE4F56">
        <w:rPr>
          <w:rFonts w:ascii="Times New Roman" w:hAnsi="Times New Roman" w:cs="Times New Roman"/>
        </w:rPr>
        <w:t>Thus, i</w:t>
      </w:r>
      <w:r w:rsidR="00773FCE" w:rsidRPr="00CE4F56">
        <w:rPr>
          <w:rFonts w:ascii="Times New Roman" w:hAnsi="Times New Roman" w:cs="Times New Roman"/>
        </w:rPr>
        <w:t xml:space="preserve">t is crucial to </w:t>
      </w:r>
      <w:r w:rsidR="00440EFD" w:rsidRPr="00CE4F56">
        <w:rPr>
          <w:rFonts w:ascii="Times New Roman" w:hAnsi="Times New Roman" w:cs="Times New Roman"/>
        </w:rPr>
        <w:t xml:space="preserve">further </w:t>
      </w:r>
      <w:r w:rsidR="00773FCE" w:rsidRPr="00CE4F56">
        <w:rPr>
          <w:rFonts w:ascii="Times New Roman" w:hAnsi="Times New Roman" w:cs="Times New Roman"/>
        </w:rPr>
        <w:t xml:space="preserve">examine </w:t>
      </w:r>
      <w:r w:rsidR="00440EFD" w:rsidRPr="00CE4F56">
        <w:rPr>
          <w:rFonts w:ascii="Times New Roman" w:hAnsi="Times New Roman" w:cs="Times New Roman"/>
        </w:rPr>
        <w:t>the cultivation theory using longitudinal analyses</w:t>
      </w:r>
      <w:r w:rsidR="00082AC7" w:rsidRPr="00CE4F56">
        <w:rPr>
          <w:rFonts w:ascii="Times New Roman" w:hAnsi="Times New Roman" w:cs="Times New Roman"/>
        </w:rPr>
        <w:t xml:space="preserve"> (</w:t>
      </w:r>
      <w:r w:rsidR="00707E4A" w:rsidRPr="00CE4F56">
        <w:rPr>
          <w:rFonts w:ascii="Times New Roman" w:hAnsi="Times New Roman" w:cs="Times New Roman"/>
        </w:rPr>
        <w:t>e.g.,</w:t>
      </w:r>
      <w:r w:rsidR="00017130" w:rsidRPr="00CE4F56">
        <w:rPr>
          <w:rFonts w:ascii="Times New Roman" w:hAnsi="Times New Roman" w:cs="Times New Roman"/>
        </w:rPr>
        <w:t xml:space="preserve"> see</w:t>
      </w:r>
      <w:r w:rsidR="00707E4A" w:rsidRPr="00CE4F56">
        <w:rPr>
          <w:rFonts w:ascii="Times New Roman" w:hAnsi="Times New Roman" w:cs="Times New Roman"/>
        </w:rPr>
        <w:t xml:space="preserve"> </w:t>
      </w:r>
      <w:r w:rsidR="00082AC7" w:rsidRPr="00CE4F56">
        <w:rPr>
          <w:rFonts w:ascii="Times New Roman" w:hAnsi="Times New Roman" w:cs="Times New Roman"/>
        </w:rPr>
        <w:t xml:space="preserve">Hirsch 1980; Hughes 1980; Morgan and Shanahan 2010). </w:t>
      </w:r>
    </w:p>
    <w:p w14:paraId="35A020B2" w14:textId="535CCC87" w:rsidR="005C23D9" w:rsidRPr="00CE4F56" w:rsidRDefault="004A1D37" w:rsidP="005C23D9">
      <w:pPr>
        <w:spacing w:line="480" w:lineRule="auto"/>
        <w:ind w:firstLine="720"/>
        <w:jc w:val="left"/>
        <w:rPr>
          <w:rFonts w:ascii="Times New Roman" w:hAnsi="Times New Roman" w:cs="Times New Roman"/>
        </w:rPr>
      </w:pPr>
      <w:r w:rsidRPr="00CE4F56">
        <w:rPr>
          <w:rFonts w:ascii="Times New Roman" w:hAnsi="Times New Roman" w:cs="Times New Roman"/>
        </w:rPr>
        <w:t>In the current</w:t>
      </w:r>
      <w:r w:rsidR="00082AC7" w:rsidRPr="00CE4F56">
        <w:rPr>
          <w:rFonts w:ascii="Times New Roman" w:hAnsi="Times New Roman" w:cs="Times New Roman"/>
        </w:rPr>
        <w:t xml:space="preserve"> study, we </w:t>
      </w:r>
      <w:r w:rsidR="0020008D" w:rsidRPr="00CE4F56">
        <w:rPr>
          <w:rFonts w:ascii="Times New Roman" w:hAnsi="Times New Roman" w:cs="Times New Roman"/>
        </w:rPr>
        <w:t xml:space="preserve">seek to </w:t>
      </w:r>
      <w:r w:rsidR="00BB5939" w:rsidRPr="00CE4F56">
        <w:rPr>
          <w:rFonts w:ascii="Times New Roman" w:hAnsi="Times New Roman" w:cs="Times New Roman"/>
        </w:rPr>
        <w:t>test the cultivation hypothesis</w:t>
      </w:r>
      <w:r w:rsidR="00AA1FCE" w:rsidRPr="00CE4F56">
        <w:rPr>
          <w:rFonts w:ascii="Times New Roman" w:hAnsi="Times New Roman" w:cs="Times New Roman"/>
        </w:rPr>
        <w:t xml:space="preserve"> </w:t>
      </w:r>
      <w:r w:rsidR="00A146A7" w:rsidRPr="00CE4F56">
        <w:rPr>
          <w:rFonts w:ascii="Times New Roman" w:hAnsi="Times New Roman" w:cs="Times New Roman"/>
        </w:rPr>
        <w:t xml:space="preserve">that media consumption is related to the public’s crime trend perceptions </w:t>
      </w:r>
      <w:r w:rsidR="003E1ACB" w:rsidRPr="00CE4F56">
        <w:rPr>
          <w:rFonts w:ascii="Times New Roman" w:hAnsi="Times New Roman" w:cs="Times New Roman"/>
        </w:rPr>
        <w:t>using</w:t>
      </w:r>
      <w:r w:rsidR="00AA1FCE" w:rsidRPr="00CE4F56">
        <w:rPr>
          <w:rFonts w:ascii="Times New Roman" w:hAnsi="Times New Roman" w:cs="Times New Roman"/>
        </w:rPr>
        <w:t xml:space="preserve"> longitudinal </w:t>
      </w:r>
      <w:r w:rsidR="003E1ACB" w:rsidRPr="00CE4F56">
        <w:rPr>
          <w:rFonts w:ascii="Times New Roman" w:hAnsi="Times New Roman" w:cs="Times New Roman"/>
        </w:rPr>
        <w:t>analyses</w:t>
      </w:r>
      <w:r w:rsidR="00082AC7" w:rsidRPr="00CE4F56">
        <w:rPr>
          <w:rFonts w:ascii="Times New Roman" w:hAnsi="Times New Roman" w:cs="Times New Roman"/>
        </w:rPr>
        <w:t>.</w:t>
      </w:r>
      <w:r w:rsidR="00AA1FCE" w:rsidRPr="00CE4F56">
        <w:rPr>
          <w:rFonts w:ascii="Times New Roman" w:hAnsi="Times New Roman" w:cs="Times New Roman"/>
        </w:rPr>
        <w:t xml:space="preserve"> In accordance with previous studies</w:t>
      </w:r>
      <w:r w:rsidR="00686EA4" w:rsidRPr="00CE4F56">
        <w:rPr>
          <w:rFonts w:ascii="Times New Roman" w:hAnsi="Times New Roman" w:cs="Times New Roman"/>
        </w:rPr>
        <w:t xml:space="preserve"> and to provide comparison to our later analyses,</w:t>
      </w:r>
      <w:r w:rsidR="00AA1FCE" w:rsidRPr="00CE4F56">
        <w:rPr>
          <w:rFonts w:ascii="Times New Roman" w:hAnsi="Times New Roman" w:cs="Times New Roman"/>
        </w:rPr>
        <w:t xml:space="preserve"> we</w:t>
      </w:r>
      <w:r w:rsidR="003E1ACB" w:rsidRPr="00CE4F56">
        <w:rPr>
          <w:rFonts w:ascii="Times New Roman" w:hAnsi="Times New Roman" w:cs="Times New Roman"/>
        </w:rPr>
        <w:t xml:space="preserve"> first</w:t>
      </w:r>
      <w:r w:rsidR="00AA1FCE" w:rsidRPr="00CE4F56">
        <w:rPr>
          <w:rFonts w:ascii="Times New Roman" w:hAnsi="Times New Roman" w:cs="Times New Roman"/>
        </w:rPr>
        <w:t xml:space="preserve"> estimate pooled OLS models</w:t>
      </w:r>
      <w:r w:rsidR="003E1ACB" w:rsidRPr="00CE4F56">
        <w:rPr>
          <w:rFonts w:ascii="Times New Roman" w:hAnsi="Times New Roman" w:cs="Times New Roman"/>
        </w:rPr>
        <w:t>. We then estimate OLS models with lagged crime trend perceptions</w:t>
      </w:r>
      <w:r w:rsidR="00DA0377" w:rsidRPr="00CE4F56">
        <w:rPr>
          <w:rFonts w:ascii="Times New Roman" w:hAnsi="Times New Roman" w:cs="Times New Roman"/>
        </w:rPr>
        <w:t xml:space="preserve"> to account for the dynamic nature of crime perception forming processes</w:t>
      </w:r>
      <w:r w:rsidR="003E1ACB" w:rsidRPr="00CE4F56">
        <w:rPr>
          <w:rFonts w:ascii="Times New Roman" w:hAnsi="Times New Roman" w:cs="Times New Roman"/>
        </w:rPr>
        <w:t xml:space="preserve">. </w:t>
      </w:r>
      <w:r w:rsidR="00AA1FCE" w:rsidRPr="00CE4F56">
        <w:rPr>
          <w:rFonts w:ascii="Times New Roman" w:hAnsi="Times New Roman" w:cs="Times New Roman"/>
        </w:rPr>
        <w:t>W</w:t>
      </w:r>
      <w:r w:rsidR="00B71BFD" w:rsidRPr="00CE4F56">
        <w:rPr>
          <w:rFonts w:ascii="Times New Roman" w:hAnsi="Times New Roman" w:cs="Times New Roman"/>
        </w:rPr>
        <w:t xml:space="preserve">e </w:t>
      </w:r>
      <w:r w:rsidR="00396960" w:rsidRPr="00CE4F56">
        <w:rPr>
          <w:rFonts w:ascii="Times New Roman" w:hAnsi="Times New Roman" w:cs="Times New Roman"/>
        </w:rPr>
        <w:t>further estimate</w:t>
      </w:r>
      <w:r w:rsidR="00AA1FCE" w:rsidRPr="00CE4F56">
        <w:rPr>
          <w:rFonts w:ascii="Times New Roman" w:hAnsi="Times New Roman" w:cs="Times New Roman"/>
        </w:rPr>
        <w:t xml:space="preserve"> </w:t>
      </w:r>
      <w:r w:rsidR="00CF3FEE" w:rsidRPr="00CE4F56">
        <w:rPr>
          <w:rFonts w:ascii="Times New Roman" w:hAnsi="Times New Roman" w:cs="Times New Roman"/>
        </w:rPr>
        <w:t xml:space="preserve">fixed effects </w:t>
      </w:r>
      <w:r w:rsidR="00B71BFD" w:rsidRPr="00CE4F56">
        <w:rPr>
          <w:rFonts w:ascii="Times New Roman" w:hAnsi="Times New Roman" w:cs="Times New Roman"/>
        </w:rPr>
        <w:t xml:space="preserve">models </w:t>
      </w:r>
      <w:r w:rsidR="00396960" w:rsidRPr="00CE4F56">
        <w:rPr>
          <w:rFonts w:ascii="Times New Roman" w:hAnsi="Times New Roman" w:cs="Times New Roman"/>
        </w:rPr>
        <w:t xml:space="preserve">with lagged crime trend perceptions </w:t>
      </w:r>
      <w:r w:rsidR="00B71BFD" w:rsidRPr="00CE4F56">
        <w:rPr>
          <w:rFonts w:ascii="Times New Roman" w:hAnsi="Times New Roman" w:cs="Times New Roman"/>
        </w:rPr>
        <w:t>to control for time invaria</w:t>
      </w:r>
      <w:r w:rsidR="00045FF5" w:rsidRPr="00CE4F56">
        <w:rPr>
          <w:rFonts w:ascii="Times New Roman" w:hAnsi="Times New Roman" w:cs="Times New Roman"/>
        </w:rPr>
        <w:t>nt unobservables (All</w:t>
      </w:r>
      <w:r w:rsidR="00437DCA" w:rsidRPr="00CE4F56">
        <w:rPr>
          <w:rFonts w:ascii="Times New Roman" w:hAnsi="Times New Roman" w:cs="Times New Roman"/>
        </w:rPr>
        <w:t>i</w:t>
      </w:r>
      <w:r w:rsidR="00045FF5" w:rsidRPr="00CE4F56">
        <w:rPr>
          <w:rFonts w:ascii="Times New Roman" w:hAnsi="Times New Roman" w:cs="Times New Roman"/>
        </w:rPr>
        <w:t xml:space="preserve">son 2009). </w:t>
      </w:r>
      <w:r w:rsidR="00AA1FCE" w:rsidRPr="00CE4F56">
        <w:rPr>
          <w:rFonts w:ascii="Times New Roman" w:hAnsi="Times New Roman" w:cs="Times New Roman"/>
        </w:rPr>
        <w:t>Additionally, w</w:t>
      </w:r>
      <w:r w:rsidR="00045FF5" w:rsidRPr="00CE4F56">
        <w:rPr>
          <w:rFonts w:ascii="Times New Roman" w:hAnsi="Times New Roman" w:cs="Times New Roman"/>
        </w:rPr>
        <w:t xml:space="preserve">e </w:t>
      </w:r>
      <w:r w:rsidR="00DA0377" w:rsidRPr="00CE4F56">
        <w:rPr>
          <w:rFonts w:ascii="Times New Roman" w:hAnsi="Times New Roman" w:cs="Times New Roman"/>
        </w:rPr>
        <w:t xml:space="preserve">compute </w:t>
      </w:r>
      <w:r w:rsidR="00B71BFD" w:rsidRPr="00CE4F56">
        <w:rPr>
          <w:rFonts w:ascii="Times New Roman" w:hAnsi="Times New Roman" w:cs="Times New Roman"/>
        </w:rPr>
        <w:t xml:space="preserve">dynamic panel </w:t>
      </w:r>
      <w:r w:rsidR="00F47A7F" w:rsidRPr="00CE4F56">
        <w:rPr>
          <w:rFonts w:ascii="Times New Roman" w:hAnsi="Times New Roman" w:cs="Times New Roman"/>
        </w:rPr>
        <w:t xml:space="preserve">models, including difference and system </w:t>
      </w:r>
      <w:r w:rsidR="00652309">
        <w:rPr>
          <w:rFonts w:ascii="Times New Roman" w:hAnsi="Times New Roman" w:cs="Times New Roman"/>
        </w:rPr>
        <w:t>generalized method of moments (</w:t>
      </w:r>
      <w:r w:rsidR="00F47A7F" w:rsidRPr="00CE4F56">
        <w:rPr>
          <w:rFonts w:ascii="Times New Roman" w:hAnsi="Times New Roman" w:cs="Times New Roman"/>
        </w:rPr>
        <w:t>GMM</w:t>
      </w:r>
      <w:r w:rsidR="00652309">
        <w:rPr>
          <w:rFonts w:ascii="Times New Roman" w:hAnsi="Times New Roman" w:cs="Times New Roman"/>
        </w:rPr>
        <w:t>)</w:t>
      </w:r>
      <w:r w:rsidR="00F47A7F" w:rsidRPr="00CE4F56">
        <w:rPr>
          <w:rFonts w:ascii="Times New Roman" w:hAnsi="Times New Roman" w:cs="Times New Roman"/>
        </w:rPr>
        <w:t xml:space="preserve"> estimators, </w:t>
      </w:r>
      <w:r w:rsidR="00DA0377" w:rsidRPr="00CE4F56">
        <w:rPr>
          <w:rFonts w:ascii="Times New Roman" w:hAnsi="Times New Roman" w:cs="Times New Roman"/>
        </w:rPr>
        <w:t xml:space="preserve">to </w:t>
      </w:r>
      <w:r w:rsidR="00396960" w:rsidRPr="00CE4F56">
        <w:rPr>
          <w:rFonts w:ascii="Times New Roman" w:hAnsi="Times New Roman" w:cs="Times New Roman"/>
        </w:rPr>
        <w:t>purge</w:t>
      </w:r>
      <w:r w:rsidR="00DA0377" w:rsidRPr="00CE4F56">
        <w:rPr>
          <w:rFonts w:ascii="Times New Roman" w:hAnsi="Times New Roman" w:cs="Times New Roman"/>
        </w:rPr>
        <w:t xml:space="preserve"> endogeneity in OLS and fixed effects estimates</w:t>
      </w:r>
      <w:r w:rsidR="0025376A" w:rsidRPr="00CE4F56">
        <w:rPr>
          <w:rFonts w:ascii="Times New Roman" w:hAnsi="Times New Roman" w:cs="Times New Roman"/>
        </w:rPr>
        <w:t xml:space="preserve"> </w:t>
      </w:r>
      <w:r w:rsidR="00DA0377" w:rsidRPr="00CE4F56">
        <w:rPr>
          <w:rFonts w:ascii="Times New Roman" w:hAnsi="Times New Roman" w:cs="Times New Roman"/>
        </w:rPr>
        <w:t xml:space="preserve">with lagged crime trend perceptions </w:t>
      </w:r>
      <w:r w:rsidR="0025376A" w:rsidRPr="00CE4F56">
        <w:rPr>
          <w:rFonts w:ascii="Times New Roman" w:hAnsi="Times New Roman" w:cs="Times New Roman"/>
        </w:rPr>
        <w:t xml:space="preserve">(e.g., </w:t>
      </w:r>
      <w:r w:rsidR="00017130" w:rsidRPr="00CE4F56">
        <w:rPr>
          <w:rFonts w:ascii="Times New Roman" w:hAnsi="Times New Roman" w:cs="Times New Roman"/>
        </w:rPr>
        <w:t xml:space="preserve">see </w:t>
      </w:r>
      <w:r w:rsidR="00437DCA" w:rsidRPr="00CE4F56">
        <w:rPr>
          <w:rFonts w:ascii="Times New Roman" w:hAnsi="Times New Roman" w:cs="Times New Roman"/>
        </w:rPr>
        <w:t xml:space="preserve">Blundell and Bond 1998, Roodman </w:t>
      </w:r>
      <w:r w:rsidR="005F316C" w:rsidRPr="00CE4F56">
        <w:rPr>
          <w:rFonts w:ascii="Times New Roman" w:hAnsi="Times New Roman" w:cs="Times New Roman"/>
        </w:rPr>
        <w:t>2009</w:t>
      </w:r>
      <w:r w:rsidR="0025376A" w:rsidRPr="00CE4F56">
        <w:rPr>
          <w:rFonts w:ascii="Times New Roman" w:hAnsi="Times New Roman" w:cs="Times New Roman"/>
        </w:rPr>
        <w:t>)</w:t>
      </w:r>
      <w:r w:rsidR="00971139" w:rsidRPr="00CE4F56">
        <w:rPr>
          <w:rFonts w:ascii="Times New Roman" w:hAnsi="Times New Roman" w:cs="Times New Roman"/>
        </w:rPr>
        <w:t>.</w:t>
      </w:r>
      <w:r w:rsidR="00B71BFD" w:rsidRPr="00CE4F56">
        <w:rPr>
          <w:rFonts w:ascii="Times New Roman" w:hAnsi="Times New Roman" w:cs="Times New Roman"/>
        </w:rPr>
        <w:t xml:space="preserve"> </w:t>
      </w:r>
      <w:r w:rsidR="00440EFD" w:rsidRPr="00CE4F56">
        <w:rPr>
          <w:rFonts w:ascii="Times New Roman" w:hAnsi="Times New Roman" w:cs="Times New Roman"/>
        </w:rPr>
        <w:t>Although we utilize a variety of modeling techniques, our</w:t>
      </w:r>
      <w:r w:rsidR="009F56DA" w:rsidRPr="00CE4F56">
        <w:rPr>
          <w:rFonts w:ascii="Times New Roman" w:hAnsi="Times New Roman" w:cs="Times New Roman"/>
        </w:rPr>
        <w:t xml:space="preserve"> goal is not to select the </w:t>
      </w:r>
      <w:r w:rsidR="00440EFD" w:rsidRPr="00CE4F56">
        <w:rPr>
          <w:rFonts w:ascii="Times New Roman" w:hAnsi="Times New Roman" w:cs="Times New Roman"/>
        </w:rPr>
        <w:t xml:space="preserve">most advanced </w:t>
      </w:r>
      <w:r w:rsidR="009F56DA" w:rsidRPr="00CE4F56">
        <w:rPr>
          <w:rFonts w:ascii="Times New Roman" w:hAnsi="Times New Roman" w:cs="Times New Roman"/>
        </w:rPr>
        <w:lastRenderedPageBreak/>
        <w:t>model to study the cultivation theory</w:t>
      </w:r>
      <w:r w:rsidR="00662E56" w:rsidRPr="00CE4F56">
        <w:rPr>
          <w:rFonts w:ascii="Times New Roman" w:hAnsi="Times New Roman" w:cs="Times New Roman"/>
        </w:rPr>
        <w:t xml:space="preserve"> nor to draw definitive causal inference from those models</w:t>
      </w:r>
      <w:r w:rsidR="009F56DA" w:rsidRPr="00CE4F56">
        <w:rPr>
          <w:rFonts w:ascii="Times New Roman" w:hAnsi="Times New Roman" w:cs="Times New Roman"/>
        </w:rPr>
        <w:t xml:space="preserve">. Rather, </w:t>
      </w:r>
      <w:r w:rsidR="00060852" w:rsidRPr="00CE4F56">
        <w:rPr>
          <w:rFonts w:ascii="Times New Roman" w:hAnsi="Times New Roman" w:cs="Times New Roman"/>
        </w:rPr>
        <w:t xml:space="preserve">we </w:t>
      </w:r>
      <w:r w:rsidR="003E1ACB" w:rsidRPr="00CE4F56">
        <w:rPr>
          <w:rFonts w:ascii="Times New Roman" w:hAnsi="Times New Roman" w:cs="Times New Roman"/>
        </w:rPr>
        <w:t xml:space="preserve">investigate </w:t>
      </w:r>
      <w:r w:rsidR="00060852" w:rsidRPr="00CE4F56">
        <w:rPr>
          <w:rFonts w:ascii="Times New Roman" w:hAnsi="Times New Roman" w:cs="Times New Roman"/>
        </w:rPr>
        <w:t xml:space="preserve">if </w:t>
      </w:r>
      <w:r w:rsidR="00545331" w:rsidRPr="00CE4F56">
        <w:rPr>
          <w:rFonts w:ascii="Times New Roman" w:hAnsi="Times New Roman" w:cs="Times New Roman"/>
        </w:rPr>
        <w:t>previous cross-sectional works have overstated the influence of media on Americans’ perceptions of crime trends.</w:t>
      </w:r>
      <w:r w:rsidR="00060852" w:rsidRPr="00CE4F56">
        <w:rPr>
          <w:rFonts w:ascii="Times New Roman" w:hAnsi="Times New Roman" w:cs="Times New Roman"/>
        </w:rPr>
        <w:t xml:space="preserve"> </w:t>
      </w:r>
    </w:p>
    <w:p w14:paraId="7E933AF4" w14:textId="4A6DEBDA" w:rsidR="00A42531" w:rsidRPr="00CE4F56" w:rsidRDefault="00A42531" w:rsidP="001B14FC">
      <w:pPr>
        <w:spacing w:line="480" w:lineRule="auto"/>
        <w:jc w:val="left"/>
        <w:outlineLvl w:val="0"/>
        <w:rPr>
          <w:rFonts w:ascii="Times New Roman" w:hAnsi="Times New Roman" w:cs="Times New Roman"/>
          <w:b/>
        </w:rPr>
      </w:pPr>
      <w:r w:rsidRPr="00CE4F56">
        <w:rPr>
          <w:rFonts w:ascii="Times New Roman" w:hAnsi="Times New Roman" w:cs="Times New Roman"/>
          <w:b/>
        </w:rPr>
        <w:t>Americans’ Mistaken View on Crime Trends</w:t>
      </w:r>
      <w:r w:rsidR="00D44CF3" w:rsidRPr="00CE4F56">
        <w:rPr>
          <w:rFonts w:ascii="Times New Roman" w:hAnsi="Times New Roman" w:cs="Times New Roman"/>
          <w:b/>
        </w:rPr>
        <w:t xml:space="preserve"> and Its Impact on </w:t>
      </w:r>
      <w:r w:rsidR="00C4374B" w:rsidRPr="00CE4F56">
        <w:rPr>
          <w:rFonts w:ascii="Times New Roman" w:hAnsi="Times New Roman" w:cs="Times New Roman"/>
          <w:b/>
        </w:rPr>
        <w:t>Criminal Justice Policies</w:t>
      </w:r>
    </w:p>
    <w:p w14:paraId="7149ACEB" w14:textId="557FCDE2" w:rsidR="00A42531" w:rsidRPr="00CE4F56" w:rsidRDefault="00A42531" w:rsidP="00A42531">
      <w:pPr>
        <w:spacing w:line="480" w:lineRule="auto"/>
        <w:ind w:firstLine="720"/>
        <w:jc w:val="left"/>
        <w:rPr>
          <w:rFonts w:ascii="Times New Roman" w:hAnsi="Times New Roman" w:cs="Times New Roman"/>
        </w:rPr>
      </w:pPr>
      <w:r w:rsidRPr="00CE4F56">
        <w:rPr>
          <w:rFonts w:ascii="Times New Roman" w:hAnsi="Times New Roman" w:cs="Times New Roman"/>
        </w:rPr>
        <w:t xml:space="preserve">The popular view of crime </w:t>
      </w:r>
      <w:r w:rsidR="00CF3FEE" w:rsidRPr="00CE4F56">
        <w:rPr>
          <w:rFonts w:ascii="Times New Roman" w:hAnsi="Times New Roman" w:cs="Times New Roman"/>
        </w:rPr>
        <w:t xml:space="preserve">in the United States </w:t>
      </w:r>
      <w:r w:rsidRPr="00CE4F56">
        <w:rPr>
          <w:rFonts w:ascii="Times New Roman" w:hAnsi="Times New Roman" w:cs="Times New Roman"/>
        </w:rPr>
        <w:t>is that “crime rates are always rising and that a high percentage of crimes involve violence” (Roberts and Stalans 1997</w:t>
      </w:r>
      <w:r w:rsidR="009F56DA" w:rsidRPr="00CE4F56">
        <w:rPr>
          <w:rFonts w:ascii="Times New Roman" w:hAnsi="Times New Roman" w:cs="Times New Roman"/>
        </w:rPr>
        <w:t>:</w:t>
      </w:r>
      <w:r w:rsidRPr="00CE4F56">
        <w:rPr>
          <w:rFonts w:ascii="Times New Roman" w:hAnsi="Times New Roman" w:cs="Times New Roman"/>
        </w:rPr>
        <w:t xml:space="preserve"> 26). This stand</w:t>
      </w:r>
      <w:r w:rsidR="00CF3FEE" w:rsidRPr="00CE4F56">
        <w:rPr>
          <w:rFonts w:ascii="Times New Roman" w:hAnsi="Times New Roman" w:cs="Times New Roman"/>
        </w:rPr>
        <w:t>s</w:t>
      </w:r>
      <w:r w:rsidRPr="00CE4F56">
        <w:rPr>
          <w:rFonts w:ascii="Times New Roman" w:hAnsi="Times New Roman" w:cs="Times New Roman"/>
        </w:rPr>
        <w:t xml:space="preserve"> in sharp contrast to the actual downward trend in U.S. crime rates over the last </w:t>
      </w:r>
      <w:r w:rsidR="003B6CC4" w:rsidRPr="00CE4F56">
        <w:rPr>
          <w:rFonts w:ascii="Times New Roman" w:hAnsi="Times New Roman" w:cs="Times New Roman"/>
        </w:rPr>
        <w:t>twenty</w:t>
      </w:r>
      <w:r w:rsidRPr="00CE4F56">
        <w:rPr>
          <w:rFonts w:ascii="Times New Roman" w:hAnsi="Times New Roman" w:cs="Times New Roman"/>
        </w:rPr>
        <w:t xml:space="preserve"> years</w:t>
      </w:r>
      <w:r w:rsidR="005F634E" w:rsidRPr="00CE4F56">
        <w:rPr>
          <w:rFonts w:ascii="Times New Roman" w:hAnsi="Times New Roman" w:cs="Times New Roman"/>
        </w:rPr>
        <w:t xml:space="preserve">, and the </w:t>
      </w:r>
      <w:r w:rsidR="00545331" w:rsidRPr="00CE4F56">
        <w:rPr>
          <w:rFonts w:ascii="Times New Roman" w:hAnsi="Times New Roman" w:cs="Times New Roman"/>
        </w:rPr>
        <w:t xml:space="preserve">consistently </w:t>
      </w:r>
      <w:r w:rsidR="005F634E" w:rsidRPr="00CE4F56">
        <w:rPr>
          <w:rFonts w:ascii="Times New Roman" w:hAnsi="Times New Roman" w:cs="Times New Roman"/>
        </w:rPr>
        <w:t>low proportion of all crime that is violent</w:t>
      </w:r>
      <w:r w:rsidRPr="00CE4F56">
        <w:rPr>
          <w:rFonts w:ascii="Times New Roman" w:hAnsi="Times New Roman" w:cs="Times New Roman"/>
        </w:rPr>
        <w:t xml:space="preserve"> (FBI 201</w:t>
      </w:r>
      <w:r w:rsidR="00846165" w:rsidRPr="00CE4F56">
        <w:rPr>
          <w:rFonts w:ascii="Times New Roman" w:hAnsi="Times New Roman" w:cs="Times New Roman"/>
        </w:rPr>
        <w:t>5</w:t>
      </w:r>
      <w:r w:rsidR="00CE017C" w:rsidRPr="00CE4F56">
        <w:rPr>
          <w:rFonts w:ascii="Times New Roman" w:hAnsi="Times New Roman" w:cs="Times New Roman"/>
        </w:rPr>
        <w:t>; Truman and Morgan</w:t>
      </w:r>
      <w:r w:rsidRPr="00CE4F56">
        <w:rPr>
          <w:rFonts w:ascii="Times New Roman" w:hAnsi="Times New Roman" w:cs="Times New Roman"/>
        </w:rPr>
        <w:t xml:space="preserve"> 2015). According to police-recorded statistics (FBI 201</w:t>
      </w:r>
      <w:r w:rsidR="003D7EB8" w:rsidRPr="00CE4F56">
        <w:rPr>
          <w:rFonts w:ascii="Times New Roman" w:hAnsi="Times New Roman" w:cs="Times New Roman"/>
        </w:rPr>
        <w:t>5</w:t>
      </w:r>
      <w:r w:rsidRPr="00CE4F56">
        <w:rPr>
          <w:rFonts w:ascii="Times New Roman" w:hAnsi="Times New Roman" w:cs="Times New Roman"/>
        </w:rPr>
        <w:t>), violent crime rates have dropped by more than 50%</w:t>
      </w:r>
      <w:r w:rsidR="00781217" w:rsidRPr="00CE4F56">
        <w:rPr>
          <w:rFonts w:ascii="Times New Roman" w:hAnsi="Times New Roman" w:cs="Times New Roman"/>
        </w:rPr>
        <w:t xml:space="preserve"> over the past two decades,</w:t>
      </w:r>
      <w:r w:rsidRPr="00CE4F56">
        <w:rPr>
          <w:rFonts w:ascii="Times New Roman" w:hAnsi="Times New Roman" w:cs="Times New Roman"/>
        </w:rPr>
        <w:t xml:space="preserve"> from 747.1 per 100,000 inhabitants in </w:t>
      </w:r>
      <w:r w:rsidR="003B6CC4" w:rsidRPr="00CE4F56">
        <w:rPr>
          <w:rFonts w:ascii="Times New Roman" w:hAnsi="Times New Roman" w:cs="Times New Roman"/>
        </w:rPr>
        <w:t>1993</w:t>
      </w:r>
      <w:r w:rsidRPr="00CE4F56">
        <w:rPr>
          <w:rFonts w:ascii="Times New Roman" w:hAnsi="Times New Roman" w:cs="Times New Roman"/>
        </w:rPr>
        <w:t xml:space="preserve"> to </w:t>
      </w:r>
      <w:r w:rsidR="003D7EB8" w:rsidRPr="00CE4F56">
        <w:rPr>
          <w:rFonts w:ascii="Times New Roman" w:hAnsi="Times New Roman" w:cs="Times New Roman"/>
        </w:rPr>
        <w:t>372.6</w:t>
      </w:r>
      <w:r w:rsidRPr="00CE4F56">
        <w:rPr>
          <w:rFonts w:ascii="Times New Roman" w:hAnsi="Times New Roman" w:cs="Times New Roman"/>
        </w:rPr>
        <w:t xml:space="preserve"> per 100,000 inhabitants in 2015. In correspondence with </w:t>
      </w:r>
      <w:r w:rsidR="00004554" w:rsidRPr="00CE4F56">
        <w:rPr>
          <w:rFonts w:ascii="Times New Roman" w:hAnsi="Times New Roman" w:cs="Times New Roman"/>
        </w:rPr>
        <w:t xml:space="preserve">these </w:t>
      </w:r>
      <w:r w:rsidRPr="00CE4F56">
        <w:rPr>
          <w:rFonts w:ascii="Times New Roman" w:hAnsi="Times New Roman" w:cs="Times New Roman"/>
        </w:rPr>
        <w:t xml:space="preserve">official </w:t>
      </w:r>
      <w:r w:rsidR="00004554" w:rsidRPr="00CE4F56">
        <w:rPr>
          <w:rFonts w:ascii="Times New Roman" w:hAnsi="Times New Roman" w:cs="Times New Roman"/>
        </w:rPr>
        <w:t>crime statistics</w:t>
      </w:r>
      <w:r w:rsidRPr="00CE4F56">
        <w:rPr>
          <w:rFonts w:ascii="Times New Roman" w:hAnsi="Times New Roman" w:cs="Times New Roman"/>
        </w:rPr>
        <w:t xml:space="preserve">, violent victimization rates reported by U.S. residents aged 12 or older have declined by 75% from 79.8 per 1,000 persons in </w:t>
      </w:r>
      <w:r w:rsidR="003B6CC4" w:rsidRPr="00CE4F56">
        <w:rPr>
          <w:rFonts w:ascii="Times New Roman" w:hAnsi="Times New Roman" w:cs="Times New Roman"/>
        </w:rPr>
        <w:t>1993</w:t>
      </w:r>
      <w:r w:rsidRPr="00CE4F56">
        <w:rPr>
          <w:rFonts w:ascii="Times New Roman" w:hAnsi="Times New Roman" w:cs="Times New Roman"/>
        </w:rPr>
        <w:t xml:space="preserve"> to 20.1 per 1,000 persons in 2015 (Truman and </w:t>
      </w:r>
      <w:r w:rsidR="00CE017C" w:rsidRPr="00CE4F56">
        <w:rPr>
          <w:rFonts w:ascii="Times New Roman" w:hAnsi="Times New Roman" w:cs="Times New Roman"/>
        </w:rPr>
        <w:t xml:space="preserve">Morgan </w:t>
      </w:r>
      <w:r w:rsidRPr="00CE4F56">
        <w:rPr>
          <w:rFonts w:ascii="Times New Roman" w:hAnsi="Times New Roman" w:cs="Times New Roman"/>
        </w:rPr>
        <w:t xml:space="preserve">2015). </w:t>
      </w:r>
    </w:p>
    <w:p w14:paraId="4D06F2C6" w14:textId="0A4C5DA8" w:rsidR="00A42531" w:rsidRPr="00CE4F56" w:rsidRDefault="00A42531" w:rsidP="00A42531">
      <w:pPr>
        <w:spacing w:line="480" w:lineRule="auto"/>
        <w:ind w:firstLine="720"/>
        <w:jc w:val="left"/>
        <w:rPr>
          <w:rFonts w:ascii="Times New Roman" w:hAnsi="Times New Roman" w:cs="Times New Roman"/>
        </w:rPr>
      </w:pPr>
      <w:r w:rsidRPr="00CE4F56">
        <w:rPr>
          <w:rFonts w:ascii="Times New Roman" w:hAnsi="Times New Roman" w:cs="Times New Roman"/>
        </w:rPr>
        <w:t xml:space="preserve">These downward trends in crime, however, have not been reflected in the public’s perceptions. In general, since 1989, when Gallup polls started to record the American public’s perceptions of crime trends, a large majority </w:t>
      </w:r>
      <w:r w:rsidR="00004554" w:rsidRPr="00CE4F56">
        <w:rPr>
          <w:rFonts w:ascii="Times New Roman" w:hAnsi="Times New Roman" w:cs="Times New Roman"/>
        </w:rPr>
        <w:t xml:space="preserve">of respondents </w:t>
      </w:r>
      <w:r w:rsidRPr="00CE4F56">
        <w:rPr>
          <w:rFonts w:ascii="Times New Roman" w:hAnsi="Times New Roman" w:cs="Times New Roman"/>
        </w:rPr>
        <w:t>consistently report</w:t>
      </w:r>
      <w:r w:rsidR="00004554" w:rsidRPr="00CE4F56">
        <w:rPr>
          <w:rFonts w:ascii="Times New Roman" w:hAnsi="Times New Roman" w:cs="Times New Roman"/>
        </w:rPr>
        <w:t>ed</w:t>
      </w:r>
      <w:r w:rsidRPr="00CE4F56">
        <w:rPr>
          <w:rFonts w:ascii="Times New Roman" w:hAnsi="Times New Roman" w:cs="Times New Roman"/>
        </w:rPr>
        <w:t xml:space="preserve"> that crime rates </w:t>
      </w:r>
      <w:r w:rsidR="00004554" w:rsidRPr="00CE4F56">
        <w:rPr>
          <w:rFonts w:ascii="Times New Roman" w:hAnsi="Times New Roman" w:cs="Times New Roman"/>
        </w:rPr>
        <w:t xml:space="preserve">were </w:t>
      </w:r>
      <w:r w:rsidRPr="00CE4F56">
        <w:rPr>
          <w:rFonts w:ascii="Times New Roman" w:hAnsi="Times New Roman" w:cs="Times New Roman"/>
        </w:rPr>
        <w:t>on the rise (McCarthy 2015).</w:t>
      </w:r>
      <w:r w:rsidR="00404D04" w:rsidRPr="00CE4F56">
        <w:rPr>
          <w:rFonts w:ascii="Times New Roman" w:hAnsi="Times New Roman" w:cs="Times New Roman"/>
        </w:rPr>
        <w:t xml:space="preserve"> </w:t>
      </w:r>
      <w:r w:rsidR="002B4AD9" w:rsidRPr="00CE4F56">
        <w:rPr>
          <w:rFonts w:ascii="Times New Roman" w:hAnsi="Times New Roman" w:cs="Times New Roman"/>
        </w:rPr>
        <w:t>From the early 1990s to 2000, there was</w:t>
      </w:r>
      <w:r w:rsidR="00CB11A9" w:rsidRPr="00CE4F56">
        <w:rPr>
          <w:rFonts w:ascii="Times New Roman" w:hAnsi="Times New Roman" w:cs="Times New Roman"/>
        </w:rPr>
        <w:t xml:space="preserve"> a downturn </w:t>
      </w:r>
      <w:r w:rsidR="002B4AD9" w:rsidRPr="00CE4F56">
        <w:rPr>
          <w:rFonts w:ascii="Times New Roman" w:hAnsi="Times New Roman" w:cs="Times New Roman"/>
        </w:rPr>
        <w:t xml:space="preserve">in </w:t>
      </w:r>
      <w:r w:rsidR="00CB11A9" w:rsidRPr="00CE4F56">
        <w:rPr>
          <w:rFonts w:ascii="Times New Roman" w:hAnsi="Times New Roman" w:cs="Times New Roman"/>
        </w:rPr>
        <w:t xml:space="preserve">the popular belief </w:t>
      </w:r>
      <w:r w:rsidR="005A70CB" w:rsidRPr="00CE4F56">
        <w:rPr>
          <w:rFonts w:ascii="Times New Roman" w:hAnsi="Times New Roman" w:cs="Times New Roman"/>
        </w:rPr>
        <w:t>that</w:t>
      </w:r>
      <w:r w:rsidR="002B4AD9" w:rsidRPr="00CE4F56">
        <w:rPr>
          <w:rFonts w:ascii="Times New Roman" w:hAnsi="Times New Roman" w:cs="Times New Roman"/>
        </w:rPr>
        <w:t xml:space="preserve"> </w:t>
      </w:r>
      <w:r w:rsidR="00CB11A9" w:rsidRPr="00CE4F56">
        <w:rPr>
          <w:rFonts w:ascii="Times New Roman" w:hAnsi="Times New Roman" w:cs="Times New Roman"/>
        </w:rPr>
        <w:t>crime</w:t>
      </w:r>
      <w:r w:rsidR="005A70CB" w:rsidRPr="00CE4F56">
        <w:rPr>
          <w:rFonts w:ascii="Times New Roman" w:hAnsi="Times New Roman" w:cs="Times New Roman"/>
        </w:rPr>
        <w:t xml:space="preserve"> is always increasing</w:t>
      </w:r>
      <w:r w:rsidR="00CB11A9" w:rsidRPr="00CE4F56">
        <w:rPr>
          <w:rFonts w:ascii="Times New Roman" w:hAnsi="Times New Roman" w:cs="Times New Roman"/>
        </w:rPr>
        <w:t xml:space="preserve"> </w:t>
      </w:r>
      <w:r w:rsidR="002B4AD9" w:rsidRPr="00CE4F56">
        <w:rPr>
          <w:rFonts w:ascii="Times New Roman" w:hAnsi="Times New Roman" w:cs="Times New Roman"/>
        </w:rPr>
        <w:t>(</w:t>
      </w:r>
      <w:r w:rsidR="00CB11A9" w:rsidRPr="00CE4F56">
        <w:rPr>
          <w:rFonts w:ascii="Times New Roman" w:hAnsi="Times New Roman" w:cs="Times New Roman"/>
        </w:rPr>
        <w:t>Ramirez 2013)</w:t>
      </w:r>
      <w:r w:rsidR="002B4AD9" w:rsidRPr="00CE4F56">
        <w:rPr>
          <w:rFonts w:ascii="Times New Roman" w:hAnsi="Times New Roman" w:cs="Times New Roman"/>
        </w:rPr>
        <w:t>. However</w:t>
      </w:r>
      <w:r w:rsidR="001C1077" w:rsidRPr="00CE4F56">
        <w:rPr>
          <w:rFonts w:ascii="Times New Roman" w:hAnsi="Times New Roman" w:cs="Times New Roman"/>
        </w:rPr>
        <w:t>,</w:t>
      </w:r>
      <w:r w:rsidRPr="00CE4F56">
        <w:rPr>
          <w:rFonts w:ascii="Times New Roman" w:hAnsi="Times New Roman" w:cs="Times New Roman"/>
        </w:rPr>
        <w:t xml:space="preserve"> after reaching a record low of around 40% in 2001, the majority of people, ranging from over 50% to around 70%, </w:t>
      </w:r>
      <w:r w:rsidR="004077F5" w:rsidRPr="00CE4F56">
        <w:rPr>
          <w:rFonts w:ascii="Times New Roman" w:hAnsi="Times New Roman" w:cs="Times New Roman"/>
        </w:rPr>
        <w:t xml:space="preserve">once again </w:t>
      </w:r>
      <w:r w:rsidR="005F634E" w:rsidRPr="00CE4F56">
        <w:rPr>
          <w:rFonts w:ascii="Times New Roman" w:hAnsi="Times New Roman" w:cs="Times New Roman"/>
        </w:rPr>
        <w:t>began</w:t>
      </w:r>
      <w:r w:rsidR="00FD7283" w:rsidRPr="00CE4F56">
        <w:rPr>
          <w:rFonts w:ascii="Times New Roman" w:hAnsi="Times New Roman" w:cs="Times New Roman"/>
        </w:rPr>
        <w:t xml:space="preserve"> </w:t>
      </w:r>
      <w:r w:rsidR="00004554" w:rsidRPr="00CE4F56">
        <w:rPr>
          <w:rFonts w:ascii="Times New Roman" w:hAnsi="Times New Roman" w:cs="Times New Roman"/>
        </w:rPr>
        <w:t>report</w:t>
      </w:r>
      <w:r w:rsidR="005F634E" w:rsidRPr="00CE4F56">
        <w:rPr>
          <w:rFonts w:ascii="Times New Roman" w:hAnsi="Times New Roman" w:cs="Times New Roman"/>
        </w:rPr>
        <w:t>ing</w:t>
      </w:r>
      <w:r w:rsidR="00004554" w:rsidRPr="00CE4F56">
        <w:rPr>
          <w:rFonts w:ascii="Times New Roman" w:hAnsi="Times New Roman" w:cs="Times New Roman"/>
        </w:rPr>
        <w:t xml:space="preserve"> every year that </w:t>
      </w:r>
      <w:r w:rsidR="005B44AF" w:rsidRPr="00CE4F56">
        <w:rPr>
          <w:rFonts w:ascii="Times New Roman" w:hAnsi="Times New Roman" w:cs="Times New Roman"/>
        </w:rPr>
        <w:t xml:space="preserve">the </w:t>
      </w:r>
      <w:r w:rsidRPr="00CE4F56">
        <w:rPr>
          <w:rFonts w:ascii="Times New Roman" w:hAnsi="Times New Roman" w:cs="Times New Roman"/>
        </w:rPr>
        <w:t xml:space="preserve">crime </w:t>
      </w:r>
      <w:r w:rsidR="005F634E" w:rsidRPr="00CE4F56">
        <w:rPr>
          <w:rFonts w:ascii="Times New Roman" w:hAnsi="Times New Roman" w:cs="Times New Roman"/>
        </w:rPr>
        <w:t>rate</w:t>
      </w:r>
      <w:r w:rsidR="00004554" w:rsidRPr="00CE4F56">
        <w:rPr>
          <w:rFonts w:ascii="Times New Roman" w:hAnsi="Times New Roman" w:cs="Times New Roman"/>
        </w:rPr>
        <w:t xml:space="preserve"> </w:t>
      </w:r>
      <w:r w:rsidRPr="00CE4F56">
        <w:rPr>
          <w:rFonts w:ascii="Times New Roman" w:hAnsi="Times New Roman" w:cs="Times New Roman"/>
        </w:rPr>
        <w:t xml:space="preserve">in the U.S. </w:t>
      </w:r>
      <w:r w:rsidR="005F634E" w:rsidRPr="00CE4F56">
        <w:rPr>
          <w:rFonts w:ascii="Times New Roman" w:hAnsi="Times New Roman" w:cs="Times New Roman"/>
        </w:rPr>
        <w:t>was</w:t>
      </w:r>
      <w:r w:rsidR="00004554" w:rsidRPr="00CE4F56">
        <w:rPr>
          <w:rFonts w:ascii="Times New Roman" w:hAnsi="Times New Roman" w:cs="Times New Roman"/>
        </w:rPr>
        <w:t xml:space="preserve"> increasing</w:t>
      </w:r>
      <w:r w:rsidRPr="00CE4F56">
        <w:rPr>
          <w:rFonts w:ascii="Times New Roman" w:hAnsi="Times New Roman" w:cs="Times New Roman"/>
        </w:rPr>
        <w:t xml:space="preserve">. </w:t>
      </w:r>
      <w:r w:rsidR="00F317B5" w:rsidRPr="00CE4F56">
        <w:rPr>
          <w:rFonts w:ascii="Times New Roman" w:hAnsi="Times New Roman" w:cs="Times New Roman"/>
        </w:rPr>
        <w:t xml:space="preserve">As shown in </w:t>
      </w:r>
      <w:r w:rsidR="00F317B5" w:rsidRPr="00CE4F56">
        <w:rPr>
          <w:rFonts w:ascii="Times New Roman" w:hAnsi="Times New Roman" w:cs="Times New Roman"/>
        </w:rPr>
        <w:lastRenderedPageBreak/>
        <w:t xml:space="preserve">Figure 1, both </w:t>
      </w:r>
      <w:r w:rsidR="00C97A32" w:rsidRPr="00CE4F56">
        <w:rPr>
          <w:rFonts w:ascii="Times New Roman" w:hAnsi="Times New Roman" w:cs="Times New Roman"/>
        </w:rPr>
        <w:t xml:space="preserve">the </w:t>
      </w:r>
      <w:r w:rsidR="00F317B5" w:rsidRPr="00CE4F56">
        <w:rPr>
          <w:rFonts w:ascii="Times New Roman" w:hAnsi="Times New Roman" w:cs="Times New Roman"/>
        </w:rPr>
        <w:t xml:space="preserve">violent victimization rate and the percent change in violent victimization rate are at odds with the public’s crime trend perceptions. </w:t>
      </w:r>
      <w:r w:rsidR="004077F5" w:rsidRPr="00CE4F56">
        <w:rPr>
          <w:rFonts w:ascii="Times New Roman" w:hAnsi="Times New Roman" w:cs="Times New Roman"/>
        </w:rPr>
        <w:t>Thus, o</w:t>
      </w:r>
      <w:r w:rsidRPr="00CE4F56">
        <w:rPr>
          <w:rFonts w:ascii="Times New Roman" w:hAnsi="Times New Roman" w:cs="Times New Roman"/>
        </w:rPr>
        <w:t xml:space="preserve">verall, </w:t>
      </w:r>
      <w:r w:rsidR="004077F5" w:rsidRPr="00CE4F56">
        <w:rPr>
          <w:rFonts w:ascii="Times New Roman" w:hAnsi="Times New Roman" w:cs="Times New Roman"/>
        </w:rPr>
        <w:t xml:space="preserve">while </w:t>
      </w:r>
      <w:r w:rsidRPr="00CE4F56">
        <w:rPr>
          <w:rFonts w:ascii="Times New Roman" w:hAnsi="Times New Roman" w:cs="Times New Roman"/>
        </w:rPr>
        <w:t>the public’s perception</w:t>
      </w:r>
      <w:r w:rsidR="005B4A83" w:rsidRPr="00CE4F56">
        <w:rPr>
          <w:rFonts w:ascii="Times New Roman" w:hAnsi="Times New Roman" w:cs="Times New Roman"/>
        </w:rPr>
        <w:t>s</w:t>
      </w:r>
      <w:r w:rsidRPr="00CE4F56">
        <w:rPr>
          <w:rFonts w:ascii="Times New Roman" w:hAnsi="Times New Roman" w:cs="Times New Roman"/>
        </w:rPr>
        <w:t xml:space="preserve"> </w:t>
      </w:r>
      <w:r w:rsidR="005B4A83" w:rsidRPr="00CE4F56">
        <w:rPr>
          <w:rFonts w:ascii="Times New Roman" w:hAnsi="Times New Roman" w:cs="Times New Roman"/>
        </w:rPr>
        <w:t xml:space="preserve">of </w:t>
      </w:r>
      <w:r w:rsidRPr="00CE4F56">
        <w:rPr>
          <w:rFonts w:ascii="Times New Roman" w:hAnsi="Times New Roman" w:cs="Times New Roman"/>
        </w:rPr>
        <w:t xml:space="preserve">crime trends </w:t>
      </w:r>
      <w:r w:rsidR="004077F5" w:rsidRPr="00CE4F56">
        <w:rPr>
          <w:rFonts w:ascii="Times New Roman" w:hAnsi="Times New Roman" w:cs="Times New Roman"/>
        </w:rPr>
        <w:t xml:space="preserve">do </w:t>
      </w:r>
      <w:r w:rsidR="002B4AD9" w:rsidRPr="00CE4F56">
        <w:rPr>
          <w:rFonts w:ascii="Times New Roman" w:hAnsi="Times New Roman" w:cs="Times New Roman"/>
        </w:rPr>
        <w:t>fluctuate</w:t>
      </w:r>
      <w:r w:rsidRPr="00CE4F56">
        <w:rPr>
          <w:rFonts w:ascii="Times New Roman" w:hAnsi="Times New Roman" w:cs="Times New Roman"/>
        </w:rPr>
        <w:t xml:space="preserve">, the majority of </w:t>
      </w:r>
      <w:r w:rsidR="002B4AD9" w:rsidRPr="00CE4F56">
        <w:rPr>
          <w:rFonts w:ascii="Times New Roman" w:hAnsi="Times New Roman" w:cs="Times New Roman"/>
        </w:rPr>
        <w:t xml:space="preserve">Americans </w:t>
      </w:r>
      <w:r w:rsidRPr="00CE4F56">
        <w:rPr>
          <w:rFonts w:ascii="Times New Roman" w:hAnsi="Times New Roman" w:cs="Times New Roman"/>
        </w:rPr>
        <w:t xml:space="preserve">almost always believe that crime is rising. </w:t>
      </w:r>
    </w:p>
    <w:p w14:paraId="48FCED41" w14:textId="670E0DA2" w:rsidR="00F317B5" w:rsidRPr="00CE4F56" w:rsidRDefault="00F317B5" w:rsidP="007A35A3">
      <w:pPr>
        <w:spacing w:line="480" w:lineRule="auto"/>
        <w:jc w:val="center"/>
        <w:rPr>
          <w:rFonts w:ascii="Times New Roman" w:hAnsi="Times New Roman" w:cs="Times New Roman"/>
        </w:rPr>
      </w:pPr>
      <w:r w:rsidRPr="00CE4F56">
        <w:rPr>
          <w:rFonts w:ascii="Times New Roman" w:hAnsi="Times New Roman" w:cs="Times New Roman"/>
        </w:rPr>
        <w:t>Figure 1 about here</w:t>
      </w:r>
    </w:p>
    <w:p w14:paraId="1E9C61E9" w14:textId="39D0C737" w:rsidR="00A42531" w:rsidRPr="00CE4F56" w:rsidRDefault="00A42531" w:rsidP="00157ADB">
      <w:pPr>
        <w:spacing w:line="480" w:lineRule="auto"/>
        <w:ind w:firstLine="720"/>
        <w:jc w:val="left"/>
        <w:rPr>
          <w:rFonts w:ascii="Times New Roman" w:hAnsi="Times New Roman" w:cs="Times New Roman"/>
        </w:rPr>
      </w:pPr>
      <w:r w:rsidRPr="00CE4F56">
        <w:rPr>
          <w:rFonts w:ascii="Times New Roman" w:hAnsi="Times New Roman" w:cs="Times New Roman"/>
        </w:rPr>
        <w:t xml:space="preserve">The public’s </w:t>
      </w:r>
      <w:r w:rsidR="002B4AD9" w:rsidRPr="00CE4F56">
        <w:rPr>
          <w:rFonts w:ascii="Times New Roman" w:hAnsi="Times New Roman" w:cs="Times New Roman"/>
        </w:rPr>
        <w:t>misperception</w:t>
      </w:r>
      <w:r w:rsidR="002F3BE4" w:rsidRPr="00CE4F56">
        <w:rPr>
          <w:rFonts w:ascii="Times New Roman" w:hAnsi="Times New Roman" w:cs="Times New Roman"/>
        </w:rPr>
        <w:t>s</w:t>
      </w:r>
      <w:r w:rsidR="002B4AD9" w:rsidRPr="00CE4F56">
        <w:rPr>
          <w:rFonts w:ascii="Times New Roman" w:hAnsi="Times New Roman" w:cs="Times New Roman"/>
        </w:rPr>
        <w:t xml:space="preserve"> of crime trends</w:t>
      </w:r>
      <w:r w:rsidRPr="00CE4F56">
        <w:rPr>
          <w:rFonts w:ascii="Times New Roman" w:hAnsi="Times New Roman" w:cs="Times New Roman"/>
        </w:rPr>
        <w:t xml:space="preserve"> may have </w:t>
      </w:r>
      <w:r w:rsidR="00004554" w:rsidRPr="00CE4F56">
        <w:rPr>
          <w:rFonts w:ascii="Times New Roman" w:hAnsi="Times New Roman" w:cs="Times New Roman"/>
        </w:rPr>
        <w:t xml:space="preserve">substantial </w:t>
      </w:r>
      <w:r w:rsidRPr="00CE4F56">
        <w:rPr>
          <w:rFonts w:ascii="Times New Roman" w:hAnsi="Times New Roman" w:cs="Times New Roman"/>
        </w:rPr>
        <w:t xml:space="preserve">consequences for </w:t>
      </w:r>
      <w:r w:rsidR="00FD7283" w:rsidRPr="00CE4F56">
        <w:rPr>
          <w:rFonts w:ascii="Times New Roman" w:hAnsi="Times New Roman" w:cs="Times New Roman"/>
        </w:rPr>
        <w:t>American</w:t>
      </w:r>
      <w:r w:rsidR="00C4374B" w:rsidRPr="00CE4F56">
        <w:rPr>
          <w:rFonts w:ascii="Times New Roman" w:hAnsi="Times New Roman" w:cs="Times New Roman"/>
        </w:rPr>
        <w:t>s’ political behaviors and</w:t>
      </w:r>
      <w:r w:rsidR="00FD7283" w:rsidRPr="00CE4F56">
        <w:rPr>
          <w:rFonts w:ascii="Times New Roman" w:hAnsi="Times New Roman" w:cs="Times New Roman"/>
        </w:rPr>
        <w:t xml:space="preserve"> criminal justice policies</w:t>
      </w:r>
      <w:r w:rsidRPr="00CE4F56">
        <w:rPr>
          <w:rFonts w:ascii="Times New Roman" w:hAnsi="Times New Roman" w:cs="Times New Roman"/>
        </w:rPr>
        <w:t xml:space="preserve">. Compared to other policy domains, criminal justice policy decisions </w:t>
      </w:r>
      <w:r w:rsidR="00004554" w:rsidRPr="00CE4F56">
        <w:rPr>
          <w:rFonts w:ascii="Times New Roman" w:hAnsi="Times New Roman" w:cs="Times New Roman"/>
        </w:rPr>
        <w:t>are</w:t>
      </w:r>
      <w:r w:rsidRPr="00CE4F56">
        <w:rPr>
          <w:rFonts w:ascii="Times New Roman" w:hAnsi="Times New Roman" w:cs="Times New Roman"/>
        </w:rPr>
        <w:t xml:space="preserve"> particularly sensitive to public opinion (Canes-Wrone and Shotts 2004). </w:t>
      </w:r>
      <w:r w:rsidR="00B26E15" w:rsidRPr="00CE4F56">
        <w:rPr>
          <w:rFonts w:ascii="Times New Roman" w:hAnsi="Times New Roman" w:cs="Times New Roman"/>
        </w:rPr>
        <w:t>O</w:t>
      </w:r>
      <w:r w:rsidRPr="00CE4F56">
        <w:rPr>
          <w:rFonts w:ascii="Times New Roman" w:hAnsi="Times New Roman" w:cs="Times New Roman"/>
        </w:rPr>
        <w:t>ver</w:t>
      </w:r>
      <w:r w:rsidR="00004554" w:rsidRPr="00CE4F56">
        <w:rPr>
          <w:rFonts w:ascii="Times New Roman" w:hAnsi="Times New Roman" w:cs="Times New Roman"/>
        </w:rPr>
        <w:t>-</w:t>
      </w:r>
      <w:r w:rsidRPr="00CE4F56">
        <w:rPr>
          <w:rFonts w:ascii="Times New Roman" w:hAnsi="Times New Roman" w:cs="Times New Roman"/>
        </w:rPr>
        <w:t xml:space="preserve">concern about crime </w:t>
      </w:r>
      <w:r w:rsidR="00E71FAB" w:rsidRPr="00CE4F56">
        <w:rPr>
          <w:rFonts w:ascii="Times New Roman" w:hAnsi="Times New Roman" w:cs="Times New Roman"/>
        </w:rPr>
        <w:t>is likely to</w:t>
      </w:r>
      <w:r w:rsidR="00B26E15" w:rsidRPr="00CE4F56">
        <w:rPr>
          <w:rFonts w:ascii="Times New Roman" w:hAnsi="Times New Roman" w:cs="Times New Roman"/>
        </w:rPr>
        <w:t xml:space="preserve"> </w:t>
      </w:r>
      <w:r w:rsidR="00C4374B" w:rsidRPr="00CE4F56">
        <w:rPr>
          <w:rFonts w:ascii="Times New Roman" w:hAnsi="Times New Roman" w:cs="Times New Roman"/>
        </w:rPr>
        <w:t>mobilize the public to be more punitive</w:t>
      </w:r>
      <w:r w:rsidR="005F634E" w:rsidRPr="00CE4F56">
        <w:rPr>
          <w:rFonts w:ascii="Times New Roman" w:hAnsi="Times New Roman" w:cs="Times New Roman"/>
        </w:rPr>
        <w:t xml:space="preserve"> (Enns 2016)</w:t>
      </w:r>
      <w:r w:rsidRPr="00CE4F56">
        <w:rPr>
          <w:rFonts w:ascii="Times New Roman" w:hAnsi="Times New Roman" w:cs="Times New Roman"/>
        </w:rPr>
        <w:t xml:space="preserve">, </w:t>
      </w:r>
      <w:r w:rsidR="002B4AD9" w:rsidRPr="00CE4F56">
        <w:rPr>
          <w:rFonts w:ascii="Times New Roman" w:hAnsi="Times New Roman" w:cs="Times New Roman"/>
        </w:rPr>
        <w:t xml:space="preserve">thereby </w:t>
      </w:r>
      <w:r w:rsidRPr="00CE4F56">
        <w:rPr>
          <w:rFonts w:ascii="Times New Roman" w:hAnsi="Times New Roman" w:cs="Times New Roman"/>
        </w:rPr>
        <w:t>fuel</w:t>
      </w:r>
      <w:r w:rsidR="002B4AD9" w:rsidRPr="00CE4F56">
        <w:rPr>
          <w:rFonts w:ascii="Times New Roman" w:hAnsi="Times New Roman" w:cs="Times New Roman"/>
        </w:rPr>
        <w:t>ing</w:t>
      </w:r>
      <w:r w:rsidRPr="00CE4F56">
        <w:rPr>
          <w:rFonts w:ascii="Times New Roman" w:hAnsi="Times New Roman" w:cs="Times New Roman"/>
        </w:rPr>
        <w:t xml:space="preserve"> support for </w:t>
      </w:r>
      <w:r w:rsidR="00004554" w:rsidRPr="00CE4F56">
        <w:rPr>
          <w:rFonts w:ascii="Times New Roman" w:hAnsi="Times New Roman" w:cs="Times New Roman"/>
        </w:rPr>
        <w:t xml:space="preserve">increased </w:t>
      </w:r>
      <w:r w:rsidRPr="00CE4F56">
        <w:rPr>
          <w:rFonts w:ascii="Times New Roman" w:hAnsi="Times New Roman" w:cs="Times New Roman"/>
        </w:rPr>
        <w:t xml:space="preserve">law enforcement </w:t>
      </w:r>
      <w:r w:rsidR="00004554" w:rsidRPr="00CE4F56">
        <w:rPr>
          <w:rFonts w:ascii="Times New Roman" w:hAnsi="Times New Roman" w:cs="Times New Roman"/>
        </w:rPr>
        <w:t xml:space="preserve">spending </w:t>
      </w:r>
      <w:r w:rsidRPr="00CE4F56">
        <w:rPr>
          <w:rFonts w:ascii="Times New Roman" w:hAnsi="Times New Roman" w:cs="Times New Roman"/>
        </w:rPr>
        <w:t xml:space="preserve">and harsh sentencing </w:t>
      </w:r>
      <w:r w:rsidR="00004554" w:rsidRPr="00CE4F56">
        <w:rPr>
          <w:rFonts w:ascii="Times New Roman" w:hAnsi="Times New Roman" w:cs="Times New Roman"/>
        </w:rPr>
        <w:t xml:space="preserve">policies </w:t>
      </w:r>
      <w:r w:rsidRPr="00CE4F56">
        <w:rPr>
          <w:rFonts w:ascii="Times New Roman" w:hAnsi="Times New Roman" w:cs="Times New Roman"/>
        </w:rPr>
        <w:t xml:space="preserve">(Garland 2001; </w:t>
      </w:r>
      <w:r w:rsidR="00B26E15" w:rsidRPr="00CE4F56">
        <w:rPr>
          <w:rFonts w:ascii="Times New Roman" w:hAnsi="Times New Roman" w:cs="Times New Roman"/>
        </w:rPr>
        <w:t>Simon 2007</w:t>
      </w:r>
      <w:r w:rsidRPr="00CE4F56">
        <w:rPr>
          <w:rFonts w:ascii="Times New Roman" w:hAnsi="Times New Roman" w:cs="Times New Roman"/>
        </w:rPr>
        <w:t>; Zimring 200</w:t>
      </w:r>
      <w:r w:rsidR="00751486" w:rsidRPr="00CE4F56">
        <w:rPr>
          <w:rFonts w:ascii="Times New Roman" w:hAnsi="Times New Roman" w:cs="Times New Roman"/>
        </w:rPr>
        <w:t>3</w:t>
      </w:r>
      <w:r w:rsidRPr="00CE4F56">
        <w:rPr>
          <w:rFonts w:ascii="Times New Roman" w:hAnsi="Times New Roman" w:cs="Times New Roman"/>
        </w:rPr>
        <w:t xml:space="preserve">). </w:t>
      </w:r>
      <w:r w:rsidR="002B4AD9" w:rsidRPr="00CE4F56">
        <w:rPr>
          <w:rFonts w:ascii="Times New Roman" w:hAnsi="Times New Roman" w:cs="Times New Roman"/>
        </w:rPr>
        <w:t>Public p</w:t>
      </w:r>
      <w:r w:rsidR="00B26E15" w:rsidRPr="00CE4F56">
        <w:rPr>
          <w:rFonts w:ascii="Times New Roman" w:hAnsi="Times New Roman" w:cs="Times New Roman"/>
        </w:rPr>
        <w:t xml:space="preserve">unitiveness is one </w:t>
      </w:r>
      <w:r w:rsidR="00AE0DD7" w:rsidRPr="00CE4F56">
        <w:rPr>
          <w:rFonts w:ascii="Times New Roman" w:hAnsi="Times New Roman" w:cs="Times New Roman"/>
        </w:rPr>
        <w:t xml:space="preserve">of </w:t>
      </w:r>
      <w:r w:rsidR="00B26E15" w:rsidRPr="00CE4F56">
        <w:rPr>
          <w:rFonts w:ascii="Times New Roman" w:hAnsi="Times New Roman" w:cs="Times New Roman"/>
        </w:rPr>
        <w:t xml:space="preserve">the strongest predictors </w:t>
      </w:r>
      <w:r w:rsidR="002B4AD9" w:rsidRPr="00CE4F56">
        <w:rPr>
          <w:rFonts w:ascii="Times New Roman" w:hAnsi="Times New Roman" w:cs="Times New Roman"/>
        </w:rPr>
        <w:t>of</w:t>
      </w:r>
      <w:r w:rsidR="00B26E15" w:rsidRPr="00CE4F56">
        <w:rPr>
          <w:rFonts w:ascii="Times New Roman" w:hAnsi="Times New Roman" w:cs="Times New Roman"/>
        </w:rPr>
        <w:t xml:space="preserve"> both federal and state incarceration </w:t>
      </w:r>
      <w:r w:rsidR="002B4AD9" w:rsidRPr="00CE4F56">
        <w:rPr>
          <w:rFonts w:ascii="Times New Roman" w:hAnsi="Times New Roman" w:cs="Times New Roman"/>
        </w:rPr>
        <w:t xml:space="preserve">rates </w:t>
      </w:r>
      <w:r w:rsidR="00B26E15" w:rsidRPr="00CE4F56">
        <w:rPr>
          <w:rFonts w:ascii="Times New Roman" w:hAnsi="Times New Roman" w:cs="Times New Roman"/>
        </w:rPr>
        <w:t xml:space="preserve">(Enns 2016). </w:t>
      </w:r>
      <w:r w:rsidR="002B4AD9" w:rsidRPr="00CE4F56">
        <w:rPr>
          <w:rFonts w:ascii="Times New Roman" w:hAnsi="Times New Roman" w:cs="Times New Roman"/>
        </w:rPr>
        <w:t>Notably</w:t>
      </w:r>
      <w:r w:rsidR="00B26E15" w:rsidRPr="00CE4F56">
        <w:rPr>
          <w:rFonts w:ascii="Times New Roman" w:hAnsi="Times New Roman" w:cs="Times New Roman"/>
        </w:rPr>
        <w:t xml:space="preserve">, </w:t>
      </w:r>
      <w:r w:rsidR="00DC7481" w:rsidRPr="00CE4F56">
        <w:rPr>
          <w:rFonts w:ascii="Times New Roman" w:hAnsi="Times New Roman" w:cs="Times New Roman"/>
        </w:rPr>
        <w:t>public punitive attitudes might be indirectly influenced by crime framing in the media</w:t>
      </w:r>
      <w:r w:rsidR="00E71FAB" w:rsidRPr="00CE4F56">
        <w:rPr>
          <w:rFonts w:ascii="Times New Roman" w:hAnsi="Times New Roman" w:cs="Times New Roman"/>
        </w:rPr>
        <w:t xml:space="preserve"> (</w:t>
      </w:r>
      <w:r w:rsidR="00DC7481" w:rsidRPr="00CE4F56">
        <w:rPr>
          <w:rFonts w:ascii="Times New Roman" w:hAnsi="Times New Roman" w:cs="Times New Roman"/>
        </w:rPr>
        <w:t xml:space="preserve">e.g., </w:t>
      </w:r>
      <w:r w:rsidR="00060852" w:rsidRPr="00CE4F56">
        <w:rPr>
          <w:rFonts w:ascii="Times New Roman" w:hAnsi="Times New Roman" w:cs="Times New Roman"/>
        </w:rPr>
        <w:t xml:space="preserve">see </w:t>
      </w:r>
      <w:r w:rsidR="00E71FAB" w:rsidRPr="00CE4F56">
        <w:rPr>
          <w:rFonts w:ascii="Times New Roman" w:hAnsi="Times New Roman" w:cs="Times New Roman"/>
        </w:rPr>
        <w:t>Enns 2016</w:t>
      </w:r>
      <w:r w:rsidR="00DC7481" w:rsidRPr="00CE4F56">
        <w:rPr>
          <w:rFonts w:ascii="Times New Roman" w:hAnsi="Times New Roman" w:cs="Times New Roman"/>
        </w:rPr>
        <w:t>; Murz and Nir 2010</w:t>
      </w:r>
      <w:r w:rsidR="00E71FAB" w:rsidRPr="00CE4F56">
        <w:rPr>
          <w:rFonts w:ascii="Times New Roman" w:hAnsi="Times New Roman" w:cs="Times New Roman"/>
        </w:rPr>
        <w:t xml:space="preserve">).  </w:t>
      </w:r>
    </w:p>
    <w:p w14:paraId="0CA3A836" w14:textId="44348142" w:rsidR="00475715" w:rsidRPr="00CE4F56" w:rsidRDefault="00C03D8A" w:rsidP="000C7B6C">
      <w:pPr>
        <w:spacing w:line="480" w:lineRule="auto"/>
        <w:jc w:val="left"/>
        <w:outlineLvl w:val="0"/>
        <w:rPr>
          <w:rFonts w:ascii="Times New Roman" w:hAnsi="Times New Roman" w:cs="Times New Roman"/>
          <w:b/>
        </w:rPr>
      </w:pPr>
      <w:r w:rsidRPr="00CE4F56">
        <w:rPr>
          <w:rFonts w:ascii="Times New Roman" w:hAnsi="Times New Roman" w:cs="Times New Roman"/>
          <w:b/>
        </w:rPr>
        <w:t xml:space="preserve">Cultivation </w:t>
      </w:r>
      <w:r w:rsidR="00CB11A9" w:rsidRPr="00CE4F56">
        <w:rPr>
          <w:rFonts w:ascii="Times New Roman" w:hAnsi="Times New Roman" w:cs="Times New Roman"/>
          <w:b/>
        </w:rPr>
        <w:t>Theory</w:t>
      </w:r>
      <w:r w:rsidR="00707E4A" w:rsidRPr="00CE4F56">
        <w:rPr>
          <w:rFonts w:ascii="Times New Roman" w:hAnsi="Times New Roman" w:cs="Times New Roman"/>
          <w:b/>
        </w:rPr>
        <w:t xml:space="preserve"> </w:t>
      </w:r>
      <w:r w:rsidR="00D96C97" w:rsidRPr="00CE4F56">
        <w:rPr>
          <w:rFonts w:ascii="Times New Roman" w:hAnsi="Times New Roman" w:cs="Times New Roman"/>
          <w:b/>
        </w:rPr>
        <w:t>and Prior Research Using Cross-sectional Data</w:t>
      </w:r>
    </w:p>
    <w:p w14:paraId="1D3F4970" w14:textId="2A6186B7" w:rsidR="001B14FC" w:rsidRPr="00CE4F56" w:rsidRDefault="001B14FC" w:rsidP="00AC0990">
      <w:pPr>
        <w:spacing w:line="480" w:lineRule="auto"/>
        <w:ind w:firstLine="720"/>
        <w:jc w:val="left"/>
        <w:rPr>
          <w:rFonts w:ascii="Times New Roman" w:hAnsi="Times New Roman" w:cs="Times New Roman"/>
        </w:rPr>
      </w:pPr>
      <w:r w:rsidRPr="00CE4F56">
        <w:rPr>
          <w:rFonts w:ascii="Times New Roman" w:hAnsi="Times New Roman" w:cs="Times New Roman"/>
        </w:rPr>
        <w:t>According to cultivation theorists, people who are frequently expose</w:t>
      </w:r>
      <w:r w:rsidR="004A2A9A" w:rsidRPr="00CE4F56">
        <w:rPr>
          <w:rFonts w:ascii="Times New Roman" w:hAnsi="Times New Roman" w:cs="Times New Roman"/>
        </w:rPr>
        <w:t>d to media are likely to</w:t>
      </w:r>
      <w:r w:rsidRPr="00CE4F56">
        <w:rPr>
          <w:rFonts w:ascii="Times New Roman" w:hAnsi="Times New Roman" w:cs="Times New Roman"/>
        </w:rPr>
        <w:t xml:space="preserve"> cultivate a distorted view about crime and criminal justice that mirrors </w:t>
      </w:r>
      <w:r w:rsidR="002B4AD9" w:rsidRPr="00CE4F56">
        <w:rPr>
          <w:rFonts w:ascii="Times New Roman" w:hAnsi="Times New Roman" w:cs="Times New Roman"/>
        </w:rPr>
        <w:t xml:space="preserve">the one </w:t>
      </w:r>
      <w:r w:rsidRPr="00CE4F56">
        <w:rPr>
          <w:rFonts w:ascii="Times New Roman" w:hAnsi="Times New Roman" w:cs="Times New Roman"/>
        </w:rPr>
        <w:t>depicted by the media (</w:t>
      </w:r>
      <w:r w:rsidR="004A2A9A" w:rsidRPr="00CE4F56">
        <w:rPr>
          <w:rFonts w:ascii="Times New Roman" w:hAnsi="Times New Roman" w:cs="Times New Roman"/>
        </w:rPr>
        <w:t xml:space="preserve">e.g, </w:t>
      </w:r>
      <w:r w:rsidR="00060852" w:rsidRPr="00CE4F56">
        <w:rPr>
          <w:rFonts w:ascii="Times New Roman" w:hAnsi="Times New Roman" w:cs="Times New Roman"/>
        </w:rPr>
        <w:t xml:space="preserve">see </w:t>
      </w:r>
      <w:r w:rsidRPr="00CE4F56">
        <w:rPr>
          <w:rFonts w:ascii="Times New Roman" w:hAnsi="Times New Roman" w:cs="Times New Roman"/>
        </w:rPr>
        <w:t>Gerbner and Gross 1976; Gerbner et al. 1980).</w:t>
      </w:r>
      <w:r w:rsidR="004A2A9A" w:rsidRPr="00CE4F56">
        <w:rPr>
          <w:rFonts w:ascii="Times New Roman" w:hAnsi="Times New Roman" w:cs="Times New Roman"/>
        </w:rPr>
        <w:t xml:space="preserve"> </w:t>
      </w:r>
      <w:r w:rsidR="00475715" w:rsidRPr="00CE4F56">
        <w:rPr>
          <w:rFonts w:ascii="Times New Roman" w:hAnsi="Times New Roman" w:cs="Times New Roman"/>
        </w:rPr>
        <w:t xml:space="preserve">Few Americans have </w:t>
      </w:r>
      <w:r w:rsidR="00603061" w:rsidRPr="00CE4F56">
        <w:rPr>
          <w:rFonts w:ascii="Times New Roman" w:hAnsi="Times New Roman" w:cs="Times New Roman"/>
        </w:rPr>
        <w:t xml:space="preserve">been </w:t>
      </w:r>
      <w:r w:rsidR="00E90F7A" w:rsidRPr="00CE4F56">
        <w:rPr>
          <w:rFonts w:ascii="Times New Roman" w:hAnsi="Times New Roman" w:cs="Times New Roman"/>
        </w:rPr>
        <w:t xml:space="preserve">directly </w:t>
      </w:r>
      <w:r w:rsidR="00603061" w:rsidRPr="00CE4F56">
        <w:rPr>
          <w:rFonts w:ascii="Times New Roman" w:hAnsi="Times New Roman" w:cs="Times New Roman"/>
        </w:rPr>
        <w:t>exposed to serious crime or its consequences</w:t>
      </w:r>
      <w:r w:rsidR="00475715" w:rsidRPr="00CE4F56">
        <w:rPr>
          <w:rFonts w:ascii="Times New Roman" w:hAnsi="Times New Roman" w:cs="Times New Roman"/>
        </w:rPr>
        <w:t>, either as a victim or an offender. Rather, they ostensibly depend on the media to learn about crime information (Surette 2011)</w:t>
      </w:r>
      <w:r w:rsidR="00912F76" w:rsidRPr="00CE4F56">
        <w:rPr>
          <w:rFonts w:ascii="Times New Roman" w:hAnsi="Times New Roman" w:cs="Times New Roman"/>
        </w:rPr>
        <w:t xml:space="preserve">, and </w:t>
      </w:r>
      <w:r w:rsidR="00912F76" w:rsidRPr="00CE4F56">
        <w:rPr>
          <w:rFonts w:ascii="Times New Roman" w:hAnsi="Times New Roman" w:cs="Times New Roman"/>
        </w:rPr>
        <w:lastRenderedPageBreak/>
        <w:t>unfortunately</w:t>
      </w:r>
      <w:r w:rsidR="00475715" w:rsidRPr="00CE4F56">
        <w:rPr>
          <w:rFonts w:ascii="Times New Roman" w:hAnsi="Times New Roman" w:cs="Times New Roman"/>
        </w:rPr>
        <w:t xml:space="preserve">, the </w:t>
      </w:r>
      <w:r w:rsidR="00912F76" w:rsidRPr="00CE4F56">
        <w:rPr>
          <w:rFonts w:ascii="Times New Roman" w:hAnsi="Times New Roman" w:cs="Times New Roman"/>
        </w:rPr>
        <w:t xml:space="preserve">image of crimes </w:t>
      </w:r>
      <w:r w:rsidR="00475715" w:rsidRPr="00CE4F56">
        <w:rPr>
          <w:rFonts w:ascii="Times New Roman" w:hAnsi="Times New Roman" w:cs="Times New Roman"/>
        </w:rPr>
        <w:t xml:space="preserve">presented by the media </w:t>
      </w:r>
      <w:r w:rsidR="005F634E" w:rsidRPr="00CE4F56">
        <w:rPr>
          <w:rFonts w:ascii="Times New Roman" w:hAnsi="Times New Roman" w:cs="Times New Roman"/>
        </w:rPr>
        <w:t>are</w:t>
      </w:r>
      <w:r w:rsidR="00475715" w:rsidRPr="00CE4F56">
        <w:rPr>
          <w:rFonts w:ascii="Times New Roman" w:hAnsi="Times New Roman" w:cs="Times New Roman"/>
        </w:rPr>
        <w:t xml:space="preserve"> not “statistically correct” (Roberts et al. 2003</w:t>
      </w:r>
      <w:r w:rsidR="0001223B" w:rsidRPr="00CE4F56">
        <w:rPr>
          <w:rFonts w:ascii="Times New Roman" w:hAnsi="Times New Roman" w:cs="Times New Roman"/>
        </w:rPr>
        <w:t xml:space="preserve">: </w:t>
      </w:r>
      <w:r w:rsidR="00475715" w:rsidRPr="00CE4F56">
        <w:rPr>
          <w:rFonts w:ascii="Times New Roman" w:hAnsi="Times New Roman" w:cs="Times New Roman"/>
        </w:rPr>
        <w:t xml:space="preserve">79). </w:t>
      </w:r>
      <w:r w:rsidR="00912F76" w:rsidRPr="00CE4F56">
        <w:rPr>
          <w:rFonts w:ascii="Times New Roman" w:hAnsi="Times New Roman" w:cs="Times New Roman"/>
        </w:rPr>
        <w:t xml:space="preserve">For instance, </w:t>
      </w:r>
      <w:r w:rsidR="00475715" w:rsidRPr="00CE4F56">
        <w:rPr>
          <w:rFonts w:ascii="Times New Roman" w:hAnsi="Times New Roman" w:cs="Times New Roman"/>
        </w:rPr>
        <w:t xml:space="preserve">Chiricos and his colleagues (1997) estimated that mass media coverage on violence increased more than 400% in the mid-1990s while the crime rates </w:t>
      </w:r>
      <w:r w:rsidR="00747F83" w:rsidRPr="00CE4F56">
        <w:rPr>
          <w:rFonts w:ascii="Times New Roman" w:hAnsi="Times New Roman" w:cs="Times New Roman"/>
        </w:rPr>
        <w:t>declined steadily</w:t>
      </w:r>
      <w:r w:rsidR="00475715" w:rsidRPr="00CE4F56">
        <w:rPr>
          <w:rFonts w:ascii="Times New Roman" w:hAnsi="Times New Roman" w:cs="Times New Roman"/>
        </w:rPr>
        <w:t xml:space="preserve">. In theory, the explosion of crime stories engendered the impression that crime is prevalent (Roberts et al. 2003). </w:t>
      </w:r>
      <w:r w:rsidR="00912F76" w:rsidRPr="00CE4F56">
        <w:rPr>
          <w:rFonts w:ascii="Times New Roman" w:hAnsi="Times New Roman" w:cs="Times New Roman"/>
        </w:rPr>
        <w:t>T</w:t>
      </w:r>
      <w:r w:rsidR="00475715" w:rsidRPr="00CE4F56">
        <w:rPr>
          <w:rFonts w:ascii="Times New Roman" w:hAnsi="Times New Roman" w:cs="Times New Roman"/>
        </w:rPr>
        <w:t xml:space="preserve">he </w:t>
      </w:r>
      <w:r w:rsidR="00912F76" w:rsidRPr="00CE4F56">
        <w:rPr>
          <w:rFonts w:ascii="Times New Roman" w:hAnsi="Times New Roman" w:cs="Times New Roman"/>
        </w:rPr>
        <w:t xml:space="preserve">media’s </w:t>
      </w:r>
      <w:r w:rsidR="00475715" w:rsidRPr="00CE4F56">
        <w:rPr>
          <w:rFonts w:ascii="Times New Roman" w:hAnsi="Times New Roman" w:cs="Times New Roman"/>
        </w:rPr>
        <w:t>large volume of media coverage</w:t>
      </w:r>
      <w:r w:rsidR="00912F76" w:rsidRPr="00CE4F56">
        <w:rPr>
          <w:rFonts w:ascii="Times New Roman" w:hAnsi="Times New Roman" w:cs="Times New Roman"/>
        </w:rPr>
        <w:t xml:space="preserve"> very often depicts crime as </w:t>
      </w:r>
      <w:r w:rsidR="00475715" w:rsidRPr="00CE4F56">
        <w:rPr>
          <w:rFonts w:ascii="Times New Roman" w:hAnsi="Times New Roman" w:cs="Times New Roman"/>
        </w:rPr>
        <w:t xml:space="preserve">violent and involving nonwhite male </w:t>
      </w:r>
      <w:r w:rsidR="00912F76" w:rsidRPr="00CE4F56">
        <w:rPr>
          <w:rFonts w:ascii="Times New Roman" w:hAnsi="Times New Roman" w:cs="Times New Roman"/>
        </w:rPr>
        <w:t xml:space="preserve">perpetrators </w:t>
      </w:r>
      <w:r w:rsidR="00475715" w:rsidRPr="00CE4F56">
        <w:rPr>
          <w:rFonts w:ascii="Times New Roman" w:hAnsi="Times New Roman" w:cs="Times New Roman"/>
        </w:rPr>
        <w:t>(Gilliam and Iyengar 2000; Dixon and Linz 2000). The media also</w:t>
      </w:r>
      <w:r w:rsidR="00912F76" w:rsidRPr="00CE4F56">
        <w:rPr>
          <w:rFonts w:ascii="Times New Roman" w:hAnsi="Times New Roman" w:cs="Times New Roman"/>
        </w:rPr>
        <w:t xml:space="preserve"> often</w:t>
      </w:r>
      <w:r w:rsidR="00475715" w:rsidRPr="00CE4F56">
        <w:rPr>
          <w:rFonts w:ascii="Times New Roman" w:hAnsi="Times New Roman" w:cs="Times New Roman"/>
        </w:rPr>
        <w:t xml:space="preserve"> depict</w:t>
      </w:r>
      <w:r w:rsidR="00912F76" w:rsidRPr="00CE4F56">
        <w:rPr>
          <w:rFonts w:ascii="Times New Roman" w:hAnsi="Times New Roman" w:cs="Times New Roman"/>
        </w:rPr>
        <w:t>s criminal justice</w:t>
      </w:r>
      <w:r w:rsidR="00475715" w:rsidRPr="00CE4F56">
        <w:rPr>
          <w:rFonts w:ascii="Times New Roman" w:hAnsi="Times New Roman" w:cs="Times New Roman"/>
        </w:rPr>
        <w:t xml:space="preserve"> authorities as </w:t>
      </w:r>
      <w:r w:rsidR="00912F76" w:rsidRPr="00CE4F56">
        <w:rPr>
          <w:rFonts w:ascii="Times New Roman" w:hAnsi="Times New Roman" w:cs="Times New Roman"/>
        </w:rPr>
        <w:t xml:space="preserve">being </w:t>
      </w:r>
      <w:r w:rsidR="00475715" w:rsidRPr="00CE4F56">
        <w:rPr>
          <w:rFonts w:ascii="Times New Roman" w:hAnsi="Times New Roman" w:cs="Times New Roman"/>
        </w:rPr>
        <w:t>unable to address</w:t>
      </w:r>
      <w:r w:rsidR="00912F76" w:rsidRPr="00CE4F56">
        <w:rPr>
          <w:rFonts w:ascii="Times New Roman" w:hAnsi="Times New Roman" w:cs="Times New Roman"/>
        </w:rPr>
        <w:t xml:space="preserve"> important</w:t>
      </w:r>
      <w:r w:rsidR="00475715" w:rsidRPr="00CE4F56">
        <w:rPr>
          <w:rFonts w:ascii="Times New Roman" w:hAnsi="Times New Roman" w:cs="Times New Roman"/>
        </w:rPr>
        <w:t xml:space="preserve"> crime problems (Beckett and Sasson 2004).</w:t>
      </w:r>
      <w:r w:rsidR="00C75DC8" w:rsidRPr="00CE4F56">
        <w:rPr>
          <w:rFonts w:ascii="Times New Roman" w:hAnsi="Times New Roman" w:cs="Times New Roman"/>
        </w:rPr>
        <w:t xml:space="preserve"> </w:t>
      </w:r>
      <w:r w:rsidR="004A2A9A" w:rsidRPr="00CE4F56">
        <w:rPr>
          <w:rFonts w:ascii="Times New Roman" w:hAnsi="Times New Roman" w:cs="Times New Roman"/>
        </w:rPr>
        <w:t xml:space="preserve">Thus, exposure to crime reports is </w:t>
      </w:r>
      <w:r w:rsidR="00912F76" w:rsidRPr="00CE4F56">
        <w:rPr>
          <w:rFonts w:ascii="Times New Roman" w:hAnsi="Times New Roman" w:cs="Times New Roman"/>
        </w:rPr>
        <w:t xml:space="preserve">theoretically </w:t>
      </w:r>
      <w:r w:rsidR="004A2A9A" w:rsidRPr="00CE4F56">
        <w:rPr>
          <w:rFonts w:ascii="Times New Roman" w:hAnsi="Times New Roman" w:cs="Times New Roman"/>
        </w:rPr>
        <w:t>likely to push people to become more anxious about victimization</w:t>
      </w:r>
      <w:r w:rsidR="00316337" w:rsidRPr="00CE4F56">
        <w:rPr>
          <w:rFonts w:ascii="Times New Roman" w:hAnsi="Times New Roman" w:cs="Times New Roman"/>
        </w:rPr>
        <w:t xml:space="preserve"> and perceive </w:t>
      </w:r>
      <w:r w:rsidR="004077F5" w:rsidRPr="00CE4F56">
        <w:rPr>
          <w:rFonts w:ascii="Times New Roman" w:hAnsi="Times New Roman" w:cs="Times New Roman"/>
        </w:rPr>
        <w:t xml:space="preserve">that </w:t>
      </w:r>
      <w:r w:rsidR="00316337" w:rsidRPr="00CE4F56">
        <w:rPr>
          <w:rFonts w:ascii="Times New Roman" w:hAnsi="Times New Roman" w:cs="Times New Roman"/>
        </w:rPr>
        <w:t>crime</w:t>
      </w:r>
      <w:r w:rsidR="004077F5" w:rsidRPr="00CE4F56">
        <w:rPr>
          <w:rFonts w:ascii="Times New Roman" w:hAnsi="Times New Roman" w:cs="Times New Roman"/>
        </w:rPr>
        <w:t xml:space="preserve"> is increasing</w:t>
      </w:r>
      <w:r w:rsidR="004A2A9A" w:rsidRPr="00CE4F56">
        <w:rPr>
          <w:rFonts w:ascii="Times New Roman" w:hAnsi="Times New Roman" w:cs="Times New Roman"/>
        </w:rPr>
        <w:t xml:space="preserve"> (</w:t>
      </w:r>
      <w:r w:rsidR="00316337" w:rsidRPr="00CE4F56">
        <w:rPr>
          <w:rFonts w:ascii="Times New Roman" w:hAnsi="Times New Roman" w:cs="Times New Roman"/>
        </w:rPr>
        <w:t xml:space="preserve">e.g., see </w:t>
      </w:r>
      <w:r w:rsidR="004A2A9A" w:rsidRPr="00CE4F56">
        <w:rPr>
          <w:rFonts w:ascii="Times New Roman" w:hAnsi="Times New Roman" w:cs="Times New Roman"/>
        </w:rPr>
        <w:t xml:space="preserve">Roberts 1992). </w:t>
      </w:r>
    </w:p>
    <w:p w14:paraId="4A8A0CF8" w14:textId="2B283B94" w:rsidR="00693A9C" w:rsidRPr="00CE4F56" w:rsidRDefault="00B70E4C" w:rsidP="006779A3">
      <w:pPr>
        <w:spacing w:line="480" w:lineRule="auto"/>
        <w:ind w:firstLine="720"/>
        <w:jc w:val="left"/>
        <w:rPr>
          <w:rFonts w:ascii="Times New Roman" w:hAnsi="Times New Roman" w:cs="Times New Roman"/>
        </w:rPr>
      </w:pPr>
      <w:r w:rsidRPr="00CE4F56">
        <w:rPr>
          <w:rFonts w:ascii="Times New Roman" w:hAnsi="Times New Roman" w:cs="Times New Roman"/>
        </w:rPr>
        <w:t>E</w:t>
      </w:r>
      <w:r w:rsidR="001B14FC" w:rsidRPr="00CE4F56">
        <w:rPr>
          <w:rFonts w:ascii="Times New Roman" w:hAnsi="Times New Roman" w:cs="Times New Roman"/>
        </w:rPr>
        <w:t xml:space="preserve">mpirical studies </w:t>
      </w:r>
      <w:r w:rsidR="004077F5" w:rsidRPr="00CE4F56">
        <w:rPr>
          <w:rFonts w:ascii="Times New Roman" w:hAnsi="Times New Roman" w:cs="Times New Roman"/>
        </w:rPr>
        <w:t xml:space="preserve">suggest </w:t>
      </w:r>
      <w:r w:rsidR="001B14FC" w:rsidRPr="00CE4F56">
        <w:rPr>
          <w:rFonts w:ascii="Times New Roman" w:hAnsi="Times New Roman" w:cs="Times New Roman"/>
        </w:rPr>
        <w:t xml:space="preserve">that the cultivation effect is dependent on </w:t>
      </w:r>
      <w:r w:rsidR="002B4AD9" w:rsidRPr="00CE4F56">
        <w:rPr>
          <w:rFonts w:ascii="Times New Roman" w:hAnsi="Times New Roman" w:cs="Times New Roman"/>
        </w:rPr>
        <w:t xml:space="preserve">the </w:t>
      </w:r>
      <w:r w:rsidR="001B14FC" w:rsidRPr="00CE4F56">
        <w:rPr>
          <w:rFonts w:ascii="Times New Roman" w:hAnsi="Times New Roman" w:cs="Times New Roman"/>
        </w:rPr>
        <w:t>types</w:t>
      </w:r>
      <w:r w:rsidR="00CF4BB4" w:rsidRPr="00CE4F56">
        <w:rPr>
          <w:rFonts w:ascii="Times New Roman" w:hAnsi="Times New Roman" w:cs="Times New Roman"/>
        </w:rPr>
        <w:t xml:space="preserve"> of media</w:t>
      </w:r>
      <w:r w:rsidR="002B4AD9" w:rsidRPr="00CE4F56">
        <w:rPr>
          <w:rFonts w:ascii="Times New Roman" w:hAnsi="Times New Roman" w:cs="Times New Roman"/>
        </w:rPr>
        <w:t xml:space="preserve"> consumed</w:t>
      </w:r>
      <w:r w:rsidR="00CF4BB4" w:rsidRPr="00CE4F56">
        <w:rPr>
          <w:rFonts w:ascii="Times New Roman" w:hAnsi="Times New Roman" w:cs="Times New Roman"/>
        </w:rPr>
        <w:t xml:space="preserve">. Among </w:t>
      </w:r>
      <w:r w:rsidR="00E957E4" w:rsidRPr="00CE4F56">
        <w:rPr>
          <w:rFonts w:ascii="Times New Roman" w:hAnsi="Times New Roman" w:cs="Times New Roman"/>
        </w:rPr>
        <w:t xml:space="preserve">traditional </w:t>
      </w:r>
      <w:r w:rsidR="00CF4BB4" w:rsidRPr="00CE4F56">
        <w:rPr>
          <w:rFonts w:ascii="Times New Roman" w:hAnsi="Times New Roman" w:cs="Times New Roman"/>
        </w:rPr>
        <w:t xml:space="preserve">mass media (TV, newspaper, radio), exposure to television </w:t>
      </w:r>
      <w:r w:rsidR="00B92716" w:rsidRPr="00CE4F56">
        <w:rPr>
          <w:rFonts w:ascii="Times New Roman" w:hAnsi="Times New Roman" w:cs="Times New Roman"/>
        </w:rPr>
        <w:t xml:space="preserve">alone </w:t>
      </w:r>
      <w:r w:rsidR="00CF4BB4" w:rsidRPr="00CE4F56">
        <w:rPr>
          <w:rFonts w:ascii="Times New Roman" w:hAnsi="Times New Roman" w:cs="Times New Roman"/>
        </w:rPr>
        <w:t xml:space="preserve">has consistently </w:t>
      </w:r>
      <w:r w:rsidR="00B80B26" w:rsidRPr="00CE4F56">
        <w:rPr>
          <w:rFonts w:ascii="Times New Roman" w:hAnsi="Times New Roman" w:cs="Times New Roman"/>
        </w:rPr>
        <w:t xml:space="preserve">been </w:t>
      </w:r>
      <w:r w:rsidR="00CF4BB4" w:rsidRPr="00CE4F56">
        <w:rPr>
          <w:rFonts w:ascii="Times New Roman" w:hAnsi="Times New Roman" w:cs="Times New Roman"/>
        </w:rPr>
        <w:t xml:space="preserve">found </w:t>
      </w:r>
      <w:r w:rsidR="005F634E" w:rsidRPr="00CE4F56">
        <w:rPr>
          <w:rFonts w:ascii="Times New Roman" w:hAnsi="Times New Roman" w:cs="Times New Roman"/>
        </w:rPr>
        <w:t xml:space="preserve">to be </w:t>
      </w:r>
      <w:r w:rsidR="00CF4BB4" w:rsidRPr="00CE4F56">
        <w:rPr>
          <w:rFonts w:ascii="Times New Roman" w:hAnsi="Times New Roman" w:cs="Times New Roman"/>
        </w:rPr>
        <w:t>positively related to anxiety about crime (</w:t>
      </w:r>
      <w:r w:rsidRPr="00CE4F56">
        <w:rPr>
          <w:rFonts w:ascii="Times New Roman" w:hAnsi="Times New Roman" w:cs="Times New Roman"/>
        </w:rPr>
        <w:t xml:space="preserve">e.g., </w:t>
      </w:r>
      <w:r w:rsidR="00C7047A" w:rsidRPr="00CE4F56">
        <w:rPr>
          <w:rFonts w:ascii="Times New Roman" w:hAnsi="Times New Roman" w:cs="Times New Roman"/>
        </w:rPr>
        <w:t xml:space="preserve">see </w:t>
      </w:r>
      <w:r w:rsidRPr="00CE4F56">
        <w:rPr>
          <w:rFonts w:ascii="Times New Roman" w:hAnsi="Times New Roman" w:cs="Times New Roman"/>
        </w:rPr>
        <w:t xml:space="preserve">Chiricos </w:t>
      </w:r>
      <w:r w:rsidR="00B63285" w:rsidRPr="00CE4F56">
        <w:rPr>
          <w:rFonts w:ascii="Times New Roman" w:hAnsi="Times New Roman" w:cs="Times New Roman"/>
        </w:rPr>
        <w:t xml:space="preserve">et al. </w:t>
      </w:r>
      <w:r w:rsidRPr="00CE4F56">
        <w:rPr>
          <w:rFonts w:ascii="Times New Roman" w:hAnsi="Times New Roman" w:cs="Times New Roman"/>
        </w:rPr>
        <w:t xml:space="preserve">1997; Chiricos </w:t>
      </w:r>
      <w:r w:rsidR="00B63285" w:rsidRPr="00CE4F56">
        <w:rPr>
          <w:rFonts w:ascii="Times New Roman" w:hAnsi="Times New Roman" w:cs="Times New Roman"/>
        </w:rPr>
        <w:t xml:space="preserve">et al. </w:t>
      </w:r>
      <w:r w:rsidRPr="00CE4F56">
        <w:rPr>
          <w:rFonts w:ascii="Times New Roman" w:hAnsi="Times New Roman" w:cs="Times New Roman"/>
        </w:rPr>
        <w:t>2000; Eschholz</w:t>
      </w:r>
      <w:r w:rsidR="006F0A89" w:rsidRPr="00CE4F56">
        <w:rPr>
          <w:rFonts w:ascii="Times New Roman" w:hAnsi="Times New Roman" w:cs="Times New Roman"/>
        </w:rPr>
        <w:t xml:space="preserve">, Chiricos, and Gertz </w:t>
      </w:r>
      <w:r w:rsidR="00CF4BB4" w:rsidRPr="00CE4F56">
        <w:rPr>
          <w:rFonts w:ascii="Times New Roman" w:hAnsi="Times New Roman" w:cs="Times New Roman"/>
        </w:rPr>
        <w:t xml:space="preserve">2003). </w:t>
      </w:r>
      <w:r w:rsidR="00F317B5" w:rsidRPr="00CE4F56">
        <w:rPr>
          <w:rFonts w:ascii="Times New Roman" w:hAnsi="Times New Roman" w:cs="Times New Roman"/>
        </w:rPr>
        <w:t>The empirical evidence on exposure to newspaper</w:t>
      </w:r>
      <w:r w:rsidR="00C5077B" w:rsidRPr="00CE4F56">
        <w:rPr>
          <w:rFonts w:ascii="Times New Roman" w:hAnsi="Times New Roman" w:cs="Times New Roman"/>
        </w:rPr>
        <w:t>s</w:t>
      </w:r>
      <w:r w:rsidR="00F317B5" w:rsidRPr="00CE4F56">
        <w:rPr>
          <w:rFonts w:ascii="Times New Roman" w:hAnsi="Times New Roman" w:cs="Times New Roman"/>
        </w:rPr>
        <w:t xml:space="preserve"> and </w:t>
      </w:r>
      <w:r w:rsidR="001C7E73" w:rsidRPr="00CE4F56">
        <w:rPr>
          <w:rFonts w:ascii="Times New Roman" w:hAnsi="Times New Roman" w:cs="Times New Roman"/>
        </w:rPr>
        <w:t xml:space="preserve">radio is mixed. </w:t>
      </w:r>
      <w:r w:rsidR="00205E2A" w:rsidRPr="00CE4F56">
        <w:rPr>
          <w:rFonts w:ascii="Times New Roman" w:hAnsi="Times New Roman" w:cs="Times New Roman"/>
        </w:rPr>
        <w:t xml:space="preserve">Some </w:t>
      </w:r>
      <w:r w:rsidR="00F13B3A" w:rsidRPr="00CE4F56">
        <w:rPr>
          <w:rFonts w:ascii="Times New Roman" w:hAnsi="Times New Roman" w:cs="Times New Roman"/>
        </w:rPr>
        <w:t xml:space="preserve">studies </w:t>
      </w:r>
      <w:r w:rsidR="00205E2A" w:rsidRPr="00CE4F56">
        <w:rPr>
          <w:rFonts w:ascii="Times New Roman" w:hAnsi="Times New Roman" w:cs="Times New Roman"/>
        </w:rPr>
        <w:t>show that reading newspapers is positively related to fear of crime while other</w:t>
      </w:r>
      <w:r w:rsidR="00787BD6" w:rsidRPr="00CE4F56">
        <w:rPr>
          <w:rFonts w:ascii="Times New Roman" w:hAnsi="Times New Roman" w:cs="Times New Roman"/>
        </w:rPr>
        <w:t xml:space="preserve">s </w:t>
      </w:r>
      <w:r w:rsidR="00205E2A" w:rsidRPr="00CE4F56">
        <w:rPr>
          <w:rFonts w:ascii="Times New Roman" w:hAnsi="Times New Roman" w:cs="Times New Roman"/>
        </w:rPr>
        <w:t xml:space="preserve">suggest no </w:t>
      </w:r>
      <w:r w:rsidR="00FA1E9F" w:rsidRPr="00CE4F56">
        <w:rPr>
          <w:rFonts w:ascii="Times New Roman" w:hAnsi="Times New Roman" w:cs="Times New Roman"/>
        </w:rPr>
        <w:t>relationship</w:t>
      </w:r>
      <w:r w:rsidR="00A96B59" w:rsidRPr="00CE4F56">
        <w:rPr>
          <w:rFonts w:ascii="Times New Roman" w:hAnsi="Times New Roman" w:cs="Times New Roman"/>
        </w:rPr>
        <w:t xml:space="preserve"> (</w:t>
      </w:r>
      <w:r w:rsidR="00113025" w:rsidRPr="00CE4F56">
        <w:rPr>
          <w:rFonts w:ascii="Times New Roman" w:hAnsi="Times New Roman" w:cs="Times New Roman"/>
        </w:rPr>
        <w:t>Eschholz 1997</w:t>
      </w:r>
      <w:r w:rsidR="00787BD6" w:rsidRPr="00CE4F56">
        <w:rPr>
          <w:rFonts w:ascii="Times New Roman" w:hAnsi="Times New Roman" w:cs="Times New Roman"/>
        </w:rPr>
        <w:t>)</w:t>
      </w:r>
      <w:r w:rsidR="00205E2A" w:rsidRPr="00CE4F56">
        <w:rPr>
          <w:rFonts w:ascii="Times New Roman" w:hAnsi="Times New Roman" w:cs="Times New Roman"/>
        </w:rPr>
        <w:t xml:space="preserve">. Similarly, </w:t>
      </w:r>
      <w:r w:rsidR="00863EA6" w:rsidRPr="00CE4F56">
        <w:rPr>
          <w:rFonts w:ascii="Times New Roman" w:hAnsi="Times New Roman" w:cs="Times New Roman"/>
        </w:rPr>
        <w:t xml:space="preserve">some research finds </w:t>
      </w:r>
      <w:r w:rsidR="00787BD6" w:rsidRPr="00CE4F56">
        <w:rPr>
          <w:rFonts w:ascii="Times New Roman" w:hAnsi="Times New Roman" w:cs="Times New Roman"/>
        </w:rPr>
        <w:t>listening</w:t>
      </w:r>
      <w:r w:rsidR="00863EA6" w:rsidRPr="00CE4F56">
        <w:rPr>
          <w:rFonts w:ascii="Times New Roman" w:hAnsi="Times New Roman" w:cs="Times New Roman"/>
        </w:rPr>
        <w:t xml:space="preserve"> to the radio increases fear </w:t>
      </w:r>
      <w:r w:rsidR="00FA1E9F" w:rsidRPr="00CE4F56">
        <w:rPr>
          <w:rFonts w:ascii="Times New Roman" w:hAnsi="Times New Roman" w:cs="Times New Roman"/>
        </w:rPr>
        <w:t xml:space="preserve">of crime </w:t>
      </w:r>
      <w:r w:rsidR="00DA440B" w:rsidRPr="00CE4F56">
        <w:rPr>
          <w:rFonts w:ascii="Times New Roman" w:hAnsi="Times New Roman" w:cs="Times New Roman"/>
        </w:rPr>
        <w:t xml:space="preserve">(e.g., </w:t>
      </w:r>
      <w:r w:rsidR="00C7047A" w:rsidRPr="00CE4F56">
        <w:rPr>
          <w:rFonts w:ascii="Times New Roman" w:hAnsi="Times New Roman" w:cs="Times New Roman"/>
        </w:rPr>
        <w:t xml:space="preserve">see </w:t>
      </w:r>
      <w:r w:rsidR="00DA440B" w:rsidRPr="00CE4F56">
        <w:rPr>
          <w:rFonts w:ascii="Times New Roman" w:hAnsi="Times New Roman" w:cs="Times New Roman"/>
        </w:rPr>
        <w:t>Chiricos et al. 1</w:t>
      </w:r>
      <w:r w:rsidR="00E06754" w:rsidRPr="00CE4F56">
        <w:rPr>
          <w:rFonts w:ascii="Times New Roman" w:hAnsi="Times New Roman" w:cs="Times New Roman"/>
        </w:rPr>
        <w:t>997</w:t>
      </w:r>
      <w:r w:rsidR="00DA440B" w:rsidRPr="00CE4F56">
        <w:rPr>
          <w:rFonts w:ascii="Times New Roman" w:hAnsi="Times New Roman" w:cs="Times New Roman"/>
        </w:rPr>
        <w:t xml:space="preserve">) </w:t>
      </w:r>
      <w:r w:rsidR="00B265BE" w:rsidRPr="00CE4F56">
        <w:rPr>
          <w:rFonts w:ascii="Times New Roman" w:hAnsi="Times New Roman" w:cs="Times New Roman"/>
        </w:rPr>
        <w:t>while other research</w:t>
      </w:r>
      <w:r w:rsidR="00863EA6" w:rsidRPr="00CE4F56">
        <w:rPr>
          <w:rFonts w:ascii="Times New Roman" w:hAnsi="Times New Roman" w:cs="Times New Roman"/>
        </w:rPr>
        <w:t xml:space="preserve"> </w:t>
      </w:r>
      <w:r w:rsidR="00787BD6" w:rsidRPr="00CE4F56">
        <w:rPr>
          <w:rFonts w:ascii="Times New Roman" w:hAnsi="Times New Roman" w:cs="Times New Roman"/>
        </w:rPr>
        <w:t>find</w:t>
      </w:r>
      <w:r w:rsidR="00B265BE" w:rsidRPr="00CE4F56">
        <w:rPr>
          <w:rFonts w:ascii="Times New Roman" w:hAnsi="Times New Roman" w:cs="Times New Roman"/>
        </w:rPr>
        <w:t>s</w:t>
      </w:r>
      <w:r w:rsidR="00787BD6" w:rsidRPr="00CE4F56">
        <w:rPr>
          <w:rFonts w:ascii="Times New Roman" w:hAnsi="Times New Roman" w:cs="Times New Roman"/>
        </w:rPr>
        <w:t xml:space="preserve"> no effect</w:t>
      </w:r>
      <w:r w:rsidR="00863EA6" w:rsidRPr="00CE4F56">
        <w:rPr>
          <w:rFonts w:ascii="Times New Roman" w:hAnsi="Times New Roman" w:cs="Times New Roman"/>
        </w:rPr>
        <w:t xml:space="preserve"> (</w:t>
      </w:r>
      <w:r w:rsidR="00D94CA5" w:rsidRPr="00CE4F56">
        <w:rPr>
          <w:rFonts w:ascii="Times New Roman" w:hAnsi="Times New Roman" w:cs="Times New Roman"/>
        </w:rPr>
        <w:t>e.g.</w:t>
      </w:r>
      <w:r w:rsidR="00547480" w:rsidRPr="00CE4F56">
        <w:rPr>
          <w:rFonts w:ascii="Times New Roman" w:hAnsi="Times New Roman" w:cs="Times New Roman"/>
        </w:rPr>
        <w:t>,</w:t>
      </w:r>
      <w:r w:rsidR="00D94CA5" w:rsidRPr="00CE4F56">
        <w:rPr>
          <w:rFonts w:ascii="Times New Roman" w:hAnsi="Times New Roman" w:cs="Times New Roman"/>
        </w:rPr>
        <w:t xml:space="preserve"> </w:t>
      </w:r>
      <w:r w:rsidR="00C7047A" w:rsidRPr="00CE4F56">
        <w:rPr>
          <w:rFonts w:ascii="Times New Roman" w:hAnsi="Times New Roman" w:cs="Times New Roman"/>
        </w:rPr>
        <w:t xml:space="preserve">see </w:t>
      </w:r>
      <w:r w:rsidR="00D94CA5" w:rsidRPr="00CE4F56">
        <w:rPr>
          <w:rFonts w:ascii="Times New Roman" w:hAnsi="Times New Roman" w:cs="Times New Roman"/>
        </w:rPr>
        <w:t>Chadee and Ditton 2005</w:t>
      </w:r>
      <w:r w:rsidR="00863EA6" w:rsidRPr="00CE4F56">
        <w:rPr>
          <w:rFonts w:ascii="Times New Roman" w:hAnsi="Times New Roman" w:cs="Times New Roman"/>
        </w:rPr>
        <w:t>)</w:t>
      </w:r>
      <w:r w:rsidR="00DE6537" w:rsidRPr="00CE4F56">
        <w:rPr>
          <w:rFonts w:ascii="Times New Roman" w:hAnsi="Times New Roman" w:cs="Times New Roman"/>
        </w:rPr>
        <w:t>.</w:t>
      </w:r>
      <w:r w:rsidR="00205E2A" w:rsidRPr="00CE4F56">
        <w:rPr>
          <w:rFonts w:ascii="Times New Roman" w:hAnsi="Times New Roman" w:cs="Times New Roman"/>
        </w:rPr>
        <w:t xml:space="preserve"> </w:t>
      </w:r>
      <w:r w:rsidR="00CF4BB4" w:rsidRPr="00CE4F56">
        <w:rPr>
          <w:rFonts w:ascii="Times New Roman" w:hAnsi="Times New Roman" w:cs="Times New Roman"/>
        </w:rPr>
        <w:t>With the increasing</w:t>
      </w:r>
      <w:r w:rsidR="001B14FC" w:rsidRPr="00CE4F56">
        <w:rPr>
          <w:rFonts w:ascii="Times New Roman" w:hAnsi="Times New Roman" w:cs="Times New Roman"/>
        </w:rPr>
        <w:t xml:space="preserve"> popularity of digital news outlets, researchers have begun to investigate </w:t>
      </w:r>
      <w:r w:rsidR="00BB6358" w:rsidRPr="00CE4F56">
        <w:rPr>
          <w:rFonts w:ascii="Times New Roman" w:hAnsi="Times New Roman" w:cs="Times New Roman"/>
        </w:rPr>
        <w:t>the cultivation effect of</w:t>
      </w:r>
      <w:r w:rsidR="001B14FC" w:rsidRPr="00CE4F56">
        <w:rPr>
          <w:rFonts w:ascii="Times New Roman" w:hAnsi="Times New Roman" w:cs="Times New Roman"/>
        </w:rPr>
        <w:t xml:space="preserve"> online news consumption</w:t>
      </w:r>
      <w:r w:rsidR="00A35F42">
        <w:rPr>
          <w:rFonts w:ascii="Times New Roman" w:hAnsi="Times New Roman" w:cs="Times New Roman"/>
        </w:rPr>
        <w:t xml:space="preserve"> and exposure to social media</w:t>
      </w:r>
      <w:r w:rsidR="00400464" w:rsidRPr="00CE4F56">
        <w:rPr>
          <w:rFonts w:ascii="Times New Roman" w:hAnsi="Times New Roman" w:cs="Times New Roman"/>
        </w:rPr>
        <w:t xml:space="preserve">. </w:t>
      </w:r>
      <w:r w:rsidR="008B4473" w:rsidRPr="00CE4F56">
        <w:rPr>
          <w:rFonts w:ascii="Times New Roman" w:hAnsi="Times New Roman" w:cs="Times New Roman"/>
        </w:rPr>
        <w:t xml:space="preserve">Thus far, two </w:t>
      </w:r>
      <w:r w:rsidR="00400464" w:rsidRPr="00CE4F56">
        <w:rPr>
          <w:rFonts w:ascii="Times New Roman" w:hAnsi="Times New Roman" w:cs="Times New Roman"/>
        </w:rPr>
        <w:lastRenderedPageBreak/>
        <w:t xml:space="preserve">studies </w:t>
      </w:r>
      <w:r w:rsidR="008B4473" w:rsidRPr="00CE4F56">
        <w:rPr>
          <w:rFonts w:ascii="Times New Roman" w:hAnsi="Times New Roman" w:cs="Times New Roman"/>
        </w:rPr>
        <w:t>have</w:t>
      </w:r>
      <w:r w:rsidR="00400464" w:rsidRPr="00CE4F56">
        <w:rPr>
          <w:rFonts w:ascii="Times New Roman" w:hAnsi="Times New Roman" w:cs="Times New Roman"/>
        </w:rPr>
        <w:t xml:space="preserve"> found a negative but statistically insignificant relationship between online news consumption and anxiety about crime (Roche</w:t>
      </w:r>
      <w:r w:rsidR="00C7047A" w:rsidRPr="00CE4F56">
        <w:rPr>
          <w:rFonts w:ascii="Times New Roman" w:hAnsi="Times New Roman" w:cs="Times New Roman"/>
        </w:rPr>
        <w:t xml:space="preserve">, Pickett, and Gertz </w:t>
      </w:r>
      <w:r w:rsidR="00A35F42">
        <w:rPr>
          <w:rFonts w:ascii="Times New Roman" w:hAnsi="Times New Roman" w:cs="Times New Roman"/>
        </w:rPr>
        <w:t>2016; Weitzer and Kubrin 2004), while one previous study on social media found that exposure to social media is related to greater fear of crime among young adults (</w:t>
      </w:r>
      <w:r w:rsidR="00196D0A">
        <w:rPr>
          <w:rFonts w:ascii="Times New Roman" w:hAnsi="Times New Roman" w:cs="Times New Roman"/>
        </w:rPr>
        <w:t xml:space="preserve">Intravia et al., 2017). </w:t>
      </w:r>
    </w:p>
    <w:p w14:paraId="17C12723" w14:textId="63E6F829" w:rsidR="006977A9" w:rsidRPr="00CE4F56" w:rsidRDefault="00B70E4C" w:rsidP="00A117FB">
      <w:pPr>
        <w:spacing w:line="480" w:lineRule="auto"/>
        <w:ind w:firstLine="720"/>
        <w:jc w:val="left"/>
        <w:rPr>
          <w:rFonts w:ascii="Times New Roman" w:hAnsi="Times New Roman" w:cs="Times New Roman"/>
        </w:rPr>
      </w:pPr>
      <w:r w:rsidRPr="00CE4F56">
        <w:rPr>
          <w:rFonts w:ascii="Times New Roman" w:hAnsi="Times New Roman" w:cs="Times New Roman"/>
        </w:rPr>
        <w:t>Most</w:t>
      </w:r>
      <w:r w:rsidR="00B87FDF" w:rsidRPr="00CE4F56">
        <w:rPr>
          <w:rFonts w:ascii="Times New Roman" w:hAnsi="Times New Roman" w:cs="Times New Roman"/>
        </w:rPr>
        <w:t xml:space="preserve"> </w:t>
      </w:r>
      <w:r w:rsidR="008B4473" w:rsidRPr="00CE4F56">
        <w:rPr>
          <w:rFonts w:ascii="Times New Roman" w:hAnsi="Times New Roman" w:cs="Times New Roman"/>
        </w:rPr>
        <w:t xml:space="preserve">American </w:t>
      </w:r>
      <w:r w:rsidR="00B87FDF" w:rsidRPr="00CE4F56">
        <w:rPr>
          <w:rFonts w:ascii="Times New Roman" w:hAnsi="Times New Roman" w:cs="Times New Roman"/>
        </w:rPr>
        <w:t xml:space="preserve">cultivation studies focus on explaining emotional fear of crime and perceived risk of victimization. </w:t>
      </w:r>
      <w:r w:rsidR="008B4473" w:rsidRPr="00CE4F56">
        <w:rPr>
          <w:rFonts w:ascii="Times New Roman" w:hAnsi="Times New Roman" w:cs="Times New Roman"/>
        </w:rPr>
        <w:t>However, i</w:t>
      </w:r>
      <w:r w:rsidR="00EC0155" w:rsidRPr="00CE4F56">
        <w:rPr>
          <w:rFonts w:ascii="Times New Roman" w:hAnsi="Times New Roman" w:cs="Times New Roman"/>
        </w:rPr>
        <w:t xml:space="preserve">n other developed nations, including Australia, Germany, and Ireland, investigators have </w:t>
      </w:r>
      <w:r w:rsidR="00E957E4" w:rsidRPr="00CE4F56">
        <w:rPr>
          <w:rFonts w:ascii="Times New Roman" w:hAnsi="Times New Roman" w:cs="Times New Roman"/>
        </w:rPr>
        <w:t xml:space="preserve">expanded the scope of </w:t>
      </w:r>
      <w:r w:rsidR="0031781F" w:rsidRPr="00CE4F56">
        <w:rPr>
          <w:rFonts w:ascii="Times New Roman" w:hAnsi="Times New Roman" w:cs="Times New Roman"/>
        </w:rPr>
        <w:t>cultivation theory research</w:t>
      </w:r>
      <w:r w:rsidR="00E957E4" w:rsidRPr="00CE4F56">
        <w:rPr>
          <w:rFonts w:ascii="Times New Roman" w:hAnsi="Times New Roman" w:cs="Times New Roman"/>
        </w:rPr>
        <w:t xml:space="preserve"> to </w:t>
      </w:r>
      <w:r w:rsidR="00CF3C3F" w:rsidRPr="00CE4F56">
        <w:rPr>
          <w:rFonts w:ascii="Times New Roman" w:hAnsi="Times New Roman" w:cs="Times New Roman"/>
        </w:rPr>
        <w:t xml:space="preserve">explain </w:t>
      </w:r>
      <w:r w:rsidR="00E957E4" w:rsidRPr="00CE4F56">
        <w:rPr>
          <w:rFonts w:ascii="Times New Roman" w:hAnsi="Times New Roman" w:cs="Times New Roman"/>
        </w:rPr>
        <w:t>crime trend perception</w:t>
      </w:r>
      <w:r w:rsidR="008B4473" w:rsidRPr="00CE4F56">
        <w:rPr>
          <w:rFonts w:ascii="Times New Roman" w:hAnsi="Times New Roman" w:cs="Times New Roman"/>
        </w:rPr>
        <w:t>s.</w:t>
      </w:r>
      <w:r w:rsidR="00E957E4" w:rsidRPr="00CE4F56">
        <w:rPr>
          <w:rFonts w:ascii="Times New Roman" w:hAnsi="Times New Roman" w:cs="Times New Roman"/>
        </w:rPr>
        <w:t xml:space="preserve"> </w:t>
      </w:r>
      <w:r w:rsidR="008B4473" w:rsidRPr="00CE4F56">
        <w:rPr>
          <w:rFonts w:ascii="Times New Roman" w:hAnsi="Times New Roman" w:cs="Times New Roman"/>
        </w:rPr>
        <w:t xml:space="preserve">These studies have </w:t>
      </w:r>
      <w:r w:rsidR="00EC0155" w:rsidRPr="00CE4F56">
        <w:rPr>
          <w:rFonts w:ascii="Times New Roman" w:hAnsi="Times New Roman" w:cs="Times New Roman"/>
        </w:rPr>
        <w:t xml:space="preserve">found that crime </w:t>
      </w:r>
      <w:r w:rsidR="00F64364" w:rsidRPr="00CE4F56">
        <w:rPr>
          <w:rFonts w:ascii="Times New Roman" w:hAnsi="Times New Roman" w:cs="Times New Roman"/>
        </w:rPr>
        <w:t xml:space="preserve">trend </w:t>
      </w:r>
      <w:r w:rsidR="00EC0155" w:rsidRPr="00CE4F56">
        <w:rPr>
          <w:rFonts w:ascii="Times New Roman" w:hAnsi="Times New Roman" w:cs="Times New Roman"/>
        </w:rPr>
        <w:t>perceptions are independent of actual crime rates, and</w:t>
      </w:r>
      <w:r w:rsidR="008B4473" w:rsidRPr="00CE4F56">
        <w:rPr>
          <w:rFonts w:ascii="Times New Roman" w:hAnsi="Times New Roman" w:cs="Times New Roman"/>
        </w:rPr>
        <w:t xml:space="preserve"> that</w:t>
      </w:r>
      <w:r w:rsidR="00EC0155" w:rsidRPr="00CE4F56">
        <w:rPr>
          <w:rFonts w:ascii="Times New Roman" w:hAnsi="Times New Roman" w:cs="Times New Roman"/>
        </w:rPr>
        <w:t xml:space="preserve"> media exposure is a strong predictor of the public’s perceptions of crime trends (e.g., </w:t>
      </w:r>
      <w:r w:rsidR="00F64364" w:rsidRPr="00CE4F56">
        <w:rPr>
          <w:rFonts w:ascii="Times New Roman" w:hAnsi="Times New Roman" w:cs="Times New Roman"/>
        </w:rPr>
        <w:t xml:space="preserve">see </w:t>
      </w:r>
      <w:r w:rsidR="00EC0155" w:rsidRPr="00CE4F56">
        <w:rPr>
          <w:rFonts w:ascii="Times New Roman" w:hAnsi="Times New Roman" w:cs="Times New Roman"/>
        </w:rPr>
        <w:t>Davis and Dossetor 2000; O’Connell and Whelan 1996; Pfeiffer</w:t>
      </w:r>
      <w:r w:rsidR="00395B52" w:rsidRPr="00CE4F56">
        <w:rPr>
          <w:rFonts w:ascii="Times New Roman" w:hAnsi="Times New Roman" w:cs="Times New Roman"/>
        </w:rPr>
        <w:t xml:space="preserve">, Windzio, and </w:t>
      </w:r>
      <w:r w:rsidR="004819A9" w:rsidRPr="00CE4F56">
        <w:rPr>
          <w:rFonts w:ascii="Times New Roman" w:hAnsi="Times New Roman" w:cs="Times New Roman"/>
        </w:rPr>
        <w:t xml:space="preserve">Kleimann </w:t>
      </w:r>
      <w:r w:rsidR="00EC0155" w:rsidRPr="00CE4F56">
        <w:rPr>
          <w:rFonts w:ascii="Times New Roman" w:hAnsi="Times New Roman" w:cs="Times New Roman"/>
        </w:rPr>
        <w:t>2005).</w:t>
      </w:r>
      <w:r w:rsidR="006779A3" w:rsidRPr="00CE4F56">
        <w:rPr>
          <w:rFonts w:ascii="Times New Roman" w:hAnsi="Times New Roman" w:cs="Times New Roman"/>
        </w:rPr>
        <w:t xml:space="preserve"> </w:t>
      </w:r>
      <w:r w:rsidR="00EC0155" w:rsidRPr="00CE4F56">
        <w:rPr>
          <w:rFonts w:ascii="Times New Roman" w:hAnsi="Times New Roman" w:cs="Times New Roman"/>
        </w:rPr>
        <w:t xml:space="preserve">In the United States, the only study that </w:t>
      </w:r>
      <w:r w:rsidR="008B4473" w:rsidRPr="00CE4F56">
        <w:rPr>
          <w:rFonts w:ascii="Times New Roman" w:hAnsi="Times New Roman" w:cs="Times New Roman"/>
        </w:rPr>
        <w:t xml:space="preserve">has </w:t>
      </w:r>
      <w:r w:rsidR="00EC0155" w:rsidRPr="00CE4F56">
        <w:rPr>
          <w:rFonts w:ascii="Times New Roman" w:hAnsi="Times New Roman" w:cs="Times New Roman"/>
        </w:rPr>
        <w:t>examine</w:t>
      </w:r>
      <w:r w:rsidR="008B4473" w:rsidRPr="00CE4F56">
        <w:rPr>
          <w:rFonts w:ascii="Times New Roman" w:hAnsi="Times New Roman" w:cs="Times New Roman"/>
        </w:rPr>
        <w:t>d</w:t>
      </w:r>
      <w:r w:rsidR="00EC0155" w:rsidRPr="00CE4F56">
        <w:rPr>
          <w:rFonts w:ascii="Times New Roman" w:hAnsi="Times New Roman" w:cs="Times New Roman"/>
        </w:rPr>
        <w:t xml:space="preserve"> crime trend perceptions in the context of cultivation theory is Kort-Butler and Hartshorn’s (2011) </w:t>
      </w:r>
      <w:r w:rsidR="006D4CB0" w:rsidRPr="00CE4F56">
        <w:rPr>
          <w:rFonts w:ascii="Times New Roman" w:hAnsi="Times New Roman" w:cs="Times New Roman"/>
        </w:rPr>
        <w:t xml:space="preserve">investigation </w:t>
      </w:r>
      <w:r w:rsidR="00EC0155" w:rsidRPr="00CE4F56">
        <w:rPr>
          <w:rFonts w:ascii="Times New Roman" w:hAnsi="Times New Roman" w:cs="Times New Roman"/>
        </w:rPr>
        <w:t xml:space="preserve">of the relationship between TV viewing and perceived crime rates. Analyzing data from a telephone survey of 784 Nebraska residents, Kort-Butler and Hartshorn (2011) found </w:t>
      </w:r>
      <w:r w:rsidR="00C03D8A" w:rsidRPr="00CE4F56">
        <w:rPr>
          <w:rFonts w:ascii="Times New Roman" w:hAnsi="Times New Roman" w:cs="Times New Roman"/>
        </w:rPr>
        <w:t xml:space="preserve">that </w:t>
      </w:r>
      <w:r w:rsidR="00EC0155" w:rsidRPr="00CE4F56">
        <w:rPr>
          <w:rFonts w:ascii="Times New Roman" w:hAnsi="Times New Roman" w:cs="Times New Roman"/>
        </w:rPr>
        <w:t>only frequenc</w:t>
      </w:r>
      <w:r w:rsidR="005F634E" w:rsidRPr="00CE4F56">
        <w:rPr>
          <w:rFonts w:ascii="Times New Roman" w:hAnsi="Times New Roman" w:cs="Times New Roman"/>
        </w:rPr>
        <w:t xml:space="preserve">y of viewing local news </w:t>
      </w:r>
      <w:r w:rsidR="004819A9" w:rsidRPr="00CE4F56">
        <w:rPr>
          <w:rFonts w:ascii="Times New Roman" w:hAnsi="Times New Roman" w:cs="Times New Roman"/>
        </w:rPr>
        <w:t xml:space="preserve">was related to </w:t>
      </w:r>
      <w:r w:rsidR="00EC0155" w:rsidRPr="00CE4F56">
        <w:rPr>
          <w:rFonts w:ascii="Times New Roman" w:hAnsi="Times New Roman" w:cs="Times New Roman"/>
        </w:rPr>
        <w:t>perception</w:t>
      </w:r>
      <w:r w:rsidR="00097927" w:rsidRPr="00CE4F56">
        <w:rPr>
          <w:rFonts w:ascii="Times New Roman" w:hAnsi="Times New Roman" w:cs="Times New Roman"/>
        </w:rPr>
        <w:t>s</w:t>
      </w:r>
      <w:r w:rsidR="00EC0155" w:rsidRPr="00CE4F56">
        <w:rPr>
          <w:rFonts w:ascii="Times New Roman" w:hAnsi="Times New Roman" w:cs="Times New Roman"/>
        </w:rPr>
        <w:t xml:space="preserve"> of increased local crime rates. </w:t>
      </w:r>
      <w:r w:rsidR="006D4CB0" w:rsidRPr="00CE4F56">
        <w:rPr>
          <w:rFonts w:ascii="Times New Roman" w:hAnsi="Times New Roman" w:cs="Times New Roman"/>
        </w:rPr>
        <w:t xml:space="preserve">While </w:t>
      </w:r>
      <w:r w:rsidR="005F634E" w:rsidRPr="00CE4F56">
        <w:rPr>
          <w:rFonts w:ascii="Times New Roman" w:hAnsi="Times New Roman" w:cs="Times New Roman"/>
        </w:rPr>
        <w:t>important</w:t>
      </w:r>
      <w:r w:rsidR="00EC0155" w:rsidRPr="00CE4F56">
        <w:rPr>
          <w:rFonts w:ascii="Times New Roman" w:hAnsi="Times New Roman" w:cs="Times New Roman"/>
        </w:rPr>
        <w:t xml:space="preserve">, </w:t>
      </w:r>
      <w:r w:rsidR="006D4CB0" w:rsidRPr="00CE4F56">
        <w:rPr>
          <w:rFonts w:ascii="Times New Roman" w:hAnsi="Times New Roman" w:cs="Times New Roman"/>
        </w:rPr>
        <w:t xml:space="preserve">the </w:t>
      </w:r>
      <w:r w:rsidR="00EC0155" w:rsidRPr="00CE4F56">
        <w:rPr>
          <w:rFonts w:ascii="Times New Roman" w:hAnsi="Times New Roman" w:cs="Times New Roman"/>
        </w:rPr>
        <w:t xml:space="preserve">data </w:t>
      </w:r>
      <w:r w:rsidR="006D4CB0" w:rsidRPr="00CE4F56">
        <w:rPr>
          <w:rFonts w:ascii="Times New Roman" w:hAnsi="Times New Roman" w:cs="Times New Roman"/>
        </w:rPr>
        <w:t xml:space="preserve">for this study </w:t>
      </w:r>
      <w:r w:rsidR="00C03D8A" w:rsidRPr="00CE4F56">
        <w:rPr>
          <w:rFonts w:ascii="Times New Roman" w:hAnsi="Times New Roman" w:cs="Times New Roman"/>
        </w:rPr>
        <w:t xml:space="preserve">were </w:t>
      </w:r>
      <w:r w:rsidR="00EC0155" w:rsidRPr="00CE4F56">
        <w:rPr>
          <w:rFonts w:ascii="Times New Roman" w:hAnsi="Times New Roman" w:cs="Times New Roman"/>
        </w:rPr>
        <w:t xml:space="preserve">collected from a single U.S. state, and </w:t>
      </w:r>
      <w:r w:rsidR="004F6ED8" w:rsidRPr="00CE4F56">
        <w:rPr>
          <w:rFonts w:ascii="Times New Roman" w:hAnsi="Times New Roman" w:cs="Times New Roman"/>
        </w:rPr>
        <w:t xml:space="preserve">did not include </w:t>
      </w:r>
      <w:r w:rsidR="005F634E" w:rsidRPr="00CE4F56">
        <w:rPr>
          <w:rFonts w:ascii="Times New Roman" w:hAnsi="Times New Roman" w:cs="Times New Roman"/>
        </w:rPr>
        <w:t>a</w:t>
      </w:r>
      <w:r w:rsidR="004F6ED8" w:rsidRPr="00CE4F56">
        <w:rPr>
          <w:rFonts w:ascii="Times New Roman" w:hAnsi="Times New Roman" w:cs="Times New Roman"/>
        </w:rPr>
        <w:t xml:space="preserve"> measure of Internet news consumption. </w:t>
      </w:r>
      <w:r w:rsidR="009349F7" w:rsidRPr="00CE4F56">
        <w:rPr>
          <w:rFonts w:ascii="Times New Roman" w:hAnsi="Times New Roman" w:cs="Times New Roman"/>
        </w:rPr>
        <w:t>Moreover</w:t>
      </w:r>
      <w:r w:rsidR="00EC0155" w:rsidRPr="00CE4F56">
        <w:rPr>
          <w:rFonts w:ascii="Times New Roman" w:hAnsi="Times New Roman" w:cs="Times New Roman"/>
        </w:rPr>
        <w:t xml:space="preserve">, </w:t>
      </w:r>
      <w:r w:rsidR="00B87FDF" w:rsidRPr="00CE4F56">
        <w:rPr>
          <w:rFonts w:ascii="Times New Roman" w:hAnsi="Times New Roman" w:cs="Times New Roman"/>
        </w:rPr>
        <w:t>the</w:t>
      </w:r>
      <w:r w:rsidR="006D4CB0" w:rsidRPr="00CE4F56">
        <w:rPr>
          <w:rFonts w:ascii="Times New Roman" w:hAnsi="Times New Roman" w:cs="Times New Roman"/>
        </w:rPr>
        <w:t xml:space="preserve">ir data </w:t>
      </w:r>
      <w:r w:rsidR="005F634E" w:rsidRPr="00CE4F56">
        <w:rPr>
          <w:rFonts w:ascii="Times New Roman" w:hAnsi="Times New Roman" w:cs="Times New Roman"/>
        </w:rPr>
        <w:t>were</w:t>
      </w:r>
      <w:r w:rsidR="00B87FDF" w:rsidRPr="00CE4F56">
        <w:rPr>
          <w:rFonts w:ascii="Times New Roman" w:hAnsi="Times New Roman" w:cs="Times New Roman"/>
        </w:rPr>
        <w:t xml:space="preserve"> cross-sectional</w:t>
      </w:r>
      <w:r w:rsidR="002F0675" w:rsidRPr="00CE4F56">
        <w:rPr>
          <w:rFonts w:ascii="Times New Roman" w:hAnsi="Times New Roman" w:cs="Times New Roman"/>
        </w:rPr>
        <w:t xml:space="preserve">, which were </w:t>
      </w:r>
      <w:r w:rsidR="00912F76" w:rsidRPr="00CE4F56">
        <w:rPr>
          <w:rFonts w:ascii="Times New Roman" w:hAnsi="Times New Roman" w:cs="Times New Roman"/>
        </w:rPr>
        <w:t xml:space="preserve">potentially </w:t>
      </w:r>
      <w:r w:rsidR="00157ADB" w:rsidRPr="00CE4F56">
        <w:rPr>
          <w:rFonts w:ascii="Times New Roman" w:hAnsi="Times New Roman" w:cs="Times New Roman"/>
        </w:rPr>
        <w:t>spurious</w:t>
      </w:r>
      <w:r w:rsidR="00EC0155" w:rsidRPr="00CE4F56">
        <w:rPr>
          <w:rFonts w:ascii="Times New Roman" w:hAnsi="Times New Roman" w:cs="Times New Roman"/>
        </w:rPr>
        <w:t>.</w:t>
      </w:r>
      <w:r w:rsidR="006D5694" w:rsidRPr="00CE4F56">
        <w:rPr>
          <w:rFonts w:ascii="Times New Roman" w:hAnsi="Times New Roman" w:cs="Times New Roman"/>
        </w:rPr>
        <w:t xml:space="preserve"> </w:t>
      </w:r>
      <w:r w:rsidR="00D96C97" w:rsidRPr="00CE4F56">
        <w:rPr>
          <w:rFonts w:ascii="Times New Roman" w:hAnsi="Times New Roman" w:cs="Times New Roman"/>
        </w:rPr>
        <w:t>Indeed, i</w:t>
      </w:r>
      <w:r w:rsidR="006977A9" w:rsidRPr="00CE4F56">
        <w:rPr>
          <w:rFonts w:ascii="Times New Roman" w:hAnsi="Times New Roman" w:cs="Times New Roman"/>
        </w:rPr>
        <w:t>n testing cultivation theory, researchers have</w:t>
      </w:r>
      <w:r w:rsidR="00AE5863" w:rsidRPr="00CE4F56">
        <w:rPr>
          <w:rFonts w:ascii="Times New Roman" w:hAnsi="Times New Roman" w:cs="Times New Roman"/>
        </w:rPr>
        <w:t xml:space="preserve"> primarily</w:t>
      </w:r>
      <w:r w:rsidR="006977A9" w:rsidRPr="00CE4F56">
        <w:rPr>
          <w:rFonts w:ascii="Times New Roman" w:hAnsi="Times New Roman" w:cs="Times New Roman"/>
        </w:rPr>
        <w:t xml:space="preserve"> relied on cross-sectional </w:t>
      </w:r>
      <w:r w:rsidR="00D96C97" w:rsidRPr="00CE4F56">
        <w:rPr>
          <w:rFonts w:ascii="Times New Roman" w:hAnsi="Times New Roman" w:cs="Times New Roman"/>
        </w:rPr>
        <w:t xml:space="preserve">data </w:t>
      </w:r>
      <w:r w:rsidR="006977A9" w:rsidRPr="00CE4F56">
        <w:rPr>
          <w:rFonts w:ascii="Times New Roman" w:hAnsi="Times New Roman" w:cs="Times New Roman"/>
        </w:rPr>
        <w:t>(Potter 2014)</w:t>
      </w:r>
      <w:r w:rsidR="00200F9F" w:rsidRPr="00CE4F56">
        <w:rPr>
          <w:rFonts w:ascii="Times New Roman" w:hAnsi="Times New Roman" w:cs="Times New Roman"/>
        </w:rPr>
        <w:t xml:space="preserve">. </w:t>
      </w:r>
    </w:p>
    <w:p w14:paraId="0409183B" w14:textId="44A99E0C" w:rsidR="00200F9F" w:rsidRPr="00CE4F56" w:rsidRDefault="00B97E0F" w:rsidP="00AE5863">
      <w:pPr>
        <w:spacing w:line="480" w:lineRule="auto"/>
        <w:ind w:firstLine="720"/>
        <w:jc w:val="left"/>
        <w:rPr>
          <w:rFonts w:ascii="Times New Roman" w:hAnsi="Times New Roman" w:cs="Times New Roman"/>
        </w:rPr>
      </w:pPr>
      <w:r w:rsidRPr="00CE4F56">
        <w:rPr>
          <w:rFonts w:ascii="Times New Roman" w:hAnsi="Times New Roman" w:cs="Times New Roman"/>
        </w:rPr>
        <w:t xml:space="preserve">Although previous studies are important, </w:t>
      </w:r>
      <w:r w:rsidR="00175DD9" w:rsidRPr="00CE4F56">
        <w:rPr>
          <w:rFonts w:ascii="Times New Roman" w:hAnsi="Times New Roman" w:cs="Times New Roman"/>
        </w:rPr>
        <w:t>the results are potentially biased</w:t>
      </w:r>
      <w:r w:rsidR="00370A43" w:rsidRPr="00CE4F56">
        <w:rPr>
          <w:rFonts w:ascii="Times New Roman" w:hAnsi="Times New Roman" w:cs="Times New Roman"/>
        </w:rPr>
        <w:t xml:space="preserve"> </w:t>
      </w:r>
      <w:r w:rsidR="001A37EE" w:rsidRPr="00CE4F56">
        <w:rPr>
          <w:rFonts w:ascii="Times New Roman" w:hAnsi="Times New Roman" w:cs="Times New Roman"/>
        </w:rPr>
        <w:t xml:space="preserve">because </w:t>
      </w:r>
      <w:r w:rsidR="001A37EE" w:rsidRPr="00CE4F56">
        <w:rPr>
          <w:rFonts w:ascii="Times New Roman" w:hAnsi="Times New Roman" w:cs="Times New Roman"/>
        </w:rPr>
        <w:lastRenderedPageBreak/>
        <w:t>analyses drawing on cross-sectional data cannot account for the dynamic nature of perception formation processes</w:t>
      </w:r>
      <w:r w:rsidR="00157ADB" w:rsidRPr="00CE4F56">
        <w:rPr>
          <w:rFonts w:ascii="Times New Roman" w:hAnsi="Times New Roman" w:cs="Times New Roman"/>
        </w:rPr>
        <w:t xml:space="preserve">. </w:t>
      </w:r>
      <w:r w:rsidR="00EE1DF4" w:rsidRPr="00CE4F56">
        <w:rPr>
          <w:rFonts w:ascii="Times New Roman" w:hAnsi="Times New Roman" w:cs="Times New Roman"/>
        </w:rPr>
        <w:t>T</w:t>
      </w:r>
      <w:r w:rsidR="00370A43" w:rsidRPr="00CE4F56">
        <w:rPr>
          <w:rFonts w:ascii="Times New Roman" w:hAnsi="Times New Roman" w:cs="Times New Roman"/>
        </w:rPr>
        <w:t xml:space="preserve">he formation process of crime trend perceptions is unlikely to be invariant over time. Rather, perceptions from previous time periods may influence </w:t>
      </w:r>
      <w:r w:rsidR="00127ADF" w:rsidRPr="00CE4F56">
        <w:rPr>
          <w:rFonts w:ascii="Times New Roman" w:hAnsi="Times New Roman" w:cs="Times New Roman"/>
        </w:rPr>
        <w:t xml:space="preserve">current </w:t>
      </w:r>
      <w:r w:rsidR="00BF53B1" w:rsidRPr="00CE4F56">
        <w:rPr>
          <w:rFonts w:ascii="Times New Roman" w:hAnsi="Times New Roman" w:cs="Times New Roman" w:hint="eastAsia"/>
        </w:rPr>
        <w:t>crime</w:t>
      </w:r>
      <w:r w:rsidR="00BF53B1" w:rsidRPr="00CE4F56">
        <w:rPr>
          <w:rFonts w:ascii="Times New Roman" w:hAnsi="Times New Roman" w:cs="Times New Roman"/>
        </w:rPr>
        <w:t xml:space="preserve"> trend </w:t>
      </w:r>
      <w:r w:rsidR="00127ADF" w:rsidRPr="00CE4F56">
        <w:rPr>
          <w:rFonts w:ascii="Times New Roman" w:hAnsi="Times New Roman" w:cs="Times New Roman"/>
        </w:rPr>
        <w:t xml:space="preserve">perceptions </w:t>
      </w:r>
      <w:r w:rsidR="00370A43" w:rsidRPr="00CE4F56">
        <w:rPr>
          <w:rFonts w:ascii="Times New Roman" w:hAnsi="Times New Roman" w:cs="Times New Roman"/>
        </w:rPr>
        <w:t>(e.g., see Anwar and Loughran 2011; Jennings et al. 201</w:t>
      </w:r>
      <w:r w:rsidR="00341356" w:rsidRPr="00CE4F56">
        <w:rPr>
          <w:rFonts w:ascii="Times New Roman" w:hAnsi="Times New Roman" w:cs="Times New Roman"/>
        </w:rPr>
        <w:t>6</w:t>
      </w:r>
      <w:r w:rsidR="00370A43" w:rsidRPr="00CE4F56">
        <w:rPr>
          <w:rFonts w:ascii="Times New Roman" w:hAnsi="Times New Roman" w:cs="Times New Roman"/>
        </w:rPr>
        <w:t xml:space="preserve">). </w:t>
      </w:r>
      <w:r w:rsidR="00256A73" w:rsidRPr="00CE4F56">
        <w:rPr>
          <w:rFonts w:ascii="Times New Roman" w:hAnsi="Times New Roman" w:cs="Times New Roman"/>
        </w:rPr>
        <w:t xml:space="preserve">Farrall, Jackson, and Gray (2009) suggested that fear of crime may be an output of individuals’ deeper-seated anxieties about the world generally. </w:t>
      </w:r>
      <w:r w:rsidR="009A3094" w:rsidRPr="00CE4F56">
        <w:rPr>
          <w:rFonts w:ascii="Times New Roman" w:hAnsi="Times New Roman" w:cs="Times New Roman"/>
        </w:rPr>
        <w:t xml:space="preserve">It is also possible that people who are already more anxious about crime stay at home and consume more crime-related stories on television (e.g., see Gunter 1987). </w:t>
      </w:r>
      <w:r w:rsidR="00256A73" w:rsidRPr="00CE4F56">
        <w:rPr>
          <w:rFonts w:ascii="Times New Roman" w:hAnsi="Times New Roman" w:cs="Times New Roman"/>
        </w:rPr>
        <w:t>Accordingly</w:t>
      </w:r>
      <w:r w:rsidR="00995C55" w:rsidRPr="00CE4F56">
        <w:rPr>
          <w:rFonts w:ascii="Times New Roman" w:hAnsi="Times New Roman" w:cs="Times New Roman"/>
        </w:rPr>
        <w:t xml:space="preserve">, unobserved factors </w:t>
      </w:r>
      <w:r w:rsidR="00E924B9" w:rsidRPr="00CE4F56">
        <w:rPr>
          <w:rFonts w:ascii="Times New Roman" w:hAnsi="Times New Roman" w:cs="Times New Roman"/>
        </w:rPr>
        <w:t>such as general anxiety</w:t>
      </w:r>
      <w:r w:rsidR="00995C55" w:rsidRPr="00CE4F56">
        <w:rPr>
          <w:rFonts w:ascii="Times New Roman" w:hAnsi="Times New Roman" w:cs="Times New Roman"/>
        </w:rPr>
        <w:t xml:space="preserve"> may </w:t>
      </w:r>
      <w:r w:rsidR="00E513C6" w:rsidRPr="00CE4F56">
        <w:rPr>
          <w:rFonts w:ascii="Times New Roman" w:hAnsi="Times New Roman" w:cs="Times New Roman"/>
        </w:rPr>
        <w:t xml:space="preserve">cause people to </w:t>
      </w:r>
      <w:r w:rsidR="00995C55" w:rsidRPr="00CE4F56">
        <w:rPr>
          <w:rFonts w:ascii="Times New Roman" w:hAnsi="Times New Roman" w:cs="Times New Roman"/>
        </w:rPr>
        <w:t xml:space="preserve">be more likely to believe crime is </w:t>
      </w:r>
      <w:r w:rsidR="00886FDE" w:rsidRPr="00CE4F56">
        <w:rPr>
          <w:rFonts w:ascii="Times New Roman" w:hAnsi="Times New Roman" w:cs="Times New Roman"/>
        </w:rPr>
        <w:t xml:space="preserve">becoming </w:t>
      </w:r>
      <w:r w:rsidR="00995C55" w:rsidRPr="00CE4F56">
        <w:rPr>
          <w:rFonts w:ascii="Times New Roman" w:hAnsi="Times New Roman" w:cs="Times New Roman"/>
        </w:rPr>
        <w:t xml:space="preserve">worse </w:t>
      </w:r>
      <w:r w:rsidR="00871125" w:rsidRPr="00CE4F56">
        <w:rPr>
          <w:rFonts w:ascii="Times New Roman" w:hAnsi="Times New Roman" w:cs="Times New Roman"/>
        </w:rPr>
        <w:t>as well as</w:t>
      </w:r>
      <w:r w:rsidR="00995C55" w:rsidRPr="00CE4F56">
        <w:rPr>
          <w:rFonts w:ascii="Times New Roman" w:hAnsi="Times New Roman" w:cs="Times New Roman"/>
        </w:rPr>
        <w:t xml:space="preserve"> to self-select into increased media consumptio</w:t>
      </w:r>
      <w:r w:rsidR="00E924B9" w:rsidRPr="00CE4F56">
        <w:rPr>
          <w:rFonts w:ascii="Times New Roman" w:hAnsi="Times New Roman" w:cs="Times New Roman"/>
        </w:rPr>
        <w:t>n,</w:t>
      </w:r>
      <w:r w:rsidR="00995C55" w:rsidRPr="00CE4F56">
        <w:rPr>
          <w:rFonts w:ascii="Times New Roman" w:hAnsi="Times New Roman" w:cs="Times New Roman"/>
        </w:rPr>
        <w:t xml:space="preserve"> lead</w:t>
      </w:r>
      <w:r w:rsidR="00E924B9" w:rsidRPr="00CE4F56">
        <w:rPr>
          <w:rFonts w:ascii="Times New Roman" w:hAnsi="Times New Roman" w:cs="Times New Roman"/>
        </w:rPr>
        <w:t>ing</w:t>
      </w:r>
      <w:r w:rsidR="00995C55" w:rsidRPr="00CE4F56">
        <w:rPr>
          <w:rFonts w:ascii="Times New Roman" w:hAnsi="Times New Roman" w:cs="Times New Roman"/>
        </w:rPr>
        <w:t xml:space="preserve"> </w:t>
      </w:r>
      <w:r w:rsidR="00F81320" w:rsidRPr="00CE4F56">
        <w:rPr>
          <w:rFonts w:ascii="Times New Roman" w:hAnsi="Times New Roman" w:cs="Times New Roman"/>
        </w:rPr>
        <w:t xml:space="preserve">to a spurious </w:t>
      </w:r>
      <w:r w:rsidR="00BF53B1" w:rsidRPr="00CE4F56">
        <w:rPr>
          <w:rFonts w:ascii="Times New Roman" w:hAnsi="Times New Roman" w:cs="Times New Roman"/>
        </w:rPr>
        <w:t xml:space="preserve">and reverse causal </w:t>
      </w:r>
      <w:r w:rsidR="00F81320" w:rsidRPr="00CE4F56">
        <w:rPr>
          <w:rFonts w:ascii="Times New Roman" w:hAnsi="Times New Roman" w:cs="Times New Roman"/>
        </w:rPr>
        <w:t xml:space="preserve">relationship between media consumption and crime </w:t>
      </w:r>
      <w:r w:rsidR="00EC1760" w:rsidRPr="00CE4F56">
        <w:rPr>
          <w:rFonts w:ascii="Times New Roman" w:hAnsi="Times New Roman" w:cs="Times New Roman"/>
        </w:rPr>
        <w:t xml:space="preserve">trend </w:t>
      </w:r>
      <w:r w:rsidR="00F81320" w:rsidRPr="00CE4F56">
        <w:rPr>
          <w:rFonts w:ascii="Times New Roman" w:hAnsi="Times New Roman" w:cs="Times New Roman"/>
        </w:rPr>
        <w:t>perception</w:t>
      </w:r>
      <w:r w:rsidR="00BF53B1" w:rsidRPr="00CE4F56">
        <w:rPr>
          <w:rFonts w:ascii="Times New Roman" w:hAnsi="Times New Roman" w:cs="Times New Roman"/>
        </w:rPr>
        <w:t xml:space="preserve">s. </w:t>
      </w:r>
    </w:p>
    <w:p w14:paraId="2F6D51BE" w14:textId="77777777" w:rsidR="00526C93" w:rsidRPr="00CE4F56" w:rsidRDefault="00526C93" w:rsidP="000C7B6C">
      <w:pPr>
        <w:spacing w:line="480" w:lineRule="auto"/>
        <w:jc w:val="left"/>
        <w:outlineLvl w:val="0"/>
        <w:rPr>
          <w:rFonts w:ascii="Times New Roman" w:hAnsi="Times New Roman" w:cs="Times New Roman"/>
          <w:b/>
        </w:rPr>
      </w:pPr>
      <w:r w:rsidRPr="00CE4F56">
        <w:rPr>
          <w:rFonts w:ascii="Times New Roman" w:hAnsi="Times New Roman" w:cs="Times New Roman"/>
          <w:b/>
        </w:rPr>
        <w:t>Current Study</w:t>
      </w:r>
    </w:p>
    <w:p w14:paraId="58318111" w14:textId="77777777" w:rsidR="002F3BE4" w:rsidRPr="00CE4F56" w:rsidRDefault="00256A73" w:rsidP="00AC0990">
      <w:pPr>
        <w:spacing w:line="480" w:lineRule="auto"/>
        <w:ind w:firstLine="720"/>
        <w:jc w:val="left"/>
        <w:rPr>
          <w:rFonts w:ascii="Times New Roman" w:hAnsi="Times New Roman" w:cs="Times New Roman"/>
        </w:rPr>
      </w:pPr>
      <w:r w:rsidRPr="00CE4F56">
        <w:rPr>
          <w:rFonts w:ascii="Times New Roman" w:hAnsi="Times New Roman" w:cs="Times New Roman"/>
        </w:rPr>
        <w:t xml:space="preserve">To our knowledge, no previous studies on crime trend perceptions have utilized longitudinal analyses to strengthen causal inference. </w:t>
      </w:r>
      <w:r w:rsidR="00526C93" w:rsidRPr="00CE4F56">
        <w:rPr>
          <w:rFonts w:ascii="Times New Roman" w:hAnsi="Times New Roman" w:cs="Times New Roman"/>
        </w:rPr>
        <w:t xml:space="preserve">In this study, we </w:t>
      </w:r>
      <w:r w:rsidR="00BE3B0E" w:rsidRPr="00CE4F56">
        <w:rPr>
          <w:rFonts w:ascii="Times New Roman" w:hAnsi="Times New Roman" w:cs="Times New Roman"/>
        </w:rPr>
        <w:t xml:space="preserve">investigate the cultivation hypothesis that media consumption </w:t>
      </w:r>
      <w:r w:rsidR="0005333A" w:rsidRPr="00CE4F56">
        <w:rPr>
          <w:rFonts w:ascii="Times New Roman" w:hAnsi="Times New Roman" w:cs="Times New Roman"/>
        </w:rPr>
        <w:t xml:space="preserve">affects perceptions of </w:t>
      </w:r>
      <w:r w:rsidR="00BE3B0E" w:rsidRPr="00CE4F56">
        <w:rPr>
          <w:rFonts w:ascii="Times New Roman" w:hAnsi="Times New Roman" w:cs="Times New Roman"/>
        </w:rPr>
        <w:t>crime trend</w:t>
      </w:r>
      <w:r w:rsidR="0005333A" w:rsidRPr="00CE4F56">
        <w:rPr>
          <w:rFonts w:ascii="Times New Roman" w:hAnsi="Times New Roman" w:cs="Times New Roman"/>
        </w:rPr>
        <w:t>s</w:t>
      </w:r>
      <w:r w:rsidR="00BE3B0E" w:rsidRPr="00CE4F56">
        <w:rPr>
          <w:rFonts w:ascii="Times New Roman" w:hAnsi="Times New Roman" w:cs="Times New Roman"/>
        </w:rPr>
        <w:t xml:space="preserve"> using OLS, </w:t>
      </w:r>
      <w:r w:rsidR="00995C55" w:rsidRPr="00CE4F56">
        <w:rPr>
          <w:rFonts w:ascii="Times New Roman" w:hAnsi="Times New Roman" w:cs="Times New Roman"/>
        </w:rPr>
        <w:t>fixed effects</w:t>
      </w:r>
      <w:r w:rsidR="00BE3B0E" w:rsidRPr="00CE4F56">
        <w:rPr>
          <w:rFonts w:ascii="Times New Roman" w:hAnsi="Times New Roman" w:cs="Times New Roman"/>
        </w:rPr>
        <w:t>, and dynamic panel models</w:t>
      </w:r>
      <w:r w:rsidR="006B6FCE" w:rsidRPr="00CE4F56">
        <w:rPr>
          <w:rFonts w:ascii="Times New Roman" w:hAnsi="Times New Roman" w:cs="Times New Roman"/>
        </w:rPr>
        <w:t>, including difference and system GMM estimators</w:t>
      </w:r>
      <w:r w:rsidR="005711DE" w:rsidRPr="00CE4F56">
        <w:rPr>
          <w:rFonts w:ascii="Times New Roman" w:hAnsi="Times New Roman" w:cs="Times New Roman"/>
        </w:rPr>
        <w:t>.</w:t>
      </w:r>
      <w:r w:rsidR="00BE3B0E" w:rsidRPr="00CE4F56">
        <w:rPr>
          <w:rFonts w:ascii="Times New Roman" w:hAnsi="Times New Roman" w:cs="Times New Roman"/>
        </w:rPr>
        <w:t xml:space="preserve"> </w:t>
      </w:r>
      <w:r w:rsidR="005711DE" w:rsidRPr="00CE4F56">
        <w:rPr>
          <w:rFonts w:ascii="Times New Roman" w:hAnsi="Times New Roman" w:cs="Times New Roman"/>
        </w:rPr>
        <w:t xml:space="preserve">We then </w:t>
      </w:r>
      <w:r w:rsidR="00BE3B0E" w:rsidRPr="00CE4F56">
        <w:rPr>
          <w:rFonts w:ascii="Times New Roman" w:hAnsi="Times New Roman" w:cs="Times New Roman"/>
        </w:rPr>
        <w:t xml:space="preserve">compare the results from </w:t>
      </w:r>
      <w:r w:rsidR="003473B5" w:rsidRPr="00CE4F56">
        <w:rPr>
          <w:rFonts w:ascii="Times New Roman" w:hAnsi="Times New Roman" w:cs="Times New Roman"/>
        </w:rPr>
        <w:t xml:space="preserve">each </w:t>
      </w:r>
      <w:r w:rsidR="00BE3B0E" w:rsidRPr="00CE4F56">
        <w:rPr>
          <w:rFonts w:ascii="Times New Roman" w:hAnsi="Times New Roman" w:cs="Times New Roman"/>
        </w:rPr>
        <w:t>methodological approach</w:t>
      </w:r>
      <w:r w:rsidR="003473B5" w:rsidRPr="00CE4F56">
        <w:rPr>
          <w:rFonts w:ascii="Times New Roman" w:hAnsi="Times New Roman" w:cs="Times New Roman"/>
        </w:rPr>
        <w:t>,</w:t>
      </w:r>
      <w:r w:rsidR="005711DE" w:rsidRPr="00CE4F56">
        <w:rPr>
          <w:rFonts w:ascii="Times New Roman" w:hAnsi="Times New Roman" w:cs="Times New Roman"/>
        </w:rPr>
        <w:t xml:space="preserve"> taking into account the strengths and weaknesses of each methodology</w:t>
      </w:r>
      <w:r w:rsidR="00BE3B0E" w:rsidRPr="00CE4F56">
        <w:rPr>
          <w:rFonts w:ascii="Times New Roman" w:hAnsi="Times New Roman" w:cs="Times New Roman"/>
        </w:rPr>
        <w:t>.</w:t>
      </w:r>
    </w:p>
    <w:p w14:paraId="12B2A32B" w14:textId="37FAE5AC" w:rsidR="002F3BE4" w:rsidRPr="00CE4F56" w:rsidRDefault="00BE3B0E" w:rsidP="00AC0990">
      <w:pPr>
        <w:spacing w:line="480" w:lineRule="auto"/>
        <w:ind w:firstLine="720"/>
        <w:jc w:val="left"/>
        <w:rPr>
          <w:rFonts w:ascii="Times New Roman" w:hAnsi="Times New Roman" w:cs="Times New Roman"/>
        </w:rPr>
      </w:pPr>
      <w:r w:rsidRPr="00CE4F56">
        <w:rPr>
          <w:rFonts w:ascii="Times New Roman" w:hAnsi="Times New Roman" w:cs="Times New Roman"/>
        </w:rPr>
        <w:t xml:space="preserve">In accordance with </w:t>
      </w:r>
      <w:r w:rsidR="00524724" w:rsidRPr="00CE4F56">
        <w:rPr>
          <w:rFonts w:ascii="Times New Roman" w:hAnsi="Times New Roman" w:cs="Times New Roman"/>
        </w:rPr>
        <w:t>cultivation theory</w:t>
      </w:r>
      <w:r w:rsidRPr="00CE4F56">
        <w:rPr>
          <w:rFonts w:ascii="Times New Roman" w:hAnsi="Times New Roman" w:cs="Times New Roman"/>
        </w:rPr>
        <w:t xml:space="preserve">, we test </w:t>
      </w:r>
      <w:r w:rsidR="006B6FCE" w:rsidRPr="00CE4F56">
        <w:rPr>
          <w:rFonts w:ascii="Times New Roman" w:hAnsi="Times New Roman" w:cs="Times New Roman"/>
        </w:rPr>
        <w:t xml:space="preserve">four </w:t>
      </w:r>
      <w:r w:rsidR="007916F3" w:rsidRPr="00CE4F56">
        <w:rPr>
          <w:rFonts w:ascii="Times New Roman" w:hAnsi="Times New Roman" w:cs="Times New Roman"/>
        </w:rPr>
        <w:t xml:space="preserve">specific </w:t>
      </w:r>
      <w:r w:rsidRPr="00CE4F56">
        <w:rPr>
          <w:rFonts w:ascii="Times New Roman" w:hAnsi="Times New Roman" w:cs="Times New Roman"/>
        </w:rPr>
        <w:t>hypothes</w:t>
      </w:r>
      <w:r w:rsidR="00995C55" w:rsidRPr="00CE4F56">
        <w:rPr>
          <w:rFonts w:ascii="Times New Roman" w:hAnsi="Times New Roman" w:cs="Times New Roman"/>
        </w:rPr>
        <w:t>es: (1)</w:t>
      </w:r>
      <w:r w:rsidRPr="00CE4F56">
        <w:rPr>
          <w:rFonts w:ascii="Times New Roman" w:hAnsi="Times New Roman" w:cs="Times New Roman"/>
        </w:rPr>
        <w:t xml:space="preserve"> </w:t>
      </w:r>
      <w:r w:rsidR="00B0733F" w:rsidRPr="00CE4F56">
        <w:rPr>
          <w:rFonts w:ascii="Times New Roman" w:hAnsi="Times New Roman" w:cs="Times New Roman"/>
          <w:i/>
        </w:rPr>
        <w:t>exposure to</w:t>
      </w:r>
      <w:r w:rsidRPr="00CE4F56">
        <w:rPr>
          <w:rFonts w:ascii="Times New Roman" w:hAnsi="Times New Roman" w:cs="Times New Roman"/>
        </w:rPr>
        <w:t xml:space="preserve"> </w:t>
      </w:r>
      <w:r w:rsidR="00995C55" w:rsidRPr="00CE4F56">
        <w:rPr>
          <w:rFonts w:ascii="Times New Roman" w:hAnsi="Times New Roman" w:cs="Times New Roman"/>
          <w:i/>
        </w:rPr>
        <w:t xml:space="preserve">television news </w:t>
      </w:r>
      <w:r w:rsidR="00F9612D" w:rsidRPr="00CE4F56">
        <w:rPr>
          <w:rFonts w:ascii="Times New Roman" w:hAnsi="Times New Roman" w:cs="Times New Roman"/>
          <w:i/>
        </w:rPr>
        <w:t xml:space="preserve">is positively related to </w:t>
      </w:r>
      <w:r w:rsidRPr="00CE4F56">
        <w:rPr>
          <w:rFonts w:ascii="Times New Roman" w:hAnsi="Times New Roman" w:cs="Times New Roman"/>
          <w:i/>
        </w:rPr>
        <w:t>perception</w:t>
      </w:r>
      <w:r w:rsidR="00757759" w:rsidRPr="00CE4F56">
        <w:rPr>
          <w:rFonts w:ascii="Times New Roman" w:hAnsi="Times New Roman" w:cs="Times New Roman"/>
          <w:i/>
        </w:rPr>
        <w:t>s</w:t>
      </w:r>
      <w:r w:rsidRPr="00CE4F56">
        <w:rPr>
          <w:rFonts w:ascii="Times New Roman" w:hAnsi="Times New Roman" w:cs="Times New Roman"/>
          <w:i/>
        </w:rPr>
        <w:t xml:space="preserve"> that </w:t>
      </w:r>
      <w:r w:rsidR="00B0733F" w:rsidRPr="00CE4F56">
        <w:rPr>
          <w:rFonts w:ascii="Times New Roman" w:hAnsi="Times New Roman" w:cs="Times New Roman"/>
          <w:i/>
        </w:rPr>
        <w:t>there is more crime</w:t>
      </w:r>
      <w:r w:rsidR="00995C55" w:rsidRPr="00CE4F56">
        <w:rPr>
          <w:rFonts w:ascii="Times New Roman" w:hAnsi="Times New Roman" w:cs="Times New Roman"/>
          <w:i/>
        </w:rPr>
        <w:t xml:space="preserve"> in the United States</w:t>
      </w:r>
      <w:r w:rsidR="00F9612D" w:rsidRPr="00CE4F56">
        <w:rPr>
          <w:rFonts w:ascii="Times New Roman" w:hAnsi="Times New Roman" w:cs="Times New Roman"/>
        </w:rPr>
        <w:t>;</w:t>
      </w:r>
      <w:r w:rsidRPr="00CE4F56">
        <w:rPr>
          <w:rFonts w:ascii="Times New Roman" w:hAnsi="Times New Roman" w:cs="Times New Roman"/>
        </w:rPr>
        <w:t xml:space="preserve"> </w:t>
      </w:r>
      <w:r w:rsidR="00E46143" w:rsidRPr="00CE4F56">
        <w:rPr>
          <w:rFonts w:ascii="Times New Roman" w:hAnsi="Times New Roman" w:cs="Times New Roman"/>
        </w:rPr>
        <w:lastRenderedPageBreak/>
        <w:t xml:space="preserve">(2) </w:t>
      </w:r>
      <w:r w:rsidR="00E46143" w:rsidRPr="00CE4F56">
        <w:rPr>
          <w:rFonts w:ascii="Times New Roman" w:hAnsi="Times New Roman" w:cs="Times New Roman"/>
          <w:i/>
        </w:rPr>
        <w:t xml:space="preserve">exposure to </w:t>
      </w:r>
      <w:r w:rsidR="007A35A3" w:rsidRPr="00CE4F56">
        <w:rPr>
          <w:rFonts w:ascii="Times New Roman" w:hAnsi="Times New Roman" w:cs="Times New Roman"/>
          <w:i/>
        </w:rPr>
        <w:t xml:space="preserve">news </w:t>
      </w:r>
      <w:r w:rsidR="004D10E9" w:rsidRPr="00CE4F56">
        <w:rPr>
          <w:rFonts w:ascii="Times New Roman" w:hAnsi="Times New Roman" w:cs="Times New Roman"/>
          <w:i/>
        </w:rPr>
        <w:t xml:space="preserve">from </w:t>
      </w:r>
      <w:r w:rsidR="00E46143" w:rsidRPr="00CE4F56">
        <w:rPr>
          <w:rFonts w:ascii="Times New Roman" w:hAnsi="Times New Roman" w:cs="Times New Roman"/>
          <w:i/>
        </w:rPr>
        <w:t>newspapers</w:t>
      </w:r>
      <w:r w:rsidR="007A35A3" w:rsidRPr="00CE4F56">
        <w:rPr>
          <w:rFonts w:ascii="Times New Roman" w:hAnsi="Times New Roman" w:cs="Times New Roman"/>
        </w:rPr>
        <w:t xml:space="preserve"> </w:t>
      </w:r>
      <w:r w:rsidR="007A35A3" w:rsidRPr="00CE4F56">
        <w:rPr>
          <w:rFonts w:ascii="Times New Roman" w:hAnsi="Times New Roman" w:cs="Times New Roman"/>
          <w:i/>
        </w:rPr>
        <w:t>is positively related to perception</w:t>
      </w:r>
      <w:r w:rsidR="00757759" w:rsidRPr="00CE4F56">
        <w:rPr>
          <w:rFonts w:ascii="Times New Roman" w:hAnsi="Times New Roman" w:cs="Times New Roman"/>
          <w:i/>
        </w:rPr>
        <w:t>s</w:t>
      </w:r>
      <w:r w:rsidR="007A35A3" w:rsidRPr="00CE4F56">
        <w:rPr>
          <w:rFonts w:ascii="Times New Roman" w:hAnsi="Times New Roman" w:cs="Times New Roman"/>
          <w:i/>
        </w:rPr>
        <w:t xml:space="preserve"> that there is more crime in the United States; (3) exposure to news on the ra</w:t>
      </w:r>
      <w:r w:rsidR="0023127B" w:rsidRPr="00CE4F56">
        <w:rPr>
          <w:rFonts w:ascii="Times New Roman" w:hAnsi="Times New Roman" w:cs="Times New Roman"/>
          <w:i/>
        </w:rPr>
        <w:t>d</w:t>
      </w:r>
      <w:r w:rsidR="007A35A3" w:rsidRPr="00CE4F56">
        <w:rPr>
          <w:rFonts w:ascii="Times New Roman" w:hAnsi="Times New Roman" w:cs="Times New Roman"/>
          <w:i/>
        </w:rPr>
        <w:t>io is positively related to perception</w:t>
      </w:r>
      <w:r w:rsidR="00757759" w:rsidRPr="00CE4F56">
        <w:rPr>
          <w:rFonts w:ascii="Times New Roman" w:hAnsi="Times New Roman" w:cs="Times New Roman"/>
          <w:i/>
        </w:rPr>
        <w:t>s</w:t>
      </w:r>
      <w:r w:rsidR="007A35A3" w:rsidRPr="00CE4F56">
        <w:rPr>
          <w:rFonts w:ascii="Times New Roman" w:hAnsi="Times New Roman" w:cs="Times New Roman"/>
          <w:i/>
        </w:rPr>
        <w:t xml:space="preserve"> that there is more crime in the United States; </w:t>
      </w:r>
      <w:r w:rsidR="00995C55" w:rsidRPr="00CE4F56">
        <w:rPr>
          <w:rFonts w:ascii="Times New Roman" w:hAnsi="Times New Roman" w:cs="Times New Roman"/>
        </w:rPr>
        <w:t>and (</w:t>
      </w:r>
      <w:r w:rsidR="007A35A3" w:rsidRPr="00CE4F56">
        <w:rPr>
          <w:rFonts w:ascii="Times New Roman" w:hAnsi="Times New Roman" w:cs="Times New Roman"/>
        </w:rPr>
        <w:t>4</w:t>
      </w:r>
      <w:r w:rsidR="00995C55" w:rsidRPr="00CE4F56">
        <w:rPr>
          <w:rFonts w:ascii="Times New Roman" w:hAnsi="Times New Roman" w:cs="Times New Roman"/>
        </w:rPr>
        <w:t xml:space="preserve">) </w:t>
      </w:r>
      <w:r w:rsidR="00B0733F" w:rsidRPr="00CE4F56">
        <w:rPr>
          <w:rFonts w:ascii="Times New Roman" w:hAnsi="Times New Roman" w:cs="Times New Roman"/>
          <w:i/>
        </w:rPr>
        <w:t>exposure to</w:t>
      </w:r>
      <w:r w:rsidR="00B0733F" w:rsidRPr="00CE4F56">
        <w:rPr>
          <w:rFonts w:ascii="Times New Roman" w:hAnsi="Times New Roman" w:cs="Times New Roman"/>
        </w:rPr>
        <w:t xml:space="preserve"> </w:t>
      </w:r>
      <w:r w:rsidRPr="00CE4F56">
        <w:rPr>
          <w:rFonts w:ascii="Times New Roman" w:hAnsi="Times New Roman" w:cs="Times New Roman"/>
          <w:i/>
        </w:rPr>
        <w:t xml:space="preserve">online news consumption </w:t>
      </w:r>
      <w:r w:rsidR="00F9612D" w:rsidRPr="00CE4F56">
        <w:rPr>
          <w:rFonts w:ascii="Times New Roman" w:hAnsi="Times New Roman" w:cs="Times New Roman"/>
          <w:i/>
        </w:rPr>
        <w:t xml:space="preserve">is </w:t>
      </w:r>
      <w:r w:rsidR="00B45C0C" w:rsidRPr="00CE4F56">
        <w:rPr>
          <w:rFonts w:ascii="Times New Roman" w:hAnsi="Times New Roman" w:cs="Times New Roman"/>
          <w:i/>
        </w:rPr>
        <w:t xml:space="preserve">positively </w:t>
      </w:r>
      <w:r w:rsidR="00F9612D" w:rsidRPr="00CE4F56">
        <w:rPr>
          <w:rFonts w:ascii="Times New Roman" w:hAnsi="Times New Roman" w:cs="Times New Roman"/>
          <w:i/>
        </w:rPr>
        <w:t>related to</w:t>
      </w:r>
      <w:r w:rsidRPr="00CE4F56">
        <w:rPr>
          <w:rFonts w:ascii="Times New Roman" w:hAnsi="Times New Roman" w:cs="Times New Roman"/>
          <w:i/>
        </w:rPr>
        <w:t xml:space="preserve"> </w:t>
      </w:r>
      <w:r w:rsidR="00EC0CA5" w:rsidRPr="00CE4F56">
        <w:rPr>
          <w:rFonts w:ascii="Times New Roman" w:hAnsi="Times New Roman" w:cs="Times New Roman"/>
          <w:i/>
        </w:rPr>
        <w:t>perception</w:t>
      </w:r>
      <w:r w:rsidR="00757759" w:rsidRPr="00CE4F56">
        <w:rPr>
          <w:rFonts w:ascii="Times New Roman" w:hAnsi="Times New Roman" w:cs="Times New Roman"/>
          <w:i/>
        </w:rPr>
        <w:t>s</w:t>
      </w:r>
      <w:r w:rsidR="00EC0CA5" w:rsidRPr="00CE4F56">
        <w:rPr>
          <w:rFonts w:ascii="Times New Roman" w:hAnsi="Times New Roman" w:cs="Times New Roman"/>
          <w:i/>
        </w:rPr>
        <w:t xml:space="preserve"> that there is more crime in the United States</w:t>
      </w:r>
      <w:r w:rsidRPr="00CE4F56">
        <w:rPr>
          <w:rFonts w:ascii="Times New Roman" w:hAnsi="Times New Roman" w:cs="Times New Roman"/>
          <w:i/>
        </w:rPr>
        <w:t>.</w:t>
      </w:r>
      <w:r w:rsidRPr="00CE4F56">
        <w:rPr>
          <w:rFonts w:ascii="Times New Roman" w:hAnsi="Times New Roman" w:cs="Times New Roman"/>
        </w:rPr>
        <w:t xml:space="preserve"> </w:t>
      </w:r>
    </w:p>
    <w:p w14:paraId="0FE5A6EA" w14:textId="1FA4CD34" w:rsidR="00526C93" w:rsidRPr="00CE4F56" w:rsidRDefault="00995C55" w:rsidP="00AC0990">
      <w:pPr>
        <w:spacing w:line="480" w:lineRule="auto"/>
        <w:ind w:firstLine="720"/>
        <w:jc w:val="left"/>
        <w:rPr>
          <w:rFonts w:ascii="Times New Roman" w:hAnsi="Times New Roman" w:cs="Times New Roman"/>
        </w:rPr>
      </w:pPr>
      <w:r w:rsidRPr="00CE4F56">
        <w:rPr>
          <w:rFonts w:ascii="Times New Roman" w:hAnsi="Times New Roman" w:cs="Times New Roman"/>
        </w:rPr>
        <w:t xml:space="preserve">We first assess these </w:t>
      </w:r>
      <w:r w:rsidR="006B6FCE" w:rsidRPr="00CE4F56">
        <w:rPr>
          <w:rFonts w:ascii="Times New Roman" w:hAnsi="Times New Roman" w:cs="Times New Roman"/>
        </w:rPr>
        <w:t xml:space="preserve">four </w:t>
      </w:r>
      <w:r w:rsidRPr="00CE4F56">
        <w:rPr>
          <w:rFonts w:ascii="Times New Roman" w:hAnsi="Times New Roman" w:cs="Times New Roman"/>
        </w:rPr>
        <w:t>hypotheses using traditional OLS models</w:t>
      </w:r>
      <w:r w:rsidR="000B5641" w:rsidRPr="00CE4F56">
        <w:rPr>
          <w:rFonts w:ascii="Times New Roman" w:hAnsi="Times New Roman" w:cs="Times New Roman"/>
        </w:rPr>
        <w:t xml:space="preserve"> for comparative reasons</w:t>
      </w:r>
      <w:r w:rsidRPr="00CE4F56">
        <w:rPr>
          <w:rFonts w:ascii="Times New Roman" w:hAnsi="Times New Roman" w:cs="Times New Roman"/>
        </w:rPr>
        <w:t xml:space="preserve">. </w:t>
      </w:r>
      <w:r w:rsidR="000B5641" w:rsidRPr="00CE4F56">
        <w:rPr>
          <w:rFonts w:ascii="Times New Roman" w:hAnsi="Times New Roman" w:cs="Times New Roman"/>
        </w:rPr>
        <w:t xml:space="preserve">To account for the dynamic perception formation processes, we include lagged crime trend perceptions in our subsequent longitudinal analyses. We estimate OLS models with lagged crime trend perception, and fixed effects models to control for time invariant unobservables (Allison 2009). </w:t>
      </w:r>
      <w:r w:rsidR="00DE4E13" w:rsidRPr="00CE4F56">
        <w:rPr>
          <w:rFonts w:ascii="Times New Roman" w:hAnsi="Times New Roman" w:cs="Times New Roman"/>
        </w:rPr>
        <w:t>OLS and fixed effects estimates with lags are likely to be biased (Bond 2002; Nickell 1981 1982). W</w:t>
      </w:r>
      <w:r w:rsidRPr="00CE4F56">
        <w:rPr>
          <w:rFonts w:ascii="Times New Roman" w:hAnsi="Times New Roman" w:cs="Times New Roman"/>
        </w:rPr>
        <w:t xml:space="preserve">e </w:t>
      </w:r>
      <w:r w:rsidR="00FE4941" w:rsidRPr="00CE4F56">
        <w:rPr>
          <w:rFonts w:ascii="Times New Roman" w:hAnsi="Times New Roman" w:cs="Times New Roman"/>
        </w:rPr>
        <w:t xml:space="preserve">then </w:t>
      </w:r>
      <w:r w:rsidR="000B5641" w:rsidRPr="00CE4F56">
        <w:rPr>
          <w:rFonts w:ascii="Times New Roman" w:hAnsi="Times New Roman" w:cs="Times New Roman"/>
        </w:rPr>
        <w:t>compute</w:t>
      </w:r>
      <w:r w:rsidR="002F3BE4" w:rsidRPr="00CE4F56">
        <w:rPr>
          <w:rFonts w:ascii="Times New Roman" w:hAnsi="Times New Roman" w:cs="Times New Roman"/>
        </w:rPr>
        <w:t xml:space="preserve"> dynamic panel models, </w:t>
      </w:r>
      <w:r w:rsidR="000B5641" w:rsidRPr="00CE4F56">
        <w:rPr>
          <w:rFonts w:ascii="Times New Roman" w:hAnsi="Times New Roman" w:cs="Times New Roman"/>
        </w:rPr>
        <w:t>including</w:t>
      </w:r>
      <w:r w:rsidR="002F3BE4" w:rsidRPr="00CE4F56">
        <w:rPr>
          <w:rFonts w:ascii="Times New Roman" w:hAnsi="Times New Roman" w:cs="Times New Roman"/>
        </w:rPr>
        <w:t xml:space="preserve"> difference GMM that can account for reverse causation (Arellano and Bond 1991), and system GMM dynamic model estimators that can further reduce biases and imprecision associated </w:t>
      </w:r>
      <w:r w:rsidR="00DE4E13" w:rsidRPr="00CE4F56">
        <w:rPr>
          <w:rFonts w:ascii="Times New Roman" w:hAnsi="Times New Roman" w:cs="Times New Roman"/>
        </w:rPr>
        <w:t xml:space="preserve">with </w:t>
      </w:r>
      <w:r w:rsidR="002F3BE4" w:rsidRPr="00CE4F56">
        <w:rPr>
          <w:rFonts w:ascii="Times New Roman" w:hAnsi="Times New Roman" w:cs="Times New Roman"/>
        </w:rPr>
        <w:t xml:space="preserve">the difference GMM estimators (Arellano and Bover 1995; Blundell and Bond 1998). </w:t>
      </w:r>
      <w:r w:rsidR="00DE4E13" w:rsidRPr="00CE4F56">
        <w:rPr>
          <w:rFonts w:ascii="Times New Roman" w:hAnsi="Times New Roman" w:cs="Times New Roman"/>
        </w:rPr>
        <w:t>Notably, t</w:t>
      </w:r>
      <w:r w:rsidR="00B60FF3" w:rsidRPr="00CE4F56">
        <w:rPr>
          <w:rFonts w:ascii="Times New Roman" w:hAnsi="Times New Roman" w:cs="Times New Roman"/>
        </w:rPr>
        <w:t>he</w:t>
      </w:r>
      <w:r w:rsidR="00FE4941" w:rsidRPr="00CE4F56">
        <w:rPr>
          <w:rFonts w:ascii="Times New Roman" w:hAnsi="Times New Roman" w:cs="Times New Roman"/>
        </w:rPr>
        <w:t xml:space="preserve"> dynamic panel models can </w:t>
      </w:r>
      <w:r w:rsidR="00AD1EC5" w:rsidRPr="00CE4F56">
        <w:rPr>
          <w:rFonts w:ascii="Times New Roman" w:hAnsi="Times New Roman" w:cs="Times New Roman"/>
        </w:rPr>
        <w:t>purge</w:t>
      </w:r>
      <w:r w:rsidR="00FE4941" w:rsidRPr="00CE4F56">
        <w:rPr>
          <w:rFonts w:ascii="Times New Roman" w:hAnsi="Times New Roman" w:cs="Times New Roman"/>
        </w:rPr>
        <w:t xml:space="preserve"> the results from OLS and fixed effects models with lags </w:t>
      </w:r>
      <w:r w:rsidR="000C27E0" w:rsidRPr="00CE4F56">
        <w:rPr>
          <w:rFonts w:ascii="Times New Roman" w:hAnsi="Times New Roman" w:cs="Times New Roman"/>
        </w:rPr>
        <w:t xml:space="preserve">of potential bias </w:t>
      </w:r>
      <w:r w:rsidR="008D3BF2" w:rsidRPr="00CE4F56">
        <w:rPr>
          <w:rFonts w:ascii="Times New Roman" w:hAnsi="Times New Roman" w:cs="Times New Roman"/>
        </w:rPr>
        <w:t>(</w:t>
      </w:r>
      <w:r w:rsidR="00FE4941" w:rsidRPr="00CE4F56">
        <w:rPr>
          <w:rFonts w:ascii="Times New Roman" w:hAnsi="Times New Roman" w:cs="Times New Roman"/>
        </w:rPr>
        <w:t xml:space="preserve">e.g., see </w:t>
      </w:r>
      <w:r w:rsidR="008D3BF2" w:rsidRPr="00CE4F56">
        <w:rPr>
          <w:rFonts w:ascii="Times New Roman" w:hAnsi="Times New Roman" w:cs="Times New Roman"/>
        </w:rPr>
        <w:t xml:space="preserve">Holtz-Eakin, Newey, and Rosen 1990). </w:t>
      </w:r>
    </w:p>
    <w:p w14:paraId="73D100C5" w14:textId="77777777" w:rsidR="005C0FDF" w:rsidRPr="00CE4F56" w:rsidRDefault="005C0FDF" w:rsidP="000C7B6C">
      <w:pPr>
        <w:spacing w:line="480" w:lineRule="auto"/>
        <w:jc w:val="left"/>
        <w:outlineLvl w:val="0"/>
        <w:rPr>
          <w:rFonts w:ascii="Times New Roman" w:hAnsi="Times New Roman" w:cs="Times New Roman"/>
          <w:b/>
        </w:rPr>
      </w:pPr>
      <w:r w:rsidRPr="00CE4F56">
        <w:rPr>
          <w:rFonts w:ascii="Times New Roman" w:hAnsi="Times New Roman" w:cs="Times New Roman"/>
          <w:b/>
        </w:rPr>
        <w:t>Data</w:t>
      </w:r>
    </w:p>
    <w:p w14:paraId="3417725D" w14:textId="5CEF3447" w:rsidR="005C0FDF" w:rsidRPr="00CE4F56" w:rsidRDefault="005C0FDF" w:rsidP="00F83C22">
      <w:pPr>
        <w:spacing w:line="480" w:lineRule="auto"/>
        <w:ind w:firstLine="720"/>
        <w:jc w:val="left"/>
        <w:outlineLvl w:val="0"/>
        <w:rPr>
          <w:rFonts w:ascii="Times New Roman" w:hAnsi="Times New Roman" w:cs="Times New Roman"/>
        </w:rPr>
      </w:pPr>
      <w:r w:rsidRPr="00CE4F56">
        <w:rPr>
          <w:rFonts w:ascii="Times New Roman" w:hAnsi="Times New Roman" w:cs="Times New Roman"/>
        </w:rPr>
        <w:t xml:space="preserve">The data used in our analysis come from the 2008-2009 panels of the American National Election Studies (ANES). This nationwide study is composed of two cohorts selected via random-digit-dialing (RDD) methods. Beginning in January of 2008 and ending in September of 2009, each cohort was interviewed 21 times, with each participant being asked a series of </w:t>
      </w:r>
      <w:r w:rsidRPr="00CE4F56">
        <w:rPr>
          <w:rFonts w:ascii="Times New Roman" w:hAnsi="Times New Roman" w:cs="Times New Roman"/>
        </w:rPr>
        <w:lastRenderedPageBreak/>
        <w:t xml:space="preserve">questions regarding </w:t>
      </w:r>
      <w:r w:rsidR="00EC7AB9" w:rsidRPr="00CE4F56">
        <w:rPr>
          <w:rFonts w:ascii="Times New Roman" w:hAnsi="Times New Roman" w:cs="Times New Roman"/>
        </w:rPr>
        <w:t xml:space="preserve">their </w:t>
      </w:r>
      <w:r w:rsidRPr="00CE4F56">
        <w:rPr>
          <w:rFonts w:ascii="Times New Roman" w:hAnsi="Times New Roman" w:cs="Times New Roman"/>
        </w:rPr>
        <w:t>attitudes towards subjects such as political parties, religion, and crime perceptions. In three of the waves (1, 9, and 11) participants were asked “Compared to 2001, would you say the nation’s crime rate is now (much better, somewhat better, about the same, somewhat worse, or much worse</w:t>
      </w:r>
      <w:r w:rsidR="007575A2" w:rsidRPr="00CE4F56">
        <w:rPr>
          <w:rFonts w:ascii="Times New Roman" w:hAnsi="Times New Roman" w:cs="Times New Roman"/>
        </w:rPr>
        <w:t>)</w:t>
      </w:r>
      <w:r w:rsidRPr="00CE4F56">
        <w:rPr>
          <w:rFonts w:ascii="Times New Roman" w:hAnsi="Times New Roman" w:cs="Times New Roman"/>
        </w:rPr>
        <w:t xml:space="preserve">?” We use this as our measure of crime </w:t>
      </w:r>
      <w:r w:rsidR="000E7121" w:rsidRPr="00CE4F56">
        <w:rPr>
          <w:rFonts w:ascii="Times New Roman" w:hAnsi="Times New Roman" w:cs="Times New Roman"/>
        </w:rPr>
        <w:t xml:space="preserve">trend </w:t>
      </w:r>
      <w:r w:rsidRPr="00CE4F56">
        <w:rPr>
          <w:rFonts w:ascii="Times New Roman" w:hAnsi="Times New Roman" w:cs="Times New Roman"/>
        </w:rPr>
        <w:t>perception</w:t>
      </w:r>
      <w:r w:rsidR="001010E5" w:rsidRPr="00CE4F56">
        <w:rPr>
          <w:rFonts w:ascii="Times New Roman" w:hAnsi="Times New Roman" w:cs="Times New Roman"/>
        </w:rPr>
        <w:t>s</w:t>
      </w:r>
      <w:r w:rsidR="0068015B" w:rsidRPr="00CE4F56">
        <w:rPr>
          <w:rFonts w:ascii="Times New Roman" w:hAnsi="Times New Roman" w:cs="Times New Roman"/>
        </w:rPr>
        <w:t xml:space="preserve"> (1 = much better; 5 = much worse)</w:t>
      </w:r>
      <w:r w:rsidRPr="00CE4F56">
        <w:rPr>
          <w:rFonts w:ascii="Times New Roman" w:hAnsi="Times New Roman" w:cs="Times New Roman"/>
        </w:rPr>
        <w:t xml:space="preserve"> and </w:t>
      </w:r>
      <w:r w:rsidR="0068015B" w:rsidRPr="00CE4F56">
        <w:rPr>
          <w:rFonts w:ascii="Times New Roman" w:hAnsi="Times New Roman" w:cs="Times New Roman"/>
        </w:rPr>
        <w:t xml:space="preserve">treat it as a continuous variable in accordance with previous cultivation studies (e.g., see </w:t>
      </w:r>
      <w:r w:rsidR="006D5694" w:rsidRPr="00CE4F56">
        <w:rPr>
          <w:rFonts w:ascii="Times New Roman" w:hAnsi="Times New Roman" w:cs="Times New Roman"/>
        </w:rPr>
        <w:t>Chiricos et al. 1997</w:t>
      </w:r>
      <w:r w:rsidR="00826EC2" w:rsidRPr="00CE4F56">
        <w:rPr>
          <w:rFonts w:ascii="Times New Roman" w:hAnsi="Times New Roman" w:cs="Times New Roman"/>
        </w:rPr>
        <w:t>;</w:t>
      </w:r>
      <w:r w:rsidR="006D5694" w:rsidRPr="00CE4F56">
        <w:rPr>
          <w:rFonts w:ascii="Times New Roman" w:hAnsi="Times New Roman" w:cs="Times New Roman"/>
        </w:rPr>
        <w:t xml:space="preserve"> Eschholz et al. 2003; Roche et al. 2016)</w:t>
      </w:r>
      <w:r w:rsidRPr="00CE4F56">
        <w:rPr>
          <w:rFonts w:ascii="Times New Roman" w:hAnsi="Times New Roman" w:cs="Times New Roman"/>
        </w:rPr>
        <w:t xml:space="preserve">. </w:t>
      </w:r>
      <w:r w:rsidR="00172025" w:rsidRPr="00CE4F56">
        <w:rPr>
          <w:rFonts w:ascii="Times New Roman" w:hAnsi="Times New Roman" w:cs="Times New Roman"/>
        </w:rPr>
        <w:t>One concern that may arise is that since the time periods between the waves, especially between wave</w:t>
      </w:r>
      <w:r w:rsidR="00736AFD" w:rsidRPr="00CE4F56">
        <w:rPr>
          <w:rFonts w:ascii="Times New Roman" w:hAnsi="Times New Roman" w:cs="Times New Roman"/>
        </w:rPr>
        <w:t>s</w:t>
      </w:r>
      <w:r w:rsidR="00172025" w:rsidRPr="00CE4F56">
        <w:rPr>
          <w:rFonts w:ascii="Times New Roman" w:hAnsi="Times New Roman" w:cs="Times New Roman"/>
        </w:rPr>
        <w:t xml:space="preserve"> 9 and 11, are not very long, respondents’ crime trend perceptions may not </w:t>
      </w:r>
      <w:r w:rsidR="00A52BC4" w:rsidRPr="00CE4F56">
        <w:rPr>
          <w:rFonts w:ascii="Times New Roman" w:hAnsi="Times New Roman" w:cs="Times New Roman"/>
        </w:rPr>
        <w:t xml:space="preserve">have changed </w:t>
      </w:r>
      <w:r w:rsidR="007D31F5" w:rsidRPr="00CE4F56">
        <w:rPr>
          <w:rFonts w:ascii="Times New Roman" w:hAnsi="Times New Roman" w:cs="Times New Roman" w:hint="eastAsia"/>
        </w:rPr>
        <w:t>su</w:t>
      </w:r>
      <w:r w:rsidR="007D31F5" w:rsidRPr="00CE4F56">
        <w:rPr>
          <w:rFonts w:ascii="Times New Roman" w:hAnsi="Times New Roman" w:cs="Times New Roman"/>
        </w:rPr>
        <w:t>fficiently</w:t>
      </w:r>
      <w:r w:rsidR="00A83D8F" w:rsidRPr="00CE4F56">
        <w:rPr>
          <w:rFonts w:ascii="Times New Roman" w:hAnsi="Times New Roman" w:cs="Times New Roman"/>
        </w:rPr>
        <w:t>,</w:t>
      </w:r>
      <w:r w:rsidR="007D31F5" w:rsidRPr="00CE4F56">
        <w:rPr>
          <w:rFonts w:ascii="Times New Roman" w:hAnsi="Times New Roman" w:cs="Times New Roman"/>
        </w:rPr>
        <w:t xml:space="preserve"> </w:t>
      </w:r>
      <w:r w:rsidR="00A52BC4" w:rsidRPr="00CE4F56">
        <w:rPr>
          <w:rFonts w:ascii="Times New Roman" w:hAnsi="Times New Roman" w:cs="Times New Roman"/>
        </w:rPr>
        <w:t xml:space="preserve">and there </w:t>
      </w:r>
      <w:r w:rsidR="00A83D8F" w:rsidRPr="00CE4F56">
        <w:rPr>
          <w:rFonts w:ascii="Times New Roman" w:hAnsi="Times New Roman" w:cs="Times New Roman"/>
        </w:rPr>
        <w:t xml:space="preserve">is </w:t>
      </w:r>
      <w:r w:rsidR="00A52BC4" w:rsidRPr="00CE4F56">
        <w:rPr>
          <w:rFonts w:ascii="Times New Roman" w:hAnsi="Times New Roman" w:cs="Times New Roman"/>
        </w:rPr>
        <w:t>not enough variation in the outcome variable. However, a</w:t>
      </w:r>
      <w:r w:rsidR="005C190B" w:rsidRPr="00CE4F56">
        <w:rPr>
          <w:rFonts w:ascii="Times New Roman" w:hAnsi="Times New Roman" w:cs="Times New Roman"/>
        </w:rPr>
        <w:t>s we show below</w:t>
      </w:r>
      <w:r w:rsidR="005F634E" w:rsidRPr="00CE4F56">
        <w:rPr>
          <w:rFonts w:ascii="Times New Roman" w:hAnsi="Times New Roman" w:cs="Times New Roman"/>
        </w:rPr>
        <w:t>, there is considerable variability over time in crime trend perceptions</w:t>
      </w:r>
      <w:r w:rsidR="005C190B" w:rsidRPr="00CE4F56">
        <w:rPr>
          <w:rFonts w:ascii="Times New Roman" w:hAnsi="Times New Roman" w:cs="Times New Roman"/>
        </w:rPr>
        <w:t xml:space="preserve"> </w:t>
      </w:r>
      <w:r w:rsidR="00DE4E13" w:rsidRPr="00CE4F56">
        <w:rPr>
          <w:rFonts w:ascii="Times New Roman" w:hAnsi="Times New Roman" w:cs="Times New Roman"/>
        </w:rPr>
        <w:t>(see Table 2)</w:t>
      </w:r>
      <w:r w:rsidR="005F634E" w:rsidRPr="00CE4F56">
        <w:rPr>
          <w:rFonts w:ascii="Times New Roman" w:hAnsi="Times New Roman" w:cs="Times New Roman"/>
        </w:rPr>
        <w:t xml:space="preserve">. </w:t>
      </w:r>
      <w:r w:rsidRPr="00CE4F56">
        <w:rPr>
          <w:rFonts w:ascii="Times New Roman" w:hAnsi="Times New Roman" w:cs="Times New Roman"/>
        </w:rPr>
        <w:t xml:space="preserve"> </w:t>
      </w:r>
    </w:p>
    <w:p w14:paraId="028B29BD" w14:textId="54E96077" w:rsidR="005C0FDF" w:rsidRPr="00CE4F56" w:rsidRDefault="005C0FDF" w:rsidP="00F83C22">
      <w:pPr>
        <w:spacing w:line="480" w:lineRule="auto"/>
        <w:ind w:firstLine="720"/>
        <w:jc w:val="left"/>
        <w:outlineLvl w:val="0"/>
        <w:rPr>
          <w:rFonts w:ascii="Times New Roman" w:hAnsi="Times New Roman" w:cs="Times New Roman"/>
        </w:rPr>
      </w:pPr>
      <w:r w:rsidRPr="00CE4F56">
        <w:rPr>
          <w:rFonts w:ascii="Times New Roman" w:hAnsi="Times New Roman" w:cs="Times New Roman"/>
        </w:rPr>
        <w:t>The key independent variables of interest are measur</w:t>
      </w:r>
      <w:r w:rsidR="00EC7AB9" w:rsidRPr="00CE4F56">
        <w:rPr>
          <w:rFonts w:ascii="Times New Roman" w:hAnsi="Times New Roman" w:cs="Times New Roman"/>
        </w:rPr>
        <w:t>es of</w:t>
      </w:r>
      <w:r w:rsidRPr="00CE4F56">
        <w:rPr>
          <w:rFonts w:ascii="Times New Roman" w:hAnsi="Times New Roman" w:cs="Times New Roman"/>
        </w:rPr>
        <w:t xml:space="preserve"> respondents’ </w:t>
      </w:r>
      <w:r w:rsidR="00853766">
        <w:rPr>
          <w:rFonts w:ascii="Times New Roman" w:hAnsi="Times New Roman" w:cs="Times New Roman"/>
        </w:rPr>
        <w:t xml:space="preserve">exposure to </w:t>
      </w:r>
      <w:r w:rsidRPr="00CE4F56">
        <w:rPr>
          <w:rFonts w:ascii="Times New Roman" w:hAnsi="Times New Roman" w:cs="Times New Roman"/>
        </w:rPr>
        <w:t>media per week for each source.</w:t>
      </w:r>
      <w:r w:rsidR="00EC7AB9" w:rsidRPr="00CE4F56">
        <w:rPr>
          <w:rStyle w:val="FootnoteReference"/>
          <w:rFonts w:ascii="Times New Roman" w:hAnsi="Times New Roman" w:cs="Times New Roman"/>
        </w:rPr>
        <w:footnoteReference w:id="1"/>
      </w:r>
      <w:r w:rsidRPr="00CE4F56">
        <w:rPr>
          <w:rFonts w:ascii="Times New Roman" w:hAnsi="Times New Roman" w:cs="Times New Roman"/>
        </w:rPr>
        <w:t xml:space="preserve"> For example, regarding </w:t>
      </w:r>
      <w:r w:rsidR="005F634E" w:rsidRPr="00CE4F56">
        <w:rPr>
          <w:rFonts w:ascii="Times New Roman" w:hAnsi="Times New Roman" w:cs="Times New Roman"/>
        </w:rPr>
        <w:t>exposure to television</w:t>
      </w:r>
      <w:r w:rsidRPr="00CE4F56">
        <w:rPr>
          <w:rFonts w:ascii="Times New Roman" w:hAnsi="Times New Roman" w:cs="Times New Roman"/>
        </w:rPr>
        <w:t xml:space="preserve">, respondents were asked “During a typical week, how many days do you watch or read news on </w:t>
      </w:r>
      <w:r w:rsidR="005F634E" w:rsidRPr="00CE4F56">
        <w:rPr>
          <w:rFonts w:ascii="Times New Roman" w:hAnsi="Times New Roman" w:cs="Times New Roman"/>
        </w:rPr>
        <w:t>TV</w:t>
      </w:r>
      <w:r w:rsidRPr="00CE4F56">
        <w:rPr>
          <w:rFonts w:ascii="Times New Roman" w:hAnsi="Times New Roman" w:cs="Times New Roman"/>
        </w:rPr>
        <w:t>, not including sports?</w:t>
      </w:r>
      <w:r w:rsidR="00760A9C" w:rsidRPr="00CE4F56">
        <w:rPr>
          <w:rFonts w:ascii="Times New Roman" w:hAnsi="Times New Roman" w:cs="Times New Roman"/>
        </w:rPr>
        <w:t>”</w:t>
      </w:r>
      <w:r w:rsidRPr="00CE4F56">
        <w:rPr>
          <w:rFonts w:ascii="Times New Roman" w:hAnsi="Times New Roman" w:cs="Times New Roman"/>
        </w:rPr>
        <w:t xml:space="preserve"> Similar questions were asked regarding weekly consumption of news from newspapers, </w:t>
      </w:r>
      <w:r w:rsidR="005F634E" w:rsidRPr="00CE4F56">
        <w:rPr>
          <w:rFonts w:ascii="Times New Roman" w:hAnsi="Times New Roman" w:cs="Times New Roman"/>
        </w:rPr>
        <w:t>Internet</w:t>
      </w:r>
      <w:r w:rsidRPr="00CE4F56">
        <w:rPr>
          <w:rFonts w:ascii="Times New Roman" w:hAnsi="Times New Roman" w:cs="Times New Roman"/>
        </w:rPr>
        <w:t xml:space="preserve">, and radio. This allows us </w:t>
      </w:r>
      <w:r w:rsidR="003F65F9" w:rsidRPr="00CE4F56">
        <w:rPr>
          <w:rFonts w:ascii="Times New Roman" w:hAnsi="Times New Roman" w:cs="Times New Roman"/>
        </w:rPr>
        <w:t>to</w:t>
      </w:r>
      <w:r w:rsidRPr="00CE4F56">
        <w:rPr>
          <w:rFonts w:ascii="Times New Roman" w:hAnsi="Times New Roman" w:cs="Times New Roman"/>
        </w:rPr>
        <w:t xml:space="preserve"> build a panel dataset of crime </w:t>
      </w:r>
      <w:r w:rsidR="003D73AF" w:rsidRPr="00CE4F56">
        <w:rPr>
          <w:rFonts w:ascii="Times New Roman" w:hAnsi="Times New Roman" w:cs="Times New Roman"/>
        </w:rPr>
        <w:t xml:space="preserve">trend </w:t>
      </w:r>
      <w:r w:rsidRPr="00CE4F56">
        <w:rPr>
          <w:rFonts w:ascii="Times New Roman" w:hAnsi="Times New Roman" w:cs="Times New Roman"/>
        </w:rPr>
        <w:t>perception</w:t>
      </w:r>
      <w:r w:rsidR="002F3BE4" w:rsidRPr="00CE4F56">
        <w:rPr>
          <w:rFonts w:ascii="Times New Roman" w:hAnsi="Times New Roman" w:cs="Times New Roman"/>
        </w:rPr>
        <w:t>s</w:t>
      </w:r>
      <w:r w:rsidRPr="00CE4F56">
        <w:rPr>
          <w:rFonts w:ascii="Times New Roman" w:hAnsi="Times New Roman" w:cs="Times New Roman"/>
        </w:rPr>
        <w:t xml:space="preserve"> and media consumption, composed of three panels. </w:t>
      </w:r>
      <w:r w:rsidR="00EE3495" w:rsidRPr="00CE4F56">
        <w:rPr>
          <w:rFonts w:ascii="Times New Roman" w:hAnsi="Times New Roman" w:cs="Times New Roman"/>
        </w:rPr>
        <w:t>W</w:t>
      </w:r>
      <w:r w:rsidRPr="00CE4F56">
        <w:rPr>
          <w:rFonts w:ascii="Times New Roman" w:hAnsi="Times New Roman" w:cs="Times New Roman"/>
        </w:rPr>
        <w:t>e also control for demographic factors (</w:t>
      </w:r>
      <w:r w:rsidR="003F65F9" w:rsidRPr="00CE4F56">
        <w:rPr>
          <w:rFonts w:ascii="Times New Roman" w:hAnsi="Times New Roman" w:cs="Times New Roman"/>
        </w:rPr>
        <w:t xml:space="preserve">i.e., </w:t>
      </w:r>
      <w:r w:rsidRPr="00CE4F56">
        <w:rPr>
          <w:rFonts w:ascii="Times New Roman" w:hAnsi="Times New Roman" w:cs="Times New Roman"/>
        </w:rPr>
        <w:t>age, sex,</w:t>
      </w:r>
      <w:r w:rsidR="007B5C1E" w:rsidRPr="00CE4F56">
        <w:rPr>
          <w:rFonts w:ascii="Times New Roman" w:hAnsi="Times New Roman" w:cs="Times New Roman"/>
        </w:rPr>
        <w:t xml:space="preserve"> </w:t>
      </w:r>
      <w:r w:rsidR="003F65F9" w:rsidRPr="00CE4F56">
        <w:rPr>
          <w:rFonts w:ascii="Times New Roman" w:hAnsi="Times New Roman" w:cs="Times New Roman"/>
        </w:rPr>
        <w:t xml:space="preserve">political </w:t>
      </w:r>
      <w:r w:rsidR="007B5C1E" w:rsidRPr="00CE4F56">
        <w:rPr>
          <w:rFonts w:ascii="Times New Roman" w:hAnsi="Times New Roman" w:cs="Times New Roman"/>
        </w:rPr>
        <w:t xml:space="preserve">ideology, race), </w:t>
      </w:r>
      <w:r w:rsidR="003F65F9" w:rsidRPr="00CE4F56">
        <w:rPr>
          <w:rFonts w:ascii="Times New Roman" w:hAnsi="Times New Roman" w:cs="Times New Roman"/>
        </w:rPr>
        <w:t xml:space="preserve">and </w:t>
      </w:r>
      <w:r w:rsidRPr="00CE4F56">
        <w:rPr>
          <w:rFonts w:ascii="Times New Roman" w:hAnsi="Times New Roman" w:cs="Times New Roman"/>
        </w:rPr>
        <w:t>socioeconomic status (</w:t>
      </w:r>
      <w:r w:rsidR="003F65F9" w:rsidRPr="00CE4F56">
        <w:rPr>
          <w:rFonts w:ascii="Times New Roman" w:hAnsi="Times New Roman" w:cs="Times New Roman"/>
        </w:rPr>
        <w:t xml:space="preserve">i.e., </w:t>
      </w:r>
      <w:r w:rsidRPr="00CE4F56">
        <w:rPr>
          <w:rFonts w:ascii="Times New Roman" w:hAnsi="Times New Roman" w:cs="Times New Roman"/>
        </w:rPr>
        <w:t>education and income)</w:t>
      </w:r>
      <w:r w:rsidR="00D07E54" w:rsidRPr="00CE4F56">
        <w:rPr>
          <w:rFonts w:ascii="Times New Roman" w:hAnsi="Times New Roman" w:cs="Times New Roman"/>
        </w:rPr>
        <w:t xml:space="preserve"> in </w:t>
      </w:r>
      <w:r w:rsidR="00186304" w:rsidRPr="00CE4F56">
        <w:rPr>
          <w:rFonts w:ascii="Times New Roman" w:hAnsi="Times New Roman" w:cs="Times New Roman"/>
        </w:rPr>
        <w:t xml:space="preserve">the </w:t>
      </w:r>
      <w:r w:rsidR="00D07E54" w:rsidRPr="00CE4F56">
        <w:rPr>
          <w:rFonts w:ascii="Times New Roman" w:hAnsi="Times New Roman" w:cs="Times New Roman"/>
        </w:rPr>
        <w:t>OLS and system GMM models</w:t>
      </w:r>
      <w:r w:rsidR="00AB41FE" w:rsidRPr="00CE4F56">
        <w:rPr>
          <w:rFonts w:ascii="Times New Roman" w:hAnsi="Times New Roman" w:cs="Times New Roman"/>
        </w:rPr>
        <w:t>,</w:t>
      </w:r>
      <w:r w:rsidR="007B5C1E" w:rsidRPr="00CE4F56">
        <w:rPr>
          <w:rFonts w:ascii="Times New Roman" w:hAnsi="Times New Roman" w:cs="Times New Roman"/>
        </w:rPr>
        <w:t xml:space="preserve"> as cultivation effect</w:t>
      </w:r>
      <w:r w:rsidR="00AB41FE" w:rsidRPr="00CE4F56">
        <w:rPr>
          <w:rFonts w:ascii="Times New Roman" w:hAnsi="Times New Roman" w:cs="Times New Roman"/>
        </w:rPr>
        <w:t>s</w:t>
      </w:r>
      <w:r w:rsidR="007B5C1E" w:rsidRPr="00CE4F56">
        <w:rPr>
          <w:rFonts w:ascii="Times New Roman" w:hAnsi="Times New Roman" w:cs="Times New Roman"/>
        </w:rPr>
        <w:t xml:space="preserve"> </w:t>
      </w:r>
      <w:r w:rsidR="00AB41FE" w:rsidRPr="00CE4F56">
        <w:rPr>
          <w:rFonts w:ascii="Times New Roman" w:hAnsi="Times New Roman" w:cs="Times New Roman"/>
        </w:rPr>
        <w:t xml:space="preserve">may </w:t>
      </w:r>
      <w:r w:rsidR="007B5C1E" w:rsidRPr="00CE4F56">
        <w:rPr>
          <w:rFonts w:ascii="Times New Roman" w:hAnsi="Times New Roman" w:cs="Times New Roman"/>
        </w:rPr>
        <w:t xml:space="preserve">vary depending on audiences’ demographic </w:t>
      </w:r>
      <w:r w:rsidR="007B5C1E" w:rsidRPr="00CE4F56">
        <w:rPr>
          <w:rFonts w:ascii="Times New Roman" w:hAnsi="Times New Roman" w:cs="Times New Roman"/>
        </w:rPr>
        <w:lastRenderedPageBreak/>
        <w:t>features and social context (see e.g., Chiricos et al. 1997; Chiricos et al. 2000; Eschholz et al</w:t>
      </w:r>
      <w:r w:rsidRPr="00CE4F56">
        <w:rPr>
          <w:rFonts w:ascii="Times New Roman" w:hAnsi="Times New Roman" w:cs="Times New Roman"/>
        </w:rPr>
        <w:t>.</w:t>
      </w:r>
      <w:r w:rsidR="007B5C1E" w:rsidRPr="00CE4F56">
        <w:rPr>
          <w:rFonts w:ascii="Times New Roman" w:hAnsi="Times New Roman" w:cs="Times New Roman"/>
        </w:rPr>
        <w:t xml:space="preserve"> 2003)</w:t>
      </w:r>
      <w:r w:rsidR="00F758D8" w:rsidRPr="00CE4F56">
        <w:rPr>
          <w:rFonts w:ascii="Times New Roman" w:hAnsi="Times New Roman" w:cs="Times New Roman"/>
        </w:rPr>
        <w:t>.</w:t>
      </w:r>
      <w:r w:rsidRPr="00CE4F56">
        <w:rPr>
          <w:rFonts w:ascii="Times New Roman" w:hAnsi="Times New Roman" w:cs="Times New Roman"/>
        </w:rPr>
        <w:t xml:space="preserve"> After merging we are left with a sample of 3,143 respondents.</w:t>
      </w:r>
    </w:p>
    <w:p w14:paraId="5D461E61" w14:textId="52E01363" w:rsidR="005C0FDF" w:rsidRPr="00CE4F56" w:rsidRDefault="005C0FDF" w:rsidP="005C0FDF">
      <w:pPr>
        <w:spacing w:line="480" w:lineRule="auto"/>
        <w:jc w:val="center"/>
        <w:outlineLvl w:val="0"/>
        <w:rPr>
          <w:rFonts w:ascii="Times New Roman" w:hAnsi="Times New Roman" w:cs="Times New Roman"/>
        </w:rPr>
      </w:pPr>
      <w:r w:rsidRPr="00CE4F56">
        <w:rPr>
          <w:rFonts w:ascii="Times New Roman" w:hAnsi="Times New Roman" w:cs="Times New Roman"/>
        </w:rPr>
        <w:t>Table 1 about here</w:t>
      </w:r>
    </w:p>
    <w:p w14:paraId="2FCCE3DF" w14:textId="26C1DCB5" w:rsidR="005C0FDF" w:rsidRPr="00CE4F56" w:rsidRDefault="005C0FDF" w:rsidP="00F83C22">
      <w:pPr>
        <w:spacing w:line="480" w:lineRule="auto"/>
        <w:ind w:firstLine="720"/>
        <w:jc w:val="left"/>
        <w:outlineLvl w:val="0"/>
        <w:rPr>
          <w:rFonts w:ascii="Times New Roman" w:hAnsi="Times New Roman" w:cs="Times New Roman"/>
        </w:rPr>
      </w:pPr>
      <w:r w:rsidRPr="00CE4F56">
        <w:rPr>
          <w:rFonts w:ascii="Times New Roman" w:hAnsi="Times New Roman" w:cs="Times New Roman"/>
        </w:rPr>
        <w:t xml:space="preserve">Table 1 shows descriptive statistics for the sample stratified by sampling wave. We used probability weights </w:t>
      </w:r>
      <w:r w:rsidR="003F65F9" w:rsidRPr="00CE4F56">
        <w:rPr>
          <w:rFonts w:ascii="Times New Roman" w:hAnsi="Times New Roman" w:cs="Times New Roman"/>
        </w:rPr>
        <w:t xml:space="preserve">provided by the ANES </w:t>
      </w:r>
      <w:r w:rsidRPr="00CE4F56">
        <w:rPr>
          <w:rFonts w:ascii="Times New Roman" w:hAnsi="Times New Roman" w:cs="Times New Roman"/>
        </w:rPr>
        <w:t xml:space="preserve">to account for </w:t>
      </w:r>
      <w:r w:rsidR="0064234C" w:rsidRPr="00CE4F56">
        <w:rPr>
          <w:rFonts w:ascii="Times New Roman" w:hAnsi="Times New Roman" w:cs="Times New Roman"/>
        </w:rPr>
        <w:t xml:space="preserve">the </w:t>
      </w:r>
      <w:r w:rsidRPr="00CE4F56">
        <w:rPr>
          <w:rFonts w:ascii="Times New Roman" w:hAnsi="Times New Roman" w:cs="Times New Roman"/>
        </w:rPr>
        <w:t xml:space="preserve">differential probability of selection into the study and participant non-response. Table 2 presents changes </w:t>
      </w:r>
      <w:r w:rsidR="008563F3" w:rsidRPr="00CE4F56">
        <w:rPr>
          <w:rFonts w:ascii="Times New Roman" w:hAnsi="Times New Roman" w:cs="Times New Roman"/>
        </w:rPr>
        <w:t>in</w:t>
      </w:r>
      <w:r w:rsidR="00DF6F9C" w:rsidRPr="00CE4F56">
        <w:rPr>
          <w:rFonts w:ascii="Times New Roman" w:hAnsi="Times New Roman" w:cs="Times New Roman"/>
        </w:rPr>
        <w:t xml:space="preserve"> respondents’</w:t>
      </w:r>
      <w:r w:rsidR="008563F3" w:rsidRPr="00CE4F56">
        <w:rPr>
          <w:rFonts w:ascii="Times New Roman" w:hAnsi="Times New Roman" w:cs="Times New Roman"/>
        </w:rPr>
        <w:t xml:space="preserve"> </w:t>
      </w:r>
      <w:r w:rsidRPr="00CE4F56">
        <w:rPr>
          <w:rFonts w:ascii="Times New Roman" w:hAnsi="Times New Roman" w:cs="Times New Roman"/>
        </w:rPr>
        <w:t>crime trend perception</w:t>
      </w:r>
      <w:r w:rsidR="008563F3" w:rsidRPr="00CE4F56">
        <w:rPr>
          <w:rFonts w:ascii="Times New Roman" w:hAnsi="Times New Roman" w:cs="Times New Roman"/>
        </w:rPr>
        <w:t>s</w:t>
      </w:r>
      <w:r w:rsidRPr="00CE4F56">
        <w:rPr>
          <w:rFonts w:ascii="Times New Roman" w:hAnsi="Times New Roman" w:cs="Times New Roman"/>
        </w:rPr>
        <w:t xml:space="preserve"> over </w:t>
      </w:r>
      <w:r w:rsidR="008563F3" w:rsidRPr="00CE4F56">
        <w:rPr>
          <w:rFonts w:ascii="Times New Roman" w:hAnsi="Times New Roman" w:cs="Times New Roman"/>
        </w:rPr>
        <w:t xml:space="preserve">the three </w:t>
      </w:r>
      <w:r w:rsidRPr="00CE4F56">
        <w:rPr>
          <w:rFonts w:ascii="Times New Roman" w:hAnsi="Times New Roman" w:cs="Times New Roman"/>
        </w:rPr>
        <w:t>waves</w:t>
      </w:r>
      <w:r w:rsidR="008563F3" w:rsidRPr="00CE4F56">
        <w:rPr>
          <w:rFonts w:ascii="Times New Roman" w:hAnsi="Times New Roman" w:cs="Times New Roman"/>
        </w:rPr>
        <w:t>.</w:t>
      </w:r>
      <w:r w:rsidRPr="00CE4F56">
        <w:rPr>
          <w:rFonts w:ascii="Times New Roman" w:hAnsi="Times New Roman" w:cs="Times New Roman"/>
        </w:rPr>
        <w:t xml:space="preserve"> </w:t>
      </w:r>
      <w:r w:rsidR="008563F3" w:rsidRPr="00CE4F56">
        <w:rPr>
          <w:rFonts w:ascii="Times New Roman" w:hAnsi="Times New Roman" w:cs="Times New Roman"/>
        </w:rPr>
        <w:t>R</w:t>
      </w:r>
      <w:r w:rsidR="004823CA" w:rsidRPr="00CE4F56">
        <w:rPr>
          <w:rFonts w:ascii="Times New Roman" w:hAnsi="Times New Roman" w:cs="Times New Roman"/>
        </w:rPr>
        <w:t xml:space="preserve">oughly half of the respondents changed their </w:t>
      </w:r>
      <w:r w:rsidR="008563F3" w:rsidRPr="00CE4F56">
        <w:rPr>
          <w:rFonts w:ascii="Times New Roman" w:hAnsi="Times New Roman" w:cs="Times New Roman"/>
        </w:rPr>
        <w:t>responses to the measure</w:t>
      </w:r>
      <w:r w:rsidR="004823CA" w:rsidRPr="00CE4F56">
        <w:rPr>
          <w:rFonts w:ascii="Times New Roman" w:hAnsi="Times New Roman" w:cs="Times New Roman"/>
        </w:rPr>
        <w:t xml:space="preserve"> from wave to wave, </w:t>
      </w:r>
      <w:r w:rsidRPr="00CE4F56">
        <w:rPr>
          <w:rFonts w:ascii="Times New Roman" w:hAnsi="Times New Roman" w:cs="Times New Roman"/>
        </w:rPr>
        <w:t xml:space="preserve">indicating there </w:t>
      </w:r>
      <w:r w:rsidR="00D41CB4" w:rsidRPr="00CE4F56">
        <w:rPr>
          <w:rFonts w:ascii="Times New Roman" w:hAnsi="Times New Roman" w:cs="Times New Roman"/>
        </w:rPr>
        <w:t xml:space="preserve">is </w:t>
      </w:r>
      <w:r w:rsidR="008563F3" w:rsidRPr="00CE4F56">
        <w:rPr>
          <w:rFonts w:ascii="Times New Roman" w:hAnsi="Times New Roman" w:cs="Times New Roman"/>
        </w:rPr>
        <w:t xml:space="preserve">sufficient </w:t>
      </w:r>
      <w:r w:rsidRPr="00CE4F56">
        <w:rPr>
          <w:rFonts w:ascii="Times New Roman" w:hAnsi="Times New Roman" w:cs="Times New Roman"/>
        </w:rPr>
        <w:t>variation</w:t>
      </w:r>
      <w:r w:rsidR="007771B5" w:rsidRPr="00CE4F56">
        <w:rPr>
          <w:rFonts w:ascii="Times New Roman" w:hAnsi="Times New Roman" w:cs="Times New Roman"/>
        </w:rPr>
        <w:t xml:space="preserve"> in the outcome variable</w:t>
      </w:r>
      <w:r w:rsidRPr="00CE4F56">
        <w:rPr>
          <w:rFonts w:ascii="Times New Roman" w:hAnsi="Times New Roman" w:cs="Times New Roman"/>
        </w:rPr>
        <w:t xml:space="preserve"> to conduct further analyses. </w:t>
      </w:r>
    </w:p>
    <w:p w14:paraId="258CEECA" w14:textId="3DC56786" w:rsidR="005C0FDF" w:rsidRPr="00CE4F56" w:rsidRDefault="005C0FDF" w:rsidP="005C0FDF">
      <w:pPr>
        <w:spacing w:line="480" w:lineRule="auto"/>
        <w:jc w:val="center"/>
        <w:outlineLvl w:val="0"/>
        <w:rPr>
          <w:rFonts w:ascii="Times New Roman" w:hAnsi="Times New Roman" w:cs="Times New Roman"/>
        </w:rPr>
      </w:pPr>
      <w:r w:rsidRPr="00CE4F56">
        <w:rPr>
          <w:rFonts w:ascii="Times New Roman" w:hAnsi="Times New Roman" w:cs="Times New Roman"/>
        </w:rPr>
        <w:t>Table 2 about here</w:t>
      </w:r>
    </w:p>
    <w:p w14:paraId="129ABD11" w14:textId="43D233CD" w:rsidR="005C0FDF" w:rsidRPr="00CE4F56" w:rsidRDefault="00AD0DF4" w:rsidP="000C7B6C">
      <w:pPr>
        <w:spacing w:line="480" w:lineRule="auto"/>
        <w:jc w:val="left"/>
        <w:outlineLvl w:val="0"/>
        <w:rPr>
          <w:rFonts w:ascii="Times New Roman" w:hAnsi="Times New Roman" w:cs="Times New Roman"/>
          <w:b/>
        </w:rPr>
      </w:pPr>
      <w:r w:rsidRPr="00CE4F56">
        <w:rPr>
          <w:rFonts w:ascii="Times New Roman" w:hAnsi="Times New Roman" w:cs="Times New Roman"/>
          <w:b/>
        </w:rPr>
        <w:t>Analytic Approach</w:t>
      </w:r>
    </w:p>
    <w:p w14:paraId="39780866" w14:textId="7EE85DA6" w:rsidR="00AD0DF4" w:rsidRPr="00CE4F56" w:rsidRDefault="00AD0DF4" w:rsidP="00E55E01">
      <w:pPr>
        <w:spacing w:line="480" w:lineRule="auto"/>
        <w:ind w:firstLine="720"/>
        <w:jc w:val="left"/>
        <w:outlineLvl w:val="0"/>
        <w:rPr>
          <w:rFonts w:ascii="Times New Roman" w:hAnsi="Times New Roman" w:cs="Times New Roman"/>
        </w:rPr>
      </w:pPr>
      <w:r w:rsidRPr="00CE4F56">
        <w:rPr>
          <w:rFonts w:ascii="Times New Roman" w:hAnsi="Times New Roman" w:cs="Times New Roman"/>
        </w:rPr>
        <w:t xml:space="preserve">The </w:t>
      </w:r>
      <w:r w:rsidR="00707EAD" w:rsidRPr="00CE4F56">
        <w:rPr>
          <w:rFonts w:ascii="Times New Roman" w:hAnsi="Times New Roman" w:cs="Times New Roman"/>
        </w:rPr>
        <w:t xml:space="preserve">analyses </w:t>
      </w:r>
      <w:r w:rsidR="001869F0" w:rsidRPr="00CE4F56">
        <w:rPr>
          <w:rFonts w:ascii="Times New Roman" w:hAnsi="Times New Roman" w:cs="Times New Roman"/>
        </w:rPr>
        <w:t xml:space="preserve">proceed in </w:t>
      </w:r>
      <w:r w:rsidR="006A29BC" w:rsidRPr="00CE4F56">
        <w:rPr>
          <w:rFonts w:ascii="Times New Roman" w:hAnsi="Times New Roman" w:cs="Times New Roman"/>
        </w:rPr>
        <w:t xml:space="preserve">four </w:t>
      </w:r>
      <w:r w:rsidR="001869F0" w:rsidRPr="00CE4F56">
        <w:rPr>
          <w:rFonts w:ascii="Times New Roman" w:hAnsi="Times New Roman" w:cs="Times New Roman"/>
        </w:rPr>
        <w:t xml:space="preserve">stages using </w:t>
      </w:r>
      <w:r w:rsidR="004E0F8D" w:rsidRPr="00CE4F56">
        <w:rPr>
          <w:rFonts w:ascii="Times New Roman" w:hAnsi="Times New Roman" w:cs="Times New Roman"/>
        </w:rPr>
        <w:t>a variety</w:t>
      </w:r>
      <w:r w:rsidR="001869F0" w:rsidRPr="00CE4F56">
        <w:rPr>
          <w:rFonts w:ascii="Times New Roman" w:hAnsi="Times New Roman" w:cs="Times New Roman"/>
        </w:rPr>
        <w:t xml:space="preserve"> </w:t>
      </w:r>
      <w:r w:rsidR="00DE4E13" w:rsidRPr="00CE4F56">
        <w:rPr>
          <w:rFonts w:ascii="Times New Roman" w:hAnsi="Times New Roman" w:cs="Times New Roman"/>
        </w:rPr>
        <w:t xml:space="preserve">of </w:t>
      </w:r>
      <w:r w:rsidR="001869F0" w:rsidRPr="00CE4F56">
        <w:rPr>
          <w:rFonts w:ascii="Times New Roman" w:hAnsi="Times New Roman" w:cs="Times New Roman"/>
        </w:rPr>
        <w:t xml:space="preserve">modeling techniques. </w:t>
      </w:r>
      <w:r w:rsidRPr="00CE4F56">
        <w:rPr>
          <w:rFonts w:ascii="Times New Roman" w:hAnsi="Times New Roman" w:cs="Times New Roman"/>
        </w:rPr>
        <w:t>In the first stage, in accordance with previous cross-sectional studies, we estimate pooled OLS models without lagged crime trend perception</w:t>
      </w:r>
      <w:r w:rsidR="002F3BE4" w:rsidRPr="00CE4F56">
        <w:rPr>
          <w:rFonts w:ascii="Times New Roman" w:hAnsi="Times New Roman" w:cs="Times New Roman"/>
        </w:rPr>
        <w:t>s</w:t>
      </w:r>
      <w:r w:rsidRPr="00CE4F56">
        <w:rPr>
          <w:rFonts w:ascii="Times New Roman" w:hAnsi="Times New Roman" w:cs="Times New Roman"/>
        </w:rPr>
        <w:t>. We estimate models that include only one type of media consumption (not shown)</w:t>
      </w:r>
      <w:r w:rsidR="002D5F4E">
        <w:rPr>
          <w:rStyle w:val="FootnoteReference"/>
          <w:rFonts w:ascii="Times New Roman" w:hAnsi="Times New Roman" w:cs="Times New Roman"/>
        </w:rPr>
        <w:footnoteReference w:id="2"/>
      </w:r>
      <w:r w:rsidRPr="00CE4F56">
        <w:rPr>
          <w:rFonts w:ascii="Times New Roman" w:hAnsi="Times New Roman" w:cs="Times New Roman"/>
        </w:rPr>
        <w:t>, followed by a comprehensive model that includes exposure to all types of media. The goal here is to obtain results comparable to previous research on cultivation theory.</w:t>
      </w:r>
      <w:r w:rsidR="00982689" w:rsidRPr="00CE4F56">
        <w:rPr>
          <w:rFonts w:ascii="Times New Roman" w:hAnsi="Times New Roman" w:cs="Times New Roman"/>
        </w:rPr>
        <w:t xml:space="preserve"> We use robust standard errors as the outcome variable is not perfectly Normally distributed</w:t>
      </w:r>
      <w:r w:rsidR="00C5077B" w:rsidRPr="00CE4F56">
        <w:rPr>
          <w:rFonts w:ascii="Times New Roman" w:hAnsi="Times New Roman" w:cs="Times New Roman"/>
        </w:rPr>
        <w:t xml:space="preserve"> (Acock 2008)</w:t>
      </w:r>
      <w:r w:rsidR="00982689" w:rsidRPr="00CE4F56">
        <w:rPr>
          <w:rFonts w:ascii="Times New Roman" w:hAnsi="Times New Roman" w:cs="Times New Roman"/>
        </w:rPr>
        <w:t xml:space="preserve">. </w:t>
      </w:r>
      <w:r w:rsidRPr="00CE4F56">
        <w:rPr>
          <w:rFonts w:ascii="Times New Roman" w:hAnsi="Times New Roman" w:cs="Times New Roman"/>
        </w:rPr>
        <w:t xml:space="preserve"> </w:t>
      </w:r>
    </w:p>
    <w:p w14:paraId="21F22D7C" w14:textId="384D3798" w:rsidR="00E552D0" w:rsidRPr="00CE4F56" w:rsidRDefault="00AD0DF4" w:rsidP="00AC0990">
      <w:pPr>
        <w:spacing w:line="480" w:lineRule="auto"/>
        <w:ind w:firstLine="720"/>
        <w:jc w:val="left"/>
        <w:outlineLvl w:val="0"/>
        <w:rPr>
          <w:rFonts w:ascii="Times New Roman" w:hAnsi="Times New Roman" w:cs="Times New Roman"/>
        </w:rPr>
      </w:pPr>
      <w:r w:rsidRPr="00CE4F56">
        <w:rPr>
          <w:rFonts w:ascii="Times New Roman" w:hAnsi="Times New Roman" w:cs="Times New Roman"/>
        </w:rPr>
        <w:t>However, t</w:t>
      </w:r>
      <w:r w:rsidR="005C0FDF" w:rsidRPr="00CE4F56">
        <w:rPr>
          <w:rFonts w:ascii="Times New Roman" w:hAnsi="Times New Roman" w:cs="Times New Roman"/>
        </w:rPr>
        <w:t xml:space="preserve">he way that individuals form beliefs about </w:t>
      </w:r>
      <w:r w:rsidR="0096306C" w:rsidRPr="00CE4F56">
        <w:rPr>
          <w:rFonts w:ascii="Times New Roman" w:hAnsi="Times New Roman" w:cs="Times New Roman"/>
        </w:rPr>
        <w:t>crime trend</w:t>
      </w:r>
      <w:r w:rsidR="005C0FDF" w:rsidRPr="00CE4F56">
        <w:rPr>
          <w:rFonts w:ascii="Times New Roman" w:hAnsi="Times New Roman" w:cs="Times New Roman"/>
        </w:rPr>
        <w:t xml:space="preserve"> can be conceptualized </w:t>
      </w:r>
      <w:r w:rsidR="005C0FDF" w:rsidRPr="00CE4F56">
        <w:rPr>
          <w:rFonts w:ascii="Times New Roman" w:hAnsi="Times New Roman" w:cs="Times New Roman"/>
        </w:rPr>
        <w:lastRenderedPageBreak/>
        <w:t xml:space="preserve">as a dynamic </w:t>
      </w:r>
      <w:r w:rsidRPr="00CE4F56">
        <w:rPr>
          <w:rFonts w:ascii="Times New Roman" w:hAnsi="Times New Roman" w:cs="Times New Roman"/>
        </w:rPr>
        <w:t xml:space="preserve">rather than </w:t>
      </w:r>
      <w:r w:rsidR="002C1E96" w:rsidRPr="00CE4F56">
        <w:rPr>
          <w:rFonts w:ascii="Times New Roman" w:hAnsi="Times New Roman" w:cs="Times New Roman"/>
        </w:rPr>
        <w:t xml:space="preserve">a </w:t>
      </w:r>
      <w:r w:rsidRPr="00CE4F56">
        <w:rPr>
          <w:rFonts w:ascii="Times New Roman" w:hAnsi="Times New Roman" w:cs="Times New Roman"/>
        </w:rPr>
        <w:t xml:space="preserve">static </w:t>
      </w:r>
      <w:r w:rsidR="005C0FDF" w:rsidRPr="00CE4F56">
        <w:rPr>
          <w:rFonts w:ascii="Times New Roman" w:hAnsi="Times New Roman" w:cs="Times New Roman"/>
        </w:rPr>
        <w:t>process</w:t>
      </w:r>
      <w:r w:rsidR="0096306C" w:rsidRPr="00CE4F56">
        <w:rPr>
          <w:rFonts w:ascii="Times New Roman" w:hAnsi="Times New Roman" w:cs="Times New Roman"/>
        </w:rPr>
        <w:t xml:space="preserve"> (e.g., see Anwar and Loughran 2011; Jennings et al. 201</w:t>
      </w:r>
      <w:r w:rsidR="00341356" w:rsidRPr="00CE4F56">
        <w:rPr>
          <w:rFonts w:ascii="Times New Roman" w:hAnsi="Times New Roman" w:cs="Times New Roman"/>
        </w:rPr>
        <w:t>6</w:t>
      </w:r>
      <w:r w:rsidR="0096306C" w:rsidRPr="00CE4F56">
        <w:rPr>
          <w:rFonts w:ascii="Times New Roman" w:hAnsi="Times New Roman" w:cs="Times New Roman"/>
        </w:rPr>
        <w:t>)</w:t>
      </w:r>
      <w:r w:rsidR="005C0FDF" w:rsidRPr="00CE4F56">
        <w:rPr>
          <w:rFonts w:ascii="Times New Roman" w:hAnsi="Times New Roman" w:cs="Times New Roman"/>
        </w:rPr>
        <w:t xml:space="preserve">. </w:t>
      </w:r>
      <w:r w:rsidR="00E552D0" w:rsidRPr="00CE4F56">
        <w:rPr>
          <w:rFonts w:ascii="Times New Roman" w:hAnsi="Times New Roman" w:cs="Times New Roman"/>
        </w:rPr>
        <w:t xml:space="preserve">Subsequently, in the second stage, we compute a dynamic OLS model, including lagged crime trend perceptions. </w:t>
      </w:r>
      <w:r w:rsidR="005C0FDF" w:rsidRPr="00CE4F56">
        <w:rPr>
          <w:rFonts w:ascii="Times New Roman" w:hAnsi="Times New Roman" w:cs="Times New Roman"/>
        </w:rPr>
        <w:t xml:space="preserve">Given our measure of crime </w:t>
      </w:r>
      <w:r w:rsidR="00DB4427" w:rsidRPr="00CE4F56">
        <w:rPr>
          <w:rFonts w:ascii="Times New Roman" w:hAnsi="Times New Roman" w:cs="Times New Roman"/>
        </w:rPr>
        <w:t xml:space="preserve">trend </w:t>
      </w:r>
      <w:r w:rsidR="005C0FDF" w:rsidRPr="00CE4F56">
        <w:rPr>
          <w:rFonts w:ascii="Times New Roman" w:hAnsi="Times New Roman" w:cs="Times New Roman"/>
        </w:rPr>
        <w:t>perception</w:t>
      </w:r>
      <w:r w:rsidR="002F3BE4" w:rsidRPr="00CE4F56">
        <w:rPr>
          <w:rFonts w:ascii="Times New Roman" w:hAnsi="Times New Roman" w:cs="Times New Roman"/>
        </w:rPr>
        <w:t>s</w:t>
      </w:r>
      <w:r w:rsidR="005C0FDF" w:rsidRPr="00CE4F56">
        <w:rPr>
          <w:rFonts w:ascii="Times New Roman" w:hAnsi="Times New Roman" w:cs="Times New Roman"/>
        </w:rPr>
        <w:t xml:space="preserve"> “Y” and a set of regressors “X”</w:t>
      </w:r>
      <w:r w:rsidR="0070018F" w:rsidRPr="00CE4F56">
        <w:rPr>
          <w:rFonts w:ascii="Times New Roman" w:hAnsi="Times New Roman" w:cs="Times New Roman"/>
        </w:rPr>
        <w:t xml:space="preserve"> such </w:t>
      </w:r>
      <w:r w:rsidR="005C0FDF" w:rsidRPr="00CE4F56">
        <w:rPr>
          <w:rFonts w:ascii="Times New Roman" w:hAnsi="Times New Roman" w:cs="Times New Roman"/>
        </w:rPr>
        <w:t xml:space="preserve">media </w:t>
      </w:r>
      <w:r w:rsidR="0070018F" w:rsidRPr="00CE4F56">
        <w:rPr>
          <w:rFonts w:ascii="Times New Roman" w:hAnsi="Times New Roman" w:cs="Times New Roman"/>
        </w:rPr>
        <w:t>consumption</w:t>
      </w:r>
      <w:r w:rsidR="005C0FDF" w:rsidRPr="00CE4F56">
        <w:rPr>
          <w:rFonts w:ascii="Times New Roman" w:hAnsi="Times New Roman" w:cs="Times New Roman"/>
        </w:rPr>
        <w:t>, the model can be formulated as follows for a given individual “i” at time “t”</w:t>
      </w:r>
      <w:r w:rsidR="0070018F" w:rsidRPr="00CE4F56">
        <w:rPr>
          <w:rFonts w:ascii="Times New Roman" w:hAnsi="Times New Roman" w:cs="Times New Roman"/>
        </w:rPr>
        <w:t>,</w:t>
      </w:r>
      <w:r w:rsidR="00E552D0" w:rsidRPr="00CE4F56">
        <w:rPr>
          <w:rFonts w:ascii="Times New Roman" w:hAnsi="Times New Roman" w:cs="Times New Roman"/>
        </w:rPr>
        <w:t xml:space="preserve"> where the error term is composite in nature and contains an individual specific fixed-effect parameter μ</w:t>
      </w:r>
      <w:r w:rsidR="00E552D0" w:rsidRPr="00CE4F56">
        <w:rPr>
          <w:rFonts w:ascii="Times New Roman" w:hAnsi="Times New Roman" w:cs="Times New Roman"/>
          <w:vertAlign w:val="subscript"/>
        </w:rPr>
        <w:t>i</w:t>
      </w:r>
      <w:r w:rsidR="00E552D0" w:rsidRPr="00CE4F56">
        <w:rPr>
          <w:rFonts w:ascii="Times New Roman" w:hAnsi="Times New Roman" w:cs="Times New Roman"/>
        </w:rPr>
        <w:t>, which is unobservable:</w:t>
      </w:r>
    </w:p>
    <w:p w14:paraId="68F3EE66" w14:textId="1C361CD1" w:rsidR="005C0FDF" w:rsidRPr="00CE4F56" w:rsidRDefault="005C0FDF" w:rsidP="005C0FDF">
      <w:pPr>
        <w:spacing w:line="480" w:lineRule="auto"/>
        <w:jc w:val="center"/>
        <w:outlineLvl w:val="0"/>
        <w:rPr>
          <w:rFonts w:ascii="Times New Roman" w:hAnsi="Times New Roman" w:cs="Times New Roman"/>
        </w:rPr>
      </w:pPr>
      <w:r w:rsidRPr="00CE4F56">
        <w:rPr>
          <w:rFonts w:ascii="Times New Roman" w:hAnsi="Times New Roman" w:cs="Times New Roman"/>
        </w:rPr>
        <w:t>Y</w:t>
      </w:r>
      <w:r w:rsidRPr="00CE4F56">
        <w:rPr>
          <w:rFonts w:ascii="Times New Roman" w:hAnsi="Times New Roman" w:cs="Times New Roman"/>
          <w:vertAlign w:val="subscript"/>
        </w:rPr>
        <w:t>it</w:t>
      </w:r>
      <w:r w:rsidR="00E552D0" w:rsidRPr="00CE4F56">
        <w:rPr>
          <w:rFonts w:ascii="Times New Roman" w:hAnsi="Times New Roman" w:cs="Times New Roman"/>
          <w:vertAlign w:val="subscript"/>
        </w:rPr>
        <w:t xml:space="preserve"> </w:t>
      </w:r>
      <w:r w:rsidRPr="00CE4F56">
        <w:rPr>
          <w:rFonts w:ascii="Times New Roman" w:hAnsi="Times New Roman" w:cs="Times New Roman"/>
        </w:rPr>
        <w:t>=</w:t>
      </w:r>
      <w:r w:rsidR="00E552D0" w:rsidRPr="00CE4F56">
        <w:rPr>
          <w:rFonts w:ascii="Times New Roman" w:hAnsi="Times New Roman" w:cs="Times New Roman"/>
        </w:rPr>
        <w:t xml:space="preserve"> </w:t>
      </w:r>
      <w:r w:rsidRPr="00CE4F56">
        <w:rPr>
          <w:rFonts w:ascii="Times New Roman" w:hAnsi="Times New Roman" w:cs="Times New Roman"/>
        </w:rPr>
        <w:t>α</w:t>
      </w:r>
      <w:r w:rsidR="00B8570D" w:rsidRPr="00CE4F56">
        <w:rPr>
          <w:rFonts w:ascii="Times New Roman" w:hAnsi="Times New Roman" w:cs="Times New Roman"/>
        </w:rPr>
        <w:t xml:space="preserve"> </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Y</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t-1</w:t>
      </w:r>
      <w:r w:rsidR="00E552D0" w:rsidRPr="00CE4F56">
        <w:rPr>
          <w:rFonts w:ascii="Times New Roman" w:hAnsi="Times New Roman" w:cs="Times New Roman"/>
          <w:vertAlign w:val="subscript"/>
        </w:rPr>
        <w:t xml:space="preserve"> </w:t>
      </w:r>
      <w:r w:rsidRPr="00CE4F56">
        <w:rPr>
          <w:rFonts w:ascii="Times New Roman" w:hAnsi="Times New Roman" w:cs="Times New Roman"/>
        </w:rPr>
        <w:t>+</w:t>
      </w:r>
      <w:r w:rsidR="00E552D0" w:rsidRPr="00CE4F56">
        <w:rPr>
          <w:rFonts w:ascii="Times New Roman" w:hAnsi="Times New Roman" w:cs="Times New Roman"/>
        </w:rPr>
        <w:t xml:space="preserve"> </w:t>
      </w:r>
      <w:r w:rsidRPr="00CE4F56">
        <w:rPr>
          <w:rFonts w:ascii="Times New Roman" w:hAnsi="Times New Roman" w:cs="Times New Roman"/>
        </w:rPr>
        <w:t>β</w:t>
      </w:r>
      <w:r w:rsidR="00B8570D" w:rsidRPr="00CE4F56">
        <w:rPr>
          <w:rFonts w:ascii="Times New Roman" w:hAnsi="Times New Roman" w:cs="Times New Roman"/>
        </w:rPr>
        <w:t xml:space="preserve"> </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Xi</w:t>
      </w:r>
      <w:r w:rsidRPr="00CE4F56">
        <w:rPr>
          <w:rFonts w:ascii="Times New Roman" w:hAnsi="Times New Roman" w:cs="Times New Roman"/>
          <w:vertAlign w:val="subscript"/>
        </w:rPr>
        <w:t>t</w:t>
      </w:r>
      <w:r w:rsidRPr="00CE4F56">
        <w:rPr>
          <w:rFonts w:ascii="Times New Roman" w:hAnsi="Times New Roman" w:cs="Times New Roman"/>
        </w:rPr>
        <w:t xml:space="preserve"> +</w:t>
      </w:r>
      <w:r w:rsidR="00E552D0" w:rsidRPr="00CE4F56">
        <w:rPr>
          <w:rFonts w:ascii="Times New Roman" w:hAnsi="Times New Roman" w:cs="Times New Roman"/>
        </w:rPr>
        <w:t xml:space="preserve"> </w:t>
      </w:r>
      <w:r w:rsidRPr="00CE4F56">
        <w:rPr>
          <w:rFonts w:ascii="Times New Roman" w:hAnsi="Times New Roman" w:cs="Times New Roman"/>
        </w:rPr>
        <w:t>ϵ</w:t>
      </w:r>
      <w:r w:rsidRPr="00CE4F56">
        <w:rPr>
          <w:rFonts w:ascii="Times New Roman" w:hAnsi="Times New Roman" w:cs="Times New Roman"/>
          <w:vertAlign w:val="subscript"/>
        </w:rPr>
        <w:t>it</w:t>
      </w:r>
    </w:p>
    <w:p w14:paraId="710DAD32" w14:textId="141AC4A1" w:rsidR="005C0FDF" w:rsidRPr="00CE4F56" w:rsidRDefault="005C0FDF" w:rsidP="005C0FDF">
      <w:pPr>
        <w:spacing w:line="480" w:lineRule="auto"/>
        <w:jc w:val="center"/>
        <w:outlineLvl w:val="0"/>
        <w:rPr>
          <w:rFonts w:ascii="Times New Roman" w:hAnsi="Times New Roman" w:cs="Times New Roman"/>
        </w:rPr>
      </w:pPr>
      <w:r w:rsidRPr="00CE4F56">
        <w:rPr>
          <w:rFonts w:ascii="Times New Roman" w:hAnsi="Times New Roman" w:cs="Times New Roman"/>
        </w:rPr>
        <w:t>ϵ</w:t>
      </w:r>
      <w:r w:rsidRPr="00CE4F56">
        <w:rPr>
          <w:rFonts w:ascii="Times New Roman" w:hAnsi="Times New Roman" w:cs="Times New Roman"/>
          <w:vertAlign w:val="subscript"/>
        </w:rPr>
        <w:t>it</w:t>
      </w:r>
      <w:r w:rsidR="00E552D0" w:rsidRPr="00CE4F56">
        <w:rPr>
          <w:rFonts w:ascii="Times New Roman" w:hAnsi="Times New Roman" w:cs="Times New Roman"/>
          <w:vertAlign w:val="subscript"/>
        </w:rPr>
        <w:t xml:space="preserve"> </w:t>
      </w:r>
      <w:r w:rsidRPr="00CE4F56">
        <w:rPr>
          <w:rFonts w:ascii="Times New Roman" w:hAnsi="Times New Roman" w:cs="Times New Roman"/>
        </w:rPr>
        <w:t>=</w:t>
      </w:r>
      <w:r w:rsidR="00E552D0" w:rsidRPr="00CE4F56">
        <w:rPr>
          <w:rFonts w:ascii="Times New Roman" w:hAnsi="Times New Roman" w:cs="Times New Roman"/>
        </w:rPr>
        <w:t xml:space="preserve"> </w:t>
      </w:r>
      <w:r w:rsidRPr="00CE4F56">
        <w:rPr>
          <w:rFonts w:ascii="Times New Roman" w:hAnsi="Times New Roman" w:cs="Times New Roman"/>
        </w:rPr>
        <w:t>μ</w:t>
      </w:r>
      <w:r w:rsidRPr="00CE4F56">
        <w:rPr>
          <w:rFonts w:ascii="Times New Roman" w:hAnsi="Times New Roman" w:cs="Times New Roman"/>
          <w:vertAlign w:val="subscript"/>
        </w:rPr>
        <w:t>it</w:t>
      </w:r>
      <w:r w:rsidRPr="00CE4F56">
        <w:rPr>
          <w:rFonts w:ascii="Times New Roman" w:hAnsi="Times New Roman" w:cs="Times New Roman"/>
        </w:rPr>
        <w:t>+ν</w:t>
      </w:r>
      <w:r w:rsidRPr="00CE4F56">
        <w:rPr>
          <w:rFonts w:ascii="Times New Roman" w:hAnsi="Times New Roman" w:cs="Times New Roman"/>
          <w:vertAlign w:val="subscript"/>
        </w:rPr>
        <w:t>i</w:t>
      </w:r>
    </w:p>
    <w:p w14:paraId="34BA57D1" w14:textId="3A2017ED" w:rsidR="005C0FDF" w:rsidRPr="00CE4F56" w:rsidRDefault="005C0FDF" w:rsidP="005C0FDF">
      <w:pPr>
        <w:spacing w:line="480" w:lineRule="auto"/>
        <w:jc w:val="center"/>
        <w:outlineLvl w:val="0"/>
        <w:rPr>
          <w:rFonts w:ascii="Times New Roman" w:hAnsi="Times New Roman" w:cs="Times New Roman"/>
        </w:rPr>
      </w:pPr>
      <w:r w:rsidRPr="00CE4F56">
        <w:rPr>
          <w:rFonts w:ascii="Times New Roman" w:hAnsi="Times New Roman" w:cs="Times New Roman"/>
        </w:rPr>
        <w:t>E</w:t>
      </w:r>
      <w:r w:rsidR="00E552D0" w:rsidRPr="00CE4F56">
        <w:rPr>
          <w:rFonts w:ascii="Times New Roman" w:hAnsi="Times New Roman" w:cs="Times New Roman"/>
        </w:rPr>
        <w:t xml:space="preserve"> </w:t>
      </w:r>
      <w:r w:rsidRPr="00CE4F56">
        <w:rPr>
          <w:rFonts w:ascii="Times New Roman" w:hAnsi="Times New Roman" w:cs="Times New Roman"/>
        </w:rPr>
        <w:t>(μ</w:t>
      </w:r>
      <w:r w:rsidRPr="00CE4F56">
        <w:rPr>
          <w:rFonts w:ascii="Times New Roman" w:hAnsi="Times New Roman" w:cs="Times New Roman"/>
          <w:vertAlign w:val="subscript"/>
        </w:rPr>
        <w:t>i</w:t>
      </w:r>
      <w:r w:rsidRPr="00CE4F56">
        <w:rPr>
          <w:rFonts w:ascii="Times New Roman" w:hAnsi="Times New Roman" w:cs="Times New Roman"/>
        </w:rPr>
        <w:t>│y</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t-1</w:t>
      </w:r>
      <w:r w:rsidRPr="00CE4F56">
        <w:rPr>
          <w:rFonts w:ascii="Times New Roman" w:hAnsi="Times New Roman" w:cs="Times New Roman"/>
        </w:rPr>
        <w:t>,X</w:t>
      </w:r>
      <w:r w:rsidRPr="00CE4F56">
        <w:rPr>
          <w:rFonts w:ascii="Times New Roman" w:hAnsi="Times New Roman" w:cs="Times New Roman"/>
          <w:vertAlign w:val="subscript"/>
        </w:rPr>
        <w:t xml:space="preserve">it </w:t>
      </w:r>
      <w:r w:rsidRPr="00CE4F56">
        <w:rPr>
          <w:rFonts w:ascii="Times New Roman" w:hAnsi="Times New Roman" w:cs="Times New Roman"/>
        </w:rPr>
        <w:t>)</w:t>
      </w:r>
      <w:r w:rsidR="00E552D0" w:rsidRPr="00CE4F56">
        <w:rPr>
          <w:rFonts w:ascii="Times New Roman" w:hAnsi="Times New Roman" w:cs="Times New Roman"/>
        </w:rPr>
        <w:t xml:space="preserve"> </w:t>
      </w:r>
      <w:r w:rsidRPr="00CE4F56">
        <w:rPr>
          <w:rFonts w:ascii="Times New Roman" w:hAnsi="Times New Roman" w:cs="Times New Roman"/>
        </w:rPr>
        <w:t>≠</w:t>
      </w:r>
      <w:r w:rsidR="00E552D0" w:rsidRPr="00CE4F56">
        <w:rPr>
          <w:rFonts w:ascii="Times New Roman" w:hAnsi="Times New Roman" w:cs="Times New Roman"/>
        </w:rPr>
        <w:t xml:space="preserve"> </w:t>
      </w:r>
      <w:r w:rsidRPr="00CE4F56">
        <w:rPr>
          <w:rFonts w:ascii="Times New Roman" w:hAnsi="Times New Roman" w:cs="Times New Roman"/>
        </w:rPr>
        <w:t>0</w:t>
      </w:r>
    </w:p>
    <w:p w14:paraId="54327E89" w14:textId="2BC98B90" w:rsidR="00A95A22" w:rsidRPr="00CE4F56" w:rsidRDefault="00CB5A63" w:rsidP="00BF64AD">
      <w:pPr>
        <w:spacing w:line="480" w:lineRule="auto"/>
        <w:ind w:firstLine="720"/>
        <w:jc w:val="left"/>
        <w:outlineLvl w:val="0"/>
        <w:rPr>
          <w:rFonts w:ascii="Times New Roman" w:hAnsi="Times New Roman" w:cs="Times New Roman"/>
        </w:rPr>
      </w:pPr>
      <w:r w:rsidRPr="00CE4F56">
        <w:rPr>
          <w:rFonts w:ascii="Times New Roman" w:hAnsi="Times New Roman" w:cs="Times New Roman"/>
        </w:rPr>
        <w:t xml:space="preserve">In the </w:t>
      </w:r>
      <w:r w:rsidR="00AC0F22" w:rsidRPr="00CE4F56">
        <w:rPr>
          <w:rFonts w:ascii="Times New Roman" w:hAnsi="Times New Roman" w:cs="Times New Roman"/>
        </w:rPr>
        <w:t xml:space="preserve">third </w:t>
      </w:r>
      <w:r w:rsidRPr="00CE4F56">
        <w:rPr>
          <w:rFonts w:ascii="Times New Roman" w:hAnsi="Times New Roman" w:cs="Times New Roman"/>
        </w:rPr>
        <w:t xml:space="preserve">stage, we </w:t>
      </w:r>
      <w:r w:rsidR="00A5381C" w:rsidRPr="00CE4F56">
        <w:rPr>
          <w:rFonts w:ascii="Times New Roman" w:hAnsi="Times New Roman" w:cs="Times New Roman"/>
        </w:rPr>
        <w:t>estimat</w:t>
      </w:r>
      <w:r w:rsidR="00767B2C" w:rsidRPr="00CE4F56">
        <w:rPr>
          <w:rFonts w:ascii="Times New Roman" w:hAnsi="Times New Roman" w:cs="Times New Roman"/>
        </w:rPr>
        <w:t>e</w:t>
      </w:r>
      <w:r w:rsidR="00A97007" w:rsidRPr="00CE4F56">
        <w:rPr>
          <w:rFonts w:ascii="Times New Roman" w:hAnsi="Times New Roman" w:cs="Times New Roman"/>
        </w:rPr>
        <w:t xml:space="preserve"> fixed effects </w:t>
      </w:r>
      <w:r w:rsidR="004E0F8D" w:rsidRPr="00CE4F56">
        <w:rPr>
          <w:rFonts w:ascii="Times New Roman" w:hAnsi="Times New Roman" w:cs="Times New Roman"/>
        </w:rPr>
        <w:t>model</w:t>
      </w:r>
      <w:r w:rsidR="00767B2C" w:rsidRPr="00CE4F56">
        <w:rPr>
          <w:rFonts w:ascii="Times New Roman" w:hAnsi="Times New Roman" w:cs="Times New Roman"/>
        </w:rPr>
        <w:t>s</w:t>
      </w:r>
      <w:r w:rsidR="004E0F8D" w:rsidRPr="00CE4F56">
        <w:rPr>
          <w:rFonts w:ascii="Times New Roman" w:hAnsi="Times New Roman" w:cs="Times New Roman"/>
        </w:rPr>
        <w:t xml:space="preserve"> </w:t>
      </w:r>
      <w:r w:rsidR="00C047EA" w:rsidRPr="00CE4F56">
        <w:rPr>
          <w:rFonts w:ascii="Times New Roman" w:hAnsi="Times New Roman" w:cs="Times New Roman"/>
        </w:rPr>
        <w:t>to purge the bias from any time invariant unobserved effects (</w:t>
      </w:r>
      <w:r w:rsidR="00E46EA2" w:rsidRPr="00CE4F56">
        <w:rPr>
          <w:rFonts w:ascii="Times New Roman" w:hAnsi="Times New Roman" w:cs="Times New Roman"/>
        </w:rPr>
        <w:t xml:space="preserve">e.g., see </w:t>
      </w:r>
      <w:r w:rsidR="00C047EA" w:rsidRPr="00CE4F56">
        <w:rPr>
          <w:rFonts w:ascii="Times New Roman" w:hAnsi="Times New Roman" w:cs="Times New Roman"/>
        </w:rPr>
        <w:t xml:space="preserve">Allison 2009). </w:t>
      </w:r>
      <w:r w:rsidR="00A95A22" w:rsidRPr="00CE4F56">
        <w:rPr>
          <w:rFonts w:ascii="Times New Roman" w:hAnsi="Times New Roman" w:cs="Times New Roman"/>
        </w:rPr>
        <w:t xml:space="preserve">Notably, both OLS and fixed effects estimates with lags are potentially biased. </w:t>
      </w:r>
      <w:r w:rsidR="000553EE" w:rsidRPr="00CE4F56">
        <w:rPr>
          <w:rFonts w:ascii="Times New Roman" w:hAnsi="Times New Roman" w:cs="Times New Roman"/>
        </w:rPr>
        <w:t>The OLS models cannot control for</w:t>
      </w:r>
      <w:r w:rsidR="00A95A22" w:rsidRPr="00CE4F56">
        <w:rPr>
          <w:rFonts w:ascii="Times New Roman" w:hAnsi="Times New Roman" w:cs="Times New Roman"/>
        </w:rPr>
        <w:t xml:space="preserve"> </w:t>
      </w:r>
      <w:r w:rsidR="0010062D" w:rsidRPr="00CE4F56">
        <w:rPr>
          <w:rFonts w:ascii="Times New Roman" w:hAnsi="Times New Roman" w:cs="Times New Roman"/>
        </w:rPr>
        <w:t xml:space="preserve">individual specific fixed </w:t>
      </w:r>
      <w:r w:rsidR="00A95A22" w:rsidRPr="00CE4F56">
        <w:rPr>
          <w:rFonts w:ascii="Times New Roman" w:hAnsi="Times New Roman" w:cs="Times New Roman"/>
        </w:rPr>
        <w:t>effect</w:t>
      </w:r>
      <w:r w:rsidR="0010062D" w:rsidRPr="00CE4F56">
        <w:rPr>
          <w:rFonts w:ascii="Times New Roman" w:hAnsi="Times New Roman" w:cs="Times New Roman"/>
        </w:rPr>
        <w:t>s</w:t>
      </w:r>
      <w:r w:rsidR="000553EE" w:rsidRPr="00CE4F56">
        <w:rPr>
          <w:rFonts w:ascii="Times New Roman" w:hAnsi="Times New Roman" w:cs="Times New Roman"/>
        </w:rPr>
        <w:t xml:space="preserve">, which are left in the errors. Thus, errors will be correlated with a regressor (lagged crime trend perceptions), leading to positively biased estimates </w:t>
      </w:r>
      <w:r w:rsidR="00044EBD" w:rsidRPr="00CE4F56">
        <w:rPr>
          <w:rFonts w:ascii="Times New Roman" w:hAnsi="Times New Roman" w:cs="Times New Roman"/>
        </w:rPr>
        <w:t xml:space="preserve">of lags </w:t>
      </w:r>
      <w:r w:rsidR="00A95A22" w:rsidRPr="00CE4F56">
        <w:rPr>
          <w:rFonts w:ascii="Times New Roman" w:hAnsi="Times New Roman" w:cs="Times New Roman"/>
        </w:rPr>
        <w:t>(Nickell, 1981).</w:t>
      </w:r>
      <w:r w:rsidR="000553EE" w:rsidRPr="00CE4F56">
        <w:rPr>
          <w:rFonts w:ascii="Times New Roman" w:hAnsi="Times New Roman" w:cs="Times New Roman"/>
        </w:rPr>
        <w:t xml:space="preserve"> Although fixed effects models can control for time stable unobservables, lagged crime perceptions will be negatively correlated with the differenced transformed error</w:t>
      </w:r>
      <w:r w:rsidR="00044EBD" w:rsidRPr="00CE4F56">
        <w:rPr>
          <w:rFonts w:ascii="Times New Roman" w:hAnsi="Times New Roman" w:cs="Times New Roman"/>
        </w:rPr>
        <w:t>, leading to negatively biased estimates of laggs</w:t>
      </w:r>
      <w:r w:rsidR="000553EE" w:rsidRPr="00CE4F56">
        <w:rPr>
          <w:rFonts w:ascii="Times New Roman" w:hAnsi="Times New Roman" w:cs="Times New Roman"/>
        </w:rPr>
        <w:t xml:space="preserve"> (Bond 2002; Nickell 1982). </w:t>
      </w:r>
      <w:r w:rsidR="00BF64AD" w:rsidRPr="00CE4F56">
        <w:rPr>
          <w:rFonts w:ascii="Times New Roman" w:hAnsi="Times New Roman" w:cs="Times New Roman"/>
        </w:rPr>
        <w:t>The OLS and fi</w:t>
      </w:r>
      <w:r w:rsidR="004B3870" w:rsidRPr="00CE4F56">
        <w:rPr>
          <w:rFonts w:ascii="Times New Roman" w:hAnsi="Times New Roman" w:cs="Times New Roman"/>
        </w:rPr>
        <w:t>xed effects estimates with lag</w:t>
      </w:r>
      <w:r w:rsidR="00BF64AD" w:rsidRPr="00CE4F56">
        <w:rPr>
          <w:rFonts w:ascii="Times New Roman" w:hAnsi="Times New Roman" w:cs="Times New Roman"/>
        </w:rPr>
        <w:t>s are not worthless. The</w:t>
      </w:r>
      <w:r w:rsidR="004B3870" w:rsidRPr="00CE4F56">
        <w:rPr>
          <w:rFonts w:ascii="Times New Roman" w:hAnsi="Times New Roman" w:cs="Times New Roman"/>
        </w:rPr>
        <w:t xml:space="preserve"> biased </w:t>
      </w:r>
      <w:r w:rsidR="00044EBD" w:rsidRPr="00CE4F56">
        <w:rPr>
          <w:rFonts w:ascii="Times New Roman" w:hAnsi="Times New Roman" w:cs="Times New Roman"/>
        </w:rPr>
        <w:t>estimates</w:t>
      </w:r>
      <w:r w:rsidR="00BF64AD" w:rsidRPr="00CE4F56">
        <w:rPr>
          <w:rFonts w:ascii="Times New Roman" w:hAnsi="Times New Roman" w:cs="Times New Roman"/>
        </w:rPr>
        <w:t xml:space="preserve"> </w:t>
      </w:r>
      <w:r w:rsidR="00044EBD" w:rsidRPr="00CE4F56">
        <w:rPr>
          <w:rFonts w:ascii="Times New Roman" w:hAnsi="Times New Roman" w:cs="Times New Roman"/>
        </w:rPr>
        <w:t xml:space="preserve">of lags </w:t>
      </w:r>
      <w:r w:rsidR="00BF64AD" w:rsidRPr="00CE4F56">
        <w:rPr>
          <w:rFonts w:ascii="Times New Roman" w:hAnsi="Times New Roman" w:cs="Times New Roman"/>
        </w:rPr>
        <w:t>provide upper and lower bounds as diagnostic statistics for our sub</w:t>
      </w:r>
      <w:r w:rsidR="00044EBD" w:rsidRPr="00CE4F56">
        <w:rPr>
          <w:rFonts w:ascii="Times New Roman" w:hAnsi="Times New Roman" w:cs="Times New Roman"/>
        </w:rPr>
        <w:t>sequent dynamic panel estimates</w:t>
      </w:r>
      <w:r w:rsidR="00A95A22" w:rsidRPr="00CE4F56">
        <w:rPr>
          <w:rFonts w:ascii="Times New Roman" w:hAnsi="Times New Roman" w:cs="Times New Roman"/>
        </w:rPr>
        <w:t>.</w:t>
      </w:r>
    </w:p>
    <w:p w14:paraId="6FC64FD6" w14:textId="77141F35" w:rsidR="005C0FDF" w:rsidRPr="00CE4F56" w:rsidRDefault="000553EE" w:rsidP="000A2AF6">
      <w:pPr>
        <w:spacing w:line="480" w:lineRule="auto"/>
        <w:ind w:firstLine="720"/>
        <w:jc w:val="left"/>
        <w:outlineLvl w:val="0"/>
        <w:rPr>
          <w:rFonts w:ascii="Times New Roman" w:hAnsi="Times New Roman" w:cs="Times New Roman"/>
        </w:rPr>
      </w:pPr>
      <w:r w:rsidRPr="00CE4F56">
        <w:rPr>
          <w:rFonts w:ascii="Times New Roman" w:hAnsi="Times New Roman" w:cs="Times New Roman"/>
        </w:rPr>
        <w:t>In the final stage, w</w:t>
      </w:r>
      <w:r w:rsidR="00A97007" w:rsidRPr="00CE4F56">
        <w:rPr>
          <w:rFonts w:ascii="Times New Roman" w:hAnsi="Times New Roman" w:cs="Times New Roman"/>
        </w:rPr>
        <w:t xml:space="preserve">e </w:t>
      </w:r>
      <w:r w:rsidR="0055118B" w:rsidRPr="00CE4F56">
        <w:rPr>
          <w:rFonts w:ascii="Times New Roman" w:hAnsi="Times New Roman" w:cs="Times New Roman"/>
        </w:rPr>
        <w:t>compute dynamic panel models, including</w:t>
      </w:r>
      <w:r w:rsidR="00A97007" w:rsidRPr="00CE4F56">
        <w:rPr>
          <w:rFonts w:ascii="Times New Roman" w:hAnsi="Times New Roman" w:cs="Times New Roman"/>
        </w:rPr>
        <w:t xml:space="preserve"> difference </w:t>
      </w:r>
      <w:r w:rsidR="00BF64AD" w:rsidRPr="00CE4F56">
        <w:rPr>
          <w:rFonts w:ascii="Times New Roman" w:hAnsi="Times New Roman" w:cs="Times New Roman"/>
        </w:rPr>
        <w:t>and</w:t>
      </w:r>
      <w:r w:rsidR="00A97007" w:rsidRPr="00CE4F56">
        <w:rPr>
          <w:rFonts w:ascii="Times New Roman" w:hAnsi="Times New Roman" w:cs="Times New Roman"/>
        </w:rPr>
        <w:t xml:space="preserve"> system </w:t>
      </w:r>
      <w:r w:rsidR="00A97007" w:rsidRPr="00CE4F56">
        <w:rPr>
          <w:rFonts w:ascii="Times New Roman" w:hAnsi="Times New Roman" w:cs="Times New Roman"/>
        </w:rPr>
        <w:lastRenderedPageBreak/>
        <w:t>GMM</w:t>
      </w:r>
      <w:r w:rsidR="0055118B" w:rsidRPr="00CE4F56">
        <w:rPr>
          <w:rFonts w:ascii="Times New Roman" w:hAnsi="Times New Roman" w:cs="Times New Roman"/>
        </w:rPr>
        <w:t xml:space="preserve"> estimators,</w:t>
      </w:r>
      <w:r w:rsidR="00A97007" w:rsidRPr="00CE4F56">
        <w:rPr>
          <w:rFonts w:ascii="Times New Roman" w:hAnsi="Times New Roman" w:cs="Times New Roman"/>
        </w:rPr>
        <w:t xml:space="preserve"> to purge the </w:t>
      </w:r>
      <w:r w:rsidR="00C047EA" w:rsidRPr="00CE4F56">
        <w:rPr>
          <w:rFonts w:ascii="Times New Roman" w:hAnsi="Times New Roman" w:cs="Times New Roman"/>
        </w:rPr>
        <w:t>remaining</w:t>
      </w:r>
      <w:r w:rsidRPr="00CE4F56">
        <w:rPr>
          <w:rFonts w:ascii="Times New Roman" w:hAnsi="Times New Roman" w:cs="Times New Roman"/>
        </w:rPr>
        <w:t xml:space="preserve"> endogeneity</w:t>
      </w:r>
      <w:r w:rsidR="00C047EA" w:rsidRPr="00CE4F56">
        <w:rPr>
          <w:rFonts w:ascii="Times New Roman" w:hAnsi="Times New Roman" w:cs="Times New Roman"/>
        </w:rPr>
        <w:t xml:space="preserve"> </w:t>
      </w:r>
      <w:r w:rsidR="00A97007" w:rsidRPr="00CE4F56">
        <w:rPr>
          <w:rFonts w:ascii="Times New Roman" w:hAnsi="Times New Roman" w:cs="Times New Roman"/>
        </w:rPr>
        <w:t xml:space="preserve">in </w:t>
      </w:r>
      <w:r w:rsidRPr="00CE4F56">
        <w:rPr>
          <w:rFonts w:ascii="Times New Roman" w:hAnsi="Times New Roman" w:cs="Times New Roman"/>
        </w:rPr>
        <w:t xml:space="preserve">the OLS and fixed effect </w:t>
      </w:r>
      <w:r w:rsidR="00A97007" w:rsidRPr="00CE4F56">
        <w:rPr>
          <w:rFonts w:ascii="Times New Roman" w:hAnsi="Times New Roman" w:cs="Times New Roman"/>
        </w:rPr>
        <w:t>models</w:t>
      </w:r>
      <w:r w:rsidRPr="00CE4F56">
        <w:rPr>
          <w:rFonts w:ascii="Times New Roman" w:hAnsi="Times New Roman" w:cs="Times New Roman"/>
        </w:rPr>
        <w:t xml:space="preserve"> with lags</w:t>
      </w:r>
      <w:r w:rsidR="00A97007" w:rsidRPr="00CE4F56">
        <w:rPr>
          <w:rFonts w:ascii="Times New Roman" w:hAnsi="Times New Roman" w:cs="Times New Roman"/>
        </w:rPr>
        <w:t xml:space="preserve">. </w:t>
      </w:r>
      <w:r w:rsidR="00404C35">
        <w:rPr>
          <w:rFonts w:ascii="Times New Roman" w:hAnsi="Times New Roman" w:cs="Times New Roman"/>
        </w:rPr>
        <w:t>We choose GMM models as the estimators for the longitudinal data since our dependent variable is dynamic in nature and the data set has the “small T, large N” dynamic panel bias, meaning that we only have three waves of data (small T), and yet a large number of respondents in each panel (large N) (Arellano-Bond 1991; Arellano-Bover 1995; Blundell-Bond 1998).</w:t>
      </w:r>
      <w:r w:rsidR="00404C35">
        <w:rPr>
          <w:rStyle w:val="FootnoteReference"/>
          <w:rFonts w:ascii="Times New Roman" w:hAnsi="Times New Roman" w:cs="Times New Roman"/>
        </w:rPr>
        <w:footnoteReference w:id="3"/>
      </w:r>
      <w:r w:rsidR="00404C35">
        <w:rPr>
          <w:rFonts w:ascii="Times New Roman" w:hAnsi="Times New Roman" w:cs="Times New Roman"/>
        </w:rPr>
        <w:t xml:space="preserve"> </w:t>
      </w:r>
      <w:r w:rsidR="00B75753">
        <w:rPr>
          <w:rFonts w:ascii="Times New Roman" w:hAnsi="Times New Roman" w:cs="Times New Roman"/>
        </w:rPr>
        <w:t xml:space="preserve">The difference GMM estimator transform repressors by differencing and the system GMM estimator </w:t>
      </w:r>
      <w:r w:rsidR="00E374E0">
        <w:rPr>
          <w:rFonts w:ascii="Times New Roman" w:hAnsi="Times New Roman" w:cs="Times New Roman"/>
        </w:rPr>
        <w:t xml:space="preserve">estimates the original and transformed equations simultaneously </w:t>
      </w:r>
      <w:r w:rsidR="00B75753">
        <w:rPr>
          <w:rFonts w:ascii="Times New Roman" w:hAnsi="Times New Roman" w:cs="Times New Roman"/>
        </w:rPr>
        <w:t xml:space="preserve">(Roodman 2009). </w:t>
      </w:r>
      <w:r w:rsidRPr="00CE4F56">
        <w:rPr>
          <w:rFonts w:ascii="Times New Roman" w:hAnsi="Times New Roman" w:cs="Times New Roman"/>
        </w:rPr>
        <w:t>W</w:t>
      </w:r>
      <w:r w:rsidR="005C0FDF" w:rsidRPr="00CE4F56">
        <w:rPr>
          <w:rFonts w:ascii="Times New Roman" w:hAnsi="Times New Roman" w:cs="Times New Roman"/>
        </w:rPr>
        <w:t>e</w:t>
      </w:r>
      <w:r w:rsidR="00BF64AD" w:rsidRPr="00CE4F56">
        <w:rPr>
          <w:rFonts w:ascii="Times New Roman" w:hAnsi="Times New Roman" w:cs="Times New Roman"/>
        </w:rPr>
        <w:t xml:space="preserve"> start by</w:t>
      </w:r>
      <w:r w:rsidR="005C0FDF" w:rsidRPr="00CE4F56">
        <w:rPr>
          <w:rFonts w:ascii="Times New Roman" w:hAnsi="Times New Roman" w:cs="Times New Roman"/>
        </w:rPr>
        <w:t xml:space="preserve"> follow</w:t>
      </w:r>
      <w:r w:rsidR="00BF64AD" w:rsidRPr="00CE4F56">
        <w:rPr>
          <w:rFonts w:ascii="Times New Roman" w:hAnsi="Times New Roman" w:cs="Times New Roman"/>
        </w:rPr>
        <w:t>ing</w:t>
      </w:r>
      <w:r w:rsidR="005C0FDF" w:rsidRPr="00CE4F56">
        <w:rPr>
          <w:rFonts w:ascii="Times New Roman" w:hAnsi="Times New Roman" w:cs="Times New Roman"/>
        </w:rPr>
        <w:t xml:space="preserve"> the difference</w:t>
      </w:r>
      <w:r w:rsidR="00ED21BB" w:rsidRPr="00CE4F56">
        <w:rPr>
          <w:rFonts w:ascii="Times New Roman" w:hAnsi="Times New Roman" w:cs="Times New Roman"/>
        </w:rPr>
        <w:t xml:space="preserve"> </w:t>
      </w:r>
      <w:r w:rsidR="00F83C22" w:rsidRPr="00CE4F56">
        <w:rPr>
          <w:rFonts w:ascii="Times New Roman" w:hAnsi="Times New Roman" w:cs="Times New Roman"/>
        </w:rPr>
        <w:t>GMM</w:t>
      </w:r>
      <w:r w:rsidR="005C0FDF" w:rsidRPr="00CE4F56">
        <w:rPr>
          <w:rFonts w:ascii="Times New Roman" w:hAnsi="Times New Roman" w:cs="Times New Roman"/>
        </w:rPr>
        <w:t xml:space="preserve"> methodology </w:t>
      </w:r>
      <w:r w:rsidR="00BF64AD" w:rsidRPr="00CE4F56">
        <w:rPr>
          <w:rFonts w:ascii="Times New Roman" w:hAnsi="Times New Roman" w:cs="Times New Roman"/>
        </w:rPr>
        <w:t xml:space="preserve">(e.g., see </w:t>
      </w:r>
      <w:r w:rsidR="005C0FDF" w:rsidRPr="00CE4F56">
        <w:rPr>
          <w:rFonts w:ascii="Times New Roman" w:hAnsi="Times New Roman" w:cs="Times New Roman"/>
        </w:rPr>
        <w:t xml:space="preserve">Arellano and Bond 1991). </w:t>
      </w:r>
      <w:r w:rsidR="008942BE" w:rsidRPr="00CE4F56">
        <w:rPr>
          <w:rFonts w:ascii="Times New Roman" w:hAnsi="Times New Roman" w:cs="Times New Roman"/>
        </w:rPr>
        <w:t>W</w:t>
      </w:r>
      <w:r w:rsidR="005C0FDF" w:rsidRPr="00CE4F56">
        <w:rPr>
          <w:rFonts w:ascii="Times New Roman" w:hAnsi="Times New Roman" w:cs="Times New Roman"/>
        </w:rPr>
        <w:t>e transform the data by taking first-differences, eliminating any</w:t>
      </w:r>
      <w:r w:rsidR="00BF64AD" w:rsidRPr="00CE4F56">
        <w:rPr>
          <w:rFonts w:ascii="Times New Roman" w:hAnsi="Times New Roman" w:cs="Times New Roman"/>
        </w:rPr>
        <w:t xml:space="preserve"> time invariant</w:t>
      </w:r>
      <w:r w:rsidR="005C0FDF" w:rsidRPr="00CE4F56">
        <w:rPr>
          <w:rFonts w:ascii="Times New Roman" w:hAnsi="Times New Roman" w:cs="Times New Roman"/>
        </w:rPr>
        <w:t xml:space="preserve"> information including the fixed-effects</w:t>
      </w:r>
      <w:r w:rsidR="003F7112" w:rsidRPr="00CE4F56">
        <w:rPr>
          <w:rFonts w:ascii="Times New Roman" w:hAnsi="Times New Roman" w:cs="Times New Roman"/>
        </w:rPr>
        <w:t>, where “Δ” represents a first-differences transformation</w:t>
      </w:r>
      <w:r w:rsidR="00BF64AD" w:rsidRPr="00CE4F56">
        <w:rPr>
          <w:rFonts w:ascii="Times New Roman" w:hAnsi="Times New Roman" w:cs="Times New Roman"/>
        </w:rPr>
        <w:t>:</w:t>
      </w:r>
    </w:p>
    <w:p w14:paraId="4933C8A4" w14:textId="55E2447D" w:rsidR="00F83C22" w:rsidRPr="00CE4F56" w:rsidRDefault="00F83C22" w:rsidP="00F83C22">
      <w:pPr>
        <w:spacing w:line="480" w:lineRule="auto"/>
        <w:jc w:val="center"/>
        <w:outlineLvl w:val="0"/>
        <w:rPr>
          <w:rFonts w:ascii="Times New Roman" w:hAnsi="Times New Roman" w:cs="Times New Roman"/>
        </w:rPr>
      </w:pPr>
      <w:r w:rsidRPr="00CE4F56">
        <w:rPr>
          <w:rFonts w:ascii="Times New Roman" w:hAnsi="Times New Roman" w:cs="Times New Roman"/>
        </w:rPr>
        <w:t>Y</w:t>
      </w:r>
      <w:r w:rsidRPr="00CE4F56">
        <w:rPr>
          <w:rFonts w:ascii="Times New Roman" w:hAnsi="Times New Roman" w:cs="Times New Roman"/>
          <w:vertAlign w:val="subscript"/>
        </w:rPr>
        <w:t>it</w:t>
      </w:r>
      <w:r w:rsidR="0055118B" w:rsidRPr="00CE4F56">
        <w:rPr>
          <w:rFonts w:ascii="Times New Roman" w:hAnsi="Times New Roman" w:cs="Times New Roman"/>
          <w:vertAlign w:val="subscript"/>
        </w:rPr>
        <w:t xml:space="preserve"> </w:t>
      </w:r>
      <w:r w:rsidR="0055118B" w:rsidRPr="00CE4F56">
        <w:rPr>
          <w:rFonts w:ascii="Times New Roman" w:eastAsia="Cambria" w:hAnsi="Times New Roman" w:cs="Times New Roman"/>
        </w:rPr>
        <w:t xml:space="preserve">– </w:t>
      </w:r>
      <w:r w:rsidRPr="00CE4F56">
        <w:rPr>
          <w:rFonts w:ascii="Times New Roman" w:hAnsi="Times New Roman" w:cs="Times New Roman"/>
        </w:rPr>
        <w:t>Y</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t-1</w:t>
      </w:r>
      <w:r w:rsidR="0055118B" w:rsidRPr="00CE4F56">
        <w:rPr>
          <w:rFonts w:ascii="Times New Roman" w:hAnsi="Times New Roman" w:cs="Times New Roman"/>
          <w:vertAlign w:val="subscript"/>
        </w:rPr>
        <w:t xml:space="preserve"> </w:t>
      </w:r>
      <w:r w:rsidRPr="00CE4F56">
        <w:rPr>
          <w:rFonts w:ascii="Times New Roman" w:hAnsi="Times New Roman" w:cs="Times New Roman"/>
        </w:rPr>
        <w:t>=</w:t>
      </w:r>
      <w:r w:rsidR="0055118B" w:rsidRPr="00CE4F56">
        <w:rPr>
          <w:rFonts w:ascii="Times New Roman" w:hAnsi="Times New Roman" w:cs="Times New Roman"/>
        </w:rPr>
        <w:t xml:space="preserve"> </w:t>
      </w:r>
      <w:r w:rsidRPr="00CE4F56">
        <w:rPr>
          <w:rFonts w:ascii="Times New Roman" w:hAnsi="Times New Roman" w:cs="Times New Roman"/>
        </w:rPr>
        <w:t>α</w:t>
      </w:r>
      <w:r w:rsidR="0055118B" w:rsidRPr="00CE4F56">
        <w:rPr>
          <w:rFonts w:ascii="Times New Roman" w:hAnsi="Times New Roman" w:cs="Times New Roman"/>
        </w:rPr>
        <w:t xml:space="preserve"> </w:t>
      </w:r>
      <w:r w:rsidRPr="00CE4F56">
        <w:rPr>
          <w:rFonts w:ascii="Times New Roman" w:hAnsi="Times New Roman" w:cs="Times New Roman"/>
        </w:rPr>
        <w:t>*</w:t>
      </w:r>
      <w:r w:rsidR="0055118B" w:rsidRPr="00CE4F56">
        <w:rPr>
          <w:rFonts w:ascii="Times New Roman" w:hAnsi="Times New Roman" w:cs="Times New Roman"/>
        </w:rPr>
        <w:t xml:space="preserve"> </w:t>
      </w:r>
      <w:r w:rsidRPr="00CE4F56">
        <w:rPr>
          <w:rFonts w:ascii="Times New Roman" w:hAnsi="Times New Roman" w:cs="Times New Roman"/>
        </w:rPr>
        <w:t>(Y</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t-1</w:t>
      </w:r>
      <w:r w:rsidR="0055118B" w:rsidRPr="00CE4F56">
        <w:rPr>
          <w:rFonts w:ascii="Times New Roman" w:eastAsia="Cambria" w:hAnsi="Times New Roman" w:cs="Times New Roman"/>
        </w:rPr>
        <w:t>–</w:t>
      </w:r>
      <w:r w:rsidRPr="00CE4F56">
        <w:rPr>
          <w:rFonts w:ascii="Times New Roman" w:hAnsi="Times New Roman" w:cs="Times New Roman"/>
        </w:rPr>
        <w:t>Y</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t-2</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 β</w:t>
      </w:r>
      <w:r w:rsidR="00B8570D" w:rsidRPr="00CE4F56">
        <w:rPr>
          <w:rFonts w:ascii="Times New Roman" w:hAnsi="Times New Roman" w:cs="Times New Roman"/>
        </w:rPr>
        <w:t xml:space="preserve"> </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(X</w:t>
      </w:r>
      <w:r w:rsidRPr="00CE4F56">
        <w:rPr>
          <w:rFonts w:ascii="Times New Roman" w:hAnsi="Times New Roman" w:cs="Times New Roman"/>
          <w:vertAlign w:val="subscript"/>
        </w:rPr>
        <w:t>it</w:t>
      </w:r>
      <w:r w:rsidR="00B8570D" w:rsidRPr="00CE4F56">
        <w:rPr>
          <w:rFonts w:ascii="Times New Roman" w:hAnsi="Times New Roman" w:cs="Times New Roman"/>
          <w:vertAlign w:val="subscript"/>
        </w:rPr>
        <w:t xml:space="preserve"> </w:t>
      </w:r>
      <w:r w:rsidR="00B8570D" w:rsidRPr="00CE4F56">
        <w:rPr>
          <w:rFonts w:ascii="Times New Roman" w:eastAsia="Cambria" w:hAnsi="Times New Roman" w:cs="Times New Roman"/>
        </w:rPr>
        <w:t xml:space="preserve">– </w:t>
      </w:r>
      <w:r w:rsidRPr="00CE4F56">
        <w:rPr>
          <w:rFonts w:ascii="Times New Roman" w:hAnsi="Times New Roman" w:cs="Times New Roman"/>
        </w:rPr>
        <w:t>X</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t-1</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(ϵ</w:t>
      </w:r>
      <w:r w:rsidRPr="00CE4F56">
        <w:rPr>
          <w:rFonts w:ascii="Times New Roman" w:hAnsi="Times New Roman" w:cs="Times New Roman"/>
          <w:vertAlign w:val="subscript"/>
        </w:rPr>
        <w:t>it</w:t>
      </w:r>
      <w:r w:rsidR="00B8570D" w:rsidRPr="00CE4F56">
        <w:rPr>
          <w:rFonts w:ascii="Times New Roman" w:hAnsi="Times New Roman" w:cs="Times New Roman"/>
          <w:vertAlign w:val="subscript"/>
        </w:rPr>
        <w:t xml:space="preserve"> </w:t>
      </w:r>
      <w:r w:rsidR="00B8570D" w:rsidRPr="00CE4F56">
        <w:rPr>
          <w:rFonts w:ascii="Times New Roman" w:eastAsia="Cambria" w:hAnsi="Times New Roman" w:cs="Times New Roman"/>
        </w:rPr>
        <w:t xml:space="preserve">– </w:t>
      </w:r>
      <w:r w:rsidRPr="00CE4F56">
        <w:rPr>
          <w:rFonts w:ascii="Times New Roman" w:hAnsi="Times New Roman" w:cs="Times New Roman"/>
        </w:rPr>
        <w:t>ϵ</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t-1</w:t>
      </w:r>
      <w:r w:rsidRPr="00CE4F56">
        <w:rPr>
          <w:rFonts w:ascii="Times New Roman" w:hAnsi="Times New Roman" w:cs="Times New Roman"/>
        </w:rPr>
        <w:t>)</w:t>
      </w:r>
    </w:p>
    <w:p w14:paraId="62A51989" w14:textId="3F7700E9" w:rsidR="00F83C22" w:rsidRPr="00CE4F56" w:rsidRDefault="00F83C22" w:rsidP="00F83C22">
      <w:pPr>
        <w:spacing w:line="480" w:lineRule="auto"/>
        <w:jc w:val="center"/>
        <w:outlineLvl w:val="0"/>
        <w:rPr>
          <w:rFonts w:ascii="Times New Roman" w:hAnsi="Times New Roman" w:cs="Times New Roman"/>
        </w:rPr>
      </w:pPr>
      <w:r w:rsidRPr="00CE4F56">
        <w:rPr>
          <w:rFonts w:ascii="Times New Roman" w:hAnsi="Times New Roman" w:cs="Times New Roman"/>
        </w:rPr>
        <w:t>Y</w:t>
      </w:r>
      <w:r w:rsidRPr="00CE4F56">
        <w:rPr>
          <w:rFonts w:ascii="Times New Roman" w:hAnsi="Times New Roman" w:cs="Times New Roman"/>
          <w:vertAlign w:val="subscript"/>
        </w:rPr>
        <w:t>it</w:t>
      </w:r>
      <w:r w:rsidR="0055118B" w:rsidRPr="00CE4F56">
        <w:rPr>
          <w:rFonts w:ascii="Times New Roman" w:hAnsi="Times New Roman" w:cs="Times New Roman"/>
          <w:vertAlign w:val="subscript"/>
        </w:rPr>
        <w:t xml:space="preserve"> </w:t>
      </w:r>
      <w:r w:rsidR="0055118B" w:rsidRPr="00CE4F56">
        <w:rPr>
          <w:rFonts w:ascii="Times New Roman" w:eastAsia="Cambria" w:hAnsi="Times New Roman" w:cs="Times New Roman"/>
        </w:rPr>
        <w:t xml:space="preserve">– </w:t>
      </w:r>
      <w:r w:rsidRPr="00CE4F56">
        <w:rPr>
          <w:rFonts w:ascii="Times New Roman" w:hAnsi="Times New Roman" w:cs="Times New Roman"/>
        </w:rPr>
        <w:t>Y</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t-1</w:t>
      </w:r>
      <w:r w:rsidR="00B8570D" w:rsidRPr="00CE4F56">
        <w:rPr>
          <w:rFonts w:ascii="Times New Roman" w:hAnsi="Times New Roman" w:cs="Times New Roman"/>
          <w:vertAlign w:val="subscript"/>
        </w:rPr>
        <w:t xml:space="preserve"> </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α</w:t>
      </w:r>
      <w:r w:rsidR="00B8570D" w:rsidRPr="00CE4F56">
        <w:rPr>
          <w:rFonts w:ascii="Times New Roman" w:hAnsi="Times New Roman" w:cs="Times New Roman"/>
        </w:rPr>
        <w:t xml:space="preserve"> </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(Y</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t-1</w:t>
      </w:r>
      <w:r w:rsidR="00B8570D" w:rsidRPr="00CE4F56">
        <w:rPr>
          <w:rFonts w:ascii="Times New Roman" w:hAnsi="Times New Roman" w:cs="Times New Roman"/>
          <w:vertAlign w:val="subscript"/>
        </w:rPr>
        <w:t xml:space="preserve"> </w:t>
      </w:r>
      <w:r w:rsidR="00B8570D" w:rsidRPr="00CE4F56">
        <w:rPr>
          <w:rFonts w:ascii="Times New Roman" w:eastAsia="Cambria" w:hAnsi="Times New Roman" w:cs="Times New Roman"/>
        </w:rPr>
        <w:t xml:space="preserve">– </w:t>
      </w:r>
      <w:r w:rsidRPr="00CE4F56">
        <w:rPr>
          <w:rFonts w:ascii="Times New Roman" w:hAnsi="Times New Roman" w:cs="Times New Roman"/>
        </w:rPr>
        <w:t>Y</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t-2</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 β</w:t>
      </w:r>
      <w:r w:rsidR="00B8570D" w:rsidRPr="00CE4F56">
        <w:rPr>
          <w:rFonts w:ascii="Times New Roman" w:hAnsi="Times New Roman" w:cs="Times New Roman"/>
        </w:rPr>
        <w:t xml:space="preserve"> </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(X</w:t>
      </w:r>
      <w:r w:rsidRPr="00CE4F56">
        <w:rPr>
          <w:rFonts w:ascii="Times New Roman" w:hAnsi="Times New Roman" w:cs="Times New Roman"/>
          <w:vertAlign w:val="subscript"/>
        </w:rPr>
        <w:t>it</w:t>
      </w:r>
      <w:r w:rsidR="00B8570D" w:rsidRPr="00CE4F56">
        <w:rPr>
          <w:rFonts w:ascii="Times New Roman" w:hAnsi="Times New Roman" w:cs="Times New Roman"/>
          <w:vertAlign w:val="subscript"/>
        </w:rPr>
        <w:t xml:space="preserve"> </w:t>
      </w:r>
      <w:r w:rsidR="00B8570D" w:rsidRPr="00CE4F56">
        <w:rPr>
          <w:rFonts w:ascii="Times New Roman" w:eastAsia="Cambria" w:hAnsi="Times New Roman" w:cs="Times New Roman"/>
        </w:rPr>
        <w:t xml:space="preserve">– </w:t>
      </w:r>
      <w:r w:rsidRPr="00CE4F56">
        <w:rPr>
          <w:rFonts w:ascii="Times New Roman" w:hAnsi="Times New Roman" w:cs="Times New Roman"/>
        </w:rPr>
        <w:t>X</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t-1</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(μ</w:t>
      </w:r>
      <w:r w:rsidRPr="00CE4F56">
        <w:rPr>
          <w:rFonts w:ascii="Times New Roman" w:hAnsi="Times New Roman" w:cs="Times New Roman"/>
          <w:vertAlign w:val="subscript"/>
        </w:rPr>
        <w:t>i</w:t>
      </w:r>
      <w:r w:rsidR="00B8570D" w:rsidRPr="00CE4F56">
        <w:rPr>
          <w:rFonts w:ascii="Times New Roman" w:hAnsi="Times New Roman" w:cs="Times New Roman"/>
          <w:vertAlign w:val="subscript"/>
        </w:rPr>
        <w:t xml:space="preserve"> </w:t>
      </w:r>
      <w:r w:rsidR="00B8570D" w:rsidRPr="00CE4F56">
        <w:rPr>
          <w:rFonts w:ascii="Times New Roman" w:eastAsia="Cambria" w:hAnsi="Times New Roman" w:cs="Times New Roman"/>
        </w:rPr>
        <w:t xml:space="preserve">– </w:t>
      </w:r>
      <w:r w:rsidRPr="00CE4F56">
        <w:rPr>
          <w:rFonts w:ascii="Times New Roman" w:hAnsi="Times New Roman" w:cs="Times New Roman"/>
        </w:rPr>
        <w:t>μ</w:t>
      </w:r>
      <w:r w:rsidRPr="00CE4F56">
        <w:rPr>
          <w:rFonts w:ascii="Times New Roman" w:hAnsi="Times New Roman" w:cs="Times New Roman"/>
          <w:vertAlign w:val="subscript"/>
        </w:rPr>
        <w:t>i</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w:t>
      </w:r>
      <w:r w:rsidR="00B8570D" w:rsidRPr="00CE4F56">
        <w:rPr>
          <w:rFonts w:ascii="Times New Roman" w:hAnsi="Times New Roman" w:cs="Times New Roman"/>
        </w:rPr>
        <w:t xml:space="preserve"> </w:t>
      </w:r>
      <w:r w:rsidRPr="00CE4F56">
        <w:rPr>
          <w:rFonts w:ascii="Times New Roman" w:hAnsi="Times New Roman" w:cs="Times New Roman"/>
        </w:rPr>
        <w:t>(ν</w:t>
      </w:r>
      <w:r w:rsidRPr="00CE4F56">
        <w:rPr>
          <w:rFonts w:ascii="Times New Roman" w:hAnsi="Times New Roman" w:cs="Times New Roman"/>
          <w:vertAlign w:val="subscript"/>
        </w:rPr>
        <w:t>it</w:t>
      </w:r>
      <w:r w:rsidR="00B8570D" w:rsidRPr="00CE4F56">
        <w:rPr>
          <w:rFonts w:ascii="Times New Roman" w:hAnsi="Times New Roman" w:cs="Times New Roman"/>
          <w:vertAlign w:val="subscript"/>
        </w:rPr>
        <w:t xml:space="preserve"> </w:t>
      </w:r>
      <w:r w:rsidR="00B8570D" w:rsidRPr="00CE4F56">
        <w:rPr>
          <w:rFonts w:ascii="Times New Roman" w:eastAsia="Cambria" w:hAnsi="Times New Roman" w:cs="Times New Roman"/>
        </w:rPr>
        <w:t xml:space="preserve">– </w:t>
      </w:r>
      <w:r w:rsidRPr="00CE4F56">
        <w:rPr>
          <w:rFonts w:ascii="Times New Roman" w:hAnsi="Times New Roman" w:cs="Times New Roman"/>
        </w:rPr>
        <w:t>ν</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t-1</w:t>
      </w:r>
      <w:r w:rsidRPr="00CE4F56">
        <w:rPr>
          <w:rFonts w:ascii="Times New Roman" w:hAnsi="Times New Roman" w:cs="Times New Roman"/>
        </w:rPr>
        <w:t>)</w:t>
      </w:r>
    </w:p>
    <w:p w14:paraId="72D1946D" w14:textId="66D04DEC" w:rsidR="00F83C22" w:rsidRPr="00CE4F56" w:rsidRDefault="00F83C22" w:rsidP="00F83C22">
      <w:pPr>
        <w:spacing w:line="480" w:lineRule="auto"/>
        <w:jc w:val="center"/>
        <w:outlineLvl w:val="0"/>
        <w:rPr>
          <w:rFonts w:ascii="Times New Roman" w:hAnsi="Times New Roman" w:cs="Times New Roman"/>
        </w:rPr>
      </w:pPr>
      <w:r w:rsidRPr="00CE4F56">
        <w:rPr>
          <w:rFonts w:ascii="Times New Roman" w:hAnsi="Times New Roman" w:cs="Times New Roman"/>
        </w:rPr>
        <w:t>ΔY</w:t>
      </w:r>
      <w:r w:rsidRPr="00CE4F56">
        <w:rPr>
          <w:rFonts w:ascii="Times New Roman" w:hAnsi="Times New Roman" w:cs="Times New Roman"/>
          <w:vertAlign w:val="subscript"/>
        </w:rPr>
        <w:t>it</w:t>
      </w:r>
      <w:r w:rsidR="0055118B" w:rsidRPr="00CE4F56">
        <w:rPr>
          <w:rFonts w:ascii="Times New Roman" w:hAnsi="Times New Roman" w:cs="Times New Roman"/>
          <w:vertAlign w:val="subscript"/>
        </w:rPr>
        <w:t xml:space="preserve"> </w:t>
      </w:r>
      <w:r w:rsidRPr="00CE4F56">
        <w:rPr>
          <w:rFonts w:ascii="Times New Roman" w:hAnsi="Times New Roman" w:cs="Times New Roman"/>
        </w:rPr>
        <w:t>=</w:t>
      </w:r>
      <w:r w:rsidR="0055118B" w:rsidRPr="00CE4F56">
        <w:rPr>
          <w:rFonts w:ascii="Times New Roman" w:hAnsi="Times New Roman" w:cs="Times New Roman"/>
        </w:rPr>
        <w:t xml:space="preserve"> </w:t>
      </w:r>
      <w:r w:rsidRPr="00CE4F56">
        <w:rPr>
          <w:rFonts w:ascii="Times New Roman" w:hAnsi="Times New Roman" w:cs="Times New Roman"/>
        </w:rPr>
        <w:t>α</w:t>
      </w:r>
      <w:r w:rsidR="0055118B" w:rsidRPr="00CE4F56">
        <w:rPr>
          <w:rFonts w:ascii="Times New Roman" w:hAnsi="Times New Roman" w:cs="Times New Roman"/>
        </w:rPr>
        <w:t xml:space="preserve"> </w:t>
      </w:r>
      <w:r w:rsidRPr="00CE4F56">
        <w:rPr>
          <w:rFonts w:ascii="Times New Roman" w:hAnsi="Times New Roman" w:cs="Times New Roman"/>
        </w:rPr>
        <w:t>*</w:t>
      </w:r>
      <w:r w:rsidR="0055118B" w:rsidRPr="00CE4F56">
        <w:rPr>
          <w:rFonts w:ascii="Times New Roman" w:hAnsi="Times New Roman" w:cs="Times New Roman"/>
        </w:rPr>
        <w:t xml:space="preserve"> </w:t>
      </w:r>
      <w:r w:rsidRPr="00CE4F56">
        <w:rPr>
          <w:rFonts w:ascii="Times New Roman" w:hAnsi="Times New Roman" w:cs="Times New Roman"/>
        </w:rPr>
        <w:t>ΔY</w:t>
      </w:r>
      <w:r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Pr="00CE4F56">
        <w:rPr>
          <w:rFonts w:ascii="Times New Roman" w:hAnsi="Times New Roman" w:cs="Times New Roman"/>
          <w:vertAlign w:val="subscript"/>
        </w:rPr>
        <w:t>t-1</w:t>
      </w:r>
      <w:r w:rsidR="0055118B" w:rsidRPr="00CE4F56">
        <w:rPr>
          <w:rFonts w:ascii="Times New Roman" w:hAnsi="Times New Roman" w:cs="Times New Roman"/>
          <w:vertAlign w:val="subscript"/>
        </w:rPr>
        <w:t xml:space="preserve"> </w:t>
      </w:r>
      <w:r w:rsidRPr="00CE4F56">
        <w:rPr>
          <w:rFonts w:ascii="Times New Roman" w:hAnsi="Times New Roman" w:cs="Times New Roman"/>
        </w:rPr>
        <w:t>+</w:t>
      </w:r>
      <w:r w:rsidR="0055118B" w:rsidRPr="00CE4F56">
        <w:rPr>
          <w:rFonts w:ascii="Times New Roman" w:hAnsi="Times New Roman" w:cs="Times New Roman"/>
        </w:rPr>
        <w:t xml:space="preserve"> </w:t>
      </w:r>
      <w:r w:rsidRPr="00CE4F56">
        <w:rPr>
          <w:rFonts w:ascii="Times New Roman" w:hAnsi="Times New Roman" w:cs="Times New Roman"/>
        </w:rPr>
        <w:t>β</w:t>
      </w:r>
      <w:r w:rsidR="0055118B" w:rsidRPr="00CE4F56">
        <w:rPr>
          <w:rFonts w:ascii="Times New Roman" w:hAnsi="Times New Roman" w:cs="Times New Roman"/>
        </w:rPr>
        <w:t xml:space="preserve"> </w:t>
      </w:r>
      <w:r w:rsidRPr="00CE4F56">
        <w:rPr>
          <w:rFonts w:ascii="Times New Roman" w:hAnsi="Times New Roman" w:cs="Times New Roman"/>
        </w:rPr>
        <w:t>*</w:t>
      </w:r>
      <w:r w:rsidR="0055118B" w:rsidRPr="00CE4F56">
        <w:rPr>
          <w:rFonts w:ascii="Times New Roman" w:hAnsi="Times New Roman" w:cs="Times New Roman"/>
        </w:rPr>
        <w:t xml:space="preserve"> </w:t>
      </w:r>
      <w:r w:rsidRPr="00CE4F56">
        <w:rPr>
          <w:rFonts w:ascii="Times New Roman" w:hAnsi="Times New Roman" w:cs="Times New Roman"/>
        </w:rPr>
        <w:t>ΔX</w:t>
      </w:r>
      <w:r w:rsidRPr="00CE4F56">
        <w:rPr>
          <w:rFonts w:ascii="Times New Roman" w:hAnsi="Times New Roman" w:cs="Times New Roman"/>
          <w:vertAlign w:val="subscript"/>
        </w:rPr>
        <w:t>it</w:t>
      </w:r>
      <w:r w:rsidRPr="00CE4F56">
        <w:rPr>
          <w:rFonts w:ascii="Times New Roman" w:hAnsi="Times New Roman" w:cs="Times New Roman"/>
        </w:rPr>
        <w:t xml:space="preserve"> +</w:t>
      </w:r>
      <w:r w:rsidR="00B8570D" w:rsidRPr="00CE4F56">
        <w:rPr>
          <w:rFonts w:ascii="Times New Roman" w:hAnsi="Times New Roman" w:cs="Times New Roman"/>
        </w:rPr>
        <w:t xml:space="preserve"> </w:t>
      </w:r>
      <w:r w:rsidRPr="00CE4F56">
        <w:rPr>
          <w:rFonts w:ascii="Times New Roman" w:hAnsi="Times New Roman" w:cs="Times New Roman"/>
        </w:rPr>
        <w:t>Δν</w:t>
      </w:r>
      <w:r w:rsidRPr="00CE4F56">
        <w:rPr>
          <w:rFonts w:ascii="Times New Roman" w:hAnsi="Times New Roman" w:cs="Times New Roman"/>
          <w:vertAlign w:val="subscript"/>
        </w:rPr>
        <w:t>it</w:t>
      </w:r>
    </w:p>
    <w:p w14:paraId="6C038C8E" w14:textId="4B5C5D16" w:rsidR="005C0FDF" w:rsidRPr="00CE4F56" w:rsidRDefault="005C0FDF" w:rsidP="007A35A3">
      <w:pPr>
        <w:spacing w:line="480" w:lineRule="auto"/>
        <w:ind w:firstLine="720"/>
        <w:jc w:val="left"/>
        <w:outlineLvl w:val="0"/>
        <w:rPr>
          <w:rFonts w:ascii="Times New Roman" w:hAnsi="Times New Roman" w:cs="Times New Roman"/>
        </w:rPr>
      </w:pPr>
      <w:r w:rsidRPr="00CE4F56">
        <w:rPr>
          <w:rFonts w:ascii="Times New Roman" w:hAnsi="Times New Roman" w:cs="Times New Roman"/>
        </w:rPr>
        <w:t>At this point, the fixed effects within individual units have been eliminated. However</w:t>
      </w:r>
      <w:r w:rsidR="003F7112" w:rsidRPr="00CE4F56">
        <w:rPr>
          <w:rFonts w:ascii="Times New Roman" w:hAnsi="Times New Roman" w:cs="Times New Roman"/>
        </w:rPr>
        <w:t>,</w:t>
      </w:r>
      <w:r w:rsidRPr="00CE4F56">
        <w:rPr>
          <w:rFonts w:ascii="Times New Roman" w:hAnsi="Times New Roman" w:cs="Times New Roman"/>
        </w:rPr>
        <w:t xml:space="preserve"> as a result, we </w:t>
      </w:r>
      <w:r w:rsidR="003F7112" w:rsidRPr="00CE4F56">
        <w:rPr>
          <w:rFonts w:ascii="Times New Roman" w:hAnsi="Times New Roman" w:cs="Times New Roman"/>
        </w:rPr>
        <w:t>also introduce</w:t>
      </w:r>
      <w:r w:rsidRPr="00CE4F56">
        <w:rPr>
          <w:rFonts w:ascii="Times New Roman" w:hAnsi="Times New Roman" w:cs="Times New Roman"/>
        </w:rPr>
        <w:t xml:space="preserve"> correlation between</w:t>
      </w:r>
      <w:r w:rsidR="007A35A3" w:rsidRPr="00CE4F56">
        <w:rPr>
          <w:rFonts w:ascii="Times New Roman" w:hAnsi="Times New Roman" w:cs="Times New Roman"/>
        </w:rPr>
        <w:t xml:space="preserve"> </w:t>
      </w:r>
      <w:r w:rsidR="004823CA" w:rsidRPr="00CE4F56">
        <w:rPr>
          <w:rFonts w:ascii="Times New Roman" w:hAnsi="Times New Roman" w:cs="Times New Roman"/>
        </w:rPr>
        <w:t>Δ</w:t>
      </w:r>
      <w:r w:rsidR="00F83C22" w:rsidRPr="00CE4F56">
        <w:rPr>
          <w:rFonts w:ascii="Times New Roman" w:hAnsi="Times New Roman" w:cs="Times New Roman"/>
        </w:rPr>
        <w:t>Y</w:t>
      </w:r>
      <w:r w:rsidR="00F83C22"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00F83C22" w:rsidRPr="00CE4F56">
        <w:rPr>
          <w:rFonts w:ascii="Times New Roman" w:hAnsi="Times New Roman" w:cs="Times New Roman"/>
          <w:vertAlign w:val="subscript"/>
        </w:rPr>
        <w:t>t-1</w:t>
      </w:r>
      <w:r w:rsidRPr="00CE4F56">
        <w:rPr>
          <w:rFonts w:ascii="Times New Roman" w:hAnsi="Times New Roman" w:cs="Times New Roman"/>
        </w:rPr>
        <w:t xml:space="preserve"> and Δν</w:t>
      </w:r>
      <w:r w:rsidRPr="00CE4F56">
        <w:rPr>
          <w:rFonts w:ascii="Times New Roman" w:hAnsi="Times New Roman" w:cs="Times New Roman"/>
          <w:vertAlign w:val="subscript"/>
        </w:rPr>
        <w:t>it</w:t>
      </w:r>
      <w:r w:rsidRPr="00CE4F56">
        <w:rPr>
          <w:rFonts w:ascii="Times New Roman" w:hAnsi="Times New Roman" w:cs="Times New Roman"/>
        </w:rPr>
        <w:t xml:space="preserve"> as they are both functions of </w:t>
      </w:r>
      <w:r w:rsidR="00F83C22" w:rsidRPr="00CE4F56">
        <w:rPr>
          <w:rFonts w:ascii="Times New Roman" w:hAnsi="Times New Roman" w:cs="Times New Roman"/>
        </w:rPr>
        <w:t>Y</w:t>
      </w:r>
      <w:r w:rsidR="00F83C22"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00F83C22" w:rsidRPr="00CE4F56">
        <w:rPr>
          <w:rFonts w:ascii="Times New Roman" w:hAnsi="Times New Roman" w:cs="Times New Roman"/>
          <w:vertAlign w:val="subscript"/>
        </w:rPr>
        <w:t>t-1</w:t>
      </w:r>
      <w:r w:rsidRPr="00CE4F56">
        <w:rPr>
          <w:rFonts w:ascii="Times New Roman" w:hAnsi="Times New Roman" w:cs="Times New Roman"/>
        </w:rPr>
        <w:t>, rendering</w:t>
      </w:r>
      <w:r w:rsidR="00ED42D3" w:rsidRPr="00CE4F56">
        <w:rPr>
          <w:rFonts w:ascii="Times New Roman" w:hAnsi="Times New Roman" w:cs="Times New Roman"/>
        </w:rPr>
        <w:t xml:space="preserve"> </w:t>
      </w:r>
      <w:r w:rsidR="00F83C22" w:rsidRPr="00CE4F56">
        <w:rPr>
          <w:rFonts w:ascii="Times New Roman" w:hAnsi="Times New Roman" w:cs="Times New Roman"/>
        </w:rPr>
        <w:t>ΔY</w:t>
      </w:r>
      <w:r w:rsidR="00F83C22"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00F83C22" w:rsidRPr="00CE4F56">
        <w:rPr>
          <w:rFonts w:ascii="Times New Roman" w:hAnsi="Times New Roman" w:cs="Times New Roman"/>
          <w:vertAlign w:val="subscript"/>
        </w:rPr>
        <w:t>t-1</w:t>
      </w:r>
      <w:r w:rsidRPr="00CE4F56">
        <w:rPr>
          <w:rFonts w:ascii="Times New Roman" w:hAnsi="Times New Roman" w:cs="Times New Roman"/>
        </w:rPr>
        <w:t xml:space="preserve"> endogenous. To overcome this limitation, we exploit the panel nature of the data and use deeper lags of </w:t>
      </w:r>
      <w:r w:rsidR="00F83C22" w:rsidRPr="00CE4F56">
        <w:rPr>
          <w:rFonts w:ascii="Times New Roman" w:hAnsi="Times New Roman" w:cs="Times New Roman"/>
        </w:rPr>
        <w:t>Y</w:t>
      </w:r>
      <w:r w:rsidR="00F83C22" w:rsidRPr="00CE4F56">
        <w:rPr>
          <w:rFonts w:ascii="Times New Roman" w:hAnsi="Times New Roman" w:cs="Times New Roman"/>
          <w:vertAlign w:val="subscript"/>
        </w:rPr>
        <w:t>i</w:t>
      </w:r>
      <w:r w:rsidR="00F310A7" w:rsidRPr="00CE4F56">
        <w:rPr>
          <w:rFonts w:ascii="Times New Roman" w:hAnsi="Times New Roman" w:cs="Times New Roman"/>
          <w:vertAlign w:val="subscript"/>
        </w:rPr>
        <w:t>,</w:t>
      </w:r>
      <w:r w:rsidR="00F83C22" w:rsidRPr="00CE4F56">
        <w:rPr>
          <w:rFonts w:ascii="Times New Roman" w:hAnsi="Times New Roman" w:cs="Times New Roman"/>
          <w:vertAlign w:val="subscript"/>
        </w:rPr>
        <w:t>t-1</w:t>
      </w:r>
      <w:r w:rsidRPr="00CE4F56">
        <w:rPr>
          <w:rFonts w:ascii="Times New Roman" w:hAnsi="Times New Roman" w:cs="Times New Roman"/>
        </w:rPr>
        <w:t xml:space="preserve"> and lags of </w:t>
      </w:r>
      <w:r w:rsidR="00F83C22" w:rsidRPr="00CE4F56">
        <w:rPr>
          <w:rFonts w:ascii="Times New Roman" w:hAnsi="Times New Roman" w:cs="Times New Roman"/>
        </w:rPr>
        <w:t>X</w:t>
      </w:r>
      <w:r w:rsidR="00F83C22" w:rsidRPr="00CE4F56">
        <w:rPr>
          <w:rFonts w:ascii="Times New Roman" w:hAnsi="Times New Roman" w:cs="Times New Roman"/>
          <w:vertAlign w:val="subscript"/>
        </w:rPr>
        <w:t>it</w:t>
      </w:r>
      <w:r w:rsidRPr="00CE4F56">
        <w:rPr>
          <w:rFonts w:ascii="Times New Roman" w:hAnsi="Times New Roman" w:cs="Times New Roman"/>
        </w:rPr>
        <w:t xml:space="preserve"> as instrumental variables. </w:t>
      </w:r>
      <w:r w:rsidR="00F83C22" w:rsidRPr="00CE4F56">
        <w:rPr>
          <w:rFonts w:ascii="Times New Roman" w:hAnsi="Times New Roman" w:cs="Times New Roman"/>
        </w:rPr>
        <w:t>Y</w:t>
      </w:r>
      <w:r w:rsidR="00F83C22" w:rsidRPr="00CE4F56">
        <w:rPr>
          <w:rFonts w:ascii="Times New Roman" w:hAnsi="Times New Roman" w:cs="Times New Roman"/>
          <w:vertAlign w:val="subscript"/>
        </w:rPr>
        <w:t>i</w:t>
      </w:r>
      <w:r w:rsidR="002F0CBB" w:rsidRPr="00CE4F56">
        <w:rPr>
          <w:rFonts w:ascii="Times New Roman" w:hAnsi="Times New Roman" w:cs="Times New Roman"/>
          <w:vertAlign w:val="subscript"/>
        </w:rPr>
        <w:t>,</w:t>
      </w:r>
      <w:r w:rsidR="00F83C22" w:rsidRPr="00CE4F56">
        <w:rPr>
          <w:rFonts w:ascii="Times New Roman" w:hAnsi="Times New Roman" w:cs="Times New Roman"/>
          <w:vertAlign w:val="subscript"/>
        </w:rPr>
        <w:t>t-2</w:t>
      </w:r>
      <w:r w:rsidRPr="00CE4F56">
        <w:rPr>
          <w:rFonts w:ascii="Times New Roman" w:hAnsi="Times New Roman" w:cs="Times New Roman"/>
        </w:rPr>
        <w:t xml:space="preserve"> and</w:t>
      </w:r>
      <w:r w:rsidR="00F83C22" w:rsidRPr="00CE4F56">
        <w:rPr>
          <w:rFonts w:ascii="Times New Roman" w:hAnsi="Times New Roman" w:cs="Times New Roman"/>
        </w:rPr>
        <w:t xml:space="preserve"> ΔY</w:t>
      </w:r>
      <w:r w:rsidR="00F83C22" w:rsidRPr="00CE4F56">
        <w:rPr>
          <w:rFonts w:ascii="Times New Roman" w:hAnsi="Times New Roman" w:cs="Times New Roman"/>
          <w:vertAlign w:val="subscript"/>
        </w:rPr>
        <w:t>i</w:t>
      </w:r>
      <w:r w:rsidR="002F0CBB" w:rsidRPr="00CE4F56">
        <w:rPr>
          <w:rFonts w:ascii="Times New Roman" w:hAnsi="Times New Roman" w:cs="Times New Roman"/>
          <w:vertAlign w:val="subscript"/>
        </w:rPr>
        <w:t>,</w:t>
      </w:r>
      <w:r w:rsidR="00F83C22" w:rsidRPr="00CE4F56">
        <w:rPr>
          <w:rFonts w:ascii="Times New Roman" w:hAnsi="Times New Roman" w:cs="Times New Roman"/>
          <w:vertAlign w:val="subscript"/>
        </w:rPr>
        <w:t>t-1</w:t>
      </w:r>
      <w:r w:rsidR="00B8570D" w:rsidRPr="00CE4F56">
        <w:rPr>
          <w:rFonts w:ascii="Times New Roman" w:hAnsi="Times New Roman" w:cs="Times New Roman"/>
        </w:rPr>
        <w:t xml:space="preserve"> </w:t>
      </w:r>
      <w:r w:rsidRPr="00CE4F56">
        <w:rPr>
          <w:rFonts w:ascii="Times New Roman" w:hAnsi="Times New Roman" w:cs="Times New Roman"/>
        </w:rPr>
        <w:t xml:space="preserve">are </w:t>
      </w:r>
      <w:r w:rsidRPr="00CE4F56">
        <w:rPr>
          <w:rFonts w:ascii="Times New Roman" w:hAnsi="Times New Roman" w:cs="Times New Roman"/>
        </w:rPr>
        <w:lastRenderedPageBreak/>
        <w:t xml:space="preserve">mathematically related as they are both functions of </w:t>
      </w:r>
      <w:r w:rsidR="00F83C22" w:rsidRPr="00CE4F56">
        <w:rPr>
          <w:rFonts w:ascii="Times New Roman" w:hAnsi="Times New Roman" w:cs="Times New Roman"/>
        </w:rPr>
        <w:t>Y</w:t>
      </w:r>
      <w:r w:rsidR="00F83C22" w:rsidRPr="00CE4F56">
        <w:rPr>
          <w:rFonts w:ascii="Times New Roman" w:hAnsi="Times New Roman" w:cs="Times New Roman"/>
          <w:vertAlign w:val="subscript"/>
        </w:rPr>
        <w:t>i</w:t>
      </w:r>
      <w:r w:rsidR="002F0CBB" w:rsidRPr="00CE4F56">
        <w:rPr>
          <w:rFonts w:ascii="Times New Roman" w:hAnsi="Times New Roman" w:cs="Times New Roman"/>
          <w:vertAlign w:val="subscript"/>
        </w:rPr>
        <w:t>,</w:t>
      </w:r>
      <w:r w:rsidR="00F83C22" w:rsidRPr="00CE4F56">
        <w:rPr>
          <w:rFonts w:ascii="Times New Roman" w:hAnsi="Times New Roman" w:cs="Times New Roman"/>
          <w:vertAlign w:val="subscript"/>
        </w:rPr>
        <w:t>t-2</w:t>
      </w:r>
      <w:r w:rsidR="00B8570D" w:rsidRPr="00CE4F56">
        <w:rPr>
          <w:rFonts w:ascii="Times New Roman" w:hAnsi="Times New Roman" w:cs="Times New Roman"/>
        </w:rPr>
        <w:t>. In the meantime,</w:t>
      </w:r>
      <w:r w:rsidRPr="00CE4F56">
        <w:rPr>
          <w:rFonts w:ascii="Times New Roman" w:hAnsi="Times New Roman" w:cs="Times New Roman"/>
        </w:rPr>
        <w:t xml:space="preserve"> </w:t>
      </w:r>
      <w:r w:rsidR="00F83C22" w:rsidRPr="00CE4F56">
        <w:rPr>
          <w:rFonts w:ascii="Times New Roman" w:hAnsi="Times New Roman" w:cs="Times New Roman"/>
        </w:rPr>
        <w:t>Y</w:t>
      </w:r>
      <w:r w:rsidR="00F83C22" w:rsidRPr="00CE4F56">
        <w:rPr>
          <w:rFonts w:ascii="Times New Roman" w:hAnsi="Times New Roman" w:cs="Times New Roman"/>
          <w:vertAlign w:val="subscript"/>
        </w:rPr>
        <w:t>i</w:t>
      </w:r>
      <w:r w:rsidR="002F0CBB" w:rsidRPr="00CE4F56">
        <w:rPr>
          <w:rFonts w:ascii="Times New Roman" w:hAnsi="Times New Roman" w:cs="Times New Roman"/>
          <w:vertAlign w:val="subscript"/>
        </w:rPr>
        <w:t>,</w:t>
      </w:r>
      <w:r w:rsidR="00F83C22" w:rsidRPr="00CE4F56">
        <w:rPr>
          <w:rFonts w:ascii="Times New Roman" w:hAnsi="Times New Roman" w:cs="Times New Roman"/>
          <w:vertAlign w:val="subscript"/>
        </w:rPr>
        <w:t>t-2</w:t>
      </w:r>
      <w:r w:rsidRPr="00CE4F56">
        <w:rPr>
          <w:rFonts w:ascii="Times New Roman" w:hAnsi="Times New Roman" w:cs="Times New Roman"/>
        </w:rPr>
        <w:t xml:space="preserve"> is unrelated to </w:t>
      </w:r>
      <w:r w:rsidR="00F83C22" w:rsidRPr="00CE4F56">
        <w:rPr>
          <w:rFonts w:ascii="Times New Roman" w:hAnsi="Times New Roman" w:cs="Times New Roman"/>
        </w:rPr>
        <w:t>Δν</w:t>
      </w:r>
      <w:r w:rsidR="00F83C22" w:rsidRPr="00CE4F56">
        <w:rPr>
          <w:rFonts w:ascii="Times New Roman" w:hAnsi="Times New Roman" w:cs="Times New Roman"/>
          <w:vertAlign w:val="subscript"/>
        </w:rPr>
        <w:t>it</w:t>
      </w:r>
      <w:r w:rsidR="00F83C22" w:rsidRPr="00CE4F56">
        <w:rPr>
          <w:rFonts w:ascii="Times New Roman" w:hAnsi="Times New Roman" w:cs="Times New Roman"/>
        </w:rPr>
        <w:t xml:space="preserve">, </w:t>
      </w:r>
      <w:r w:rsidR="00A40E37" w:rsidRPr="00CE4F56">
        <w:rPr>
          <w:rFonts w:ascii="Times New Roman" w:hAnsi="Times New Roman" w:cs="Times New Roman"/>
        </w:rPr>
        <w:t>assum</w:t>
      </w:r>
      <w:r w:rsidR="00B8570D" w:rsidRPr="00CE4F56">
        <w:rPr>
          <w:rFonts w:ascii="Times New Roman" w:hAnsi="Times New Roman" w:cs="Times New Roman"/>
        </w:rPr>
        <w:t>ing</w:t>
      </w:r>
      <w:r w:rsidR="00A40E37" w:rsidRPr="00CE4F56">
        <w:rPr>
          <w:rFonts w:ascii="Times New Roman" w:hAnsi="Times New Roman" w:cs="Times New Roman"/>
        </w:rPr>
        <w:t xml:space="preserve"> that</w:t>
      </w:r>
      <w:r w:rsidR="00F83C22" w:rsidRPr="00CE4F56">
        <w:rPr>
          <w:rFonts w:ascii="Times New Roman" w:hAnsi="Times New Roman" w:cs="Times New Roman"/>
        </w:rPr>
        <w:t xml:space="preserve"> </w:t>
      </w:r>
      <w:r w:rsidRPr="00CE4F56">
        <w:rPr>
          <w:rFonts w:ascii="Times New Roman" w:hAnsi="Times New Roman" w:cs="Times New Roman"/>
        </w:rPr>
        <w:t>the err</w:t>
      </w:r>
      <w:r w:rsidR="00F83C22" w:rsidRPr="00CE4F56">
        <w:rPr>
          <w:rFonts w:ascii="Times New Roman" w:hAnsi="Times New Roman" w:cs="Times New Roman"/>
        </w:rPr>
        <w:t>ors are not serially correlated</w:t>
      </w:r>
      <w:r w:rsidRPr="00CE4F56">
        <w:rPr>
          <w:rFonts w:ascii="Times New Roman" w:hAnsi="Times New Roman" w:cs="Times New Roman"/>
        </w:rPr>
        <w:t>.</w:t>
      </w:r>
      <w:r w:rsidR="00515C03" w:rsidRPr="00CE4F56">
        <w:rPr>
          <w:rStyle w:val="FootnoteReference"/>
          <w:rFonts w:ascii="Times New Roman" w:hAnsi="Times New Roman" w:cs="Times New Roman"/>
        </w:rPr>
        <w:footnoteReference w:id="4"/>
      </w:r>
      <w:r w:rsidR="003F7112" w:rsidRPr="00CE4F56">
        <w:rPr>
          <w:rFonts w:ascii="Times New Roman" w:hAnsi="Times New Roman" w:cs="Times New Roman"/>
        </w:rPr>
        <w:t xml:space="preserve"> We further rely on Hansen’s J-statistic to assess the validity of the instruments and </w:t>
      </w:r>
      <w:r w:rsidR="003F7112" w:rsidRPr="00CE4F56">
        <w:rPr>
          <w:rFonts w:ascii="Times New Roman" w:hAnsi="Times New Roman" w:cs="Times New Roman" w:hint="eastAsia"/>
        </w:rPr>
        <w:t xml:space="preserve">ensure </w:t>
      </w:r>
      <w:r w:rsidR="003F7112" w:rsidRPr="00CE4F56">
        <w:rPr>
          <w:rFonts w:ascii="Times New Roman" w:hAnsi="Times New Roman" w:cs="Times New Roman"/>
        </w:rPr>
        <w:t xml:space="preserve">the instruments are uncorrelated with the errors. The null hypothesis is that our instruments are jointly valid, with a rejection of this hypothesis casting doubt on the validity of the instruments (Hansen 1982). </w:t>
      </w:r>
      <w:r w:rsidRPr="00CE4F56">
        <w:rPr>
          <w:rFonts w:ascii="Times New Roman" w:hAnsi="Times New Roman" w:cs="Times New Roman"/>
        </w:rPr>
        <w:t>Additionally, we make the assumption of weak ex</w:t>
      </w:r>
      <w:r w:rsidR="004823CA" w:rsidRPr="00CE4F56">
        <w:rPr>
          <w:rFonts w:ascii="Times New Roman" w:hAnsi="Times New Roman" w:cs="Times New Roman"/>
        </w:rPr>
        <w:t>ogeneity on the regressors in X</w:t>
      </w:r>
      <w:r w:rsidRPr="00CE4F56">
        <w:rPr>
          <w:rFonts w:ascii="Times New Roman" w:hAnsi="Times New Roman" w:cs="Times New Roman"/>
          <w:vertAlign w:val="subscript"/>
        </w:rPr>
        <w:t>it</w:t>
      </w:r>
      <w:r w:rsidR="00B8570D" w:rsidRPr="00CE4F56">
        <w:rPr>
          <w:rFonts w:ascii="Times New Roman" w:hAnsi="Times New Roman" w:cs="Times New Roman"/>
        </w:rPr>
        <w:t xml:space="preserve"> and </w:t>
      </w:r>
      <w:r w:rsidRPr="00CE4F56">
        <w:rPr>
          <w:rFonts w:ascii="Times New Roman" w:hAnsi="Times New Roman" w:cs="Times New Roman"/>
        </w:rPr>
        <w:t>allow them to be correlated with past errors, but independent of any shocks</w:t>
      </w:r>
      <w:r w:rsidR="005E5B07">
        <w:rPr>
          <w:rStyle w:val="FootnoteReference"/>
          <w:rFonts w:ascii="Times New Roman" w:hAnsi="Times New Roman" w:cs="Times New Roman"/>
        </w:rPr>
        <w:footnoteReference w:id="5"/>
      </w:r>
      <w:r w:rsidRPr="00CE4F56">
        <w:rPr>
          <w:rFonts w:ascii="Times New Roman" w:hAnsi="Times New Roman" w:cs="Times New Roman"/>
        </w:rPr>
        <w:t xml:space="preserve"> that may occur in the future</w:t>
      </w:r>
      <w:r w:rsidR="00B8570D" w:rsidRPr="00CE4F56">
        <w:rPr>
          <w:rFonts w:ascii="Times New Roman" w:hAnsi="Times New Roman" w:cs="Times New Roman"/>
        </w:rPr>
        <w:t xml:space="preserve">: </w:t>
      </w:r>
    </w:p>
    <w:p w14:paraId="52CA3020" w14:textId="1F817BDD" w:rsidR="00F83C22" w:rsidRPr="00CE4F56" w:rsidRDefault="00AC0F22" w:rsidP="00F83C22">
      <w:pPr>
        <w:spacing w:line="480" w:lineRule="auto"/>
        <w:jc w:val="center"/>
        <w:outlineLvl w:val="0"/>
        <w:rPr>
          <w:rFonts w:ascii="Times New Roman" w:hAnsi="Times New Roman" w:cs="Times New Roman"/>
        </w:rPr>
      </w:pPr>
      <w:r w:rsidRPr="00CE4F56">
        <w:rPr>
          <w:rFonts w:ascii="Times New Roman" w:hAnsi="Times New Roman" w:cs="Times New Roman"/>
        </w:rPr>
        <w:t>E (</w:t>
      </w:r>
      <w:r w:rsidR="00F83C22" w:rsidRPr="00CE4F56">
        <w:rPr>
          <w:rFonts w:ascii="Times New Roman" w:hAnsi="Times New Roman" w:cs="Times New Roman"/>
        </w:rPr>
        <w:t>X</w:t>
      </w:r>
      <w:r w:rsidR="00F83C22" w:rsidRPr="00CE4F56">
        <w:rPr>
          <w:rFonts w:ascii="Times New Roman" w:hAnsi="Times New Roman" w:cs="Times New Roman"/>
          <w:vertAlign w:val="subscript"/>
        </w:rPr>
        <w:t>i</w:t>
      </w:r>
      <w:r w:rsidR="00152476" w:rsidRPr="00CE4F56">
        <w:rPr>
          <w:rFonts w:ascii="Times New Roman" w:hAnsi="Times New Roman" w:cs="Times New Roman"/>
          <w:vertAlign w:val="subscript"/>
        </w:rPr>
        <w:t>,</w:t>
      </w:r>
      <w:r w:rsidR="00F83C22" w:rsidRPr="00CE4F56">
        <w:rPr>
          <w:rFonts w:ascii="Times New Roman" w:hAnsi="Times New Roman" w:cs="Times New Roman"/>
          <w:vertAlign w:val="subscript"/>
        </w:rPr>
        <w:t>t-s</w:t>
      </w:r>
      <w:r w:rsidR="00F83C22" w:rsidRPr="00CE4F56">
        <w:rPr>
          <w:rFonts w:ascii="Times New Roman" w:hAnsi="Times New Roman" w:cs="Times New Roman"/>
        </w:rPr>
        <w:t xml:space="preserve"> ϵ</w:t>
      </w:r>
      <w:r w:rsidR="00F83C22" w:rsidRPr="00CE4F56">
        <w:rPr>
          <w:rFonts w:ascii="Times New Roman" w:hAnsi="Times New Roman" w:cs="Times New Roman"/>
          <w:vertAlign w:val="subscript"/>
        </w:rPr>
        <w:t>it</w:t>
      </w:r>
      <w:r w:rsidR="00F83C22" w:rsidRPr="00CE4F56">
        <w:rPr>
          <w:rFonts w:ascii="Times New Roman" w:hAnsi="Times New Roman" w:cs="Times New Roman"/>
        </w:rPr>
        <w:t xml:space="preserve"> )</w:t>
      </w:r>
      <w:r w:rsidR="00B8570D" w:rsidRPr="00CE4F56">
        <w:rPr>
          <w:rFonts w:ascii="Times New Roman" w:hAnsi="Times New Roman" w:cs="Times New Roman"/>
        </w:rPr>
        <w:t xml:space="preserve"> </w:t>
      </w:r>
      <w:r w:rsidR="00F83C22" w:rsidRPr="00CE4F56">
        <w:rPr>
          <w:rFonts w:ascii="Times New Roman" w:hAnsi="Times New Roman" w:cs="Times New Roman"/>
        </w:rPr>
        <w:t>=</w:t>
      </w:r>
      <w:r w:rsidR="00B8570D" w:rsidRPr="00CE4F56">
        <w:rPr>
          <w:rFonts w:ascii="Times New Roman" w:hAnsi="Times New Roman" w:cs="Times New Roman"/>
        </w:rPr>
        <w:t xml:space="preserve"> </w:t>
      </w:r>
      <w:r w:rsidR="00F83C22" w:rsidRPr="00CE4F56">
        <w:rPr>
          <w:rFonts w:ascii="Times New Roman" w:hAnsi="Times New Roman" w:cs="Times New Roman"/>
        </w:rPr>
        <w:t>0,</w:t>
      </w:r>
      <w:r w:rsidR="00F83C22" w:rsidRPr="00CE4F56">
        <w:rPr>
          <w:rFonts w:ascii="MS Mincho" w:eastAsia="MS Mincho" w:hAnsi="MS Mincho" w:cs="MS Mincho"/>
        </w:rPr>
        <w:t>∀</w:t>
      </w:r>
      <w:r w:rsidR="00F83C22" w:rsidRPr="00CE4F56">
        <w:rPr>
          <w:rFonts w:ascii="Times New Roman" w:hAnsi="Times New Roman" w:cs="Times New Roman"/>
        </w:rPr>
        <w:t>s</w:t>
      </w:r>
      <w:r w:rsidR="00B8570D" w:rsidRPr="00CE4F56">
        <w:rPr>
          <w:rFonts w:ascii="Times New Roman" w:hAnsi="Times New Roman" w:cs="Times New Roman"/>
        </w:rPr>
        <w:t xml:space="preserve"> </w:t>
      </w:r>
      <w:r w:rsidR="00F83C22" w:rsidRPr="00CE4F56">
        <w:rPr>
          <w:rFonts w:ascii="Times New Roman" w:hAnsi="Times New Roman" w:cs="Times New Roman"/>
        </w:rPr>
        <w:t>≥</w:t>
      </w:r>
      <w:r w:rsidR="00B8570D" w:rsidRPr="00CE4F56">
        <w:rPr>
          <w:rFonts w:ascii="Times New Roman" w:hAnsi="Times New Roman" w:cs="Times New Roman"/>
        </w:rPr>
        <w:t xml:space="preserve"> </w:t>
      </w:r>
      <w:r w:rsidR="00F83C22" w:rsidRPr="00CE4F56">
        <w:rPr>
          <w:rFonts w:ascii="Times New Roman" w:hAnsi="Times New Roman" w:cs="Times New Roman"/>
        </w:rPr>
        <w:t>0</w:t>
      </w:r>
    </w:p>
    <w:p w14:paraId="09E3FDCF" w14:textId="74577B4A" w:rsidR="00A40E37" w:rsidRPr="00CE4F56" w:rsidRDefault="005C0FDF" w:rsidP="00A40E37">
      <w:pPr>
        <w:spacing w:line="480" w:lineRule="auto"/>
        <w:ind w:firstLine="720"/>
        <w:jc w:val="left"/>
        <w:outlineLvl w:val="0"/>
        <w:rPr>
          <w:rFonts w:ascii="Times New Roman" w:hAnsi="Times New Roman" w:cs="Times New Roman"/>
        </w:rPr>
      </w:pPr>
      <w:r w:rsidRPr="00CE4F56">
        <w:rPr>
          <w:rFonts w:ascii="Times New Roman" w:hAnsi="Times New Roman" w:cs="Times New Roman"/>
        </w:rPr>
        <w:t xml:space="preserve">Thus, we have a set of instrumental variables composed of the second lag of crime </w:t>
      </w:r>
      <w:r w:rsidR="00E108FD" w:rsidRPr="00CE4F56">
        <w:rPr>
          <w:rFonts w:ascii="Times New Roman" w:hAnsi="Times New Roman" w:cs="Times New Roman"/>
        </w:rPr>
        <w:t xml:space="preserve">trend </w:t>
      </w:r>
      <w:r w:rsidRPr="00CE4F56">
        <w:rPr>
          <w:rFonts w:ascii="Times New Roman" w:hAnsi="Times New Roman" w:cs="Times New Roman"/>
        </w:rPr>
        <w:t>perception</w:t>
      </w:r>
      <w:r w:rsidR="002F3BE4" w:rsidRPr="00CE4F56">
        <w:rPr>
          <w:rFonts w:ascii="Times New Roman" w:hAnsi="Times New Roman" w:cs="Times New Roman"/>
        </w:rPr>
        <w:t>s</w:t>
      </w:r>
      <w:r w:rsidRPr="00CE4F56">
        <w:rPr>
          <w:rFonts w:ascii="Times New Roman" w:hAnsi="Times New Roman" w:cs="Times New Roman"/>
        </w:rPr>
        <w:t xml:space="preserve"> and first and second lags of the other regressors </w:t>
      </w:r>
      <w:r w:rsidR="00515C03" w:rsidRPr="00CE4F56">
        <w:rPr>
          <w:rFonts w:ascii="Times New Roman" w:hAnsi="Times New Roman" w:cs="Times New Roman"/>
        </w:rPr>
        <w:t xml:space="preserve">and can </w:t>
      </w:r>
      <w:r w:rsidRPr="00CE4F56">
        <w:rPr>
          <w:rFonts w:ascii="Times New Roman" w:hAnsi="Times New Roman" w:cs="Times New Roman"/>
        </w:rPr>
        <w:t>identify α</w:t>
      </w:r>
      <w:r w:rsidR="00515C03" w:rsidRPr="00CE4F56">
        <w:rPr>
          <w:rFonts w:ascii="Times New Roman" w:hAnsi="Times New Roman" w:cs="Times New Roman"/>
        </w:rPr>
        <w:t xml:space="preserve">, which is </w:t>
      </w:r>
      <w:r w:rsidRPr="00CE4F56">
        <w:rPr>
          <w:rFonts w:ascii="Times New Roman" w:hAnsi="Times New Roman" w:cs="Times New Roman"/>
        </w:rPr>
        <w:t>the coefficient on lagged crime perception</w:t>
      </w:r>
      <w:r w:rsidR="002F3BE4" w:rsidRPr="00CE4F56">
        <w:rPr>
          <w:rFonts w:ascii="Times New Roman" w:hAnsi="Times New Roman" w:cs="Times New Roman"/>
        </w:rPr>
        <w:t>s</w:t>
      </w:r>
      <w:r w:rsidRPr="00CE4F56">
        <w:rPr>
          <w:rFonts w:ascii="Times New Roman" w:hAnsi="Times New Roman" w:cs="Times New Roman"/>
        </w:rPr>
        <w:t>. One criticism of the difference</w:t>
      </w:r>
      <w:r w:rsidR="006639F6" w:rsidRPr="00CE4F56">
        <w:rPr>
          <w:rFonts w:ascii="Times New Roman" w:hAnsi="Times New Roman" w:cs="Times New Roman"/>
        </w:rPr>
        <w:t xml:space="preserve"> </w:t>
      </w:r>
      <w:r w:rsidRPr="00CE4F56">
        <w:rPr>
          <w:rFonts w:ascii="Times New Roman" w:hAnsi="Times New Roman" w:cs="Times New Roman"/>
        </w:rPr>
        <w:t xml:space="preserve">GMM methodology, pointed out by Blundell and Bond (1998), is that if crime </w:t>
      </w:r>
      <w:r w:rsidR="007F0EED" w:rsidRPr="00CE4F56">
        <w:rPr>
          <w:rFonts w:ascii="Times New Roman" w:hAnsi="Times New Roman" w:cs="Times New Roman"/>
        </w:rPr>
        <w:t xml:space="preserve">trend </w:t>
      </w:r>
      <w:r w:rsidRPr="00CE4F56">
        <w:rPr>
          <w:rFonts w:ascii="Times New Roman" w:hAnsi="Times New Roman" w:cs="Times New Roman"/>
        </w:rPr>
        <w:t>perception</w:t>
      </w:r>
      <w:r w:rsidR="007F0EED" w:rsidRPr="00CE4F56">
        <w:rPr>
          <w:rFonts w:ascii="Times New Roman" w:hAnsi="Times New Roman" w:cs="Times New Roman"/>
        </w:rPr>
        <w:t>s</w:t>
      </w:r>
      <w:r w:rsidRPr="00CE4F56">
        <w:rPr>
          <w:rFonts w:ascii="Times New Roman" w:hAnsi="Times New Roman" w:cs="Times New Roman"/>
        </w:rPr>
        <w:t xml:space="preserve"> follow a random walk</w:t>
      </w:r>
      <w:r w:rsidR="000152E4">
        <w:rPr>
          <w:rStyle w:val="FootnoteReference"/>
          <w:rFonts w:ascii="Times New Roman" w:hAnsi="Times New Roman" w:cs="Times New Roman"/>
        </w:rPr>
        <w:footnoteReference w:id="6"/>
      </w:r>
      <w:r w:rsidRPr="00CE4F56">
        <w:rPr>
          <w:rFonts w:ascii="Times New Roman" w:hAnsi="Times New Roman" w:cs="Times New Roman"/>
        </w:rPr>
        <w:t>, lags will be weak instruments for the transformed variables (Roodman 2009).</w:t>
      </w:r>
      <w:r w:rsidR="00A40E37" w:rsidRPr="00CE4F56">
        <w:rPr>
          <w:rFonts w:ascii="Times New Roman" w:hAnsi="Times New Roman" w:cs="Times New Roman"/>
        </w:rPr>
        <w:t xml:space="preserve">    </w:t>
      </w:r>
    </w:p>
    <w:p w14:paraId="14D6DB54" w14:textId="3D13C45F" w:rsidR="005C0FDF" w:rsidRPr="00CE4F56" w:rsidRDefault="00A40E37" w:rsidP="003F7112">
      <w:pPr>
        <w:spacing w:line="480" w:lineRule="auto"/>
        <w:ind w:firstLine="720"/>
        <w:jc w:val="left"/>
        <w:outlineLvl w:val="0"/>
        <w:rPr>
          <w:rFonts w:ascii="Times New Roman" w:hAnsi="Times New Roman" w:cs="Times New Roman"/>
        </w:rPr>
      </w:pPr>
      <w:r w:rsidRPr="00CE4F56">
        <w:rPr>
          <w:rFonts w:ascii="Times New Roman" w:hAnsi="Times New Roman" w:cs="Times New Roman"/>
        </w:rPr>
        <w:t>T</w:t>
      </w:r>
      <w:r w:rsidR="005C0FDF" w:rsidRPr="00CE4F56">
        <w:rPr>
          <w:rFonts w:ascii="Times New Roman" w:hAnsi="Times New Roman" w:cs="Times New Roman"/>
        </w:rPr>
        <w:t xml:space="preserve">o increase efficiency, </w:t>
      </w:r>
      <w:r w:rsidRPr="00CE4F56">
        <w:rPr>
          <w:rFonts w:ascii="Times New Roman" w:hAnsi="Times New Roman" w:cs="Times New Roman"/>
        </w:rPr>
        <w:t xml:space="preserve">we estimate a </w:t>
      </w:r>
      <w:r w:rsidR="005C0FDF" w:rsidRPr="00CE4F56">
        <w:rPr>
          <w:rFonts w:ascii="Times New Roman" w:hAnsi="Times New Roman" w:cs="Times New Roman"/>
        </w:rPr>
        <w:t xml:space="preserve">system GMM estimator, which </w:t>
      </w:r>
      <w:r w:rsidRPr="00CE4F56">
        <w:rPr>
          <w:rFonts w:ascii="Times New Roman" w:hAnsi="Times New Roman" w:cs="Times New Roman"/>
        </w:rPr>
        <w:t>adds to</w:t>
      </w:r>
      <w:r w:rsidR="005C0FDF" w:rsidRPr="00CE4F56">
        <w:rPr>
          <w:rFonts w:ascii="Times New Roman" w:hAnsi="Times New Roman" w:cs="Times New Roman"/>
        </w:rPr>
        <w:t xml:space="preserve"> the difference GMM model</w:t>
      </w:r>
      <w:r w:rsidRPr="00CE4F56">
        <w:rPr>
          <w:rFonts w:ascii="Times New Roman" w:hAnsi="Times New Roman" w:cs="Times New Roman"/>
        </w:rPr>
        <w:t xml:space="preserve"> by instrumenting levels with differences (Blundell and Bond 1998)</w:t>
      </w:r>
      <w:r w:rsidR="005C0FDF" w:rsidRPr="00CE4F56">
        <w:rPr>
          <w:rFonts w:ascii="Times New Roman" w:hAnsi="Times New Roman" w:cs="Times New Roman"/>
        </w:rPr>
        <w:t xml:space="preserve">. </w:t>
      </w:r>
      <w:r w:rsidRPr="00CE4F56">
        <w:rPr>
          <w:rFonts w:ascii="Times New Roman" w:hAnsi="Times New Roman" w:cs="Times New Roman"/>
        </w:rPr>
        <w:t>T</w:t>
      </w:r>
      <w:r w:rsidR="005C0FDF" w:rsidRPr="00CE4F56">
        <w:rPr>
          <w:rFonts w:ascii="Times New Roman" w:hAnsi="Times New Roman" w:cs="Times New Roman"/>
        </w:rPr>
        <w:t xml:space="preserve">wo equations (one in levels instrumented by lagged differences, and one in differences estimated by </w:t>
      </w:r>
      <w:r w:rsidR="005C0FDF" w:rsidRPr="00CE4F56">
        <w:rPr>
          <w:rFonts w:ascii="Times New Roman" w:hAnsi="Times New Roman" w:cs="Times New Roman"/>
        </w:rPr>
        <w:lastRenderedPageBreak/>
        <w:t xml:space="preserve">lagged levels) are simultaneously estimated. Introducing the levels equation has the advantage </w:t>
      </w:r>
      <w:r w:rsidR="00515C03" w:rsidRPr="00CE4F56">
        <w:rPr>
          <w:rFonts w:ascii="Times New Roman" w:hAnsi="Times New Roman" w:cs="Times New Roman"/>
        </w:rPr>
        <w:t xml:space="preserve">of including </w:t>
      </w:r>
      <w:r w:rsidR="005C0FDF" w:rsidRPr="00CE4F56">
        <w:rPr>
          <w:rFonts w:ascii="Times New Roman" w:hAnsi="Times New Roman" w:cs="Times New Roman"/>
        </w:rPr>
        <w:t>time-invariant regressors</w:t>
      </w:r>
      <w:r w:rsidR="007F0EED" w:rsidRPr="00CE4F56">
        <w:rPr>
          <w:rFonts w:ascii="Times New Roman" w:hAnsi="Times New Roman" w:cs="Times New Roman"/>
        </w:rPr>
        <w:t xml:space="preserve"> (i.e., demographic characteristics)</w:t>
      </w:r>
      <w:r w:rsidR="005C0FDF" w:rsidRPr="00CE4F56">
        <w:rPr>
          <w:rFonts w:ascii="Times New Roman" w:hAnsi="Times New Roman" w:cs="Times New Roman"/>
        </w:rPr>
        <w:t>.</w:t>
      </w:r>
      <w:r w:rsidR="00374A9C" w:rsidRPr="00CE4F56">
        <w:rPr>
          <w:rFonts w:ascii="Times New Roman" w:hAnsi="Times New Roman" w:cs="Times New Roman"/>
        </w:rPr>
        <w:t xml:space="preserve"> The equations are “stacked” and estimated simultaneously, resulting in twice the observations that would be present in the difference GMM specification. </w:t>
      </w:r>
      <w:r w:rsidR="00E836BB" w:rsidRPr="00CE4F56">
        <w:rPr>
          <w:rFonts w:ascii="Times New Roman" w:hAnsi="Times New Roman" w:cs="Times New Roman"/>
        </w:rPr>
        <w:t>Notably</w:t>
      </w:r>
      <w:r w:rsidR="005C0FDF" w:rsidRPr="00CE4F56">
        <w:rPr>
          <w:rFonts w:ascii="Times New Roman" w:hAnsi="Times New Roman" w:cs="Times New Roman"/>
        </w:rPr>
        <w:t>, for the system GMM moment conditions</w:t>
      </w:r>
      <w:r w:rsidR="00540EFF" w:rsidRPr="00CE4F56">
        <w:rPr>
          <w:rFonts w:ascii="Times New Roman" w:hAnsi="Times New Roman" w:cs="Times New Roman"/>
        </w:rPr>
        <w:t xml:space="preserve"> to be valid, </w:t>
      </w:r>
      <w:r w:rsidR="005C0FDF" w:rsidRPr="00CE4F56">
        <w:rPr>
          <w:rFonts w:ascii="Times New Roman" w:hAnsi="Times New Roman" w:cs="Times New Roman"/>
        </w:rPr>
        <w:t>we must assume stationarity</w:t>
      </w:r>
      <w:r w:rsidR="005E5B07">
        <w:rPr>
          <w:rStyle w:val="FootnoteReference"/>
          <w:rFonts w:ascii="Times New Roman" w:hAnsi="Times New Roman" w:cs="Times New Roman"/>
        </w:rPr>
        <w:footnoteReference w:id="7"/>
      </w:r>
      <w:r w:rsidR="005E0D35" w:rsidRPr="00CE4F56">
        <w:rPr>
          <w:rFonts w:ascii="Times New Roman" w:hAnsi="Times New Roman" w:cs="Times New Roman"/>
        </w:rPr>
        <w:t xml:space="preserve"> (Roodman 2009)</w:t>
      </w:r>
      <w:r w:rsidR="005C0FDF" w:rsidRPr="00CE4F56">
        <w:rPr>
          <w:rFonts w:ascii="Times New Roman" w:hAnsi="Times New Roman" w:cs="Times New Roman"/>
        </w:rPr>
        <w:t>. We show that this applies in the present context.</w:t>
      </w:r>
      <w:r w:rsidR="00DD32F2" w:rsidRPr="00CE4F56">
        <w:rPr>
          <w:rFonts w:ascii="Times New Roman" w:hAnsi="Times New Roman" w:cs="Times New Roman"/>
        </w:rPr>
        <w:t xml:space="preserve"> As mentioned before, both the difference and system GMM estimates </w:t>
      </w:r>
      <w:r w:rsidR="00044EBD" w:rsidRPr="00CE4F56">
        <w:rPr>
          <w:rFonts w:ascii="Times New Roman" w:hAnsi="Times New Roman" w:cs="Times New Roman"/>
        </w:rPr>
        <w:t xml:space="preserve">of lagged crime trend perceptions </w:t>
      </w:r>
      <w:r w:rsidR="00DD32F2" w:rsidRPr="00CE4F56">
        <w:rPr>
          <w:rFonts w:ascii="Times New Roman" w:hAnsi="Times New Roman" w:cs="Times New Roman"/>
        </w:rPr>
        <w:t>should fall between the positively biased OLS estimate and negatively biased fixed effects estimate</w:t>
      </w:r>
      <w:r w:rsidR="00044EBD" w:rsidRPr="00CE4F56">
        <w:rPr>
          <w:rFonts w:ascii="Times New Roman" w:hAnsi="Times New Roman" w:cs="Times New Roman"/>
        </w:rPr>
        <w:t xml:space="preserve"> of lags</w:t>
      </w:r>
      <w:r w:rsidR="00DD32F2" w:rsidRPr="00CE4F56">
        <w:rPr>
          <w:rFonts w:ascii="Times New Roman" w:hAnsi="Times New Roman" w:cs="Times New Roman"/>
        </w:rPr>
        <w:t xml:space="preserve">. </w:t>
      </w:r>
    </w:p>
    <w:p w14:paraId="16AD4D88" w14:textId="77777777" w:rsidR="005C0FDF" w:rsidRPr="00CE4F56" w:rsidRDefault="005C0FDF" w:rsidP="000C7B6C">
      <w:pPr>
        <w:spacing w:line="480" w:lineRule="auto"/>
        <w:jc w:val="left"/>
        <w:outlineLvl w:val="0"/>
        <w:rPr>
          <w:rFonts w:ascii="Times New Roman" w:hAnsi="Times New Roman" w:cs="Times New Roman"/>
          <w:b/>
        </w:rPr>
      </w:pPr>
      <w:r w:rsidRPr="00CE4F56">
        <w:rPr>
          <w:rFonts w:ascii="Times New Roman" w:hAnsi="Times New Roman" w:cs="Times New Roman"/>
          <w:b/>
        </w:rPr>
        <w:t>Results</w:t>
      </w:r>
    </w:p>
    <w:p w14:paraId="0FE88BA2" w14:textId="14DF2CF5" w:rsidR="00F83C22" w:rsidRPr="00CE4F56" w:rsidRDefault="00F83C22" w:rsidP="00E038D9">
      <w:pPr>
        <w:spacing w:line="480" w:lineRule="auto"/>
        <w:ind w:firstLine="720"/>
        <w:jc w:val="left"/>
        <w:outlineLvl w:val="0"/>
        <w:rPr>
          <w:rFonts w:ascii="Times New Roman" w:hAnsi="Times New Roman" w:cs="Times New Roman"/>
        </w:rPr>
      </w:pPr>
      <w:r w:rsidRPr="00CE4F56">
        <w:rPr>
          <w:rFonts w:ascii="Times New Roman" w:hAnsi="Times New Roman" w:cs="Times New Roman"/>
        </w:rPr>
        <w:t>In accordance with previous cultivation the</w:t>
      </w:r>
      <w:r w:rsidR="00E3711C" w:rsidRPr="00CE4F56">
        <w:rPr>
          <w:rFonts w:ascii="Times New Roman" w:hAnsi="Times New Roman" w:cs="Times New Roman"/>
        </w:rPr>
        <w:t xml:space="preserve">ory research, we first </w:t>
      </w:r>
      <w:r w:rsidR="00E612D2" w:rsidRPr="00CE4F56">
        <w:rPr>
          <w:rFonts w:ascii="Times New Roman" w:hAnsi="Times New Roman" w:cs="Times New Roman"/>
        </w:rPr>
        <w:t>estimate</w:t>
      </w:r>
      <w:r w:rsidR="0061268A" w:rsidRPr="00CE4F56">
        <w:rPr>
          <w:rFonts w:ascii="Times New Roman" w:hAnsi="Times New Roman" w:cs="Times New Roman"/>
        </w:rPr>
        <w:t>d</w:t>
      </w:r>
      <w:r w:rsidRPr="00CE4F56">
        <w:rPr>
          <w:rFonts w:ascii="Times New Roman" w:hAnsi="Times New Roman" w:cs="Times New Roman"/>
        </w:rPr>
        <w:t xml:space="preserve"> </w:t>
      </w:r>
      <w:r w:rsidR="00DD32F2" w:rsidRPr="00CE4F56">
        <w:rPr>
          <w:rFonts w:ascii="Times New Roman" w:hAnsi="Times New Roman" w:cs="Times New Roman"/>
        </w:rPr>
        <w:t xml:space="preserve">traditional </w:t>
      </w:r>
      <w:r w:rsidRPr="00CE4F56">
        <w:rPr>
          <w:rFonts w:ascii="Times New Roman" w:hAnsi="Times New Roman" w:cs="Times New Roman"/>
        </w:rPr>
        <w:t>pooled OLS regression models without lagged crime trend perception</w:t>
      </w:r>
      <w:r w:rsidR="002F3BE4" w:rsidRPr="00CE4F56">
        <w:rPr>
          <w:rFonts w:ascii="Times New Roman" w:hAnsi="Times New Roman" w:cs="Times New Roman"/>
        </w:rPr>
        <w:t>s</w:t>
      </w:r>
      <w:r w:rsidRPr="00CE4F56">
        <w:rPr>
          <w:rFonts w:ascii="Times New Roman" w:hAnsi="Times New Roman" w:cs="Times New Roman"/>
        </w:rPr>
        <w:t xml:space="preserve">. As shown in </w:t>
      </w:r>
      <w:r w:rsidR="00540EFF" w:rsidRPr="00CE4F56">
        <w:rPr>
          <w:rFonts w:ascii="Times New Roman" w:hAnsi="Times New Roman" w:cs="Times New Roman"/>
        </w:rPr>
        <w:t xml:space="preserve">Model </w:t>
      </w:r>
      <w:r w:rsidR="00640969" w:rsidRPr="00CE4F56">
        <w:rPr>
          <w:rFonts w:ascii="Times New Roman" w:hAnsi="Times New Roman" w:cs="Times New Roman"/>
        </w:rPr>
        <w:t>1</w:t>
      </w:r>
      <w:r w:rsidR="00540EFF" w:rsidRPr="00CE4F56">
        <w:rPr>
          <w:rFonts w:ascii="Times New Roman" w:hAnsi="Times New Roman" w:cs="Times New Roman"/>
        </w:rPr>
        <w:t xml:space="preserve"> </w:t>
      </w:r>
      <w:r w:rsidR="0061268A" w:rsidRPr="00CE4F56">
        <w:rPr>
          <w:rFonts w:ascii="Times New Roman" w:hAnsi="Times New Roman" w:cs="Times New Roman"/>
        </w:rPr>
        <w:t xml:space="preserve">of </w:t>
      </w:r>
      <w:r w:rsidRPr="00CE4F56">
        <w:rPr>
          <w:rFonts w:ascii="Times New Roman" w:hAnsi="Times New Roman" w:cs="Times New Roman"/>
        </w:rPr>
        <w:t>Table 3</w:t>
      </w:r>
      <w:r w:rsidR="00540EFF" w:rsidRPr="00CE4F56">
        <w:rPr>
          <w:rFonts w:ascii="Times New Roman" w:hAnsi="Times New Roman" w:cs="Times New Roman"/>
        </w:rPr>
        <w:t xml:space="preserve">, </w:t>
      </w:r>
      <w:r w:rsidR="0061268A" w:rsidRPr="00CE4F56">
        <w:rPr>
          <w:rFonts w:ascii="Times New Roman" w:hAnsi="Times New Roman" w:cs="Times New Roman"/>
        </w:rPr>
        <w:t>watching TV news was</w:t>
      </w:r>
      <w:r w:rsidR="002602BB" w:rsidRPr="00CE4F56">
        <w:rPr>
          <w:rFonts w:ascii="Times New Roman" w:hAnsi="Times New Roman" w:cs="Times New Roman"/>
        </w:rPr>
        <w:t xml:space="preserve"> positively related to</w:t>
      </w:r>
      <w:r w:rsidR="00540EFF" w:rsidRPr="00CE4F56">
        <w:rPr>
          <w:rFonts w:ascii="Times New Roman" w:hAnsi="Times New Roman" w:cs="Times New Roman"/>
        </w:rPr>
        <w:t xml:space="preserve"> respondents’ perception</w:t>
      </w:r>
      <w:r w:rsidR="002F3BE4" w:rsidRPr="00CE4F56">
        <w:rPr>
          <w:rFonts w:ascii="Times New Roman" w:hAnsi="Times New Roman" w:cs="Times New Roman"/>
        </w:rPr>
        <w:t>s</w:t>
      </w:r>
      <w:r w:rsidR="00A97007" w:rsidRPr="00CE4F56">
        <w:rPr>
          <w:rFonts w:ascii="Times New Roman" w:hAnsi="Times New Roman" w:cs="Times New Roman"/>
        </w:rPr>
        <w:t xml:space="preserve"> that crime is worsening (b = .</w:t>
      </w:r>
      <w:r w:rsidR="00540EFF" w:rsidRPr="00CE4F56">
        <w:rPr>
          <w:rFonts w:ascii="Times New Roman" w:hAnsi="Times New Roman" w:cs="Times New Roman"/>
        </w:rPr>
        <w:t>0</w:t>
      </w:r>
      <w:r w:rsidR="00A97007" w:rsidRPr="00CE4F56">
        <w:rPr>
          <w:rFonts w:ascii="Times New Roman" w:hAnsi="Times New Roman" w:cs="Times New Roman"/>
        </w:rPr>
        <w:t>36</w:t>
      </w:r>
      <w:r w:rsidR="00540EFF" w:rsidRPr="00CE4F56">
        <w:rPr>
          <w:rFonts w:ascii="Times New Roman" w:hAnsi="Times New Roman" w:cs="Times New Roman"/>
        </w:rPr>
        <w:t xml:space="preserve">, p </w:t>
      </w:r>
      <w:r w:rsidR="0061268A" w:rsidRPr="00CE4F56">
        <w:rPr>
          <w:rFonts w:ascii="Times New Roman" w:hAnsi="Times New Roman" w:cs="Times New Roman"/>
        </w:rPr>
        <w:t>= .002</w:t>
      </w:r>
      <w:r w:rsidR="00540EFF" w:rsidRPr="00CE4F56">
        <w:rPr>
          <w:rFonts w:ascii="Times New Roman" w:hAnsi="Times New Roman" w:cs="Times New Roman"/>
        </w:rPr>
        <w:t>)</w:t>
      </w:r>
      <w:r w:rsidR="0061268A" w:rsidRPr="00CE4F56">
        <w:rPr>
          <w:rFonts w:ascii="Times New Roman" w:hAnsi="Times New Roman" w:cs="Times New Roman"/>
        </w:rPr>
        <w:t xml:space="preserve"> while </w:t>
      </w:r>
      <w:r w:rsidR="00AA04E9" w:rsidRPr="00CE4F56">
        <w:rPr>
          <w:rFonts w:ascii="Times New Roman" w:hAnsi="Times New Roman" w:cs="Times New Roman"/>
        </w:rPr>
        <w:t>reading newspapers</w:t>
      </w:r>
      <w:r w:rsidR="0061268A" w:rsidRPr="00CE4F56">
        <w:rPr>
          <w:rFonts w:ascii="Times New Roman" w:hAnsi="Times New Roman" w:cs="Times New Roman"/>
        </w:rPr>
        <w:t xml:space="preserve"> showed a negative relationship (b = </w:t>
      </w:r>
      <w:r w:rsidR="0061268A" w:rsidRPr="00CE4F56">
        <w:rPr>
          <w:rFonts w:ascii="Times New Roman" w:hAnsi="Times New Roman" w:cs="Times New Roman"/>
          <w:color w:val="000000"/>
        </w:rPr>
        <w:t>–.0</w:t>
      </w:r>
      <w:r w:rsidR="004D2094" w:rsidRPr="00CE4F56">
        <w:rPr>
          <w:rFonts w:ascii="Times New Roman" w:hAnsi="Times New Roman" w:cs="Times New Roman"/>
          <w:color w:val="000000"/>
        </w:rPr>
        <w:t>29</w:t>
      </w:r>
      <w:r w:rsidR="0061268A" w:rsidRPr="00CE4F56">
        <w:rPr>
          <w:rFonts w:ascii="Times New Roman" w:hAnsi="Times New Roman" w:cs="Times New Roman"/>
          <w:color w:val="000000"/>
        </w:rPr>
        <w:t>, p = .001)</w:t>
      </w:r>
      <w:r w:rsidR="00540EFF" w:rsidRPr="00CE4F56">
        <w:rPr>
          <w:rFonts w:ascii="Times New Roman" w:hAnsi="Times New Roman" w:cs="Times New Roman"/>
        </w:rPr>
        <w:t xml:space="preserve">. </w:t>
      </w:r>
      <w:r w:rsidR="000947EA" w:rsidRPr="00CE4F56">
        <w:rPr>
          <w:rFonts w:ascii="Times New Roman" w:hAnsi="Times New Roman" w:cs="Times New Roman"/>
        </w:rPr>
        <w:t>Browsing news on the</w:t>
      </w:r>
      <w:r w:rsidR="00A97007" w:rsidRPr="00CE4F56">
        <w:rPr>
          <w:rFonts w:ascii="Times New Roman" w:hAnsi="Times New Roman" w:cs="Times New Roman"/>
        </w:rPr>
        <w:t xml:space="preserve"> Internet news </w:t>
      </w:r>
      <w:r w:rsidR="009907BB" w:rsidRPr="00CE4F56">
        <w:rPr>
          <w:rFonts w:ascii="Times New Roman" w:hAnsi="Times New Roman" w:cs="Times New Roman"/>
        </w:rPr>
        <w:t>was</w:t>
      </w:r>
      <w:r w:rsidR="000947EA" w:rsidRPr="00CE4F56">
        <w:rPr>
          <w:rFonts w:ascii="Times New Roman" w:hAnsi="Times New Roman" w:cs="Times New Roman"/>
        </w:rPr>
        <w:t xml:space="preserve"> not related to crime trend perceptions </w:t>
      </w:r>
      <w:r w:rsidR="00A97007" w:rsidRPr="00CE4F56">
        <w:rPr>
          <w:rFonts w:ascii="Times New Roman" w:hAnsi="Times New Roman" w:cs="Times New Roman"/>
        </w:rPr>
        <w:t xml:space="preserve">(b = </w:t>
      </w:r>
      <w:r w:rsidR="00C26048" w:rsidRPr="00CE4F56">
        <w:rPr>
          <w:rFonts w:ascii="Times New Roman" w:hAnsi="Times New Roman" w:cs="Times New Roman"/>
          <w:color w:val="000000"/>
        </w:rPr>
        <w:t>–</w:t>
      </w:r>
      <w:r w:rsidR="00A97007" w:rsidRPr="00CE4F56">
        <w:rPr>
          <w:rFonts w:ascii="Times New Roman" w:hAnsi="Times New Roman" w:cs="Times New Roman"/>
        </w:rPr>
        <w:t xml:space="preserve">.012, p </w:t>
      </w:r>
      <w:r w:rsidR="009907BB" w:rsidRPr="00CE4F56">
        <w:rPr>
          <w:rFonts w:ascii="Times New Roman" w:hAnsi="Times New Roman" w:cs="Times New Roman"/>
        </w:rPr>
        <w:t>= .183</w:t>
      </w:r>
      <w:r w:rsidR="00A97007" w:rsidRPr="00CE4F56">
        <w:rPr>
          <w:rFonts w:ascii="Times New Roman" w:hAnsi="Times New Roman" w:cs="Times New Roman"/>
        </w:rPr>
        <w:t>)</w:t>
      </w:r>
      <w:r w:rsidR="009907BB" w:rsidRPr="00CE4F56">
        <w:rPr>
          <w:rFonts w:ascii="Times New Roman" w:hAnsi="Times New Roman" w:cs="Times New Roman"/>
        </w:rPr>
        <w:t xml:space="preserve">, nor was listening to news on the radio (b = </w:t>
      </w:r>
      <w:r w:rsidR="009907BB" w:rsidRPr="00CE4F56">
        <w:rPr>
          <w:rFonts w:ascii="Times New Roman" w:hAnsi="Times New Roman" w:cs="Times New Roman"/>
          <w:color w:val="000000"/>
        </w:rPr>
        <w:t xml:space="preserve">–.009, p = .318). </w:t>
      </w:r>
      <w:r w:rsidR="00540EFF" w:rsidRPr="00CE4F56">
        <w:rPr>
          <w:rFonts w:ascii="Times New Roman" w:hAnsi="Times New Roman" w:cs="Times New Roman"/>
        </w:rPr>
        <w:t xml:space="preserve">The results are </w:t>
      </w:r>
      <w:r w:rsidR="0061268A" w:rsidRPr="00CE4F56">
        <w:rPr>
          <w:rFonts w:ascii="Times New Roman" w:hAnsi="Times New Roman" w:cs="Times New Roman"/>
        </w:rPr>
        <w:t xml:space="preserve">generally </w:t>
      </w:r>
      <w:r w:rsidR="00540EFF" w:rsidRPr="00CE4F56">
        <w:rPr>
          <w:rFonts w:ascii="Times New Roman" w:hAnsi="Times New Roman" w:cs="Times New Roman"/>
        </w:rPr>
        <w:t xml:space="preserve">in accordance with previous </w:t>
      </w:r>
      <w:r w:rsidR="00E6711F" w:rsidRPr="00CE4F56">
        <w:rPr>
          <w:rFonts w:ascii="Times New Roman" w:hAnsi="Times New Roman" w:cs="Times New Roman"/>
        </w:rPr>
        <w:t xml:space="preserve">cross-sectional </w:t>
      </w:r>
      <w:r w:rsidR="00540EFF" w:rsidRPr="00CE4F56">
        <w:rPr>
          <w:rFonts w:ascii="Times New Roman" w:hAnsi="Times New Roman" w:cs="Times New Roman"/>
        </w:rPr>
        <w:t xml:space="preserve">research findings </w:t>
      </w:r>
      <w:r w:rsidR="0009669C" w:rsidRPr="00CE4F56">
        <w:rPr>
          <w:rFonts w:ascii="Times New Roman" w:hAnsi="Times New Roman" w:cs="Times New Roman"/>
        </w:rPr>
        <w:t>(see e.g., Roche et al. 2016)</w:t>
      </w:r>
      <w:r w:rsidR="00540EFF" w:rsidRPr="00CE4F56">
        <w:rPr>
          <w:rFonts w:ascii="Times New Roman" w:hAnsi="Times New Roman" w:cs="Times New Roman"/>
        </w:rPr>
        <w:t xml:space="preserve">. </w:t>
      </w:r>
    </w:p>
    <w:p w14:paraId="5490ABEE" w14:textId="2DBDBCCE" w:rsidR="00F83C22" w:rsidRPr="00CE4F56" w:rsidRDefault="00F83C22" w:rsidP="00F83C22">
      <w:pPr>
        <w:spacing w:line="480" w:lineRule="auto"/>
        <w:jc w:val="center"/>
        <w:outlineLvl w:val="0"/>
        <w:rPr>
          <w:rFonts w:ascii="Times New Roman" w:hAnsi="Times New Roman" w:cs="Times New Roman"/>
        </w:rPr>
      </w:pPr>
      <w:r w:rsidRPr="00CE4F56">
        <w:rPr>
          <w:rFonts w:ascii="Times New Roman" w:hAnsi="Times New Roman" w:cs="Times New Roman"/>
        </w:rPr>
        <w:t>Table 3 about here</w:t>
      </w:r>
    </w:p>
    <w:p w14:paraId="0D7CB39A" w14:textId="2C96F38C" w:rsidR="0009669C" w:rsidRPr="00CE4F56" w:rsidRDefault="00A97007" w:rsidP="00AC0990">
      <w:pPr>
        <w:spacing w:line="480" w:lineRule="auto"/>
        <w:ind w:firstLine="720"/>
        <w:jc w:val="left"/>
        <w:outlineLvl w:val="0"/>
        <w:rPr>
          <w:rFonts w:ascii="Times New Roman" w:hAnsi="Times New Roman" w:cs="Times New Roman"/>
        </w:rPr>
      </w:pPr>
      <w:r w:rsidRPr="00CE4F56">
        <w:rPr>
          <w:rFonts w:ascii="Times New Roman" w:hAnsi="Times New Roman" w:cs="Times New Roman"/>
        </w:rPr>
        <w:lastRenderedPageBreak/>
        <w:t>Next, a</w:t>
      </w:r>
      <w:r w:rsidR="00F56DA0" w:rsidRPr="00CE4F56">
        <w:rPr>
          <w:rFonts w:ascii="Times New Roman" w:hAnsi="Times New Roman" w:cs="Times New Roman"/>
        </w:rPr>
        <w:t xml:space="preserve">ccording to </w:t>
      </w:r>
      <w:r w:rsidR="00640969" w:rsidRPr="00CE4F56">
        <w:rPr>
          <w:rFonts w:ascii="Times New Roman" w:hAnsi="Times New Roman" w:cs="Times New Roman"/>
        </w:rPr>
        <w:t xml:space="preserve">Model 2 </w:t>
      </w:r>
      <w:r w:rsidR="00F62E48" w:rsidRPr="00CE4F56">
        <w:rPr>
          <w:rFonts w:ascii="Times New Roman" w:hAnsi="Times New Roman" w:cs="Times New Roman"/>
        </w:rPr>
        <w:t xml:space="preserve">of </w:t>
      </w:r>
      <w:r w:rsidR="00F56DA0" w:rsidRPr="00CE4F56">
        <w:rPr>
          <w:rFonts w:ascii="Times New Roman" w:hAnsi="Times New Roman" w:cs="Times New Roman"/>
        </w:rPr>
        <w:t xml:space="preserve">Table </w:t>
      </w:r>
      <w:r w:rsidR="00640969" w:rsidRPr="00CE4F56">
        <w:rPr>
          <w:rFonts w:ascii="Times New Roman" w:hAnsi="Times New Roman" w:cs="Times New Roman"/>
        </w:rPr>
        <w:t>3</w:t>
      </w:r>
      <w:r w:rsidR="00F56DA0" w:rsidRPr="00CE4F56">
        <w:rPr>
          <w:rFonts w:ascii="Times New Roman" w:hAnsi="Times New Roman" w:cs="Times New Roman"/>
        </w:rPr>
        <w:t xml:space="preserve">, when </w:t>
      </w:r>
      <w:r w:rsidR="00E3711C" w:rsidRPr="00CE4F56">
        <w:rPr>
          <w:rFonts w:ascii="Times New Roman" w:hAnsi="Times New Roman" w:cs="Times New Roman"/>
        </w:rPr>
        <w:t>lagged crime trend perception</w:t>
      </w:r>
      <w:r w:rsidR="002F3BE4" w:rsidRPr="00CE4F56">
        <w:rPr>
          <w:rFonts w:ascii="Times New Roman" w:hAnsi="Times New Roman" w:cs="Times New Roman"/>
        </w:rPr>
        <w:t>s</w:t>
      </w:r>
      <w:r w:rsidR="00E3711C" w:rsidRPr="00CE4F56">
        <w:rPr>
          <w:rFonts w:ascii="Times New Roman" w:hAnsi="Times New Roman" w:cs="Times New Roman"/>
        </w:rPr>
        <w:t xml:space="preserve"> </w:t>
      </w:r>
      <w:r w:rsidR="001010E5" w:rsidRPr="00CE4F56">
        <w:rPr>
          <w:rFonts w:ascii="Times New Roman" w:hAnsi="Times New Roman" w:cs="Times New Roman"/>
        </w:rPr>
        <w:t xml:space="preserve">were </w:t>
      </w:r>
      <w:r w:rsidR="00F62E48" w:rsidRPr="00CE4F56">
        <w:rPr>
          <w:rFonts w:ascii="Times New Roman" w:hAnsi="Times New Roman" w:cs="Times New Roman"/>
        </w:rPr>
        <w:t>included</w:t>
      </w:r>
      <w:r w:rsidR="00E3711C" w:rsidRPr="00CE4F56">
        <w:rPr>
          <w:rFonts w:ascii="Times New Roman" w:hAnsi="Times New Roman" w:cs="Times New Roman"/>
        </w:rPr>
        <w:t xml:space="preserve">, it </w:t>
      </w:r>
      <w:r w:rsidR="00F62E48" w:rsidRPr="00CE4F56">
        <w:rPr>
          <w:rFonts w:ascii="Times New Roman" w:hAnsi="Times New Roman" w:cs="Times New Roman"/>
        </w:rPr>
        <w:t xml:space="preserve">became </w:t>
      </w:r>
      <w:r w:rsidR="00E3711C" w:rsidRPr="00CE4F56">
        <w:rPr>
          <w:rFonts w:ascii="Times New Roman" w:hAnsi="Times New Roman" w:cs="Times New Roman"/>
        </w:rPr>
        <w:t>the strongest predictor of crime trend perception</w:t>
      </w:r>
      <w:r w:rsidR="002F3BE4" w:rsidRPr="00CE4F56">
        <w:rPr>
          <w:rFonts w:ascii="Times New Roman" w:hAnsi="Times New Roman" w:cs="Times New Roman"/>
        </w:rPr>
        <w:t>s</w:t>
      </w:r>
      <w:r w:rsidR="00F62E48" w:rsidRPr="00CE4F56">
        <w:rPr>
          <w:rFonts w:ascii="Times New Roman" w:hAnsi="Times New Roman" w:cs="Times New Roman"/>
        </w:rPr>
        <w:t xml:space="preserve"> (b = .5</w:t>
      </w:r>
      <w:r w:rsidR="004D2094" w:rsidRPr="00CE4F56">
        <w:rPr>
          <w:rFonts w:ascii="Times New Roman" w:hAnsi="Times New Roman" w:cs="Times New Roman"/>
        </w:rPr>
        <w:t>57</w:t>
      </w:r>
      <w:r w:rsidR="00F62E48" w:rsidRPr="00CE4F56">
        <w:rPr>
          <w:rFonts w:ascii="Times New Roman" w:hAnsi="Times New Roman" w:cs="Times New Roman"/>
        </w:rPr>
        <w:t>, p &lt; .001)</w:t>
      </w:r>
      <w:r w:rsidR="00E3711C" w:rsidRPr="00CE4F56">
        <w:rPr>
          <w:rFonts w:ascii="Times New Roman" w:hAnsi="Times New Roman" w:cs="Times New Roman"/>
        </w:rPr>
        <w:t>. None of th</w:t>
      </w:r>
      <w:r w:rsidR="007843E6" w:rsidRPr="00CE4F56">
        <w:rPr>
          <w:rFonts w:ascii="Times New Roman" w:hAnsi="Times New Roman" w:cs="Times New Roman"/>
        </w:rPr>
        <w:t xml:space="preserve">e media consumption variables </w:t>
      </w:r>
      <w:r w:rsidR="00F62E48" w:rsidRPr="00CE4F56">
        <w:rPr>
          <w:rFonts w:ascii="Times New Roman" w:hAnsi="Times New Roman" w:cs="Times New Roman"/>
        </w:rPr>
        <w:t xml:space="preserve">remained </w:t>
      </w:r>
      <w:r w:rsidR="00E3711C" w:rsidRPr="00CE4F56">
        <w:rPr>
          <w:rFonts w:ascii="Times New Roman" w:hAnsi="Times New Roman" w:cs="Times New Roman"/>
        </w:rPr>
        <w:t xml:space="preserve">statistically significant. </w:t>
      </w:r>
    </w:p>
    <w:p w14:paraId="45118258" w14:textId="3FF638F9" w:rsidR="00A03354" w:rsidRPr="00CE4F56" w:rsidRDefault="007843E6" w:rsidP="00AC0990">
      <w:pPr>
        <w:spacing w:line="480" w:lineRule="auto"/>
        <w:ind w:firstLine="720"/>
        <w:jc w:val="left"/>
        <w:outlineLvl w:val="0"/>
        <w:rPr>
          <w:rFonts w:ascii="Times New Roman" w:hAnsi="Times New Roman" w:cs="Times New Roman"/>
        </w:rPr>
      </w:pPr>
      <w:r w:rsidRPr="00CE4F56">
        <w:rPr>
          <w:rFonts w:ascii="Times New Roman" w:hAnsi="Times New Roman" w:cs="Times New Roman"/>
        </w:rPr>
        <w:t xml:space="preserve">Proceeding to Table 4, </w:t>
      </w:r>
      <w:r w:rsidR="00C17963" w:rsidRPr="00CE4F56">
        <w:rPr>
          <w:rFonts w:ascii="Times New Roman" w:hAnsi="Times New Roman" w:cs="Times New Roman"/>
        </w:rPr>
        <w:t xml:space="preserve">our </w:t>
      </w:r>
      <w:r w:rsidRPr="00CE4F56">
        <w:rPr>
          <w:rFonts w:ascii="Times New Roman" w:hAnsi="Times New Roman" w:cs="Times New Roman"/>
        </w:rPr>
        <w:t xml:space="preserve">fixed effects specification </w:t>
      </w:r>
      <w:r w:rsidR="00C17963" w:rsidRPr="00CE4F56">
        <w:rPr>
          <w:rFonts w:ascii="Times New Roman" w:hAnsi="Times New Roman" w:cs="Times New Roman"/>
        </w:rPr>
        <w:t>purge</w:t>
      </w:r>
      <w:r w:rsidR="004D2094" w:rsidRPr="00CE4F56">
        <w:rPr>
          <w:rFonts w:ascii="Times New Roman" w:hAnsi="Times New Roman" w:cs="Times New Roman"/>
        </w:rPr>
        <w:t>d</w:t>
      </w:r>
      <w:r w:rsidR="00C17963" w:rsidRPr="00CE4F56">
        <w:rPr>
          <w:rFonts w:ascii="Times New Roman" w:hAnsi="Times New Roman" w:cs="Times New Roman"/>
        </w:rPr>
        <w:t xml:space="preserve"> the bias from time invariant unobserved effects</w:t>
      </w:r>
      <w:r w:rsidR="00FD5679" w:rsidRPr="00CE4F56">
        <w:rPr>
          <w:rFonts w:ascii="Times New Roman" w:hAnsi="Times New Roman" w:cs="Times New Roman"/>
        </w:rPr>
        <w:t xml:space="preserve"> (Allison 2009)</w:t>
      </w:r>
      <w:r w:rsidRPr="00CE4F56">
        <w:rPr>
          <w:rFonts w:ascii="Times New Roman" w:hAnsi="Times New Roman" w:cs="Times New Roman"/>
        </w:rPr>
        <w:t>. According to this</w:t>
      </w:r>
      <w:r w:rsidR="00C17963" w:rsidRPr="00CE4F56">
        <w:rPr>
          <w:rFonts w:ascii="Times New Roman" w:hAnsi="Times New Roman" w:cs="Times New Roman"/>
        </w:rPr>
        <w:t xml:space="preserve"> </w:t>
      </w:r>
      <w:r w:rsidR="00ED21BB" w:rsidRPr="00CE4F56">
        <w:rPr>
          <w:rFonts w:ascii="Times New Roman" w:hAnsi="Times New Roman" w:cs="Times New Roman"/>
        </w:rPr>
        <w:t xml:space="preserve">fixed effects </w:t>
      </w:r>
      <w:r w:rsidRPr="00CE4F56">
        <w:rPr>
          <w:rFonts w:ascii="Times New Roman" w:hAnsi="Times New Roman" w:cs="Times New Roman"/>
        </w:rPr>
        <w:t>model</w:t>
      </w:r>
      <w:r w:rsidR="00C17963" w:rsidRPr="00CE4F56">
        <w:rPr>
          <w:rFonts w:ascii="Times New Roman" w:hAnsi="Times New Roman" w:cs="Times New Roman"/>
        </w:rPr>
        <w:t xml:space="preserve">, </w:t>
      </w:r>
      <w:r w:rsidR="00E3711C" w:rsidRPr="00CE4F56">
        <w:rPr>
          <w:rFonts w:ascii="Times New Roman" w:hAnsi="Times New Roman" w:cs="Times New Roman"/>
        </w:rPr>
        <w:t xml:space="preserve">changes in exposure to </w:t>
      </w:r>
      <w:r w:rsidR="004D2094" w:rsidRPr="00CE4F56">
        <w:rPr>
          <w:rFonts w:ascii="Times New Roman" w:hAnsi="Times New Roman" w:cs="Times New Roman"/>
        </w:rPr>
        <w:t xml:space="preserve">news delivered on different types of </w:t>
      </w:r>
      <w:r w:rsidR="00E3711C" w:rsidRPr="00CE4F56">
        <w:rPr>
          <w:rFonts w:ascii="Times New Roman" w:hAnsi="Times New Roman" w:cs="Times New Roman"/>
        </w:rPr>
        <w:t xml:space="preserve">media </w:t>
      </w:r>
      <w:r w:rsidR="004D2094" w:rsidRPr="00CE4F56">
        <w:rPr>
          <w:rFonts w:ascii="Times New Roman" w:hAnsi="Times New Roman" w:cs="Times New Roman"/>
        </w:rPr>
        <w:t xml:space="preserve">were not associated with </w:t>
      </w:r>
      <w:r w:rsidR="00E3711C" w:rsidRPr="00CE4F56">
        <w:rPr>
          <w:rFonts w:ascii="Times New Roman" w:hAnsi="Times New Roman" w:cs="Times New Roman"/>
        </w:rPr>
        <w:t>ch</w:t>
      </w:r>
      <w:r w:rsidR="0009669C" w:rsidRPr="00CE4F56">
        <w:rPr>
          <w:rFonts w:ascii="Times New Roman" w:hAnsi="Times New Roman" w:cs="Times New Roman"/>
        </w:rPr>
        <w:t>anges in crime trend perception</w:t>
      </w:r>
      <w:r w:rsidR="002F3BE4" w:rsidRPr="00CE4F56">
        <w:rPr>
          <w:rFonts w:ascii="Times New Roman" w:hAnsi="Times New Roman" w:cs="Times New Roman"/>
        </w:rPr>
        <w:t>s</w:t>
      </w:r>
      <w:r w:rsidR="0009669C" w:rsidRPr="00CE4F56">
        <w:rPr>
          <w:rFonts w:ascii="Times New Roman" w:hAnsi="Times New Roman" w:cs="Times New Roman"/>
        </w:rPr>
        <w:t>, suggesting the initial relationship between media consumption and crime trend perception</w:t>
      </w:r>
      <w:r w:rsidR="002F3BE4" w:rsidRPr="00CE4F56">
        <w:rPr>
          <w:rFonts w:ascii="Times New Roman" w:hAnsi="Times New Roman" w:cs="Times New Roman"/>
        </w:rPr>
        <w:t>s</w:t>
      </w:r>
      <w:r w:rsidR="0009669C" w:rsidRPr="00CE4F56">
        <w:rPr>
          <w:rFonts w:ascii="Times New Roman" w:hAnsi="Times New Roman" w:cs="Times New Roman"/>
        </w:rPr>
        <w:t xml:space="preserve"> may be spurious because of </w:t>
      </w:r>
      <w:r w:rsidR="005C190B" w:rsidRPr="00CE4F56">
        <w:rPr>
          <w:rFonts w:ascii="Times New Roman" w:hAnsi="Times New Roman" w:cs="Times New Roman"/>
        </w:rPr>
        <w:t xml:space="preserve">omitted variable bias, </w:t>
      </w:r>
      <w:r w:rsidR="0009669C" w:rsidRPr="00CE4F56">
        <w:rPr>
          <w:rFonts w:ascii="Times New Roman" w:hAnsi="Times New Roman" w:cs="Times New Roman"/>
        </w:rPr>
        <w:t>including respondents’ broad</w:t>
      </w:r>
      <w:r w:rsidR="005C190B" w:rsidRPr="00CE4F56">
        <w:rPr>
          <w:rFonts w:ascii="Times New Roman" w:hAnsi="Times New Roman" w:cs="Times New Roman"/>
        </w:rPr>
        <w:t>er</w:t>
      </w:r>
      <w:r w:rsidR="0009669C" w:rsidRPr="00CE4F56">
        <w:rPr>
          <w:rFonts w:ascii="Times New Roman" w:hAnsi="Times New Roman" w:cs="Times New Roman"/>
        </w:rPr>
        <w:t xml:space="preserve"> anxieties</w:t>
      </w:r>
      <w:r w:rsidR="005C190B" w:rsidRPr="00CE4F56">
        <w:rPr>
          <w:rFonts w:ascii="Times New Roman" w:hAnsi="Times New Roman" w:cs="Times New Roman"/>
        </w:rPr>
        <w:t xml:space="preserve"> about life</w:t>
      </w:r>
      <w:r w:rsidR="0009669C" w:rsidRPr="00CE4F56">
        <w:rPr>
          <w:rFonts w:ascii="Times New Roman" w:hAnsi="Times New Roman" w:cs="Times New Roman"/>
        </w:rPr>
        <w:t xml:space="preserve">. </w:t>
      </w:r>
      <w:r w:rsidR="00E3711C" w:rsidRPr="00CE4F56">
        <w:rPr>
          <w:rFonts w:ascii="Times New Roman" w:hAnsi="Times New Roman" w:cs="Times New Roman"/>
        </w:rPr>
        <w:t xml:space="preserve"> </w:t>
      </w:r>
    </w:p>
    <w:p w14:paraId="19FCEB90" w14:textId="37068A93" w:rsidR="00640969" w:rsidRPr="00CE4F56" w:rsidRDefault="00640969" w:rsidP="00640969">
      <w:pPr>
        <w:spacing w:line="480" w:lineRule="auto"/>
        <w:jc w:val="center"/>
        <w:outlineLvl w:val="0"/>
        <w:rPr>
          <w:rFonts w:ascii="Times New Roman" w:hAnsi="Times New Roman" w:cs="Times New Roman"/>
        </w:rPr>
      </w:pPr>
      <w:r w:rsidRPr="00CE4F56">
        <w:rPr>
          <w:rFonts w:ascii="Times New Roman" w:hAnsi="Times New Roman" w:cs="Times New Roman"/>
        </w:rPr>
        <w:t>Table 4 about here</w:t>
      </w:r>
    </w:p>
    <w:p w14:paraId="658C6B7D" w14:textId="6A729D08" w:rsidR="005C0FDF" w:rsidRPr="00CE4F56" w:rsidRDefault="00C3032D" w:rsidP="00E038D9">
      <w:pPr>
        <w:spacing w:line="480" w:lineRule="auto"/>
        <w:ind w:firstLine="720"/>
        <w:jc w:val="left"/>
        <w:outlineLvl w:val="0"/>
        <w:rPr>
          <w:rFonts w:ascii="Times New Roman" w:hAnsi="Times New Roman" w:cs="Times New Roman"/>
        </w:rPr>
      </w:pPr>
      <w:r w:rsidRPr="00CE4F56">
        <w:rPr>
          <w:rFonts w:ascii="Times New Roman" w:hAnsi="Times New Roman" w:cs="Times New Roman"/>
        </w:rPr>
        <w:t>Nevertheless</w:t>
      </w:r>
      <w:r w:rsidR="005C0FDF" w:rsidRPr="00CE4F56">
        <w:rPr>
          <w:rFonts w:ascii="Times New Roman" w:hAnsi="Times New Roman" w:cs="Times New Roman"/>
        </w:rPr>
        <w:t xml:space="preserve">, the dynamic panel bias has not yet been eliminated </w:t>
      </w:r>
      <w:r w:rsidR="00C17963" w:rsidRPr="00CE4F56">
        <w:rPr>
          <w:rFonts w:ascii="Times New Roman" w:hAnsi="Times New Roman" w:cs="Times New Roman"/>
        </w:rPr>
        <w:t>in the fixed effects estimation</w:t>
      </w:r>
      <w:r w:rsidR="005C0FDF" w:rsidRPr="00CE4F56">
        <w:rPr>
          <w:rFonts w:ascii="Times New Roman" w:hAnsi="Times New Roman" w:cs="Times New Roman"/>
        </w:rPr>
        <w:t xml:space="preserve">. </w:t>
      </w:r>
      <w:r w:rsidR="004D2094" w:rsidRPr="00CE4F56">
        <w:rPr>
          <w:rFonts w:ascii="Times New Roman" w:hAnsi="Times New Roman" w:cs="Times New Roman"/>
        </w:rPr>
        <w:t>Nonetheless, the OLS and fixed effects estimat</w:t>
      </w:r>
      <w:r w:rsidR="00E038D9" w:rsidRPr="00CE4F56">
        <w:rPr>
          <w:rFonts w:ascii="Times New Roman" w:hAnsi="Times New Roman" w:cs="Times New Roman"/>
        </w:rPr>
        <w:t>es of lagged crime trend perceptions</w:t>
      </w:r>
      <w:r w:rsidR="004D2094" w:rsidRPr="00CE4F56">
        <w:rPr>
          <w:rFonts w:ascii="Times New Roman" w:hAnsi="Times New Roman" w:cs="Times New Roman"/>
        </w:rPr>
        <w:t xml:space="preserve"> provided us with t</w:t>
      </w:r>
      <w:r w:rsidR="005C0FDF" w:rsidRPr="00CE4F56">
        <w:rPr>
          <w:rFonts w:ascii="Times New Roman" w:hAnsi="Times New Roman" w:cs="Times New Roman"/>
        </w:rPr>
        <w:t xml:space="preserve">he bounds on the coefficient estimates from </w:t>
      </w:r>
      <w:r w:rsidR="00E038D9" w:rsidRPr="00CE4F56">
        <w:rPr>
          <w:rFonts w:ascii="Times New Roman" w:hAnsi="Times New Roman" w:cs="Times New Roman"/>
        </w:rPr>
        <w:t>dynamic panel models</w:t>
      </w:r>
      <w:r w:rsidR="004D2094" w:rsidRPr="00CE4F56">
        <w:rPr>
          <w:rFonts w:ascii="Times New Roman" w:hAnsi="Times New Roman" w:cs="Times New Roman"/>
        </w:rPr>
        <w:t xml:space="preserve">, meaning that </w:t>
      </w:r>
      <w:r w:rsidR="00E038D9" w:rsidRPr="00CE4F56">
        <w:rPr>
          <w:rFonts w:ascii="Times New Roman" w:hAnsi="Times New Roman" w:cs="Times New Roman"/>
        </w:rPr>
        <w:t xml:space="preserve">both </w:t>
      </w:r>
      <w:r w:rsidR="004D2094" w:rsidRPr="00CE4F56">
        <w:rPr>
          <w:rFonts w:ascii="Times New Roman" w:hAnsi="Times New Roman" w:cs="Times New Roman"/>
        </w:rPr>
        <w:t xml:space="preserve">the </w:t>
      </w:r>
      <w:r w:rsidR="00E038D9" w:rsidRPr="00CE4F56">
        <w:rPr>
          <w:rFonts w:ascii="Times New Roman" w:hAnsi="Times New Roman" w:cs="Times New Roman"/>
        </w:rPr>
        <w:t xml:space="preserve">difference and system </w:t>
      </w:r>
      <w:r w:rsidR="004D2094" w:rsidRPr="00CE4F56">
        <w:rPr>
          <w:rFonts w:ascii="Times New Roman" w:hAnsi="Times New Roman" w:cs="Times New Roman"/>
        </w:rPr>
        <w:t>GMM estimat</w:t>
      </w:r>
      <w:r w:rsidR="00E038D9" w:rsidRPr="00CE4F56">
        <w:rPr>
          <w:rFonts w:ascii="Times New Roman" w:hAnsi="Times New Roman" w:cs="Times New Roman"/>
        </w:rPr>
        <w:t>es of lagged crime trend perceptions</w:t>
      </w:r>
      <w:r w:rsidR="004D2094" w:rsidRPr="00CE4F56">
        <w:rPr>
          <w:rFonts w:ascii="Times New Roman" w:hAnsi="Times New Roman" w:cs="Times New Roman"/>
        </w:rPr>
        <w:t xml:space="preserve"> </w:t>
      </w:r>
      <w:r w:rsidR="005C0FDF" w:rsidRPr="00CE4F56">
        <w:rPr>
          <w:rFonts w:ascii="Times New Roman" w:hAnsi="Times New Roman" w:cs="Times New Roman"/>
        </w:rPr>
        <w:t xml:space="preserve">should lie between </w:t>
      </w:r>
      <w:r w:rsidR="008E4CF6" w:rsidRPr="00CE4F56">
        <w:rPr>
          <w:rFonts w:ascii="Times New Roman" w:hAnsi="Times New Roman" w:cs="Times New Roman"/>
          <w:color w:val="000000"/>
        </w:rPr>
        <w:t>–</w:t>
      </w:r>
      <w:r w:rsidR="005C0FDF" w:rsidRPr="00CE4F56">
        <w:rPr>
          <w:rFonts w:ascii="Times New Roman" w:hAnsi="Times New Roman" w:cs="Times New Roman"/>
        </w:rPr>
        <w:t>0.</w:t>
      </w:r>
      <w:r w:rsidR="00D4209B" w:rsidRPr="00CE4F56">
        <w:rPr>
          <w:rFonts w:ascii="Times New Roman" w:hAnsi="Times New Roman" w:cs="Times New Roman"/>
        </w:rPr>
        <w:t xml:space="preserve">467 </w:t>
      </w:r>
      <w:r w:rsidR="005C0FDF" w:rsidRPr="00CE4F56">
        <w:rPr>
          <w:rFonts w:ascii="Times New Roman" w:hAnsi="Times New Roman" w:cs="Times New Roman"/>
        </w:rPr>
        <w:t>and 0.</w:t>
      </w:r>
      <w:r w:rsidR="00D4209B" w:rsidRPr="00CE4F56">
        <w:rPr>
          <w:rFonts w:ascii="Times New Roman" w:hAnsi="Times New Roman" w:cs="Times New Roman"/>
        </w:rPr>
        <w:t>557</w:t>
      </w:r>
      <w:r w:rsidR="005C0FDF" w:rsidRPr="00CE4F56">
        <w:rPr>
          <w:rFonts w:ascii="Times New Roman" w:hAnsi="Times New Roman" w:cs="Times New Roman"/>
        </w:rPr>
        <w:t xml:space="preserve">. </w:t>
      </w:r>
    </w:p>
    <w:p w14:paraId="5704772C" w14:textId="09C58F0D" w:rsidR="005C0FDF" w:rsidRPr="00CE4F56" w:rsidRDefault="00E038D9" w:rsidP="00540EFF">
      <w:pPr>
        <w:spacing w:line="480" w:lineRule="auto"/>
        <w:ind w:firstLine="720"/>
        <w:jc w:val="left"/>
        <w:outlineLvl w:val="0"/>
        <w:rPr>
          <w:rFonts w:ascii="Times New Roman" w:hAnsi="Times New Roman" w:cs="Times New Roman"/>
        </w:rPr>
      </w:pPr>
      <w:r w:rsidRPr="00CE4F56">
        <w:rPr>
          <w:rFonts w:ascii="Times New Roman" w:hAnsi="Times New Roman" w:cs="Times New Roman"/>
        </w:rPr>
        <w:t>To purge endogeneity in the OLS and fixed effects estimators with lags</w:t>
      </w:r>
      <w:r w:rsidR="006639F6" w:rsidRPr="00CE4F56">
        <w:rPr>
          <w:rFonts w:ascii="Times New Roman" w:hAnsi="Times New Roman" w:cs="Times New Roman"/>
        </w:rPr>
        <w:t>, we estimate</w:t>
      </w:r>
      <w:r w:rsidR="008E4CF6" w:rsidRPr="00CE4F56">
        <w:rPr>
          <w:rFonts w:ascii="Times New Roman" w:hAnsi="Times New Roman" w:cs="Times New Roman"/>
        </w:rPr>
        <w:t>d</w:t>
      </w:r>
      <w:r w:rsidR="006639F6" w:rsidRPr="00CE4F56">
        <w:rPr>
          <w:rFonts w:ascii="Times New Roman" w:hAnsi="Times New Roman" w:cs="Times New Roman"/>
        </w:rPr>
        <w:t xml:space="preserve"> the difference </w:t>
      </w:r>
      <w:r w:rsidR="005C0FDF" w:rsidRPr="00CE4F56">
        <w:rPr>
          <w:rFonts w:ascii="Times New Roman" w:hAnsi="Times New Roman" w:cs="Times New Roman"/>
        </w:rPr>
        <w:t xml:space="preserve">GMM and </w:t>
      </w:r>
      <w:r w:rsidR="006639F6" w:rsidRPr="00CE4F56">
        <w:rPr>
          <w:rFonts w:ascii="Times New Roman" w:hAnsi="Times New Roman" w:cs="Times New Roman"/>
        </w:rPr>
        <w:t xml:space="preserve">system </w:t>
      </w:r>
      <w:r w:rsidR="005C0FDF" w:rsidRPr="00CE4F56">
        <w:rPr>
          <w:rFonts w:ascii="Times New Roman" w:hAnsi="Times New Roman" w:cs="Times New Roman"/>
        </w:rPr>
        <w:t xml:space="preserve">GMM models. </w:t>
      </w:r>
      <w:r w:rsidRPr="00CE4F56">
        <w:rPr>
          <w:rFonts w:ascii="Times New Roman" w:hAnsi="Times New Roman" w:cs="Times New Roman"/>
        </w:rPr>
        <w:t>As presented in Model 2 of Table 4, t</w:t>
      </w:r>
      <w:r w:rsidR="005C0FDF" w:rsidRPr="00CE4F56">
        <w:rPr>
          <w:rFonts w:ascii="Times New Roman" w:hAnsi="Times New Roman" w:cs="Times New Roman"/>
        </w:rPr>
        <w:t>he coefficient estimate of</w:t>
      </w:r>
      <w:r w:rsidR="00044EBD" w:rsidRPr="00CE4F56">
        <w:rPr>
          <w:rFonts w:ascii="Times New Roman" w:hAnsi="Times New Roman" w:cs="Times New Roman"/>
        </w:rPr>
        <w:t xml:space="preserve"> lagged crime trend perceptions</w:t>
      </w:r>
      <w:r w:rsidR="005C0FDF" w:rsidRPr="00CE4F56">
        <w:rPr>
          <w:rFonts w:ascii="Times New Roman" w:hAnsi="Times New Roman" w:cs="Times New Roman"/>
        </w:rPr>
        <w:t xml:space="preserve"> </w:t>
      </w:r>
      <w:r w:rsidRPr="00CE4F56">
        <w:rPr>
          <w:rFonts w:ascii="Times New Roman" w:hAnsi="Times New Roman" w:cs="Times New Roman"/>
        </w:rPr>
        <w:t xml:space="preserve">is </w:t>
      </w:r>
      <w:r w:rsidR="008E4CF6" w:rsidRPr="00CE4F56">
        <w:rPr>
          <w:rFonts w:ascii="Times New Roman" w:hAnsi="Times New Roman" w:cs="Times New Roman"/>
          <w:color w:val="000000"/>
        </w:rPr>
        <w:t>–</w:t>
      </w:r>
      <w:r w:rsidR="005C0FDF" w:rsidRPr="00CE4F56">
        <w:rPr>
          <w:rFonts w:ascii="Times New Roman" w:hAnsi="Times New Roman" w:cs="Times New Roman"/>
        </w:rPr>
        <w:t>0.0</w:t>
      </w:r>
      <w:r w:rsidR="006640A7" w:rsidRPr="00CE4F56">
        <w:rPr>
          <w:rFonts w:ascii="Times New Roman" w:hAnsi="Times New Roman" w:cs="Times New Roman"/>
        </w:rPr>
        <w:t>3</w:t>
      </w:r>
      <w:r w:rsidRPr="00CE4F56">
        <w:rPr>
          <w:rFonts w:ascii="Times New Roman" w:hAnsi="Times New Roman" w:cs="Times New Roman"/>
        </w:rPr>
        <w:t>, which</w:t>
      </w:r>
      <w:r w:rsidR="005C0FDF" w:rsidRPr="00CE4F56">
        <w:rPr>
          <w:rFonts w:ascii="Times New Roman" w:hAnsi="Times New Roman" w:cs="Times New Roman"/>
        </w:rPr>
        <w:t xml:space="preserve"> within the acceptable range </w:t>
      </w:r>
      <w:r w:rsidR="00AC0990" w:rsidRPr="00CE4F56">
        <w:rPr>
          <w:rFonts w:ascii="Times New Roman" w:hAnsi="Times New Roman" w:cs="Times New Roman"/>
        </w:rPr>
        <w:t xml:space="preserve">of </w:t>
      </w:r>
      <w:r w:rsidR="00AC0990" w:rsidRPr="00CE4F56">
        <w:rPr>
          <w:rFonts w:ascii="Times New Roman" w:hAnsi="Times New Roman" w:cs="Times New Roman"/>
          <w:color w:val="000000"/>
        </w:rPr>
        <w:t>–</w:t>
      </w:r>
      <w:r w:rsidR="00AC0990" w:rsidRPr="00CE4F56">
        <w:rPr>
          <w:rFonts w:ascii="Times New Roman" w:hAnsi="Times New Roman" w:cs="Times New Roman"/>
        </w:rPr>
        <w:t>0.467 and 0.557</w:t>
      </w:r>
      <w:r w:rsidR="005C0FDF" w:rsidRPr="00CE4F56">
        <w:rPr>
          <w:rFonts w:ascii="Times New Roman" w:hAnsi="Times New Roman" w:cs="Times New Roman"/>
        </w:rPr>
        <w:t>. Utilizing Hansen’s J-statistic we fail</w:t>
      </w:r>
      <w:r w:rsidR="008E4CF6" w:rsidRPr="00CE4F56">
        <w:rPr>
          <w:rFonts w:ascii="Times New Roman" w:hAnsi="Times New Roman" w:cs="Times New Roman"/>
        </w:rPr>
        <w:t>ed</w:t>
      </w:r>
      <w:r w:rsidR="005C0FDF" w:rsidRPr="00CE4F56">
        <w:rPr>
          <w:rFonts w:ascii="Times New Roman" w:hAnsi="Times New Roman" w:cs="Times New Roman"/>
        </w:rPr>
        <w:t xml:space="preserve"> to reject the null hypothesis that the instruments </w:t>
      </w:r>
      <w:r w:rsidR="008E4CF6" w:rsidRPr="00CE4F56">
        <w:rPr>
          <w:rFonts w:ascii="Times New Roman" w:hAnsi="Times New Roman" w:cs="Times New Roman"/>
        </w:rPr>
        <w:t xml:space="preserve">were </w:t>
      </w:r>
      <w:r w:rsidR="005C0FDF" w:rsidRPr="00CE4F56">
        <w:rPr>
          <w:rFonts w:ascii="Times New Roman" w:hAnsi="Times New Roman" w:cs="Times New Roman"/>
        </w:rPr>
        <w:t>uncorrelated with the error, lending credibility to our chosen instrument set</w:t>
      </w:r>
      <w:r w:rsidR="000C27E0" w:rsidRPr="00CE4F56">
        <w:rPr>
          <w:rFonts w:ascii="Times New Roman" w:hAnsi="Times New Roman" w:cs="Times New Roman"/>
        </w:rPr>
        <w:t xml:space="preserve"> </w:t>
      </w:r>
      <w:r w:rsidR="000C27E0" w:rsidRPr="00CE4F56">
        <w:rPr>
          <w:rFonts w:ascii="Times New Roman" w:hAnsi="Times New Roman" w:cs="Times New Roman"/>
        </w:rPr>
        <w:lastRenderedPageBreak/>
        <w:t xml:space="preserve">(5.75, p = 0.218). </w:t>
      </w:r>
      <w:r w:rsidR="005C0FDF" w:rsidRPr="00CE4F56">
        <w:rPr>
          <w:rFonts w:ascii="Times New Roman" w:hAnsi="Times New Roman" w:cs="Times New Roman"/>
        </w:rPr>
        <w:t xml:space="preserve">All variables measuring media consumption </w:t>
      </w:r>
      <w:r w:rsidR="008E4CF6" w:rsidRPr="00CE4F56">
        <w:rPr>
          <w:rFonts w:ascii="Times New Roman" w:hAnsi="Times New Roman" w:cs="Times New Roman"/>
        </w:rPr>
        <w:t xml:space="preserve">were </w:t>
      </w:r>
      <w:r w:rsidR="005C0FDF" w:rsidRPr="00CE4F56">
        <w:rPr>
          <w:rFonts w:ascii="Times New Roman" w:hAnsi="Times New Roman" w:cs="Times New Roman"/>
        </w:rPr>
        <w:t xml:space="preserve">not significantly different from zero. These results indicate that, after controlling for unobserved individual specific effects, media consumption </w:t>
      </w:r>
      <w:r w:rsidR="008E4CF6" w:rsidRPr="00CE4F56">
        <w:rPr>
          <w:rFonts w:ascii="Times New Roman" w:hAnsi="Times New Roman" w:cs="Times New Roman"/>
        </w:rPr>
        <w:t xml:space="preserve">had </w:t>
      </w:r>
      <w:r w:rsidR="005C0FDF" w:rsidRPr="00CE4F56">
        <w:rPr>
          <w:rFonts w:ascii="Times New Roman" w:hAnsi="Times New Roman" w:cs="Times New Roman"/>
        </w:rPr>
        <w:t>little influence on crime perception</w:t>
      </w:r>
      <w:r w:rsidR="002F3BE4" w:rsidRPr="00CE4F56">
        <w:rPr>
          <w:rFonts w:ascii="Times New Roman" w:hAnsi="Times New Roman" w:cs="Times New Roman"/>
        </w:rPr>
        <w:t>s</w:t>
      </w:r>
      <w:r w:rsidR="005C0FDF" w:rsidRPr="00CE4F56">
        <w:rPr>
          <w:rFonts w:ascii="Times New Roman" w:hAnsi="Times New Roman" w:cs="Times New Roman"/>
        </w:rPr>
        <w:t xml:space="preserve">. </w:t>
      </w:r>
    </w:p>
    <w:p w14:paraId="615CA7E0" w14:textId="3F076E54" w:rsidR="005C0FDF" w:rsidRPr="00CE4F56" w:rsidRDefault="0039576F" w:rsidP="00540EFF">
      <w:pPr>
        <w:spacing w:line="480" w:lineRule="auto"/>
        <w:ind w:firstLine="720"/>
        <w:jc w:val="left"/>
        <w:outlineLvl w:val="0"/>
        <w:rPr>
          <w:rFonts w:ascii="Times New Roman" w:hAnsi="Times New Roman" w:cs="Times New Roman"/>
        </w:rPr>
      </w:pPr>
      <w:r w:rsidRPr="00CE4F56">
        <w:rPr>
          <w:rFonts w:ascii="Times New Roman" w:hAnsi="Times New Roman" w:cs="Times New Roman"/>
        </w:rPr>
        <w:t>As shown in Model 3 of Table 4, t</w:t>
      </w:r>
      <w:r w:rsidR="005C0FDF" w:rsidRPr="00CE4F56">
        <w:rPr>
          <w:rFonts w:ascii="Times New Roman" w:hAnsi="Times New Roman" w:cs="Times New Roman"/>
        </w:rPr>
        <w:t xml:space="preserve">he point estimate </w:t>
      </w:r>
      <w:r w:rsidRPr="00CE4F56">
        <w:rPr>
          <w:rFonts w:ascii="Times New Roman" w:hAnsi="Times New Roman" w:cs="Times New Roman"/>
        </w:rPr>
        <w:t xml:space="preserve">of </w:t>
      </w:r>
      <w:r w:rsidR="005C0FDF" w:rsidRPr="00CE4F56">
        <w:rPr>
          <w:rFonts w:ascii="Times New Roman" w:hAnsi="Times New Roman" w:cs="Times New Roman"/>
        </w:rPr>
        <w:t>lagged crime perception</w:t>
      </w:r>
      <w:r w:rsidR="002F3BE4" w:rsidRPr="00CE4F56">
        <w:rPr>
          <w:rFonts w:ascii="Times New Roman" w:hAnsi="Times New Roman" w:cs="Times New Roman"/>
        </w:rPr>
        <w:t>s</w:t>
      </w:r>
      <w:r w:rsidR="005C0FDF" w:rsidRPr="00CE4F56">
        <w:rPr>
          <w:rFonts w:ascii="Times New Roman" w:hAnsi="Times New Roman" w:cs="Times New Roman"/>
        </w:rPr>
        <w:t xml:space="preserve"> </w:t>
      </w:r>
      <w:r w:rsidR="006639F6" w:rsidRPr="00CE4F56">
        <w:rPr>
          <w:rFonts w:ascii="Times New Roman" w:hAnsi="Times New Roman" w:cs="Times New Roman"/>
        </w:rPr>
        <w:t xml:space="preserve">in the system </w:t>
      </w:r>
      <w:r w:rsidR="006640A7" w:rsidRPr="00CE4F56">
        <w:rPr>
          <w:rFonts w:ascii="Times New Roman" w:hAnsi="Times New Roman" w:cs="Times New Roman"/>
        </w:rPr>
        <w:t xml:space="preserve">GMM framework </w:t>
      </w:r>
      <w:r w:rsidR="005906C9" w:rsidRPr="00CE4F56">
        <w:rPr>
          <w:rFonts w:ascii="Times New Roman" w:hAnsi="Times New Roman" w:cs="Times New Roman"/>
        </w:rPr>
        <w:t xml:space="preserve">was </w:t>
      </w:r>
      <w:r w:rsidR="005C0FDF" w:rsidRPr="00CE4F56">
        <w:rPr>
          <w:rFonts w:ascii="Times New Roman" w:hAnsi="Times New Roman" w:cs="Times New Roman"/>
        </w:rPr>
        <w:t>.0</w:t>
      </w:r>
      <w:r w:rsidR="006640A7" w:rsidRPr="00CE4F56">
        <w:rPr>
          <w:rFonts w:ascii="Times New Roman" w:hAnsi="Times New Roman" w:cs="Times New Roman"/>
        </w:rPr>
        <w:t>8</w:t>
      </w:r>
      <w:r w:rsidR="005C0FDF" w:rsidRPr="00CE4F56">
        <w:rPr>
          <w:rFonts w:ascii="Times New Roman" w:hAnsi="Times New Roman" w:cs="Times New Roman"/>
        </w:rPr>
        <w:t xml:space="preserve">, again within the acceptable range and again Hansen’s J-statistic </w:t>
      </w:r>
      <w:r w:rsidR="005906C9" w:rsidRPr="00CE4F56">
        <w:rPr>
          <w:rFonts w:ascii="Times New Roman" w:hAnsi="Times New Roman" w:cs="Times New Roman"/>
        </w:rPr>
        <w:t xml:space="preserve">lent </w:t>
      </w:r>
      <w:r w:rsidR="005C0FDF" w:rsidRPr="00CE4F56">
        <w:rPr>
          <w:rFonts w:ascii="Times New Roman" w:hAnsi="Times New Roman" w:cs="Times New Roman"/>
        </w:rPr>
        <w:t>credibility to our chosen instrument set</w:t>
      </w:r>
      <w:r w:rsidR="000C27E0" w:rsidRPr="00CE4F56">
        <w:rPr>
          <w:rFonts w:ascii="Times New Roman" w:hAnsi="Times New Roman" w:cs="Times New Roman"/>
        </w:rPr>
        <w:t xml:space="preserve"> (11.17, p = 0.597)</w:t>
      </w:r>
      <w:r w:rsidR="005C0FDF" w:rsidRPr="00CE4F56">
        <w:rPr>
          <w:rFonts w:ascii="Times New Roman" w:hAnsi="Times New Roman" w:cs="Times New Roman"/>
        </w:rPr>
        <w:t xml:space="preserve">. </w:t>
      </w:r>
      <w:r w:rsidR="00420672" w:rsidRPr="00CE4F56">
        <w:rPr>
          <w:rFonts w:ascii="Times New Roman" w:hAnsi="Times New Roman" w:cs="Times New Roman"/>
        </w:rPr>
        <w:t>A</w:t>
      </w:r>
      <w:r w:rsidR="005C0FDF" w:rsidRPr="00CE4F56">
        <w:rPr>
          <w:rFonts w:ascii="Times New Roman" w:hAnsi="Times New Roman" w:cs="Times New Roman"/>
        </w:rPr>
        <w:t xml:space="preserve">ll media consumption </w:t>
      </w:r>
      <w:r w:rsidR="00640969" w:rsidRPr="00CE4F56">
        <w:rPr>
          <w:rFonts w:ascii="Times New Roman" w:hAnsi="Times New Roman" w:cs="Times New Roman"/>
        </w:rPr>
        <w:t xml:space="preserve">variables </w:t>
      </w:r>
      <w:r w:rsidR="005906C9" w:rsidRPr="00CE4F56">
        <w:rPr>
          <w:rFonts w:ascii="Times New Roman" w:hAnsi="Times New Roman" w:cs="Times New Roman"/>
        </w:rPr>
        <w:t xml:space="preserve">were </w:t>
      </w:r>
      <w:r w:rsidR="006640A7" w:rsidRPr="00CE4F56">
        <w:rPr>
          <w:rFonts w:ascii="Times New Roman" w:hAnsi="Times New Roman" w:cs="Times New Roman"/>
        </w:rPr>
        <w:t xml:space="preserve">statistically </w:t>
      </w:r>
      <w:r w:rsidR="006639F6" w:rsidRPr="00CE4F56">
        <w:rPr>
          <w:rFonts w:ascii="Times New Roman" w:hAnsi="Times New Roman" w:cs="Times New Roman"/>
        </w:rPr>
        <w:t xml:space="preserve">insignificant. The system </w:t>
      </w:r>
      <w:r w:rsidR="005C0FDF" w:rsidRPr="00CE4F56">
        <w:rPr>
          <w:rFonts w:ascii="Times New Roman" w:hAnsi="Times New Roman" w:cs="Times New Roman"/>
        </w:rPr>
        <w:t xml:space="preserve">GMM model </w:t>
      </w:r>
      <w:r w:rsidR="00420672" w:rsidRPr="00CE4F56">
        <w:rPr>
          <w:rFonts w:ascii="Times New Roman" w:hAnsi="Times New Roman" w:cs="Times New Roman"/>
        </w:rPr>
        <w:t xml:space="preserve">also </w:t>
      </w:r>
      <w:r w:rsidR="005C0FDF" w:rsidRPr="00CE4F56">
        <w:rPr>
          <w:rFonts w:ascii="Times New Roman" w:hAnsi="Times New Roman" w:cs="Times New Roman"/>
        </w:rPr>
        <w:t>allow</w:t>
      </w:r>
      <w:r w:rsidR="00420672" w:rsidRPr="00CE4F56">
        <w:rPr>
          <w:rFonts w:ascii="Times New Roman" w:hAnsi="Times New Roman" w:cs="Times New Roman"/>
        </w:rPr>
        <w:t>ed</w:t>
      </w:r>
      <w:r w:rsidR="005C0FDF" w:rsidRPr="00CE4F56">
        <w:rPr>
          <w:rFonts w:ascii="Times New Roman" w:hAnsi="Times New Roman" w:cs="Times New Roman"/>
        </w:rPr>
        <w:t xml:space="preserve"> us to examine the impacts of time invariant regressors that are lost in </w:t>
      </w:r>
      <w:r w:rsidR="00420672" w:rsidRPr="00CE4F56">
        <w:rPr>
          <w:rFonts w:ascii="Times New Roman" w:hAnsi="Times New Roman" w:cs="Times New Roman"/>
        </w:rPr>
        <w:t>fixed effects and difference GMM</w:t>
      </w:r>
      <w:r w:rsidR="005C0FDF" w:rsidRPr="00CE4F56">
        <w:rPr>
          <w:rFonts w:ascii="Times New Roman" w:hAnsi="Times New Roman" w:cs="Times New Roman"/>
        </w:rPr>
        <w:t xml:space="preserve"> </w:t>
      </w:r>
      <w:r w:rsidR="00420672" w:rsidRPr="00CE4F56">
        <w:rPr>
          <w:rFonts w:ascii="Times New Roman" w:hAnsi="Times New Roman" w:cs="Times New Roman"/>
        </w:rPr>
        <w:t>models.</w:t>
      </w:r>
      <w:r w:rsidR="005C0FDF" w:rsidRPr="00CE4F56">
        <w:rPr>
          <w:rFonts w:ascii="Times New Roman" w:hAnsi="Times New Roman" w:cs="Times New Roman"/>
        </w:rPr>
        <w:t xml:space="preserve"> </w:t>
      </w:r>
      <w:r w:rsidR="006640A7" w:rsidRPr="00CE4F56">
        <w:rPr>
          <w:rFonts w:ascii="Times New Roman" w:hAnsi="Times New Roman" w:cs="Times New Roman"/>
        </w:rPr>
        <w:t xml:space="preserve">Nonwhites </w:t>
      </w:r>
      <w:r w:rsidR="00420672" w:rsidRPr="00CE4F56">
        <w:rPr>
          <w:rFonts w:ascii="Times New Roman" w:hAnsi="Times New Roman" w:cs="Times New Roman"/>
        </w:rPr>
        <w:t xml:space="preserve">were </w:t>
      </w:r>
      <w:r w:rsidR="006640A7" w:rsidRPr="00CE4F56">
        <w:rPr>
          <w:rFonts w:ascii="Times New Roman" w:hAnsi="Times New Roman" w:cs="Times New Roman"/>
        </w:rPr>
        <w:t xml:space="preserve">more likely to perceive crime </w:t>
      </w:r>
      <w:r w:rsidR="00420672" w:rsidRPr="00CE4F56">
        <w:rPr>
          <w:rFonts w:ascii="Times New Roman" w:hAnsi="Times New Roman" w:cs="Times New Roman"/>
        </w:rPr>
        <w:t xml:space="preserve">was </w:t>
      </w:r>
      <w:r w:rsidR="00381533" w:rsidRPr="00CE4F56">
        <w:rPr>
          <w:rFonts w:ascii="Times New Roman" w:hAnsi="Times New Roman" w:cs="Times New Roman"/>
        </w:rPr>
        <w:t xml:space="preserve">increasing </w:t>
      </w:r>
      <w:r w:rsidR="006640A7" w:rsidRPr="00CE4F56">
        <w:rPr>
          <w:rFonts w:ascii="Times New Roman" w:hAnsi="Times New Roman" w:cs="Times New Roman"/>
        </w:rPr>
        <w:t>(</w:t>
      </w:r>
      <w:r w:rsidR="008D294A" w:rsidRPr="00CE4F56">
        <w:rPr>
          <w:rFonts w:ascii="Times New Roman" w:hAnsi="Times New Roman" w:cs="Times New Roman"/>
        </w:rPr>
        <w:t xml:space="preserve">b = .235, </w:t>
      </w:r>
      <w:r w:rsidR="006640A7" w:rsidRPr="00CE4F56">
        <w:rPr>
          <w:rFonts w:ascii="Times New Roman" w:hAnsi="Times New Roman" w:cs="Times New Roman"/>
        </w:rPr>
        <w:t xml:space="preserve">p </w:t>
      </w:r>
      <w:r w:rsidR="009421FC" w:rsidRPr="00CE4F56">
        <w:rPr>
          <w:rFonts w:ascii="Times New Roman" w:hAnsi="Times New Roman" w:cs="Times New Roman"/>
        </w:rPr>
        <w:t>=</w:t>
      </w:r>
      <w:r w:rsidR="006640A7" w:rsidRPr="00CE4F56">
        <w:rPr>
          <w:rFonts w:ascii="Times New Roman" w:hAnsi="Times New Roman" w:cs="Times New Roman"/>
        </w:rPr>
        <w:t xml:space="preserve"> .</w:t>
      </w:r>
      <w:r w:rsidR="009421FC" w:rsidRPr="00CE4F56">
        <w:rPr>
          <w:rFonts w:ascii="Times New Roman" w:hAnsi="Times New Roman" w:cs="Times New Roman"/>
        </w:rPr>
        <w:t>012</w:t>
      </w:r>
      <w:r w:rsidR="006640A7" w:rsidRPr="00CE4F56">
        <w:rPr>
          <w:rFonts w:ascii="Times New Roman" w:hAnsi="Times New Roman" w:cs="Times New Roman"/>
        </w:rPr>
        <w:t>). Conservatives</w:t>
      </w:r>
      <w:r w:rsidR="007B3F32" w:rsidRPr="00CE4F56">
        <w:rPr>
          <w:rFonts w:ascii="Times New Roman" w:hAnsi="Times New Roman" w:cs="Times New Roman"/>
        </w:rPr>
        <w:t xml:space="preserve">, as compared to liberals and independents, </w:t>
      </w:r>
      <w:r w:rsidR="00420672" w:rsidRPr="00CE4F56">
        <w:rPr>
          <w:rFonts w:ascii="Times New Roman" w:hAnsi="Times New Roman" w:cs="Times New Roman"/>
        </w:rPr>
        <w:t xml:space="preserve">were </w:t>
      </w:r>
      <w:r w:rsidR="006640A7" w:rsidRPr="00CE4F56">
        <w:rPr>
          <w:rFonts w:ascii="Times New Roman" w:hAnsi="Times New Roman" w:cs="Times New Roman"/>
        </w:rPr>
        <w:t xml:space="preserve">more likely to believe that crime </w:t>
      </w:r>
      <w:r w:rsidR="00420672" w:rsidRPr="00CE4F56">
        <w:rPr>
          <w:rFonts w:ascii="Times New Roman" w:hAnsi="Times New Roman" w:cs="Times New Roman"/>
        </w:rPr>
        <w:t xml:space="preserve">was </w:t>
      </w:r>
      <w:r w:rsidR="006640A7" w:rsidRPr="00CE4F56">
        <w:rPr>
          <w:rFonts w:ascii="Times New Roman" w:hAnsi="Times New Roman" w:cs="Times New Roman"/>
        </w:rPr>
        <w:t>declining (</w:t>
      </w:r>
      <w:r w:rsidR="00301674" w:rsidRPr="00CE4F56">
        <w:rPr>
          <w:rFonts w:ascii="Times New Roman" w:hAnsi="Times New Roman" w:cs="Times New Roman"/>
        </w:rPr>
        <w:t xml:space="preserve">b = </w:t>
      </w:r>
      <w:r w:rsidR="00301674" w:rsidRPr="00CE4F56">
        <w:rPr>
          <w:rFonts w:ascii="Times New Roman" w:hAnsi="Times New Roman" w:cs="Times New Roman"/>
          <w:color w:val="000000"/>
        </w:rPr>
        <w:t xml:space="preserve">.287, </w:t>
      </w:r>
      <w:r w:rsidR="006640A7" w:rsidRPr="00CE4F56">
        <w:rPr>
          <w:rFonts w:ascii="Times New Roman" w:hAnsi="Times New Roman" w:cs="Times New Roman"/>
        </w:rPr>
        <w:t xml:space="preserve">p &lt; .001). </w:t>
      </w:r>
      <w:r w:rsidR="00D30AFA" w:rsidRPr="00CE4F56">
        <w:rPr>
          <w:rFonts w:ascii="Times New Roman" w:hAnsi="Times New Roman" w:cs="Times New Roman"/>
        </w:rPr>
        <w:t xml:space="preserve">While this may seem </w:t>
      </w:r>
      <w:r w:rsidR="00381533" w:rsidRPr="00CE4F56">
        <w:rPr>
          <w:rFonts w:ascii="Times New Roman" w:hAnsi="Times New Roman" w:cs="Times New Roman"/>
        </w:rPr>
        <w:t xml:space="preserve">initially </w:t>
      </w:r>
      <w:r w:rsidR="00D30AFA" w:rsidRPr="00CE4F56">
        <w:rPr>
          <w:rFonts w:ascii="Times New Roman" w:hAnsi="Times New Roman" w:cs="Times New Roman"/>
        </w:rPr>
        <w:t>counterintuitive</w:t>
      </w:r>
      <w:r w:rsidR="004823CA" w:rsidRPr="00CE4F56">
        <w:rPr>
          <w:rFonts w:ascii="Times New Roman" w:hAnsi="Times New Roman" w:cs="Times New Roman"/>
        </w:rPr>
        <w:t xml:space="preserve">, Kort-Butler and Hartshorn </w:t>
      </w:r>
      <w:r w:rsidR="00A47FBD" w:rsidRPr="00CE4F56">
        <w:rPr>
          <w:rFonts w:ascii="Times New Roman" w:hAnsi="Times New Roman" w:cs="Times New Roman"/>
        </w:rPr>
        <w:t xml:space="preserve">(2011) </w:t>
      </w:r>
      <w:r w:rsidR="004823CA" w:rsidRPr="00CE4F56">
        <w:rPr>
          <w:rFonts w:ascii="Times New Roman" w:hAnsi="Times New Roman" w:cs="Times New Roman"/>
        </w:rPr>
        <w:t xml:space="preserve">also found a negative </w:t>
      </w:r>
      <w:r w:rsidR="00D30AFA" w:rsidRPr="00CE4F56">
        <w:rPr>
          <w:rFonts w:ascii="Times New Roman" w:hAnsi="Times New Roman" w:cs="Times New Roman"/>
        </w:rPr>
        <w:t xml:space="preserve">albeit </w:t>
      </w:r>
      <w:r w:rsidR="0009669C" w:rsidRPr="00CE4F56">
        <w:rPr>
          <w:rFonts w:ascii="Times New Roman" w:hAnsi="Times New Roman" w:cs="Times New Roman"/>
        </w:rPr>
        <w:t>non</w:t>
      </w:r>
      <w:r w:rsidR="00D30AFA" w:rsidRPr="00CE4F56">
        <w:rPr>
          <w:rFonts w:ascii="Times New Roman" w:hAnsi="Times New Roman" w:cs="Times New Roman"/>
        </w:rPr>
        <w:t xml:space="preserve">significant relationship between </w:t>
      </w:r>
      <w:r w:rsidR="004823CA" w:rsidRPr="00CE4F56">
        <w:rPr>
          <w:rFonts w:ascii="Times New Roman" w:hAnsi="Times New Roman" w:cs="Times New Roman"/>
        </w:rPr>
        <w:t>conservative</w:t>
      </w:r>
      <w:r w:rsidR="00D30AFA" w:rsidRPr="00CE4F56">
        <w:rPr>
          <w:rFonts w:ascii="Times New Roman" w:hAnsi="Times New Roman" w:cs="Times New Roman"/>
        </w:rPr>
        <w:t xml:space="preserve"> ideology and crime trend perceptions. </w:t>
      </w:r>
    </w:p>
    <w:p w14:paraId="1548883E" w14:textId="77777777" w:rsidR="003F4165" w:rsidRPr="00CE4F56" w:rsidRDefault="003F4165" w:rsidP="000C7B6C">
      <w:pPr>
        <w:spacing w:line="480" w:lineRule="auto"/>
        <w:jc w:val="left"/>
        <w:rPr>
          <w:rFonts w:ascii="Times New Roman" w:hAnsi="Times New Roman" w:cs="Times New Roman"/>
          <w:b/>
        </w:rPr>
      </w:pPr>
      <w:r w:rsidRPr="00CE4F56">
        <w:rPr>
          <w:rFonts w:ascii="Times New Roman" w:hAnsi="Times New Roman" w:cs="Times New Roman"/>
          <w:b/>
        </w:rPr>
        <w:t>Discussion</w:t>
      </w:r>
    </w:p>
    <w:p w14:paraId="1A9F6926" w14:textId="2C038937" w:rsidR="003F4165" w:rsidRPr="00CE4F56" w:rsidRDefault="003F4165" w:rsidP="00F83C22">
      <w:pPr>
        <w:spacing w:line="480" w:lineRule="auto"/>
        <w:ind w:firstLine="720"/>
        <w:jc w:val="left"/>
        <w:outlineLvl w:val="0"/>
        <w:rPr>
          <w:rFonts w:ascii="Times New Roman" w:hAnsi="Times New Roman" w:cs="Times New Roman"/>
        </w:rPr>
      </w:pPr>
      <w:r w:rsidRPr="00CE4F56">
        <w:rPr>
          <w:rFonts w:ascii="Times New Roman" w:hAnsi="Times New Roman" w:cs="Times New Roman"/>
        </w:rPr>
        <w:t>Throughout the past two decades, the majority of Americans have reported that crime trends are worsening (</w:t>
      </w:r>
      <w:r w:rsidR="00F711F7" w:rsidRPr="00CE4F56">
        <w:rPr>
          <w:rFonts w:ascii="Times New Roman" w:hAnsi="Times New Roman" w:cs="Times New Roman"/>
        </w:rPr>
        <w:t>Swift 2016</w:t>
      </w:r>
      <w:r w:rsidRPr="00CE4F56">
        <w:rPr>
          <w:rFonts w:ascii="Times New Roman" w:hAnsi="Times New Roman" w:cs="Times New Roman"/>
        </w:rPr>
        <w:t>), despite the fact that crime</w:t>
      </w:r>
      <w:r w:rsidR="00F0351F" w:rsidRPr="00CE4F56">
        <w:rPr>
          <w:rFonts w:ascii="Times New Roman" w:hAnsi="Times New Roman" w:cs="Times New Roman"/>
        </w:rPr>
        <w:t xml:space="preserve"> rates</w:t>
      </w:r>
      <w:r w:rsidRPr="00CE4F56">
        <w:rPr>
          <w:rFonts w:ascii="Times New Roman" w:hAnsi="Times New Roman" w:cs="Times New Roman"/>
        </w:rPr>
        <w:t xml:space="preserve"> in a variety of contexts </w:t>
      </w:r>
      <w:r w:rsidR="00F0351F" w:rsidRPr="00CE4F56">
        <w:rPr>
          <w:rFonts w:ascii="Times New Roman" w:hAnsi="Times New Roman" w:cs="Times New Roman"/>
        </w:rPr>
        <w:t xml:space="preserve">have </w:t>
      </w:r>
      <w:r w:rsidRPr="00CE4F56">
        <w:rPr>
          <w:rFonts w:ascii="Times New Roman" w:hAnsi="Times New Roman" w:cs="Times New Roman"/>
        </w:rPr>
        <w:t xml:space="preserve">been decreasing (FBI 2014; Truman and </w:t>
      </w:r>
      <w:r w:rsidR="009025B5" w:rsidRPr="00CE4F56">
        <w:rPr>
          <w:rFonts w:ascii="Times New Roman" w:hAnsi="Times New Roman" w:cs="Times New Roman"/>
        </w:rPr>
        <w:t>Morgan</w:t>
      </w:r>
      <w:r w:rsidRPr="00CE4F56">
        <w:rPr>
          <w:rFonts w:ascii="Times New Roman" w:hAnsi="Times New Roman" w:cs="Times New Roman"/>
        </w:rPr>
        <w:t xml:space="preserve"> 2015). </w:t>
      </w:r>
      <w:r w:rsidR="00F711F7" w:rsidRPr="00CE4F56">
        <w:rPr>
          <w:rFonts w:ascii="Times New Roman" w:hAnsi="Times New Roman" w:cs="Times New Roman"/>
        </w:rPr>
        <w:t xml:space="preserve">One of the dominant narratives concerning public’s misunderstanding about crime is cultivation theory, which </w:t>
      </w:r>
      <w:r w:rsidRPr="00CE4F56">
        <w:rPr>
          <w:rFonts w:ascii="Times New Roman" w:hAnsi="Times New Roman" w:cs="Times New Roman"/>
        </w:rPr>
        <w:t>attribute</w:t>
      </w:r>
      <w:r w:rsidR="00F711F7" w:rsidRPr="00CE4F56">
        <w:rPr>
          <w:rFonts w:ascii="Times New Roman" w:hAnsi="Times New Roman" w:cs="Times New Roman"/>
        </w:rPr>
        <w:t>s</w:t>
      </w:r>
      <w:r w:rsidRPr="00CE4F56">
        <w:rPr>
          <w:rFonts w:ascii="Times New Roman" w:hAnsi="Times New Roman" w:cs="Times New Roman"/>
        </w:rPr>
        <w:t xml:space="preserve"> the discrepancy between perception</w:t>
      </w:r>
      <w:r w:rsidR="002F3BE4" w:rsidRPr="00CE4F56">
        <w:rPr>
          <w:rFonts w:ascii="Times New Roman" w:hAnsi="Times New Roman" w:cs="Times New Roman"/>
        </w:rPr>
        <w:t>s</w:t>
      </w:r>
      <w:r w:rsidRPr="00CE4F56">
        <w:rPr>
          <w:rFonts w:ascii="Times New Roman" w:hAnsi="Times New Roman" w:cs="Times New Roman"/>
        </w:rPr>
        <w:t xml:space="preserve"> and reality to media coverage (see e.g., Hough and Roberts 2005). Still, the </w:t>
      </w:r>
      <w:r w:rsidR="00F711F7" w:rsidRPr="00CE4F56">
        <w:rPr>
          <w:rFonts w:ascii="Times New Roman" w:hAnsi="Times New Roman" w:cs="Times New Roman"/>
        </w:rPr>
        <w:t xml:space="preserve">key question </w:t>
      </w:r>
      <w:r w:rsidR="00B62392" w:rsidRPr="00CE4F56">
        <w:rPr>
          <w:rFonts w:ascii="Times New Roman" w:hAnsi="Times New Roman" w:cs="Times New Roman"/>
        </w:rPr>
        <w:t xml:space="preserve">of whether </w:t>
      </w:r>
      <w:r w:rsidR="00F711F7" w:rsidRPr="00CE4F56">
        <w:rPr>
          <w:rFonts w:ascii="Times New Roman" w:hAnsi="Times New Roman" w:cs="Times New Roman"/>
        </w:rPr>
        <w:t>media consumption causes crime perception</w:t>
      </w:r>
      <w:r w:rsidR="002F3BE4" w:rsidRPr="00CE4F56">
        <w:rPr>
          <w:rFonts w:ascii="Times New Roman" w:hAnsi="Times New Roman" w:cs="Times New Roman"/>
        </w:rPr>
        <w:t>s</w:t>
      </w:r>
      <w:r w:rsidR="00F711F7" w:rsidRPr="00CE4F56">
        <w:rPr>
          <w:rFonts w:ascii="Times New Roman" w:hAnsi="Times New Roman" w:cs="Times New Roman"/>
        </w:rPr>
        <w:t xml:space="preserve"> remains </w:t>
      </w:r>
      <w:r w:rsidRPr="00CE4F56">
        <w:rPr>
          <w:rFonts w:ascii="Times New Roman" w:hAnsi="Times New Roman" w:cs="Times New Roman"/>
        </w:rPr>
        <w:lastRenderedPageBreak/>
        <w:t>(see e.g., Potter 2014). In this study, we drew on</w:t>
      </w:r>
      <w:r w:rsidR="00F0351F" w:rsidRPr="00CE4F56">
        <w:rPr>
          <w:rFonts w:ascii="Times New Roman" w:hAnsi="Times New Roman" w:cs="Times New Roman"/>
        </w:rPr>
        <w:t xml:space="preserve"> a</w:t>
      </w:r>
      <w:r w:rsidRPr="00CE4F56">
        <w:rPr>
          <w:rFonts w:ascii="Times New Roman" w:hAnsi="Times New Roman" w:cs="Times New Roman"/>
        </w:rPr>
        <w:t xml:space="preserve"> </w:t>
      </w:r>
      <w:r w:rsidR="00F711F7" w:rsidRPr="00CE4F56">
        <w:rPr>
          <w:rFonts w:ascii="Times New Roman" w:hAnsi="Times New Roman" w:cs="Times New Roman"/>
        </w:rPr>
        <w:t>national</w:t>
      </w:r>
      <w:r w:rsidR="00F0351F" w:rsidRPr="00CE4F56">
        <w:rPr>
          <w:rFonts w:ascii="Times New Roman" w:hAnsi="Times New Roman" w:cs="Times New Roman"/>
        </w:rPr>
        <w:t>ly representative</w:t>
      </w:r>
      <w:r w:rsidRPr="00CE4F56">
        <w:rPr>
          <w:rFonts w:ascii="Times New Roman" w:hAnsi="Times New Roman" w:cs="Times New Roman"/>
        </w:rPr>
        <w:t xml:space="preserve"> panel data</w:t>
      </w:r>
      <w:r w:rsidR="00F0351F" w:rsidRPr="00CE4F56">
        <w:rPr>
          <w:rFonts w:ascii="Times New Roman" w:hAnsi="Times New Roman" w:cs="Times New Roman"/>
        </w:rPr>
        <w:t xml:space="preserve">set, and used </w:t>
      </w:r>
      <w:r w:rsidR="00E63012" w:rsidRPr="00CE4F56">
        <w:rPr>
          <w:rFonts w:ascii="Times New Roman" w:hAnsi="Times New Roman" w:cs="Times New Roman"/>
        </w:rPr>
        <w:t xml:space="preserve">traditional </w:t>
      </w:r>
      <w:r w:rsidR="00F0351F" w:rsidRPr="00CE4F56">
        <w:rPr>
          <w:rFonts w:ascii="Times New Roman" w:hAnsi="Times New Roman" w:cs="Times New Roman"/>
        </w:rPr>
        <w:t>OLS,</w:t>
      </w:r>
      <w:r w:rsidR="00E63012" w:rsidRPr="00CE4F56">
        <w:rPr>
          <w:rFonts w:ascii="Times New Roman" w:hAnsi="Times New Roman" w:cs="Times New Roman"/>
        </w:rPr>
        <w:t xml:space="preserve"> OLS with lagged crime trend perceptions,</w:t>
      </w:r>
      <w:r w:rsidR="00F0351F" w:rsidRPr="00CE4F56">
        <w:rPr>
          <w:rFonts w:ascii="Times New Roman" w:hAnsi="Times New Roman" w:cs="Times New Roman"/>
        </w:rPr>
        <w:t xml:space="preserve"> fixed effects, and dynamic panel models, </w:t>
      </w:r>
      <w:r w:rsidRPr="00CE4F56">
        <w:rPr>
          <w:rFonts w:ascii="Times New Roman" w:hAnsi="Times New Roman" w:cs="Times New Roman"/>
        </w:rPr>
        <w:t xml:space="preserve">to </w:t>
      </w:r>
      <w:r w:rsidR="00F0351F" w:rsidRPr="00CE4F56">
        <w:rPr>
          <w:rFonts w:ascii="Times New Roman" w:hAnsi="Times New Roman" w:cs="Times New Roman"/>
        </w:rPr>
        <w:t xml:space="preserve">test </w:t>
      </w:r>
      <w:r w:rsidRPr="00CE4F56">
        <w:rPr>
          <w:rFonts w:ascii="Times New Roman" w:hAnsi="Times New Roman" w:cs="Times New Roman"/>
        </w:rPr>
        <w:t xml:space="preserve">the hypothesis that media </w:t>
      </w:r>
      <w:r w:rsidR="00F0351F" w:rsidRPr="00CE4F56">
        <w:rPr>
          <w:rFonts w:ascii="Times New Roman" w:hAnsi="Times New Roman" w:cs="Times New Roman"/>
        </w:rPr>
        <w:t xml:space="preserve">consumption </w:t>
      </w:r>
      <w:r w:rsidRPr="00CE4F56">
        <w:rPr>
          <w:rFonts w:ascii="Times New Roman" w:hAnsi="Times New Roman" w:cs="Times New Roman"/>
        </w:rPr>
        <w:t>is responsible for the public’s perception</w:t>
      </w:r>
      <w:r w:rsidR="002F3BE4" w:rsidRPr="00CE4F56">
        <w:rPr>
          <w:rFonts w:ascii="Times New Roman" w:hAnsi="Times New Roman" w:cs="Times New Roman"/>
        </w:rPr>
        <w:t>s</w:t>
      </w:r>
      <w:r w:rsidRPr="00CE4F56">
        <w:rPr>
          <w:rFonts w:ascii="Times New Roman" w:hAnsi="Times New Roman" w:cs="Times New Roman"/>
        </w:rPr>
        <w:t xml:space="preserve"> </w:t>
      </w:r>
      <w:r w:rsidR="00C5099F" w:rsidRPr="00CE4F56">
        <w:rPr>
          <w:rFonts w:ascii="Times New Roman" w:hAnsi="Times New Roman" w:cs="Times New Roman"/>
        </w:rPr>
        <w:t xml:space="preserve">of worsening </w:t>
      </w:r>
      <w:r w:rsidRPr="00CE4F56">
        <w:rPr>
          <w:rFonts w:ascii="Times New Roman" w:hAnsi="Times New Roman" w:cs="Times New Roman"/>
        </w:rPr>
        <w:t>crime trends</w:t>
      </w:r>
      <w:r w:rsidR="00F711F7" w:rsidRPr="00CE4F56">
        <w:rPr>
          <w:rFonts w:ascii="Times New Roman" w:hAnsi="Times New Roman" w:cs="Times New Roman"/>
        </w:rPr>
        <w:t xml:space="preserve">. </w:t>
      </w:r>
      <w:r w:rsidRPr="00CE4F56">
        <w:rPr>
          <w:rFonts w:ascii="Times New Roman" w:hAnsi="Times New Roman" w:cs="Times New Roman"/>
        </w:rPr>
        <w:t xml:space="preserve">Below we explore </w:t>
      </w:r>
      <w:r w:rsidR="00C5099F" w:rsidRPr="00CE4F56">
        <w:rPr>
          <w:rFonts w:ascii="Times New Roman" w:hAnsi="Times New Roman" w:cs="Times New Roman"/>
        </w:rPr>
        <w:t xml:space="preserve">the </w:t>
      </w:r>
      <w:r w:rsidRPr="00CE4F56">
        <w:rPr>
          <w:rFonts w:ascii="Times New Roman" w:hAnsi="Times New Roman" w:cs="Times New Roman"/>
        </w:rPr>
        <w:t>implications</w:t>
      </w:r>
      <w:r w:rsidR="00C5099F" w:rsidRPr="00CE4F56">
        <w:rPr>
          <w:rFonts w:ascii="Times New Roman" w:hAnsi="Times New Roman" w:cs="Times New Roman"/>
        </w:rPr>
        <w:t xml:space="preserve"> of our results</w:t>
      </w:r>
      <w:r w:rsidRPr="00CE4F56">
        <w:rPr>
          <w:rFonts w:ascii="Times New Roman" w:hAnsi="Times New Roman" w:cs="Times New Roman"/>
        </w:rPr>
        <w:t xml:space="preserve">. Limitations and suggestions for future researchers are also discussed. </w:t>
      </w:r>
    </w:p>
    <w:p w14:paraId="10FC5F53" w14:textId="5CFE973F" w:rsidR="00077311" w:rsidRPr="00CE4F56" w:rsidRDefault="0009669C" w:rsidP="00077311">
      <w:pPr>
        <w:spacing w:line="480" w:lineRule="auto"/>
        <w:ind w:firstLine="720"/>
        <w:jc w:val="left"/>
        <w:outlineLvl w:val="0"/>
        <w:rPr>
          <w:rFonts w:ascii="Times New Roman" w:hAnsi="Times New Roman" w:cs="Times New Roman"/>
        </w:rPr>
      </w:pPr>
      <w:r w:rsidRPr="00CE4F56">
        <w:rPr>
          <w:rFonts w:ascii="Times New Roman" w:hAnsi="Times New Roman" w:cs="Times New Roman"/>
        </w:rPr>
        <w:t>In</w:t>
      </w:r>
      <w:r w:rsidR="003F4165" w:rsidRPr="00CE4F56">
        <w:rPr>
          <w:rFonts w:ascii="Times New Roman" w:hAnsi="Times New Roman" w:cs="Times New Roman"/>
        </w:rPr>
        <w:t xml:space="preserve"> the </w:t>
      </w:r>
      <w:r w:rsidR="0067454E" w:rsidRPr="00CE4F56">
        <w:rPr>
          <w:rFonts w:ascii="Times New Roman" w:hAnsi="Times New Roman" w:cs="Times New Roman"/>
        </w:rPr>
        <w:t>traditional</w:t>
      </w:r>
      <w:r w:rsidR="003F4165" w:rsidRPr="00CE4F56">
        <w:rPr>
          <w:rFonts w:ascii="Times New Roman" w:hAnsi="Times New Roman" w:cs="Times New Roman"/>
        </w:rPr>
        <w:t xml:space="preserve"> pooled OLS models, our findings are very similar to the results of previous correlational studies (see e.g., Roche et al. 2016). </w:t>
      </w:r>
      <w:r w:rsidR="002511D8" w:rsidRPr="00CE4F56">
        <w:rPr>
          <w:rFonts w:ascii="Times New Roman" w:hAnsi="Times New Roman" w:cs="Times New Roman"/>
        </w:rPr>
        <w:t xml:space="preserve">Exposure to news on TV was </w:t>
      </w:r>
      <w:r w:rsidR="003F4165" w:rsidRPr="00CE4F56">
        <w:rPr>
          <w:rFonts w:ascii="Times New Roman" w:hAnsi="Times New Roman" w:cs="Times New Roman"/>
        </w:rPr>
        <w:t xml:space="preserve">positively related to views that crime trends </w:t>
      </w:r>
      <w:r w:rsidR="002511D8" w:rsidRPr="00CE4F56">
        <w:rPr>
          <w:rFonts w:ascii="Times New Roman" w:hAnsi="Times New Roman" w:cs="Times New Roman"/>
        </w:rPr>
        <w:t xml:space="preserve">were </w:t>
      </w:r>
      <w:r w:rsidR="003F4165" w:rsidRPr="00CE4F56">
        <w:rPr>
          <w:rFonts w:ascii="Times New Roman" w:hAnsi="Times New Roman" w:cs="Times New Roman"/>
        </w:rPr>
        <w:t>worsening</w:t>
      </w:r>
      <w:r w:rsidR="00F6560A" w:rsidRPr="00CE4F56">
        <w:rPr>
          <w:rFonts w:ascii="Times New Roman" w:hAnsi="Times New Roman" w:cs="Times New Roman"/>
        </w:rPr>
        <w:t>,</w:t>
      </w:r>
      <w:r w:rsidR="003F4165" w:rsidRPr="00CE4F56">
        <w:rPr>
          <w:rFonts w:ascii="Times New Roman" w:hAnsi="Times New Roman" w:cs="Times New Roman"/>
        </w:rPr>
        <w:t xml:space="preserve"> whereas </w:t>
      </w:r>
      <w:r w:rsidR="00E7704B" w:rsidRPr="00CE4F56">
        <w:rPr>
          <w:rFonts w:ascii="Times New Roman" w:hAnsi="Times New Roman" w:cs="Times New Roman"/>
        </w:rPr>
        <w:t xml:space="preserve">exposure to </w:t>
      </w:r>
      <w:r w:rsidR="004C16D4" w:rsidRPr="00CE4F56">
        <w:rPr>
          <w:rFonts w:ascii="Times New Roman" w:hAnsi="Times New Roman" w:cs="Times New Roman"/>
        </w:rPr>
        <w:t>newspapers</w:t>
      </w:r>
      <w:r w:rsidR="00E7704B" w:rsidRPr="00CE4F56">
        <w:rPr>
          <w:rFonts w:ascii="Times New Roman" w:hAnsi="Times New Roman" w:cs="Times New Roman"/>
        </w:rPr>
        <w:t xml:space="preserve"> showed a negative relationship. </w:t>
      </w:r>
      <w:r w:rsidR="004C16D4" w:rsidRPr="00CE4F56">
        <w:rPr>
          <w:rFonts w:ascii="Times New Roman" w:hAnsi="Times New Roman" w:cs="Times New Roman"/>
        </w:rPr>
        <w:t>Exposure to news on the radio and Internet</w:t>
      </w:r>
      <w:r w:rsidR="003F4165" w:rsidRPr="00CE4F56">
        <w:rPr>
          <w:rFonts w:ascii="Times New Roman" w:hAnsi="Times New Roman" w:cs="Times New Roman"/>
        </w:rPr>
        <w:t xml:space="preserve"> </w:t>
      </w:r>
      <w:r w:rsidR="002511D8" w:rsidRPr="00CE4F56">
        <w:rPr>
          <w:rFonts w:ascii="Times New Roman" w:hAnsi="Times New Roman" w:cs="Times New Roman"/>
        </w:rPr>
        <w:t xml:space="preserve">had </w:t>
      </w:r>
      <w:r w:rsidR="007E1DB4" w:rsidRPr="00CE4F56">
        <w:rPr>
          <w:rFonts w:ascii="Times New Roman" w:hAnsi="Times New Roman" w:cs="Times New Roman"/>
        </w:rPr>
        <w:t xml:space="preserve">a negative but statistically </w:t>
      </w:r>
      <w:r w:rsidRPr="00CE4F56">
        <w:rPr>
          <w:rFonts w:ascii="Times New Roman" w:hAnsi="Times New Roman" w:cs="Times New Roman"/>
        </w:rPr>
        <w:t>non</w:t>
      </w:r>
      <w:r w:rsidR="007E1DB4" w:rsidRPr="00CE4F56">
        <w:rPr>
          <w:rFonts w:ascii="Times New Roman" w:hAnsi="Times New Roman" w:cs="Times New Roman"/>
        </w:rPr>
        <w:t>significant relationship with crime trend perception</w:t>
      </w:r>
      <w:r w:rsidR="002F3BE4" w:rsidRPr="00CE4F56">
        <w:rPr>
          <w:rFonts w:ascii="Times New Roman" w:hAnsi="Times New Roman" w:cs="Times New Roman"/>
        </w:rPr>
        <w:t>s</w:t>
      </w:r>
      <w:r w:rsidR="003F4165" w:rsidRPr="00CE4F56">
        <w:rPr>
          <w:rFonts w:ascii="Times New Roman" w:hAnsi="Times New Roman" w:cs="Times New Roman"/>
        </w:rPr>
        <w:t xml:space="preserve">. </w:t>
      </w:r>
      <w:r w:rsidR="00700C7C" w:rsidRPr="00CE4F56">
        <w:rPr>
          <w:rFonts w:ascii="Times New Roman" w:hAnsi="Times New Roman" w:cs="Times New Roman"/>
        </w:rPr>
        <w:t xml:space="preserve">However, the pooled OLS results, here and as shown in previous cultivation theory literatures, may not reflect the </w:t>
      </w:r>
      <w:r w:rsidR="00E63012" w:rsidRPr="00CE4F56">
        <w:rPr>
          <w:rFonts w:ascii="Times New Roman" w:hAnsi="Times New Roman" w:cs="Times New Roman"/>
        </w:rPr>
        <w:t>dynamic processes of crime perception formation, leading to concerns of reverse causation and omitted variable bias</w:t>
      </w:r>
      <w:r w:rsidR="00700C7C" w:rsidRPr="00CE4F56">
        <w:rPr>
          <w:rFonts w:ascii="Times New Roman" w:hAnsi="Times New Roman" w:cs="Times New Roman"/>
        </w:rPr>
        <w:t xml:space="preserve">. </w:t>
      </w:r>
    </w:p>
    <w:p w14:paraId="7F7F6230" w14:textId="5A810665" w:rsidR="003F4165" w:rsidRPr="00CE4F56" w:rsidRDefault="003B38EC" w:rsidP="00077311">
      <w:pPr>
        <w:spacing w:line="480" w:lineRule="auto"/>
        <w:ind w:firstLine="720"/>
        <w:jc w:val="left"/>
        <w:outlineLvl w:val="0"/>
        <w:rPr>
          <w:rFonts w:ascii="Times New Roman" w:hAnsi="Times New Roman" w:cs="Times New Roman"/>
        </w:rPr>
      </w:pPr>
      <w:r w:rsidRPr="00CE4F56">
        <w:rPr>
          <w:rFonts w:ascii="Times New Roman" w:hAnsi="Times New Roman" w:cs="Times New Roman"/>
        </w:rPr>
        <w:t>Indeed, when</w:t>
      </w:r>
      <w:r w:rsidR="00E63012" w:rsidRPr="00CE4F56">
        <w:rPr>
          <w:rFonts w:ascii="Times New Roman" w:hAnsi="Times New Roman" w:cs="Times New Roman"/>
        </w:rPr>
        <w:t xml:space="preserve"> lagged crime trend perceptions were controlled for in the OLS models and</w:t>
      </w:r>
      <w:r w:rsidRPr="00CE4F56">
        <w:rPr>
          <w:rFonts w:ascii="Times New Roman" w:hAnsi="Times New Roman" w:cs="Times New Roman"/>
        </w:rPr>
        <w:t xml:space="preserve"> time invariant unobservables </w:t>
      </w:r>
      <w:r w:rsidR="002511D8" w:rsidRPr="00CE4F56">
        <w:rPr>
          <w:rFonts w:ascii="Times New Roman" w:hAnsi="Times New Roman" w:cs="Times New Roman"/>
        </w:rPr>
        <w:t xml:space="preserve">were </w:t>
      </w:r>
      <w:r w:rsidRPr="00CE4F56">
        <w:rPr>
          <w:rFonts w:ascii="Times New Roman" w:hAnsi="Times New Roman" w:cs="Times New Roman"/>
        </w:rPr>
        <w:t xml:space="preserve">controlled </w:t>
      </w:r>
      <w:r w:rsidR="00C5099F" w:rsidRPr="00CE4F56">
        <w:rPr>
          <w:rFonts w:ascii="Times New Roman" w:hAnsi="Times New Roman" w:cs="Times New Roman"/>
        </w:rPr>
        <w:t xml:space="preserve">for </w:t>
      </w:r>
      <w:r w:rsidRPr="00CE4F56">
        <w:rPr>
          <w:rFonts w:ascii="Times New Roman" w:hAnsi="Times New Roman" w:cs="Times New Roman"/>
        </w:rPr>
        <w:t xml:space="preserve">in the </w:t>
      </w:r>
      <w:r w:rsidR="00C5099F" w:rsidRPr="00CE4F56">
        <w:rPr>
          <w:rFonts w:ascii="Times New Roman" w:hAnsi="Times New Roman" w:cs="Times New Roman"/>
        </w:rPr>
        <w:t xml:space="preserve">fixed effects </w:t>
      </w:r>
      <w:r w:rsidRPr="00CE4F56">
        <w:rPr>
          <w:rFonts w:ascii="Times New Roman" w:hAnsi="Times New Roman" w:cs="Times New Roman"/>
        </w:rPr>
        <w:t>mode</w:t>
      </w:r>
      <w:r w:rsidR="00C5099F" w:rsidRPr="00CE4F56">
        <w:rPr>
          <w:rFonts w:ascii="Times New Roman" w:hAnsi="Times New Roman" w:cs="Times New Roman"/>
        </w:rPr>
        <w:t>l</w:t>
      </w:r>
      <w:r w:rsidR="00985F84" w:rsidRPr="00CE4F56">
        <w:rPr>
          <w:rFonts w:ascii="Times New Roman" w:hAnsi="Times New Roman" w:cs="Times New Roman"/>
        </w:rPr>
        <w:t>, none of the medi</w:t>
      </w:r>
      <w:r w:rsidR="007062EE" w:rsidRPr="00CE4F56">
        <w:rPr>
          <w:rFonts w:ascii="Times New Roman" w:hAnsi="Times New Roman" w:cs="Times New Roman"/>
        </w:rPr>
        <w:t>a consumption variables remain</w:t>
      </w:r>
      <w:r w:rsidR="002511D8" w:rsidRPr="00CE4F56">
        <w:rPr>
          <w:rFonts w:ascii="Times New Roman" w:hAnsi="Times New Roman" w:cs="Times New Roman"/>
        </w:rPr>
        <w:t xml:space="preserve">ed </w:t>
      </w:r>
      <w:r w:rsidR="00985F84" w:rsidRPr="00CE4F56">
        <w:rPr>
          <w:rFonts w:ascii="Times New Roman" w:hAnsi="Times New Roman" w:cs="Times New Roman"/>
        </w:rPr>
        <w:t>related to crime trend perception</w:t>
      </w:r>
      <w:r w:rsidR="002F3BE4" w:rsidRPr="00CE4F56">
        <w:rPr>
          <w:rFonts w:ascii="Times New Roman" w:hAnsi="Times New Roman" w:cs="Times New Roman"/>
        </w:rPr>
        <w:t>s</w:t>
      </w:r>
      <w:r w:rsidR="000864AA" w:rsidRPr="00CE4F56">
        <w:rPr>
          <w:rFonts w:ascii="Times New Roman" w:hAnsi="Times New Roman" w:cs="Times New Roman"/>
        </w:rPr>
        <w:t xml:space="preserve">. This suggests </w:t>
      </w:r>
      <w:r w:rsidR="0009669C" w:rsidRPr="00CE4F56">
        <w:rPr>
          <w:rFonts w:ascii="Times New Roman" w:hAnsi="Times New Roman" w:cs="Times New Roman"/>
        </w:rPr>
        <w:t xml:space="preserve">that omitted variables </w:t>
      </w:r>
      <w:r w:rsidR="002511D8" w:rsidRPr="00CE4F56">
        <w:rPr>
          <w:rFonts w:ascii="Times New Roman" w:hAnsi="Times New Roman" w:cs="Times New Roman"/>
        </w:rPr>
        <w:t xml:space="preserve">may </w:t>
      </w:r>
      <w:r w:rsidR="0009669C" w:rsidRPr="00CE4F56">
        <w:rPr>
          <w:rFonts w:ascii="Times New Roman" w:hAnsi="Times New Roman" w:cs="Times New Roman"/>
        </w:rPr>
        <w:t>exist</w:t>
      </w:r>
      <w:r w:rsidR="002511D8" w:rsidRPr="00CE4F56">
        <w:rPr>
          <w:rFonts w:ascii="Times New Roman" w:hAnsi="Times New Roman" w:cs="Times New Roman"/>
        </w:rPr>
        <w:t xml:space="preserve"> in </w:t>
      </w:r>
      <w:r w:rsidR="00E63012" w:rsidRPr="00CE4F56">
        <w:rPr>
          <w:rFonts w:ascii="Times New Roman" w:hAnsi="Times New Roman" w:cs="Times New Roman"/>
        </w:rPr>
        <w:t xml:space="preserve">traditional </w:t>
      </w:r>
      <w:r w:rsidR="002511D8" w:rsidRPr="00CE4F56">
        <w:rPr>
          <w:rFonts w:ascii="Times New Roman" w:hAnsi="Times New Roman" w:cs="Times New Roman"/>
        </w:rPr>
        <w:t>OLS models</w:t>
      </w:r>
      <w:r w:rsidR="00985F84" w:rsidRPr="00CE4F56">
        <w:rPr>
          <w:rFonts w:ascii="Times New Roman" w:hAnsi="Times New Roman" w:cs="Times New Roman"/>
        </w:rPr>
        <w:t xml:space="preserve">. </w:t>
      </w:r>
      <w:r w:rsidR="007062EE" w:rsidRPr="00CE4F56">
        <w:rPr>
          <w:rFonts w:ascii="Times New Roman" w:hAnsi="Times New Roman" w:cs="Times New Roman"/>
        </w:rPr>
        <w:t>M</w:t>
      </w:r>
      <w:r w:rsidR="003F4165" w:rsidRPr="00CE4F56">
        <w:rPr>
          <w:rFonts w:ascii="Times New Roman" w:hAnsi="Times New Roman" w:cs="Times New Roman"/>
        </w:rPr>
        <w:t xml:space="preserve">ost importantly, </w:t>
      </w:r>
      <w:r w:rsidR="007062EE" w:rsidRPr="00CE4F56">
        <w:rPr>
          <w:rFonts w:ascii="Times New Roman" w:hAnsi="Times New Roman" w:cs="Times New Roman"/>
        </w:rPr>
        <w:t>based on</w:t>
      </w:r>
      <w:r w:rsidR="003F4165" w:rsidRPr="00CE4F56">
        <w:rPr>
          <w:rFonts w:ascii="Times New Roman" w:hAnsi="Times New Roman" w:cs="Times New Roman"/>
        </w:rPr>
        <w:t xml:space="preserve"> our difference</w:t>
      </w:r>
      <w:r w:rsidR="00ED21BB" w:rsidRPr="00CE4F56">
        <w:rPr>
          <w:rFonts w:ascii="Times New Roman" w:hAnsi="Times New Roman" w:cs="Times New Roman"/>
        </w:rPr>
        <w:t xml:space="preserve"> </w:t>
      </w:r>
      <w:r w:rsidR="003F4165" w:rsidRPr="00CE4F56">
        <w:rPr>
          <w:rFonts w:ascii="Times New Roman" w:hAnsi="Times New Roman" w:cs="Times New Roman"/>
        </w:rPr>
        <w:t xml:space="preserve">GMM dynamic panel model, which </w:t>
      </w:r>
      <w:r w:rsidR="00C5099F" w:rsidRPr="00CE4F56">
        <w:rPr>
          <w:rFonts w:ascii="Times New Roman" w:hAnsi="Times New Roman" w:cs="Times New Roman"/>
        </w:rPr>
        <w:t>account</w:t>
      </w:r>
      <w:r w:rsidR="002511D8" w:rsidRPr="00CE4F56">
        <w:rPr>
          <w:rFonts w:ascii="Times New Roman" w:hAnsi="Times New Roman" w:cs="Times New Roman"/>
        </w:rPr>
        <w:t>ed</w:t>
      </w:r>
      <w:r w:rsidR="00C5099F" w:rsidRPr="00CE4F56">
        <w:rPr>
          <w:rFonts w:ascii="Times New Roman" w:hAnsi="Times New Roman" w:cs="Times New Roman"/>
        </w:rPr>
        <w:t xml:space="preserve"> for </w:t>
      </w:r>
      <w:r w:rsidR="003F4165" w:rsidRPr="00CE4F56">
        <w:rPr>
          <w:rFonts w:ascii="Times New Roman" w:hAnsi="Times New Roman" w:cs="Times New Roman"/>
        </w:rPr>
        <w:t>both time invariant unobserved effects and dynamic panel bias, no type of media consumption ha</w:t>
      </w:r>
      <w:r w:rsidR="002511D8" w:rsidRPr="00CE4F56">
        <w:rPr>
          <w:rFonts w:ascii="Times New Roman" w:hAnsi="Times New Roman" w:cs="Times New Roman"/>
        </w:rPr>
        <w:t>d</w:t>
      </w:r>
      <w:r w:rsidR="003F4165" w:rsidRPr="00CE4F56">
        <w:rPr>
          <w:rFonts w:ascii="Times New Roman" w:hAnsi="Times New Roman" w:cs="Times New Roman"/>
        </w:rPr>
        <w:t xml:space="preserve"> a </w:t>
      </w:r>
      <w:r w:rsidR="00C5099F" w:rsidRPr="00CE4F56">
        <w:rPr>
          <w:rFonts w:ascii="Times New Roman" w:hAnsi="Times New Roman" w:cs="Times New Roman"/>
        </w:rPr>
        <w:t>statistically significant effect</w:t>
      </w:r>
      <w:r w:rsidR="003F4165" w:rsidRPr="00CE4F56">
        <w:rPr>
          <w:rFonts w:ascii="Times New Roman" w:hAnsi="Times New Roman" w:cs="Times New Roman"/>
        </w:rPr>
        <w:t xml:space="preserve"> on respondents’ crime trend perceptions. Our final system</w:t>
      </w:r>
      <w:r w:rsidR="00ED21BB" w:rsidRPr="00CE4F56">
        <w:rPr>
          <w:rFonts w:ascii="Times New Roman" w:hAnsi="Times New Roman" w:cs="Times New Roman"/>
        </w:rPr>
        <w:t xml:space="preserve"> </w:t>
      </w:r>
      <w:r w:rsidR="003F4165" w:rsidRPr="00CE4F56">
        <w:rPr>
          <w:rFonts w:ascii="Times New Roman" w:hAnsi="Times New Roman" w:cs="Times New Roman"/>
        </w:rPr>
        <w:t>GMM model</w:t>
      </w:r>
      <w:r w:rsidR="00C5099F" w:rsidRPr="00CE4F56">
        <w:rPr>
          <w:rFonts w:ascii="Times New Roman" w:hAnsi="Times New Roman" w:cs="Times New Roman"/>
        </w:rPr>
        <w:t xml:space="preserve"> </w:t>
      </w:r>
      <w:r w:rsidR="002511D8" w:rsidRPr="00CE4F56">
        <w:rPr>
          <w:rFonts w:ascii="Times New Roman" w:hAnsi="Times New Roman" w:cs="Times New Roman"/>
        </w:rPr>
        <w:t xml:space="preserve">corroborated </w:t>
      </w:r>
      <w:r w:rsidR="003F4165" w:rsidRPr="00CE4F56">
        <w:rPr>
          <w:rFonts w:ascii="Times New Roman" w:hAnsi="Times New Roman" w:cs="Times New Roman"/>
        </w:rPr>
        <w:t>this result</w:t>
      </w:r>
      <w:r w:rsidR="00E63012" w:rsidRPr="00CE4F56">
        <w:rPr>
          <w:rFonts w:ascii="Times New Roman" w:hAnsi="Times New Roman" w:cs="Times New Roman"/>
        </w:rPr>
        <w:t xml:space="preserve"> and </w:t>
      </w:r>
      <w:r w:rsidR="003F4165" w:rsidRPr="00CE4F56">
        <w:rPr>
          <w:rFonts w:ascii="Times New Roman" w:hAnsi="Times New Roman" w:cs="Times New Roman"/>
        </w:rPr>
        <w:t xml:space="preserve">further </w:t>
      </w:r>
      <w:r w:rsidR="003F4165" w:rsidRPr="00CE4F56">
        <w:rPr>
          <w:rFonts w:ascii="Times New Roman" w:hAnsi="Times New Roman" w:cs="Times New Roman"/>
        </w:rPr>
        <w:lastRenderedPageBreak/>
        <w:t>reduce</w:t>
      </w:r>
      <w:r w:rsidR="006849D3" w:rsidRPr="00CE4F56">
        <w:rPr>
          <w:rFonts w:ascii="Times New Roman" w:hAnsi="Times New Roman" w:cs="Times New Roman"/>
        </w:rPr>
        <w:t>d</w:t>
      </w:r>
      <w:r w:rsidR="003F4165" w:rsidRPr="00CE4F56">
        <w:rPr>
          <w:rFonts w:ascii="Times New Roman" w:hAnsi="Times New Roman" w:cs="Times New Roman"/>
        </w:rPr>
        <w:t xml:space="preserve"> biases and imprecisions associated with the difference</w:t>
      </w:r>
      <w:r w:rsidR="00ED21BB" w:rsidRPr="00CE4F56">
        <w:rPr>
          <w:rFonts w:ascii="Times New Roman" w:hAnsi="Times New Roman" w:cs="Times New Roman"/>
        </w:rPr>
        <w:t xml:space="preserve"> </w:t>
      </w:r>
      <w:r w:rsidR="003F4165" w:rsidRPr="00CE4F56">
        <w:rPr>
          <w:rFonts w:ascii="Times New Roman" w:hAnsi="Times New Roman" w:cs="Times New Roman"/>
        </w:rPr>
        <w:t xml:space="preserve">GMM approach. </w:t>
      </w:r>
      <w:r w:rsidR="006C047D" w:rsidRPr="00CE4F56">
        <w:rPr>
          <w:rFonts w:ascii="Times New Roman" w:hAnsi="Times New Roman" w:cs="Times New Roman"/>
        </w:rPr>
        <w:t xml:space="preserve">All the </w:t>
      </w:r>
      <w:r w:rsidR="000864AA" w:rsidRPr="00CE4F56">
        <w:rPr>
          <w:rFonts w:ascii="Times New Roman" w:hAnsi="Times New Roman" w:cs="Times New Roman"/>
        </w:rPr>
        <w:t>longitudinal</w:t>
      </w:r>
      <w:r w:rsidR="006C047D" w:rsidRPr="00CE4F56">
        <w:rPr>
          <w:rFonts w:ascii="Times New Roman" w:hAnsi="Times New Roman" w:cs="Times New Roman"/>
        </w:rPr>
        <w:t xml:space="preserve"> analytic strategies yield null finding</w:t>
      </w:r>
      <w:r w:rsidR="000864AA" w:rsidRPr="00CE4F56">
        <w:rPr>
          <w:rFonts w:ascii="Times New Roman" w:hAnsi="Times New Roman" w:cs="Times New Roman"/>
        </w:rPr>
        <w:t>, which casts doubt on the</w:t>
      </w:r>
      <w:r w:rsidR="003F4165" w:rsidRPr="00CE4F56">
        <w:rPr>
          <w:rFonts w:ascii="Times New Roman" w:hAnsi="Times New Roman" w:cs="Times New Roman"/>
        </w:rPr>
        <w:t xml:space="preserve"> cultivation </w:t>
      </w:r>
      <w:r w:rsidR="001A5052" w:rsidRPr="00CE4F56">
        <w:rPr>
          <w:rFonts w:ascii="Times New Roman" w:hAnsi="Times New Roman" w:cs="Times New Roman"/>
        </w:rPr>
        <w:t>hypothesis</w:t>
      </w:r>
      <w:r w:rsidR="003F4165" w:rsidRPr="00CE4F56">
        <w:rPr>
          <w:rFonts w:ascii="Times New Roman" w:hAnsi="Times New Roman" w:cs="Times New Roman"/>
        </w:rPr>
        <w:t xml:space="preserve"> that </w:t>
      </w:r>
      <w:r w:rsidR="001A5052" w:rsidRPr="00CE4F56">
        <w:rPr>
          <w:rFonts w:ascii="Times New Roman" w:hAnsi="Times New Roman" w:cs="Times New Roman"/>
        </w:rPr>
        <w:t xml:space="preserve">media </w:t>
      </w:r>
      <w:r w:rsidR="005C190B" w:rsidRPr="00CE4F56">
        <w:rPr>
          <w:rFonts w:ascii="Times New Roman" w:hAnsi="Times New Roman" w:cs="Times New Roman"/>
        </w:rPr>
        <w:t xml:space="preserve">consumption </w:t>
      </w:r>
      <w:r w:rsidR="001A5052" w:rsidRPr="00CE4F56">
        <w:rPr>
          <w:rFonts w:ascii="Times New Roman" w:hAnsi="Times New Roman" w:cs="Times New Roman"/>
        </w:rPr>
        <w:t>cultivate</w:t>
      </w:r>
      <w:r w:rsidR="005C190B" w:rsidRPr="00CE4F56">
        <w:rPr>
          <w:rFonts w:ascii="Times New Roman" w:hAnsi="Times New Roman" w:cs="Times New Roman"/>
        </w:rPr>
        <w:t>s</w:t>
      </w:r>
      <w:r w:rsidR="001A5052" w:rsidRPr="00CE4F56">
        <w:rPr>
          <w:rFonts w:ascii="Times New Roman" w:hAnsi="Times New Roman" w:cs="Times New Roman"/>
        </w:rPr>
        <w:t xml:space="preserve"> </w:t>
      </w:r>
      <w:r w:rsidR="003F4165" w:rsidRPr="00CE4F56">
        <w:rPr>
          <w:rFonts w:ascii="Times New Roman" w:hAnsi="Times New Roman" w:cs="Times New Roman"/>
        </w:rPr>
        <w:t>people’s</w:t>
      </w:r>
      <w:r w:rsidR="005C190B" w:rsidRPr="00CE4F56">
        <w:rPr>
          <w:rFonts w:ascii="Times New Roman" w:hAnsi="Times New Roman" w:cs="Times New Roman"/>
        </w:rPr>
        <w:t xml:space="preserve"> negative </w:t>
      </w:r>
      <w:r w:rsidR="003F4165" w:rsidRPr="00CE4F56">
        <w:rPr>
          <w:rFonts w:ascii="Times New Roman" w:hAnsi="Times New Roman" w:cs="Times New Roman"/>
        </w:rPr>
        <w:t>perceptions</w:t>
      </w:r>
      <w:r w:rsidR="005C190B" w:rsidRPr="00CE4F56">
        <w:rPr>
          <w:rFonts w:ascii="Times New Roman" w:hAnsi="Times New Roman" w:cs="Times New Roman"/>
        </w:rPr>
        <w:t xml:space="preserve"> of crime in audiences</w:t>
      </w:r>
      <w:r w:rsidR="003F4165" w:rsidRPr="00CE4F56">
        <w:rPr>
          <w:rFonts w:ascii="Times New Roman" w:hAnsi="Times New Roman" w:cs="Times New Roman"/>
        </w:rPr>
        <w:t xml:space="preserve">. </w:t>
      </w:r>
    </w:p>
    <w:p w14:paraId="34E2C71E" w14:textId="22DF32ED" w:rsidR="003F4165" w:rsidRPr="00CE4F56" w:rsidRDefault="003F4165" w:rsidP="005E3A97">
      <w:pPr>
        <w:spacing w:line="480" w:lineRule="auto"/>
        <w:ind w:firstLine="720"/>
        <w:jc w:val="left"/>
        <w:outlineLvl w:val="0"/>
        <w:rPr>
          <w:rFonts w:ascii="Times New Roman" w:hAnsi="Times New Roman" w:cs="Times New Roman"/>
        </w:rPr>
      </w:pPr>
      <w:r w:rsidRPr="00CE4F56">
        <w:rPr>
          <w:rFonts w:ascii="Times New Roman" w:hAnsi="Times New Roman" w:cs="Times New Roman"/>
        </w:rPr>
        <w:t xml:space="preserve">To understand the differences between the results from correlational and </w:t>
      </w:r>
      <w:r w:rsidR="00673E9D" w:rsidRPr="00CE4F56">
        <w:rPr>
          <w:rFonts w:ascii="Times New Roman" w:hAnsi="Times New Roman" w:cs="Times New Roman"/>
        </w:rPr>
        <w:t>other models</w:t>
      </w:r>
      <w:r w:rsidRPr="00CE4F56">
        <w:rPr>
          <w:rFonts w:ascii="Times New Roman" w:hAnsi="Times New Roman" w:cs="Times New Roman"/>
        </w:rPr>
        <w:t xml:space="preserve">, it is vital to </w:t>
      </w:r>
      <w:r w:rsidR="00673E9D" w:rsidRPr="00CE4F56">
        <w:rPr>
          <w:rFonts w:ascii="Times New Roman" w:hAnsi="Times New Roman" w:cs="Times New Roman"/>
        </w:rPr>
        <w:t>explain</w:t>
      </w:r>
      <w:r w:rsidRPr="00CE4F56">
        <w:rPr>
          <w:rFonts w:ascii="Times New Roman" w:hAnsi="Times New Roman" w:cs="Times New Roman"/>
        </w:rPr>
        <w:t xml:space="preserve"> the role of unobserved individual specific factors. Our results suggest that, after purging the bias from unobserved heterogeneity, media consumption </w:t>
      </w:r>
      <w:r w:rsidR="006849D3" w:rsidRPr="00CE4F56">
        <w:rPr>
          <w:rFonts w:ascii="Times New Roman" w:hAnsi="Times New Roman" w:cs="Times New Roman"/>
        </w:rPr>
        <w:t xml:space="preserve">played </w:t>
      </w:r>
      <w:r w:rsidRPr="00CE4F56">
        <w:rPr>
          <w:rFonts w:ascii="Times New Roman" w:hAnsi="Times New Roman" w:cs="Times New Roman"/>
        </w:rPr>
        <w:t xml:space="preserve">very little role in shaping </w:t>
      </w:r>
      <w:r w:rsidR="00F93369" w:rsidRPr="00CE4F56">
        <w:rPr>
          <w:rFonts w:ascii="Times New Roman" w:hAnsi="Times New Roman" w:cs="Times New Roman"/>
        </w:rPr>
        <w:t xml:space="preserve">perceptions of </w:t>
      </w:r>
      <w:r w:rsidRPr="00CE4F56">
        <w:rPr>
          <w:rFonts w:ascii="Times New Roman" w:hAnsi="Times New Roman" w:cs="Times New Roman"/>
        </w:rPr>
        <w:t>crime</w:t>
      </w:r>
      <w:r w:rsidR="005C190B" w:rsidRPr="00CE4F56">
        <w:rPr>
          <w:rFonts w:ascii="Times New Roman" w:hAnsi="Times New Roman" w:cs="Times New Roman"/>
        </w:rPr>
        <w:t xml:space="preserve"> trends</w:t>
      </w:r>
      <w:r w:rsidRPr="00CE4F56">
        <w:rPr>
          <w:rFonts w:ascii="Times New Roman" w:hAnsi="Times New Roman" w:cs="Times New Roman"/>
        </w:rPr>
        <w:t xml:space="preserve">. It is likely that unobservable </w:t>
      </w:r>
      <w:r w:rsidR="00776825">
        <w:rPr>
          <w:rFonts w:ascii="Times New Roman" w:hAnsi="Times New Roman" w:cs="Times New Roman"/>
        </w:rPr>
        <w:t>variables</w:t>
      </w:r>
      <w:r w:rsidRPr="00CE4F56">
        <w:rPr>
          <w:rFonts w:ascii="Times New Roman" w:hAnsi="Times New Roman" w:cs="Times New Roman"/>
        </w:rPr>
        <w:t xml:space="preserve"> </w:t>
      </w:r>
      <w:r w:rsidR="000A0C1B" w:rsidRPr="00CE4F56">
        <w:rPr>
          <w:rFonts w:ascii="Times New Roman" w:hAnsi="Times New Roman" w:cs="Times New Roman"/>
        </w:rPr>
        <w:t xml:space="preserve">drew </w:t>
      </w:r>
      <w:r w:rsidRPr="00CE4F56">
        <w:rPr>
          <w:rFonts w:ascii="Times New Roman" w:hAnsi="Times New Roman" w:cs="Times New Roman"/>
        </w:rPr>
        <w:t xml:space="preserve">certain users to certain sources of media and </w:t>
      </w:r>
      <w:r w:rsidR="006849D3" w:rsidRPr="00CE4F56">
        <w:rPr>
          <w:rFonts w:ascii="Times New Roman" w:hAnsi="Times New Roman" w:cs="Times New Roman"/>
        </w:rPr>
        <w:t xml:space="preserve">simultaneously </w:t>
      </w:r>
      <w:r w:rsidRPr="00CE4F56">
        <w:rPr>
          <w:rFonts w:ascii="Times New Roman" w:hAnsi="Times New Roman" w:cs="Times New Roman"/>
        </w:rPr>
        <w:t xml:space="preserve">shape their views on crime. </w:t>
      </w:r>
      <w:r w:rsidR="000A0C1B" w:rsidRPr="00CE4F56">
        <w:rPr>
          <w:rFonts w:ascii="Times New Roman" w:hAnsi="Times New Roman" w:cs="Times New Roman"/>
        </w:rPr>
        <w:t>T</w:t>
      </w:r>
      <w:r w:rsidRPr="00CE4F56">
        <w:rPr>
          <w:rFonts w:ascii="Times New Roman" w:hAnsi="Times New Roman" w:cs="Times New Roman"/>
        </w:rPr>
        <w:t xml:space="preserve">hese unobserved factors </w:t>
      </w:r>
      <w:r w:rsidR="000A0C1B" w:rsidRPr="00CE4F56">
        <w:rPr>
          <w:rFonts w:ascii="Times New Roman" w:hAnsi="Times New Roman" w:cs="Times New Roman"/>
        </w:rPr>
        <w:t xml:space="preserve">may thus </w:t>
      </w:r>
      <w:r w:rsidRPr="00CE4F56">
        <w:rPr>
          <w:rFonts w:ascii="Times New Roman" w:hAnsi="Times New Roman" w:cs="Times New Roman"/>
        </w:rPr>
        <w:t xml:space="preserve">be correlated with both media </w:t>
      </w:r>
      <w:r w:rsidR="00673E9D" w:rsidRPr="00CE4F56">
        <w:rPr>
          <w:rFonts w:ascii="Times New Roman" w:hAnsi="Times New Roman" w:cs="Times New Roman"/>
        </w:rPr>
        <w:t>exposure</w:t>
      </w:r>
      <w:r w:rsidRPr="00CE4F56">
        <w:rPr>
          <w:rFonts w:ascii="Times New Roman" w:hAnsi="Times New Roman" w:cs="Times New Roman"/>
        </w:rPr>
        <w:t xml:space="preserve"> and crime perception</w:t>
      </w:r>
      <w:r w:rsidR="005C190B" w:rsidRPr="00CE4F56">
        <w:rPr>
          <w:rFonts w:ascii="Times New Roman" w:hAnsi="Times New Roman" w:cs="Times New Roman"/>
        </w:rPr>
        <w:t>s</w:t>
      </w:r>
      <w:r w:rsidRPr="00CE4F56">
        <w:rPr>
          <w:rFonts w:ascii="Times New Roman" w:hAnsi="Times New Roman" w:cs="Times New Roman"/>
        </w:rPr>
        <w:t xml:space="preserve"> and </w:t>
      </w:r>
      <w:r w:rsidR="000A0C1B" w:rsidRPr="00CE4F56">
        <w:rPr>
          <w:rFonts w:ascii="Times New Roman" w:hAnsi="Times New Roman" w:cs="Times New Roman"/>
        </w:rPr>
        <w:t xml:space="preserve">potentially </w:t>
      </w:r>
      <w:r w:rsidRPr="00CE4F56">
        <w:rPr>
          <w:rFonts w:ascii="Times New Roman" w:hAnsi="Times New Roman" w:cs="Times New Roman"/>
        </w:rPr>
        <w:t xml:space="preserve">lead to inconsistent estimates. </w:t>
      </w:r>
      <w:r w:rsidR="00673E9D" w:rsidRPr="00CE4F56">
        <w:rPr>
          <w:rFonts w:ascii="Times New Roman" w:hAnsi="Times New Roman" w:cs="Times New Roman"/>
        </w:rPr>
        <w:t xml:space="preserve">Future studies </w:t>
      </w:r>
      <w:r w:rsidR="000A0C1B" w:rsidRPr="00CE4F56">
        <w:rPr>
          <w:rFonts w:ascii="Times New Roman" w:hAnsi="Times New Roman" w:cs="Times New Roman"/>
        </w:rPr>
        <w:t>should build on the current study and</w:t>
      </w:r>
      <w:r w:rsidR="00673E9D" w:rsidRPr="00CE4F56">
        <w:rPr>
          <w:rFonts w:ascii="Times New Roman" w:hAnsi="Times New Roman" w:cs="Times New Roman"/>
        </w:rPr>
        <w:t xml:space="preserve"> investigate which specific unobserved variables contribute to the spurious covariance between media exposure and crime perceptions.   </w:t>
      </w:r>
    </w:p>
    <w:p w14:paraId="743EA889" w14:textId="36149C73" w:rsidR="00EB5807" w:rsidRPr="00CE4F56" w:rsidRDefault="005E48E6" w:rsidP="003F4165">
      <w:pPr>
        <w:spacing w:line="480" w:lineRule="auto"/>
        <w:ind w:firstLine="720"/>
        <w:jc w:val="left"/>
        <w:outlineLvl w:val="0"/>
        <w:rPr>
          <w:rFonts w:ascii="Times New Roman" w:hAnsi="Times New Roman" w:cs="Times New Roman"/>
        </w:rPr>
      </w:pPr>
      <w:r w:rsidRPr="00CE4F56">
        <w:rPr>
          <w:rFonts w:ascii="Times New Roman" w:hAnsi="Times New Roman" w:cs="Times New Roman"/>
        </w:rPr>
        <w:t>Our results</w:t>
      </w:r>
      <w:r w:rsidR="00EB5807" w:rsidRPr="00CE4F56">
        <w:rPr>
          <w:rFonts w:ascii="Times New Roman" w:hAnsi="Times New Roman" w:cs="Times New Roman"/>
        </w:rPr>
        <w:t xml:space="preserve"> imply that cross-sectional studies of media</w:t>
      </w:r>
      <w:r w:rsidRPr="00CE4F56">
        <w:rPr>
          <w:rFonts w:ascii="Times New Roman" w:hAnsi="Times New Roman" w:cs="Times New Roman"/>
        </w:rPr>
        <w:t>’s</w:t>
      </w:r>
      <w:r w:rsidR="00EB5807" w:rsidRPr="00CE4F56">
        <w:rPr>
          <w:rFonts w:ascii="Times New Roman" w:hAnsi="Times New Roman" w:cs="Times New Roman"/>
        </w:rPr>
        <w:t xml:space="preserve"> effect on </w:t>
      </w:r>
      <w:r w:rsidRPr="00CE4F56">
        <w:rPr>
          <w:rFonts w:ascii="Times New Roman" w:hAnsi="Times New Roman" w:cs="Times New Roman"/>
        </w:rPr>
        <w:t xml:space="preserve">dynamic processes like the forming of </w:t>
      </w:r>
      <w:r w:rsidR="00EB5807" w:rsidRPr="00CE4F56">
        <w:rPr>
          <w:rFonts w:ascii="Times New Roman" w:hAnsi="Times New Roman" w:cs="Times New Roman"/>
        </w:rPr>
        <w:t xml:space="preserve">crime perceptions should be at least cautiously interpreted, if not completely avoided. </w:t>
      </w:r>
      <w:r w:rsidR="00C65EBB" w:rsidRPr="00CE4F56">
        <w:rPr>
          <w:rFonts w:ascii="Times New Roman" w:hAnsi="Times New Roman" w:cs="Times New Roman"/>
        </w:rPr>
        <w:t xml:space="preserve">Exposure to media may have an initial baseline effect on audiences’ understanding of crime. However, increased media consumption is unlikely to explain changes in public’s crime trend perceptions. </w:t>
      </w:r>
      <w:r w:rsidR="0009669C" w:rsidRPr="00CE4F56">
        <w:rPr>
          <w:rFonts w:ascii="Times New Roman" w:hAnsi="Times New Roman" w:cs="Times New Roman"/>
        </w:rPr>
        <w:t xml:space="preserve">And our evidence suggests that such perceptions are not stable, but rather </w:t>
      </w:r>
      <w:r w:rsidR="00673E9D" w:rsidRPr="00CE4F56">
        <w:rPr>
          <w:rFonts w:ascii="Times New Roman" w:hAnsi="Times New Roman" w:cs="Times New Roman"/>
        </w:rPr>
        <w:t xml:space="preserve">vary a great deal over time. </w:t>
      </w:r>
      <w:r w:rsidR="00422698" w:rsidRPr="00CE4F56">
        <w:rPr>
          <w:rFonts w:ascii="Times New Roman" w:hAnsi="Times New Roman" w:cs="Times New Roman"/>
        </w:rPr>
        <w:t xml:space="preserve">We might draw a parallel to the relationship between </w:t>
      </w:r>
      <w:r w:rsidR="00C65EBB" w:rsidRPr="00CE4F56">
        <w:rPr>
          <w:rFonts w:ascii="Times New Roman" w:hAnsi="Times New Roman" w:cs="Times New Roman"/>
        </w:rPr>
        <w:t xml:space="preserve">crime dramas and public punitive attitudes. Although people who are exposed to crime dramas </w:t>
      </w:r>
      <w:r w:rsidR="00673E9D" w:rsidRPr="00CE4F56">
        <w:rPr>
          <w:rFonts w:ascii="Times New Roman" w:hAnsi="Times New Roman" w:cs="Times New Roman"/>
        </w:rPr>
        <w:t xml:space="preserve">appear </w:t>
      </w:r>
      <w:r w:rsidR="00C65EBB" w:rsidRPr="00CE4F56">
        <w:rPr>
          <w:rFonts w:ascii="Times New Roman" w:hAnsi="Times New Roman" w:cs="Times New Roman"/>
        </w:rPr>
        <w:t xml:space="preserve">to be </w:t>
      </w:r>
      <w:r w:rsidR="00673E9D" w:rsidRPr="00CE4F56">
        <w:rPr>
          <w:rFonts w:ascii="Times New Roman" w:hAnsi="Times New Roman" w:cs="Times New Roman"/>
        </w:rPr>
        <w:t xml:space="preserve">more </w:t>
      </w:r>
      <w:r w:rsidR="00C65EBB" w:rsidRPr="00CE4F56">
        <w:rPr>
          <w:rFonts w:ascii="Times New Roman" w:hAnsi="Times New Roman" w:cs="Times New Roman"/>
        </w:rPr>
        <w:t xml:space="preserve">punitive (see e.g., Mutz and Nir 2010), public punitiveness is on the rise, </w:t>
      </w:r>
      <w:r w:rsidR="00E1074C" w:rsidRPr="00CE4F56">
        <w:rPr>
          <w:rFonts w:ascii="Times New Roman" w:hAnsi="Times New Roman" w:cs="Times New Roman"/>
        </w:rPr>
        <w:t xml:space="preserve">while the </w:t>
      </w:r>
      <w:r w:rsidR="00C65EBB" w:rsidRPr="00CE4F56">
        <w:rPr>
          <w:rFonts w:ascii="Times New Roman" w:hAnsi="Times New Roman" w:cs="Times New Roman"/>
        </w:rPr>
        <w:t xml:space="preserve">popularity of </w:t>
      </w:r>
      <w:r w:rsidR="00C65EBB" w:rsidRPr="00CE4F56">
        <w:rPr>
          <w:rFonts w:ascii="Times New Roman" w:hAnsi="Times New Roman" w:cs="Times New Roman"/>
        </w:rPr>
        <w:lastRenderedPageBreak/>
        <w:t xml:space="preserve">crime dramas is declining (Enns 2016). </w:t>
      </w:r>
    </w:p>
    <w:p w14:paraId="3CB266DD" w14:textId="586FA0DD" w:rsidR="00E1074C" w:rsidRPr="00CE4F56" w:rsidRDefault="009E609F" w:rsidP="003F4165">
      <w:pPr>
        <w:spacing w:line="480" w:lineRule="auto"/>
        <w:ind w:firstLine="720"/>
        <w:jc w:val="left"/>
        <w:outlineLvl w:val="0"/>
        <w:rPr>
          <w:rFonts w:ascii="Times New Roman" w:hAnsi="Times New Roman" w:cs="Times New Roman"/>
        </w:rPr>
      </w:pPr>
      <w:r w:rsidRPr="00CE4F56">
        <w:rPr>
          <w:rFonts w:ascii="Times New Roman" w:hAnsi="Times New Roman" w:cs="Times New Roman"/>
        </w:rPr>
        <w:t>Our results further raise questions about</w:t>
      </w:r>
      <w:r w:rsidR="0009669C" w:rsidRPr="00CE4F56">
        <w:rPr>
          <w:rFonts w:ascii="Times New Roman" w:hAnsi="Times New Roman" w:cs="Times New Roman"/>
        </w:rPr>
        <w:t xml:space="preserve"> how to advance</w:t>
      </w:r>
      <w:r w:rsidRPr="00CE4F56">
        <w:rPr>
          <w:rFonts w:ascii="Times New Roman" w:hAnsi="Times New Roman" w:cs="Times New Roman"/>
        </w:rPr>
        <w:t xml:space="preserve"> the long-standing cultivation paradigm. </w:t>
      </w:r>
      <w:r w:rsidR="00283A43" w:rsidRPr="00CE4F56">
        <w:rPr>
          <w:rFonts w:ascii="Times New Roman" w:hAnsi="Times New Roman" w:cs="Times New Roman"/>
        </w:rPr>
        <w:t xml:space="preserve">If </w:t>
      </w:r>
      <w:r w:rsidR="00263598" w:rsidRPr="00CE4F56">
        <w:rPr>
          <w:rFonts w:ascii="Times New Roman" w:hAnsi="Times New Roman" w:cs="Times New Roman"/>
        </w:rPr>
        <w:t xml:space="preserve">the </w:t>
      </w:r>
      <w:r w:rsidR="001A5052" w:rsidRPr="00CE4F56">
        <w:rPr>
          <w:rFonts w:ascii="Times New Roman" w:hAnsi="Times New Roman" w:cs="Times New Roman"/>
        </w:rPr>
        <w:t>amount of media consumption</w:t>
      </w:r>
      <w:r w:rsidR="00283A43" w:rsidRPr="00CE4F56">
        <w:rPr>
          <w:rFonts w:ascii="Times New Roman" w:hAnsi="Times New Roman" w:cs="Times New Roman"/>
        </w:rPr>
        <w:t xml:space="preserve"> does not</w:t>
      </w:r>
      <w:r w:rsidR="00E1074C" w:rsidRPr="00CE4F56">
        <w:rPr>
          <w:rFonts w:ascii="Times New Roman" w:hAnsi="Times New Roman" w:cs="Times New Roman"/>
        </w:rPr>
        <w:t xml:space="preserve"> simply</w:t>
      </w:r>
      <w:r w:rsidR="00283A43" w:rsidRPr="00CE4F56">
        <w:rPr>
          <w:rFonts w:ascii="Times New Roman" w:hAnsi="Times New Roman" w:cs="Times New Roman"/>
        </w:rPr>
        <w:t xml:space="preserve"> cultivate changes in crime perceptions,</w:t>
      </w:r>
      <w:r w:rsidR="0092657B" w:rsidRPr="00CE4F56">
        <w:rPr>
          <w:rFonts w:ascii="Times New Roman" w:hAnsi="Times New Roman" w:cs="Times New Roman"/>
        </w:rPr>
        <w:t xml:space="preserve"> it might be the quality of media</w:t>
      </w:r>
      <w:r w:rsidR="00283A43" w:rsidRPr="00CE4F56">
        <w:rPr>
          <w:rFonts w:ascii="Times New Roman" w:hAnsi="Times New Roman" w:cs="Times New Roman"/>
        </w:rPr>
        <w:t xml:space="preserve">. </w:t>
      </w:r>
      <w:r w:rsidR="002739FA" w:rsidRPr="00CE4F56">
        <w:rPr>
          <w:rFonts w:ascii="Times New Roman" w:hAnsi="Times New Roman" w:cs="Times New Roman"/>
        </w:rPr>
        <w:t>On one hand, t</w:t>
      </w:r>
      <w:r w:rsidR="008D4008" w:rsidRPr="00CE4F56">
        <w:rPr>
          <w:rFonts w:ascii="Times New Roman" w:hAnsi="Times New Roman" w:cs="Times New Roman"/>
        </w:rPr>
        <w:t xml:space="preserve">elevision and online news provide increasingly diverse perspectives and </w:t>
      </w:r>
      <w:r w:rsidR="008D4008" w:rsidRPr="00CE4F56">
        <w:rPr>
          <w:rFonts w:ascii="Times New Roman" w:hAnsi="Times New Roman" w:cs="Times New Roman"/>
          <w:i/>
        </w:rPr>
        <w:t>a la carte</w:t>
      </w:r>
      <w:r w:rsidR="008D4008" w:rsidRPr="00CE4F56">
        <w:rPr>
          <w:rFonts w:ascii="Times New Roman" w:hAnsi="Times New Roman" w:cs="Times New Roman"/>
        </w:rPr>
        <w:t xml:space="preserve"> opt</w:t>
      </w:r>
      <w:r w:rsidR="0092657B" w:rsidRPr="00CE4F56">
        <w:rPr>
          <w:rFonts w:ascii="Times New Roman" w:hAnsi="Times New Roman" w:cs="Times New Roman"/>
        </w:rPr>
        <w:t>ions (Pew Research Center 2016)</w:t>
      </w:r>
      <w:r w:rsidR="008D4008" w:rsidRPr="00CE4F56">
        <w:rPr>
          <w:rFonts w:ascii="Times New Roman" w:hAnsi="Times New Roman" w:cs="Times New Roman"/>
        </w:rPr>
        <w:t>.</w:t>
      </w:r>
      <w:r w:rsidR="0092657B" w:rsidRPr="00CE4F56">
        <w:rPr>
          <w:rFonts w:ascii="Times New Roman" w:hAnsi="Times New Roman" w:cs="Times New Roman"/>
        </w:rPr>
        <w:t xml:space="preserve"> </w:t>
      </w:r>
      <w:r w:rsidR="00853D1E" w:rsidRPr="00CE4F56">
        <w:rPr>
          <w:rFonts w:ascii="Times New Roman" w:hAnsi="Times New Roman" w:cs="Times New Roman"/>
        </w:rPr>
        <w:t>Different cable news outlets may reflect audiences’ political polarization (</w:t>
      </w:r>
      <w:r w:rsidR="002739FA" w:rsidRPr="00CE4F56">
        <w:rPr>
          <w:rFonts w:ascii="Times New Roman" w:hAnsi="Times New Roman" w:cs="Times New Roman"/>
        </w:rPr>
        <w:t xml:space="preserve">Mitchell et al. 2014). Thus, consuming the same amount of conservative-leaning media (e.g., Fox News) and liberal-leaning media (e.g., </w:t>
      </w:r>
      <w:r w:rsidR="005C190B" w:rsidRPr="00CE4F56">
        <w:rPr>
          <w:rFonts w:ascii="Times New Roman" w:hAnsi="Times New Roman" w:cs="Times New Roman"/>
        </w:rPr>
        <w:t>MSNBC</w:t>
      </w:r>
      <w:r w:rsidR="002739FA" w:rsidRPr="00CE4F56">
        <w:rPr>
          <w:rFonts w:ascii="Times New Roman" w:hAnsi="Times New Roman" w:cs="Times New Roman"/>
        </w:rPr>
        <w:t xml:space="preserve">) is likely to lead to differential cultivation effects. On the other hand, the amount of media consumption does not reflect how much </w:t>
      </w:r>
      <w:r w:rsidR="002739FA" w:rsidRPr="00CE4F56">
        <w:rPr>
          <w:rFonts w:ascii="Times New Roman" w:hAnsi="Times New Roman" w:cs="Times New Roman"/>
          <w:i/>
        </w:rPr>
        <w:t>attention</w:t>
      </w:r>
      <w:r w:rsidR="002739FA" w:rsidRPr="00CE4F56">
        <w:rPr>
          <w:rFonts w:ascii="Times New Roman" w:hAnsi="Times New Roman" w:cs="Times New Roman"/>
        </w:rPr>
        <w:t xml:space="preserve"> vie</w:t>
      </w:r>
      <w:r w:rsidRPr="00CE4F56">
        <w:rPr>
          <w:rFonts w:ascii="Times New Roman" w:hAnsi="Times New Roman" w:cs="Times New Roman"/>
        </w:rPr>
        <w:t>wers pay to crime in the media</w:t>
      </w:r>
      <w:r w:rsidR="00EA23EF" w:rsidRPr="00CE4F56">
        <w:rPr>
          <w:rFonts w:ascii="Times New Roman" w:hAnsi="Times New Roman" w:cs="Times New Roman"/>
        </w:rPr>
        <w:t xml:space="preserve">, </w:t>
      </w:r>
      <w:r w:rsidR="00857796" w:rsidRPr="00CE4F56">
        <w:rPr>
          <w:rFonts w:ascii="Times New Roman" w:hAnsi="Times New Roman" w:cs="Times New Roman"/>
        </w:rPr>
        <w:t xml:space="preserve">which </w:t>
      </w:r>
      <w:r w:rsidRPr="00CE4F56">
        <w:rPr>
          <w:rFonts w:ascii="Times New Roman" w:hAnsi="Times New Roman" w:cs="Times New Roman"/>
        </w:rPr>
        <w:t xml:space="preserve">has been found </w:t>
      </w:r>
      <w:r w:rsidR="00857796" w:rsidRPr="00CE4F56">
        <w:rPr>
          <w:rFonts w:ascii="Times New Roman" w:hAnsi="Times New Roman" w:cs="Times New Roman"/>
        </w:rPr>
        <w:t xml:space="preserve">to be </w:t>
      </w:r>
      <w:r w:rsidRPr="00CE4F56">
        <w:rPr>
          <w:rFonts w:ascii="Times New Roman" w:hAnsi="Times New Roman" w:cs="Times New Roman"/>
        </w:rPr>
        <w:t>positively related to fear of crime (O’Keefe and Reid-Nash 1987). Future researchers studying cultivation theory should include more nuanced measures of media consumption in accordance with the changing media landscape</w:t>
      </w:r>
      <w:r w:rsidR="006338E5" w:rsidRPr="00CE4F56">
        <w:rPr>
          <w:rFonts w:ascii="Times New Roman" w:hAnsi="Times New Roman" w:cs="Times New Roman"/>
        </w:rPr>
        <w:t>.</w:t>
      </w:r>
      <w:r w:rsidRPr="00CE4F56">
        <w:rPr>
          <w:rFonts w:ascii="Times New Roman" w:hAnsi="Times New Roman" w:cs="Times New Roman"/>
        </w:rPr>
        <w:t xml:space="preserve"> </w:t>
      </w:r>
    </w:p>
    <w:p w14:paraId="14A5D5C4" w14:textId="31CAAAD3" w:rsidR="00C65EBB" w:rsidRPr="00CE4F56" w:rsidRDefault="00A00DD5" w:rsidP="003F4165">
      <w:pPr>
        <w:spacing w:line="480" w:lineRule="auto"/>
        <w:ind w:firstLine="720"/>
        <w:jc w:val="left"/>
        <w:outlineLvl w:val="0"/>
        <w:rPr>
          <w:rFonts w:ascii="Times New Roman" w:hAnsi="Times New Roman" w:cs="Times New Roman"/>
        </w:rPr>
      </w:pPr>
      <w:r w:rsidRPr="00CE4F56">
        <w:rPr>
          <w:rFonts w:ascii="Times New Roman" w:hAnsi="Times New Roman" w:cs="Times New Roman"/>
        </w:rPr>
        <w:t>R</w:t>
      </w:r>
      <w:r w:rsidR="0092657B" w:rsidRPr="00CE4F56">
        <w:rPr>
          <w:rFonts w:ascii="Times New Roman" w:hAnsi="Times New Roman" w:cs="Times New Roman"/>
        </w:rPr>
        <w:t xml:space="preserve">esearchers should </w:t>
      </w:r>
      <w:r w:rsidR="009E609F" w:rsidRPr="00CE4F56">
        <w:rPr>
          <w:rFonts w:ascii="Times New Roman" w:hAnsi="Times New Roman" w:cs="Times New Roman"/>
        </w:rPr>
        <w:t xml:space="preserve">also </w:t>
      </w:r>
      <w:r w:rsidR="0092657B" w:rsidRPr="00CE4F56">
        <w:rPr>
          <w:rFonts w:ascii="Times New Roman" w:hAnsi="Times New Roman" w:cs="Times New Roman"/>
        </w:rPr>
        <w:t>explore alternative theoretical mechanisms for shaping the public’s perceptions of crime and criminal justice issues. C</w:t>
      </w:r>
      <w:r w:rsidR="00E1074C" w:rsidRPr="00CE4F56">
        <w:rPr>
          <w:rFonts w:ascii="Times New Roman" w:hAnsi="Times New Roman" w:cs="Times New Roman"/>
        </w:rPr>
        <w:t xml:space="preserve">ontextual characteristics such as peer networks or neighborhood-level characteristics may influence perceptions of crime. </w:t>
      </w:r>
      <w:r w:rsidR="005C190B" w:rsidRPr="00CE4F56">
        <w:rPr>
          <w:rFonts w:ascii="Times New Roman" w:hAnsi="Times New Roman" w:cs="Times New Roman"/>
        </w:rPr>
        <w:t>As but one example, e</w:t>
      </w:r>
      <w:r w:rsidR="00E1074C" w:rsidRPr="00CE4F56">
        <w:rPr>
          <w:rFonts w:ascii="Times New Roman" w:hAnsi="Times New Roman" w:cs="Times New Roman"/>
        </w:rPr>
        <w:t xml:space="preserve">xtant research suggests that perceptions of disorder and crime </w:t>
      </w:r>
      <w:r w:rsidR="001A5052" w:rsidRPr="00CE4F56">
        <w:rPr>
          <w:rFonts w:ascii="Times New Roman" w:hAnsi="Times New Roman" w:cs="Times New Roman"/>
        </w:rPr>
        <w:t xml:space="preserve">may arise from </w:t>
      </w:r>
      <w:r w:rsidR="00E1074C" w:rsidRPr="00CE4F56">
        <w:rPr>
          <w:rFonts w:ascii="Times New Roman" w:hAnsi="Times New Roman" w:cs="Times New Roman"/>
        </w:rPr>
        <w:t xml:space="preserve">direct </w:t>
      </w:r>
      <w:r w:rsidR="001A5052" w:rsidRPr="00CE4F56">
        <w:rPr>
          <w:rFonts w:ascii="Times New Roman" w:hAnsi="Times New Roman" w:cs="Times New Roman"/>
        </w:rPr>
        <w:t>interracial contact</w:t>
      </w:r>
      <w:r w:rsidR="00422698" w:rsidRPr="00CE4F56">
        <w:rPr>
          <w:rFonts w:ascii="Times New Roman" w:hAnsi="Times New Roman" w:cs="Times New Roman"/>
        </w:rPr>
        <w:t xml:space="preserve">. For instance, </w:t>
      </w:r>
      <w:r w:rsidR="001A5052" w:rsidRPr="00CE4F56">
        <w:rPr>
          <w:rFonts w:ascii="Times New Roman" w:hAnsi="Times New Roman" w:cs="Times New Roman"/>
        </w:rPr>
        <w:t xml:space="preserve">number of Black friends is positively related to Whites’ </w:t>
      </w:r>
      <w:r w:rsidR="008F09A4" w:rsidRPr="00CE4F56">
        <w:rPr>
          <w:rFonts w:ascii="Times New Roman" w:hAnsi="Times New Roman" w:cs="Times New Roman"/>
        </w:rPr>
        <w:t xml:space="preserve">crime concern </w:t>
      </w:r>
      <w:r w:rsidR="001A5052" w:rsidRPr="00CE4F56">
        <w:rPr>
          <w:rFonts w:ascii="Times New Roman" w:hAnsi="Times New Roman" w:cs="Times New Roman"/>
        </w:rPr>
        <w:t>(Mears et al. 2009</w:t>
      </w:r>
      <w:r w:rsidR="0052699D" w:rsidRPr="00CE4F56">
        <w:rPr>
          <w:rFonts w:ascii="Times New Roman" w:hAnsi="Times New Roman" w:cs="Times New Roman"/>
        </w:rPr>
        <w:t>; Mears et al.</w:t>
      </w:r>
      <w:r w:rsidR="001A5052" w:rsidRPr="00CE4F56">
        <w:rPr>
          <w:rFonts w:ascii="Times New Roman" w:hAnsi="Times New Roman" w:cs="Times New Roman"/>
        </w:rPr>
        <w:t xml:space="preserve"> 2013). </w:t>
      </w:r>
      <w:r w:rsidR="00AF5071" w:rsidRPr="00CE4F56">
        <w:rPr>
          <w:rFonts w:ascii="Times New Roman" w:hAnsi="Times New Roman" w:cs="Times New Roman"/>
        </w:rPr>
        <w:t xml:space="preserve">Crime perceptions may also be explained </w:t>
      </w:r>
      <w:r w:rsidR="00422698" w:rsidRPr="00CE4F56">
        <w:rPr>
          <w:rFonts w:ascii="Times New Roman" w:hAnsi="Times New Roman" w:cs="Times New Roman"/>
        </w:rPr>
        <w:t xml:space="preserve">by </w:t>
      </w:r>
      <w:r w:rsidR="00AF5071" w:rsidRPr="00CE4F56">
        <w:rPr>
          <w:rFonts w:ascii="Times New Roman" w:hAnsi="Times New Roman" w:cs="Times New Roman"/>
        </w:rPr>
        <w:t>neighborhood-level predictors</w:t>
      </w:r>
      <w:r w:rsidR="005C190B" w:rsidRPr="00CE4F56">
        <w:rPr>
          <w:rFonts w:ascii="Times New Roman" w:hAnsi="Times New Roman" w:cs="Times New Roman"/>
        </w:rPr>
        <w:t xml:space="preserve">, or by perceptions of increased societal heterogeneity in general. </w:t>
      </w:r>
      <w:r w:rsidR="003B2A9B" w:rsidRPr="00CE4F56">
        <w:rPr>
          <w:rFonts w:ascii="Times New Roman" w:hAnsi="Times New Roman" w:cs="Times New Roman"/>
        </w:rPr>
        <w:t xml:space="preserve">According to Sampson et al. (1997), </w:t>
      </w:r>
      <w:r w:rsidR="002D6D93" w:rsidRPr="00CE4F56">
        <w:rPr>
          <w:rFonts w:ascii="Times New Roman" w:hAnsi="Times New Roman" w:cs="Times New Roman"/>
        </w:rPr>
        <w:t xml:space="preserve">perceived violence in a neighborhood depends on </w:t>
      </w:r>
      <w:r w:rsidR="002D6D93" w:rsidRPr="00CE4F56">
        <w:rPr>
          <w:rFonts w:ascii="Times New Roman" w:hAnsi="Times New Roman" w:cs="Times New Roman"/>
        </w:rPr>
        <w:lastRenderedPageBreak/>
        <w:t>concentrated disadvantage (e.g., poverty, high level of unemployment, and low</w:t>
      </w:r>
      <w:r w:rsidR="008D21F9" w:rsidRPr="00CE4F56">
        <w:rPr>
          <w:rFonts w:ascii="Times New Roman" w:hAnsi="Times New Roman" w:cs="Times New Roman"/>
        </w:rPr>
        <w:t xml:space="preserve"> </w:t>
      </w:r>
      <w:r w:rsidR="002D6D93" w:rsidRPr="00CE4F56">
        <w:rPr>
          <w:rFonts w:ascii="Times New Roman" w:hAnsi="Times New Roman" w:cs="Times New Roman"/>
        </w:rPr>
        <w:t>level of public assistance) and immigrant concentration (including Latino and foreign-born)</w:t>
      </w:r>
      <w:r w:rsidR="001A2562" w:rsidRPr="00CE4F56">
        <w:rPr>
          <w:rFonts w:ascii="Times New Roman" w:hAnsi="Times New Roman" w:cs="Times New Roman"/>
        </w:rPr>
        <w:t xml:space="preserve"> in an area</w:t>
      </w:r>
      <w:r w:rsidR="002D6D93" w:rsidRPr="00CE4F56">
        <w:rPr>
          <w:rFonts w:ascii="Times New Roman" w:hAnsi="Times New Roman" w:cs="Times New Roman"/>
        </w:rPr>
        <w:t xml:space="preserve">. </w:t>
      </w:r>
    </w:p>
    <w:p w14:paraId="7AFD94AC" w14:textId="65E6FA75" w:rsidR="003F4165" w:rsidRPr="00CE4F56" w:rsidRDefault="003F4165" w:rsidP="003F4165">
      <w:pPr>
        <w:spacing w:line="480" w:lineRule="auto"/>
        <w:ind w:firstLine="720"/>
        <w:jc w:val="left"/>
        <w:outlineLvl w:val="0"/>
        <w:rPr>
          <w:rFonts w:ascii="Times New Roman" w:hAnsi="Times New Roman" w:cs="Times New Roman"/>
        </w:rPr>
      </w:pPr>
      <w:r w:rsidRPr="00CE4F56">
        <w:rPr>
          <w:rFonts w:ascii="Times New Roman" w:hAnsi="Times New Roman" w:cs="Times New Roman"/>
        </w:rPr>
        <w:t>The current analysis is not without limitations. In this study, we were only able to conduct a three-period analysis for the difference</w:t>
      </w:r>
      <w:r w:rsidR="006639F6" w:rsidRPr="00CE4F56">
        <w:rPr>
          <w:rFonts w:ascii="Times New Roman" w:hAnsi="Times New Roman" w:cs="Times New Roman"/>
        </w:rPr>
        <w:t xml:space="preserve"> </w:t>
      </w:r>
      <w:r w:rsidRPr="00CE4F56">
        <w:rPr>
          <w:rFonts w:ascii="Times New Roman" w:hAnsi="Times New Roman" w:cs="Times New Roman"/>
        </w:rPr>
        <w:t xml:space="preserve">GMM dynamic panel models and were unable to test for the correlation between the error times. </w:t>
      </w:r>
      <w:r w:rsidR="005E3A97" w:rsidRPr="00CE4F56">
        <w:rPr>
          <w:rFonts w:ascii="Times New Roman" w:hAnsi="Times New Roman" w:cs="Times New Roman"/>
        </w:rPr>
        <w:t>Additionally, the relationship between media consumption and crime trend perceptions</w:t>
      </w:r>
      <w:r w:rsidR="006338E5" w:rsidRPr="00CE4F56">
        <w:rPr>
          <w:rFonts w:ascii="Times New Roman" w:hAnsi="Times New Roman" w:cs="Times New Roman"/>
        </w:rPr>
        <w:t xml:space="preserve"> </w:t>
      </w:r>
      <w:r w:rsidR="005E3A97" w:rsidRPr="00CE4F56">
        <w:rPr>
          <w:rFonts w:ascii="Times New Roman" w:hAnsi="Times New Roman" w:cs="Times New Roman"/>
        </w:rPr>
        <w:t xml:space="preserve">may have changed </w:t>
      </w:r>
      <w:r w:rsidR="006338E5" w:rsidRPr="00CE4F56">
        <w:rPr>
          <w:rFonts w:ascii="Times New Roman" w:hAnsi="Times New Roman" w:cs="Times New Roman"/>
        </w:rPr>
        <w:t xml:space="preserve">since </w:t>
      </w:r>
      <w:r w:rsidR="00A00DD5" w:rsidRPr="00CE4F56">
        <w:rPr>
          <w:rFonts w:ascii="Times New Roman" w:hAnsi="Times New Roman" w:cs="Times New Roman"/>
        </w:rPr>
        <w:t>the interviewing years</w:t>
      </w:r>
      <w:r w:rsidR="005E3A97" w:rsidRPr="00CE4F56">
        <w:rPr>
          <w:rFonts w:ascii="Times New Roman" w:hAnsi="Times New Roman" w:cs="Times New Roman"/>
        </w:rPr>
        <w:t xml:space="preserve">. </w:t>
      </w:r>
      <w:r w:rsidRPr="00CE4F56">
        <w:rPr>
          <w:rFonts w:ascii="Times New Roman" w:hAnsi="Times New Roman" w:cs="Times New Roman"/>
        </w:rPr>
        <w:t>Therefore,</w:t>
      </w:r>
      <w:r w:rsidR="002D5F4E">
        <w:rPr>
          <w:rFonts w:ascii="Times New Roman" w:hAnsi="Times New Roman" w:cs="Times New Roman"/>
        </w:rPr>
        <w:t xml:space="preserve"> the conclusions drawn from the current study are not definitive or causal. And</w:t>
      </w:r>
      <w:r w:rsidRPr="00CE4F56">
        <w:rPr>
          <w:rFonts w:ascii="Times New Roman" w:hAnsi="Times New Roman" w:cs="Times New Roman"/>
        </w:rPr>
        <w:t xml:space="preserve"> it is prudent to point out that our analysis would be strengthened from additional waves of the latest panel data. </w:t>
      </w:r>
    </w:p>
    <w:p w14:paraId="76B29544" w14:textId="265F7A6F" w:rsidR="003F4165" w:rsidRPr="00CE4F56" w:rsidRDefault="003F4165" w:rsidP="003F4165">
      <w:pPr>
        <w:spacing w:line="480" w:lineRule="auto"/>
        <w:ind w:firstLine="720"/>
        <w:jc w:val="left"/>
        <w:outlineLvl w:val="0"/>
        <w:rPr>
          <w:rFonts w:ascii="Times New Roman" w:hAnsi="Times New Roman" w:cs="Times New Roman"/>
        </w:rPr>
      </w:pPr>
      <w:r w:rsidRPr="00CE4F56">
        <w:rPr>
          <w:rFonts w:ascii="Times New Roman" w:hAnsi="Times New Roman" w:cs="Times New Roman"/>
        </w:rPr>
        <w:t>To conclude,</w:t>
      </w:r>
      <w:r w:rsidR="00974348">
        <w:rPr>
          <w:rFonts w:ascii="Times New Roman" w:hAnsi="Times New Roman" w:cs="Times New Roman"/>
        </w:rPr>
        <w:t xml:space="preserve"> different from the findings from the previous cross-sectional research, </w:t>
      </w:r>
      <w:r w:rsidRPr="00CE4F56">
        <w:rPr>
          <w:rFonts w:ascii="Times New Roman" w:hAnsi="Times New Roman" w:cs="Times New Roman"/>
        </w:rPr>
        <w:t xml:space="preserve">the present </w:t>
      </w:r>
      <w:r w:rsidR="00974348">
        <w:rPr>
          <w:rFonts w:ascii="Times New Roman" w:hAnsi="Times New Roman" w:cs="Times New Roman"/>
        </w:rPr>
        <w:t xml:space="preserve">longitudinal </w:t>
      </w:r>
      <w:r w:rsidRPr="00CE4F56">
        <w:rPr>
          <w:rFonts w:ascii="Times New Roman" w:hAnsi="Times New Roman" w:cs="Times New Roman"/>
        </w:rPr>
        <w:t xml:space="preserve">study suggests that media consumption and </w:t>
      </w:r>
      <w:r w:rsidR="00A00DD5" w:rsidRPr="00CE4F56">
        <w:rPr>
          <w:rFonts w:ascii="Times New Roman" w:hAnsi="Times New Roman" w:cs="Times New Roman"/>
        </w:rPr>
        <w:t xml:space="preserve">changes in </w:t>
      </w:r>
      <w:r w:rsidRPr="00CE4F56">
        <w:rPr>
          <w:rFonts w:ascii="Times New Roman" w:hAnsi="Times New Roman" w:cs="Times New Roman"/>
        </w:rPr>
        <w:t>crime trend perceptions for 21</w:t>
      </w:r>
      <w:r w:rsidRPr="00CE4F56">
        <w:rPr>
          <w:rFonts w:ascii="Times New Roman" w:hAnsi="Times New Roman" w:cs="Times New Roman"/>
          <w:vertAlign w:val="superscript"/>
        </w:rPr>
        <w:t>st</w:t>
      </w:r>
      <w:r w:rsidRPr="00CE4F56">
        <w:rPr>
          <w:rFonts w:ascii="Times New Roman" w:hAnsi="Times New Roman" w:cs="Times New Roman"/>
        </w:rPr>
        <w:t xml:space="preserve"> century Americans</w:t>
      </w:r>
      <w:r w:rsidR="00974348">
        <w:rPr>
          <w:rFonts w:ascii="Times New Roman" w:hAnsi="Times New Roman" w:cs="Times New Roman"/>
        </w:rPr>
        <w:t xml:space="preserve"> are not related</w:t>
      </w:r>
      <w:r w:rsidRPr="00CE4F56">
        <w:rPr>
          <w:rFonts w:ascii="Times New Roman" w:hAnsi="Times New Roman" w:cs="Times New Roman"/>
        </w:rPr>
        <w:t xml:space="preserve">. </w:t>
      </w:r>
      <w:r w:rsidR="00BB0327" w:rsidRPr="00CE4F56">
        <w:rPr>
          <w:rFonts w:ascii="Times New Roman" w:hAnsi="Times New Roman" w:cs="Times New Roman"/>
        </w:rPr>
        <w:t>Future researchers studying cultivation theory us</w:t>
      </w:r>
      <w:r w:rsidR="00212D0C" w:rsidRPr="00CE4F56">
        <w:rPr>
          <w:rFonts w:ascii="Times New Roman" w:hAnsi="Times New Roman" w:cs="Times New Roman"/>
        </w:rPr>
        <w:t>ing</w:t>
      </w:r>
      <w:r w:rsidR="00BB0327" w:rsidRPr="00CE4F56">
        <w:rPr>
          <w:rFonts w:ascii="Times New Roman" w:hAnsi="Times New Roman" w:cs="Times New Roman"/>
        </w:rPr>
        <w:t xml:space="preserve"> cross-sectional methods </w:t>
      </w:r>
      <w:r w:rsidR="00212D0C" w:rsidRPr="00CE4F56">
        <w:rPr>
          <w:rFonts w:ascii="Times New Roman" w:hAnsi="Times New Roman" w:cs="Times New Roman"/>
        </w:rPr>
        <w:t xml:space="preserve">should </w:t>
      </w:r>
      <w:r w:rsidR="00BB0327" w:rsidRPr="00CE4F56">
        <w:rPr>
          <w:rFonts w:ascii="Times New Roman" w:hAnsi="Times New Roman" w:cs="Times New Roman"/>
        </w:rPr>
        <w:t xml:space="preserve">interpret the results cautiously. </w:t>
      </w:r>
      <w:r w:rsidRPr="00CE4F56">
        <w:rPr>
          <w:rFonts w:ascii="Times New Roman" w:hAnsi="Times New Roman" w:cs="Times New Roman"/>
        </w:rPr>
        <w:t xml:space="preserve">The results raise questions about causal inferences from cultivation theory and the argument that media is responsible for the public’s distorted view about crime. Moving forward, the </w:t>
      </w:r>
      <w:r w:rsidR="00BB0327" w:rsidRPr="00CE4F56">
        <w:rPr>
          <w:rFonts w:ascii="Times New Roman" w:hAnsi="Times New Roman" w:cs="Times New Roman"/>
        </w:rPr>
        <w:t>evaluation</w:t>
      </w:r>
      <w:r w:rsidRPr="00CE4F56">
        <w:rPr>
          <w:rFonts w:ascii="Times New Roman" w:hAnsi="Times New Roman" w:cs="Times New Roman"/>
        </w:rPr>
        <w:t xml:space="preserve"> </w:t>
      </w:r>
      <w:r w:rsidR="00BB0327" w:rsidRPr="00CE4F56">
        <w:rPr>
          <w:rFonts w:ascii="Times New Roman" w:hAnsi="Times New Roman" w:cs="Times New Roman"/>
        </w:rPr>
        <w:t xml:space="preserve">of the dominant and longstanding cultivation paradigm </w:t>
      </w:r>
      <w:r w:rsidR="00761986" w:rsidRPr="00CE4F56">
        <w:rPr>
          <w:rFonts w:ascii="Times New Roman" w:hAnsi="Times New Roman" w:cs="Times New Roman"/>
        </w:rPr>
        <w:t>should attempt to leverage longitudinal data and attendant modeling strategies.</w:t>
      </w:r>
      <w:r w:rsidRPr="00CE4F56">
        <w:rPr>
          <w:rFonts w:ascii="Times New Roman" w:hAnsi="Times New Roman" w:cs="Times New Roman"/>
        </w:rPr>
        <w:t xml:space="preserve"> </w:t>
      </w:r>
    </w:p>
    <w:p w14:paraId="650C6622" w14:textId="5E6837AA" w:rsidR="005C23D9" w:rsidRPr="00CE4F56" w:rsidRDefault="005C23D9" w:rsidP="003F4165">
      <w:pPr>
        <w:widowControl/>
        <w:jc w:val="left"/>
        <w:rPr>
          <w:rFonts w:ascii="Times New Roman" w:hAnsi="Times New Roman" w:cs="Times New Roman"/>
        </w:rPr>
      </w:pPr>
      <w:r w:rsidRPr="00CE4F56">
        <w:rPr>
          <w:rFonts w:ascii="Times New Roman" w:hAnsi="Times New Roman" w:cs="Times New Roman"/>
        </w:rPr>
        <w:br w:type="page"/>
      </w:r>
    </w:p>
    <w:p w14:paraId="5496F719" w14:textId="77777777" w:rsidR="005C23D9" w:rsidRPr="00CE4F56" w:rsidRDefault="005C23D9" w:rsidP="00105DC9">
      <w:pPr>
        <w:spacing w:line="480" w:lineRule="auto"/>
        <w:jc w:val="center"/>
        <w:rPr>
          <w:rFonts w:ascii="Times New Roman" w:hAnsi="Times New Roman" w:cs="Times New Roman"/>
          <w:b/>
        </w:rPr>
      </w:pPr>
      <w:r w:rsidRPr="00CE4F56">
        <w:rPr>
          <w:rFonts w:ascii="Times New Roman" w:hAnsi="Times New Roman" w:cs="Times New Roman"/>
          <w:b/>
        </w:rPr>
        <w:lastRenderedPageBreak/>
        <w:t>References</w:t>
      </w:r>
    </w:p>
    <w:p w14:paraId="738CAA27" w14:textId="61926DAE" w:rsidR="00A82555" w:rsidRPr="00CE4F56" w:rsidRDefault="00A82555"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 xml:space="preserve">Acock, A.C. 2008. </w:t>
      </w:r>
      <w:r w:rsidRPr="00CE4F56">
        <w:rPr>
          <w:rFonts w:ascii="Times New Roman" w:hAnsi="Times New Roman" w:cs="Times New Roman"/>
          <w:i/>
        </w:rPr>
        <w:t>A Gentle Introduction to Stata</w:t>
      </w:r>
      <w:r w:rsidRPr="00CE4F56">
        <w:rPr>
          <w:rFonts w:ascii="Times New Roman" w:hAnsi="Times New Roman" w:cs="Times New Roman"/>
        </w:rPr>
        <w:t xml:space="preserve">. Stata Press. </w:t>
      </w:r>
    </w:p>
    <w:p w14:paraId="3E9261C8" w14:textId="024226A3"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Allison, P</w:t>
      </w:r>
      <w:r w:rsidR="00025B79" w:rsidRPr="00CE4F56">
        <w:rPr>
          <w:rFonts w:ascii="Times New Roman" w:hAnsi="Times New Roman" w:cs="Times New Roman"/>
        </w:rPr>
        <w:t xml:space="preserve">aul </w:t>
      </w:r>
      <w:r w:rsidRPr="00CE4F56">
        <w:rPr>
          <w:rFonts w:ascii="Times New Roman" w:hAnsi="Times New Roman" w:cs="Times New Roman"/>
        </w:rPr>
        <w:t>D</w:t>
      </w:r>
      <w:r w:rsidR="0079494F" w:rsidRPr="00CE4F56">
        <w:rPr>
          <w:rFonts w:ascii="Times New Roman" w:hAnsi="Times New Roman" w:cs="Times New Roman"/>
        </w:rPr>
        <w:t>.</w:t>
      </w:r>
      <w:r w:rsidRPr="00CE4F56">
        <w:rPr>
          <w:rFonts w:ascii="Times New Roman" w:hAnsi="Times New Roman" w:cs="Times New Roman"/>
        </w:rPr>
        <w:t xml:space="preserve"> 2009</w:t>
      </w:r>
      <w:r w:rsidR="0079494F"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Fixed </w:t>
      </w:r>
      <w:r w:rsidR="0020522B" w:rsidRPr="00CE4F56">
        <w:rPr>
          <w:rFonts w:ascii="Times New Roman" w:hAnsi="Times New Roman" w:cs="Times New Roman"/>
          <w:i/>
        </w:rPr>
        <w:t>Effects Regression Models</w:t>
      </w:r>
      <w:r w:rsidR="008D5663" w:rsidRPr="00CE4F56">
        <w:rPr>
          <w:rFonts w:ascii="Times New Roman" w:hAnsi="Times New Roman" w:cs="Times New Roman"/>
        </w:rPr>
        <w:t xml:space="preserve">. </w:t>
      </w:r>
      <w:r w:rsidR="00A82555" w:rsidRPr="00CE4F56">
        <w:rPr>
          <w:rFonts w:ascii="Times New Roman" w:hAnsi="Times New Roman" w:cs="Times New Roman"/>
        </w:rPr>
        <w:t xml:space="preserve">Sage </w:t>
      </w:r>
      <w:r w:rsidR="008D5663" w:rsidRPr="00CE4F56">
        <w:rPr>
          <w:rFonts w:ascii="Times New Roman" w:hAnsi="Times New Roman" w:cs="Times New Roman"/>
        </w:rPr>
        <w:t>Publications</w:t>
      </w:r>
      <w:r w:rsidR="00370912" w:rsidRPr="00CE4F56">
        <w:rPr>
          <w:rFonts w:ascii="Times New Roman" w:hAnsi="Times New Roman" w:cs="Times New Roman"/>
        </w:rPr>
        <w:t>.</w:t>
      </w:r>
    </w:p>
    <w:p w14:paraId="67AA9EE9" w14:textId="24BF6200" w:rsidR="004818C2" w:rsidRPr="00CE4F56" w:rsidRDefault="004818C2"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Anwar, Shamena and Thomas A. Loug</w:t>
      </w:r>
      <w:r w:rsidR="003E1ACB" w:rsidRPr="00CE4F56">
        <w:rPr>
          <w:rFonts w:ascii="Times New Roman" w:hAnsi="Times New Roman" w:cs="Times New Roman"/>
        </w:rPr>
        <w:t xml:space="preserve">hran. 2011. Testing a Bayesian Learning Theory of Deterrence among Serious Juvenile Offender. </w:t>
      </w:r>
      <w:r w:rsidR="003E1ACB" w:rsidRPr="00CE4F56">
        <w:rPr>
          <w:rFonts w:ascii="Times New Roman" w:hAnsi="Times New Roman" w:cs="Times New Roman"/>
          <w:i/>
        </w:rPr>
        <w:t xml:space="preserve">Criminology </w:t>
      </w:r>
      <w:r w:rsidR="003E1ACB" w:rsidRPr="00CE4F56">
        <w:rPr>
          <w:rFonts w:ascii="Times New Roman" w:hAnsi="Times New Roman" w:cs="Times New Roman"/>
        </w:rPr>
        <w:t xml:space="preserve">49: 667–98. </w:t>
      </w:r>
    </w:p>
    <w:p w14:paraId="10BE1E7C" w14:textId="55375E45"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Arellano</w:t>
      </w:r>
      <w:r w:rsidR="00370912" w:rsidRPr="00CE4F56">
        <w:rPr>
          <w:rFonts w:ascii="Times New Roman" w:hAnsi="Times New Roman" w:cs="Times New Roman"/>
        </w:rPr>
        <w:t>,</w:t>
      </w:r>
      <w:r w:rsidRPr="00CE4F56">
        <w:rPr>
          <w:rFonts w:ascii="Times New Roman" w:hAnsi="Times New Roman" w:cs="Times New Roman"/>
        </w:rPr>
        <w:t xml:space="preserve"> M</w:t>
      </w:r>
      <w:r w:rsidR="00370912" w:rsidRPr="00CE4F56">
        <w:rPr>
          <w:rFonts w:ascii="Times New Roman" w:hAnsi="Times New Roman" w:cs="Times New Roman"/>
        </w:rPr>
        <w:t>anuel and</w:t>
      </w:r>
      <w:r w:rsidRPr="00CE4F56">
        <w:rPr>
          <w:rFonts w:ascii="Times New Roman" w:hAnsi="Times New Roman" w:cs="Times New Roman"/>
        </w:rPr>
        <w:t xml:space="preserve"> </w:t>
      </w:r>
      <w:r w:rsidR="00370912" w:rsidRPr="00CE4F56">
        <w:rPr>
          <w:rFonts w:ascii="Times New Roman" w:hAnsi="Times New Roman" w:cs="Times New Roman"/>
        </w:rPr>
        <w:t xml:space="preserve">Stephen </w:t>
      </w:r>
      <w:r w:rsidRPr="00CE4F56">
        <w:rPr>
          <w:rFonts w:ascii="Times New Roman" w:hAnsi="Times New Roman" w:cs="Times New Roman"/>
        </w:rPr>
        <w:t>Bond</w:t>
      </w:r>
      <w:r w:rsidR="00370912" w:rsidRPr="00CE4F56">
        <w:rPr>
          <w:rFonts w:ascii="Times New Roman" w:hAnsi="Times New Roman" w:cs="Times New Roman"/>
        </w:rPr>
        <w:t xml:space="preserve">. </w:t>
      </w:r>
      <w:r w:rsidRPr="00CE4F56">
        <w:rPr>
          <w:rFonts w:ascii="Times New Roman" w:hAnsi="Times New Roman" w:cs="Times New Roman"/>
        </w:rPr>
        <w:t>199</w:t>
      </w:r>
      <w:r w:rsidR="00370912" w:rsidRPr="00CE4F56">
        <w:rPr>
          <w:rFonts w:ascii="Times New Roman" w:hAnsi="Times New Roman" w:cs="Times New Roman"/>
        </w:rPr>
        <w:t>1.</w:t>
      </w:r>
      <w:r w:rsidRPr="00CE4F56">
        <w:rPr>
          <w:rFonts w:ascii="Times New Roman" w:hAnsi="Times New Roman" w:cs="Times New Roman"/>
        </w:rPr>
        <w:t xml:space="preserve"> </w:t>
      </w:r>
      <w:r w:rsidR="00370912" w:rsidRPr="00CE4F56">
        <w:rPr>
          <w:rFonts w:ascii="Times New Roman" w:hAnsi="Times New Roman" w:cs="Times New Roman"/>
        </w:rPr>
        <w:t>“</w:t>
      </w:r>
      <w:r w:rsidRPr="00CE4F56">
        <w:rPr>
          <w:rFonts w:ascii="Times New Roman" w:hAnsi="Times New Roman" w:cs="Times New Roman"/>
        </w:rPr>
        <w:t xml:space="preserve">Some </w:t>
      </w:r>
      <w:r w:rsidR="0020522B" w:rsidRPr="00CE4F56">
        <w:rPr>
          <w:rFonts w:ascii="Times New Roman" w:hAnsi="Times New Roman" w:cs="Times New Roman"/>
        </w:rPr>
        <w:t xml:space="preserve">Tests of Specification for Panel Data: </w:t>
      </w:r>
      <w:r w:rsidRPr="00CE4F56">
        <w:rPr>
          <w:rFonts w:ascii="Times New Roman" w:hAnsi="Times New Roman" w:cs="Times New Roman"/>
        </w:rPr>
        <w:t xml:space="preserve">Monte Carlo </w:t>
      </w:r>
      <w:r w:rsidR="0020522B" w:rsidRPr="00CE4F56">
        <w:rPr>
          <w:rFonts w:ascii="Times New Roman" w:hAnsi="Times New Roman" w:cs="Times New Roman"/>
        </w:rPr>
        <w:t xml:space="preserve">Evidence and </w:t>
      </w:r>
      <w:r w:rsidR="00623599" w:rsidRPr="00CE4F56">
        <w:rPr>
          <w:rFonts w:ascii="Times New Roman" w:hAnsi="Times New Roman" w:cs="Times New Roman"/>
        </w:rPr>
        <w:t>a</w:t>
      </w:r>
      <w:r w:rsidR="0020522B" w:rsidRPr="00CE4F56">
        <w:rPr>
          <w:rFonts w:ascii="Times New Roman" w:hAnsi="Times New Roman" w:cs="Times New Roman"/>
        </w:rPr>
        <w:t>n Application to Employment Equations</w:t>
      </w:r>
      <w:r w:rsidRPr="00CE4F56">
        <w:rPr>
          <w:rFonts w:ascii="Times New Roman" w:hAnsi="Times New Roman" w:cs="Times New Roman"/>
        </w:rPr>
        <w:t>.</w:t>
      </w:r>
      <w:r w:rsidR="00370912"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Review of Economic Studies</w:t>
      </w:r>
      <w:r w:rsidRPr="00CE4F56">
        <w:rPr>
          <w:rFonts w:ascii="Times New Roman" w:hAnsi="Times New Roman" w:cs="Times New Roman"/>
        </w:rPr>
        <w:t xml:space="preserve"> 58:277–97</w:t>
      </w:r>
      <w:r w:rsidR="00370912" w:rsidRPr="00CE4F56">
        <w:rPr>
          <w:rFonts w:ascii="Times New Roman" w:hAnsi="Times New Roman" w:cs="Times New Roman"/>
        </w:rPr>
        <w:t>.</w:t>
      </w:r>
    </w:p>
    <w:p w14:paraId="68A432F1" w14:textId="21FE3544"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Arellano</w:t>
      </w:r>
      <w:r w:rsidR="00370912" w:rsidRPr="00CE4F56">
        <w:rPr>
          <w:rFonts w:ascii="Times New Roman" w:hAnsi="Times New Roman" w:cs="Times New Roman"/>
        </w:rPr>
        <w:t>,</w:t>
      </w:r>
      <w:r w:rsidRPr="00CE4F56">
        <w:rPr>
          <w:rFonts w:ascii="Times New Roman" w:hAnsi="Times New Roman" w:cs="Times New Roman"/>
        </w:rPr>
        <w:t xml:space="preserve"> M</w:t>
      </w:r>
      <w:r w:rsidR="00370912" w:rsidRPr="00CE4F56">
        <w:rPr>
          <w:rFonts w:ascii="Times New Roman" w:hAnsi="Times New Roman" w:cs="Times New Roman"/>
        </w:rPr>
        <w:t>anuel and Olympia</w:t>
      </w:r>
      <w:r w:rsidRPr="00CE4F56">
        <w:rPr>
          <w:rFonts w:ascii="Times New Roman" w:hAnsi="Times New Roman" w:cs="Times New Roman"/>
        </w:rPr>
        <w:t xml:space="preserve"> Bo</w:t>
      </w:r>
      <w:r w:rsidR="00370912" w:rsidRPr="00CE4F56">
        <w:rPr>
          <w:rFonts w:ascii="Times New Roman" w:hAnsi="Times New Roman" w:cs="Times New Roman"/>
        </w:rPr>
        <w:t>v</w:t>
      </w:r>
      <w:r w:rsidRPr="00CE4F56">
        <w:rPr>
          <w:rFonts w:ascii="Times New Roman" w:hAnsi="Times New Roman" w:cs="Times New Roman"/>
        </w:rPr>
        <w:t>er O</w:t>
      </w:r>
      <w:r w:rsidR="00370912" w:rsidRPr="00CE4F56">
        <w:rPr>
          <w:rFonts w:ascii="Times New Roman" w:hAnsi="Times New Roman" w:cs="Times New Roman"/>
        </w:rPr>
        <w:t xml:space="preserve">. </w:t>
      </w:r>
      <w:r w:rsidRPr="00CE4F56">
        <w:rPr>
          <w:rFonts w:ascii="Times New Roman" w:hAnsi="Times New Roman" w:cs="Times New Roman"/>
        </w:rPr>
        <w:t>199</w:t>
      </w:r>
      <w:r w:rsidR="00370912" w:rsidRPr="00CE4F56">
        <w:rPr>
          <w:rFonts w:ascii="Times New Roman" w:hAnsi="Times New Roman" w:cs="Times New Roman"/>
        </w:rPr>
        <w:t>5.</w:t>
      </w:r>
      <w:r w:rsidRPr="00CE4F56">
        <w:rPr>
          <w:rFonts w:ascii="Times New Roman" w:hAnsi="Times New Roman" w:cs="Times New Roman"/>
        </w:rPr>
        <w:t xml:space="preserve"> </w:t>
      </w:r>
      <w:r w:rsidR="00370912" w:rsidRPr="00CE4F56">
        <w:rPr>
          <w:rFonts w:ascii="Times New Roman" w:hAnsi="Times New Roman" w:cs="Times New Roman"/>
        </w:rPr>
        <w:t>“</w:t>
      </w:r>
      <w:r w:rsidRPr="00CE4F56">
        <w:rPr>
          <w:rFonts w:ascii="Times New Roman" w:hAnsi="Times New Roman" w:cs="Times New Roman"/>
        </w:rPr>
        <w:t xml:space="preserve">Another </w:t>
      </w:r>
      <w:r w:rsidR="0020522B" w:rsidRPr="00CE4F56">
        <w:rPr>
          <w:rFonts w:ascii="Times New Roman" w:hAnsi="Times New Roman" w:cs="Times New Roman"/>
        </w:rPr>
        <w:t xml:space="preserve">Look at </w:t>
      </w:r>
      <w:r w:rsidR="00623599" w:rsidRPr="00CE4F56">
        <w:rPr>
          <w:rFonts w:ascii="Times New Roman" w:hAnsi="Times New Roman" w:cs="Times New Roman"/>
        </w:rPr>
        <w:t>t</w:t>
      </w:r>
      <w:r w:rsidR="0020522B" w:rsidRPr="00CE4F56">
        <w:rPr>
          <w:rFonts w:ascii="Times New Roman" w:hAnsi="Times New Roman" w:cs="Times New Roman"/>
        </w:rPr>
        <w:t>he Instrumental-Variable Estimation of Error- Components Models</w:t>
      </w:r>
      <w:r w:rsidRPr="00CE4F56">
        <w:rPr>
          <w:rFonts w:ascii="Times New Roman" w:hAnsi="Times New Roman" w:cs="Times New Roman"/>
        </w:rPr>
        <w:t>.</w:t>
      </w:r>
      <w:r w:rsidR="00370912"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Journal of Econometrics</w:t>
      </w:r>
      <w:r w:rsidRPr="00CE4F56">
        <w:rPr>
          <w:rFonts w:ascii="Times New Roman" w:hAnsi="Times New Roman" w:cs="Times New Roman"/>
        </w:rPr>
        <w:t xml:space="preserve"> 68:29–52</w:t>
      </w:r>
      <w:r w:rsidR="00370912" w:rsidRPr="00CE4F56">
        <w:rPr>
          <w:rFonts w:ascii="Times New Roman" w:hAnsi="Times New Roman" w:cs="Times New Roman"/>
        </w:rPr>
        <w:t>.</w:t>
      </w:r>
    </w:p>
    <w:p w14:paraId="08C3502F" w14:textId="28B64701"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Beckett</w:t>
      </w:r>
      <w:r w:rsidR="00C56A56" w:rsidRPr="00CE4F56">
        <w:rPr>
          <w:rFonts w:ascii="Times New Roman" w:hAnsi="Times New Roman" w:cs="Times New Roman"/>
        </w:rPr>
        <w:t>,</w:t>
      </w:r>
      <w:r w:rsidRPr="00CE4F56">
        <w:rPr>
          <w:rFonts w:ascii="Times New Roman" w:hAnsi="Times New Roman" w:cs="Times New Roman"/>
        </w:rPr>
        <w:t xml:space="preserve"> K</w:t>
      </w:r>
      <w:r w:rsidR="00C56A56" w:rsidRPr="00CE4F56">
        <w:rPr>
          <w:rFonts w:ascii="Times New Roman" w:hAnsi="Times New Roman" w:cs="Times New Roman"/>
        </w:rPr>
        <w:t>atherine and Theodore</w:t>
      </w:r>
      <w:r w:rsidRPr="00CE4F56">
        <w:rPr>
          <w:rFonts w:ascii="Times New Roman" w:hAnsi="Times New Roman" w:cs="Times New Roman"/>
        </w:rPr>
        <w:t xml:space="preserve"> Sasson</w:t>
      </w:r>
      <w:r w:rsidR="00C56A56" w:rsidRPr="00CE4F56">
        <w:rPr>
          <w:rFonts w:ascii="Times New Roman" w:hAnsi="Times New Roman" w:cs="Times New Roman"/>
        </w:rPr>
        <w:t xml:space="preserve">. </w:t>
      </w:r>
      <w:r w:rsidRPr="00CE4F56">
        <w:rPr>
          <w:rFonts w:ascii="Times New Roman" w:hAnsi="Times New Roman" w:cs="Times New Roman"/>
        </w:rPr>
        <w:t>2004</w:t>
      </w:r>
      <w:r w:rsidR="00C56A56"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The </w:t>
      </w:r>
      <w:r w:rsidR="0020522B" w:rsidRPr="00CE4F56">
        <w:rPr>
          <w:rFonts w:ascii="Times New Roman" w:hAnsi="Times New Roman" w:cs="Times New Roman"/>
          <w:i/>
        </w:rPr>
        <w:t xml:space="preserve">Politics of Injustice: </w:t>
      </w:r>
      <w:r w:rsidRPr="00CE4F56">
        <w:rPr>
          <w:rFonts w:ascii="Times New Roman" w:hAnsi="Times New Roman" w:cs="Times New Roman"/>
          <w:i/>
        </w:rPr>
        <w:t xml:space="preserve">Crime </w:t>
      </w:r>
      <w:r w:rsidR="0020522B" w:rsidRPr="00CE4F56">
        <w:rPr>
          <w:rFonts w:ascii="Times New Roman" w:hAnsi="Times New Roman" w:cs="Times New Roman"/>
          <w:i/>
        </w:rPr>
        <w:t xml:space="preserve">and Punishment </w:t>
      </w:r>
      <w:r w:rsidR="00623599" w:rsidRPr="00CE4F56">
        <w:rPr>
          <w:rFonts w:ascii="Times New Roman" w:hAnsi="Times New Roman" w:cs="Times New Roman"/>
          <w:i/>
        </w:rPr>
        <w:t>in</w:t>
      </w:r>
      <w:r w:rsidR="0020522B" w:rsidRPr="00CE4F56">
        <w:rPr>
          <w:rFonts w:ascii="Times New Roman" w:hAnsi="Times New Roman" w:cs="Times New Roman"/>
          <w:i/>
        </w:rPr>
        <w:t xml:space="preserve"> </w:t>
      </w:r>
      <w:r w:rsidRPr="00CE4F56">
        <w:rPr>
          <w:rFonts w:ascii="Times New Roman" w:hAnsi="Times New Roman" w:cs="Times New Roman"/>
          <w:i/>
        </w:rPr>
        <w:t>America</w:t>
      </w:r>
      <w:r w:rsidRPr="00CE4F56">
        <w:rPr>
          <w:rFonts w:ascii="Times New Roman" w:hAnsi="Times New Roman" w:cs="Times New Roman"/>
        </w:rPr>
        <w:t>.</w:t>
      </w:r>
      <w:r w:rsidR="008D5663" w:rsidRPr="00CE4F56">
        <w:rPr>
          <w:rFonts w:ascii="Times New Roman" w:hAnsi="Times New Roman" w:cs="Times New Roman"/>
        </w:rPr>
        <w:t xml:space="preserve"> Thousand Oaks, CA</w:t>
      </w:r>
      <w:r w:rsidR="00C56A56" w:rsidRPr="00CE4F56">
        <w:rPr>
          <w:rFonts w:ascii="Times New Roman" w:hAnsi="Times New Roman" w:cs="Times New Roman"/>
        </w:rPr>
        <w:t>: S</w:t>
      </w:r>
      <w:r w:rsidR="00C7047A" w:rsidRPr="00CE4F56">
        <w:rPr>
          <w:rFonts w:ascii="Times New Roman" w:hAnsi="Times New Roman" w:cs="Times New Roman"/>
        </w:rPr>
        <w:t>age</w:t>
      </w:r>
      <w:r w:rsidR="00C56A56" w:rsidRPr="00CE4F56">
        <w:rPr>
          <w:rFonts w:ascii="Times New Roman" w:hAnsi="Times New Roman" w:cs="Times New Roman"/>
        </w:rPr>
        <w:t xml:space="preserve"> Publications.</w:t>
      </w:r>
    </w:p>
    <w:p w14:paraId="242DBA69" w14:textId="48285ABA"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Blundell</w:t>
      </w:r>
      <w:r w:rsidR="00542B50" w:rsidRPr="00CE4F56">
        <w:rPr>
          <w:rFonts w:ascii="Times New Roman" w:hAnsi="Times New Roman" w:cs="Times New Roman"/>
        </w:rPr>
        <w:t>,</w:t>
      </w:r>
      <w:r w:rsidRPr="00CE4F56">
        <w:rPr>
          <w:rFonts w:ascii="Times New Roman" w:hAnsi="Times New Roman" w:cs="Times New Roman"/>
        </w:rPr>
        <w:t xml:space="preserve"> R</w:t>
      </w:r>
      <w:r w:rsidR="00542B50" w:rsidRPr="00CE4F56">
        <w:rPr>
          <w:rFonts w:ascii="Times New Roman" w:hAnsi="Times New Roman" w:cs="Times New Roman"/>
        </w:rPr>
        <w:t>ichard and Stephen</w:t>
      </w:r>
      <w:r w:rsidRPr="00CE4F56">
        <w:rPr>
          <w:rFonts w:ascii="Times New Roman" w:hAnsi="Times New Roman" w:cs="Times New Roman"/>
        </w:rPr>
        <w:t xml:space="preserve"> Bond</w:t>
      </w:r>
      <w:r w:rsidR="00542B50" w:rsidRPr="00CE4F56">
        <w:rPr>
          <w:rFonts w:ascii="Times New Roman" w:hAnsi="Times New Roman" w:cs="Times New Roman"/>
        </w:rPr>
        <w:t xml:space="preserve">. </w:t>
      </w:r>
      <w:r w:rsidRPr="00CE4F56">
        <w:rPr>
          <w:rFonts w:ascii="Times New Roman" w:hAnsi="Times New Roman" w:cs="Times New Roman"/>
        </w:rPr>
        <w:t>1998</w:t>
      </w:r>
      <w:r w:rsidR="00542B50" w:rsidRPr="00CE4F56">
        <w:rPr>
          <w:rFonts w:ascii="Times New Roman" w:hAnsi="Times New Roman" w:cs="Times New Roman"/>
        </w:rPr>
        <w:t>.</w:t>
      </w:r>
      <w:r w:rsidRPr="00CE4F56">
        <w:rPr>
          <w:rFonts w:ascii="Times New Roman" w:hAnsi="Times New Roman" w:cs="Times New Roman"/>
        </w:rPr>
        <w:t xml:space="preserve"> </w:t>
      </w:r>
      <w:r w:rsidR="00542B50" w:rsidRPr="00CE4F56">
        <w:rPr>
          <w:rFonts w:ascii="Times New Roman" w:hAnsi="Times New Roman" w:cs="Times New Roman"/>
        </w:rPr>
        <w:t>“</w:t>
      </w:r>
      <w:r w:rsidRPr="00CE4F56">
        <w:rPr>
          <w:rFonts w:ascii="Times New Roman" w:hAnsi="Times New Roman" w:cs="Times New Roman"/>
        </w:rPr>
        <w:t xml:space="preserve">Initial </w:t>
      </w:r>
      <w:r w:rsidR="0020522B" w:rsidRPr="00CE4F56">
        <w:rPr>
          <w:rFonts w:ascii="Times New Roman" w:hAnsi="Times New Roman" w:cs="Times New Roman"/>
        </w:rPr>
        <w:t>Conditions and Moment Restrictions in Dynamic Panel Data Models</w:t>
      </w:r>
      <w:r w:rsidRPr="00CE4F56">
        <w:rPr>
          <w:rFonts w:ascii="Times New Roman" w:hAnsi="Times New Roman" w:cs="Times New Roman"/>
        </w:rPr>
        <w:t>.</w:t>
      </w:r>
      <w:r w:rsidR="00542B50"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Journal of Econometrics</w:t>
      </w:r>
      <w:r w:rsidRPr="00CE4F56">
        <w:rPr>
          <w:rFonts w:ascii="Times New Roman" w:hAnsi="Times New Roman" w:cs="Times New Roman"/>
        </w:rPr>
        <w:t xml:space="preserve"> 87:115–43</w:t>
      </w:r>
      <w:r w:rsidR="00542B50" w:rsidRPr="00CE4F56">
        <w:rPr>
          <w:rFonts w:ascii="Times New Roman" w:hAnsi="Times New Roman" w:cs="Times New Roman"/>
        </w:rPr>
        <w:t>.</w:t>
      </w:r>
    </w:p>
    <w:p w14:paraId="09552657" w14:textId="4F2D6D5B"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Bond</w:t>
      </w:r>
      <w:r w:rsidR="00542B50" w:rsidRPr="00CE4F56">
        <w:rPr>
          <w:rFonts w:ascii="Times New Roman" w:hAnsi="Times New Roman" w:cs="Times New Roman"/>
        </w:rPr>
        <w:t>,</w:t>
      </w:r>
      <w:r w:rsidRPr="00CE4F56">
        <w:rPr>
          <w:rFonts w:ascii="Times New Roman" w:hAnsi="Times New Roman" w:cs="Times New Roman"/>
        </w:rPr>
        <w:t xml:space="preserve"> S</w:t>
      </w:r>
      <w:r w:rsidR="00542B50" w:rsidRPr="00CE4F56">
        <w:rPr>
          <w:rFonts w:ascii="Times New Roman" w:hAnsi="Times New Roman" w:cs="Times New Roman"/>
        </w:rPr>
        <w:t xml:space="preserve">tephen </w:t>
      </w:r>
      <w:r w:rsidRPr="00CE4F56">
        <w:rPr>
          <w:rFonts w:ascii="Times New Roman" w:hAnsi="Times New Roman" w:cs="Times New Roman"/>
        </w:rPr>
        <w:t>R</w:t>
      </w:r>
      <w:r w:rsidR="00542B50" w:rsidRPr="00CE4F56">
        <w:rPr>
          <w:rFonts w:ascii="Times New Roman" w:hAnsi="Times New Roman" w:cs="Times New Roman"/>
        </w:rPr>
        <w:t>.</w:t>
      </w:r>
      <w:r w:rsidRPr="00CE4F56">
        <w:rPr>
          <w:rFonts w:ascii="Times New Roman" w:hAnsi="Times New Roman" w:cs="Times New Roman"/>
        </w:rPr>
        <w:t xml:space="preserve"> 2002</w:t>
      </w:r>
      <w:r w:rsidR="00542B50" w:rsidRPr="00CE4F56">
        <w:rPr>
          <w:rFonts w:ascii="Times New Roman" w:hAnsi="Times New Roman" w:cs="Times New Roman"/>
        </w:rPr>
        <w:t>.</w:t>
      </w:r>
      <w:r w:rsidRPr="00CE4F56">
        <w:rPr>
          <w:rFonts w:ascii="Times New Roman" w:hAnsi="Times New Roman" w:cs="Times New Roman"/>
        </w:rPr>
        <w:t xml:space="preserve"> </w:t>
      </w:r>
      <w:r w:rsidR="00542B50" w:rsidRPr="00CE4F56">
        <w:rPr>
          <w:rFonts w:ascii="Times New Roman" w:hAnsi="Times New Roman" w:cs="Times New Roman"/>
        </w:rPr>
        <w:t>“</w:t>
      </w:r>
      <w:r w:rsidRPr="00CE4F56">
        <w:rPr>
          <w:rFonts w:ascii="Times New Roman" w:hAnsi="Times New Roman" w:cs="Times New Roman"/>
        </w:rPr>
        <w:t xml:space="preserve">Dynamic </w:t>
      </w:r>
      <w:r w:rsidR="0020522B" w:rsidRPr="00CE4F56">
        <w:rPr>
          <w:rFonts w:ascii="Times New Roman" w:hAnsi="Times New Roman" w:cs="Times New Roman"/>
        </w:rPr>
        <w:t xml:space="preserve">Panel Data Models: </w:t>
      </w:r>
      <w:r w:rsidRPr="00CE4F56">
        <w:rPr>
          <w:rFonts w:ascii="Times New Roman" w:hAnsi="Times New Roman" w:cs="Times New Roman"/>
        </w:rPr>
        <w:t xml:space="preserve">A </w:t>
      </w:r>
      <w:r w:rsidR="0020522B" w:rsidRPr="00CE4F56">
        <w:rPr>
          <w:rFonts w:ascii="Times New Roman" w:hAnsi="Times New Roman" w:cs="Times New Roman"/>
        </w:rPr>
        <w:t>Guide to Micro Data Methods and Practice</w:t>
      </w:r>
      <w:r w:rsidRPr="00CE4F56">
        <w:rPr>
          <w:rFonts w:ascii="Times New Roman" w:hAnsi="Times New Roman" w:cs="Times New Roman"/>
        </w:rPr>
        <w:t>.</w:t>
      </w:r>
      <w:r w:rsidR="00542B50"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Portuguese Economic Journal</w:t>
      </w:r>
      <w:r w:rsidRPr="00CE4F56">
        <w:rPr>
          <w:rFonts w:ascii="Times New Roman" w:hAnsi="Times New Roman" w:cs="Times New Roman"/>
        </w:rPr>
        <w:t xml:space="preserve"> 1:141–62</w:t>
      </w:r>
      <w:r w:rsidR="00542B50" w:rsidRPr="00CE4F56">
        <w:rPr>
          <w:rFonts w:ascii="Times New Roman" w:hAnsi="Times New Roman" w:cs="Times New Roman"/>
        </w:rPr>
        <w:t>.</w:t>
      </w:r>
      <w:r w:rsidRPr="00CE4F56">
        <w:rPr>
          <w:rFonts w:ascii="Times New Roman" w:hAnsi="Times New Roman" w:cs="Times New Roman"/>
        </w:rPr>
        <w:t xml:space="preserve"> </w:t>
      </w:r>
    </w:p>
    <w:p w14:paraId="3BFDBE6F" w14:textId="353B8428" w:rsidR="005E5B07" w:rsidRPr="005E5B07" w:rsidRDefault="005E5B07" w:rsidP="005E5B07">
      <w:pPr>
        <w:spacing w:line="480" w:lineRule="auto"/>
        <w:ind w:left="480" w:hangingChars="200" w:hanging="480"/>
        <w:jc w:val="left"/>
        <w:rPr>
          <w:rFonts w:ascii="Times New Roman" w:hAnsi="Times New Roman" w:cs="Times New Roman"/>
        </w:rPr>
      </w:pPr>
      <w:r w:rsidRPr="005E5B07">
        <w:rPr>
          <w:rFonts w:ascii="Times New Roman" w:hAnsi="Times New Roman" w:cs="Times New Roman"/>
        </w:rPr>
        <w:t>Box-Steffensmeier, Janet M., John R. Freeman, Matthew P. Hitt, and Jon CW Pevehouse.</w:t>
      </w:r>
      <w:r>
        <w:rPr>
          <w:rFonts w:ascii="Times New Roman" w:hAnsi="Times New Roman" w:cs="Times New Roman"/>
        </w:rPr>
        <w:t xml:space="preserve"> </w:t>
      </w:r>
      <w:r w:rsidRPr="005E5B07">
        <w:rPr>
          <w:rFonts w:ascii="Times New Roman" w:hAnsi="Times New Roman" w:cs="Times New Roman"/>
        </w:rPr>
        <w:t>(2014).</w:t>
      </w:r>
      <w:r>
        <w:rPr>
          <w:rFonts w:ascii="Times New Roman" w:hAnsi="Times New Roman" w:cs="Times New Roman"/>
        </w:rPr>
        <w:t xml:space="preserve"> </w:t>
      </w:r>
      <w:r w:rsidRPr="005E5B07">
        <w:rPr>
          <w:rFonts w:ascii="Times New Roman" w:hAnsi="Times New Roman" w:cs="Times New Roman"/>
          <w:i/>
          <w:iCs/>
        </w:rPr>
        <w:t>Time series analysis for social sciences.</w:t>
      </w:r>
      <w:r>
        <w:rPr>
          <w:rFonts w:ascii="Times New Roman" w:hAnsi="Times New Roman" w:cs="Times New Roman"/>
        </w:rPr>
        <w:t xml:space="preserve"> </w:t>
      </w:r>
      <w:r w:rsidRPr="005E5B07">
        <w:rPr>
          <w:rFonts w:ascii="Times New Roman" w:hAnsi="Times New Roman" w:cs="Times New Roman"/>
        </w:rPr>
        <w:t>New York: Cambridge University Press.</w:t>
      </w:r>
    </w:p>
    <w:p w14:paraId="325EDE60" w14:textId="1AB74271" w:rsidR="00A43AF3" w:rsidRPr="00CE4F56" w:rsidRDefault="005C23D9" w:rsidP="005F634E">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Canes-Wrone</w:t>
      </w:r>
      <w:r w:rsidR="0020522B" w:rsidRPr="00CE4F56">
        <w:rPr>
          <w:rFonts w:ascii="Times New Roman" w:hAnsi="Times New Roman" w:cs="Times New Roman"/>
        </w:rPr>
        <w:t>,</w:t>
      </w:r>
      <w:r w:rsidRPr="00CE4F56">
        <w:rPr>
          <w:rFonts w:ascii="Times New Roman" w:hAnsi="Times New Roman" w:cs="Times New Roman"/>
        </w:rPr>
        <w:t xml:space="preserve"> B</w:t>
      </w:r>
      <w:r w:rsidR="0020522B" w:rsidRPr="00CE4F56">
        <w:rPr>
          <w:rFonts w:ascii="Times New Roman" w:hAnsi="Times New Roman" w:cs="Times New Roman"/>
        </w:rPr>
        <w:t>randice and</w:t>
      </w:r>
      <w:r w:rsidRPr="00CE4F56">
        <w:rPr>
          <w:rFonts w:ascii="Times New Roman" w:hAnsi="Times New Roman" w:cs="Times New Roman"/>
        </w:rPr>
        <w:t xml:space="preserve"> </w:t>
      </w:r>
      <w:r w:rsidR="0020522B" w:rsidRPr="00CE4F56">
        <w:rPr>
          <w:rFonts w:ascii="Times New Roman" w:hAnsi="Times New Roman" w:cs="Times New Roman"/>
        </w:rPr>
        <w:t xml:space="preserve">Kenneth W. </w:t>
      </w:r>
      <w:r w:rsidRPr="00CE4F56">
        <w:rPr>
          <w:rFonts w:ascii="Times New Roman" w:hAnsi="Times New Roman" w:cs="Times New Roman"/>
        </w:rPr>
        <w:t>Shotts</w:t>
      </w:r>
      <w:r w:rsidR="0020522B" w:rsidRPr="00CE4F56">
        <w:rPr>
          <w:rFonts w:ascii="Times New Roman" w:hAnsi="Times New Roman" w:cs="Times New Roman"/>
        </w:rPr>
        <w:t xml:space="preserve">. </w:t>
      </w:r>
      <w:r w:rsidRPr="00CE4F56">
        <w:rPr>
          <w:rFonts w:ascii="Times New Roman" w:hAnsi="Times New Roman" w:cs="Times New Roman"/>
        </w:rPr>
        <w:t>2004</w:t>
      </w:r>
      <w:r w:rsidR="0020522B" w:rsidRPr="00CE4F56">
        <w:rPr>
          <w:rFonts w:ascii="Times New Roman" w:hAnsi="Times New Roman" w:cs="Times New Roman"/>
        </w:rPr>
        <w:t>.</w:t>
      </w:r>
      <w:r w:rsidRPr="00CE4F56">
        <w:rPr>
          <w:rFonts w:ascii="Times New Roman" w:hAnsi="Times New Roman" w:cs="Times New Roman"/>
        </w:rPr>
        <w:t xml:space="preserve"> </w:t>
      </w:r>
      <w:r w:rsidR="0020522B" w:rsidRPr="00CE4F56">
        <w:rPr>
          <w:rFonts w:ascii="Times New Roman" w:hAnsi="Times New Roman" w:cs="Times New Roman"/>
        </w:rPr>
        <w:t>“</w:t>
      </w:r>
      <w:r w:rsidRPr="00CE4F56">
        <w:rPr>
          <w:rFonts w:ascii="Times New Roman" w:hAnsi="Times New Roman" w:cs="Times New Roman"/>
        </w:rPr>
        <w:t xml:space="preserve">The </w:t>
      </w:r>
      <w:r w:rsidR="0020522B" w:rsidRPr="00CE4F56">
        <w:rPr>
          <w:rFonts w:ascii="Times New Roman" w:hAnsi="Times New Roman" w:cs="Times New Roman"/>
        </w:rPr>
        <w:t>Conditional Nature of Presidential Responsiveness to Public Opinion</w:t>
      </w:r>
      <w:r w:rsidRPr="00CE4F56">
        <w:rPr>
          <w:rFonts w:ascii="Times New Roman" w:hAnsi="Times New Roman" w:cs="Times New Roman"/>
        </w:rPr>
        <w:t>.</w:t>
      </w:r>
      <w:r w:rsidR="0020522B"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American Journal of Political Science</w:t>
      </w:r>
      <w:r w:rsidRPr="00CE4F56">
        <w:rPr>
          <w:rFonts w:ascii="Times New Roman" w:hAnsi="Times New Roman" w:cs="Times New Roman"/>
        </w:rPr>
        <w:t xml:space="preserve"> 48:690–706</w:t>
      </w:r>
      <w:r w:rsidR="0020522B" w:rsidRPr="00CE4F56">
        <w:rPr>
          <w:rFonts w:ascii="Times New Roman" w:hAnsi="Times New Roman" w:cs="Times New Roman"/>
        </w:rPr>
        <w:t>.</w:t>
      </w:r>
      <w:r w:rsidRPr="00CE4F56">
        <w:rPr>
          <w:rFonts w:ascii="Times New Roman" w:hAnsi="Times New Roman" w:cs="Times New Roman"/>
        </w:rPr>
        <w:t xml:space="preserve"> </w:t>
      </w:r>
    </w:p>
    <w:p w14:paraId="157E76EB" w14:textId="1CC92975" w:rsidR="00D94CA5" w:rsidRPr="00CE4F56" w:rsidRDefault="00D94CA5"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lastRenderedPageBreak/>
        <w:t xml:space="preserve">Chadee, Derek and Jason Ditton. (2005). “Fear of Crime and the Media: Assessing the Lack of Relationship.” </w:t>
      </w:r>
      <w:r w:rsidRPr="00CE4F56">
        <w:rPr>
          <w:rFonts w:ascii="Times New Roman" w:hAnsi="Times New Roman" w:cs="Times New Roman"/>
          <w:i/>
        </w:rPr>
        <w:t>Crime Media Culture</w:t>
      </w:r>
      <w:r w:rsidRPr="00CE4F56">
        <w:rPr>
          <w:rFonts w:ascii="Times New Roman" w:hAnsi="Times New Roman" w:cs="Times New Roman"/>
        </w:rPr>
        <w:t xml:space="preserve"> 1:322–32.</w:t>
      </w:r>
    </w:p>
    <w:p w14:paraId="0D9DD551" w14:textId="6C482878"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Chiricos</w:t>
      </w:r>
      <w:r w:rsidR="0020522B" w:rsidRPr="00CE4F56">
        <w:rPr>
          <w:rFonts w:ascii="Times New Roman" w:hAnsi="Times New Roman" w:cs="Times New Roman"/>
        </w:rPr>
        <w:t>,</w:t>
      </w:r>
      <w:r w:rsidRPr="00CE4F56">
        <w:rPr>
          <w:rFonts w:ascii="Times New Roman" w:hAnsi="Times New Roman" w:cs="Times New Roman"/>
        </w:rPr>
        <w:t xml:space="preserve"> T</w:t>
      </w:r>
      <w:r w:rsidR="0020522B" w:rsidRPr="00CE4F56">
        <w:rPr>
          <w:rFonts w:ascii="Times New Roman" w:hAnsi="Times New Roman" w:cs="Times New Roman"/>
        </w:rPr>
        <w:t>ed</w:t>
      </w:r>
      <w:r w:rsidRPr="00CE4F56">
        <w:rPr>
          <w:rFonts w:ascii="Times New Roman" w:hAnsi="Times New Roman" w:cs="Times New Roman"/>
        </w:rPr>
        <w:t xml:space="preserve">, </w:t>
      </w:r>
      <w:r w:rsidR="0020522B" w:rsidRPr="00CE4F56">
        <w:rPr>
          <w:rFonts w:ascii="Times New Roman" w:hAnsi="Times New Roman" w:cs="Times New Roman"/>
        </w:rPr>
        <w:t xml:space="preserve">Sarah </w:t>
      </w:r>
      <w:r w:rsidRPr="00CE4F56">
        <w:rPr>
          <w:rFonts w:ascii="Times New Roman" w:hAnsi="Times New Roman" w:cs="Times New Roman"/>
        </w:rPr>
        <w:t xml:space="preserve">Eschholz, </w:t>
      </w:r>
      <w:r w:rsidR="0020522B" w:rsidRPr="00CE4F56">
        <w:rPr>
          <w:rFonts w:ascii="Times New Roman" w:hAnsi="Times New Roman" w:cs="Times New Roman"/>
        </w:rPr>
        <w:t xml:space="preserve">and Marc </w:t>
      </w:r>
      <w:r w:rsidRPr="00CE4F56">
        <w:rPr>
          <w:rFonts w:ascii="Times New Roman" w:hAnsi="Times New Roman" w:cs="Times New Roman"/>
        </w:rPr>
        <w:t>Gertz</w:t>
      </w:r>
      <w:r w:rsidR="0020522B" w:rsidRPr="00CE4F56">
        <w:rPr>
          <w:rFonts w:ascii="Times New Roman" w:hAnsi="Times New Roman" w:cs="Times New Roman"/>
        </w:rPr>
        <w:t xml:space="preserve">. </w:t>
      </w:r>
      <w:r w:rsidRPr="00CE4F56">
        <w:rPr>
          <w:rFonts w:ascii="Times New Roman" w:hAnsi="Times New Roman" w:cs="Times New Roman"/>
        </w:rPr>
        <w:t>1997</w:t>
      </w:r>
      <w:r w:rsidR="0020522B" w:rsidRPr="00CE4F56">
        <w:rPr>
          <w:rFonts w:ascii="Times New Roman" w:hAnsi="Times New Roman" w:cs="Times New Roman"/>
        </w:rPr>
        <w:t>.</w:t>
      </w:r>
      <w:r w:rsidRPr="00CE4F56">
        <w:rPr>
          <w:rFonts w:ascii="Times New Roman" w:hAnsi="Times New Roman" w:cs="Times New Roman"/>
        </w:rPr>
        <w:t xml:space="preserve"> </w:t>
      </w:r>
      <w:r w:rsidR="0020522B" w:rsidRPr="00CE4F56">
        <w:rPr>
          <w:rFonts w:ascii="Times New Roman" w:hAnsi="Times New Roman" w:cs="Times New Roman"/>
        </w:rPr>
        <w:t>“</w:t>
      </w:r>
      <w:r w:rsidRPr="00CE4F56">
        <w:rPr>
          <w:rFonts w:ascii="Times New Roman" w:hAnsi="Times New Roman" w:cs="Times New Roman"/>
        </w:rPr>
        <w:t>Crime</w:t>
      </w:r>
      <w:r w:rsidR="0020522B" w:rsidRPr="00CE4F56">
        <w:rPr>
          <w:rFonts w:ascii="Times New Roman" w:hAnsi="Times New Roman" w:cs="Times New Roman"/>
        </w:rPr>
        <w:t xml:space="preserve">, News and Fear of Crime: </w:t>
      </w:r>
      <w:r w:rsidRPr="00CE4F56">
        <w:rPr>
          <w:rFonts w:ascii="Times New Roman" w:hAnsi="Times New Roman" w:cs="Times New Roman"/>
        </w:rPr>
        <w:t xml:space="preserve">Toward </w:t>
      </w:r>
      <w:r w:rsidR="0020522B" w:rsidRPr="00CE4F56">
        <w:rPr>
          <w:rFonts w:ascii="Times New Roman" w:hAnsi="Times New Roman" w:cs="Times New Roman"/>
        </w:rPr>
        <w:t xml:space="preserve">an Identification </w:t>
      </w:r>
      <w:r w:rsidR="00623599" w:rsidRPr="00CE4F56">
        <w:rPr>
          <w:rFonts w:ascii="Times New Roman" w:hAnsi="Times New Roman" w:cs="Times New Roman"/>
        </w:rPr>
        <w:t>of</w:t>
      </w:r>
      <w:r w:rsidR="0020522B" w:rsidRPr="00CE4F56">
        <w:rPr>
          <w:rFonts w:ascii="Times New Roman" w:hAnsi="Times New Roman" w:cs="Times New Roman"/>
        </w:rPr>
        <w:t xml:space="preserve"> Audience Effects</w:t>
      </w:r>
      <w:r w:rsidRPr="00CE4F56">
        <w:rPr>
          <w:rFonts w:ascii="Times New Roman" w:hAnsi="Times New Roman" w:cs="Times New Roman"/>
        </w:rPr>
        <w:t>.</w:t>
      </w:r>
      <w:r w:rsidR="0020522B"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Social Problems</w:t>
      </w:r>
      <w:r w:rsidRPr="00CE4F56">
        <w:rPr>
          <w:rFonts w:ascii="Times New Roman" w:hAnsi="Times New Roman" w:cs="Times New Roman"/>
        </w:rPr>
        <w:t xml:space="preserve"> 44:342–57</w:t>
      </w:r>
      <w:r w:rsidR="0020522B" w:rsidRPr="00CE4F56">
        <w:rPr>
          <w:rFonts w:ascii="Times New Roman" w:hAnsi="Times New Roman" w:cs="Times New Roman"/>
        </w:rPr>
        <w:t>.</w:t>
      </w:r>
      <w:r w:rsidRPr="00CE4F56">
        <w:rPr>
          <w:rFonts w:ascii="Times New Roman" w:hAnsi="Times New Roman" w:cs="Times New Roman"/>
        </w:rPr>
        <w:t xml:space="preserve"> </w:t>
      </w:r>
    </w:p>
    <w:p w14:paraId="7B0D495B" w14:textId="274581ED"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Chiricos T</w:t>
      </w:r>
      <w:r w:rsidR="0020522B" w:rsidRPr="00CE4F56">
        <w:rPr>
          <w:rFonts w:ascii="Times New Roman" w:hAnsi="Times New Roman" w:cs="Times New Roman"/>
        </w:rPr>
        <w:t>ed</w:t>
      </w:r>
      <w:r w:rsidRPr="00CE4F56">
        <w:rPr>
          <w:rFonts w:ascii="Times New Roman" w:hAnsi="Times New Roman" w:cs="Times New Roman"/>
        </w:rPr>
        <w:t xml:space="preserve">, </w:t>
      </w:r>
      <w:r w:rsidR="0020522B" w:rsidRPr="00CE4F56">
        <w:rPr>
          <w:rFonts w:ascii="Times New Roman" w:hAnsi="Times New Roman" w:cs="Times New Roman"/>
        </w:rPr>
        <w:t xml:space="preserve">Kathy </w:t>
      </w:r>
      <w:r w:rsidRPr="00CE4F56">
        <w:rPr>
          <w:rFonts w:ascii="Times New Roman" w:hAnsi="Times New Roman" w:cs="Times New Roman"/>
        </w:rPr>
        <w:t>Padgett,</w:t>
      </w:r>
      <w:r w:rsidR="0020522B" w:rsidRPr="00CE4F56">
        <w:rPr>
          <w:rFonts w:ascii="Times New Roman" w:hAnsi="Times New Roman" w:cs="Times New Roman"/>
        </w:rPr>
        <w:t xml:space="preserve"> and Marc</w:t>
      </w:r>
      <w:r w:rsidRPr="00CE4F56">
        <w:rPr>
          <w:rFonts w:ascii="Times New Roman" w:hAnsi="Times New Roman" w:cs="Times New Roman"/>
        </w:rPr>
        <w:t xml:space="preserve"> Gertz M</w:t>
      </w:r>
      <w:r w:rsidR="0020522B" w:rsidRPr="00CE4F56">
        <w:rPr>
          <w:rFonts w:ascii="Times New Roman" w:hAnsi="Times New Roman" w:cs="Times New Roman"/>
        </w:rPr>
        <w:t xml:space="preserve">. </w:t>
      </w:r>
      <w:r w:rsidRPr="00CE4F56">
        <w:rPr>
          <w:rFonts w:ascii="Times New Roman" w:hAnsi="Times New Roman" w:cs="Times New Roman"/>
        </w:rPr>
        <w:t>2000</w:t>
      </w:r>
      <w:r w:rsidR="0020522B" w:rsidRPr="00CE4F56">
        <w:rPr>
          <w:rFonts w:ascii="Times New Roman" w:hAnsi="Times New Roman" w:cs="Times New Roman"/>
        </w:rPr>
        <w:t>.</w:t>
      </w:r>
      <w:r w:rsidRPr="00CE4F56">
        <w:rPr>
          <w:rFonts w:ascii="Times New Roman" w:hAnsi="Times New Roman" w:cs="Times New Roman"/>
        </w:rPr>
        <w:t xml:space="preserve"> </w:t>
      </w:r>
      <w:r w:rsidR="0020522B" w:rsidRPr="00CE4F56">
        <w:rPr>
          <w:rFonts w:ascii="Times New Roman" w:hAnsi="Times New Roman" w:cs="Times New Roman"/>
        </w:rPr>
        <w:t>“</w:t>
      </w:r>
      <w:r w:rsidRPr="00CE4F56">
        <w:rPr>
          <w:rFonts w:ascii="Times New Roman" w:hAnsi="Times New Roman" w:cs="Times New Roman"/>
        </w:rPr>
        <w:t>Fear</w:t>
      </w:r>
      <w:r w:rsidR="0020522B" w:rsidRPr="00CE4F56">
        <w:rPr>
          <w:rFonts w:ascii="Times New Roman" w:hAnsi="Times New Roman" w:cs="Times New Roman"/>
        </w:rPr>
        <w:t xml:space="preserve">, </w:t>
      </w:r>
      <w:r w:rsidRPr="00CE4F56">
        <w:rPr>
          <w:rFonts w:ascii="Times New Roman" w:hAnsi="Times New Roman" w:cs="Times New Roman"/>
        </w:rPr>
        <w:t xml:space="preserve">TV </w:t>
      </w:r>
      <w:r w:rsidR="0020522B" w:rsidRPr="00CE4F56">
        <w:rPr>
          <w:rFonts w:ascii="Times New Roman" w:hAnsi="Times New Roman" w:cs="Times New Roman"/>
        </w:rPr>
        <w:t xml:space="preserve">News, </w:t>
      </w:r>
      <w:r w:rsidR="00623599" w:rsidRPr="00CE4F56">
        <w:rPr>
          <w:rFonts w:ascii="Times New Roman" w:hAnsi="Times New Roman" w:cs="Times New Roman"/>
        </w:rPr>
        <w:t>a</w:t>
      </w:r>
      <w:r w:rsidR="0020522B" w:rsidRPr="00CE4F56">
        <w:rPr>
          <w:rFonts w:ascii="Times New Roman" w:hAnsi="Times New Roman" w:cs="Times New Roman"/>
        </w:rPr>
        <w:t>nd the Reality of Crime</w:t>
      </w:r>
      <w:r w:rsidRPr="00CE4F56">
        <w:rPr>
          <w:rFonts w:ascii="Times New Roman" w:hAnsi="Times New Roman" w:cs="Times New Roman"/>
        </w:rPr>
        <w:t>.</w:t>
      </w:r>
      <w:r w:rsidR="0020522B"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Criminology </w:t>
      </w:r>
      <w:r w:rsidRPr="00CE4F56">
        <w:rPr>
          <w:rFonts w:ascii="Times New Roman" w:hAnsi="Times New Roman" w:cs="Times New Roman"/>
        </w:rPr>
        <w:t>38:755–86</w:t>
      </w:r>
      <w:r w:rsidR="0020522B" w:rsidRPr="00CE4F56">
        <w:rPr>
          <w:rFonts w:ascii="Times New Roman" w:hAnsi="Times New Roman" w:cs="Times New Roman"/>
        </w:rPr>
        <w:t>.</w:t>
      </w:r>
    </w:p>
    <w:p w14:paraId="07436733" w14:textId="11E9EB02" w:rsidR="0089728E"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Davis</w:t>
      </w:r>
      <w:r w:rsidR="0020522B" w:rsidRPr="00CE4F56">
        <w:rPr>
          <w:rFonts w:ascii="Times New Roman" w:hAnsi="Times New Roman" w:cs="Times New Roman"/>
        </w:rPr>
        <w:t>,</w:t>
      </w:r>
      <w:r w:rsidRPr="00CE4F56">
        <w:rPr>
          <w:rFonts w:ascii="Times New Roman" w:hAnsi="Times New Roman" w:cs="Times New Roman"/>
        </w:rPr>
        <w:t xml:space="preserve"> B</w:t>
      </w:r>
      <w:r w:rsidR="0020522B" w:rsidRPr="00CE4F56">
        <w:rPr>
          <w:rFonts w:ascii="Times New Roman" w:hAnsi="Times New Roman" w:cs="Times New Roman"/>
        </w:rPr>
        <w:t xml:space="preserve">rent and Kym </w:t>
      </w:r>
      <w:r w:rsidRPr="00CE4F56">
        <w:rPr>
          <w:rFonts w:ascii="Times New Roman" w:hAnsi="Times New Roman" w:cs="Times New Roman"/>
        </w:rPr>
        <w:t>Dossetor</w:t>
      </w:r>
      <w:r w:rsidR="0020522B" w:rsidRPr="00CE4F56">
        <w:rPr>
          <w:rFonts w:ascii="Times New Roman" w:hAnsi="Times New Roman" w:cs="Times New Roman"/>
        </w:rPr>
        <w:t>.</w:t>
      </w:r>
      <w:r w:rsidRPr="00CE4F56">
        <w:rPr>
          <w:rFonts w:ascii="Times New Roman" w:hAnsi="Times New Roman" w:cs="Times New Roman"/>
        </w:rPr>
        <w:t xml:space="preserve"> 2000</w:t>
      </w:r>
      <w:r w:rsidR="0020522B" w:rsidRPr="00CE4F56">
        <w:rPr>
          <w:rFonts w:ascii="Times New Roman" w:hAnsi="Times New Roman" w:cs="Times New Roman"/>
        </w:rPr>
        <w:t>.</w:t>
      </w:r>
      <w:r w:rsidRPr="00CE4F56">
        <w:rPr>
          <w:rFonts w:ascii="Times New Roman" w:hAnsi="Times New Roman" w:cs="Times New Roman"/>
        </w:rPr>
        <w:t xml:space="preserve"> </w:t>
      </w:r>
      <w:r w:rsidR="0089728E" w:rsidRPr="00CE4F56">
        <w:rPr>
          <w:rFonts w:ascii="Times New Roman" w:hAnsi="Times New Roman" w:cs="Times New Roman"/>
        </w:rPr>
        <w:t>“(</w:t>
      </w:r>
      <w:r w:rsidRPr="00CE4F56">
        <w:rPr>
          <w:rFonts w:ascii="Times New Roman" w:hAnsi="Times New Roman" w:cs="Times New Roman"/>
        </w:rPr>
        <w:t>Mis</w:t>
      </w:r>
      <w:r w:rsidR="0089728E" w:rsidRPr="00CE4F56">
        <w:rPr>
          <w:rFonts w:ascii="Times New Roman" w:hAnsi="Times New Roman" w:cs="Times New Roman"/>
        </w:rPr>
        <w:t xml:space="preserve">)Perceptions of Crime in </w:t>
      </w:r>
      <w:r w:rsidRPr="00CE4F56">
        <w:rPr>
          <w:rFonts w:ascii="Times New Roman" w:hAnsi="Times New Roman" w:cs="Times New Roman"/>
        </w:rPr>
        <w:t>Australia</w:t>
      </w:r>
      <w:r w:rsidR="0020522B"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Trends &amp; Issues in Crime and Criminal Justice No. 396</w:t>
      </w:r>
      <w:r w:rsidRPr="00CE4F56">
        <w:rPr>
          <w:rFonts w:ascii="Times New Roman" w:hAnsi="Times New Roman" w:cs="Times New Roman"/>
        </w:rPr>
        <w:t xml:space="preserve">. Retrieved </w:t>
      </w:r>
      <w:r w:rsidR="0089728E" w:rsidRPr="00CE4F56">
        <w:rPr>
          <w:rFonts w:ascii="Times New Roman" w:hAnsi="Times New Roman" w:cs="Times New Roman"/>
        </w:rPr>
        <w:t>May 4, 2017. (http://www.aic.gov.</w:t>
      </w:r>
    </w:p>
    <w:p w14:paraId="5ECEFD7A" w14:textId="1B603F7E" w:rsidR="0089728E" w:rsidRPr="00CE4F56" w:rsidRDefault="0089728E" w:rsidP="00623599">
      <w:pPr>
        <w:spacing w:line="480" w:lineRule="auto"/>
        <w:jc w:val="left"/>
        <w:rPr>
          <w:rFonts w:ascii="Times New Roman" w:hAnsi="Times New Roman" w:cs="Times New Roman"/>
        </w:rPr>
      </w:pPr>
      <w:r w:rsidRPr="00CE4F56">
        <w:rPr>
          <w:rFonts w:ascii="Times New Roman" w:hAnsi="Times New Roman" w:cs="Times New Roman"/>
        </w:rPr>
        <w:t xml:space="preserve">    au/ publications/current%20series/tandi/381-400/tandi396.html).</w:t>
      </w:r>
    </w:p>
    <w:p w14:paraId="78F8AA39" w14:textId="30961E2A"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Dixon</w:t>
      </w:r>
      <w:r w:rsidR="0089728E" w:rsidRPr="00CE4F56">
        <w:rPr>
          <w:rFonts w:ascii="Times New Roman" w:hAnsi="Times New Roman" w:cs="Times New Roman"/>
        </w:rPr>
        <w:t>,</w:t>
      </w:r>
      <w:r w:rsidRPr="00CE4F56">
        <w:rPr>
          <w:rFonts w:ascii="Times New Roman" w:hAnsi="Times New Roman" w:cs="Times New Roman"/>
        </w:rPr>
        <w:t xml:space="preserve"> T</w:t>
      </w:r>
      <w:r w:rsidR="0089728E" w:rsidRPr="00CE4F56">
        <w:rPr>
          <w:rFonts w:ascii="Times New Roman" w:hAnsi="Times New Roman" w:cs="Times New Roman"/>
        </w:rPr>
        <w:t xml:space="preserve">ravis </w:t>
      </w:r>
      <w:r w:rsidRPr="00CE4F56">
        <w:rPr>
          <w:rFonts w:ascii="Times New Roman" w:hAnsi="Times New Roman" w:cs="Times New Roman"/>
        </w:rPr>
        <w:t>L</w:t>
      </w:r>
      <w:r w:rsidR="0089728E" w:rsidRPr="00CE4F56">
        <w:rPr>
          <w:rFonts w:ascii="Times New Roman" w:hAnsi="Times New Roman" w:cs="Times New Roman"/>
        </w:rPr>
        <w:t>emar and Daniel</w:t>
      </w:r>
      <w:r w:rsidRPr="00CE4F56">
        <w:rPr>
          <w:rFonts w:ascii="Times New Roman" w:hAnsi="Times New Roman" w:cs="Times New Roman"/>
        </w:rPr>
        <w:t xml:space="preserve"> Linz</w:t>
      </w:r>
      <w:r w:rsidR="0089728E" w:rsidRPr="00CE4F56">
        <w:rPr>
          <w:rFonts w:ascii="Times New Roman" w:hAnsi="Times New Roman" w:cs="Times New Roman"/>
        </w:rPr>
        <w:t xml:space="preserve">. </w:t>
      </w:r>
      <w:r w:rsidRPr="00CE4F56">
        <w:rPr>
          <w:rFonts w:ascii="Times New Roman" w:hAnsi="Times New Roman" w:cs="Times New Roman"/>
        </w:rPr>
        <w:t>2000</w:t>
      </w:r>
      <w:r w:rsidR="0089728E" w:rsidRPr="00CE4F56">
        <w:rPr>
          <w:rFonts w:ascii="Times New Roman" w:hAnsi="Times New Roman" w:cs="Times New Roman"/>
        </w:rPr>
        <w:t>.</w:t>
      </w:r>
      <w:r w:rsidRPr="00CE4F56">
        <w:rPr>
          <w:rFonts w:ascii="Times New Roman" w:hAnsi="Times New Roman" w:cs="Times New Roman"/>
        </w:rPr>
        <w:t xml:space="preserve"> </w:t>
      </w:r>
      <w:r w:rsidR="0089728E" w:rsidRPr="00CE4F56">
        <w:rPr>
          <w:rFonts w:ascii="Times New Roman" w:hAnsi="Times New Roman" w:cs="Times New Roman"/>
        </w:rPr>
        <w:t>“</w:t>
      </w:r>
      <w:r w:rsidRPr="00CE4F56">
        <w:rPr>
          <w:rFonts w:ascii="Times New Roman" w:hAnsi="Times New Roman" w:cs="Times New Roman"/>
        </w:rPr>
        <w:t xml:space="preserve">Overrepresentation </w:t>
      </w:r>
      <w:r w:rsidR="0089728E" w:rsidRPr="00CE4F56">
        <w:rPr>
          <w:rFonts w:ascii="Times New Roman" w:hAnsi="Times New Roman" w:cs="Times New Roman"/>
        </w:rPr>
        <w:t xml:space="preserve">and Underrepresentation of </w:t>
      </w:r>
      <w:r w:rsidRPr="00CE4F56">
        <w:rPr>
          <w:rFonts w:ascii="Times New Roman" w:hAnsi="Times New Roman" w:cs="Times New Roman"/>
        </w:rPr>
        <w:t xml:space="preserve">African Americans </w:t>
      </w:r>
      <w:r w:rsidR="00623599" w:rsidRPr="00CE4F56">
        <w:rPr>
          <w:rFonts w:ascii="Times New Roman" w:hAnsi="Times New Roman" w:cs="Times New Roman"/>
        </w:rPr>
        <w:t>a</w:t>
      </w:r>
      <w:r w:rsidR="0089728E" w:rsidRPr="00CE4F56">
        <w:rPr>
          <w:rFonts w:ascii="Times New Roman" w:hAnsi="Times New Roman" w:cs="Times New Roman"/>
        </w:rPr>
        <w:t xml:space="preserve">nd </w:t>
      </w:r>
      <w:r w:rsidRPr="00CE4F56">
        <w:rPr>
          <w:rFonts w:ascii="Times New Roman" w:hAnsi="Times New Roman" w:cs="Times New Roman"/>
        </w:rPr>
        <w:t xml:space="preserve">Latinos </w:t>
      </w:r>
      <w:r w:rsidR="00C7047A" w:rsidRPr="00CE4F56">
        <w:rPr>
          <w:rFonts w:ascii="Times New Roman" w:hAnsi="Times New Roman" w:cs="Times New Roman"/>
        </w:rPr>
        <w:t>a</w:t>
      </w:r>
      <w:r w:rsidR="0089728E" w:rsidRPr="00CE4F56">
        <w:rPr>
          <w:rFonts w:ascii="Times New Roman" w:hAnsi="Times New Roman" w:cs="Times New Roman"/>
        </w:rPr>
        <w:t>s Lawbreakers on Television News</w:t>
      </w:r>
      <w:r w:rsidRPr="00CE4F56">
        <w:rPr>
          <w:rFonts w:ascii="Times New Roman" w:hAnsi="Times New Roman" w:cs="Times New Roman"/>
        </w:rPr>
        <w:t>.</w:t>
      </w:r>
      <w:r w:rsidR="0089728E"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Journal of Communication</w:t>
      </w:r>
      <w:r w:rsidRPr="00CE4F56">
        <w:rPr>
          <w:rFonts w:ascii="Times New Roman" w:hAnsi="Times New Roman" w:cs="Times New Roman"/>
        </w:rPr>
        <w:t xml:space="preserve"> 50:131–54</w:t>
      </w:r>
      <w:r w:rsidR="0089728E" w:rsidRPr="00CE4F56">
        <w:rPr>
          <w:rFonts w:ascii="Times New Roman" w:hAnsi="Times New Roman" w:cs="Times New Roman"/>
        </w:rPr>
        <w:t>.</w:t>
      </w:r>
      <w:r w:rsidRPr="00CE4F56">
        <w:rPr>
          <w:rFonts w:ascii="Times New Roman" w:hAnsi="Times New Roman" w:cs="Times New Roman"/>
        </w:rPr>
        <w:t xml:space="preserve"> </w:t>
      </w:r>
    </w:p>
    <w:p w14:paraId="0A44E3FB" w14:textId="74BAC9E8" w:rsidR="00873590" w:rsidRPr="00CE4F56" w:rsidRDefault="00873590" w:rsidP="00873590">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Enns</w:t>
      </w:r>
      <w:r w:rsidR="004B5DF7" w:rsidRPr="00CE4F56">
        <w:rPr>
          <w:rFonts w:ascii="Times New Roman" w:hAnsi="Times New Roman" w:cs="Times New Roman"/>
        </w:rPr>
        <w:t>,</w:t>
      </w:r>
      <w:r w:rsidRPr="00CE4F56">
        <w:rPr>
          <w:rFonts w:ascii="Times New Roman" w:hAnsi="Times New Roman" w:cs="Times New Roman"/>
        </w:rPr>
        <w:t xml:space="preserve"> P</w:t>
      </w:r>
      <w:r w:rsidR="004B5DF7" w:rsidRPr="00CE4F56">
        <w:rPr>
          <w:rFonts w:ascii="Times New Roman" w:hAnsi="Times New Roman" w:cs="Times New Roman"/>
        </w:rPr>
        <w:t xml:space="preserve">eter </w:t>
      </w:r>
      <w:r w:rsidRPr="00CE4F56">
        <w:rPr>
          <w:rFonts w:ascii="Times New Roman" w:hAnsi="Times New Roman" w:cs="Times New Roman"/>
        </w:rPr>
        <w:t>K</w:t>
      </w:r>
      <w:r w:rsidR="004B5DF7" w:rsidRPr="00CE4F56">
        <w:rPr>
          <w:rFonts w:ascii="Times New Roman" w:hAnsi="Times New Roman" w:cs="Times New Roman"/>
        </w:rPr>
        <w:t>.</w:t>
      </w:r>
      <w:r w:rsidRPr="00CE4F56">
        <w:rPr>
          <w:rFonts w:ascii="Times New Roman" w:hAnsi="Times New Roman" w:cs="Times New Roman"/>
        </w:rPr>
        <w:t xml:space="preserve"> 2016</w:t>
      </w:r>
      <w:r w:rsidR="004B5DF7"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Incarceration </w:t>
      </w:r>
      <w:r w:rsidR="004B5DF7" w:rsidRPr="00CE4F56">
        <w:rPr>
          <w:rFonts w:ascii="Times New Roman" w:hAnsi="Times New Roman" w:cs="Times New Roman"/>
          <w:i/>
        </w:rPr>
        <w:t xml:space="preserve">Nation: How the </w:t>
      </w:r>
      <w:r w:rsidRPr="00CE4F56">
        <w:rPr>
          <w:rFonts w:ascii="Times New Roman" w:hAnsi="Times New Roman" w:cs="Times New Roman"/>
          <w:i/>
        </w:rPr>
        <w:t xml:space="preserve">United States </w:t>
      </w:r>
      <w:r w:rsidR="004B5DF7" w:rsidRPr="00CE4F56">
        <w:rPr>
          <w:rFonts w:ascii="Times New Roman" w:hAnsi="Times New Roman" w:cs="Times New Roman"/>
          <w:i/>
        </w:rPr>
        <w:t xml:space="preserve">Became the Most Punitive Democracy </w:t>
      </w:r>
      <w:r w:rsidR="002C14D0" w:rsidRPr="00CE4F56">
        <w:rPr>
          <w:rFonts w:ascii="Times New Roman" w:hAnsi="Times New Roman" w:cs="Times New Roman"/>
          <w:i/>
        </w:rPr>
        <w:t>in</w:t>
      </w:r>
      <w:r w:rsidR="004B5DF7" w:rsidRPr="00CE4F56">
        <w:rPr>
          <w:rFonts w:ascii="Times New Roman" w:hAnsi="Times New Roman" w:cs="Times New Roman"/>
          <w:i/>
        </w:rPr>
        <w:t xml:space="preserve"> </w:t>
      </w:r>
      <w:r w:rsidR="002C14D0" w:rsidRPr="00CE4F56">
        <w:rPr>
          <w:rFonts w:ascii="Times New Roman" w:hAnsi="Times New Roman" w:cs="Times New Roman"/>
          <w:i/>
        </w:rPr>
        <w:t>t</w:t>
      </w:r>
      <w:r w:rsidR="004B5DF7" w:rsidRPr="00CE4F56">
        <w:rPr>
          <w:rFonts w:ascii="Times New Roman" w:hAnsi="Times New Roman" w:cs="Times New Roman"/>
          <w:i/>
        </w:rPr>
        <w:t>he World</w:t>
      </w:r>
      <w:r w:rsidRPr="00CE4F56">
        <w:rPr>
          <w:rFonts w:ascii="Times New Roman" w:hAnsi="Times New Roman" w:cs="Times New Roman"/>
        </w:rPr>
        <w:t xml:space="preserve">. </w:t>
      </w:r>
      <w:r w:rsidR="008D5663" w:rsidRPr="00CE4F56">
        <w:rPr>
          <w:rFonts w:ascii="Times New Roman" w:hAnsi="Times New Roman" w:cs="Times New Roman"/>
        </w:rPr>
        <w:t>Cambridge University Press</w:t>
      </w:r>
      <w:r w:rsidR="004B5DF7" w:rsidRPr="00CE4F56">
        <w:rPr>
          <w:rFonts w:ascii="Times New Roman" w:hAnsi="Times New Roman" w:cs="Times New Roman"/>
        </w:rPr>
        <w:t>.</w:t>
      </w:r>
    </w:p>
    <w:p w14:paraId="71D1DD69" w14:textId="381DD728" w:rsidR="0027281F" w:rsidRPr="00CE4F56" w:rsidRDefault="0027281F"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 xml:space="preserve">Eschholz, Sarah. 1997. </w:t>
      </w:r>
      <w:r w:rsidR="00D94CA5" w:rsidRPr="00CE4F56">
        <w:rPr>
          <w:rFonts w:ascii="Times New Roman" w:hAnsi="Times New Roman" w:cs="Times New Roman"/>
        </w:rPr>
        <w:t>“</w:t>
      </w:r>
      <w:r w:rsidRPr="00CE4F56">
        <w:rPr>
          <w:rFonts w:ascii="Times New Roman" w:hAnsi="Times New Roman" w:cs="Times New Roman"/>
        </w:rPr>
        <w:t>The Media and Fear of Crime: A Survey of the Research.</w:t>
      </w:r>
      <w:r w:rsidR="00D94CA5"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University of Florida Journal of Law and Public Policy 9</w:t>
      </w:r>
      <w:r w:rsidR="00D94CA5" w:rsidRPr="00CE4F56">
        <w:rPr>
          <w:rFonts w:ascii="Times New Roman" w:hAnsi="Times New Roman" w:cs="Times New Roman"/>
        </w:rPr>
        <w:t>:</w:t>
      </w:r>
      <w:r w:rsidRPr="00CE4F56">
        <w:rPr>
          <w:rFonts w:ascii="Times New Roman" w:hAnsi="Times New Roman" w:cs="Times New Roman"/>
        </w:rPr>
        <w:t>37–59.</w:t>
      </w:r>
    </w:p>
    <w:p w14:paraId="76A75227" w14:textId="3CE0CB95"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Eschholz, S</w:t>
      </w:r>
      <w:r w:rsidR="004B5DF7" w:rsidRPr="00CE4F56">
        <w:rPr>
          <w:rFonts w:ascii="Times New Roman" w:hAnsi="Times New Roman" w:cs="Times New Roman"/>
        </w:rPr>
        <w:t>arah</w:t>
      </w:r>
      <w:r w:rsidRPr="00CE4F56">
        <w:rPr>
          <w:rFonts w:ascii="Times New Roman" w:hAnsi="Times New Roman" w:cs="Times New Roman"/>
        </w:rPr>
        <w:t xml:space="preserve">, </w:t>
      </w:r>
      <w:r w:rsidR="004B5DF7" w:rsidRPr="00CE4F56">
        <w:rPr>
          <w:rFonts w:ascii="Times New Roman" w:hAnsi="Times New Roman" w:cs="Times New Roman"/>
        </w:rPr>
        <w:t xml:space="preserve">Ted </w:t>
      </w:r>
      <w:r w:rsidRPr="00CE4F56">
        <w:rPr>
          <w:rFonts w:ascii="Times New Roman" w:hAnsi="Times New Roman" w:cs="Times New Roman"/>
        </w:rPr>
        <w:t>Chiricos,</w:t>
      </w:r>
      <w:r w:rsidR="004B5DF7" w:rsidRPr="00CE4F56">
        <w:rPr>
          <w:rFonts w:ascii="Times New Roman" w:hAnsi="Times New Roman" w:cs="Times New Roman"/>
        </w:rPr>
        <w:t xml:space="preserve"> and</w:t>
      </w:r>
      <w:r w:rsidRPr="00CE4F56">
        <w:rPr>
          <w:rFonts w:ascii="Times New Roman" w:hAnsi="Times New Roman" w:cs="Times New Roman"/>
        </w:rPr>
        <w:t xml:space="preserve"> </w:t>
      </w:r>
      <w:r w:rsidR="004B5DF7" w:rsidRPr="00CE4F56">
        <w:rPr>
          <w:rFonts w:ascii="Times New Roman" w:hAnsi="Times New Roman" w:cs="Times New Roman"/>
        </w:rPr>
        <w:t xml:space="preserve">Marc </w:t>
      </w:r>
      <w:r w:rsidRPr="00CE4F56">
        <w:rPr>
          <w:rFonts w:ascii="Times New Roman" w:hAnsi="Times New Roman" w:cs="Times New Roman"/>
        </w:rPr>
        <w:t>Gertz</w:t>
      </w:r>
      <w:r w:rsidR="004B5DF7" w:rsidRPr="00CE4F56">
        <w:rPr>
          <w:rFonts w:ascii="Times New Roman" w:hAnsi="Times New Roman" w:cs="Times New Roman"/>
        </w:rPr>
        <w:t>.</w:t>
      </w:r>
      <w:r w:rsidRPr="00CE4F56">
        <w:rPr>
          <w:rFonts w:ascii="Times New Roman" w:hAnsi="Times New Roman" w:cs="Times New Roman"/>
        </w:rPr>
        <w:t xml:space="preserve"> 2003 </w:t>
      </w:r>
      <w:r w:rsidR="004B5DF7" w:rsidRPr="00CE4F56">
        <w:rPr>
          <w:rFonts w:ascii="Times New Roman" w:hAnsi="Times New Roman" w:cs="Times New Roman"/>
        </w:rPr>
        <w:t>“</w:t>
      </w:r>
      <w:r w:rsidRPr="00CE4F56">
        <w:rPr>
          <w:rFonts w:ascii="Times New Roman" w:hAnsi="Times New Roman" w:cs="Times New Roman"/>
        </w:rPr>
        <w:t xml:space="preserve">Television </w:t>
      </w:r>
      <w:r w:rsidR="004B5DF7" w:rsidRPr="00CE4F56">
        <w:rPr>
          <w:rFonts w:ascii="Times New Roman" w:hAnsi="Times New Roman" w:cs="Times New Roman"/>
        </w:rPr>
        <w:t xml:space="preserve">and Fear of Crime: </w:t>
      </w:r>
      <w:r w:rsidRPr="00CE4F56">
        <w:rPr>
          <w:rFonts w:ascii="Times New Roman" w:hAnsi="Times New Roman" w:cs="Times New Roman"/>
        </w:rPr>
        <w:t xml:space="preserve">Program </w:t>
      </w:r>
      <w:r w:rsidR="004B5DF7" w:rsidRPr="00CE4F56">
        <w:rPr>
          <w:rFonts w:ascii="Times New Roman" w:hAnsi="Times New Roman" w:cs="Times New Roman"/>
        </w:rPr>
        <w:t xml:space="preserve">Types, Audience Traits, </w:t>
      </w:r>
      <w:r w:rsidR="002C14D0" w:rsidRPr="00CE4F56">
        <w:rPr>
          <w:rFonts w:ascii="Times New Roman" w:hAnsi="Times New Roman" w:cs="Times New Roman"/>
        </w:rPr>
        <w:t>a</w:t>
      </w:r>
      <w:r w:rsidR="004B5DF7" w:rsidRPr="00CE4F56">
        <w:rPr>
          <w:rFonts w:ascii="Times New Roman" w:hAnsi="Times New Roman" w:cs="Times New Roman"/>
        </w:rPr>
        <w:t>nd the Mediating Effect of Perceived Neighborhood Racial Composition.”</w:t>
      </w:r>
      <w:r w:rsidRPr="00CE4F56">
        <w:rPr>
          <w:rFonts w:ascii="Times New Roman" w:hAnsi="Times New Roman" w:cs="Times New Roman"/>
        </w:rPr>
        <w:t xml:space="preserve"> </w:t>
      </w:r>
      <w:r w:rsidRPr="00CE4F56">
        <w:rPr>
          <w:rFonts w:ascii="Times New Roman" w:hAnsi="Times New Roman" w:cs="Times New Roman"/>
          <w:i/>
        </w:rPr>
        <w:t>Social Problems</w:t>
      </w:r>
      <w:r w:rsidRPr="00CE4F56">
        <w:rPr>
          <w:rFonts w:ascii="Times New Roman" w:hAnsi="Times New Roman" w:cs="Times New Roman"/>
        </w:rPr>
        <w:t xml:space="preserve"> 50:395–415</w:t>
      </w:r>
      <w:r w:rsidR="004B5DF7" w:rsidRPr="00CE4F56">
        <w:rPr>
          <w:rFonts w:ascii="Times New Roman" w:hAnsi="Times New Roman" w:cs="Times New Roman"/>
        </w:rPr>
        <w:t>.</w:t>
      </w:r>
      <w:r w:rsidRPr="00CE4F56">
        <w:rPr>
          <w:rFonts w:ascii="Times New Roman" w:hAnsi="Times New Roman" w:cs="Times New Roman"/>
        </w:rPr>
        <w:t xml:space="preserve"> </w:t>
      </w:r>
    </w:p>
    <w:p w14:paraId="2231E989" w14:textId="16EEE82D" w:rsidR="00712C9A" w:rsidRPr="00CE4F56" w:rsidRDefault="00712C9A" w:rsidP="00712C9A">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Farrall</w:t>
      </w:r>
      <w:r w:rsidR="004B5DF7" w:rsidRPr="00CE4F56">
        <w:rPr>
          <w:rFonts w:ascii="Times New Roman" w:hAnsi="Times New Roman" w:cs="Times New Roman"/>
        </w:rPr>
        <w:t>,</w:t>
      </w:r>
      <w:r w:rsidRPr="00CE4F56">
        <w:rPr>
          <w:rFonts w:ascii="Times New Roman" w:hAnsi="Times New Roman" w:cs="Times New Roman"/>
        </w:rPr>
        <w:t xml:space="preserve"> S</w:t>
      </w:r>
      <w:r w:rsidR="004B5DF7" w:rsidRPr="00CE4F56">
        <w:rPr>
          <w:rFonts w:ascii="Times New Roman" w:hAnsi="Times New Roman" w:cs="Times New Roman"/>
        </w:rPr>
        <w:t xml:space="preserve">tephen </w:t>
      </w:r>
      <w:r w:rsidRPr="00CE4F56">
        <w:rPr>
          <w:rFonts w:ascii="Times New Roman" w:hAnsi="Times New Roman" w:cs="Times New Roman"/>
        </w:rPr>
        <w:t>D</w:t>
      </w:r>
      <w:r w:rsidR="004B5DF7" w:rsidRPr="00CE4F56">
        <w:rPr>
          <w:rFonts w:ascii="Times New Roman" w:hAnsi="Times New Roman" w:cs="Times New Roman"/>
        </w:rPr>
        <w:t>.</w:t>
      </w:r>
      <w:r w:rsidRPr="00CE4F56">
        <w:rPr>
          <w:rFonts w:ascii="Times New Roman" w:hAnsi="Times New Roman" w:cs="Times New Roman"/>
        </w:rPr>
        <w:t xml:space="preserve">, </w:t>
      </w:r>
      <w:r w:rsidR="004B5DF7" w:rsidRPr="00CE4F56">
        <w:rPr>
          <w:rFonts w:ascii="Times New Roman" w:hAnsi="Times New Roman" w:cs="Times New Roman"/>
        </w:rPr>
        <w:t xml:space="preserve">Jonathan </w:t>
      </w:r>
      <w:r w:rsidRPr="00CE4F56">
        <w:rPr>
          <w:rFonts w:ascii="Times New Roman" w:hAnsi="Times New Roman" w:cs="Times New Roman"/>
        </w:rPr>
        <w:t xml:space="preserve">Jackson, </w:t>
      </w:r>
      <w:r w:rsidR="004B5DF7" w:rsidRPr="00CE4F56">
        <w:rPr>
          <w:rFonts w:ascii="Times New Roman" w:hAnsi="Times New Roman" w:cs="Times New Roman"/>
        </w:rPr>
        <w:t xml:space="preserve">and Emily </w:t>
      </w:r>
      <w:r w:rsidRPr="00CE4F56">
        <w:rPr>
          <w:rFonts w:ascii="Times New Roman" w:hAnsi="Times New Roman" w:cs="Times New Roman"/>
        </w:rPr>
        <w:t>Gray</w:t>
      </w:r>
      <w:r w:rsidR="004B5DF7" w:rsidRPr="00CE4F56">
        <w:rPr>
          <w:rFonts w:ascii="Times New Roman" w:hAnsi="Times New Roman" w:cs="Times New Roman"/>
        </w:rPr>
        <w:t xml:space="preserve">. </w:t>
      </w:r>
      <w:r w:rsidRPr="00CE4F56">
        <w:rPr>
          <w:rFonts w:ascii="Times New Roman" w:hAnsi="Times New Roman" w:cs="Times New Roman"/>
        </w:rPr>
        <w:t>2009</w:t>
      </w:r>
      <w:r w:rsidR="004B5DF7"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Social </w:t>
      </w:r>
      <w:r w:rsidR="004B5DF7" w:rsidRPr="00CE4F56">
        <w:rPr>
          <w:rFonts w:ascii="Times New Roman" w:hAnsi="Times New Roman" w:cs="Times New Roman"/>
          <w:i/>
        </w:rPr>
        <w:t xml:space="preserve">Order and </w:t>
      </w:r>
      <w:r w:rsidR="002C14D0" w:rsidRPr="00CE4F56">
        <w:rPr>
          <w:rFonts w:ascii="Times New Roman" w:hAnsi="Times New Roman" w:cs="Times New Roman"/>
          <w:i/>
        </w:rPr>
        <w:t>t</w:t>
      </w:r>
      <w:r w:rsidR="004B5DF7" w:rsidRPr="00CE4F56">
        <w:rPr>
          <w:rFonts w:ascii="Times New Roman" w:hAnsi="Times New Roman" w:cs="Times New Roman"/>
          <w:i/>
        </w:rPr>
        <w:t xml:space="preserve">he Fear of </w:t>
      </w:r>
      <w:r w:rsidR="004B5DF7" w:rsidRPr="00CE4F56">
        <w:rPr>
          <w:rFonts w:ascii="Times New Roman" w:hAnsi="Times New Roman" w:cs="Times New Roman"/>
          <w:i/>
        </w:rPr>
        <w:lastRenderedPageBreak/>
        <w:t>Crime in Contemporary Times</w:t>
      </w:r>
      <w:r w:rsidRPr="00CE4F56">
        <w:rPr>
          <w:rFonts w:ascii="Times New Roman" w:hAnsi="Times New Roman" w:cs="Times New Roman"/>
        </w:rPr>
        <w:t>. New York: Oxford University Press</w:t>
      </w:r>
    </w:p>
    <w:p w14:paraId="6B012E6D" w14:textId="6959458F" w:rsidR="00EA1C9A" w:rsidRPr="00CE4F56" w:rsidRDefault="007A17EC"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FBI (</w:t>
      </w:r>
      <w:r w:rsidR="005C23D9" w:rsidRPr="00CE4F56">
        <w:rPr>
          <w:rFonts w:ascii="Times New Roman" w:hAnsi="Times New Roman" w:cs="Times New Roman"/>
        </w:rPr>
        <w:t>Federal Bureau of Investigation</w:t>
      </w:r>
      <w:r w:rsidRPr="00CE4F56">
        <w:rPr>
          <w:rFonts w:ascii="Times New Roman" w:hAnsi="Times New Roman" w:cs="Times New Roman"/>
        </w:rPr>
        <w:t>)</w:t>
      </w:r>
      <w:r w:rsidR="004B5DF7" w:rsidRPr="00CE4F56">
        <w:rPr>
          <w:rFonts w:ascii="Times New Roman" w:hAnsi="Times New Roman" w:cs="Times New Roman"/>
        </w:rPr>
        <w:t xml:space="preserve">. </w:t>
      </w:r>
      <w:r w:rsidR="005C23D9" w:rsidRPr="00CE4F56">
        <w:rPr>
          <w:rFonts w:ascii="Times New Roman" w:hAnsi="Times New Roman" w:cs="Times New Roman"/>
        </w:rPr>
        <w:t>201</w:t>
      </w:r>
      <w:r w:rsidR="00EA1C9A" w:rsidRPr="00CE4F56">
        <w:rPr>
          <w:rFonts w:ascii="Times New Roman" w:hAnsi="Times New Roman" w:cs="Times New Roman"/>
        </w:rPr>
        <w:t>5</w:t>
      </w:r>
      <w:r w:rsidR="004B5DF7" w:rsidRPr="00CE4F56">
        <w:rPr>
          <w:rFonts w:ascii="Times New Roman" w:hAnsi="Times New Roman" w:cs="Times New Roman"/>
        </w:rPr>
        <w:t xml:space="preserve">. </w:t>
      </w:r>
      <w:r w:rsidR="005C23D9" w:rsidRPr="00CE4F56">
        <w:rPr>
          <w:rFonts w:ascii="Times New Roman" w:hAnsi="Times New Roman" w:cs="Times New Roman"/>
          <w:i/>
        </w:rPr>
        <w:t>Crime in the United States 201</w:t>
      </w:r>
      <w:r w:rsidR="002B2646" w:rsidRPr="00CE4F56">
        <w:rPr>
          <w:rFonts w:ascii="Times New Roman" w:hAnsi="Times New Roman" w:cs="Times New Roman"/>
          <w:i/>
        </w:rPr>
        <w:t>5</w:t>
      </w:r>
      <w:r w:rsidR="005C23D9" w:rsidRPr="00CE4F56">
        <w:rPr>
          <w:rFonts w:ascii="Times New Roman" w:hAnsi="Times New Roman" w:cs="Times New Roman"/>
        </w:rPr>
        <w:t xml:space="preserve">. Retrieved </w:t>
      </w:r>
      <w:r w:rsidR="004B5DF7" w:rsidRPr="00CE4F56">
        <w:rPr>
          <w:rFonts w:ascii="Times New Roman" w:hAnsi="Times New Roman" w:cs="Times New Roman"/>
        </w:rPr>
        <w:t>May 4, 2017.</w:t>
      </w:r>
      <w:r w:rsidR="005C23D9" w:rsidRPr="00CE4F56">
        <w:rPr>
          <w:rFonts w:ascii="Times New Roman" w:hAnsi="Times New Roman" w:cs="Times New Roman"/>
        </w:rPr>
        <w:t xml:space="preserve"> </w:t>
      </w:r>
      <w:r w:rsidR="004B5DF7" w:rsidRPr="00CE4F56">
        <w:rPr>
          <w:rFonts w:ascii="Times New Roman" w:hAnsi="Times New Roman" w:cs="Times New Roman"/>
        </w:rPr>
        <w:t>(</w:t>
      </w:r>
      <w:r w:rsidR="00EA1C9A" w:rsidRPr="00CE4F56">
        <w:rPr>
          <w:rFonts w:ascii="Times New Roman" w:hAnsi="Times New Roman" w:cs="Times New Roman"/>
        </w:rPr>
        <w:t>https://ucr.fbi.gov/crime-in-the-u.s/2015/crime-in-the-u.s.-2015/tables/table-1</w:t>
      </w:r>
      <w:r w:rsidR="004B5DF7" w:rsidRPr="00CE4F56">
        <w:rPr>
          <w:rFonts w:ascii="Times New Roman" w:hAnsi="Times New Roman" w:cs="Times New Roman"/>
        </w:rPr>
        <w:t>).</w:t>
      </w:r>
    </w:p>
    <w:p w14:paraId="1912C91C" w14:textId="222C3E78"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Ferraro</w:t>
      </w:r>
      <w:r w:rsidR="00A47CCE" w:rsidRPr="00CE4F56">
        <w:rPr>
          <w:rFonts w:ascii="Times New Roman" w:hAnsi="Times New Roman" w:cs="Times New Roman"/>
        </w:rPr>
        <w:t>,</w:t>
      </w:r>
      <w:r w:rsidRPr="00CE4F56">
        <w:rPr>
          <w:rFonts w:ascii="Times New Roman" w:hAnsi="Times New Roman" w:cs="Times New Roman"/>
        </w:rPr>
        <w:t xml:space="preserve"> K</w:t>
      </w:r>
      <w:r w:rsidR="00A47CCE" w:rsidRPr="00CE4F56">
        <w:rPr>
          <w:rFonts w:ascii="Times New Roman" w:hAnsi="Times New Roman" w:cs="Times New Roman"/>
        </w:rPr>
        <w:t xml:space="preserve">enneth </w:t>
      </w:r>
      <w:r w:rsidRPr="00CE4F56">
        <w:rPr>
          <w:rFonts w:ascii="Times New Roman" w:hAnsi="Times New Roman" w:cs="Times New Roman"/>
        </w:rPr>
        <w:t>F</w:t>
      </w:r>
      <w:r w:rsidR="00A47CCE" w:rsidRPr="00CE4F56">
        <w:rPr>
          <w:rFonts w:ascii="Times New Roman" w:hAnsi="Times New Roman" w:cs="Times New Roman"/>
        </w:rPr>
        <w:t>.</w:t>
      </w:r>
      <w:r w:rsidRPr="00CE4F56">
        <w:rPr>
          <w:rFonts w:ascii="Times New Roman" w:hAnsi="Times New Roman" w:cs="Times New Roman"/>
        </w:rPr>
        <w:t xml:space="preserve"> 1995</w:t>
      </w:r>
      <w:r w:rsidR="00A47CCE" w:rsidRPr="00CE4F56">
        <w:rPr>
          <w:rFonts w:ascii="Times New Roman" w:hAnsi="Times New Roman" w:cs="Times New Roman"/>
        </w:rPr>
        <w:t>.</w:t>
      </w:r>
      <w:r w:rsidRPr="00CE4F56">
        <w:rPr>
          <w:rFonts w:ascii="Times New Roman" w:hAnsi="Times New Roman" w:cs="Times New Roman"/>
        </w:rPr>
        <w:t xml:space="preserve"> </w:t>
      </w:r>
      <w:r w:rsidR="00A47CCE" w:rsidRPr="00CE4F56">
        <w:rPr>
          <w:rFonts w:ascii="Times New Roman" w:hAnsi="Times New Roman" w:cs="Times New Roman"/>
        </w:rPr>
        <w:t>“</w:t>
      </w:r>
      <w:r w:rsidRPr="00CE4F56">
        <w:rPr>
          <w:rFonts w:ascii="Times New Roman" w:hAnsi="Times New Roman" w:cs="Times New Roman"/>
        </w:rPr>
        <w:t xml:space="preserve">Measuring </w:t>
      </w:r>
      <w:r w:rsidR="00A47CCE" w:rsidRPr="00CE4F56">
        <w:rPr>
          <w:rFonts w:ascii="Times New Roman" w:hAnsi="Times New Roman" w:cs="Times New Roman"/>
        </w:rPr>
        <w:t>Risk and Fear of Crime</w:t>
      </w:r>
      <w:r w:rsidRPr="00CE4F56">
        <w:rPr>
          <w:rFonts w:ascii="Times New Roman" w:hAnsi="Times New Roman" w:cs="Times New Roman"/>
        </w:rPr>
        <w:t>.</w:t>
      </w:r>
      <w:r w:rsidR="00A47CCE" w:rsidRPr="00CE4F56">
        <w:rPr>
          <w:rFonts w:ascii="Times New Roman" w:hAnsi="Times New Roman" w:cs="Times New Roman"/>
        </w:rPr>
        <w:t>”</w:t>
      </w:r>
      <w:r w:rsidRPr="00CE4F56">
        <w:rPr>
          <w:rFonts w:ascii="Times New Roman" w:hAnsi="Times New Roman" w:cs="Times New Roman"/>
        </w:rPr>
        <w:t xml:space="preserve"> </w:t>
      </w:r>
      <w:r w:rsidR="00A47CCE" w:rsidRPr="00CE4F56">
        <w:rPr>
          <w:rFonts w:ascii="Times New Roman" w:hAnsi="Times New Roman" w:cs="Times New Roman"/>
        </w:rPr>
        <w:t xml:space="preserve">Pp. 21–39 </w:t>
      </w:r>
      <w:r w:rsidRPr="00CE4F56">
        <w:rPr>
          <w:rFonts w:ascii="Times New Roman" w:hAnsi="Times New Roman" w:cs="Times New Roman"/>
        </w:rPr>
        <w:t xml:space="preserve">In </w:t>
      </w:r>
      <w:r w:rsidR="00A47CCE" w:rsidRPr="00CE4F56">
        <w:rPr>
          <w:rFonts w:ascii="Times New Roman" w:hAnsi="Times New Roman" w:cs="Times New Roman"/>
          <w:i/>
        </w:rPr>
        <w:t>Fear of Crime: Interpreting Victimization Risk</w:t>
      </w:r>
      <w:r w:rsidR="00A47CCE" w:rsidRPr="00CE4F56">
        <w:rPr>
          <w:rFonts w:ascii="Times New Roman" w:hAnsi="Times New Roman" w:cs="Times New Roman"/>
        </w:rPr>
        <w:t xml:space="preserve">, edited by Kenneth F. </w:t>
      </w:r>
      <w:r w:rsidRPr="00CE4F56">
        <w:rPr>
          <w:rFonts w:ascii="Times New Roman" w:hAnsi="Times New Roman" w:cs="Times New Roman"/>
        </w:rPr>
        <w:t>Ferraro</w:t>
      </w:r>
      <w:r w:rsidR="00A47CCE" w:rsidRPr="00CE4F56">
        <w:rPr>
          <w:rFonts w:ascii="Times New Roman" w:hAnsi="Times New Roman" w:cs="Times New Roman"/>
        </w:rPr>
        <w:t xml:space="preserve">. New York: </w:t>
      </w:r>
      <w:r w:rsidRPr="00CE4F56">
        <w:rPr>
          <w:rFonts w:ascii="Times New Roman" w:hAnsi="Times New Roman" w:cs="Times New Roman"/>
        </w:rPr>
        <w:t xml:space="preserve">State University of New </w:t>
      </w:r>
      <w:r w:rsidR="008D5663" w:rsidRPr="00CE4F56">
        <w:rPr>
          <w:rFonts w:ascii="Times New Roman" w:hAnsi="Times New Roman" w:cs="Times New Roman"/>
        </w:rPr>
        <w:t>York Press</w:t>
      </w:r>
      <w:r w:rsidR="00A47CCE" w:rsidRPr="00CE4F56">
        <w:rPr>
          <w:rFonts w:ascii="Times New Roman" w:hAnsi="Times New Roman" w:cs="Times New Roman"/>
        </w:rPr>
        <w:t>.</w:t>
      </w:r>
      <w:r w:rsidR="008D5663" w:rsidRPr="00CE4F56">
        <w:rPr>
          <w:rFonts w:ascii="Times New Roman" w:hAnsi="Times New Roman" w:cs="Times New Roman"/>
        </w:rPr>
        <w:t xml:space="preserve"> </w:t>
      </w:r>
    </w:p>
    <w:p w14:paraId="00B9FC1C" w14:textId="25BE92ED"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Garland</w:t>
      </w:r>
      <w:r w:rsidR="00A47CCE" w:rsidRPr="00CE4F56">
        <w:rPr>
          <w:rFonts w:ascii="Times New Roman" w:hAnsi="Times New Roman" w:cs="Times New Roman"/>
        </w:rPr>
        <w:t>,</w:t>
      </w:r>
      <w:r w:rsidRPr="00CE4F56">
        <w:rPr>
          <w:rFonts w:ascii="Times New Roman" w:hAnsi="Times New Roman" w:cs="Times New Roman"/>
        </w:rPr>
        <w:t xml:space="preserve"> D</w:t>
      </w:r>
      <w:r w:rsidR="00A47CCE" w:rsidRPr="00CE4F56">
        <w:rPr>
          <w:rFonts w:ascii="Times New Roman" w:hAnsi="Times New Roman" w:cs="Times New Roman"/>
        </w:rPr>
        <w:t>avid</w:t>
      </w:r>
      <w:r w:rsidRPr="00CE4F56">
        <w:rPr>
          <w:rFonts w:ascii="Times New Roman" w:hAnsi="Times New Roman" w:cs="Times New Roman"/>
        </w:rPr>
        <w:t xml:space="preserve"> </w:t>
      </w:r>
      <w:r w:rsidR="00A47CCE" w:rsidRPr="00CE4F56">
        <w:rPr>
          <w:rFonts w:ascii="Times New Roman" w:hAnsi="Times New Roman" w:cs="Times New Roman"/>
        </w:rPr>
        <w:t>.</w:t>
      </w:r>
      <w:r w:rsidRPr="00CE4F56">
        <w:rPr>
          <w:rFonts w:ascii="Times New Roman" w:hAnsi="Times New Roman" w:cs="Times New Roman"/>
        </w:rPr>
        <w:t>2001</w:t>
      </w:r>
      <w:r w:rsidR="00A47CCE"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The </w:t>
      </w:r>
      <w:r w:rsidR="00A47CCE" w:rsidRPr="00CE4F56">
        <w:rPr>
          <w:rFonts w:ascii="Times New Roman" w:hAnsi="Times New Roman" w:cs="Times New Roman"/>
          <w:i/>
        </w:rPr>
        <w:t>Culture of Control</w:t>
      </w:r>
      <w:r w:rsidRPr="00CE4F56">
        <w:rPr>
          <w:rFonts w:ascii="Times New Roman" w:hAnsi="Times New Roman" w:cs="Times New Roman"/>
        </w:rPr>
        <w:t>. New York: Oxford University Press</w:t>
      </w:r>
      <w:r w:rsidR="00A47CCE" w:rsidRPr="00CE4F56">
        <w:rPr>
          <w:rFonts w:ascii="Times New Roman" w:hAnsi="Times New Roman" w:cs="Times New Roman"/>
        </w:rPr>
        <w:t>.</w:t>
      </w:r>
    </w:p>
    <w:p w14:paraId="7A0975D7" w14:textId="24BD2D4C"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Gerbner</w:t>
      </w:r>
      <w:r w:rsidR="00A47CCE" w:rsidRPr="00CE4F56">
        <w:rPr>
          <w:rFonts w:ascii="Times New Roman" w:hAnsi="Times New Roman" w:cs="Times New Roman"/>
        </w:rPr>
        <w:t>,</w:t>
      </w:r>
      <w:r w:rsidRPr="00CE4F56">
        <w:rPr>
          <w:rFonts w:ascii="Times New Roman" w:hAnsi="Times New Roman" w:cs="Times New Roman"/>
        </w:rPr>
        <w:t xml:space="preserve"> G</w:t>
      </w:r>
      <w:r w:rsidR="00A47CCE" w:rsidRPr="00CE4F56">
        <w:rPr>
          <w:rFonts w:ascii="Times New Roman" w:hAnsi="Times New Roman" w:cs="Times New Roman"/>
        </w:rPr>
        <w:t>eorge and Larry</w:t>
      </w:r>
      <w:r w:rsidRPr="00CE4F56">
        <w:rPr>
          <w:rFonts w:ascii="Times New Roman" w:hAnsi="Times New Roman" w:cs="Times New Roman"/>
        </w:rPr>
        <w:t xml:space="preserve"> Gross</w:t>
      </w:r>
      <w:r w:rsidR="00A47CCE" w:rsidRPr="00CE4F56">
        <w:rPr>
          <w:rFonts w:ascii="Times New Roman" w:hAnsi="Times New Roman" w:cs="Times New Roman"/>
        </w:rPr>
        <w:t>.</w:t>
      </w:r>
      <w:r w:rsidRPr="00CE4F56">
        <w:rPr>
          <w:rFonts w:ascii="Times New Roman" w:hAnsi="Times New Roman" w:cs="Times New Roman"/>
        </w:rPr>
        <w:t xml:space="preserve"> 1976 </w:t>
      </w:r>
      <w:r w:rsidR="00A47CCE" w:rsidRPr="00CE4F56">
        <w:rPr>
          <w:rFonts w:ascii="Times New Roman" w:hAnsi="Times New Roman" w:cs="Times New Roman"/>
        </w:rPr>
        <w:t>“</w:t>
      </w:r>
      <w:r w:rsidRPr="00CE4F56">
        <w:rPr>
          <w:rFonts w:ascii="Times New Roman" w:hAnsi="Times New Roman" w:cs="Times New Roman"/>
        </w:rPr>
        <w:t xml:space="preserve">Living </w:t>
      </w:r>
      <w:r w:rsidR="00A47CCE" w:rsidRPr="00CE4F56">
        <w:rPr>
          <w:rFonts w:ascii="Times New Roman" w:hAnsi="Times New Roman" w:cs="Times New Roman"/>
        </w:rPr>
        <w:t>with Television: The Violence Profile</w:t>
      </w:r>
      <w:r w:rsidRPr="00CE4F56">
        <w:rPr>
          <w:rFonts w:ascii="Times New Roman" w:hAnsi="Times New Roman" w:cs="Times New Roman"/>
        </w:rPr>
        <w:t>.</w:t>
      </w:r>
      <w:r w:rsidR="00A47CCE"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Journal of Communication</w:t>
      </w:r>
      <w:r w:rsidRPr="00CE4F56">
        <w:rPr>
          <w:rFonts w:ascii="Times New Roman" w:hAnsi="Times New Roman" w:cs="Times New Roman"/>
        </w:rPr>
        <w:t xml:space="preserve"> 26:173–99</w:t>
      </w:r>
      <w:r w:rsidR="00A47CCE" w:rsidRPr="00CE4F56">
        <w:rPr>
          <w:rFonts w:ascii="Times New Roman" w:hAnsi="Times New Roman" w:cs="Times New Roman"/>
        </w:rPr>
        <w:t>.</w:t>
      </w:r>
    </w:p>
    <w:p w14:paraId="57FAB7BC" w14:textId="087F946E"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Gerbner</w:t>
      </w:r>
      <w:r w:rsidR="00A47CCE" w:rsidRPr="00CE4F56">
        <w:rPr>
          <w:rFonts w:ascii="Times New Roman" w:hAnsi="Times New Roman" w:cs="Times New Roman"/>
        </w:rPr>
        <w:t>,</w:t>
      </w:r>
      <w:r w:rsidRPr="00CE4F56">
        <w:rPr>
          <w:rFonts w:ascii="Times New Roman" w:hAnsi="Times New Roman" w:cs="Times New Roman"/>
        </w:rPr>
        <w:t xml:space="preserve"> G</w:t>
      </w:r>
      <w:r w:rsidR="00A47CCE" w:rsidRPr="00CE4F56">
        <w:rPr>
          <w:rFonts w:ascii="Times New Roman" w:hAnsi="Times New Roman" w:cs="Times New Roman"/>
        </w:rPr>
        <w:t>ross</w:t>
      </w:r>
      <w:r w:rsidRPr="00CE4F56">
        <w:rPr>
          <w:rFonts w:ascii="Times New Roman" w:hAnsi="Times New Roman" w:cs="Times New Roman"/>
        </w:rPr>
        <w:t xml:space="preserve">, </w:t>
      </w:r>
      <w:r w:rsidR="00A47CCE" w:rsidRPr="00CE4F56">
        <w:rPr>
          <w:rFonts w:ascii="Times New Roman" w:hAnsi="Times New Roman" w:cs="Times New Roman"/>
        </w:rPr>
        <w:t xml:space="preserve">Larry </w:t>
      </w:r>
      <w:r w:rsidRPr="00CE4F56">
        <w:rPr>
          <w:rFonts w:ascii="Times New Roman" w:hAnsi="Times New Roman" w:cs="Times New Roman"/>
        </w:rPr>
        <w:t xml:space="preserve">Gross, </w:t>
      </w:r>
      <w:r w:rsidR="00A47CCE" w:rsidRPr="00CE4F56">
        <w:rPr>
          <w:rFonts w:ascii="Times New Roman" w:hAnsi="Times New Roman" w:cs="Times New Roman"/>
        </w:rPr>
        <w:t xml:space="preserve">Michael F. </w:t>
      </w:r>
      <w:r w:rsidRPr="00CE4F56">
        <w:rPr>
          <w:rFonts w:ascii="Times New Roman" w:hAnsi="Times New Roman" w:cs="Times New Roman"/>
        </w:rPr>
        <w:t xml:space="preserve">Eleey, </w:t>
      </w:r>
      <w:r w:rsidR="00A47CCE" w:rsidRPr="00CE4F56">
        <w:rPr>
          <w:rFonts w:ascii="Times New Roman" w:hAnsi="Times New Roman" w:cs="Times New Roman"/>
        </w:rPr>
        <w:t xml:space="preserve">Marilyn </w:t>
      </w:r>
      <w:r w:rsidRPr="00CE4F56">
        <w:rPr>
          <w:rFonts w:ascii="Times New Roman" w:hAnsi="Times New Roman" w:cs="Times New Roman"/>
        </w:rPr>
        <w:t xml:space="preserve">Jackson-Beeck, </w:t>
      </w:r>
      <w:r w:rsidR="00A47CCE" w:rsidRPr="00CE4F56">
        <w:rPr>
          <w:rFonts w:ascii="Times New Roman" w:hAnsi="Times New Roman" w:cs="Times New Roman"/>
        </w:rPr>
        <w:t xml:space="preserve">Suzanne </w:t>
      </w:r>
      <w:r w:rsidRPr="00CE4F56">
        <w:rPr>
          <w:rFonts w:ascii="Times New Roman" w:hAnsi="Times New Roman" w:cs="Times New Roman"/>
        </w:rPr>
        <w:t xml:space="preserve">Jeffries-Fox, </w:t>
      </w:r>
      <w:r w:rsidR="00A47CCE" w:rsidRPr="00CE4F56">
        <w:rPr>
          <w:rFonts w:ascii="Times New Roman" w:hAnsi="Times New Roman" w:cs="Times New Roman"/>
        </w:rPr>
        <w:t xml:space="preserve">and Nancy </w:t>
      </w:r>
      <w:r w:rsidRPr="00CE4F56">
        <w:rPr>
          <w:rFonts w:ascii="Times New Roman" w:hAnsi="Times New Roman" w:cs="Times New Roman"/>
        </w:rPr>
        <w:t>Signorielli</w:t>
      </w:r>
      <w:r w:rsidR="00A47CCE" w:rsidRPr="00CE4F56">
        <w:rPr>
          <w:rFonts w:ascii="Times New Roman" w:hAnsi="Times New Roman" w:cs="Times New Roman"/>
        </w:rPr>
        <w:t xml:space="preserve">. </w:t>
      </w:r>
      <w:r w:rsidRPr="00CE4F56">
        <w:rPr>
          <w:rFonts w:ascii="Times New Roman" w:hAnsi="Times New Roman" w:cs="Times New Roman"/>
        </w:rPr>
        <w:t>1977</w:t>
      </w:r>
      <w:r w:rsidR="00A47CCE" w:rsidRPr="00CE4F56">
        <w:rPr>
          <w:rFonts w:ascii="Times New Roman" w:hAnsi="Times New Roman" w:cs="Times New Roman"/>
        </w:rPr>
        <w:t>.</w:t>
      </w:r>
      <w:r w:rsidRPr="00CE4F56">
        <w:rPr>
          <w:rFonts w:ascii="Times New Roman" w:hAnsi="Times New Roman" w:cs="Times New Roman"/>
        </w:rPr>
        <w:t xml:space="preserve"> </w:t>
      </w:r>
      <w:r w:rsidR="00A47CCE" w:rsidRPr="00CE4F56">
        <w:rPr>
          <w:rFonts w:ascii="Times New Roman" w:hAnsi="Times New Roman" w:cs="Times New Roman"/>
        </w:rPr>
        <w:t>“</w:t>
      </w:r>
      <w:r w:rsidRPr="00CE4F56">
        <w:rPr>
          <w:rFonts w:ascii="Times New Roman" w:hAnsi="Times New Roman" w:cs="Times New Roman"/>
          <w:i/>
        </w:rPr>
        <w:t xml:space="preserve">TV </w:t>
      </w:r>
      <w:r w:rsidR="00A47CCE" w:rsidRPr="00CE4F56">
        <w:rPr>
          <w:rFonts w:ascii="Times New Roman" w:hAnsi="Times New Roman" w:cs="Times New Roman"/>
          <w:i/>
        </w:rPr>
        <w:t xml:space="preserve">Violence Profile </w:t>
      </w:r>
      <w:r w:rsidRPr="00CE4F56">
        <w:rPr>
          <w:rFonts w:ascii="Times New Roman" w:hAnsi="Times New Roman" w:cs="Times New Roman"/>
          <w:i/>
        </w:rPr>
        <w:t>No</w:t>
      </w:r>
      <w:r w:rsidR="00A47CCE" w:rsidRPr="00CE4F56">
        <w:rPr>
          <w:rFonts w:ascii="Times New Roman" w:hAnsi="Times New Roman" w:cs="Times New Roman"/>
          <w:i/>
        </w:rPr>
        <w:t xml:space="preserve">. 8: </w:t>
      </w:r>
      <w:r w:rsidRPr="00CE4F56">
        <w:rPr>
          <w:rFonts w:ascii="Times New Roman" w:hAnsi="Times New Roman" w:cs="Times New Roman"/>
          <w:i/>
        </w:rPr>
        <w:t xml:space="preserve">The </w:t>
      </w:r>
      <w:r w:rsidR="00A47CCE" w:rsidRPr="00CE4F56">
        <w:rPr>
          <w:rFonts w:ascii="Times New Roman" w:hAnsi="Times New Roman" w:cs="Times New Roman"/>
          <w:i/>
        </w:rPr>
        <w:t>Highlights</w:t>
      </w:r>
      <w:r w:rsidRPr="00CE4F56">
        <w:rPr>
          <w:rFonts w:ascii="Times New Roman" w:hAnsi="Times New Roman" w:cs="Times New Roman"/>
        </w:rPr>
        <w:t>.</w:t>
      </w:r>
      <w:r w:rsidR="00A47CCE"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Journal of Communication</w:t>
      </w:r>
      <w:r w:rsidRPr="00CE4F56">
        <w:rPr>
          <w:rFonts w:ascii="Times New Roman" w:hAnsi="Times New Roman" w:cs="Times New Roman"/>
        </w:rPr>
        <w:t xml:space="preserve"> 27:171–80</w:t>
      </w:r>
      <w:r w:rsidR="00A47CCE" w:rsidRPr="00CE4F56">
        <w:rPr>
          <w:rFonts w:ascii="Times New Roman" w:hAnsi="Times New Roman" w:cs="Times New Roman"/>
        </w:rPr>
        <w:t>.</w:t>
      </w:r>
      <w:r w:rsidRPr="00CE4F56">
        <w:rPr>
          <w:rFonts w:ascii="Times New Roman" w:hAnsi="Times New Roman" w:cs="Times New Roman"/>
        </w:rPr>
        <w:t xml:space="preserve"> </w:t>
      </w:r>
    </w:p>
    <w:p w14:paraId="48678BA0" w14:textId="5CAA3A57"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Gerbner</w:t>
      </w:r>
      <w:r w:rsidR="00A47CCE" w:rsidRPr="00CE4F56">
        <w:rPr>
          <w:rFonts w:ascii="Times New Roman" w:hAnsi="Times New Roman" w:cs="Times New Roman"/>
        </w:rPr>
        <w:t>,</w:t>
      </w:r>
      <w:r w:rsidRPr="00CE4F56">
        <w:rPr>
          <w:rFonts w:ascii="Times New Roman" w:hAnsi="Times New Roman" w:cs="Times New Roman"/>
        </w:rPr>
        <w:t xml:space="preserve"> G</w:t>
      </w:r>
      <w:r w:rsidR="00A47CCE" w:rsidRPr="00CE4F56">
        <w:rPr>
          <w:rFonts w:ascii="Times New Roman" w:hAnsi="Times New Roman" w:cs="Times New Roman"/>
        </w:rPr>
        <w:t>eorge</w:t>
      </w:r>
      <w:r w:rsidRPr="00CE4F56">
        <w:rPr>
          <w:rFonts w:ascii="Times New Roman" w:hAnsi="Times New Roman" w:cs="Times New Roman"/>
        </w:rPr>
        <w:t xml:space="preserve">, </w:t>
      </w:r>
      <w:r w:rsidR="00A47CCE" w:rsidRPr="00CE4F56">
        <w:rPr>
          <w:rFonts w:ascii="Times New Roman" w:hAnsi="Times New Roman" w:cs="Times New Roman"/>
        </w:rPr>
        <w:t xml:space="preserve">Larry </w:t>
      </w:r>
      <w:r w:rsidRPr="00CE4F56">
        <w:rPr>
          <w:rFonts w:ascii="Times New Roman" w:hAnsi="Times New Roman" w:cs="Times New Roman"/>
        </w:rPr>
        <w:t xml:space="preserve">Gross, </w:t>
      </w:r>
      <w:r w:rsidR="00E26F02" w:rsidRPr="00CE4F56">
        <w:rPr>
          <w:rFonts w:ascii="Times New Roman" w:hAnsi="Times New Roman" w:cs="Times New Roman"/>
        </w:rPr>
        <w:t xml:space="preserve">Michael </w:t>
      </w:r>
      <w:r w:rsidRPr="00CE4F56">
        <w:rPr>
          <w:rFonts w:ascii="Times New Roman" w:hAnsi="Times New Roman" w:cs="Times New Roman"/>
        </w:rPr>
        <w:t xml:space="preserve">Morgan, </w:t>
      </w:r>
      <w:r w:rsidR="00E26F02" w:rsidRPr="00CE4F56">
        <w:rPr>
          <w:rFonts w:ascii="Times New Roman" w:hAnsi="Times New Roman" w:cs="Times New Roman"/>
        </w:rPr>
        <w:t xml:space="preserve">and Nancy </w:t>
      </w:r>
      <w:r w:rsidRPr="00CE4F56">
        <w:rPr>
          <w:rFonts w:ascii="Times New Roman" w:hAnsi="Times New Roman" w:cs="Times New Roman"/>
        </w:rPr>
        <w:t>Signorielli</w:t>
      </w:r>
      <w:r w:rsidR="00E26F02" w:rsidRPr="00CE4F56">
        <w:rPr>
          <w:rFonts w:ascii="Times New Roman" w:hAnsi="Times New Roman" w:cs="Times New Roman"/>
        </w:rPr>
        <w:t xml:space="preserve">. </w:t>
      </w:r>
      <w:r w:rsidRPr="00CE4F56">
        <w:rPr>
          <w:rFonts w:ascii="Times New Roman" w:hAnsi="Times New Roman" w:cs="Times New Roman"/>
        </w:rPr>
        <w:t>198</w:t>
      </w:r>
      <w:r w:rsidR="00E26F02" w:rsidRPr="00CE4F56">
        <w:rPr>
          <w:rFonts w:ascii="Times New Roman" w:hAnsi="Times New Roman" w:cs="Times New Roman"/>
        </w:rPr>
        <w:t>0</w:t>
      </w:r>
      <w:r w:rsidRPr="00CE4F56">
        <w:rPr>
          <w:rFonts w:ascii="Times New Roman" w:hAnsi="Times New Roman" w:cs="Times New Roman"/>
        </w:rPr>
        <w:t xml:space="preserve"> </w:t>
      </w:r>
      <w:r w:rsidR="00E26F02" w:rsidRPr="00CE4F56">
        <w:rPr>
          <w:rFonts w:ascii="Times New Roman" w:hAnsi="Times New Roman" w:cs="Times New Roman"/>
        </w:rPr>
        <w:t>“</w:t>
      </w:r>
      <w:r w:rsidRPr="00CE4F56">
        <w:rPr>
          <w:rFonts w:ascii="Times New Roman" w:hAnsi="Times New Roman" w:cs="Times New Roman"/>
        </w:rPr>
        <w:t xml:space="preserve">The </w:t>
      </w:r>
      <w:r w:rsidR="007A17EC" w:rsidRPr="00CE4F56">
        <w:rPr>
          <w:rFonts w:ascii="Times New Roman" w:hAnsi="Times New Roman" w:cs="Times New Roman"/>
        </w:rPr>
        <w:t xml:space="preserve">‘Mainstreaming’ of </w:t>
      </w:r>
      <w:r w:rsidRPr="00CE4F56">
        <w:rPr>
          <w:rFonts w:ascii="Times New Roman" w:hAnsi="Times New Roman" w:cs="Times New Roman"/>
        </w:rPr>
        <w:t>America</w:t>
      </w:r>
      <w:r w:rsidR="007A17EC" w:rsidRPr="00CE4F56">
        <w:rPr>
          <w:rFonts w:ascii="Times New Roman" w:hAnsi="Times New Roman" w:cs="Times New Roman"/>
        </w:rPr>
        <w:t xml:space="preserve">: Violence Profile </w:t>
      </w:r>
      <w:r w:rsidRPr="00CE4F56">
        <w:rPr>
          <w:rFonts w:ascii="Times New Roman" w:hAnsi="Times New Roman" w:cs="Times New Roman"/>
        </w:rPr>
        <w:t>No</w:t>
      </w:r>
      <w:r w:rsidR="007A17EC" w:rsidRPr="00CE4F56">
        <w:rPr>
          <w:rFonts w:ascii="Times New Roman" w:hAnsi="Times New Roman" w:cs="Times New Roman"/>
        </w:rPr>
        <w:t>. 11</w:t>
      </w:r>
      <w:r w:rsidRPr="00CE4F56">
        <w:rPr>
          <w:rFonts w:ascii="Times New Roman" w:hAnsi="Times New Roman" w:cs="Times New Roman"/>
        </w:rPr>
        <w:t>.</w:t>
      </w:r>
      <w:r w:rsidR="00E26F02"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Journal of Communication</w:t>
      </w:r>
      <w:r w:rsidRPr="00CE4F56">
        <w:rPr>
          <w:rFonts w:ascii="Times New Roman" w:hAnsi="Times New Roman" w:cs="Times New Roman"/>
        </w:rPr>
        <w:t xml:space="preserve"> 30:10–29</w:t>
      </w:r>
      <w:r w:rsidR="00E26F02" w:rsidRPr="00CE4F56">
        <w:rPr>
          <w:rFonts w:ascii="Times New Roman" w:hAnsi="Times New Roman" w:cs="Times New Roman"/>
        </w:rPr>
        <w:t>.</w:t>
      </w:r>
    </w:p>
    <w:p w14:paraId="47645B48" w14:textId="216DEEF1"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Gilliam</w:t>
      </w:r>
      <w:r w:rsidR="003429EB" w:rsidRPr="00CE4F56">
        <w:rPr>
          <w:rFonts w:ascii="Times New Roman" w:hAnsi="Times New Roman" w:cs="Times New Roman"/>
        </w:rPr>
        <w:t>,</w:t>
      </w:r>
      <w:r w:rsidRPr="00CE4F56">
        <w:rPr>
          <w:rFonts w:ascii="Times New Roman" w:hAnsi="Times New Roman" w:cs="Times New Roman"/>
        </w:rPr>
        <w:t xml:space="preserve"> F</w:t>
      </w:r>
      <w:r w:rsidR="003429EB" w:rsidRPr="00CE4F56">
        <w:rPr>
          <w:rFonts w:ascii="Times New Roman" w:hAnsi="Times New Roman" w:cs="Times New Roman"/>
        </w:rPr>
        <w:t xml:space="preserve">rank </w:t>
      </w:r>
      <w:r w:rsidRPr="00CE4F56">
        <w:rPr>
          <w:rFonts w:ascii="Times New Roman" w:hAnsi="Times New Roman" w:cs="Times New Roman"/>
        </w:rPr>
        <w:t>D</w:t>
      </w:r>
      <w:r w:rsidR="003429EB" w:rsidRPr="00CE4F56">
        <w:rPr>
          <w:rFonts w:ascii="Times New Roman" w:hAnsi="Times New Roman" w:cs="Times New Roman"/>
        </w:rPr>
        <w:t xml:space="preserve">.and Shanto </w:t>
      </w:r>
      <w:r w:rsidRPr="00CE4F56">
        <w:rPr>
          <w:rFonts w:ascii="Times New Roman" w:hAnsi="Times New Roman" w:cs="Times New Roman"/>
        </w:rPr>
        <w:t>Iyengar</w:t>
      </w:r>
      <w:r w:rsidR="003429EB" w:rsidRPr="00CE4F56">
        <w:rPr>
          <w:rFonts w:ascii="Times New Roman" w:hAnsi="Times New Roman" w:cs="Times New Roman"/>
        </w:rPr>
        <w:t xml:space="preserve">. </w:t>
      </w:r>
      <w:r w:rsidRPr="00CE4F56">
        <w:rPr>
          <w:rFonts w:ascii="Times New Roman" w:hAnsi="Times New Roman" w:cs="Times New Roman"/>
        </w:rPr>
        <w:t>2000</w:t>
      </w:r>
      <w:r w:rsidR="003429EB" w:rsidRPr="00CE4F56">
        <w:rPr>
          <w:rFonts w:ascii="Times New Roman" w:hAnsi="Times New Roman" w:cs="Times New Roman"/>
        </w:rPr>
        <w:t>.</w:t>
      </w:r>
      <w:r w:rsidRPr="00CE4F56">
        <w:rPr>
          <w:rFonts w:ascii="Times New Roman" w:hAnsi="Times New Roman" w:cs="Times New Roman"/>
        </w:rPr>
        <w:t xml:space="preserve"> </w:t>
      </w:r>
      <w:r w:rsidR="003429EB" w:rsidRPr="00CE4F56">
        <w:rPr>
          <w:rFonts w:ascii="Times New Roman" w:hAnsi="Times New Roman" w:cs="Times New Roman"/>
        </w:rPr>
        <w:t>“</w:t>
      </w:r>
      <w:r w:rsidRPr="00CE4F56">
        <w:rPr>
          <w:rFonts w:ascii="Times New Roman" w:hAnsi="Times New Roman" w:cs="Times New Roman"/>
        </w:rPr>
        <w:t xml:space="preserve">Prime </w:t>
      </w:r>
      <w:r w:rsidR="003429EB" w:rsidRPr="00CE4F56">
        <w:rPr>
          <w:rFonts w:ascii="Times New Roman" w:hAnsi="Times New Roman" w:cs="Times New Roman"/>
        </w:rPr>
        <w:t xml:space="preserve">Suspects: </w:t>
      </w:r>
      <w:r w:rsidRPr="00CE4F56">
        <w:rPr>
          <w:rFonts w:ascii="Times New Roman" w:hAnsi="Times New Roman" w:cs="Times New Roman"/>
        </w:rPr>
        <w:t xml:space="preserve">The </w:t>
      </w:r>
      <w:r w:rsidR="003429EB" w:rsidRPr="00CE4F56">
        <w:rPr>
          <w:rFonts w:ascii="Times New Roman" w:hAnsi="Times New Roman" w:cs="Times New Roman"/>
        </w:rPr>
        <w:t xml:space="preserve">Influence of Local Television News on </w:t>
      </w:r>
      <w:r w:rsidR="002C14D0" w:rsidRPr="00CE4F56">
        <w:rPr>
          <w:rFonts w:ascii="Times New Roman" w:hAnsi="Times New Roman" w:cs="Times New Roman"/>
        </w:rPr>
        <w:t>t</w:t>
      </w:r>
      <w:r w:rsidR="003429EB" w:rsidRPr="00CE4F56">
        <w:rPr>
          <w:rFonts w:ascii="Times New Roman" w:hAnsi="Times New Roman" w:cs="Times New Roman"/>
        </w:rPr>
        <w:t>he Viewing Public</w:t>
      </w:r>
      <w:r w:rsidRPr="00CE4F56">
        <w:rPr>
          <w:rFonts w:ascii="Times New Roman" w:hAnsi="Times New Roman" w:cs="Times New Roman"/>
        </w:rPr>
        <w:t>.</w:t>
      </w:r>
      <w:r w:rsidR="003429EB"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American Journal of Political Science</w:t>
      </w:r>
      <w:r w:rsidRPr="00CE4F56">
        <w:rPr>
          <w:rFonts w:ascii="Times New Roman" w:hAnsi="Times New Roman" w:cs="Times New Roman"/>
        </w:rPr>
        <w:t xml:space="preserve"> 44:560–73</w:t>
      </w:r>
      <w:r w:rsidR="003429EB" w:rsidRPr="00CE4F56">
        <w:rPr>
          <w:rFonts w:ascii="Times New Roman" w:hAnsi="Times New Roman" w:cs="Times New Roman"/>
        </w:rPr>
        <w:t>.</w:t>
      </w:r>
      <w:r w:rsidRPr="00CE4F56">
        <w:rPr>
          <w:rFonts w:ascii="Times New Roman" w:hAnsi="Times New Roman" w:cs="Times New Roman"/>
        </w:rPr>
        <w:t xml:space="preserve"> </w:t>
      </w:r>
    </w:p>
    <w:p w14:paraId="700EB10B" w14:textId="098D0ABA"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Gunter</w:t>
      </w:r>
      <w:r w:rsidR="006C22BC" w:rsidRPr="00CE4F56">
        <w:rPr>
          <w:rFonts w:ascii="Times New Roman" w:hAnsi="Times New Roman" w:cs="Times New Roman"/>
        </w:rPr>
        <w:t>,</w:t>
      </w:r>
      <w:r w:rsidRPr="00CE4F56">
        <w:rPr>
          <w:rFonts w:ascii="Times New Roman" w:hAnsi="Times New Roman" w:cs="Times New Roman"/>
        </w:rPr>
        <w:t xml:space="preserve"> B</w:t>
      </w:r>
      <w:r w:rsidR="006C22BC" w:rsidRPr="00CE4F56">
        <w:rPr>
          <w:rFonts w:ascii="Times New Roman" w:hAnsi="Times New Roman" w:cs="Times New Roman"/>
        </w:rPr>
        <w:t>arrie.</w:t>
      </w:r>
      <w:r w:rsidRPr="00CE4F56">
        <w:rPr>
          <w:rFonts w:ascii="Times New Roman" w:hAnsi="Times New Roman" w:cs="Times New Roman"/>
        </w:rPr>
        <w:t xml:space="preserve"> 1987</w:t>
      </w:r>
      <w:r w:rsidR="006C22BC"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Television </w:t>
      </w:r>
      <w:r w:rsidR="006C22BC" w:rsidRPr="00CE4F56">
        <w:rPr>
          <w:rFonts w:ascii="Times New Roman" w:hAnsi="Times New Roman" w:cs="Times New Roman"/>
          <w:i/>
        </w:rPr>
        <w:t xml:space="preserve">and </w:t>
      </w:r>
      <w:r w:rsidR="00017130" w:rsidRPr="00CE4F56">
        <w:rPr>
          <w:rFonts w:ascii="Times New Roman" w:hAnsi="Times New Roman" w:cs="Times New Roman"/>
          <w:i/>
        </w:rPr>
        <w:t>t</w:t>
      </w:r>
      <w:r w:rsidR="006C22BC" w:rsidRPr="00CE4F56">
        <w:rPr>
          <w:rFonts w:ascii="Times New Roman" w:hAnsi="Times New Roman" w:cs="Times New Roman"/>
          <w:i/>
        </w:rPr>
        <w:t>he Fear of Crime</w:t>
      </w:r>
      <w:r w:rsidR="00A00DD5" w:rsidRPr="00CE4F56">
        <w:rPr>
          <w:rFonts w:ascii="Times New Roman" w:hAnsi="Times New Roman" w:cs="Times New Roman"/>
        </w:rPr>
        <w:t>. London: John Libbey</w:t>
      </w:r>
      <w:r w:rsidR="006C22BC" w:rsidRPr="00CE4F56">
        <w:rPr>
          <w:rFonts w:ascii="Times New Roman" w:hAnsi="Times New Roman" w:cs="Times New Roman"/>
        </w:rPr>
        <w:t>.</w:t>
      </w:r>
    </w:p>
    <w:p w14:paraId="7EAAF5AB" w14:textId="1174691F"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Hansen</w:t>
      </w:r>
      <w:r w:rsidR="001021F7" w:rsidRPr="00CE4F56">
        <w:rPr>
          <w:rFonts w:ascii="Times New Roman" w:hAnsi="Times New Roman" w:cs="Times New Roman"/>
        </w:rPr>
        <w:t>,</w:t>
      </w:r>
      <w:r w:rsidRPr="00CE4F56">
        <w:rPr>
          <w:rFonts w:ascii="Times New Roman" w:hAnsi="Times New Roman" w:cs="Times New Roman"/>
        </w:rPr>
        <w:t xml:space="preserve"> L</w:t>
      </w:r>
      <w:r w:rsidR="001021F7" w:rsidRPr="00CE4F56">
        <w:rPr>
          <w:rFonts w:ascii="Times New Roman" w:hAnsi="Times New Roman" w:cs="Times New Roman"/>
        </w:rPr>
        <w:t xml:space="preserve">ars </w:t>
      </w:r>
      <w:r w:rsidRPr="00CE4F56">
        <w:rPr>
          <w:rFonts w:ascii="Times New Roman" w:hAnsi="Times New Roman" w:cs="Times New Roman"/>
        </w:rPr>
        <w:t>P</w:t>
      </w:r>
      <w:r w:rsidR="001021F7" w:rsidRPr="00CE4F56">
        <w:rPr>
          <w:rFonts w:ascii="Times New Roman" w:hAnsi="Times New Roman" w:cs="Times New Roman"/>
        </w:rPr>
        <w:t>eter.</w:t>
      </w:r>
      <w:r w:rsidRPr="00CE4F56">
        <w:rPr>
          <w:rFonts w:ascii="Times New Roman" w:hAnsi="Times New Roman" w:cs="Times New Roman"/>
        </w:rPr>
        <w:t xml:space="preserve"> 1982</w:t>
      </w:r>
      <w:r w:rsidR="001021F7" w:rsidRPr="00CE4F56">
        <w:rPr>
          <w:rFonts w:ascii="Times New Roman" w:hAnsi="Times New Roman" w:cs="Times New Roman"/>
        </w:rPr>
        <w:t>.</w:t>
      </w:r>
      <w:r w:rsidRPr="00CE4F56">
        <w:rPr>
          <w:rFonts w:ascii="Times New Roman" w:hAnsi="Times New Roman" w:cs="Times New Roman"/>
        </w:rPr>
        <w:t xml:space="preserve"> </w:t>
      </w:r>
      <w:r w:rsidR="001021F7" w:rsidRPr="00CE4F56">
        <w:rPr>
          <w:rFonts w:ascii="Times New Roman" w:hAnsi="Times New Roman" w:cs="Times New Roman"/>
        </w:rPr>
        <w:t>“</w:t>
      </w:r>
      <w:r w:rsidRPr="00CE4F56">
        <w:rPr>
          <w:rFonts w:ascii="Times New Roman" w:hAnsi="Times New Roman" w:cs="Times New Roman"/>
        </w:rPr>
        <w:t xml:space="preserve">Large </w:t>
      </w:r>
      <w:r w:rsidR="001021F7" w:rsidRPr="00CE4F56">
        <w:rPr>
          <w:rFonts w:ascii="Times New Roman" w:hAnsi="Times New Roman" w:cs="Times New Roman"/>
        </w:rPr>
        <w:t>Sample Properties of Generalized Method of Moments Estimators</w:t>
      </w:r>
      <w:r w:rsidRPr="00CE4F56">
        <w:rPr>
          <w:rFonts w:ascii="Times New Roman" w:hAnsi="Times New Roman" w:cs="Times New Roman"/>
        </w:rPr>
        <w:t>.</w:t>
      </w:r>
      <w:r w:rsidR="001021F7"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Econometrica</w:t>
      </w:r>
      <w:r w:rsidRPr="00CE4F56">
        <w:rPr>
          <w:rFonts w:ascii="Times New Roman" w:hAnsi="Times New Roman" w:cs="Times New Roman"/>
        </w:rPr>
        <w:t xml:space="preserve"> 50:1029–54</w:t>
      </w:r>
      <w:r w:rsidR="001021F7" w:rsidRPr="00CE4F56">
        <w:rPr>
          <w:rFonts w:ascii="Times New Roman" w:hAnsi="Times New Roman" w:cs="Times New Roman"/>
        </w:rPr>
        <w:t>.</w:t>
      </w:r>
    </w:p>
    <w:p w14:paraId="7F9F98EE" w14:textId="39F18E5F"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lastRenderedPageBreak/>
        <w:t>Hirsch</w:t>
      </w:r>
      <w:r w:rsidR="001021F7" w:rsidRPr="00CE4F56">
        <w:rPr>
          <w:rFonts w:ascii="Times New Roman" w:hAnsi="Times New Roman" w:cs="Times New Roman"/>
        </w:rPr>
        <w:t>,</w:t>
      </w:r>
      <w:r w:rsidRPr="00CE4F56">
        <w:rPr>
          <w:rFonts w:ascii="Times New Roman" w:hAnsi="Times New Roman" w:cs="Times New Roman"/>
        </w:rPr>
        <w:t xml:space="preserve"> P</w:t>
      </w:r>
      <w:r w:rsidR="001021F7" w:rsidRPr="00CE4F56">
        <w:rPr>
          <w:rFonts w:ascii="Times New Roman" w:hAnsi="Times New Roman" w:cs="Times New Roman"/>
        </w:rPr>
        <w:t xml:space="preserve">aul </w:t>
      </w:r>
      <w:r w:rsidRPr="00CE4F56">
        <w:rPr>
          <w:rFonts w:ascii="Times New Roman" w:hAnsi="Times New Roman" w:cs="Times New Roman"/>
        </w:rPr>
        <w:t>M</w:t>
      </w:r>
      <w:r w:rsidR="001021F7" w:rsidRPr="00CE4F56">
        <w:rPr>
          <w:rFonts w:ascii="Times New Roman" w:hAnsi="Times New Roman" w:cs="Times New Roman"/>
        </w:rPr>
        <w:t>..</w:t>
      </w:r>
      <w:r w:rsidRPr="00CE4F56">
        <w:rPr>
          <w:rFonts w:ascii="Times New Roman" w:hAnsi="Times New Roman" w:cs="Times New Roman"/>
        </w:rPr>
        <w:t xml:space="preserve">1980 </w:t>
      </w:r>
      <w:r w:rsidR="001021F7" w:rsidRPr="00CE4F56">
        <w:rPr>
          <w:rFonts w:ascii="Times New Roman" w:hAnsi="Times New Roman" w:cs="Times New Roman"/>
        </w:rPr>
        <w:t>“</w:t>
      </w:r>
      <w:r w:rsidRPr="00CE4F56">
        <w:rPr>
          <w:rFonts w:ascii="Times New Roman" w:hAnsi="Times New Roman" w:cs="Times New Roman"/>
        </w:rPr>
        <w:t xml:space="preserve">The </w:t>
      </w:r>
      <w:r w:rsidR="001021F7" w:rsidRPr="00CE4F56">
        <w:rPr>
          <w:rFonts w:ascii="Times New Roman" w:hAnsi="Times New Roman" w:cs="Times New Roman"/>
        </w:rPr>
        <w:t xml:space="preserve">‘Scary World’ of the Nonviewer and Other Anomalies: </w:t>
      </w:r>
      <w:r w:rsidRPr="00CE4F56">
        <w:rPr>
          <w:rFonts w:ascii="Times New Roman" w:hAnsi="Times New Roman" w:cs="Times New Roman"/>
        </w:rPr>
        <w:t xml:space="preserve">A </w:t>
      </w:r>
      <w:r w:rsidR="001021F7" w:rsidRPr="00CE4F56">
        <w:rPr>
          <w:rFonts w:ascii="Times New Roman" w:hAnsi="Times New Roman" w:cs="Times New Roman"/>
        </w:rPr>
        <w:t xml:space="preserve">Reanalysis of </w:t>
      </w:r>
      <w:r w:rsidRPr="00CE4F56">
        <w:rPr>
          <w:rFonts w:ascii="Times New Roman" w:hAnsi="Times New Roman" w:cs="Times New Roman"/>
        </w:rPr>
        <w:t xml:space="preserve">Gerbner </w:t>
      </w:r>
      <w:r w:rsidR="001021F7" w:rsidRPr="00CE4F56">
        <w:rPr>
          <w:rFonts w:ascii="Times New Roman" w:hAnsi="Times New Roman" w:cs="Times New Roman"/>
        </w:rPr>
        <w:t xml:space="preserve">et al.’s Findings on Cultivation Analysis Part </w:t>
      </w:r>
      <w:r w:rsidRPr="00CE4F56">
        <w:rPr>
          <w:rFonts w:ascii="Times New Roman" w:hAnsi="Times New Roman" w:cs="Times New Roman"/>
        </w:rPr>
        <w:t>I.</w:t>
      </w:r>
      <w:r w:rsidR="001021F7"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Communication Research</w:t>
      </w:r>
      <w:r w:rsidRPr="00CE4F56">
        <w:rPr>
          <w:rFonts w:ascii="Times New Roman" w:hAnsi="Times New Roman" w:cs="Times New Roman"/>
        </w:rPr>
        <w:t xml:space="preserve"> 7:403–56</w:t>
      </w:r>
      <w:r w:rsidR="001021F7" w:rsidRPr="00CE4F56">
        <w:rPr>
          <w:rFonts w:ascii="Times New Roman" w:hAnsi="Times New Roman" w:cs="Times New Roman"/>
        </w:rPr>
        <w:t>.</w:t>
      </w:r>
    </w:p>
    <w:p w14:paraId="4B780547" w14:textId="4057A2FF" w:rsidR="003F65F9" w:rsidRPr="00CE4F56" w:rsidRDefault="003F65F9" w:rsidP="003F65F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Holtz-Eakin</w:t>
      </w:r>
      <w:r w:rsidR="002E055A" w:rsidRPr="00CE4F56">
        <w:rPr>
          <w:rFonts w:ascii="Times New Roman" w:hAnsi="Times New Roman" w:cs="Times New Roman"/>
        </w:rPr>
        <w:t>,</w:t>
      </w:r>
      <w:r w:rsidRPr="00CE4F56">
        <w:rPr>
          <w:rFonts w:ascii="Times New Roman" w:hAnsi="Times New Roman" w:cs="Times New Roman"/>
        </w:rPr>
        <w:t xml:space="preserve"> D</w:t>
      </w:r>
      <w:r w:rsidR="002E055A" w:rsidRPr="00CE4F56">
        <w:rPr>
          <w:rFonts w:ascii="Times New Roman" w:hAnsi="Times New Roman" w:cs="Times New Roman"/>
        </w:rPr>
        <w:t>ouglas</w:t>
      </w:r>
      <w:r w:rsidRPr="00CE4F56">
        <w:rPr>
          <w:rFonts w:ascii="Times New Roman" w:hAnsi="Times New Roman" w:cs="Times New Roman"/>
        </w:rPr>
        <w:t xml:space="preserve">, </w:t>
      </w:r>
      <w:r w:rsidR="002E055A" w:rsidRPr="00CE4F56">
        <w:rPr>
          <w:rFonts w:ascii="Times New Roman" w:hAnsi="Times New Roman" w:cs="Times New Roman"/>
        </w:rPr>
        <w:t xml:space="preserve">Whitney </w:t>
      </w:r>
      <w:r w:rsidRPr="00CE4F56">
        <w:rPr>
          <w:rFonts w:ascii="Times New Roman" w:hAnsi="Times New Roman" w:cs="Times New Roman"/>
        </w:rPr>
        <w:t>Newey,</w:t>
      </w:r>
      <w:r w:rsidR="002E055A" w:rsidRPr="00CE4F56">
        <w:rPr>
          <w:rFonts w:ascii="Times New Roman" w:hAnsi="Times New Roman" w:cs="Times New Roman"/>
        </w:rPr>
        <w:t xml:space="preserve"> and Harvey S.</w:t>
      </w:r>
      <w:r w:rsidRPr="00CE4F56">
        <w:rPr>
          <w:rFonts w:ascii="Times New Roman" w:hAnsi="Times New Roman" w:cs="Times New Roman"/>
        </w:rPr>
        <w:t xml:space="preserve"> Rosen</w:t>
      </w:r>
      <w:r w:rsidR="002E055A" w:rsidRPr="00CE4F56">
        <w:rPr>
          <w:rFonts w:ascii="Times New Roman" w:hAnsi="Times New Roman" w:cs="Times New Roman"/>
        </w:rPr>
        <w:t>.</w:t>
      </w:r>
      <w:r w:rsidRPr="00CE4F56">
        <w:rPr>
          <w:rFonts w:ascii="Times New Roman" w:hAnsi="Times New Roman" w:cs="Times New Roman"/>
        </w:rPr>
        <w:t xml:space="preserve"> 1990</w:t>
      </w:r>
      <w:r w:rsidR="002E055A" w:rsidRPr="00CE4F56">
        <w:rPr>
          <w:rFonts w:ascii="Times New Roman" w:hAnsi="Times New Roman" w:cs="Times New Roman"/>
        </w:rPr>
        <w:t>.</w:t>
      </w:r>
      <w:r w:rsidRPr="00CE4F56">
        <w:rPr>
          <w:rFonts w:ascii="Times New Roman" w:hAnsi="Times New Roman" w:cs="Times New Roman"/>
        </w:rPr>
        <w:t xml:space="preserve"> </w:t>
      </w:r>
      <w:r w:rsidR="002E055A" w:rsidRPr="00CE4F56">
        <w:rPr>
          <w:rFonts w:ascii="Times New Roman" w:hAnsi="Times New Roman" w:cs="Times New Roman"/>
        </w:rPr>
        <w:t>“</w:t>
      </w:r>
      <w:r w:rsidRPr="00CE4F56">
        <w:rPr>
          <w:rFonts w:ascii="Times New Roman" w:hAnsi="Times New Roman" w:cs="Times New Roman"/>
        </w:rPr>
        <w:t xml:space="preserve">Estimating </w:t>
      </w:r>
      <w:r w:rsidR="002E055A" w:rsidRPr="00CE4F56">
        <w:rPr>
          <w:rFonts w:ascii="Times New Roman" w:hAnsi="Times New Roman" w:cs="Times New Roman"/>
        </w:rPr>
        <w:t>Vector Autoregressions with Panel Data</w:t>
      </w:r>
      <w:r w:rsidRPr="00CE4F56">
        <w:rPr>
          <w:rFonts w:ascii="Times New Roman" w:hAnsi="Times New Roman" w:cs="Times New Roman"/>
        </w:rPr>
        <w:t>.</w:t>
      </w:r>
      <w:r w:rsidR="002E055A"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Econometrica</w:t>
      </w:r>
      <w:r w:rsidRPr="00CE4F56">
        <w:rPr>
          <w:rFonts w:ascii="Times New Roman" w:hAnsi="Times New Roman" w:cs="Times New Roman"/>
        </w:rPr>
        <w:t xml:space="preserve"> 56:1371–95</w:t>
      </w:r>
      <w:r w:rsidR="002E055A" w:rsidRPr="00CE4F56">
        <w:rPr>
          <w:rFonts w:ascii="Times New Roman" w:hAnsi="Times New Roman" w:cs="Times New Roman"/>
        </w:rPr>
        <w:t>.</w:t>
      </w:r>
    </w:p>
    <w:p w14:paraId="28BACD63" w14:textId="15BA025A"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Hough</w:t>
      </w:r>
      <w:r w:rsidR="002E055A" w:rsidRPr="00CE4F56">
        <w:rPr>
          <w:rFonts w:ascii="Times New Roman" w:hAnsi="Times New Roman" w:cs="Times New Roman"/>
        </w:rPr>
        <w:t>,</w:t>
      </w:r>
      <w:r w:rsidRPr="00CE4F56">
        <w:rPr>
          <w:rFonts w:ascii="Times New Roman" w:hAnsi="Times New Roman" w:cs="Times New Roman"/>
        </w:rPr>
        <w:t xml:space="preserve"> M</w:t>
      </w:r>
      <w:r w:rsidR="002E055A" w:rsidRPr="00CE4F56">
        <w:rPr>
          <w:rFonts w:ascii="Times New Roman" w:hAnsi="Times New Roman" w:cs="Times New Roman"/>
        </w:rPr>
        <w:t>ike and Julian</w:t>
      </w:r>
      <w:r w:rsidRPr="00CE4F56">
        <w:rPr>
          <w:rFonts w:ascii="Times New Roman" w:hAnsi="Times New Roman" w:cs="Times New Roman"/>
        </w:rPr>
        <w:t xml:space="preserve"> Roberts</w:t>
      </w:r>
      <w:r w:rsidR="00D02D38" w:rsidRPr="00CE4F56">
        <w:rPr>
          <w:rFonts w:ascii="Times New Roman" w:hAnsi="Times New Roman" w:cs="Times New Roman"/>
        </w:rPr>
        <w:t>.</w:t>
      </w:r>
      <w:r w:rsidRPr="00CE4F56">
        <w:rPr>
          <w:rFonts w:ascii="Times New Roman" w:hAnsi="Times New Roman" w:cs="Times New Roman"/>
        </w:rPr>
        <w:t xml:space="preserve"> 2005</w:t>
      </w:r>
      <w:r w:rsidR="00D02D38"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Understanding </w:t>
      </w:r>
      <w:r w:rsidR="00D02D38" w:rsidRPr="00CE4F56">
        <w:rPr>
          <w:rFonts w:ascii="Times New Roman" w:hAnsi="Times New Roman" w:cs="Times New Roman"/>
          <w:i/>
        </w:rPr>
        <w:t>Public Attitudes to Criminal Justice</w:t>
      </w:r>
      <w:r w:rsidRPr="00CE4F56">
        <w:rPr>
          <w:rFonts w:ascii="Times New Roman" w:hAnsi="Times New Roman" w:cs="Times New Roman"/>
        </w:rPr>
        <w:t>. U.K.: McGraw</w:t>
      </w:r>
      <w:r w:rsidR="008D5663" w:rsidRPr="00CE4F56">
        <w:rPr>
          <w:rFonts w:ascii="Times New Roman" w:hAnsi="Times New Roman" w:cs="Times New Roman"/>
        </w:rPr>
        <w:t>-Hill Education</w:t>
      </w:r>
      <w:r w:rsidR="00D02D38" w:rsidRPr="00CE4F56">
        <w:rPr>
          <w:rFonts w:ascii="Times New Roman" w:hAnsi="Times New Roman" w:cs="Times New Roman"/>
        </w:rPr>
        <w:t>.</w:t>
      </w:r>
    </w:p>
    <w:p w14:paraId="21660A3C" w14:textId="547F835C"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Hughes</w:t>
      </w:r>
      <w:r w:rsidR="00D02D38" w:rsidRPr="00CE4F56">
        <w:rPr>
          <w:rFonts w:ascii="Times New Roman" w:hAnsi="Times New Roman" w:cs="Times New Roman"/>
        </w:rPr>
        <w:t>,</w:t>
      </w:r>
      <w:r w:rsidRPr="00CE4F56">
        <w:rPr>
          <w:rFonts w:ascii="Times New Roman" w:hAnsi="Times New Roman" w:cs="Times New Roman"/>
        </w:rPr>
        <w:t xml:space="preserve"> M</w:t>
      </w:r>
      <w:r w:rsidR="00D02D38" w:rsidRPr="00CE4F56">
        <w:rPr>
          <w:rFonts w:ascii="Times New Roman" w:hAnsi="Times New Roman" w:cs="Times New Roman"/>
        </w:rPr>
        <w:t>ichael.</w:t>
      </w:r>
      <w:r w:rsidRPr="00CE4F56">
        <w:rPr>
          <w:rFonts w:ascii="Times New Roman" w:hAnsi="Times New Roman" w:cs="Times New Roman"/>
        </w:rPr>
        <w:t xml:space="preserve"> 1980</w:t>
      </w:r>
      <w:r w:rsidR="00D02D38" w:rsidRPr="00CE4F56">
        <w:rPr>
          <w:rFonts w:ascii="Times New Roman" w:hAnsi="Times New Roman" w:cs="Times New Roman"/>
        </w:rPr>
        <w:t>.</w:t>
      </w:r>
      <w:r w:rsidRPr="00CE4F56">
        <w:rPr>
          <w:rFonts w:ascii="Times New Roman" w:hAnsi="Times New Roman" w:cs="Times New Roman"/>
        </w:rPr>
        <w:t xml:space="preserve"> </w:t>
      </w:r>
      <w:r w:rsidR="00D02D38" w:rsidRPr="00CE4F56">
        <w:rPr>
          <w:rFonts w:ascii="Times New Roman" w:hAnsi="Times New Roman" w:cs="Times New Roman"/>
        </w:rPr>
        <w:t>“</w:t>
      </w:r>
      <w:r w:rsidRPr="00CE4F56">
        <w:rPr>
          <w:rFonts w:ascii="Times New Roman" w:hAnsi="Times New Roman" w:cs="Times New Roman"/>
        </w:rPr>
        <w:t xml:space="preserve">The </w:t>
      </w:r>
      <w:r w:rsidR="00D02D38" w:rsidRPr="00CE4F56">
        <w:rPr>
          <w:rFonts w:ascii="Times New Roman" w:hAnsi="Times New Roman" w:cs="Times New Roman"/>
        </w:rPr>
        <w:t xml:space="preserve">Fruits of Cultivation Analysis: </w:t>
      </w:r>
      <w:r w:rsidRPr="00CE4F56">
        <w:rPr>
          <w:rFonts w:ascii="Times New Roman" w:hAnsi="Times New Roman" w:cs="Times New Roman"/>
        </w:rPr>
        <w:t xml:space="preserve">A </w:t>
      </w:r>
      <w:r w:rsidR="00D02D38" w:rsidRPr="00CE4F56">
        <w:rPr>
          <w:rFonts w:ascii="Times New Roman" w:hAnsi="Times New Roman" w:cs="Times New Roman"/>
        </w:rPr>
        <w:t>Reexamination of Some Effects of Television Watching</w:t>
      </w:r>
      <w:r w:rsidRPr="00CE4F56">
        <w:rPr>
          <w:rFonts w:ascii="Times New Roman" w:hAnsi="Times New Roman" w:cs="Times New Roman"/>
        </w:rPr>
        <w:t>.</w:t>
      </w:r>
      <w:r w:rsidR="00D02D38"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Public Opinion Quarterly</w:t>
      </w:r>
      <w:r w:rsidRPr="00CE4F56">
        <w:rPr>
          <w:rFonts w:ascii="Times New Roman" w:hAnsi="Times New Roman" w:cs="Times New Roman"/>
        </w:rPr>
        <w:t xml:space="preserve"> 44:287–302</w:t>
      </w:r>
      <w:r w:rsidR="00D02D38" w:rsidRPr="00CE4F56">
        <w:rPr>
          <w:rFonts w:ascii="Times New Roman" w:hAnsi="Times New Roman" w:cs="Times New Roman"/>
        </w:rPr>
        <w:t>.</w:t>
      </w:r>
    </w:p>
    <w:p w14:paraId="1758F15A" w14:textId="39CDC76A" w:rsidR="00A75AF8" w:rsidRPr="00CE4F56" w:rsidRDefault="00440EFD" w:rsidP="00A117FB">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 xml:space="preserve">Jennings, Will, Stephen Farrall, Emily Gray, </w:t>
      </w:r>
      <w:r w:rsidR="005E784A" w:rsidRPr="00CE4F56">
        <w:rPr>
          <w:rFonts w:ascii="Times New Roman" w:hAnsi="Times New Roman" w:cs="Times New Roman"/>
        </w:rPr>
        <w:t xml:space="preserve">and Colin Hay. 2016. “Penal Populism and the Public Thermostat: Crime, Public Punitiveness, and Public Policy.” </w:t>
      </w:r>
      <w:r w:rsidR="004818C2" w:rsidRPr="00CE4F56">
        <w:rPr>
          <w:rFonts w:ascii="Times New Roman" w:hAnsi="Times New Roman" w:cs="Times New Roman"/>
          <w:i/>
        </w:rPr>
        <w:t>Online Journal Issues in</w:t>
      </w:r>
      <w:r w:rsidR="004818C2" w:rsidRPr="00CE4F56">
        <w:rPr>
          <w:rFonts w:ascii="Times New Roman" w:hAnsi="Times New Roman" w:cs="Times New Roman"/>
        </w:rPr>
        <w:t xml:space="preserve"> </w:t>
      </w:r>
      <w:r w:rsidR="002C1AFE" w:rsidRPr="00CE4F56">
        <w:rPr>
          <w:rFonts w:ascii="Times New Roman" w:hAnsi="Times New Roman" w:cs="Times New Roman"/>
          <w:i/>
        </w:rPr>
        <w:t>Governance</w:t>
      </w:r>
      <w:r w:rsidR="00B163F1" w:rsidRPr="00CE4F56">
        <w:rPr>
          <w:rFonts w:ascii="Times New Roman" w:hAnsi="Times New Roman" w:cs="Times New Roman"/>
        </w:rPr>
        <w:t>.</w:t>
      </w:r>
      <w:r w:rsidR="00A75AF8" w:rsidRPr="00CE4F56">
        <w:rPr>
          <w:rFonts w:ascii="Times New Roman" w:hAnsi="Times New Roman" w:cs="Times New Roman"/>
        </w:rPr>
        <w:t xml:space="preserve"> Accessed May 18, 201</w:t>
      </w:r>
      <w:r w:rsidR="004818C2" w:rsidRPr="00CE4F56">
        <w:rPr>
          <w:rFonts w:ascii="Times New Roman" w:hAnsi="Times New Roman" w:cs="Times New Roman"/>
        </w:rPr>
        <w:t>(</w:t>
      </w:r>
      <w:r w:rsidR="00A75AF8" w:rsidRPr="00CE4F56">
        <w:rPr>
          <w:rFonts w:ascii="Times New Roman" w:hAnsi="Times New Roman" w:cs="Times New Roman"/>
        </w:rPr>
        <w:t>http://onlinelibrary.wiley.com/doi/10.1111/gove.12214/</w:t>
      </w:r>
    </w:p>
    <w:p w14:paraId="47A4BA03" w14:textId="0F9AE21F" w:rsidR="00440EFD" w:rsidRPr="00CE4F56" w:rsidRDefault="00A75AF8" w:rsidP="00515C03">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 xml:space="preserve">    </w:t>
      </w:r>
      <w:r w:rsidR="0078114C" w:rsidRPr="00CE4F56">
        <w:rPr>
          <w:rFonts w:ascii="Times New Roman" w:hAnsi="Times New Roman" w:cs="Times New Roman"/>
        </w:rPr>
        <w:t>full</w:t>
      </w:r>
      <w:r w:rsidR="004818C2" w:rsidRPr="00CE4F56">
        <w:rPr>
          <w:rFonts w:ascii="Times New Roman" w:hAnsi="Times New Roman" w:cs="Times New Roman"/>
        </w:rPr>
        <w:t>).</w:t>
      </w:r>
    </w:p>
    <w:p w14:paraId="3F8F4254" w14:textId="1341039A"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Kort-Butler</w:t>
      </w:r>
      <w:r w:rsidR="00D02D38" w:rsidRPr="00CE4F56">
        <w:rPr>
          <w:rFonts w:ascii="Times New Roman" w:hAnsi="Times New Roman" w:cs="Times New Roman"/>
        </w:rPr>
        <w:t>,</w:t>
      </w:r>
      <w:r w:rsidRPr="00CE4F56">
        <w:rPr>
          <w:rFonts w:ascii="Times New Roman" w:hAnsi="Times New Roman" w:cs="Times New Roman"/>
        </w:rPr>
        <w:t xml:space="preserve"> L</w:t>
      </w:r>
      <w:r w:rsidR="00D02D38" w:rsidRPr="00CE4F56">
        <w:rPr>
          <w:rFonts w:ascii="Times New Roman" w:hAnsi="Times New Roman" w:cs="Times New Roman"/>
        </w:rPr>
        <w:t xml:space="preserve">isa </w:t>
      </w:r>
      <w:r w:rsidRPr="00CE4F56">
        <w:rPr>
          <w:rFonts w:ascii="Times New Roman" w:hAnsi="Times New Roman" w:cs="Times New Roman"/>
        </w:rPr>
        <w:t>A</w:t>
      </w:r>
      <w:r w:rsidR="00D02D38" w:rsidRPr="00CE4F56">
        <w:rPr>
          <w:rFonts w:ascii="Times New Roman" w:hAnsi="Times New Roman" w:cs="Times New Roman"/>
        </w:rPr>
        <w:t xml:space="preserve">. and Kelley J. Sittner </w:t>
      </w:r>
      <w:r w:rsidRPr="00CE4F56">
        <w:rPr>
          <w:rFonts w:ascii="Times New Roman" w:hAnsi="Times New Roman" w:cs="Times New Roman"/>
        </w:rPr>
        <w:t>Hartshorn</w:t>
      </w:r>
      <w:r w:rsidR="00D02D38" w:rsidRPr="00CE4F56">
        <w:rPr>
          <w:rFonts w:ascii="Times New Roman" w:hAnsi="Times New Roman" w:cs="Times New Roman"/>
        </w:rPr>
        <w:t xml:space="preserve">. </w:t>
      </w:r>
      <w:r w:rsidRPr="00CE4F56">
        <w:rPr>
          <w:rFonts w:ascii="Times New Roman" w:hAnsi="Times New Roman" w:cs="Times New Roman"/>
        </w:rPr>
        <w:t>2011</w:t>
      </w:r>
      <w:r w:rsidR="00D02D38" w:rsidRPr="00CE4F56">
        <w:rPr>
          <w:rFonts w:ascii="Times New Roman" w:hAnsi="Times New Roman" w:cs="Times New Roman"/>
        </w:rPr>
        <w:t>.</w:t>
      </w:r>
      <w:r w:rsidRPr="00CE4F56">
        <w:rPr>
          <w:rFonts w:ascii="Times New Roman" w:hAnsi="Times New Roman" w:cs="Times New Roman"/>
        </w:rPr>
        <w:t xml:space="preserve"> </w:t>
      </w:r>
      <w:r w:rsidR="00D02D38" w:rsidRPr="00CE4F56">
        <w:rPr>
          <w:rFonts w:ascii="Times New Roman" w:hAnsi="Times New Roman" w:cs="Times New Roman"/>
        </w:rPr>
        <w:t>“</w:t>
      </w:r>
      <w:r w:rsidRPr="00CE4F56">
        <w:rPr>
          <w:rFonts w:ascii="Times New Roman" w:hAnsi="Times New Roman" w:cs="Times New Roman"/>
        </w:rPr>
        <w:t xml:space="preserve">Watching </w:t>
      </w:r>
      <w:r w:rsidR="00D02D38" w:rsidRPr="00CE4F56">
        <w:rPr>
          <w:rFonts w:ascii="Times New Roman" w:hAnsi="Times New Roman" w:cs="Times New Roman"/>
        </w:rPr>
        <w:t xml:space="preserve">the Detectives: </w:t>
      </w:r>
      <w:r w:rsidRPr="00CE4F56">
        <w:rPr>
          <w:rFonts w:ascii="Times New Roman" w:hAnsi="Times New Roman" w:cs="Times New Roman"/>
        </w:rPr>
        <w:t xml:space="preserve">Crime </w:t>
      </w:r>
      <w:r w:rsidR="00D02D38" w:rsidRPr="00CE4F56">
        <w:rPr>
          <w:rFonts w:ascii="Times New Roman" w:hAnsi="Times New Roman" w:cs="Times New Roman"/>
        </w:rPr>
        <w:t>Programming, Fear of Crime, and Attitudes about the Criminal Justice System</w:t>
      </w:r>
      <w:r w:rsidRPr="00CE4F56">
        <w:rPr>
          <w:rFonts w:ascii="Times New Roman" w:hAnsi="Times New Roman" w:cs="Times New Roman"/>
        </w:rPr>
        <w:t>.</w:t>
      </w:r>
      <w:r w:rsidR="00D02D38"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Sociological Quarterly</w:t>
      </w:r>
      <w:r w:rsidRPr="00CE4F56">
        <w:rPr>
          <w:rFonts w:ascii="Times New Roman" w:hAnsi="Times New Roman" w:cs="Times New Roman"/>
        </w:rPr>
        <w:t xml:space="preserve"> 52:36–55</w:t>
      </w:r>
      <w:r w:rsidR="00D02D38" w:rsidRPr="00CE4F56">
        <w:rPr>
          <w:rFonts w:ascii="Times New Roman" w:hAnsi="Times New Roman" w:cs="Times New Roman"/>
        </w:rPr>
        <w:t>.</w:t>
      </w:r>
      <w:r w:rsidRPr="00CE4F56">
        <w:rPr>
          <w:rFonts w:ascii="Times New Roman" w:hAnsi="Times New Roman" w:cs="Times New Roman"/>
        </w:rPr>
        <w:t xml:space="preserve"> </w:t>
      </w:r>
    </w:p>
    <w:p w14:paraId="2BD9C076" w14:textId="3FFBA558" w:rsidR="00C55251" w:rsidRPr="00CE4F56" w:rsidRDefault="00C55251" w:rsidP="00C55251">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McCarthy</w:t>
      </w:r>
      <w:r w:rsidR="006A637E" w:rsidRPr="00CE4F56">
        <w:rPr>
          <w:rFonts w:ascii="Times New Roman" w:hAnsi="Times New Roman" w:cs="Times New Roman"/>
        </w:rPr>
        <w:t>,</w:t>
      </w:r>
      <w:r w:rsidRPr="00CE4F56">
        <w:rPr>
          <w:rFonts w:ascii="Times New Roman" w:hAnsi="Times New Roman" w:cs="Times New Roman"/>
        </w:rPr>
        <w:t xml:space="preserve"> J</w:t>
      </w:r>
      <w:r w:rsidR="006A637E" w:rsidRPr="00CE4F56">
        <w:rPr>
          <w:rFonts w:ascii="Times New Roman" w:hAnsi="Times New Roman" w:cs="Times New Roman"/>
        </w:rPr>
        <w:t>ustin.</w:t>
      </w:r>
      <w:r w:rsidRPr="00CE4F56">
        <w:rPr>
          <w:rFonts w:ascii="Times New Roman" w:hAnsi="Times New Roman" w:cs="Times New Roman"/>
        </w:rPr>
        <w:t xml:space="preserve"> 2015</w:t>
      </w:r>
      <w:r w:rsidR="006A637E"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More Americans </w:t>
      </w:r>
      <w:r w:rsidR="009E05E2" w:rsidRPr="00CE4F56">
        <w:rPr>
          <w:rFonts w:ascii="Times New Roman" w:hAnsi="Times New Roman" w:cs="Times New Roman"/>
          <w:i/>
        </w:rPr>
        <w:t xml:space="preserve">Say Crime Is Rising in </w:t>
      </w:r>
      <w:r w:rsidRPr="00CE4F56">
        <w:rPr>
          <w:rFonts w:ascii="Times New Roman" w:hAnsi="Times New Roman" w:cs="Times New Roman"/>
          <w:i/>
        </w:rPr>
        <w:t>U</w:t>
      </w:r>
      <w:r w:rsidR="009E05E2" w:rsidRPr="00CE4F56">
        <w:rPr>
          <w:rFonts w:ascii="Times New Roman" w:hAnsi="Times New Roman" w:cs="Times New Roman"/>
          <w:i/>
        </w:rPr>
        <w:t>.</w:t>
      </w:r>
      <w:r w:rsidRPr="00CE4F56">
        <w:rPr>
          <w:rFonts w:ascii="Times New Roman" w:hAnsi="Times New Roman" w:cs="Times New Roman"/>
          <w:i/>
        </w:rPr>
        <w:t>S</w:t>
      </w:r>
      <w:r w:rsidR="009E05E2" w:rsidRPr="00CE4F56">
        <w:rPr>
          <w:rFonts w:ascii="Times New Roman" w:hAnsi="Times New Roman" w:cs="Times New Roman"/>
          <w:i/>
        </w:rPr>
        <w:t>.</w:t>
      </w:r>
      <w:r w:rsidR="009E05E2" w:rsidRPr="00CE4F56">
        <w:rPr>
          <w:rFonts w:ascii="Times New Roman" w:hAnsi="Times New Roman" w:cs="Times New Roman"/>
        </w:rPr>
        <w:t xml:space="preserve"> </w:t>
      </w:r>
      <w:r w:rsidRPr="00CE4F56">
        <w:rPr>
          <w:rFonts w:ascii="Times New Roman" w:hAnsi="Times New Roman" w:cs="Times New Roman"/>
        </w:rPr>
        <w:t xml:space="preserve">Retrieved </w:t>
      </w:r>
      <w:r w:rsidR="006A637E" w:rsidRPr="00CE4F56">
        <w:rPr>
          <w:rFonts w:ascii="Times New Roman" w:hAnsi="Times New Roman" w:cs="Times New Roman"/>
        </w:rPr>
        <w:t>May 4, 2017. (</w:t>
      </w:r>
      <w:r w:rsidRPr="00CE4F56">
        <w:rPr>
          <w:rFonts w:ascii="Times New Roman" w:hAnsi="Times New Roman" w:cs="Times New Roman"/>
        </w:rPr>
        <w:t>http://www.gallup.com/poll/186308/americans-say-crime-rising.aspx</w:t>
      </w:r>
      <w:r w:rsidR="006A637E" w:rsidRPr="00CE4F56">
        <w:rPr>
          <w:rFonts w:ascii="Times New Roman" w:hAnsi="Times New Roman" w:cs="Times New Roman"/>
        </w:rPr>
        <w:t>).</w:t>
      </w:r>
    </w:p>
    <w:p w14:paraId="0A911839" w14:textId="2C7D0CF4" w:rsidR="006E0382" w:rsidRPr="00CE4F56" w:rsidRDefault="006E0382"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Mears</w:t>
      </w:r>
      <w:r w:rsidR="009E05E2" w:rsidRPr="00CE4F56">
        <w:rPr>
          <w:rFonts w:ascii="Times New Roman" w:hAnsi="Times New Roman" w:cs="Times New Roman"/>
        </w:rPr>
        <w:t>,</w:t>
      </w:r>
      <w:r w:rsidRPr="00CE4F56">
        <w:rPr>
          <w:rFonts w:ascii="Times New Roman" w:hAnsi="Times New Roman" w:cs="Times New Roman"/>
        </w:rPr>
        <w:t xml:space="preserve"> D</w:t>
      </w:r>
      <w:r w:rsidR="009E05E2" w:rsidRPr="00CE4F56">
        <w:rPr>
          <w:rFonts w:ascii="Times New Roman" w:hAnsi="Times New Roman" w:cs="Times New Roman"/>
        </w:rPr>
        <w:t xml:space="preserve">aniel </w:t>
      </w:r>
      <w:r w:rsidRPr="00CE4F56">
        <w:rPr>
          <w:rFonts w:ascii="Times New Roman" w:hAnsi="Times New Roman" w:cs="Times New Roman"/>
        </w:rPr>
        <w:t>P</w:t>
      </w:r>
      <w:r w:rsidR="009E05E2" w:rsidRPr="00CE4F56">
        <w:rPr>
          <w:rFonts w:ascii="Times New Roman" w:hAnsi="Times New Roman" w:cs="Times New Roman"/>
        </w:rPr>
        <w:t>.</w:t>
      </w:r>
      <w:r w:rsidRPr="00CE4F56">
        <w:rPr>
          <w:rFonts w:ascii="Times New Roman" w:hAnsi="Times New Roman" w:cs="Times New Roman"/>
        </w:rPr>
        <w:t xml:space="preserve">, </w:t>
      </w:r>
      <w:r w:rsidR="009E05E2" w:rsidRPr="00CE4F56">
        <w:rPr>
          <w:rFonts w:ascii="Times New Roman" w:hAnsi="Times New Roman" w:cs="Times New Roman"/>
        </w:rPr>
        <w:t xml:space="preserve">Christina </w:t>
      </w:r>
      <w:r w:rsidRPr="00CE4F56">
        <w:rPr>
          <w:rFonts w:ascii="Times New Roman" w:hAnsi="Times New Roman" w:cs="Times New Roman"/>
        </w:rPr>
        <w:t xml:space="preserve">Mancini, </w:t>
      </w:r>
      <w:r w:rsidR="009E05E2" w:rsidRPr="00CE4F56">
        <w:rPr>
          <w:rFonts w:ascii="Times New Roman" w:hAnsi="Times New Roman" w:cs="Times New Roman"/>
        </w:rPr>
        <w:t xml:space="preserve">and Eric A. </w:t>
      </w:r>
      <w:r w:rsidRPr="00CE4F56">
        <w:rPr>
          <w:rFonts w:ascii="Times New Roman" w:hAnsi="Times New Roman" w:cs="Times New Roman"/>
        </w:rPr>
        <w:t>Stewart</w:t>
      </w:r>
      <w:r w:rsidR="009E05E2" w:rsidRPr="00CE4F56">
        <w:rPr>
          <w:rFonts w:ascii="Times New Roman" w:hAnsi="Times New Roman" w:cs="Times New Roman"/>
        </w:rPr>
        <w:t xml:space="preserve">. </w:t>
      </w:r>
      <w:r w:rsidRPr="00CE4F56">
        <w:rPr>
          <w:rFonts w:ascii="Times New Roman" w:hAnsi="Times New Roman" w:cs="Times New Roman"/>
        </w:rPr>
        <w:t xml:space="preserve">2009 </w:t>
      </w:r>
      <w:r w:rsidR="009E05E2" w:rsidRPr="00CE4F56">
        <w:rPr>
          <w:rFonts w:ascii="Times New Roman" w:hAnsi="Times New Roman" w:cs="Times New Roman"/>
        </w:rPr>
        <w:t>“</w:t>
      </w:r>
      <w:r w:rsidRPr="00CE4F56">
        <w:rPr>
          <w:rFonts w:ascii="Times New Roman" w:hAnsi="Times New Roman" w:cs="Times New Roman"/>
        </w:rPr>
        <w:t xml:space="preserve">Whites’ </w:t>
      </w:r>
      <w:r w:rsidR="009E05E2" w:rsidRPr="00CE4F56">
        <w:rPr>
          <w:rFonts w:ascii="Times New Roman" w:hAnsi="Times New Roman" w:cs="Times New Roman"/>
        </w:rPr>
        <w:t xml:space="preserve">Concern about Crime: </w:t>
      </w:r>
      <w:r w:rsidRPr="00CE4F56">
        <w:rPr>
          <w:rFonts w:ascii="Times New Roman" w:hAnsi="Times New Roman" w:cs="Times New Roman"/>
        </w:rPr>
        <w:t xml:space="preserve">The </w:t>
      </w:r>
      <w:r w:rsidR="009E05E2" w:rsidRPr="00CE4F56">
        <w:rPr>
          <w:rFonts w:ascii="Times New Roman" w:hAnsi="Times New Roman" w:cs="Times New Roman"/>
        </w:rPr>
        <w:t>Effects of Interracial Contact</w:t>
      </w:r>
      <w:r w:rsidRPr="00CE4F56">
        <w:rPr>
          <w:rFonts w:ascii="Times New Roman" w:hAnsi="Times New Roman" w:cs="Times New Roman"/>
        </w:rPr>
        <w:t>.</w:t>
      </w:r>
      <w:r w:rsidR="009E05E2"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Journal of Research in Crime and Delinquency</w:t>
      </w:r>
      <w:r w:rsidRPr="00CE4F56">
        <w:rPr>
          <w:rFonts w:ascii="Times New Roman" w:hAnsi="Times New Roman" w:cs="Times New Roman"/>
        </w:rPr>
        <w:t xml:space="preserve"> 46:524–</w:t>
      </w:r>
      <w:r w:rsidRPr="00CE4F56">
        <w:rPr>
          <w:rFonts w:ascii="Times New Roman" w:hAnsi="Times New Roman" w:cs="Times New Roman"/>
        </w:rPr>
        <w:lastRenderedPageBreak/>
        <w:t>52</w:t>
      </w:r>
    </w:p>
    <w:p w14:paraId="4130BF0E" w14:textId="5466CA00" w:rsidR="00CF33C8" w:rsidRPr="00CE4F56" w:rsidRDefault="00CF33C8"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Mea</w:t>
      </w:r>
      <w:r w:rsidR="005A113A" w:rsidRPr="00CE4F56">
        <w:rPr>
          <w:rFonts w:ascii="Times New Roman" w:hAnsi="Times New Roman" w:cs="Times New Roman"/>
        </w:rPr>
        <w:t>rs</w:t>
      </w:r>
      <w:r w:rsidR="006B46DC" w:rsidRPr="00CE4F56">
        <w:rPr>
          <w:rFonts w:ascii="Times New Roman" w:hAnsi="Times New Roman" w:cs="Times New Roman"/>
        </w:rPr>
        <w:t>,</w:t>
      </w:r>
      <w:r w:rsidR="005A113A" w:rsidRPr="00CE4F56">
        <w:rPr>
          <w:rFonts w:ascii="Times New Roman" w:hAnsi="Times New Roman" w:cs="Times New Roman"/>
        </w:rPr>
        <w:t xml:space="preserve"> D</w:t>
      </w:r>
      <w:r w:rsidR="006B46DC" w:rsidRPr="00CE4F56">
        <w:rPr>
          <w:rFonts w:ascii="Times New Roman" w:hAnsi="Times New Roman" w:cs="Times New Roman"/>
        </w:rPr>
        <w:t xml:space="preserve">aniel </w:t>
      </w:r>
      <w:r w:rsidR="005A113A" w:rsidRPr="00CE4F56">
        <w:rPr>
          <w:rFonts w:ascii="Times New Roman" w:hAnsi="Times New Roman" w:cs="Times New Roman"/>
        </w:rPr>
        <w:t>P</w:t>
      </w:r>
      <w:r w:rsidR="006B46DC" w:rsidRPr="00CE4F56">
        <w:rPr>
          <w:rFonts w:ascii="Times New Roman" w:hAnsi="Times New Roman" w:cs="Times New Roman"/>
        </w:rPr>
        <w:t>.</w:t>
      </w:r>
      <w:r w:rsidR="005A113A" w:rsidRPr="00CE4F56">
        <w:rPr>
          <w:rFonts w:ascii="Times New Roman" w:hAnsi="Times New Roman" w:cs="Times New Roman"/>
        </w:rPr>
        <w:t xml:space="preserve">, </w:t>
      </w:r>
      <w:r w:rsidR="006B46DC" w:rsidRPr="00CE4F56">
        <w:rPr>
          <w:rFonts w:ascii="Times New Roman" w:hAnsi="Times New Roman" w:cs="Times New Roman"/>
        </w:rPr>
        <w:t xml:space="preserve">Justin </w:t>
      </w:r>
      <w:r w:rsidR="005A113A" w:rsidRPr="00CE4F56">
        <w:rPr>
          <w:rFonts w:ascii="Times New Roman" w:hAnsi="Times New Roman" w:cs="Times New Roman"/>
        </w:rPr>
        <w:t xml:space="preserve">Pickett, </w:t>
      </w:r>
      <w:r w:rsidR="006B46DC" w:rsidRPr="00CE4F56">
        <w:rPr>
          <w:rFonts w:ascii="Times New Roman" w:hAnsi="Times New Roman" w:cs="Times New Roman"/>
        </w:rPr>
        <w:t xml:space="preserve">Kristin </w:t>
      </w:r>
      <w:r w:rsidR="005A113A" w:rsidRPr="00CE4F56">
        <w:rPr>
          <w:rFonts w:ascii="Times New Roman" w:hAnsi="Times New Roman" w:cs="Times New Roman"/>
        </w:rPr>
        <w:t xml:space="preserve">Golden, </w:t>
      </w:r>
      <w:r w:rsidR="006B46DC" w:rsidRPr="00CE4F56">
        <w:rPr>
          <w:rFonts w:ascii="Times New Roman" w:hAnsi="Times New Roman" w:cs="Times New Roman"/>
        </w:rPr>
        <w:t xml:space="preserve">Tes </w:t>
      </w:r>
      <w:r w:rsidR="005A113A" w:rsidRPr="00CE4F56">
        <w:rPr>
          <w:rFonts w:ascii="Times New Roman" w:hAnsi="Times New Roman" w:cs="Times New Roman"/>
        </w:rPr>
        <w:t xml:space="preserve">Chiricos, </w:t>
      </w:r>
      <w:r w:rsidR="006B46DC" w:rsidRPr="00CE4F56">
        <w:rPr>
          <w:rFonts w:ascii="Times New Roman" w:hAnsi="Times New Roman" w:cs="Times New Roman"/>
        </w:rPr>
        <w:t xml:space="preserve">and Marc </w:t>
      </w:r>
      <w:r w:rsidR="005A113A" w:rsidRPr="00CE4F56">
        <w:rPr>
          <w:rFonts w:ascii="Times New Roman" w:hAnsi="Times New Roman" w:cs="Times New Roman"/>
        </w:rPr>
        <w:t>Gertz</w:t>
      </w:r>
      <w:r w:rsidR="006B46DC" w:rsidRPr="00CE4F56">
        <w:rPr>
          <w:rFonts w:ascii="Times New Roman" w:hAnsi="Times New Roman" w:cs="Times New Roman"/>
        </w:rPr>
        <w:t xml:space="preserve">. </w:t>
      </w:r>
      <w:r w:rsidR="005A113A" w:rsidRPr="00CE4F56">
        <w:rPr>
          <w:rFonts w:ascii="Times New Roman" w:hAnsi="Times New Roman" w:cs="Times New Roman"/>
        </w:rPr>
        <w:t>201</w:t>
      </w:r>
      <w:r w:rsidR="006B46DC" w:rsidRPr="00CE4F56">
        <w:rPr>
          <w:rFonts w:ascii="Times New Roman" w:hAnsi="Times New Roman" w:cs="Times New Roman"/>
        </w:rPr>
        <w:t>3.</w:t>
      </w:r>
      <w:r w:rsidRPr="00CE4F56">
        <w:rPr>
          <w:rFonts w:ascii="Times New Roman" w:hAnsi="Times New Roman" w:cs="Times New Roman"/>
        </w:rPr>
        <w:t xml:space="preserve"> </w:t>
      </w:r>
      <w:r w:rsidR="006B46DC" w:rsidRPr="00CE4F56">
        <w:rPr>
          <w:rFonts w:ascii="Times New Roman" w:hAnsi="Times New Roman" w:cs="Times New Roman"/>
        </w:rPr>
        <w:t>“</w:t>
      </w:r>
      <w:r w:rsidRPr="00CE4F56">
        <w:rPr>
          <w:rFonts w:ascii="Times New Roman" w:hAnsi="Times New Roman" w:cs="Times New Roman"/>
        </w:rPr>
        <w:t xml:space="preserve">The </w:t>
      </w:r>
      <w:r w:rsidR="006B46DC" w:rsidRPr="00CE4F56">
        <w:rPr>
          <w:rFonts w:ascii="Times New Roman" w:hAnsi="Times New Roman" w:cs="Times New Roman"/>
        </w:rPr>
        <w:t>Effect of Interracial Contact on Whites' Perceptions of Victimization Risk and Black Criminality</w:t>
      </w:r>
      <w:r w:rsidRPr="00CE4F56">
        <w:rPr>
          <w:rFonts w:ascii="Times New Roman" w:hAnsi="Times New Roman" w:cs="Times New Roman"/>
        </w:rPr>
        <w:t>.</w:t>
      </w:r>
      <w:r w:rsidR="006B46DC"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Journal of Research in Crime and Delinquency</w:t>
      </w:r>
      <w:r w:rsidRPr="00CE4F56">
        <w:rPr>
          <w:rFonts w:ascii="Times New Roman" w:hAnsi="Times New Roman" w:cs="Times New Roman"/>
        </w:rPr>
        <w:t xml:space="preserve"> 50:272–99</w:t>
      </w:r>
      <w:r w:rsidR="006B46DC" w:rsidRPr="00CE4F56">
        <w:rPr>
          <w:rFonts w:ascii="Times New Roman" w:hAnsi="Times New Roman" w:cs="Times New Roman"/>
        </w:rPr>
        <w:t>.</w:t>
      </w:r>
    </w:p>
    <w:p w14:paraId="4378DD2A" w14:textId="213A0878" w:rsidR="00D46903" w:rsidRPr="00CE4F56" w:rsidRDefault="00735106" w:rsidP="00D46903">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M</w:t>
      </w:r>
      <w:r w:rsidR="00C935D8" w:rsidRPr="00CE4F56">
        <w:rPr>
          <w:rFonts w:ascii="Times New Roman" w:hAnsi="Times New Roman" w:cs="Times New Roman"/>
        </w:rPr>
        <w:t>itchell</w:t>
      </w:r>
      <w:r w:rsidR="006B46DC" w:rsidRPr="00CE4F56">
        <w:rPr>
          <w:rFonts w:ascii="Times New Roman" w:hAnsi="Times New Roman" w:cs="Times New Roman"/>
        </w:rPr>
        <w:t>,</w:t>
      </w:r>
      <w:r w:rsidR="00C935D8" w:rsidRPr="00CE4F56">
        <w:rPr>
          <w:rFonts w:ascii="Times New Roman" w:hAnsi="Times New Roman" w:cs="Times New Roman"/>
        </w:rPr>
        <w:t xml:space="preserve"> A</w:t>
      </w:r>
      <w:r w:rsidR="006B46DC" w:rsidRPr="00CE4F56">
        <w:rPr>
          <w:rFonts w:ascii="Times New Roman" w:hAnsi="Times New Roman" w:cs="Times New Roman"/>
        </w:rPr>
        <w:t>my</w:t>
      </w:r>
      <w:r w:rsidRPr="00CE4F56">
        <w:rPr>
          <w:rFonts w:ascii="Times New Roman" w:hAnsi="Times New Roman" w:cs="Times New Roman"/>
        </w:rPr>
        <w:t xml:space="preserve">, </w:t>
      </w:r>
      <w:r w:rsidR="006B46DC" w:rsidRPr="00CE4F56">
        <w:rPr>
          <w:rFonts w:ascii="Times New Roman" w:hAnsi="Times New Roman" w:cs="Times New Roman"/>
        </w:rPr>
        <w:t xml:space="preserve">Jeffrey </w:t>
      </w:r>
      <w:r w:rsidR="00C935D8" w:rsidRPr="00CE4F56">
        <w:rPr>
          <w:rFonts w:ascii="Times New Roman" w:hAnsi="Times New Roman" w:cs="Times New Roman"/>
        </w:rPr>
        <w:t xml:space="preserve">Gottfried, </w:t>
      </w:r>
      <w:r w:rsidR="006B46DC" w:rsidRPr="00CE4F56">
        <w:rPr>
          <w:rFonts w:ascii="Times New Roman" w:hAnsi="Times New Roman" w:cs="Times New Roman"/>
        </w:rPr>
        <w:t xml:space="preserve">Jocelyn </w:t>
      </w:r>
      <w:r w:rsidR="00C935D8" w:rsidRPr="00CE4F56">
        <w:rPr>
          <w:rFonts w:ascii="Times New Roman" w:hAnsi="Times New Roman" w:cs="Times New Roman"/>
        </w:rPr>
        <w:t xml:space="preserve">Kiley, </w:t>
      </w:r>
      <w:r w:rsidR="006B46DC" w:rsidRPr="00CE4F56">
        <w:rPr>
          <w:rFonts w:ascii="Times New Roman" w:hAnsi="Times New Roman" w:cs="Times New Roman"/>
        </w:rPr>
        <w:t xml:space="preserve">and Eva </w:t>
      </w:r>
      <w:r w:rsidR="00C935D8" w:rsidRPr="00CE4F56">
        <w:rPr>
          <w:rFonts w:ascii="Times New Roman" w:hAnsi="Times New Roman" w:cs="Times New Roman"/>
        </w:rPr>
        <w:t>Matsa</w:t>
      </w:r>
      <w:r w:rsidR="006B46DC" w:rsidRPr="00CE4F56">
        <w:rPr>
          <w:rFonts w:ascii="Times New Roman" w:hAnsi="Times New Roman" w:cs="Times New Roman"/>
        </w:rPr>
        <w:t xml:space="preserve">. </w:t>
      </w:r>
      <w:r w:rsidRPr="00CE4F56">
        <w:rPr>
          <w:rFonts w:ascii="Times New Roman" w:hAnsi="Times New Roman" w:cs="Times New Roman"/>
        </w:rPr>
        <w:t>201</w:t>
      </w:r>
      <w:r w:rsidR="00C935D8" w:rsidRPr="00CE4F56">
        <w:rPr>
          <w:rFonts w:ascii="Times New Roman" w:hAnsi="Times New Roman" w:cs="Times New Roman"/>
        </w:rPr>
        <w:t>4</w:t>
      </w:r>
      <w:r w:rsidRPr="00CE4F56">
        <w:rPr>
          <w:rFonts w:ascii="Times New Roman" w:hAnsi="Times New Roman" w:cs="Times New Roman"/>
        </w:rPr>
        <w:t xml:space="preserve"> </w:t>
      </w:r>
      <w:r w:rsidR="00C935D8" w:rsidRPr="00CE4F56">
        <w:rPr>
          <w:rFonts w:ascii="Times New Roman" w:hAnsi="Times New Roman" w:cs="Times New Roman"/>
        </w:rPr>
        <w:t xml:space="preserve">Political </w:t>
      </w:r>
      <w:r w:rsidR="00712C2F" w:rsidRPr="00CE4F56">
        <w:rPr>
          <w:rFonts w:ascii="Times New Roman" w:hAnsi="Times New Roman" w:cs="Times New Roman"/>
        </w:rPr>
        <w:t>Polarization and Media Habits</w:t>
      </w:r>
      <w:r w:rsidRPr="00CE4F56">
        <w:rPr>
          <w:rFonts w:ascii="Times New Roman" w:hAnsi="Times New Roman" w:cs="Times New Roman"/>
        </w:rPr>
        <w:t xml:space="preserve">. </w:t>
      </w:r>
      <w:r w:rsidR="00712C2F" w:rsidRPr="00CE4F56">
        <w:rPr>
          <w:rFonts w:ascii="Times New Roman" w:hAnsi="Times New Roman" w:cs="Times New Roman"/>
        </w:rPr>
        <w:t xml:space="preserve">Retrieved May 4, 2017. </w:t>
      </w:r>
      <w:r w:rsidR="00D46903" w:rsidRPr="00CE4F56">
        <w:rPr>
          <w:rFonts w:ascii="Times New Roman" w:hAnsi="Times New Roman" w:cs="Times New Roman"/>
        </w:rPr>
        <w:t>(http://www.journalism.org/2014/10/21/political-</w:t>
      </w:r>
    </w:p>
    <w:p w14:paraId="1C3F40B6" w14:textId="3B0C410C" w:rsidR="00735106" w:rsidRPr="00CE4F56" w:rsidRDefault="00D46903" w:rsidP="00D46903">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 xml:space="preserve">    polarization-media-habits/).</w:t>
      </w:r>
    </w:p>
    <w:p w14:paraId="0CBC545C" w14:textId="06604848"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Morgan</w:t>
      </w:r>
      <w:r w:rsidR="009B4F35" w:rsidRPr="00CE4F56">
        <w:rPr>
          <w:rFonts w:ascii="Times New Roman" w:hAnsi="Times New Roman" w:cs="Times New Roman"/>
        </w:rPr>
        <w:t>,</w:t>
      </w:r>
      <w:r w:rsidRPr="00CE4F56">
        <w:rPr>
          <w:rFonts w:ascii="Times New Roman" w:hAnsi="Times New Roman" w:cs="Times New Roman"/>
        </w:rPr>
        <w:t xml:space="preserve"> M</w:t>
      </w:r>
      <w:r w:rsidR="009B4F35" w:rsidRPr="00CE4F56">
        <w:rPr>
          <w:rFonts w:ascii="Times New Roman" w:hAnsi="Times New Roman" w:cs="Times New Roman"/>
        </w:rPr>
        <w:t>ichael and James</w:t>
      </w:r>
      <w:r w:rsidRPr="00CE4F56">
        <w:rPr>
          <w:rFonts w:ascii="Times New Roman" w:hAnsi="Times New Roman" w:cs="Times New Roman"/>
        </w:rPr>
        <w:t xml:space="preserve"> Shanaha</w:t>
      </w:r>
      <w:r w:rsidR="009B4F35" w:rsidRPr="00CE4F56">
        <w:rPr>
          <w:rFonts w:ascii="Times New Roman" w:hAnsi="Times New Roman" w:cs="Times New Roman"/>
        </w:rPr>
        <w:t>n.</w:t>
      </w:r>
      <w:r w:rsidRPr="00CE4F56">
        <w:rPr>
          <w:rFonts w:ascii="Times New Roman" w:hAnsi="Times New Roman" w:cs="Times New Roman"/>
        </w:rPr>
        <w:t xml:space="preserve"> 2010</w:t>
      </w:r>
      <w:r w:rsidR="009B4F35" w:rsidRPr="00CE4F56">
        <w:rPr>
          <w:rFonts w:ascii="Times New Roman" w:hAnsi="Times New Roman" w:cs="Times New Roman"/>
        </w:rPr>
        <w:t>.</w:t>
      </w:r>
      <w:r w:rsidRPr="00CE4F56">
        <w:rPr>
          <w:rFonts w:ascii="Times New Roman" w:hAnsi="Times New Roman" w:cs="Times New Roman"/>
        </w:rPr>
        <w:t xml:space="preserve"> </w:t>
      </w:r>
      <w:r w:rsidR="009B4F35" w:rsidRPr="00CE4F56">
        <w:rPr>
          <w:rFonts w:ascii="Times New Roman" w:hAnsi="Times New Roman" w:cs="Times New Roman"/>
        </w:rPr>
        <w:t>“</w:t>
      </w:r>
      <w:r w:rsidRPr="00CE4F56">
        <w:rPr>
          <w:rFonts w:ascii="Times New Roman" w:hAnsi="Times New Roman" w:cs="Times New Roman"/>
        </w:rPr>
        <w:t xml:space="preserve">The </w:t>
      </w:r>
      <w:r w:rsidR="009B4F35" w:rsidRPr="00CE4F56">
        <w:rPr>
          <w:rFonts w:ascii="Times New Roman" w:hAnsi="Times New Roman" w:cs="Times New Roman"/>
        </w:rPr>
        <w:t>State of Cultivation</w:t>
      </w:r>
      <w:r w:rsidRPr="00CE4F56">
        <w:rPr>
          <w:rFonts w:ascii="Times New Roman" w:hAnsi="Times New Roman" w:cs="Times New Roman"/>
        </w:rPr>
        <w:t>.</w:t>
      </w:r>
      <w:r w:rsidR="009B4F35"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Journal of Broadcasting &amp; Electronic Media </w:t>
      </w:r>
      <w:r w:rsidRPr="00CE4F56">
        <w:rPr>
          <w:rFonts w:ascii="Times New Roman" w:hAnsi="Times New Roman" w:cs="Times New Roman"/>
        </w:rPr>
        <w:t>54:337–55</w:t>
      </w:r>
      <w:r w:rsidR="009B4F35" w:rsidRPr="00CE4F56">
        <w:rPr>
          <w:rFonts w:ascii="Times New Roman" w:hAnsi="Times New Roman" w:cs="Times New Roman"/>
        </w:rPr>
        <w:t>.</w:t>
      </w:r>
      <w:r w:rsidRPr="00CE4F56">
        <w:rPr>
          <w:rFonts w:ascii="Times New Roman" w:hAnsi="Times New Roman" w:cs="Times New Roman"/>
        </w:rPr>
        <w:t xml:space="preserve"> </w:t>
      </w:r>
    </w:p>
    <w:p w14:paraId="02CB22C2" w14:textId="1199658B" w:rsidR="00911B07" w:rsidRPr="00CE4F56" w:rsidRDefault="001253D8"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Mutz</w:t>
      </w:r>
      <w:r w:rsidR="009B4F35" w:rsidRPr="00CE4F56">
        <w:rPr>
          <w:rFonts w:ascii="Times New Roman" w:hAnsi="Times New Roman" w:cs="Times New Roman"/>
        </w:rPr>
        <w:t>,</w:t>
      </w:r>
      <w:r w:rsidRPr="00CE4F56">
        <w:rPr>
          <w:rFonts w:ascii="Times New Roman" w:hAnsi="Times New Roman" w:cs="Times New Roman"/>
        </w:rPr>
        <w:t xml:space="preserve"> D</w:t>
      </w:r>
      <w:r w:rsidR="009B4F35" w:rsidRPr="00CE4F56">
        <w:rPr>
          <w:rFonts w:ascii="Times New Roman" w:hAnsi="Times New Roman" w:cs="Times New Roman"/>
        </w:rPr>
        <w:t xml:space="preserve">iana </w:t>
      </w:r>
      <w:r w:rsidRPr="00CE4F56">
        <w:rPr>
          <w:rFonts w:ascii="Times New Roman" w:hAnsi="Times New Roman" w:cs="Times New Roman"/>
        </w:rPr>
        <w:t>C</w:t>
      </w:r>
      <w:r w:rsidR="009B4F35" w:rsidRPr="00CE4F56">
        <w:rPr>
          <w:rFonts w:ascii="Times New Roman" w:hAnsi="Times New Roman" w:cs="Times New Roman"/>
        </w:rPr>
        <w:t>. and Lilach</w:t>
      </w:r>
      <w:r w:rsidRPr="00CE4F56">
        <w:rPr>
          <w:rFonts w:ascii="Times New Roman" w:hAnsi="Times New Roman" w:cs="Times New Roman"/>
        </w:rPr>
        <w:t xml:space="preserve"> Nir</w:t>
      </w:r>
      <w:r w:rsidR="009B4F35" w:rsidRPr="00CE4F56">
        <w:rPr>
          <w:rFonts w:ascii="Times New Roman" w:hAnsi="Times New Roman" w:cs="Times New Roman"/>
        </w:rPr>
        <w:t>.</w:t>
      </w:r>
      <w:r w:rsidR="00911B07" w:rsidRPr="00CE4F56">
        <w:rPr>
          <w:rFonts w:ascii="Times New Roman" w:hAnsi="Times New Roman" w:cs="Times New Roman"/>
        </w:rPr>
        <w:t xml:space="preserve"> 2010</w:t>
      </w:r>
      <w:r w:rsidR="009B4F35" w:rsidRPr="00CE4F56">
        <w:rPr>
          <w:rFonts w:ascii="Times New Roman" w:hAnsi="Times New Roman" w:cs="Times New Roman"/>
        </w:rPr>
        <w:t>.</w:t>
      </w:r>
      <w:r w:rsidR="00911B07" w:rsidRPr="00CE4F56">
        <w:rPr>
          <w:rFonts w:ascii="Times New Roman" w:hAnsi="Times New Roman" w:cs="Times New Roman"/>
        </w:rPr>
        <w:t xml:space="preserve"> </w:t>
      </w:r>
      <w:r w:rsidR="009B4F35" w:rsidRPr="00CE4F56">
        <w:rPr>
          <w:rFonts w:ascii="Times New Roman" w:hAnsi="Times New Roman" w:cs="Times New Roman"/>
        </w:rPr>
        <w:t>“</w:t>
      </w:r>
      <w:r w:rsidR="00911B07" w:rsidRPr="00CE4F56">
        <w:rPr>
          <w:rFonts w:ascii="Times New Roman" w:hAnsi="Times New Roman" w:cs="Times New Roman"/>
        </w:rPr>
        <w:t xml:space="preserve">Not </w:t>
      </w:r>
      <w:r w:rsidR="009B4F35" w:rsidRPr="00CE4F56">
        <w:rPr>
          <w:rFonts w:ascii="Times New Roman" w:hAnsi="Times New Roman" w:cs="Times New Roman"/>
        </w:rPr>
        <w:t xml:space="preserve">Necessarily the News: </w:t>
      </w:r>
      <w:r w:rsidR="00911B07" w:rsidRPr="00CE4F56">
        <w:rPr>
          <w:rFonts w:ascii="Times New Roman" w:hAnsi="Times New Roman" w:cs="Times New Roman"/>
        </w:rPr>
        <w:t xml:space="preserve">Does </w:t>
      </w:r>
      <w:r w:rsidR="009B4F35" w:rsidRPr="00CE4F56">
        <w:rPr>
          <w:rFonts w:ascii="Times New Roman" w:hAnsi="Times New Roman" w:cs="Times New Roman"/>
        </w:rPr>
        <w:t>Fictional Television Influence Real-World Policy Preferences</w:t>
      </w:r>
      <w:r w:rsidR="00911B07" w:rsidRPr="00CE4F56">
        <w:rPr>
          <w:rFonts w:ascii="Times New Roman" w:hAnsi="Times New Roman" w:cs="Times New Roman"/>
        </w:rPr>
        <w:t>?</w:t>
      </w:r>
      <w:r w:rsidR="009B4F35" w:rsidRPr="00CE4F56">
        <w:rPr>
          <w:rFonts w:ascii="Times New Roman" w:hAnsi="Times New Roman" w:cs="Times New Roman"/>
        </w:rPr>
        <w:t>”</w:t>
      </w:r>
      <w:r w:rsidR="00911B07" w:rsidRPr="00CE4F56">
        <w:rPr>
          <w:rFonts w:ascii="Times New Roman" w:hAnsi="Times New Roman" w:cs="Times New Roman"/>
        </w:rPr>
        <w:t xml:space="preserve"> </w:t>
      </w:r>
      <w:r w:rsidR="00911B07" w:rsidRPr="00CE4F56">
        <w:rPr>
          <w:rFonts w:ascii="Times New Roman" w:hAnsi="Times New Roman" w:cs="Times New Roman"/>
          <w:i/>
        </w:rPr>
        <w:t>Criminology and Public Policy</w:t>
      </w:r>
      <w:r w:rsidRPr="00CE4F56">
        <w:rPr>
          <w:rFonts w:ascii="Times New Roman" w:hAnsi="Times New Roman" w:cs="Times New Roman"/>
        </w:rPr>
        <w:t xml:space="preserve"> 8:</w:t>
      </w:r>
      <w:r w:rsidR="008D5663" w:rsidRPr="00CE4F56">
        <w:rPr>
          <w:rFonts w:ascii="Times New Roman" w:hAnsi="Times New Roman" w:cs="Times New Roman"/>
        </w:rPr>
        <w:t xml:space="preserve"> 79-86</w:t>
      </w:r>
      <w:r w:rsidR="009B4F35" w:rsidRPr="00CE4F56">
        <w:rPr>
          <w:rFonts w:ascii="Times New Roman" w:hAnsi="Times New Roman" w:cs="Times New Roman"/>
        </w:rPr>
        <w:t>.</w:t>
      </w:r>
    </w:p>
    <w:p w14:paraId="3A9DE98E" w14:textId="1BA88A5C" w:rsidR="00AC532C" w:rsidRPr="00AC532C" w:rsidRDefault="00AC532C" w:rsidP="00AC532C">
      <w:pPr>
        <w:spacing w:line="480" w:lineRule="auto"/>
        <w:ind w:left="480" w:hangingChars="200" w:hanging="480"/>
        <w:jc w:val="left"/>
        <w:rPr>
          <w:rFonts w:ascii="Times New Roman" w:hAnsi="Times New Roman" w:cs="Times New Roman"/>
        </w:rPr>
      </w:pPr>
      <w:r w:rsidRPr="00AC532C">
        <w:rPr>
          <w:rFonts w:ascii="Times New Roman" w:hAnsi="Times New Roman" w:cs="Times New Roman"/>
        </w:rPr>
        <w:t xml:space="preserve">Nelson, Charles R., and Charles R. Plosser. </w:t>
      </w:r>
      <w:r>
        <w:rPr>
          <w:rFonts w:ascii="Times New Roman" w:hAnsi="Times New Roman" w:cs="Times New Roman"/>
        </w:rPr>
        <w:t>1982. “Trends and Random Walks in Macroeconmic Time Series: Some E</w:t>
      </w:r>
      <w:r w:rsidRPr="00AC532C">
        <w:rPr>
          <w:rFonts w:ascii="Times New Roman" w:hAnsi="Times New Roman" w:cs="Times New Roman"/>
        </w:rPr>
        <w:t xml:space="preserve">vidence </w:t>
      </w:r>
      <w:r>
        <w:rPr>
          <w:rFonts w:ascii="Times New Roman" w:hAnsi="Times New Roman" w:cs="Times New Roman"/>
        </w:rPr>
        <w:t xml:space="preserve">and Implications.” </w:t>
      </w:r>
      <w:r>
        <w:rPr>
          <w:rFonts w:ascii="Times New Roman" w:hAnsi="Times New Roman" w:cs="Times New Roman"/>
          <w:i/>
          <w:iCs/>
        </w:rPr>
        <w:t>Journal of Monetary E</w:t>
      </w:r>
      <w:r w:rsidRPr="00AC532C">
        <w:rPr>
          <w:rFonts w:ascii="Times New Roman" w:hAnsi="Times New Roman" w:cs="Times New Roman"/>
          <w:i/>
          <w:iCs/>
        </w:rPr>
        <w:t>conomics</w:t>
      </w:r>
      <w:r>
        <w:rPr>
          <w:rFonts w:ascii="Times New Roman" w:hAnsi="Times New Roman" w:cs="Times New Roman"/>
        </w:rPr>
        <w:t xml:space="preserve"> </w:t>
      </w:r>
      <w:r w:rsidRPr="00AC532C">
        <w:rPr>
          <w:rFonts w:ascii="Times New Roman" w:hAnsi="Times New Roman" w:cs="Times New Roman"/>
        </w:rPr>
        <w:t>10</w:t>
      </w:r>
      <w:r>
        <w:rPr>
          <w:rFonts w:ascii="Times New Roman" w:hAnsi="Times New Roman" w:cs="Times New Roman"/>
        </w:rPr>
        <w:t>:</w:t>
      </w:r>
      <w:r w:rsidRPr="00AC532C">
        <w:rPr>
          <w:rFonts w:ascii="Times New Roman" w:hAnsi="Times New Roman" w:cs="Times New Roman"/>
        </w:rPr>
        <w:t xml:space="preserve"> 139</w:t>
      </w:r>
      <w:r w:rsidRPr="00CE4F56">
        <w:rPr>
          <w:rFonts w:ascii="Times New Roman" w:hAnsi="Times New Roman" w:cs="Times New Roman"/>
        </w:rPr>
        <w:t>–</w:t>
      </w:r>
      <w:r w:rsidRPr="00AC532C">
        <w:rPr>
          <w:rFonts w:ascii="Times New Roman" w:hAnsi="Times New Roman" w:cs="Times New Roman"/>
        </w:rPr>
        <w:t>162.</w:t>
      </w:r>
    </w:p>
    <w:p w14:paraId="2FFD10EF" w14:textId="4E2AED14"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Nickell</w:t>
      </w:r>
      <w:r w:rsidR="009B4F35" w:rsidRPr="00CE4F56">
        <w:rPr>
          <w:rFonts w:ascii="Times New Roman" w:hAnsi="Times New Roman" w:cs="Times New Roman"/>
        </w:rPr>
        <w:t>,</w:t>
      </w:r>
      <w:r w:rsidRPr="00CE4F56">
        <w:rPr>
          <w:rFonts w:ascii="Times New Roman" w:hAnsi="Times New Roman" w:cs="Times New Roman"/>
        </w:rPr>
        <w:t xml:space="preserve"> S</w:t>
      </w:r>
      <w:r w:rsidR="009B4F35" w:rsidRPr="00CE4F56">
        <w:rPr>
          <w:rFonts w:ascii="Times New Roman" w:hAnsi="Times New Roman" w:cs="Times New Roman"/>
        </w:rPr>
        <w:t>tephen.</w:t>
      </w:r>
      <w:r w:rsidRPr="00CE4F56">
        <w:rPr>
          <w:rFonts w:ascii="Times New Roman" w:hAnsi="Times New Roman" w:cs="Times New Roman"/>
        </w:rPr>
        <w:t xml:space="preserve"> 1981</w:t>
      </w:r>
      <w:r w:rsidR="009B4F35" w:rsidRPr="00CE4F56">
        <w:rPr>
          <w:rFonts w:ascii="Times New Roman" w:hAnsi="Times New Roman" w:cs="Times New Roman"/>
        </w:rPr>
        <w:t>.</w:t>
      </w:r>
      <w:r w:rsidRPr="00CE4F56">
        <w:rPr>
          <w:rFonts w:ascii="Times New Roman" w:hAnsi="Times New Roman" w:cs="Times New Roman"/>
        </w:rPr>
        <w:t xml:space="preserve"> </w:t>
      </w:r>
      <w:r w:rsidR="009B4F35" w:rsidRPr="00CE4F56">
        <w:rPr>
          <w:rFonts w:ascii="Times New Roman" w:hAnsi="Times New Roman" w:cs="Times New Roman"/>
        </w:rPr>
        <w:t>“</w:t>
      </w:r>
      <w:r w:rsidRPr="00CE4F56">
        <w:rPr>
          <w:rFonts w:ascii="Times New Roman" w:hAnsi="Times New Roman" w:cs="Times New Roman"/>
        </w:rPr>
        <w:t xml:space="preserve">Biases </w:t>
      </w:r>
      <w:r w:rsidR="009B4F35" w:rsidRPr="00CE4F56">
        <w:rPr>
          <w:rFonts w:ascii="Times New Roman" w:hAnsi="Times New Roman" w:cs="Times New Roman"/>
        </w:rPr>
        <w:t>in Dynamic Models with Fixed Effects</w:t>
      </w:r>
      <w:r w:rsidRPr="00CE4F56">
        <w:rPr>
          <w:rFonts w:ascii="Times New Roman" w:hAnsi="Times New Roman" w:cs="Times New Roman"/>
        </w:rPr>
        <w:t>.</w:t>
      </w:r>
      <w:r w:rsidR="009B4F35"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Econometrica</w:t>
      </w:r>
      <w:r w:rsidRPr="00CE4F56">
        <w:rPr>
          <w:rFonts w:ascii="Times New Roman" w:hAnsi="Times New Roman" w:cs="Times New Roman"/>
        </w:rPr>
        <w:t xml:space="preserve"> 49:1417–26</w:t>
      </w:r>
      <w:r w:rsidR="009B4F35" w:rsidRPr="00CE4F56">
        <w:rPr>
          <w:rFonts w:ascii="Times New Roman" w:hAnsi="Times New Roman" w:cs="Times New Roman"/>
        </w:rPr>
        <w:t>.</w:t>
      </w:r>
    </w:p>
    <w:p w14:paraId="1A7F6D8E" w14:textId="4BC1D2AE"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Nickell</w:t>
      </w:r>
      <w:r w:rsidR="009B4F35" w:rsidRPr="00CE4F56">
        <w:rPr>
          <w:rFonts w:ascii="Times New Roman" w:hAnsi="Times New Roman" w:cs="Times New Roman"/>
        </w:rPr>
        <w:t>,</w:t>
      </w:r>
      <w:r w:rsidRPr="00CE4F56">
        <w:rPr>
          <w:rFonts w:ascii="Times New Roman" w:hAnsi="Times New Roman" w:cs="Times New Roman"/>
        </w:rPr>
        <w:t xml:space="preserve"> S</w:t>
      </w:r>
      <w:r w:rsidR="009B4F35" w:rsidRPr="00CE4F56">
        <w:rPr>
          <w:rFonts w:ascii="Times New Roman" w:hAnsi="Times New Roman" w:cs="Times New Roman"/>
        </w:rPr>
        <w:t>tephen.</w:t>
      </w:r>
      <w:r w:rsidRPr="00CE4F56">
        <w:rPr>
          <w:rFonts w:ascii="Times New Roman" w:hAnsi="Times New Roman" w:cs="Times New Roman"/>
        </w:rPr>
        <w:t xml:space="preserve"> 1982</w:t>
      </w:r>
      <w:r w:rsidR="009B4F35" w:rsidRPr="00CE4F56">
        <w:rPr>
          <w:rFonts w:ascii="Times New Roman" w:hAnsi="Times New Roman" w:cs="Times New Roman"/>
        </w:rPr>
        <w:t>.</w:t>
      </w:r>
      <w:r w:rsidRPr="00CE4F56">
        <w:rPr>
          <w:rFonts w:ascii="Times New Roman" w:hAnsi="Times New Roman" w:cs="Times New Roman"/>
        </w:rPr>
        <w:t xml:space="preserve"> </w:t>
      </w:r>
      <w:r w:rsidR="009B4F35" w:rsidRPr="00CE4F56">
        <w:rPr>
          <w:rFonts w:ascii="Times New Roman" w:hAnsi="Times New Roman" w:cs="Times New Roman"/>
        </w:rPr>
        <w:t>“</w:t>
      </w:r>
      <w:r w:rsidRPr="00CE4F56">
        <w:rPr>
          <w:rFonts w:ascii="Times New Roman" w:hAnsi="Times New Roman" w:cs="Times New Roman"/>
        </w:rPr>
        <w:t xml:space="preserve">The </w:t>
      </w:r>
      <w:r w:rsidR="009B4F35" w:rsidRPr="00CE4F56">
        <w:rPr>
          <w:rFonts w:ascii="Times New Roman" w:hAnsi="Times New Roman" w:cs="Times New Roman"/>
        </w:rPr>
        <w:t xml:space="preserve">Determinants of Occupational Success in </w:t>
      </w:r>
      <w:r w:rsidRPr="00CE4F56">
        <w:rPr>
          <w:rFonts w:ascii="Times New Roman" w:hAnsi="Times New Roman" w:cs="Times New Roman"/>
        </w:rPr>
        <w:t>Britain.</w:t>
      </w:r>
      <w:r w:rsidR="009B4F35"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The Review of Economic Studies</w:t>
      </w:r>
      <w:r w:rsidRPr="00CE4F56">
        <w:rPr>
          <w:rFonts w:ascii="Times New Roman" w:hAnsi="Times New Roman" w:cs="Times New Roman"/>
        </w:rPr>
        <w:t xml:space="preserve"> 49:43–53</w:t>
      </w:r>
      <w:r w:rsidR="009B4F35" w:rsidRPr="00CE4F56">
        <w:rPr>
          <w:rFonts w:ascii="Times New Roman" w:hAnsi="Times New Roman" w:cs="Times New Roman"/>
        </w:rPr>
        <w:t>.</w:t>
      </w:r>
    </w:p>
    <w:p w14:paraId="2651DCE8" w14:textId="63009215" w:rsidR="00196D0A" w:rsidRPr="00196D0A" w:rsidRDefault="00196D0A" w:rsidP="00196D0A">
      <w:pPr>
        <w:spacing w:line="480" w:lineRule="auto"/>
        <w:ind w:left="480" w:hangingChars="200" w:hanging="480"/>
        <w:jc w:val="left"/>
        <w:rPr>
          <w:rFonts w:ascii="Times New Roman" w:hAnsi="Times New Roman" w:cs="Times New Roman"/>
        </w:rPr>
      </w:pPr>
      <w:r w:rsidRPr="00196D0A">
        <w:rPr>
          <w:rFonts w:ascii="Times New Roman" w:hAnsi="Times New Roman" w:cs="Times New Roman"/>
        </w:rPr>
        <w:t xml:space="preserve">Intravia, J., Wolff, K. T., Paez, R., &amp; Gibbs, B. R. (2017). Investigating the relationship between social media consumption and fear of crime: A partial analysis of mostly young </w:t>
      </w:r>
      <w:r w:rsidRPr="00196D0A">
        <w:rPr>
          <w:rFonts w:ascii="Times New Roman" w:hAnsi="Times New Roman" w:cs="Times New Roman"/>
        </w:rPr>
        <w:lastRenderedPageBreak/>
        <w:t>adults. </w:t>
      </w:r>
      <w:r w:rsidRPr="00196D0A">
        <w:rPr>
          <w:rFonts w:ascii="Times New Roman" w:hAnsi="Times New Roman" w:cs="Times New Roman"/>
          <w:i/>
          <w:iCs/>
        </w:rPr>
        <w:t>Computers in Human Behavior</w:t>
      </w:r>
      <w:r w:rsidRPr="00196D0A">
        <w:rPr>
          <w:rFonts w:ascii="Times New Roman" w:hAnsi="Times New Roman" w:cs="Times New Roman"/>
        </w:rPr>
        <w:t>,</w:t>
      </w:r>
      <w:r>
        <w:rPr>
          <w:rFonts w:ascii="Times New Roman" w:hAnsi="Times New Roman" w:cs="Times New Roman"/>
        </w:rPr>
        <w:t xml:space="preserve"> </w:t>
      </w:r>
      <w:r w:rsidRPr="00196D0A">
        <w:rPr>
          <w:rFonts w:ascii="Times New Roman" w:hAnsi="Times New Roman" w:cs="Times New Roman"/>
          <w:i/>
          <w:iCs/>
        </w:rPr>
        <w:t>77</w:t>
      </w:r>
      <w:r w:rsidRPr="00196D0A">
        <w:rPr>
          <w:rFonts w:ascii="Times New Roman" w:hAnsi="Times New Roman" w:cs="Times New Roman"/>
        </w:rPr>
        <w:t>, 158</w:t>
      </w:r>
      <w:r w:rsidRPr="00CE4F56">
        <w:rPr>
          <w:rFonts w:ascii="Times New Roman" w:hAnsi="Times New Roman" w:cs="Times New Roman"/>
        </w:rPr>
        <w:t>–</w:t>
      </w:r>
      <w:r w:rsidRPr="00196D0A">
        <w:rPr>
          <w:rFonts w:ascii="Times New Roman" w:hAnsi="Times New Roman" w:cs="Times New Roman"/>
        </w:rPr>
        <w:t>168.</w:t>
      </w:r>
    </w:p>
    <w:p w14:paraId="5CA05A24" w14:textId="3DA2ED88" w:rsidR="00623AC8"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O’Connell</w:t>
      </w:r>
      <w:r w:rsidR="009B4F35" w:rsidRPr="00CE4F56">
        <w:rPr>
          <w:rFonts w:ascii="Times New Roman" w:hAnsi="Times New Roman" w:cs="Times New Roman"/>
        </w:rPr>
        <w:t>,</w:t>
      </w:r>
      <w:r w:rsidRPr="00CE4F56">
        <w:rPr>
          <w:rFonts w:ascii="Times New Roman" w:hAnsi="Times New Roman" w:cs="Times New Roman"/>
        </w:rPr>
        <w:t xml:space="preserve"> M</w:t>
      </w:r>
      <w:r w:rsidR="009B4F35" w:rsidRPr="00CE4F56">
        <w:rPr>
          <w:rFonts w:ascii="Times New Roman" w:hAnsi="Times New Roman" w:cs="Times New Roman"/>
        </w:rPr>
        <w:t>ichael and Anthony</w:t>
      </w:r>
      <w:r w:rsidRPr="00CE4F56">
        <w:rPr>
          <w:rFonts w:ascii="Times New Roman" w:hAnsi="Times New Roman" w:cs="Times New Roman"/>
        </w:rPr>
        <w:t xml:space="preserve"> Whelan</w:t>
      </w:r>
      <w:r w:rsidR="009B4F35" w:rsidRPr="00CE4F56">
        <w:rPr>
          <w:rFonts w:ascii="Times New Roman" w:hAnsi="Times New Roman" w:cs="Times New Roman"/>
        </w:rPr>
        <w:t>.</w:t>
      </w:r>
      <w:r w:rsidRPr="00CE4F56">
        <w:rPr>
          <w:rFonts w:ascii="Times New Roman" w:hAnsi="Times New Roman" w:cs="Times New Roman"/>
        </w:rPr>
        <w:t xml:space="preserve"> 1996</w:t>
      </w:r>
      <w:r w:rsidR="009B4F35" w:rsidRPr="00CE4F56">
        <w:rPr>
          <w:rFonts w:ascii="Times New Roman" w:hAnsi="Times New Roman" w:cs="Times New Roman"/>
        </w:rPr>
        <w:t>.</w:t>
      </w:r>
      <w:r w:rsidRPr="00CE4F56">
        <w:rPr>
          <w:rFonts w:ascii="Times New Roman" w:hAnsi="Times New Roman" w:cs="Times New Roman"/>
        </w:rPr>
        <w:t xml:space="preserve"> </w:t>
      </w:r>
      <w:r w:rsidR="009B4F35" w:rsidRPr="00CE4F56">
        <w:rPr>
          <w:rFonts w:ascii="Times New Roman" w:hAnsi="Times New Roman" w:cs="Times New Roman"/>
        </w:rPr>
        <w:t>“</w:t>
      </w:r>
      <w:r w:rsidRPr="00CE4F56">
        <w:rPr>
          <w:rFonts w:ascii="Times New Roman" w:hAnsi="Times New Roman" w:cs="Times New Roman"/>
        </w:rPr>
        <w:t xml:space="preserve">The </w:t>
      </w:r>
      <w:r w:rsidR="009B4F35" w:rsidRPr="00CE4F56">
        <w:rPr>
          <w:rFonts w:ascii="Times New Roman" w:hAnsi="Times New Roman" w:cs="Times New Roman"/>
        </w:rPr>
        <w:t xml:space="preserve">Public Perception of Crime Prevalence, Newspaper Readership </w:t>
      </w:r>
      <w:r w:rsidR="00251A6E" w:rsidRPr="00CE4F56">
        <w:rPr>
          <w:rFonts w:ascii="Times New Roman" w:hAnsi="Times New Roman" w:cs="Times New Roman"/>
        </w:rPr>
        <w:t>a</w:t>
      </w:r>
      <w:r w:rsidR="009B4F35" w:rsidRPr="00CE4F56">
        <w:rPr>
          <w:rFonts w:ascii="Times New Roman" w:hAnsi="Times New Roman" w:cs="Times New Roman"/>
        </w:rPr>
        <w:t>nd ‘Mean World’ Attitudes</w:t>
      </w:r>
      <w:r w:rsidRPr="00CE4F56">
        <w:rPr>
          <w:rFonts w:ascii="Times New Roman" w:hAnsi="Times New Roman" w:cs="Times New Roman"/>
        </w:rPr>
        <w:t>.</w:t>
      </w:r>
      <w:r w:rsidR="009B4F35"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Legal and Criminological Psychology</w:t>
      </w:r>
      <w:r w:rsidRPr="00CE4F56">
        <w:rPr>
          <w:rFonts w:ascii="Times New Roman" w:hAnsi="Times New Roman" w:cs="Times New Roman"/>
        </w:rPr>
        <w:t xml:space="preserve"> 1:179–95</w:t>
      </w:r>
      <w:r w:rsidR="009B4F35" w:rsidRPr="00CE4F56">
        <w:rPr>
          <w:rFonts w:ascii="Times New Roman" w:hAnsi="Times New Roman" w:cs="Times New Roman"/>
        </w:rPr>
        <w:t>.</w:t>
      </w:r>
    </w:p>
    <w:p w14:paraId="2EB3A064" w14:textId="2E7F6076" w:rsidR="009E609F" w:rsidRPr="00CE4F56" w:rsidRDefault="006639F6" w:rsidP="009E609F">
      <w:pPr>
        <w:spacing w:line="480" w:lineRule="auto"/>
        <w:ind w:left="480" w:hanging="480"/>
        <w:jc w:val="left"/>
        <w:rPr>
          <w:rFonts w:ascii="Times New Roman" w:hAnsi="Times New Roman" w:cs="Times New Roman"/>
        </w:rPr>
      </w:pPr>
      <w:r w:rsidRPr="00CE4F56">
        <w:rPr>
          <w:rFonts w:ascii="Times New Roman" w:hAnsi="Times New Roman" w:cs="Times New Roman"/>
        </w:rPr>
        <w:t>O’Keefe</w:t>
      </w:r>
      <w:r w:rsidR="009B4F35" w:rsidRPr="00CE4F56">
        <w:rPr>
          <w:rFonts w:ascii="Times New Roman" w:hAnsi="Times New Roman" w:cs="Times New Roman"/>
        </w:rPr>
        <w:t>,</w:t>
      </w:r>
      <w:r w:rsidRPr="00CE4F56">
        <w:rPr>
          <w:rFonts w:ascii="Times New Roman" w:hAnsi="Times New Roman" w:cs="Times New Roman"/>
        </w:rPr>
        <w:t xml:space="preserve"> G</w:t>
      </w:r>
      <w:r w:rsidR="009B4F35" w:rsidRPr="00CE4F56">
        <w:rPr>
          <w:rFonts w:ascii="Times New Roman" w:hAnsi="Times New Roman" w:cs="Times New Roman"/>
        </w:rPr>
        <w:t xml:space="preserve">arrett </w:t>
      </w:r>
      <w:r w:rsidRPr="00CE4F56">
        <w:rPr>
          <w:rFonts w:ascii="Times New Roman" w:hAnsi="Times New Roman" w:cs="Times New Roman"/>
        </w:rPr>
        <w:t>J</w:t>
      </w:r>
      <w:r w:rsidR="009B4F35" w:rsidRPr="00CE4F56">
        <w:rPr>
          <w:rFonts w:ascii="Times New Roman" w:hAnsi="Times New Roman" w:cs="Times New Roman"/>
        </w:rPr>
        <w:t>. and Kathleen</w:t>
      </w:r>
      <w:r w:rsidRPr="00CE4F56">
        <w:rPr>
          <w:rFonts w:ascii="Times New Roman" w:hAnsi="Times New Roman" w:cs="Times New Roman"/>
        </w:rPr>
        <w:t xml:space="preserve"> Reid-Nash</w:t>
      </w:r>
      <w:r w:rsidR="009B4F35" w:rsidRPr="00CE4F56">
        <w:rPr>
          <w:rFonts w:ascii="Times New Roman" w:hAnsi="Times New Roman" w:cs="Times New Roman"/>
        </w:rPr>
        <w:t xml:space="preserve">. </w:t>
      </w:r>
      <w:r w:rsidR="009E609F" w:rsidRPr="00CE4F56">
        <w:rPr>
          <w:rFonts w:ascii="Times New Roman" w:hAnsi="Times New Roman" w:cs="Times New Roman"/>
        </w:rPr>
        <w:t>1987</w:t>
      </w:r>
      <w:r w:rsidR="009B4F35" w:rsidRPr="00CE4F56">
        <w:rPr>
          <w:rFonts w:ascii="Times New Roman" w:hAnsi="Times New Roman" w:cs="Times New Roman"/>
        </w:rPr>
        <w:t>.</w:t>
      </w:r>
      <w:r w:rsidR="009E609F" w:rsidRPr="00CE4F56">
        <w:rPr>
          <w:rFonts w:ascii="Times New Roman" w:hAnsi="Times New Roman" w:cs="Times New Roman"/>
        </w:rPr>
        <w:t xml:space="preserve"> </w:t>
      </w:r>
      <w:r w:rsidR="009B4F35" w:rsidRPr="00CE4F56">
        <w:rPr>
          <w:rFonts w:ascii="Times New Roman" w:hAnsi="Times New Roman" w:cs="Times New Roman"/>
        </w:rPr>
        <w:t>“</w:t>
      </w:r>
      <w:r w:rsidR="009E609F" w:rsidRPr="00CE4F56">
        <w:rPr>
          <w:rFonts w:ascii="Times New Roman" w:hAnsi="Times New Roman" w:cs="Times New Roman"/>
        </w:rPr>
        <w:t xml:space="preserve">Crime </w:t>
      </w:r>
      <w:r w:rsidR="009B4F35" w:rsidRPr="00CE4F56">
        <w:rPr>
          <w:rFonts w:ascii="Times New Roman" w:hAnsi="Times New Roman" w:cs="Times New Roman"/>
        </w:rPr>
        <w:t xml:space="preserve">News and Real-World Blues: </w:t>
      </w:r>
      <w:r w:rsidR="009E609F" w:rsidRPr="00CE4F56">
        <w:rPr>
          <w:rFonts w:ascii="Times New Roman" w:hAnsi="Times New Roman" w:cs="Times New Roman"/>
        </w:rPr>
        <w:t xml:space="preserve">The </w:t>
      </w:r>
      <w:r w:rsidR="009B4F35" w:rsidRPr="00CE4F56">
        <w:rPr>
          <w:rFonts w:ascii="Times New Roman" w:hAnsi="Times New Roman" w:cs="Times New Roman"/>
        </w:rPr>
        <w:t>Effects of the Media on Social Reality.”</w:t>
      </w:r>
      <w:r w:rsidR="009E609F" w:rsidRPr="00CE4F56">
        <w:rPr>
          <w:rFonts w:ascii="Times New Roman" w:hAnsi="Times New Roman" w:cs="Times New Roman"/>
        </w:rPr>
        <w:t xml:space="preserve"> </w:t>
      </w:r>
      <w:r w:rsidRPr="00CE4F56">
        <w:rPr>
          <w:rFonts w:ascii="Times New Roman" w:hAnsi="Times New Roman" w:cs="Times New Roman"/>
          <w:i/>
        </w:rPr>
        <w:t>Communication Research</w:t>
      </w:r>
      <w:r w:rsidR="009E609F" w:rsidRPr="00CE4F56">
        <w:rPr>
          <w:rFonts w:ascii="Times New Roman" w:hAnsi="Times New Roman" w:cs="Times New Roman"/>
          <w:i/>
        </w:rPr>
        <w:t xml:space="preserve"> </w:t>
      </w:r>
      <w:r w:rsidR="009E609F" w:rsidRPr="00CE4F56">
        <w:rPr>
          <w:rFonts w:ascii="Times New Roman" w:hAnsi="Times New Roman" w:cs="Times New Roman"/>
        </w:rPr>
        <w:t>14</w:t>
      </w:r>
      <w:r w:rsidRPr="00CE4F56">
        <w:rPr>
          <w:rFonts w:ascii="Times New Roman" w:hAnsi="Times New Roman" w:cs="Times New Roman"/>
        </w:rPr>
        <w:t>:</w:t>
      </w:r>
      <w:r w:rsidR="008D5663" w:rsidRPr="00CE4F56">
        <w:rPr>
          <w:rFonts w:ascii="Times New Roman" w:hAnsi="Times New Roman" w:cs="Times New Roman"/>
        </w:rPr>
        <w:t>147-63</w:t>
      </w:r>
      <w:r w:rsidR="009B4F35" w:rsidRPr="00CE4F56">
        <w:rPr>
          <w:rFonts w:ascii="Times New Roman" w:hAnsi="Times New Roman" w:cs="Times New Roman"/>
        </w:rPr>
        <w:t>.</w:t>
      </w:r>
    </w:p>
    <w:p w14:paraId="1F0E9FEA" w14:textId="67A4517A"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Pfeiffer</w:t>
      </w:r>
      <w:r w:rsidR="001F7775" w:rsidRPr="00CE4F56">
        <w:rPr>
          <w:rFonts w:ascii="Times New Roman" w:hAnsi="Times New Roman" w:cs="Times New Roman"/>
        </w:rPr>
        <w:t>,</w:t>
      </w:r>
      <w:r w:rsidRPr="00CE4F56">
        <w:rPr>
          <w:rFonts w:ascii="Times New Roman" w:hAnsi="Times New Roman" w:cs="Times New Roman"/>
        </w:rPr>
        <w:t xml:space="preserve"> C</w:t>
      </w:r>
      <w:r w:rsidR="001F7775" w:rsidRPr="00CE4F56">
        <w:rPr>
          <w:rFonts w:ascii="Times New Roman" w:hAnsi="Times New Roman" w:cs="Times New Roman"/>
        </w:rPr>
        <w:t>hristian</w:t>
      </w:r>
      <w:r w:rsidRPr="00CE4F56">
        <w:rPr>
          <w:rFonts w:ascii="Times New Roman" w:hAnsi="Times New Roman" w:cs="Times New Roman"/>
        </w:rPr>
        <w:t xml:space="preserve">, </w:t>
      </w:r>
      <w:r w:rsidR="001F7775" w:rsidRPr="00CE4F56">
        <w:rPr>
          <w:rFonts w:ascii="Times New Roman" w:hAnsi="Times New Roman" w:cs="Times New Roman"/>
        </w:rPr>
        <w:t xml:space="preserve">Michael </w:t>
      </w:r>
      <w:r w:rsidRPr="00CE4F56">
        <w:rPr>
          <w:rFonts w:ascii="Times New Roman" w:hAnsi="Times New Roman" w:cs="Times New Roman"/>
        </w:rPr>
        <w:t xml:space="preserve">Windzio, </w:t>
      </w:r>
      <w:r w:rsidR="001F7775" w:rsidRPr="00CE4F56">
        <w:rPr>
          <w:rFonts w:ascii="Times New Roman" w:hAnsi="Times New Roman" w:cs="Times New Roman"/>
        </w:rPr>
        <w:t xml:space="preserve">and Matthias </w:t>
      </w:r>
      <w:r w:rsidRPr="00CE4F56">
        <w:rPr>
          <w:rFonts w:ascii="Times New Roman" w:hAnsi="Times New Roman" w:cs="Times New Roman"/>
        </w:rPr>
        <w:t>Kleimann</w:t>
      </w:r>
      <w:r w:rsidR="001F7775" w:rsidRPr="00CE4F56">
        <w:rPr>
          <w:rFonts w:ascii="Times New Roman" w:hAnsi="Times New Roman" w:cs="Times New Roman"/>
        </w:rPr>
        <w:t xml:space="preserve">. </w:t>
      </w:r>
      <w:r w:rsidRPr="00CE4F56">
        <w:rPr>
          <w:rFonts w:ascii="Times New Roman" w:hAnsi="Times New Roman" w:cs="Times New Roman"/>
        </w:rPr>
        <w:t>2005</w:t>
      </w:r>
      <w:r w:rsidR="001F7775" w:rsidRPr="00CE4F56">
        <w:rPr>
          <w:rFonts w:ascii="Times New Roman" w:hAnsi="Times New Roman" w:cs="Times New Roman"/>
        </w:rPr>
        <w:t>.</w:t>
      </w:r>
      <w:r w:rsidRPr="00CE4F56">
        <w:rPr>
          <w:rFonts w:ascii="Times New Roman" w:hAnsi="Times New Roman" w:cs="Times New Roman"/>
        </w:rPr>
        <w:t xml:space="preserve"> </w:t>
      </w:r>
      <w:r w:rsidR="001F7775" w:rsidRPr="00CE4F56">
        <w:rPr>
          <w:rFonts w:ascii="Times New Roman" w:hAnsi="Times New Roman" w:cs="Times New Roman"/>
        </w:rPr>
        <w:t>“</w:t>
      </w:r>
      <w:r w:rsidRPr="00CE4F56">
        <w:rPr>
          <w:rFonts w:ascii="Times New Roman" w:hAnsi="Times New Roman" w:cs="Times New Roman"/>
        </w:rPr>
        <w:t xml:space="preserve">Media </w:t>
      </w:r>
      <w:r w:rsidR="001F7775" w:rsidRPr="00CE4F56">
        <w:rPr>
          <w:rFonts w:ascii="Times New Roman" w:hAnsi="Times New Roman" w:cs="Times New Roman"/>
        </w:rPr>
        <w:t>Use and Its Impact on Crime Perception, Sentencing Attitudes and Crime Policy</w:t>
      </w:r>
      <w:r w:rsidRPr="00CE4F56">
        <w:rPr>
          <w:rFonts w:ascii="Times New Roman" w:hAnsi="Times New Roman" w:cs="Times New Roman"/>
        </w:rPr>
        <w:t>.</w:t>
      </w:r>
      <w:r w:rsidR="001F7775"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European Journal of Criminology</w:t>
      </w:r>
      <w:r w:rsidRPr="00CE4F56">
        <w:rPr>
          <w:rFonts w:ascii="Times New Roman" w:hAnsi="Times New Roman" w:cs="Times New Roman"/>
        </w:rPr>
        <w:t xml:space="preserve"> 2:259–85</w:t>
      </w:r>
      <w:r w:rsidR="001F7775" w:rsidRPr="00CE4F56">
        <w:rPr>
          <w:rFonts w:ascii="Times New Roman" w:hAnsi="Times New Roman" w:cs="Times New Roman"/>
        </w:rPr>
        <w:t>.</w:t>
      </w:r>
      <w:r w:rsidRPr="00CE4F56">
        <w:rPr>
          <w:rFonts w:ascii="Times New Roman" w:hAnsi="Times New Roman" w:cs="Times New Roman"/>
        </w:rPr>
        <w:t xml:space="preserve"> </w:t>
      </w:r>
    </w:p>
    <w:p w14:paraId="6512C7D1" w14:textId="25D6A185"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Potter</w:t>
      </w:r>
      <w:r w:rsidR="001F7775" w:rsidRPr="00CE4F56">
        <w:rPr>
          <w:rFonts w:ascii="Times New Roman" w:hAnsi="Times New Roman" w:cs="Times New Roman"/>
        </w:rPr>
        <w:t>,</w:t>
      </w:r>
      <w:r w:rsidRPr="00CE4F56">
        <w:rPr>
          <w:rFonts w:ascii="Times New Roman" w:hAnsi="Times New Roman" w:cs="Times New Roman"/>
        </w:rPr>
        <w:t xml:space="preserve"> W</w:t>
      </w:r>
      <w:r w:rsidR="001F7775" w:rsidRPr="00CE4F56">
        <w:rPr>
          <w:rFonts w:ascii="Times New Roman" w:hAnsi="Times New Roman" w:cs="Times New Roman"/>
        </w:rPr>
        <w:t xml:space="preserve">. </w:t>
      </w:r>
      <w:r w:rsidRPr="00CE4F56">
        <w:rPr>
          <w:rFonts w:ascii="Times New Roman" w:hAnsi="Times New Roman" w:cs="Times New Roman"/>
        </w:rPr>
        <w:t>J</w:t>
      </w:r>
      <w:r w:rsidR="001F7775" w:rsidRPr="00CE4F56">
        <w:rPr>
          <w:rFonts w:ascii="Times New Roman" w:hAnsi="Times New Roman" w:cs="Times New Roman"/>
        </w:rPr>
        <w:t xml:space="preserve">ames. </w:t>
      </w:r>
      <w:r w:rsidRPr="00CE4F56">
        <w:rPr>
          <w:rFonts w:ascii="Times New Roman" w:hAnsi="Times New Roman" w:cs="Times New Roman"/>
        </w:rPr>
        <w:t>2014</w:t>
      </w:r>
      <w:r w:rsidR="001F7775" w:rsidRPr="00CE4F56">
        <w:rPr>
          <w:rFonts w:ascii="Times New Roman" w:hAnsi="Times New Roman" w:cs="Times New Roman"/>
        </w:rPr>
        <w:t>.</w:t>
      </w:r>
      <w:r w:rsidRPr="00CE4F56">
        <w:rPr>
          <w:rFonts w:ascii="Times New Roman" w:hAnsi="Times New Roman" w:cs="Times New Roman"/>
        </w:rPr>
        <w:t xml:space="preserve"> </w:t>
      </w:r>
      <w:r w:rsidR="001F7775" w:rsidRPr="00CE4F56">
        <w:rPr>
          <w:rFonts w:ascii="Times New Roman" w:hAnsi="Times New Roman" w:cs="Times New Roman"/>
        </w:rPr>
        <w:t>“</w:t>
      </w:r>
      <w:r w:rsidRPr="00CE4F56">
        <w:rPr>
          <w:rFonts w:ascii="Times New Roman" w:hAnsi="Times New Roman" w:cs="Times New Roman"/>
        </w:rPr>
        <w:t xml:space="preserve">A </w:t>
      </w:r>
      <w:r w:rsidR="001F7775" w:rsidRPr="00CE4F56">
        <w:rPr>
          <w:rFonts w:ascii="Times New Roman" w:hAnsi="Times New Roman" w:cs="Times New Roman"/>
        </w:rPr>
        <w:t>Critical Analysis of Cultivation Theory</w:t>
      </w:r>
      <w:r w:rsidRPr="00CE4F56">
        <w:rPr>
          <w:rFonts w:ascii="Times New Roman" w:hAnsi="Times New Roman" w:cs="Times New Roman"/>
        </w:rPr>
        <w:t>.</w:t>
      </w:r>
      <w:r w:rsidR="001F7775"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Journal of Communication</w:t>
      </w:r>
      <w:r w:rsidRPr="00CE4F56">
        <w:rPr>
          <w:rFonts w:ascii="Times New Roman" w:hAnsi="Times New Roman" w:cs="Times New Roman"/>
        </w:rPr>
        <w:t xml:space="preserve"> 64:1015–36</w:t>
      </w:r>
      <w:r w:rsidR="001F7775" w:rsidRPr="00CE4F56">
        <w:rPr>
          <w:rFonts w:ascii="Times New Roman" w:hAnsi="Times New Roman" w:cs="Times New Roman"/>
        </w:rPr>
        <w:t>.</w:t>
      </w:r>
      <w:r w:rsidRPr="00CE4F56">
        <w:rPr>
          <w:rFonts w:ascii="Times New Roman" w:hAnsi="Times New Roman" w:cs="Times New Roman"/>
        </w:rPr>
        <w:t xml:space="preserve"> </w:t>
      </w:r>
    </w:p>
    <w:p w14:paraId="533C9C9F" w14:textId="35FF29E2" w:rsidR="00CD7C5D" w:rsidRPr="00CE4F56" w:rsidRDefault="00CD7C5D" w:rsidP="00CD7C5D">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Ramirez</w:t>
      </w:r>
      <w:r w:rsidR="001F7775" w:rsidRPr="00CE4F56">
        <w:rPr>
          <w:rFonts w:ascii="Times New Roman" w:hAnsi="Times New Roman" w:cs="Times New Roman"/>
        </w:rPr>
        <w:t>,</w:t>
      </w:r>
      <w:r w:rsidRPr="00CE4F56">
        <w:rPr>
          <w:rFonts w:ascii="Times New Roman" w:hAnsi="Times New Roman" w:cs="Times New Roman"/>
        </w:rPr>
        <w:t xml:space="preserve"> M</w:t>
      </w:r>
      <w:r w:rsidR="001F7775" w:rsidRPr="00CE4F56">
        <w:rPr>
          <w:rFonts w:ascii="Times New Roman" w:hAnsi="Times New Roman" w:cs="Times New Roman"/>
        </w:rPr>
        <w:t xml:space="preserve">ark </w:t>
      </w:r>
      <w:r w:rsidRPr="00CE4F56">
        <w:rPr>
          <w:rFonts w:ascii="Times New Roman" w:hAnsi="Times New Roman" w:cs="Times New Roman"/>
        </w:rPr>
        <w:t>D</w:t>
      </w:r>
      <w:r w:rsidR="001F7775" w:rsidRPr="00CE4F56">
        <w:rPr>
          <w:rFonts w:ascii="Times New Roman" w:hAnsi="Times New Roman" w:cs="Times New Roman"/>
        </w:rPr>
        <w:t>.</w:t>
      </w:r>
      <w:r w:rsidRPr="00CE4F56">
        <w:rPr>
          <w:rFonts w:ascii="Times New Roman" w:hAnsi="Times New Roman" w:cs="Times New Roman"/>
        </w:rPr>
        <w:t xml:space="preserve"> 2013</w:t>
      </w:r>
      <w:r w:rsidR="001F7775" w:rsidRPr="00CE4F56">
        <w:rPr>
          <w:rFonts w:ascii="Times New Roman" w:hAnsi="Times New Roman" w:cs="Times New Roman"/>
        </w:rPr>
        <w:t>.</w:t>
      </w:r>
      <w:r w:rsidRPr="00CE4F56">
        <w:rPr>
          <w:rFonts w:ascii="Times New Roman" w:hAnsi="Times New Roman" w:cs="Times New Roman"/>
        </w:rPr>
        <w:t xml:space="preserve"> </w:t>
      </w:r>
      <w:r w:rsidR="001F7775" w:rsidRPr="00CE4F56">
        <w:rPr>
          <w:rFonts w:ascii="Times New Roman" w:hAnsi="Times New Roman" w:cs="Times New Roman"/>
        </w:rPr>
        <w:t>“</w:t>
      </w:r>
      <w:r w:rsidRPr="00CE4F56">
        <w:rPr>
          <w:rFonts w:ascii="Times New Roman" w:hAnsi="Times New Roman" w:cs="Times New Roman"/>
        </w:rPr>
        <w:t xml:space="preserve">Americans’ </w:t>
      </w:r>
      <w:r w:rsidR="001F7775" w:rsidRPr="00CE4F56">
        <w:rPr>
          <w:rFonts w:ascii="Times New Roman" w:hAnsi="Times New Roman" w:cs="Times New Roman"/>
        </w:rPr>
        <w:t xml:space="preserve">Changing View on Crime </w:t>
      </w:r>
      <w:r w:rsidR="002C14D0" w:rsidRPr="00CE4F56">
        <w:rPr>
          <w:rFonts w:ascii="Times New Roman" w:hAnsi="Times New Roman" w:cs="Times New Roman"/>
        </w:rPr>
        <w:t>and</w:t>
      </w:r>
      <w:r w:rsidR="001F7775" w:rsidRPr="00CE4F56">
        <w:rPr>
          <w:rFonts w:ascii="Times New Roman" w:hAnsi="Times New Roman" w:cs="Times New Roman"/>
        </w:rPr>
        <w:t xml:space="preserve"> Punishment</w:t>
      </w:r>
      <w:r w:rsidRPr="00CE4F56">
        <w:rPr>
          <w:rFonts w:ascii="Times New Roman" w:hAnsi="Times New Roman" w:cs="Times New Roman"/>
        </w:rPr>
        <w:t>.</w:t>
      </w:r>
      <w:r w:rsidR="001F7775"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Public Opinion Quarterly </w:t>
      </w:r>
      <w:r w:rsidRPr="00CE4F56">
        <w:rPr>
          <w:rFonts w:ascii="Times New Roman" w:hAnsi="Times New Roman" w:cs="Times New Roman"/>
        </w:rPr>
        <w:t>77:1006–31</w:t>
      </w:r>
      <w:r w:rsidR="001F7775" w:rsidRPr="00CE4F56">
        <w:rPr>
          <w:rFonts w:ascii="Times New Roman" w:hAnsi="Times New Roman" w:cs="Times New Roman"/>
        </w:rPr>
        <w:t>.</w:t>
      </w:r>
      <w:r w:rsidRPr="00CE4F56">
        <w:rPr>
          <w:rFonts w:ascii="Times New Roman" w:hAnsi="Times New Roman" w:cs="Times New Roman"/>
        </w:rPr>
        <w:t xml:space="preserve"> </w:t>
      </w:r>
    </w:p>
    <w:p w14:paraId="6ABF627C" w14:textId="23CC5BB8"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Roberts</w:t>
      </w:r>
      <w:r w:rsidR="001F7775" w:rsidRPr="00CE4F56">
        <w:rPr>
          <w:rFonts w:ascii="Times New Roman" w:hAnsi="Times New Roman" w:cs="Times New Roman"/>
        </w:rPr>
        <w:t>,</w:t>
      </w:r>
      <w:r w:rsidRPr="00CE4F56">
        <w:rPr>
          <w:rFonts w:ascii="Times New Roman" w:hAnsi="Times New Roman" w:cs="Times New Roman"/>
        </w:rPr>
        <w:t xml:space="preserve"> J</w:t>
      </w:r>
      <w:r w:rsidR="001F7775" w:rsidRPr="00CE4F56">
        <w:rPr>
          <w:rFonts w:ascii="Times New Roman" w:hAnsi="Times New Roman" w:cs="Times New Roman"/>
        </w:rPr>
        <w:t xml:space="preserve">ulian </w:t>
      </w:r>
      <w:r w:rsidRPr="00CE4F56">
        <w:rPr>
          <w:rFonts w:ascii="Times New Roman" w:hAnsi="Times New Roman" w:cs="Times New Roman"/>
        </w:rPr>
        <w:t>V</w:t>
      </w:r>
      <w:r w:rsidR="001F7775" w:rsidRPr="00CE4F56">
        <w:rPr>
          <w:rFonts w:ascii="Times New Roman" w:hAnsi="Times New Roman" w:cs="Times New Roman"/>
        </w:rPr>
        <w:t>.</w:t>
      </w:r>
      <w:r w:rsidRPr="00CE4F56">
        <w:rPr>
          <w:rFonts w:ascii="Times New Roman" w:hAnsi="Times New Roman" w:cs="Times New Roman"/>
        </w:rPr>
        <w:t xml:space="preserve"> 1992</w:t>
      </w:r>
      <w:r w:rsidR="001F7775" w:rsidRPr="00CE4F56">
        <w:rPr>
          <w:rFonts w:ascii="Times New Roman" w:hAnsi="Times New Roman" w:cs="Times New Roman"/>
        </w:rPr>
        <w:t>.</w:t>
      </w:r>
      <w:r w:rsidRPr="00CE4F56">
        <w:rPr>
          <w:rFonts w:ascii="Times New Roman" w:hAnsi="Times New Roman" w:cs="Times New Roman"/>
        </w:rPr>
        <w:t xml:space="preserve"> </w:t>
      </w:r>
      <w:r w:rsidR="001F7775" w:rsidRPr="00CE4F56">
        <w:rPr>
          <w:rFonts w:ascii="Times New Roman" w:hAnsi="Times New Roman" w:cs="Times New Roman"/>
        </w:rPr>
        <w:t>“</w:t>
      </w:r>
      <w:r w:rsidRPr="00CE4F56">
        <w:rPr>
          <w:rFonts w:ascii="Times New Roman" w:hAnsi="Times New Roman" w:cs="Times New Roman"/>
        </w:rPr>
        <w:t xml:space="preserve">Public </w:t>
      </w:r>
      <w:r w:rsidR="001F7775" w:rsidRPr="00CE4F56">
        <w:rPr>
          <w:rFonts w:ascii="Times New Roman" w:hAnsi="Times New Roman" w:cs="Times New Roman"/>
        </w:rPr>
        <w:t>Opinion, Crime, and Criminal Justice</w:t>
      </w:r>
      <w:r w:rsidRPr="00CE4F56">
        <w:rPr>
          <w:rFonts w:ascii="Times New Roman" w:hAnsi="Times New Roman" w:cs="Times New Roman"/>
        </w:rPr>
        <w:t>.</w:t>
      </w:r>
      <w:r w:rsidR="001F7775"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Crime and Justice</w:t>
      </w:r>
      <w:r w:rsidRPr="00CE4F56">
        <w:rPr>
          <w:rFonts w:ascii="Times New Roman" w:hAnsi="Times New Roman" w:cs="Times New Roman"/>
        </w:rPr>
        <w:t xml:space="preserve"> 16:99–180</w:t>
      </w:r>
      <w:r w:rsidR="001F7775" w:rsidRPr="00CE4F56">
        <w:rPr>
          <w:rFonts w:ascii="Times New Roman" w:hAnsi="Times New Roman" w:cs="Times New Roman"/>
        </w:rPr>
        <w:t>.</w:t>
      </w:r>
      <w:r w:rsidRPr="00CE4F56">
        <w:rPr>
          <w:rFonts w:ascii="Times New Roman" w:hAnsi="Times New Roman" w:cs="Times New Roman"/>
        </w:rPr>
        <w:t xml:space="preserve"> </w:t>
      </w:r>
    </w:p>
    <w:p w14:paraId="4B32207D" w14:textId="6D4701CC"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Roberts</w:t>
      </w:r>
      <w:r w:rsidR="001F7775" w:rsidRPr="00CE4F56">
        <w:rPr>
          <w:rFonts w:ascii="Times New Roman" w:hAnsi="Times New Roman" w:cs="Times New Roman"/>
        </w:rPr>
        <w:t>,</w:t>
      </w:r>
      <w:r w:rsidRPr="00CE4F56">
        <w:rPr>
          <w:rFonts w:ascii="Times New Roman" w:hAnsi="Times New Roman" w:cs="Times New Roman"/>
        </w:rPr>
        <w:t xml:space="preserve"> J</w:t>
      </w:r>
      <w:r w:rsidR="001F7775" w:rsidRPr="00CE4F56">
        <w:rPr>
          <w:rFonts w:ascii="Times New Roman" w:hAnsi="Times New Roman" w:cs="Times New Roman"/>
        </w:rPr>
        <w:t xml:space="preserve">ulian </w:t>
      </w:r>
      <w:r w:rsidRPr="00CE4F56">
        <w:rPr>
          <w:rFonts w:ascii="Times New Roman" w:hAnsi="Times New Roman" w:cs="Times New Roman"/>
        </w:rPr>
        <w:t>V</w:t>
      </w:r>
      <w:r w:rsidR="001F7775" w:rsidRPr="00CE4F56">
        <w:rPr>
          <w:rFonts w:ascii="Times New Roman" w:hAnsi="Times New Roman" w:cs="Times New Roman"/>
        </w:rPr>
        <w:t xml:space="preserve">. and Loretta Jane </w:t>
      </w:r>
      <w:r w:rsidRPr="00CE4F56">
        <w:rPr>
          <w:rFonts w:ascii="Times New Roman" w:hAnsi="Times New Roman" w:cs="Times New Roman"/>
        </w:rPr>
        <w:t>Stalans</w:t>
      </w:r>
      <w:r w:rsidR="001F7775" w:rsidRPr="00CE4F56">
        <w:rPr>
          <w:rFonts w:ascii="Times New Roman" w:hAnsi="Times New Roman" w:cs="Times New Roman"/>
        </w:rPr>
        <w:t xml:space="preserve">. </w:t>
      </w:r>
      <w:r w:rsidRPr="00CE4F56">
        <w:rPr>
          <w:rFonts w:ascii="Times New Roman" w:hAnsi="Times New Roman" w:cs="Times New Roman"/>
        </w:rPr>
        <w:t>1997</w:t>
      </w:r>
      <w:r w:rsidR="001F7775"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Public </w:t>
      </w:r>
      <w:r w:rsidR="001F7775" w:rsidRPr="00CE4F56">
        <w:rPr>
          <w:rFonts w:ascii="Times New Roman" w:hAnsi="Times New Roman" w:cs="Times New Roman"/>
          <w:i/>
        </w:rPr>
        <w:t>Opinion, Crime, and Criminal Justice</w:t>
      </w:r>
      <w:r w:rsidR="008D5663" w:rsidRPr="00CE4F56">
        <w:rPr>
          <w:rFonts w:ascii="Times New Roman" w:hAnsi="Times New Roman" w:cs="Times New Roman"/>
        </w:rPr>
        <w:t>. Boulder, CO: Westview Press</w:t>
      </w:r>
      <w:r w:rsidR="001F7775" w:rsidRPr="00CE4F56">
        <w:rPr>
          <w:rFonts w:ascii="Times New Roman" w:hAnsi="Times New Roman" w:cs="Times New Roman"/>
        </w:rPr>
        <w:t>.</w:t>
      </w:r>
    </w:p>
    <w:p w14:paraId="5D153566" w14:textId="29692B76"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Roberts</w:t>
      </w:r>
      <w:r w:rsidR="001F7775" w:rsidRPr="00CE4F56">
        <w:rPr>
          <w:rFonts w:ascii="Times New Roman" w:hAnsi="Times New Roman" w:cs="Times New Roman"/>
        </w:rPr>
        <w:t>,</w:t>
      </w:r>
      <w:r w:rsidRPr="00CE4F56">
        <w:rPr>
          <w:rFonts w:ascii="Times New Roman" w:hAnsi="Times New Roman" w:cs="Times New Roman"/>
        </w:rPr>
        <w:t xml:space="preserve"> J</w:t>
      </w:r>
      <w:r w:rsidR="001F7775" w:rsidRPr="00CE4F56">
        <w:rPr>
          <w:rFonts w:ascii="Times New Roman" w:hAnsi="Times New Roman" w:cs="Times New Roman"/>
        </w:rPr>
        <w:t xml:space="preserve">ulian </w:t>
      </w:r>
      <w:r w:rsidRPr="00CE4F56">
        <w:rPr>
          <w:rFonts w:ascii="Times New Roman" w:hAnsi="Times New Roman" w:cs="Times New Roman"/>
        </w:rPr>
        <w:t>V</w:t>
      </w:r>
      <w:r w:rsidR="001F7775" w:rsidRPr="00CE4F56">
        <w:rPr>
          <w:rFonts w:ascii="Times New Roman" w:hAnsi="Times New Roman" w:cs="Times New Roman"/>
        </w:rPr>
        <w:t>.</w:t>
      </w:r>
      <w:r w:rsidRPr="00CE4F56">
        <w:rPr>
          <w:rFonts w:ascii="Times New Roman" w:hAnsi="Times New Roman" w:cs="Times New Roman"/>
        </w:rPr>
        <w:t xml:space="preserve">, </w:t>
      </w:r>
      <w:r w:rsidR="001F7775" w:rsidRPr="00CE4F56">
        <w:rPr>
          <w:rFonts w:ascii="Times New Roman" w:hAnsi="Times New Roman" w:cs="Times New Roman"/>
        </w:rPr>
        <w:t xml:space="preserve">Loretta J. </w:t>
      </w:r>
      <w:r w:rsidRPr="00CE4F56">
        <w:rPr>
          <w:rFonts w:ascii="Times New Roman" w:hAnsi="Times New Roman" w:cs="Times New Roman"/>
        </w:rPr>
        <w:t xml:space="preserve">Stalans, </w:t>
      </w:r>
      <w:r w:rsidR="001F7775" w:rsidRPr="00CE4F56">
        <w:rPr>
          <w:rFonts w:ascii="Times New Roman" w:hAnsi="Times New Roman" w:cs="Times New Roman"/>
        </w:rPr>
        <w:t xml:space="preserve">David </w:t>
      </w:r>
      <w:r w:rsidRPr="00CE4F56">
        <w:rPr>
          <w:rFonts w:ascii="Times New Roman" w:hAnsi="Times New Roman" w:cs="Times New Roman"/>
        </w:rPr>
        <w:t xml:space="preserve">Indermaur, </w:t>
      </w:r>
      <w:r w:rsidR="001F7775" w:rsidRPr="00CE4F56">
        <w:rPr>
          <w:rFonts w:ascii="Times New Roman" w:hAnsi="Times New Roman" w:cs="Times New Roman"/>
        </w:rPr>
        <w:t xml:space="preserve">and Mike </w:t>
      </w:r>
      <w:r w:rsidRPr="00CE4F56">
        <w:rPr>
          <w:rFonts w:ascii="Times New Roman" w:hAnsi="Times New Roman" w:cs="Times New Roman"/>
        </w:rPr>
        <w:t>Hough</w:t>
      </w:r>
      <w:r w:rsidR="001F7775" w:rsidRPr="00CE4F56">
        <w:rPr>
          <w:rFonts w:ascii="Times New Roman" w:hAnsi="Times New Roman" w:cs="Times New Roman"/>
        </w:rPr>
        <w:t xml:space="preserve">. </w:t>
      </w:r>
      <w:r w:rsidRPr="00CE4F56">
        <w:rPr>
          <w:rFonts w:ascii="Times New Roman" w:hAnsi="Times New Roman" w:cs="Times New Roman"/>
        </w:rPr>
        <w:t>2003</w:t>
      </w:r>
      <w:r w:rsidR="001F7775"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Penal </w:t>
      </w:r>
      <w:r w:rsidR="001F7775" w:rsidRPr="00CE4F56">
        <w:rPr>
          <w:rFonts w:ascii="Times New Roman" w:hAnsi="Times New Roman" w:cs="Times New Roman"/>
          <w:i/>
        </w:rPr>
        <w:t>Populism and Public Opinion: Lessons from Five Countries</w:t>
      </w:r>
      <w:r w:rsidRPr="00CE4F56">
        <w:rPr>
          <w:rFonts w:ascii="Times New Roman" w:hAnsi="Times New Roman" w:cs="Times New Roman"/>
        </w:rPr>
        <w:t>. Lond</w:t>
      </w:r>
      <w:r w:rsidR="008D5663" w:rsidRPr="00CE4F56">
        <w:rPr>
          <w:rFonts w:ascii="Times New Roman" w:hAnsi="Times New Roman" w:cs="Times New Roman"/>
        </w:rPr>
        <w:t>on, UK: Oxford University Press</w:t>
      </w:r>
      <w:r w:rsidR="001F7775" w:rsidRPr="00CE4F56">
        <w:rPr>
          <w:rFonts w:ascii="Times New Roman" w:hAnsi="Times New Roman" w:cs="Times New Roman"/>
        </w:rPr>
        <w:t>.</w:t>
      </w:r>
    </w:p>
    <w:p w14:paraId="11AE69AB" w14:textId="18F69048"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Roche</w:t>
      </w:r>
      <w:r w:rsidR="001F7775" w:rsidRPr="00CE4F56">
        <w:rPr>
          <w:rFonts w:ascii="Times New Roman" w:hAnsi="Times New Roman" w:cs="Times New Roman"/>
        </w:rPr>
        <w:t>,</w:t>
      </w:r>
      <w:r w:rsidRPr="00CE4F56">
        <w:rPr>
          <w:rFonts w:ascii="Times New Roman" w:hAnsi="Times New Roman" w:cs="Times New Roman"/>
        </w:rPr>
        <w:t xml:space="preserve"> S</w:t>
      </w:r>
      <w:r w:rsidR="001F7775" w:rsidRPr="00CE4F56">
        <w:rPr>
          <w:rFonts w:ascii="Times New Roman" w:hAnsi="Times New Roman" w:cs="Times New Roman"/>
        </w:rPr>
        <w:t xml:space="preserve">ean </w:t>
      </w:r>
      <w:r w:rsidRPr="00CE4F56">
        <w:rPr>
          <w:rFonts w:ascii="Times New Roman" w:hAnsi="Times New Roman" w:cs="Times New Roman"/>
        </w:rPr>
        <w:t>P</w:t>
      </w:r>
      <w:r w:rsidR="001F7775" w:rsidRPr="00CE4F56">
        <w:rPr>
          <w:rFonts w:ascii="Times New Roman" w:hAnsi="Times New Roman" w:cs="Times New Roman"/>
        </w:rPr>
        <w:t>atrick, Justin T.</w:t>
      </w:r>
      <w:r w:rsidRPr="00CE4F56">
        <w:rPr>
          <w:rFonts w:ascii="Times New Roman" w:hAnsi="Times New Roman" w:cs="Times New Roman"/>
        </w:rPr>
        <w:t xml:space="preserve"> Pickett, </w:t>
      </w:r>
      <w:r w:rsidR="001F7775" w:rsidRPr="00CE4F56">
        <w:rPr>
          <w:rFonts w:ascii="Times New Roman" w:hAnsi="Times New Roman" w:cs="Times New Roman"/>
        </w:rPr>
        <w:t xml:space="preserve">and Marc </w:t>
      </w:r>
      <w:r w:rsidRPr="00CE4F56">
        <w:rPr>
          <w:rFonts w:ascii="Times New Roman" w:hAnsi="Times New Roman" w:cs="Times New Roman"/>
        </w:rPr>
        <w:t>Gertz</w:t>
      </w:r>
      <w:r w:rsidR="001F7775" w:rsidRPr="00CE4F56">
        <w:rPr>
          <w:rFonts w:ascii="Times New Roman" w:hAnsi="Times New Roman" w:cs="Times New Roman"/>
        </w:rPr>
        <w:t xml:space="preserve">. </w:t>
      </w:r>
      <w:r w:rsidRPr="00CE4F56">
        <w:rPr>
          <w:rFonts w:ascii="Times New Roman" w:hAnsi="Times New Roman" w:cs="Times New Roman"/>
        </w:rPr>
        <w:t>2016</w:t>
      </w:r>
      <w:r w:rsidR="001F7775" w:rsidRPr="00CE4F56">
        <w:rPr>
          <w:rFonts w:ascii="Times New Roman" w:hAnsi="Times New Roman" w:cs="Times New Roman"/>
        </w:rPr>
        <w:t>.</w:t>
      </w:r>
      <w:r w:rsidRPr="00CE4F56">
        <w:rPr>
          <w:rFonts w:ascii="Times New Roman" w:hAnsi="Times New Roman" w:cs="Times New Roman"/>
        </w:rPr>
        <w:t xml:space="preserve"> </w:t>
      </w:r>
      <w:r w:rsidR="001F7775" w:rsidRPr="00CE4F56">
        <w:rPr>
          <w:rFonts w:ascii="Times New Roman" w:hAnsi="Times New Roman" w:cs="Times New Roman"/>
        </w:rPr>
        <w:t>“</w:t>
      </w:r>
      <w:r w:rsidRPr="00CE4F56">
        <w:rPr>
          <w:rFonts w:ascii="Times New Roman" w:hAnsi="Times New Roman" w:cs="Times New Roman"/>
        </w:rPr>
        <w:t xml:space="preserve">The </w:t>
      </w:r>
      <w:r w:rsidR="001F7775" w:rsidRPr="00CE4F56">
        <w:rPr>
          <w:rFonts w:ascii="Times New Roman" w:hAnsi="Times New Roman" w:cs="Times New Roman"/>
        </w:rPr>
        <w:t xml:space="preserve">Scary World of Online News? </w:t>
      </w:r>
      <w:r w:rsidRPr="00CE4F56">
        <w:rPr>
          <w:rFonts w:ascii="Times New Roman" w:hAnsi="Times New Roman" w:cs="Times New Roman"/>
        </w:rPr>
        <w:lastRenderedPageBreak/>
        <w:t xml:space="preserve">Internet </w:t>
      </w:r>
      <w:r w:rsidR="001F7775" w:rsidRPr="00CE4F56">
        <w:rPr>
          <w:rFonts w:ascii="Times New Roman" w:hAnsi="Times New Roman" w:cs="Times New Roman"/>
        </w:rPr>
        <w:t xml:space="preserve">News Exposure and Public Attitudes </w:t>
      </w:r>
      <w:r w:rsidR="00AF1952" w:rsidRPr="00CE4F56">
        <w:rPr>
          <w:rFonts w:ascii="Times New Roman" w:hAnsi="Times New Roman" w:cs="Times New Roman"/>
        </w:rPr>
        <w:t>t</w:t>
      </w:r>
      <w:r w:rsidR="001F7775" w:rsidRPr="00CE4F56">
        <w:rPr>
          <w:rFonts w:ascii="Times New Roman" w:hAnsi="Times New Roman" w:cs="Times New Roman"/>
        </w:rPr>
        <w:t xml:space="preserve">oward Crime </w:t>
      </w:r>
      <w:r w:rsidR="00AF1952" w:rsidRPr="00CE4F56">
        <w:rPr>
          <w:rFonts w:ascii="Times New Roman" w:hAnsi="Times New Roman" w:cs="Times New Roman"/>
        </w:rPr>
        <w:t>and</w:t>
      </w:r>
      <w:r w:rsidR="001F7775" w:rsidRPr="00CE4F56">
        <w:rPr>
          <w:rFonts w:ascii="Times New Roman" w:hAnsi="Times New Roman" w:cs="Times New Roman"/>
        </w:rPr>
        <w:t xml:space="preserve"> Justice</w:t>
      </w:r>
      <w:r w:rsidRPr="00CE4F56">
        <w:rPr>
          <w:rFonts w:ascii="Times New Roman" w:hAnsi="Times New Roman" w:cs="Times New Roman"/>
        </w:rPr>
        <w:t>.</w:t>
      </w:r>
      <w:r w:rsidR="001F7775"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Journal of Quantitative Criminology</w:t>
      </w:r>
      <w:r w:rsidRPr="00CE4F56">
        <w:rPr>
          <w:rFonts w:ascii="Times New Roman" w:hAnsi="Times New Roman" w:cs="Times New Roman"/>
        </w:rPr>
        <w:t xml:space="preserve"> 32:215–36</w:t>
      </w:r>
      <w:r w:rsidR="001F7775" w:rsidRPr="00CE4F56">
        <w:rPr>
          <w:rFonts w:ascii="Times New Roman" w:hAnsi="Times New Roman" w:cs="Times New Roman"/>
        </w:rPr>
        <w:t>.</w:t>
      </w:r>
    </w:p>
    <w:p w14:paraId="2389E642" w14:textId="4BC1FF0E"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Roodman</w:t>
      </w:r>
      <w:r w:rsidR="006872F9" w:rsidRPr="00CE4F56">
        <w:rPr>
          <w:rFonts w:ascii="Times New Roman" w:hAnsi="Times New Roman" w:cs="Times New Roman"/>
        </w:rPr>
        <w:t>,</w:t>
      </w:r>
      <w:r w:rsidRPr="00CE4F56">
        <w:rPr>
          <w:rFonts w:ascii="Times New Roman" w:hAnsi="Times New Roman" w:cs="Times New Roman"/>
        </w:rPr>
        <w:t xml:space="preserve"> D</w:t>
      </w:r>
      <w:r w:rsidR="006872F9" w:rsidRPr="00CE4F56">
        <w:rPr>
          <w:rFonts w:ascii="Times New Roman" w:hAnsi="Times New Roman" w:cs="Times New Roman"/>
        </w:rPr>
        <w:t>avid.</w:t>
      </w:r>
      <w:r w:rsidRPr="00CE4F56">
        <w:rPr>
          <w:rFonts w:ascii="Times New Roman" w:hAnsi="Times New Roman" w:cs="Times New Roman"/>
        </w:rPr>
        <w:t xml:space="preserve"> 2009</w:t>
      </w:r>
      <w:r w:rsidR="006872F9" w:rsidRPr="00CE4F56">
        <w:rPr>
          <w:rFonts w:ascii="Times New Roman" w:hAnsi="Times New Roman" w:cs="Times New Roman"/>
        </w:rPr>
        <w:t>.</w:t>
      </w:r>
      <w:r w:rsidRPr="00CE4F56">
        <w:rPr>
          <w:rFonts w:ascii="Times New Roman" w:hAnsi="Times New Roman" w:cs="Times New Roman"/>
        </w:rPr>
        <w:t xml:space="preserve"> </w:t>
      </w:r>
      <w:r w:rsidR="006872F9" w:rsidRPr="00CE4F56">
        <w:rPr>
          <w:rFonts w:ascii="Times New Roman" w:hAnsi="Times New Roman" w:cs="Times New Roman"/>
        </w:rPr>
        <w:t>“</w:t>
      </w:r>
      <w:r w:rsidR="00404C35">
        <w:rPr>
          <w:rFonts w:ascii="Times New Roman" w:hAnsi="Times New Roman" w:cs="Times New Roman"/>
        </w:rPr>
        <w:t>How to Do xtabond2: An I</w:t>
      </w:r>
      <w:r w:rsidR="00404C35" w:rsidRPr="0009540D">
        <w:rPr>
          <w:rFonts w:ascii="Times New Roman" w:hAnsi="Times New Roman" w:cs="Times New Roman"/>
        </w:rPr>
        <w:t>ntroduc</w:t>
      </w:r>
      <w:r w:rsidR="00404C35">
        <w:rPr>
          <w:rFonts w:ascii="Times New Roman" w:hAnsi="Times New Roman" w:cs="Times New Roman"/>
        </w:rPr>
        <w:t>tion to Difference and S</w:t>
      </w:r>
      <w:r w:rsidR="00404C35" w:rsidRPr="0009540D">
        <w:rPr>
          <w:rFonts w:ascii="Times New Roman" w:hAnsi="Times New Roman" w:cs="Times New Roman"/>
        </w:rPr>
        <w:t>ystem GMM in Stata.</w:t>
      </w:r>
      <w:r w:rsidR="006872F9" w:rsidRPr="00CE4F56">
        <w:rPr>
          <w:rFonts w:ascii="Times New Roman" w:hAnsi="Times New Roman" w:cs="Times New Roman"/>
        </w:rPr>
        <w:t>”</w:t>
      </w:r>
      <w:r w:rsidRPr="00CE4F56">
        <w:rPr>
          <w:rFonts w:ascii="Times New Roman" w:hAnsi="Times New Roman" w:cs="Times New Roman"/>
        </w:rPr>
        <w:t xml:space="preserve"> </w:t>
      </w:r>
      <w:r w:rsidR="00404C35">
        <w:rPr>
          <w:rFonts w:ascii="Times New Roman" w:hAnsi="Times New Roman" w:cs="Times New Roman"/>
          <w:i/>
        </w:rPr>
        <w:t>The Stata Journal</w:t>
      </w:r>
      <w:r w:rsidRPr="00CE4F56">
        <w:rPr>
          <w:rFonts w:ascii="Times New Roman" w:hAnsi="Times New Roman" w:cs="Times New Roman"/>
        </w:rPr>
        <w:t xml:space="preserve"> </w:t>
      </w:r>
      <w:r w:rsidR="00404C35">
        <w:rPr>
          <w:rFonts w:ascii="Times New Roman" w:hAnsi="Times New Roman" w:cs="Times New Roman"/>
        </w:rPr>
        <w:t>9</w:t>
      </w:r>
      <w:r w:rsidRPr="00CE4F56">
        <w:rPr>
          <w:rFonts w:ascii="Times New Roman" w:hAnsi="Times New Roman" w:cs="Times New Roman"/>
        </w:rPr>
        <w:t>:</w:t>
      </w:r>
      <w:r w:rsidR="00404C35">
        <w:rPr>
          <w:rFonts w:ascii="Times New Roman" w:hAnsi="Times New Roman" w:cs="Times New Roman"/>
        </w:rPr>
        <w:t>86</w:t>
      </w:r>
      <w:r w:rsidRPr="00CE4F56">
        <w:rPr>
          <w:rFonts w:ascii="Times New Roman" w:hAnsi="Times New Roman" w:cs="Times New Roman"/>
        </w:rPr>
        <w:t>–</w:t>
      </w:r>
      <w:r w:rsidR="00404C35">
        <w:rPr>
          <w:rFonts w:ascii="Times New Roman" w:hAnsi="Times New Roman" w:cs="Times New Roman"/>
        </w:rPr>
        <w:t>136</w:t>
      </w:r>
      <w:r w:rsidR="006872F9" w:rsidRPr="00CE4F56">
        <w:rPr>
          <w:rFonts w:ascii="Times New Roman" w:hAnsi="Times New Roman" w:cs="Times New Roman"/>
        </w:rPr>
        <w:t>.</w:t>
      </w:r>
    </w:p>
    <w:p w14:paraId="0409E085" w14:textId="6A38B7D2" w:rsidR="00B8685B" w:rsidRPr="00CE4F56" w:rsidRDefault="006639F6"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Sampson</w:t>
      </w:r>
      <w:r w:rsidR="006872F9" w:rsidRPr="00CE4F56">
        <w:rPr>
          <w:rFonts w:ascii="Times New Roman" w:hAnsi="Times New Roman" w:cs="Times New Roman"/>
        </w:rPr>
        <w:t>,</w:t>
      </w:r>
      <w:r w:rsidR="00B8685B" w:rsidRPr="00CE4F56">
        <w:rPr>
          <w:rFonts w:ascii="Times New Roman" w:hAnsi="Times New Roman" w:cs="Times New Roman"/>
        </w:rPr>
        <w:t xml:space="preserve"> R</w:t>
      </w:r>
      <w:r w:rsidR="006872F9" w:rsidRPr="00CE4F56">
        <w:rPr>
          <w:rFonts w:ascii="Times New Roman" w:hAnsi="Times New Roman" w:cs="Times New Roman"/>
        </w:rPr>
        <w:t xml:space="preserve">obert </w:t>
      </w:r>
      <w:r w:rsidR="00B8685B" w:rsidRPr="00CE4F56">
        <w:rPr>
          <w:rFonts w:ascii="Times New Roman" w:hAnsi="Times New Roman" w:cs="Times New Roman"/>
        </w:rPr>
        <w:t>J</w:t>
      </w:r>
      <w:r w:rsidR="006872F9" w:rsidRPr="00CE4F56">
        <w:rPr>
          <w:rFonts w:ascii="Times New Roman" w:hAnsi="Times New Roman" w:cs="Times New Roman"/>
        </w:rPr>
        <w:t>.</w:t>
      </w:r>
      <w:r w:rsidR="00B8685B" w:rsidRPr="00CE4F56">
        <w:rPr>
          <w:rFonts w:ascii="Times New Roman" w:hAnsi="Times New Roman" w:cs="Times New Roman"/>
        </w:rPr>
        <w:t xml:space="preserve">, </w:t>
      </w:r>
      <w:r w:rsidR="006872F9" w:rsidRPr="00CE4F56">
        <w:rPr>
          <w:rFonts w:ascii="Times New Roman" w:hAnsi="Times New Roman" w:cs="Times New Roman"/>
        </w:rPr>
        <w:t xml:space="preserve">Stephen W. </w:t>
      </w:r>
      <w:r w:rsidR="00B8685B" w:rsidRPr="00CE4F56">
        <w:rPr>
          <w:rFonts w:ascii="Times New Roman" w:hAnsi="Times New Roman" w:cs="Times New Roman"/>
        </w:rPr>
        <w:t xml:space="preserve">Raudenbush, </w:t>
      </w:r>
      <w:r w:rsidR="006872F9" w:rsidRPr="00CE4F56">
        <w:rPr>
          <w:rFonts w:ascii="Times New Roman" w:hAnsi="Times New Roman" w:cs="Times New Roman"/>
        </w:rPr>
        <w:t xml:space="preserve">and Felton </w:t>
      </w:r>
      <w:r w:rsidR="00B8685B" w:rsidRPr="00CE4F56">
        <w:rPr>
          <w:rFonts w:ascii="Times New Roman" w:hAnsi="Times New Roman" w:cs="Times New Roman"/>
        </w:rPr>
        <w:t>Earls</w:t>
      </w:r>
      <w:r w:rsidR="006872F9" w:rsidRPr="00CE4F56">
        <w:rPr>
          <w:rFonts w:ascii="Times New Roman" w:hAnsi="Times New Roman" w:cs="Times New Roman"/>
        </w:rPr>
        <w:t xml:space="preserve">. </w:t>
      </w:r>
      <w:r w:rsidR="00B8685B" w:rsidRPr="00CE4F56">
        <w:rPr>
          <w:rFonts w:ascii="Times New Roman" w:hAnsi="Times New Roman" w:cs="Times New Roman"/>
        </w:rPr>
        <w:t>1997</w:t>
      </w:r>
      <w:r w:rsidR="006872F9" w:rsidRPr="00CE4F56">
        <w:rPr>
          <w:rFonts w:ascii="Times New Roman" w:hAnsi="Times New Roman" w:cs="Times New Roman"/>
        </w:rPr>
        <w:t>.</w:t>
      </w:r>
      <w:r w:rsidR="00B8685B" w:rsidRPr="00CE4F56">
        <w:rPr>
          <w:rFonts w:ascii="Times New Roman" w:hAnsi="Times New Roman" w:cs="Times New Roman"/>
        </w:rPr>
        <w:t xml:space="preserve"> </w:t>
      </w:r>
      <w:r w:rsidR="006872F9" w:rsidRPr="00CE4F56">
        <w:rPr>
          <w:rFonts w:ascii="Times New Roman" w:hAnsi="Times New Roman" w:cs="Times New Roman"/>
        </w:rPr>
        <w:t>“</w:t>
      </w:r>
      <w:r w:rsidR="00B8685B" w:rsidRPr="00CE4F56">
        <w:rPr>
          <w:rFonts w:ascii="Times New Roman" w:hAnsi="Times New Roman" w:cs="Times New Roman"/>
        </w:rPr>
        <w:t xml:space="preserve">Neighborhoods </w:t>
      </w:r>
      <w:r w:rsidR="006872F9" w:rsidRPr="00CE4F56">
        <w:rPr>
          <w:rFonts w:ascii="Times New Roman" w:hAnsi="Times New Roman" w:cs="Times New Roman"/>
        </w:rPr>
        <w:t xml:space="preserve">and Violent Crime: </w:t>
      </w:r>
      <w:r w:rsidR="00B8685B" w:rsidRPr="00CE4F56">
        <w:rPr>
          <w:rFonts w:ascii="Times New Roman" w:hAnsi="Times New Roman" w:cs="Times New Roman"/>
        </w:rPr>
        <w:t xml:space="preserve">A </w:t>
      </w:r>
      <w:r w:rsidR="006872F9" w:rsidRPr="00CE4F56">
        <w:rPr>
          <w:rFonts w:ascii="Times New Roman" w:hAnsi="Times New Roman" w:cs="Times New Roman"/>
        </w:rPr>
        <w:t>Multilevel Study of Collective Efficacy</w:t>
      </w:r>
      <w:r w:rsidR="00B8685B" w:rsidRPr="00CE4F56">
        <w:rPr>
          <w:rFonts w:ascii="Times New Roman" w:hAnsi="Times New Roman" w:cs="Times New Roman"/>
        </w:rPr>
        <w:t>.</w:t>
      </w:r>
      <w:r w:rsidR="006872F9" w:rsidRPr="00CE4F56">
        <w:rPr>
          <w:rFonts w:ascii="Times New Roman" w:hAnsi="Times New Roman" w:cs="Times New Roman"/>
        </w:rPr>
        <w:t>”</w:t>
      </w:r>
      <w:r w:rsidR="00B8685B" w:rsidRPr="00CE4F56">
        <w:rPr>
          <w:rFonts w:ascii="Times New Roman" w:hAnsi="Times New Roman" w:cs="Times New Roman"/>
          <w:i/>
        </w:rPr>
        <w:t xml:space="preserve"> Science</w:t>
      </w:r>
      <w:r w:rsidR="008D5663" w:rsidRPr="00CE4F56">
        <w:rPr>
          <w:rFonts w:ascii="Times New Roman" w:hAnsi="Times New Roman" w:cs="Times New Roman"/>
        </w:rPr>
        <w:t xml:space="preserve"> 277: 918-24</w:t>
      </w:r>
      <w:r w:rsidR="006872F9" w:rsidRPr="00CE4F56">
        <w:rPr>
          <w:rFonts w:ascii="Times New Roman" w:hAnsi="Times New Roman" w:cs="Times New Roman"/>
        </w:rPr>
        <w:t>.</w:t>
      </w:r>
    </w:p>
    <w:p w14:paraId="04DA05A7" w14:textId="14D89292"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Simon</w:t>
      </w:r>
      <w:r w:rsidR="006872F9" w:rsidRPr="00CE4F56">
        <w:rPr>
          <w:rFonts w:ascii="Times New Roman" w:hAnsi="Times New Roman" w:cs="Times New Roman"/>
        </w:rPr>
        <w:t>,</w:t>
      </w:r>
      <w:r w:rsidRPr="00CE4F56">
        <w:rPr>
          <w:rFonts w:ascii="Times New Roman" w:hAnsi="Times New Roman" w:cs="Times New Roman"/>
        </w:rPr>
        <w:t xml:space="preserve"> J</w:t>
      </w:r>
      <w:r w:rsidR="006872F9" w:rsidRPr="00CE4F56">
        <w:rPr>
          <w:rFonts w:ascii="Times New Roman" w:hAnsi="Times New Roman" w:cs="Times New Roman"/>
        </w:rPr>
        <w:t>onathan.</w:t>
      </w:r>
      <w:r w:rsidRPr="00CE4F56">
        <w:rPr>
          <w:rFonts w:ascii="Times New Roman" w:hAnsi="Times New Roman" w:cs="Times New Roman"/>
        </w:rPr>
        <w:t xml:space="preserve"> 2007</w:t>
      </w:r>
      <w:r w:rsidR="006872F9"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Governing </w:t>
      </w:r>
      <w:r w:rsidR="00060852" w:rsidRPr="00CE4F56">
        <w:rPr>
          <w:rFonts w:ascii="Times New Roman" w:hAnsi="Times New Roman" w:cs="Times New Roman"/>
          <w:i/>
        </w:rPr>
        <w:t>t</w:t>
      </w:r>
      <w:r w:rsidR="006872F9" w:rsidRPr="00CE4F56">
        <w:rPr>
          <w:rFonts w:ascii="Times New Roman" w:hAnsi="Times New Roman" w:cs="Times New Roman"/>
          <w:i/>
        </w:rPr>
        <w:t xml:space="preserve">hrough Crime: </w:t>
      </w:r>
      <w:r w:rsidRPr="00CE4F56">
        <w:rPr>
          <w:rFonts w:ascii="Times New Roman" w:hAnsi="Times New Roman" w:cs="Times New Roman"/>
          <w:i/>
        </w:rPr>
        <w:t xml:space="preserve">How </w:t>
      </w:r>
      <w:r w:rsidR="006872F9" w:rsidRPr="00CE4F56">
        <w:rPr>
          <w:rFonts w:ascii="Times New Roman" w:hAnsi="Times New Roman" w:cs="Times New Roman"/>
          <w:i/>
        </w:rPr>
        <w:t xml:space="preserve">the War on Crime Transformed </w:t>
      </w:r>
      <w:r w:rsidRPr="00CE4F56">
        <w:rPr>
          <w:rFonts w:ascii="Times New Roman" w:hAnsi="Times New Roman" w:cs="Times New Roman"/>
          <w:i/>
        </w:rPr>
        <w:t xml:space="preserve">American </w:t>
      </w:r>
      <w:r w:rsidR="006872F9" w:rsidRPr="00CE4F56">
        <w:rPr>
          <w:rFonts w:ascii="Times New Roman" w:hAnsi="Times New Roman" w:cs="Times New Roman"/>
          <w:i/>
        </w:rPr>
        <w:t>Democracy and Created a Culture of Fear</w:t>
      </w:r>
      <w:r w:rsidRPr="00CE4F56">
        <w:rPr>
          <w:rFonts w:ascii="Times New Roman" w:hAnsi="Times New Roman" w:cs="Times New Roman"/>
        </w:rPr>
        <w:t>. New York: Oxford University Press</w:t>
      </w:r>
      <w:r w:rsidR="009E2B89" w:rsidRPr="00CE4F56">
        <w:rPr>
          <w:rFonts w:ascii="Times New Roman" w:hAnsi="Times New Roman" w:cs="Times New Roman"/>
        </w:rPr>
        <w:t>.</w:t>
      </w:r>
    </w:p>
    <w:p w14:paraId="11F9D3D7" w14:textId="20181DEB"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Surette</w:t>
      </w:r>
      <w:r w:rsidR="00846358" w:rsidRPr="00CE4F56">
        <w:rPr>
          <w:rFonts w:ascii="Times New Roman" w:hAnsi="Times New Roman" w:cs="Times New Roman"/>
        </w:rPr>
        <w:t>,</w:t>
      </w:r>
      <w:r w:rsidRPr="00CE4F56">
        <w:rPr>
          <w:rFonts w:ascii="Times New Roman" w:hAnsi="Times New Roman" w:cs="Times New Roman"/>
        </w:rPr>
        <w:t xml:space="preserve"> R</w:t>
      </w:r>
      <w:r w:rsidR="00846358" w:rsidRPr="00CE4F56">
        <w:rPr>
          <w:rFonts w:ascii="Times New Roman" w:hAnsi="Times New Roman" w:cs="Times New Roman"/>
        </w:rPr>
        <w:t xml:space="preserve">ay. </w:t>
      </w:r>
      <w:r w:rsidRPr="00CE4F56">
        <w:rPr>
          <w:rFonts w:ascii="Times New Roman" w:hAnsi="Times New Roman" w:cs="Times New Roman"/>
        </w:rPr>
        <w:t>201</w:t>
      </w:r>
      <w:r w:rsidR="00846358" w:rsidRPr="00CE4F56">
        <w:rPr>
          <w:rFonts w:ascii="Times New Roman" w:hAnsi="Times New Roman" w:cs="Times New Roman"/>
        </w:rPr>
        <w:t>1.</w:t>
      </w:r>
      <w:r w:rsidRPr="00CE4F56">
        <w:rPr>
          <w:rFonts w:ascii="Times New Roman" w:hAnsi="Times New Roman" w:cs="Times New Roman"/>
        </w:rPr>
        <w:t xml:space="preserve"> </w:t>
      </w:r>
      <w:r w:rsidRPr="00CE4F56">
        <w:rPr>
          <w:rFonts w:ascii="Times New Roman" w:hAnsi="Times New Roman" w:cs="Times New Roman"/>
          <w:i/>
        </w:rPr>
        <w:t>Media</w:t>
      </w:r>
      <w:r w:rsidR="00846358" w:rsidRPr="00CE4F56">
        <w:rPr>
          <w:rFonts w:ascii="Times New Roman" w:hAnsi="Times New Roman" w:cs="Times New Roman"/>
          <w:i/>
        </w:rPr>
        <w:t>, Crime and Criminal Justice: Images, Realities and Politics</w:t>
      </w:r>
      <w:r w:rsidRPr="00CE4F56">
        <w:rPr>
          <w:rFonts w:ascii="Times New Roman" w:hAnsi="Times New Roman" w:cs="Times New Roman"/>
        </w:rPr>
        <w:t>. Belmont, CA: Wadsworth Publishing Company</w:t>
      </w:r>
      <w:r w:rsidR="003558B2" w:rsidRPr="00CE4F56">
        <w:rPr>
          <w:rFonts w:ascii="Times New Roman" w:hAnsi="Times New Roman" w:cs="Times New Roman"/>
        </w:rPr>
        <w:t>.</w:t>
      </w:r>
      <w:r w:rsidRPr="00CE4F56">
        <w:rPr>
          <w:rFonts w:ascii="Times New Roman" w:hAnsi="Times New Roman" w:cs="Times New Roman"/>
        </w:rPr>
        <w:t xml:space="preserve"> </w:t>
      </w:r>
    </w:p>
    <w:p w14:paraId="24ECD557" w14:textId="1BD28198" w:rsidR="00846358" w:rsidRPr="00CE4F56" w:rsidRDefault="00C55251" w:rsidP="00C55251">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Swift</w:t>
      </w:r>
      <w:r w:rsidR="00846358" w:rsidRPr="00CE4F56">
        <w:rPr>
          <w:rFonts w:ascii="Times New Roman" w:hAnsi="Times New Roman" w:cs="Times New Roman"/>
        </w:rPr>
        <w:t xml:space="preserve">, </w:t>
      </w:r>
      <w:r w:rsidRPr="00CE4F56">
        <w:rPr>
          <w:rFonts w:ascii="Times New Roman" w:hAnsi="Times New Roman" w:cs="Times New Roman"/>
        </w:rPr>
        <w:t>A</w:t>
      </w:r>
      <w:r w:rsidR="00846358" w:rsidRPr="00CE4F56">
        <w:rPr>
          <w:rFonts w:ascii="Times New Roman" w:hAnsi="Times New Roman" w:cs="Times New Roman"/>
        </w:rPr>
        <w:t xml:space="preserve">rt. </w:t>
      </w:r>
      <w:r w:rsidRPr="00CE4F56">
        <w:rPr>
          <w:rFonts w:ascii="Times New Roman" w:hAnsi="Times New Roman" w:cs="Times New Roman"/>
        </w:rPr>
        <w:t>2016</w:t>
      </w:r>
      <w:r w:rsidR="00846358"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Americans’ </w:t>
      </w:r>
      <w:r w:rsidR="00846358" w:rsidRPr="00CE4F56">
        <w:rPr>
          <w:rFonts w:ascii="Times New Roman" w:hAnsi="Times New Roman" w:cs="Times New Roman"/>
          <w:i/>
        </w:rPr>
        <w:t xml:space="preserve">Perceptions of </w:t>
      </w:r>
      <w:r w:rsidRPr="00CE4F56">
        <w:rPr>
          <w:rFonts w:ascii="Times New Roman" w:hAnsi="Times New Roman" w:cs="Times New Roman"/>
          <w:i/>
        </w:rPr>
        <w:t>U</w:t>
      </w:r>
      <w:r w:rsidR="00846358" w:rsidRPr="00CE4F56">
        <w:rPr>
          <w:rFonts w:ascii="Times New Roman" w:hAnsi="Times New Roman" w:cs="Times New Roman"/>
          <w:i/>
        </w:rPr>
        <w:t>.</w:t>
      </w:r>
      <w:r w:rsidRPr="00CE4F56">
        <w:rPr>
          <w:rFonts w:ascii="Times New Roman" w:hAnsi="Times New Roman" w:cs="Times New Roman"/>
          <w:i/>
        </w:rPr>
        <w:t>S</w:t>
      </w:r>
      <w:r w:rsidR="00846358" w:rsidRPr="00CE4F56">
        <w:rPr>
          <w:rFonts w:ascii="Times New Roman" w:hAnsi="Times New Roman" w:cs="Times New Roman"/>
          <w:i/>
        </w:rPr>
        <w:t>. Crime Problem Are Steady</w:t>
      </w:r>
      <w:r w:rsidRPr="00CE4F56">
        <w:rPr>
          <w:rFonts w:ascii="Times New Roman" w:hAnsi="Times New Roman" w:cs="Times New Roman"/>
        </w:rPr>
        <w:t xml:space="preserve">. Retrieved </w:t>
      </w:r>
      <w:r w:rsidR="00846358" w:rsidRPr="00CE4F56">
        <w:rPr>
          <w:rFonts w:ascii="Times New Roman" w:hAnsi="Times New Roman" w:cs="Times New Roman"/>
        </w:rPr>
        <w:t>May 4, 2017. (http://www.gallup.com/poll/197318/americans-perceptions-crime-problem</w:t>
      </w:r>
      <w:r w:rsidR="00846358" w:rsidRPr="00CE4F56" w:rsidDel="00846358">
        <w:rPr>
          <w:rFonts w:ascii="Times New Roman" w:hAnsi="Times New Roman" w:cs="Times New Roman"/>
        </w:rPr>
        <w:t xml:space="preserve"> </w:t>
      </w:r>
    </w:p>
    <w:p w14:paraId="10D6140B" w14:textId="58195F3D" w:rsidR="00C55251" w:rsidRPr="00CE4F56" w:rsidRDefault="00846358" w:rsidP="00623599">
      <w:pPr>
        <w:spacing w:line="480" w:lineRule="auto"/>
        <w:jc w:val="left"/>
        <w:rPr>
          <w:rFonts w:ascii="Times New Roman" w:hAnsi="Times New Roman" w:cs="Times New Roman"/>
        </w:rPr>
      </w:pPr>
      <w:r w:rsidRPr="00CE4F56">
        <w:rPr>
          <w:rFonts w:ascii="Times New Roman" w:hAnsi="Times New Roman" w:cs="Times New Roman"/>
        </w:rPr>
        <w:t xml:space="preserve">    </w:t>
      </w:r>
      <w:r w:rsidR="00C55251" w:rsidRPr="00CE4F56">
        <w:rPr>
          <w:rFonts w:ascii="Times New Roman" w:hAnsi="Times New Roman" w:cs="Times New Roman"/>
        </w:rPr>
        <w:t>-steady.aspx?g_source=crime&amp;g_medium=search&amp;g_campaign=tiles</w:t>
      </w:r>
      <w:r w:rsidRPr="00CE4F56">
        <w:rPr>
          <w:rFonts w:ascii="Times New Roman" w:hAnsi="Times New Roman" w:cs="Times New Roman"/>
        </w:rPr>
        <w:t>).</w:t>
      </w:r>
      <w:r w:rsidR="00C55251" w:rsidRPr="00CE4F56">
        <w:rPr>
          <w:rFonts w:ascii="Times New Roman" w:hAnsi="Times New Roman" w:cs="Times New Roman"/>
        </w:rPr>
        <w:t xml:space="preserve"> </w:t>
      </w:r>
    </w:p>
    <w:p w14:paraId="384096EE" w14:textId="00F6DE78"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Thompson</w:t>
      </w:r>
      <w:r w:rsidR="00623599" w:rsidRPr="00CE4F56">
        <w:rPr>
          <w:rFonts w:ascii="Times New Roman" w:hAnsi="Times New Roman" w:cs="Times New Roman"/>
        </w:rPr>
        <w:t>,</w:t>
      </w:r>
      <w:r w:rsidRPr="00CE4F56">
        <w:rPr>
          <w:rFonts w:ascii="Times New Roman" w:hAnsi="Times New Roman" w:cs="Times New Roman"/>
        </w:rPr>
        <w:t xml:space="preserve"> A</w:t>
      </w:r>
      <w:r w:rsidR="00623599" w:rsidRPr="00CE4F56">
        <w:rPr>
          <w:rFonts w:ascii="Times New Roman" w:hAnsi="Times New Roman" w:cs="Times New Roman"/>
        </w:rPr>
        <w:t xml:space="preserve">nthony </w:t>
      </w:r>
      <w:r w:rsidRPr="00CE4F56">
        <w:rPr>
          <w:rFonts w:ascii="Times New Roman" w:hAnsi="Times New Roman" w:cs="Times New Roman"/>
        </w:rPr>
        <w:t>C</w:t>
      </w:r>
      <w:r w:rsidR="00623599" w:rsidRPr="00CE4F56">
        <w:rPr>
          <w:rFonts w:ascii="Times New Roman" w:hAnsi="Times New Roman" w:cs="Times New Roman"/>
        </w:rPr>
        <w:t xml:space="preserve">. </w:t>
      </w:r>
      <w:r w:rsidRPr="00CE4F56">
        <w:rPr>
          <w:rFonts w:ascii="Times New Roman" w:hAnsi="Times New Roman" w:cs="Times New Roman"/>
        </w:rPr>
        <w:t>2011</w:t>
      </w:r>
      <w:r w:rsidR="00623599" w:rsidRPr="00CE4F56">
        <w:rPr>
          <w:rFonts w:ascii="Times New Roman" w:hAnsi="Times New Roman" w:cs="Times New Roman"/>
        </w:rPr>
        <w:t>.</w:t>
      </w:r>
      <w:r w:rsidRPr="00CE4F56">
        <w:rPr>
          <w:rFonts w:ascii="Times New Roman" w:hAnsi="Times New Roman" w:cs="Times New Roman"/>
        </w:rPr>
        <w:t xml:space="preserve"> </w:t>
      </w:r>
      <w:r w:rsidR="00623599" w:rsidRPr="00CE4F56">
        <w:rPr>
          <w:rFonts w:ascii="Times New Roman" w:hAnsi="Times New Roman" w:cs="Times New Roman"/>
        </w:rPr>
        <w:t>“</w:t>
      </w:r>
      <w:r w:rsidRPr="00CE4F56">
        <w:rPr>
          <w:rFonts w:ascii="Times New Roman" w:hAnsi="Times New Roman" w:cs="Times New Roman"/>
        </w:rPr>
        <w:t xml:space="preserve">From </w:t>
      </w:r>
      <w:r w:rsidR="00623599" w:rsidRPr="00CE4F56">
        <w:rPr>
          <w:rFonts w:ascii="Times New Roman" w:hAnsi="Times New Roman" w:cs="Times New Roman"/>
        </w:rPr>
        <w:t xml:space="preserve">Sound Bites to Sound Policy: </w:t>
      </w:r>
      <w:r w:rsidRPr="00CE4F56">
        <w:rPr>
          <w:rFonts w:ascii="Times New Roman" w:hAnsi="Times New Roman" w:cs="Times New Roman"/>
        </w:rPr>
        <w:t xml:space="preserve">Reclaiming </w:t>
      </w:r>
      <w:r w:rsidR="00623599" w:rsidRPr="00CE4F56">
        <w:rPr>
          <w:rFonts w:ascii="Times New Roman" w:hAnsi="Times New Roman" w:cs="Times New Roman"/>
        </w:rPr>
        <w:t>the High Ground in Criminal Justice Policy-Making</w:t>
      </w:r>
      <w:r w:rsidRPr="00CE4F56">
        <w:rPr>
          <w:rFonts w:ascii="Times New Roman" w:hAnsi="Times New Roman" w:cs="Times New Roman"/>
        </w:rPr>
        <w:t>.</w:t>
      </w:r>
      <w:r w:rsidR="00623599"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Fordham Urban Law Journal</w:t>
      </w:r>
      <w:r w:rsidRPr="00CE4F56">
        <w:rPr>
          <w:rFonts w:ascii="Times New Roman" w:hAnsi="Times New Roman" w:cs="Times New Roman"/>
        </w:rPr>
        <w:t xml:space="preserve"> 38:775–820</w:t>
      </w:r>
      <w:r w:rsidR="00623599" w:rsidRPr="00CE4F56">
        <w:rPr>
          <w:rFonts w:ascii="Times New Roman" w:hAnsi="Times New Roman" w:cs="Times New Roman"/>
        </w:rPr>
        <w:t>.</w:t>
      </w:r>
      <w:r w:rsidRPr="00CE4F56">
        <w:rPr>
          <w:rFonts w:ascii="Times New Roman" w:hAnsi="Times New Roman" w:cs="Times New Roman"/>
        </w:rPr>
        <w:t xml:space="preserve"> </w:t>
      </w:r>
    </w:p>
    <w:p w14:paraId="6EDEA285" w14:textId="01428943"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Truman</w:t>
      </w:r>
      <w:r w:rsidR="00623599" w:rsidRPr="00CE4F56">
        <w:rPr>
          <w:rFonts w:ascii="Times New Roman" w:hAnsi="Times New Roman" w:cs="Times New Roman"/>
        </w:rPr>
        <w:t>,</w:t>
      </w:r>
      <w:r w:rsidRPr="00CE4F56">
        <w:rPr>
          <w:rFonts w:ascii="Times New Roman" w:hAnsi="Times New Roman" w:cs="Times New Roman"/>
        </w:rPr>
        <w:t xml:space="preserve"> </w:t>
      </w:r>
      <w:r w:rsidR="00623599" w:rsidRPr="00CE4F56">
        <w:rPr>
          <w:rFonts w:ascii="Times New Roman" w:hAnsi="Times New Roman" w:cs="Times New Roman"/>
        </w:rPr>
        <w:t xml:space="preserve">Jennifer </w:t>
      </w:r>
      <w:r w:rsidRPr="00CE4F56">
        <w:rPr>
          <w:rFonts w:ascii="Times New Roman" w:hAnsi="Times New Roman" w:cs="Times New Roman"/>
        </w:rPr>
        <w:t>L</w:t>
      </w:r>
      <w:r w:rsidR="00623599" w:rsidRPr="00CE4F56">
        <w:rPr>
          <w:rFonts w:ascii="Times New Roman" w:hAnsi="Times New Roman" w:cs="Times New Roman"/>
        </w:rPr>
        <w:t>. and Rachel E.</w:t>
      </w:r>
      <w:r w:rsidRPr="00CE4F56">
        <w:rPr>
          <w:rFonts w:ascii="Times New Roman" w:hAnsi="Times New Roman" w:cs="Times New Roman"/>
        </w:rPr>
        <w:t xml:space="preserve"> </w:t>
      </w:r>
      <w:r w:rsidR="001C2734" w:rsidRPr="00CE4F56">
        <w:rPr>
          <w:rFonts w:ascii="Times New Roman" w:hAnsi="Times New Roman" w:cs="Times New Roman"/>
        </w:rPr>
        <w:t>Morgan</w:t>
      </w:r>
      <w:r w:rsidR="00623599" w:rsidRPr="00CE4F56">
        <w:rPr>
          <w:rFonts w:ascii="Times New Roman" w:hAnsi="Times New Roman" w:cs="Times New Roman"/>
        </w:rPr>
        <w:t xml:space="preserve">. </w:t>
      </w:r>
      <w:r w:rsidRPr="00CE4F56">
        <w:rPr>
          <w:rFonts w:ascii="Times New Roman" w:hAnsi="Times New Roman" w:cs="Times New Roman"/>
        </w:rPr>
        <w:t>20</w:t>
      </w:r>
      <w:r w:rsidR="001C2734" w:rsidRPr="00CE4F56">
        <w:rPr>
          <w:rFonts w:ascii="Times New Roman" w:hAnsi="Times New Roman" w:cs="Times New Roman"/>
        </w:rPr>
        <w:t>1</w:t>
      </w:r>
      <w:r w:rsidR="00623599" w:rsidRPr="00CE4F56">
        <w:rPr>
          <w:rFonts w:ascii="Times New Roman" w:hAnsi="Times New Roman" w:cs="Times New Roman"/>
        </w:rPr>
        <w:t>5.</w:t>
      </w:r>
      <w:r w:rsidR="001C2734" w:rsidRPr="00CE4F56">
        <w:rPr>
          <w:rFonts w:ascii="Times New Roman" w:hAnsi="Times New Roman" w:cs="Times New Roman"/>
        </w:rPr>
        <w:t xml:space="preserve"> </w:t>
      </w:r>
      <w:r w:rsidR="001C2734" w:rsidRPr="00CE4F56">
        <w:rPr>
          <w:rFonts w:ascii="Times New Roman" w:hAnsi="Times New Roman" w:cs="Times New Roman"/>
          <w:i/>
        </w:rPr>
        <w:t xml:space="preserve">Criminal </w:t>
      </w:r>
      <w:r w:rsidR="00623599" w:rsidRPr="00CE4F56">
        <w:rPr>
          <w:rFonts w:ascii="Times New Roman" w:hAnsi="Times New Roman" w:cs="Times New Roman"/>
          <w:i/>
        </w:rPr>
        <w:t>V</w:t>
      </w:r>
      <w:r w:rsidR="001C2734" w:rsidRPr="00CE4F56">
        <w:rPr>
          <w:rFonts w:ascii="Times New Roman" w:hAnsi="Times New Roman" w:cs="Times New Roman"/>
          <w:i/>
        </w:rPr>
        <w:t>ictimization, 2015</w:t>
      </w:r>
      <w:r w:rsidRPr="00CE4F56">
        <w:rPr>
          <w:rFonts w:ascii="Times New Roman" w:hAnsi="Times New Roman" w:cs="Times New Roman"/>
          <w:i/>
        </w:rPr>
        <w:t xml:space="preserve"> (Bulletin)</w:t>
      </w:r>
      <w:r w:rsidRPr="00CE4F56">
        <w:rPr>
          <w:rFonts w:ascii="Times New Roman" w:hAnsi="Times New Roman" w:cs="Times New Roman"/>
        </w:rPr>
        <w:t xml:space="preserve">. Retrieved </w:t>
      </w:r>
      <w:r w:rsidR="00623599" w:rsidRPr="00CE4F56">
        <w:rPr>
          <w:rFonts w:ascii="Times New Roman" w:hAnsi="Times New Roman" w:cs="Times New Roman"/>
        </w:rPr>
        <w:t>May 4, 2017. (</w:t>
      </w:r>
      <w:r w:rsidR="001C2734" w:rsidRPr="00CE4F56">
        <w:rPr>
          <w:rFonts w:ascii="Times New Roman" w:hAnsi="Times New Roman" w:cs="Times New Roman"/>
        </w:rPr>
        <w:t>https://www.bjs.gov/content/pub/pdf/cv15.pdf</w:t>
      </w:r>
      <w:r w:rsidR="00623599" w:rsidRPr="00CE4F56">
        <w:rPr>
          <w:rFonts w:ascii="Times New Roman" w:hAnsi="Times New Roman" w:cs="Times New Roman"/>
        </w:rPr>
        <w:t>).</w:t>
      </w:r>
    </w:p>
    <w:p w14:paraId="6E0DAC45" w14:textId="51FA3C20" w:rsidR="005C23D9"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Weitzer</w:t>
      </w:r>
      <w:r w:rsidR="00623599" w:rsidRPr="00CE4F56">
        <w:rPr>
          <w:rFonts w:ascii="Times New Roman" w:hAnsi="Times New Roman" w:cs="Times New Roman"/>
        </w:rPr>
        <w:t>,</w:t>
      </w:r>
      <w:r w:rsidRPr="00CE4F56">
        <w:rPr>
          <w:rFonts w:ascii="Times New Roman" w:hAnsi="Times New Roman" w:cs="Times New Roman"/>
        </w:rPr>
        <w:t xml:space="preserve"> R</w:t>
      </w:r>
      <w:r w:rsidR="00623599" w:rsidRPr="00CE4F56">
        <w:rPr>
          <w:rFonts w:ascii="Times New Roman" w:hAnsi="Times New Roman" w:cs="Times New Roman"/>
        </w:rPr>
        <w:t>onald and Charis E.</w:t>
      </w:r>
      <w:r w:rsidRPr="00CE4F56">
        <w:rPr>
          <w:rFonts w:ascii="Times New Roman" w:hAnsi="Times New Roman" w:cs="Times New Roman"/>
        </w:rPr>
        <w:t xml:space="preserve"> Kubrin</w:t>
      </w:r>
      <w:r w:rsidR="00623599" w:rsidRPr="00CE4F56">
        <w:rPr>
          <w:rFonts w:ascii="Times New Roman" w:hAnsi="Times New Roman" w:cs="Times New Roman"/>
        </w:rPr>
        <w:t xml:space="preserve">. </w:t>
      </w:r>
      <w:r w:rsidRPr="00CE4F56">
        <w:rPr>
          <w:rFonts w:ascii="Times New Roman" w:hAnsi="Times New Roman" w:cs="Times New Roman"/>
        </w:rPr>
        <w:t>2004</w:t>
      </w:r>
      <w:r w:rsidR="00623599" w:rsidRPr="00CE4F56">
        <w:rPr>
          <w:rFonts w:ascii="Times New Roman" w:hAnsi="Times New Roman" w:cs="Times New Roman"/>
        </w:rPr>
        <w:t>.</w:t>
      </w:r>
      <w:r w:rsidRPr="00CE4F56">
        <w:rPr>
          <w:rFonts w:ascii="Times New Roman" w:hAnsi="Times New Roman" w:cs="Times New Roman"/>
        </w:rPr>
        <w:t xml:space="preserve"> </w:t>
      </w:r>
      <w:r w:rsidR="00623599" w:rsidRPr="00CE4F56">
        <w:rPr>
          <w:rFonts w:ascii="Times New Roman" w:hAnsi="Times New Roman" w:cs="Times New Roman"/>
        </w:rPr>
        <w:t>“</w:t>
      </w:r>
      <w:r w:rsidRPr="00CE4F56">
        <w:rPr>
          <w:rFonts w:ascii="Times New Roman" w:hAnsi="Times New Roman" w:cs="Times New Roman"/>
        </w:rPr>
        <w:t xml:space="preserve">Breaking </w:t>
      </w:r>
      <w:r w:rsidR="00623599" w:rsidRPr="00CE4F56">
        <w:rPr>
          <w:rFonts w:ascii="Times New Roman" w:hAnsi="Times New Roman" w:cs="Times New Roman"/>
        </w:rPr>
        <w:t xml:space="preserve">News: </w:t>
      </w:r>
      <w:r w:rsidRPr="00CE4F56">
        <w:rPr>
          <w:rFonts w:ascii="Times New Roman" w:hAnsi="Times New Roman" w:cs="Times New Roman"/>
        </w:rPr>
        <w:t xml:space="preserve">How </w:t>
      </w:r>
      <w:r w:rsidR="00623599" w:rsidRPr="00CE4F56">
        <w:rPr>
          <w:rFonts w:ascii="Times New Roman" w:hAnsi="Times New Roman" w:cs="Times New Roman"/>
        </w:rPr>
        <w:t xml:space="preserve">Local </w:t>
      </w:r>
      <w:r w:rsidRPr="00CE4F56">
        <w:rPr>
          <w:rFonts w:ascii="Times New Roman" w:hAnsi="Times New Roman" w:cs="Times New Roman"/>
        </w:rPr>
        <w:t xml:space="preserve">TV </w:t>
      </w:r>
      <w:r w:rsidR="00623599" w:rsidRPr="00CE4F56">
        <w:rPr>
          <w:rFonts w:ascii="Times New Roman" w:hAnsi="Times New Roman" w:cs="Times New Roman"/>
        </w:rPr>
        <w:t>News and Real-World Conditions Affect Fear of Crim</w:t>
      </w:r>
      <w:r w:rsidRPr="00CE4F56">
        <w:rPr>
          <w:rFonts w:ascii="Times New Roman" w:hAnsi="Times New Roman" w:cs="Times New Roman"/>
        </w:rPr>
        <w:t>e.</w:t>
      </w:r>
      <w:r w:rsidR="00623599"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Justice Quarterly</w:t>
      </w:r>
      <w:r w:rsidRPr="00CE4F56">
        <w:rPr>
          <w:rFonts w:ascii="Times New Roman" w:hAnsi="Times New Roman" w:cs="Times New Roman"/>
        </w:rPr>
        <w:t xml:space="preserve"> 21:497–520</w:t>
      </w:r>
      <w:r w:rsidR="00623599" w:rsidRPr="00CE4F56">
        <w:rPr>
          <w:rFonts w:ascii="Times New Roman" w:hAnsi="Times New Roman" w:cs="Times New Roman"/>
        </w:rPr>
        <w:t>.</w:t>
      </w:r>
    </w:p>
    <w:p w14:paraId="3A3FFD56" w14:textId="1355052E" w:rsidR="00A42531" w:rsidRPr="00CE4F56" w:rsidRDefault="005C23D9" w:rsidP="005C23D9">
      <w:pPr>
        <w:spacing w:line="480" w:lineRule="auto"/>
        <w:ind w:left="480" w:hangingChars="200" w:hanging="480"/>
        <w:jc w:val="left"/>
        <w:rPr>
          <w:rFonts w:ascii="Times New Roman" w:hAnsi="Times New Roman" w:cs="Times New Roman"/>
        </w:rPr>
      </w:pPr>
      <w:r w:rsidRPr="00CE4F56">
        <w:rPr>
          <w:rFonts w:ascii="Times New Roman" w:hAnsi="Times New Roman" w:cs="Times New Roman"/>
        </w:rPr>
        <w:t>Zimring</w:t>
      </w:r>
      <w:r w:rsidR="00623599" w:rsidRPr="00CE4F56">
        <w:rPr>
          <w:rFonts w:ascii="Times New Roman" w:hAnsi="Times New Roman" w:cs="Times New Roman"/>
        </w:rPr>
        <w:t>,</w:t>
      </w:r>
      <w:r w:rsidRPr="00CE4F56">
        <w:rPr>
          <w:rFonts w:ascii="Times New Roman" w:hAnsi="Times New Roman" w:cs="Times New Roman"/>
        </w:rPr>
        <w:t xml:space="preserve"> F</w:t>
      </w:r>
      <w:r w:rsidR="00623599" w:rsidRPr="00CE4F56">
        <w:rPr>
          <w:rFonts w:ascii="Times New Roman" w:hAnsi="Times New Roman" w:cs="Times New Roman"/>
        </w:rPr>
        <w:t xml:space="preserve">ranklin </w:t>
      </w:r>
      <w:r w:rsidRPr="00CE4F56">
        <w:rPr>
          <w:rFonts w:ascii="Times New Roman" w:hAnsi="Times New Roman" w:cs="Times New Roman"/>
        </w:rPr>
        <w:t>E</w:t>
      </w:r>
      <w:r w:rsidR="00623599" w:rsidRPr="00CE4F56">
        <w:rPr>
          <w:rFonts w:ascii="Times New Roman" w:hAnsi="Times New Roman" w:cs="Times New Roman"/>
        </w:rPr>
        <w:t>.</w:t>
      </w:r>
      <w:r w:rsidRPr="00CE4F56">
        <w:rPr>
          <w:rFonts w:ascii="Times New Roman" w:hAnsi="Times New Roman" w:cs="Times New Roman"/>
        </w:rPr>
        <w:t xml:space="preserve"> 2003</w:t>
      </w:r>
      <w:r w:rsidR="00623599" w:rsidRPr="00CE4F56">
        <w:rPr>
          <w:rFonts w:ascii="Times New Roman" w:hAnsi="Times New Roman" w:cs="Times New Roman"/>
        </w:rPr>
        <w:t>.</w:t>
      </w:r>
      <w:r w:rsidRPr="00CE4F56">
        <w:rPr>
          <w:rFonts w:ascii="Times New Roman" w:hAnsi="Times New Roman" w:cs="Times New Roman"/>
        </w:rPr>
        <w:t xml:space="preserve"> </w:t>
      </w:r>
      <w:r w:rsidRPr="00CE4F56">
        <w:rPr>
          <w:rFonts w:ascii="Times New Roman" w:hAnsi="Times New Roman" w:cs="Times New Roman"/>
          <w:i/>
        </w:rPr>
        <w:t xml:space="preserve">The </w:t>
      </w:r>
      <w:r w:rsidR="00623599" w:rsidRPr="00CE4F56">
        <w:rPr>
          <w:rFonts w:ascii="Times New Roman" w:hAnsi="Times New Roman" w:cs="Times New Roman"/>
          <w:i/>
        </w:rPr>
        <w:t xml:space="preserve">Contradictions of </w:t>
      </w:r>
      <w:r w:rsidRPr="00CE4F56">
        <w:rPr>
          <w:rFonts w:ascii="Times New Roman" w:hAnsi="Times New Roman" w:cs="Times New Roman"/>
          <w:i/>
        </w:rPr>
        <w:t xml:space="preserve">American </w:t>
      </w:r>
      <w:r w:rsidR="00623599" w:rsidRPr="00CE4F56">
        <w:rPr>
          <w:rFonts w:ascii="Times New Roman" w:hAnsi="Times New Roman" w:cs="Times New Roman"/>
          <w:i/>
        </w:rPr>
        <w:t>Capital Punishment</w:t>
      </w:r>
      <w:r w:rsidRPr="00CE4F56">
        <w:rPr>
          <w:rFonts w:ascii="Times New Roman" w:hAnsi="Times New Roman" w:cs="Times New Roman"/>
        </w:rPr>
        <w:t>. Ne</w:t>
      </w:r>
      <w:r w:rsidR="008D5663" w:rsidRPr="00CE4F56">
        <w:rPr>
          <w:rFonts w:ascii="Times New Roman" w:hAnsi="Times New Roman" w:cs="Times New Roman"/>
        </w:rPr>
        <w:t xml:space="preserve">w York: </w:t>
      </w:r>
      <w:r w:rsidR="008D5663" w:rsidRPr="00CE4F56">
        <w:rPr>
          <w:rFonts w:ascii="Times New Roman" w:hAnsi="Times New Roman" w:cs="Times New Roman"/>
        </w:rPr>
        <w:lastRenderedPageBreak/>
        <w:t>Oxford University Press</w:t>
      </w:r>
      <w:r w:rsidR="00623599" w:rsidRPr="00CE4F56">
        <w:rPr>
          <w:rFonts w:ascii="Times New Roman" w:hAnsi="Times New Roman" w:cs="Times New Roman"/>
        </w:rPr>
        <w:t>.</w:t>
      </w:r>
    </w:p>
    <w:p w14:paraId="17E82E45" w14:textId="77777777" w:rsidR="00A42531" w:rsidRPr="00CE4F56" w:rsidRDefault="00A42531">
      <w:pPr>
        <w:widowControl/>
        <w:jc w:val="left"/>
        <w:rPr>
          <w:rFonts w:ascii="Times New Roman" w:hAnsi="Times New Roman" w:cs="Times New Roman"/>
        </w:rPr>
      </w:pPr>
      <w:r w:rsidRPr="00CE4F56">
        <w:rPr>
          <w:rFonts w:ascii="Times New Roman" w:hAnsi="Times New Roman" w:cs="Times New Roman"/>
        </w:rPr>
        <w:br w:type="page"/>
      </w:r>
    </w:p>
    <w:p w14:paraId="5A424621" w14:textId="47D7C346" w:rsidR="00A42531" w:rsidRPr="00CE4F56" w:rsidRDefault="00A42531" w:rsidP="00A42531">
      <w:pPr>
        <w:jc w:val="left"/>
        <w:rPr>
          <w:rFonts w:ascii="Times New Roman" w:hAnsi="Times New Roman" w:cs="Times New Roman"/>
          <w:b/>
        </w:rPr>
      </w:pPr>
      <w:r w:rsidRPr="00CE4F56">
        <w:rPr>
          <w:rFonts w:ascii="Times New Roman" w:hAnsi="Times New Roman" w:cs="Times New Roman"/>
          <w:b/>
        </w:rPr>
        <w:lastRenderedPageBreak/>
        <w:t>Figure 1. U.S. Violent Crime Victimization Rate</w:t>
      </w:r>
      <w:r w:rsidRPr="00CE4F56">
        <w:rPr>
          <w:rFonts w:ascii="Times New Roman" w:hAnsi="Times New Roman" w:cs="Times New Roman"/>
          <w:b/>
          <w:vertAlign w:val="superscript"/>
        </w:rPr>
        <w:t>1</w:t>
      </w:r>
      <w:r w:rsidR="00D063D6" w:rsidRPr="00CE4F56">
        <w:rPr>
          <w:rFonts w:ascii="Times New Roman" w:hAnsi="Times New Roman" w:cs="Times New Roman"/>
          <w:b/>
          <w:vertAlign w:val="superscript"/>
        </w:rPr>
        <w:t>,</w:t>
      </w:r>
      <w:r w:rsidR="00D063D6" w:rsidRPr="00CE4F56">
        <w:rPr>
          <w:rFonts w:ascii="Times New Roman" w:hAnsi="Times New Roman" w:cs="Times New Roman"/>
          <w:b/>
        </w:rPr>
        <w:t xml:space="preserve"> Percent Change in Violent Crime Rate</w:t>
      </w:r>
      <w:r w:rsidR="00E62379" w:rsidRPr="00CE4F56">
        <w:rPr>
          <w:rFonts w:ascii="Times New Roman" w:hAnsi="Times New Roman" w:cs="Times New Roman"/>
          <w:b/>
          <w:vertAlign w:val="superscript"/>
        </w:rPr>
        <w:t>2</w:t>
      </w:r>
      <w:r w:rsidR="00E62379" w:rsidRPr="00CE4F56">
        <w:rPr>
          <w:rFonts w:ascii="Times New Roman" w:hAnsi="Times New Roman" w:cs="Times New Roman"/>
          <w:b/>
        </w:rPr>
        <w:t>,</w:t>
      </w:r>
      <w:r w:rsidRPr="00CE4F56">
        <w:rPr>
          <w:rFonts w:ascii="Times New Roman" w:hAnsi="Times New Roman" w:cs="Times New Roman"/>
          <w:b/>
        </w:rPr>
        <w:t xml:space="preserve"> and Americans’ Perceptions of Crime Rate vs. Year Ago</w:t>
      </w:r>
      <w:r w:rsidR="00E62379" w:rsidRPr="00CE4F56">
        <w:rPr>
          <w:rFonts w:ascii="Times New Roman" w:hAnsi="Times New Roman" w:cs="Times New Roman"/>
          <w:b/>
          <w:vertAlign w:val="superscript"/>
        </w:rPr>
        <w:t>3</w:t>
      </w:r>
    </w:p>
    <w:p w14:paraId="3B8937A8" w14:textId="43745927" w:rsidR="00A42531" w:rsidRPr="00CE4F56" w:rsidRDefault="006C7372" w:rsidP="001C0B7F">
      <w:pPr>
        <w:spacing w:line="480" w:lineRule="auto"/>
        <w:ind w:left="482" w:hangingChars="200" w:hanging="482"/>
        <w:jc w:val="left"/>
        <w:rPr>
          <w:rFonts w:ascii="Times New Roman" w:hAnsi="Times New Roman" w:cs="Times New Roman"/>
          <w:b/>
          <w:noProof/>
        </w:rPr>
      </w:pPr>
      <w:r>
        <w:rPr>
          <w:rFonts w:ascii="Times New Roman" w:hAnsi="Times New Roman" w:cs="Times New Roman"/>
          <w:b/>
          <w:noProof/>
          <w:lang w:eastAsia="en-US"/>
        </w:rPr>
        <w:drawing>
          <wp:inline distT="0" distB="0" distL="0" distR="0" wp14:anchorId="618CF64C" wp14:editId="4D72F9C9">
            <wp:extent cx="5943600" cy="4291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5-26 at 10.58.35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291330"/>
                    </a:xfrm>
                    <a:prstGeom prst="rect">
                      <a:avLst/>
                    </a:prstGeom>
                  </pic:spPr>
                </pic:pic>
              </a:graphicData>
            </a:graphic>
          </wp:inline>
        </w:drawing>
      </w:r>
    </w:p>
    <w:p w14:paraId="1A28EF71" w14:textId="259B25C0" w:rsidR="00A42531" w:rsidRPr="00CE4F56" w:rsidRDefault="00A42531" w:rsidP="00A42531">
      <w:pPr>
        <w:jc w:val="left"/>
        <w:rPr>
          <w:rFonts w:ascii="Times New Roman" w:hAnsi="Times New Roman" w:cs="Times New Roman"/>
        </w:rPr>
      </w:pPr>
      <w:r w:rsidRPr="00CE4F56">
        <w:rPr>
          <w:rFonts w:ascii="Times New Roman" w:hAnsi="Times New Roman" w:cs="Times New Roman"/>
          <w:vertAlign w:val="superscript"/>
        </w:rPr>
        <w:t xml:space="preserve">1 </w:t>
      </w:r>
      <w:r w:rsidRPr="00CE4F56">
        <w:rPr>
          <w:rFonts w:ascii="Times New Roman" w:hAnsi="Times New Roman" w:cs="Times New Roman"/>
        </w:rPr>
        <w:t xml:space="preserve">Violent crime victimization rate is the number of victimizations per 1,000 persons that occurred during the year. </w:t>
      </w:r>
      <w:r w:rsidR="009B6393" w:rsidRPr="00CE4F56">
        <w:rPr>
          <w:rFonts w:ascii="Times New Roman" w:hAnsi="Times New Roman" w:cs="Times New Roman"/>
        </w:rPr>
        <w:t xml:space="preserve">Violent crime includes murder, rape, sexual assault, robbery, and assault. </w:t>
      </w:r>
      <w:r w:rsidRPr="00CE4F56">
        <w:rPr>
          <w:rFonts w:ascii="Times New Roman" w:hAnsi="Times New Roman" w:cs="Times New Roman"/>
        </w:rPr>
        <w:t>Source: Bureau of Justice Statistics, National Crime Victimization Survey, 19</w:t>
      </w:r>
      <w:r w:rsidR="009B6393" w:rsidRPr="00CE4F56">
        <w:rPr>
          <w:rFonts w:ascii="Times New Roman" w:hAnsi="Times New Roman" w:cs="Times New Roman"/>
        </w:rPr>
        <w:t>93</w:t>
      </w:r>
      <w:r w:rsidR="00F35DAB" w:rsidRPr="00CE4F56">
        <w:rPr>
          <w:rFonts w:ascii="Times New Roman" w:hAnsi="Times New Roman" w:cs="Times New Roman"/>
        </w:rPr>
        <w:t xml:space="preserve"> – </w:t>
      </w:r>
      <w:r w:rsidRPr="00CE4F56">
        <w:rPr>
          <w:rFonts w:ascii="Times New Roman" w:hAnsi="Times New Roman" w:cs="Times New Roman"/>
        </w:rPr>
        <w:t>20</w:t>
      </w:r>
      <w:r w:rsidR="00792484" w:rsidRPr="00CE4F56">
        <w:rPr>
          <w:rFonts w:ascii="Times New Roman" w:hAnsi="Times New Roman" w:cs="Times New Roman"/>
        </w:rPr>
        <w:t>1</w:t>
      </w:r>
      <w:r w:rsidR="009B6393" w:rsidRPr="00CE4F56">
        <w:rPr>
          <w:rFonts w:ascii="Times New Roman" w:hAnsi="Times New Roman" w:cs="Times New Roman"/>
        </w:rPr>
        <w:t>5</w:t>
      </w:r>
      <w:r w:rsidRPr="00CE4F56">
        <w:rPr>
          <w:rFonts w:ascii="Times New Roman" w:hAnsi="Times New Roman" w:cs="Times New Roman"/>
        </w:rPr>
        <w:t xml:space="preserve">. </w:t>
      </w:r>
    </w:p>
    <w:p w14:paraId="646F44B8" w14:textId="7B2CE776" w:rsidR="00D063D6" w:rsidRPr="00CE4F56" w:rsidRDefault="00D063D6" w:rsidP="00A42531">
      <w:pPr>
        <w:jc w:val="left"/>
        <w:rPr>
          <w:rFonts w:ascii="Times New Roman" w:hAnsi="Times New Roman" w:cs="Times New Roman"/>
        </w:rPr>
      </w:pPr>
      <w:r w:rsidRPr="00CE4F56">
        <w:rPr>
          <w:rFonts w:ascii="Times New Roman" w:hAnsi="Times New Roman" w:cs="Times New Roman"/>
          <w:vertAlign w:val="superscript"/>
        </w:rPr>
        <w:t xml:space="preserve">2 </w:t>
      </w:r>
      <w:r w:rsidRPr="00CE4F56">
        <w:rPr>
          <w:rFonts w:ascii="Times New Roman" w:hAnsi="Times New Roman" w:cs="Times New Roman"/>
        </w:rPr>
        <w:t xml:space="preserve">Percent change in violent crime </w:t>
      </w:r>
      <w:r w:rsidR="00F35DAB" w:rsidRPr="00CE4F56">
        <w:rPr>
          <w:rFonts w:ascii="Times New Roman" w:hAnsi="Times New Roman" w:cs="Times New Roman" w:hint="eastAsia"/>
        </w:rPr>
        <w:t>vic</w:t>
      </w:r>
      <w:r w:rsidR="00F35DAB" w:rsidRPr="00CE4F56">
        <w:rPr>
          <w:rFonts w:ascii="Times New Roman" w:hAnsi="Times New Roman" w:cs="Times New Roman"/>
        </w:rPr>
        <w:t xml:space="preserve">timization </w:t>
      </w:r>
      <w:r w:rsidRPr="00CE4F56">
        <w:rPr>
          <w:rFonts w:ascii="Times New Roman" w:hAnsi="Times New Roman" w:cs="Times New Roman"/>
        </w:rPr>
        <w:t>rate = (violent crime</w:t>
      </w:r>
      <w:r w:rsidR="00F35DAB" w:rsidRPr="00CE4F56">
        <w:rPr>
          <w:rFonts w:ascii="Times New Roman" w:hAnsi="Times New Roman" w:cs="Times New Roman"/>
        </w:rPr>
        <w:t xml:space="preserve"> victimization</w:t>
      </w:r>
      <w:r w:rsidRPr="00CE4F56">
        <w:rPr>
          <w:rFonts w:ascii="Times New Roman" w:hAnsi="Times New Roman" w:cs="Times New Roman"/>
        </w:rPr>
        <w:t xml:space="preserve"> rate in the current year – violent crime</w:t>
      </w:r>
      <w:r w:rsidR="00F35DAB" w:rsidRPr="00CE4F56">
        <w:rPr>
          <w:rFonts w:ascii="Times New Roman" w:hAnsi="Times New Roman" w:cs="Times New Roman"/>
        </w:rPr>
        <w:t xml:space="preserve"> victimization</w:t>
      </w:r>
      <w:r w:rsidRPr="00CE4F56">
        <w:rPr>
          <w:rFonts w:ascii="Times New Roman" w:hAnsi="Times New Roman" w:cs="Times New Roman"/>
        </w:rPr>
        <w:t xml:space="preserve"> rate in the previous year)</w:t>
      </w:r>
      <w:r w:rsidR="004771FB">
        <w:rPr>
          <w:rFonts w:ascii="Times New Roman" w:hAnsi="Times New Roman" w:cs="Times New Roman"/>
        </w:rPr>
        <w:t xml:space="preserve"> </w:t>
      </w:r>
      <w:r w:rsidR="00DD57EE" w:rsidRPr="00CE4F56">
        <w:rPr>
          <w:rFonts w:ascii="Times New Roman" w:hAnsi="Times New Roman" w:cs="Times New Roman"/>
        </w:rPr>
        <w:t>/ (</w:t>
      </w:r>
      <w:r w:rsidRPr="00CE4F56">
        <w:rPr>
          <w:rFonts w:ascii="Times New Roman" w:hAnsi="Times New Roman" w:cs="Times New Roman"/>
        </w:rPr>
        <w:t xml:space="preserve">violent crime </w:t>
      </w:r>
      <w:r w:rsidR="00F35DAB" w:rsidRPr="00CE4F56">
        <w:rPr>
          <w:rFonts w:ascii="Times New Roman" w:hAnsi="Times New Roman" w:cs="Times New Roman"/>
        </w:rPr>
        <w:t xml:space="preserve">victimization </w:t>
      </w:r>
      <w:r w:rsidRPr="00CE4F56">
        <w:rPr>
          <w:rFonts w:ascii="Times New Roman" w:hAnsi="Times New Roman" w:cs="Times New Roman"/>
        </w:rPr>
        <w:t xml:space="preserve">rate in the previous year) * 100%. </w:t>
      </w:r>
    </w:p>
    <w:p w14:paraId="32C1F24F" w14:textId="39DA4C41" w:rsidR="00721497" w:rsidRPr="00CE4F56" w:rsidRDefault="00D063D6" w:rsidP="009B6A27">
      <w:pPr>
        <w:jc w:val="left"/>
        <w:rPr>
          <w:rFonts w:ascii="Times New Roman" w:hAnsi="Times New Roman" w:cs="Times New Roman"/>
        </w:rPr>
      </w:pPr>
      <w:r w:rsidRPr="00CE4F56">
        <w:rPr>
          <w:rFonts w:ascii="Times New Roman" w:hAnsi="Times New Roman" w:cs="Times New Roman"/>
          <w:vertAlign w:val="superscript"/>
        </w:rPr>
        <w:t xml:space="preserve">3 </w:t>
      </w:r>
      <w:r w:rsidR="00083F58">
        <w:rPr>
          <w:rFonts w:ascii="Times New Roman" w:hAnsi="Times New Roman" w:cs="Times New Roman"/>
        </w:rPr>
        <w:t>American’s perceptions of crime rate vs. year a</w:t>
      </w:r>
      <w:r w:rsidR="00A42531" w:rsidRPr="00CE4F56">
        <w:rPr>
          <w:rFonts w:ascii="Times New Roman" w:hAnsi="Times New Roman" w:cs="Times New Roman"/>
        </w:rPr>
        <w:t>go is the percent of Americans who responded there was more crime than there was a year ago in the U.S. Source: Gallup, 19</w:t>
      </w:r>
      <w:r w:rsidR="000F366C" w:rsidRPr="00CE4F56">
        <w:rPr>
          <w:rFonts w:ascii="Times New Roman" w:hAnsi="Times New Roman" w:cs="Times New Roman"/>
        </w:rPr>
        <w:t>89</w:t>
      </w:r>
      <w:r w:rsidR="00F35DAB" w:rsidRPr="00CE4F56">
        <w:rPr>
          <w:rFonts w:ascii="Times New Roman" w:hAnsi="Times New Roman" w:cs="Times New Roman"/>
        </w:rPr>
        <w:t xml:space="preserve"> – </w:t>
      </w:r>
      <w:r w:rsidR="00A42531" w:rsidRPr="00CE4F56">
        <w:rPr>
          <w:rFonts w:ascii="Times New Roman" w:hAnsi="Times New Roman" w:cs="Times New Roman"/>
        </w:rPr>
        <w:t>20</w:t>
      </w:r>
      <w:r w:rsidR="00792484" w:rsidRPr="00CE4F56">
        <w:rPr>
          <w:rFonts w:ascii="Times New Roman" w:hAnsi="Times New Roman" w:cs="Times New Roman"/>
        </w:rPr>
        <w:t>1</w:t>
      </w:r>
      <w:r w:rsidR="000F366C" w:rsidRPr="00CE4F56">
        <w:rPr>
          <w:rFonts w:ascii="Times New Roman" w:hAnsi="Times New Roman" w:cs="Times New Roman"/>
        </w:rPr>
        <w:t>6</w:t>
      </w:r>
      <w:r w:rsidR="00A42531" w:rsidRPr="00CE4F56">
        <w:rPr>
          <w:rFonts w:ascii="Times New Roman" w:hAnsi="Times New Roman" w:cs="Times New Roman"/>
        </w:rPr>
        <w:t>.</w:t>
      </w:r>
      <w:r w:rsidR="00AD56DA" w:rsidRPr="00CE4F56">
        <w:rPr>
          <w:rFonts w:ascii="Times New Roman" w:hAnsi="Times New Roman" w:cs="Times New Roman"/>
        </w:rPr>
        <w:t xml:space="preserve"> </w:t>
      </w:r>
    </w:p>
    <w:p w14:paraId="694539C6" w14:textId="73BC1296" w:rsidR="00F56DA0" w:rsidRPr="00CE4F56" w:rsidRDefault="00F56DA0">
      <w:pPr>
        <w:widowControl/>
        <w:jc w:val="left"/>
        <w:rPr>
          <w:rFonts w:ascii="Times New Roman" w:hAnsi="Times New Roman" w:cs="Times New Roman"/>
        </w:rPr>
      </w:pPr>
      <w:r w:rsidRPr="00CE4F56">
        <w:rPr>
          <w:rFonts w:ascii="Times New Roman" w:hAnsi="Times New Roman" w:cs="Times New Roman"/>
        </w:rPr>
        <w:br w:type="page"/>
      </w:r>
    </w:p>
    <w:p w14:paraId="1121FCFB" w14:textId="22E44B6D" w:rsidR="00F56DA0" w:rsidRPr="00CE4F56" w:rsidRDefault="009B6A27" w:rsidP="005C23D9">
      <w:pPr>
        <w:spacing w:line="480" w:lineRule="auto"/>
        <w:ind w:left="482" w:hangingChars="200" w:hanging="482"/>
        <w:jc w:val="left"/>
        <w:rPr>
          <w:rFonts w:ascii="Times New Roman" w:hAnsi="Times New Roman" w:cs="Times New Roman"/>
          <w:b/>
        </w:rPr>
      </w:pPr>
      <w:r w:rsidRPr="00CE4F56">
        <w:rPr>
          <w:rFonts w:ascii="Times New Roman" w:hAnsi="Times New Roman" w:cs="Times New Roman"/>
          <w:b/>
        </w:rPr>
        <w:lastRenderedPageBreak/>
        <w:t>Table 1. Descriptive Statistics</w:t>
      </w:r>
    </w:p>
    <w:tbl>
      <w:tblPr>
        <w:tblW w:w="9992" w:type="dxa"/>
        <w:tblInd w:w="-522" w:type="dxa"/>
        <w:tblLayout w:type="fixed"/>
        <w:tblLook w:val="01E0" w:firstRow="1" w:lastRow="1" w:firstColumn="1" w:lastColumn="1" w:noHBand="0" w:noVBand="0"/>
      </w:tblPr>
      <w:tblGrid>
        <w:gridCol w:w="3780"/>
        <w:gridCol w:w="236"/>
        <w:gridCol w:w="778"/>
        <w:gridCol w:w="782"/>
        <w:gridCol w:w="260"/>
        <w:gridCol w:w="259"/>
        <w:gridCol w:w="780"/>
        <w:gridCol w:w="779"/>
        <w:gridCol w:w="260"/>
        <w:gridCol w:w="259"/>
        <w:gridCol w:w="780"/>
        <w:gridCol w:w="779"/>
        <w:gridCol w:w="260"/>
      </w:tblGrid>
      <w:tr w:rsidR="001D574F" w:rsidRPr="00CE4F56" w14:paraId="366FBD9B" w14:textId="77777777" w:rsidTr="00AC0990">
        <w:trPr>
          <w:trHeight w:hRule="exact" w:val="72"/>
        </w:trPr>
        <w:tc>
          <w:tcPr>
            <w:tcW w:w="3780" w:type="dxa"/>
            <w:tcBorders>
              <w:top w:val="single" w:sz="4" w:space="0" w:color="auto"/>
            </w:tcBorders>
            <w:vAlign w:val="center"/>
          </w:tcPr>
          <w:p w14:paraId="1EC81B85" w14:textId="77777777" w:rsidR="009B6A27" w:rsidRPr="00CE4F56" w:rsidRDefault="009B6A27" w:rsidP="00565265">
            <w:pPr>
              <w:ind w:left="-108"/>
              <w:rPr>
                <w:rFonts w:ascii="Times New Roman" w:hAnsi="Times New Roman" w:cs="Times New Roman"/>
              </w:rPr>
            </w:pPr>
          </w:p>
        </w:tc>
        <w:tc>
          <w:tcPr>
            <w:tcW w:w="1014" w:type="dxa"/>
            <w:gridSpan w:val="2"/>
            <w:tcBorders>
              <w:top w:val="single" w:sz="4" w:space="0" w:color="auto"/>
            </w:tcBorders>
            <w:vAlign w:val="center"/>
          </w:tcPr>
          <w:p w14:paraId="7DD4853E" w14:textId="77777777" w:rsidR="009B6A27" w:rsidRPr="00CE4F56" w:rsidRDefault="009B6A27" w:rsidP="00565265">
            <w:pPr>
              <w:tabs>
                <w:tab w:val="decimal" w:pos="-32"/>
              </w:tabs>
              <w:jc w:val="center"/>
              <w:rPr>
                <w:rFonts w:ascii="Times New Roman" w:hAnsi="Times New Roman" w:cs="Times New Roman"/>
              </w:rPr>
            </w:pPr>
          </w:p>
        </w:tc>
        <w:tc>
          <w:tcPr>
            <w:tcW w:w="1040" w:type="dxa"/>
            <w:gridSpan w:val="2"/>
            <w:tcBorders>
              <w:top w:val="single" w:sz="4" w:space="0" w:color="auto"/>
            </w:tcBorders>
            <w:vAlign w:val="center"/>
          </w:tcPr>
          <w:p w14:paraId="5D08AA1C" w14:textId="77777777" w:rsidR="009B6A27" w:rsidRPr="00CE4F56" w:rsidRDefault="009B6A27" w:rsidP="00565265">
            <w:pPr>
              <w:tabs>
                <w:tab w:val="decimal" w:pos="-32"/>
              </w:tabs>
              <w:jc w:val="center"/>
              <w:rPr>
                <w:rFonts w:ascii="Times New Roman" w:hAnsi="Times New Roman" w:cs="Times New Roman"/>
              </w:rPr>
            </w:pPr>
          </w:p>
        </w:tc>
        <w:tc>
          <w:tcPr>
            <w:tcW w:w="1039" w:type="dxa"/>
            <w:gridSpan w:val="2"/>
            <w:tcBorders>
              <w:top w:val="single" w:sz="4" w:space="0" w:color="auto"/>
            </w:tcBorders>
            <w:vAlign w:val="center"/>
          </w:tcPr>
          <w:p w14:paraId="3072E77D" w14:textId="77777777" w:rsidR="009B6A27" w:rsidRPr="00CE4F56" w:rsidRDefault="009B6A27" w:rsidP="00565265">
            <w:pPr>
              <w:tabs>
                <w:tab w:val="decimal" w:pos="-32"/>
              </w:tabs>
              <w:jc w:val="center"/>
              <w:rPr>
                <w:rFonts w:ascii="Times New Roman" w:hAnsi="Times New Roman" w:cs="Times New Roman"/>
              </w:rPr>
            </w:pPr>
          </w:p>
        </w:tc>
        <w:tc>
          <w:tcPr>
            <w:tcW w:w="1039" w:type="dxa"/>
            <w:gridSpan w:val="2"/>
            <w:tcBorders>
              <w:top w:val="single" w:sz="4" w:space="0" w:color="auto"/>
            </w:tcBorders>
            <w:vAlign w:val="center"/>
          </w:tcPr>
          <w:p w14:paraId="43276ECB" w14:textId="77777777" w:rsidR="009B6A27" w:rsidRPr="00CE4F56" w:rsidRDefault="009B6A27" w:rsidP="00565265">
            <w:pPr>
              <w:tabs>
                <w:tab w:val="decimal" w:pos="-32"/>
              </w:tabs>
              <w:jc w:val="center"/>
              <w:rPr>
                <w:rFonts w:ascii="Times New Roman" w:hAnsi="Times New Roman" w:cs="Times New Roman"/>
              </w:rPr>
            </w:pPr>
          </w:p>
        </w:tc>
        <w:tc>
          <w:tcPr>
            <w:tcW w:w="1039" w:type="dxa"/>
            <w:gridSpan w:val="2"/>
            <w:tcBorders>
              <w:top w:val="single" w:sz="4" w:space="0" w:color="auto"/>
            </w:tcBorders>
            <w:vAlign w:val="center"/>
          </w:tcPr>
          <w:p w14:paraId="5AD2270E" w14:textId="77777777" w:rsidR="009B6A27" w:rsidRPr="00CE4F56" w:rsidRDefault="009B6A27" w:rsidP="00565265">
            <w:pPr>
              <w:tabs>
                <w:tab w:val="decimal" w:pos="-32"/>
              </w:tabs>
              <w:jc w:val="center"/>
              <w:rPr>
                <w:rFonts w:ascii="Times New Roman" w:hAnsi="Times New Roman" w:cs="Times New Roman"/>
              </w:rPr>
            </w:pPr>
          </w:p>
        </w:tc>
        <w:tc>
          <w:tcPr>
            <w:tcW w:w="1039" w:type="dxa"/>
            <w:gridSpan w:val="2"/>
            <w:tcBorders>
              <w:top w:val="single" w:sz="4" w:space="0" w:color="auto"/>
            </w:tcBorders>
            <w:vAlign w:val="center"/>
          </w:tcPr>
          <w:p w14:paraId="4B311E99" w14:textId="77777777" w:rsidR="009B6A27" w:rsidRPr="00CE4F56" w:rsidRDefault="009B6A27" w:rsidP="00565265">
            <w:pPr>
              <w:tabs>
                <w:tab w:val="decimal" w:pos="-32"/>
              </w:tabs>
              <w:jc w:val="center"/>
              <w:rPr>
                <w:rFonts w:ascii="Times New Roman" w:hAnsi="Times New Roman" w:cs="Times New Roman"/>
              </w:rPr>
            </w:pPr>
          </w:p>
        </w:tc>
      </w:tr>
      <w:tr w:rsidR="001D574F" w:rsidRPr="00CE4F56" w14:paraId="3D0EAA4A" w14:textId="77777777" w:rsidTr="00AC0990">
        <w:tc>
          <w:tcPr>
            <w:tcW w:w="3780" w:type="dxa"/>
            <w:tcBorders>
              <w:bottom w:val="single" w:sz="4" w:space="0" w:color="auto"/>
            </w:tcBorders>
            <w:vAlign w:val="center"/>
          </w:tcPr>
          <w:p w14:paraId="77C9BDF8" w14:textId="77777777" w:rsidR="009B6A27" w:rsidRPr="00CE4F56" w:rsidRDefault="009B6A27" w:rsidP="00565265">
            <w:pPr>
              <w:ind w:left="-108"/>
              <w:rPr>
                <w:rFonts w:ascii="Times New Roman" w:hAnsi="Times New Roman" w:cs="Times New Roman"/>
              </w:rPr>
            </w:pPr>
          </w:p>
        </w:tc>
        <w:tc>
          <w:tcPr>
            <w:tcW w:w="236" w:type="dxa"/>
            <w:tcBorders>
              <w:bottom w:val="single" w:sz="4" w:space="0" w:color="auto"/>
            </w:tcBorders>
            <w:vAlign w:val="center"/>
          </w:tcPr>
          <w:p w14:paraId="1189CB0F" w14:textId="77777777" w:rsidR="009B6A27" w:rsidRPr="00CE4F56" w:rsidRDefault="009B6A27" w:rsidP="00565265">
            <w:pPr>
              <w:tabs>
                <w:tab w:val="decimal" w:pos="-32"/>
              </w:tabs>
              <w:jc w:val="center"/>
              <w:rPr>
                <w:rFonts w:ascii="Times New Roman" w:hAnsi="Times New Roman" w:cs="Times New Roman"/>
              </w:rPr>
            </w:pPr>
          </w:p>
        </w:tc>
        <w:tc>
          <w:tcPr>
            <w:tcW w:w="1560" w:type="dxa"/>
            <w:gridSpan w:val="2"/>
            <w:tcBorders>
              <w:bottom w:val="single" w:sz="4" w:space="0" w:color="auto"/>
            </w:tcBorders>
            <w:vAlign w:val="center"/>
          </w:tcPr>
          <w:p w14:paraId="6E3FAA94" w14:textId="77777777" w:rsidR="009B6A27" w:rsidRPr="00CE4F56" w:rsidRDefault="009B6A27" w:rsidP="00565265">
            <w:pPr>
              <w:tabs>
                <w:tab w:val="decimal" w:pos="-32"/>
              </w:tabs>
              <w:jc w:val="center"/>
              <w:rPr>
                <w:rFonts w:ascii="Times New Roman" w:hAnsi="Times New Roman" w:cs="Times New Roman"/>
                <w:b/>
              </w:rPr>
            </w:pPr>
            <w:r w:rsidRPr="00CE4F56">
              <w:rPr>
                <w:rFonts w:ascii="Times New Roman" w:hAnsi="Times New Roman" w:cs="Times New Roman"/>
                <w:b/>
              </w:rPr>
              <w:t>Wave 1</w:t>
            </w:r>
          </w:p>
        </w:tc>
        <w:tc>
          <w:tcPr>
            <w:tcW w:w="260" w:type="dxa"/>
            <w:tcBorders>
              <w:bottom w:val="single" w:sz="4" w:space="0" w:color="auto"/>
            </w:tcBorders>
            <w:vAlign w:val="center"/>
          </w:tcPr>
          <w:p w14:paraId="1B7FEF72" w14:textId="77777777" w:rsidR="009B6A27" w:rsidRPr="00CE4F56" w:rsidRDefault="009B6A27" w:rsidP="00565265">
            <w:pPr>
              <w:tabs>
                <w:tab w:val="decimal" w:pos="-32"/>
              </w:tabs>
              <w:jc w:val="center"/>
              <w:rPr>
                <w:rFonts w:ascii="Times New Roman" w:hAnsi="Times New Roman" w:cs="Times New Roman"/>
                <w:b/>
              </w:rPr>
            </w:pPr>
          </w:p>
        </w:tc>
        <w:tc>
          <w:tcPr>
            <w:tcW w:w="259" w:type="dxa"/>
            <w:tcBorders>
              <w:bottom w:val="single" w:sz="4" w:space="0" w:color="auto"/>
            </w:tcBorders>
            <w:vAlign w:val="center"/>
          </w:tcPr>
          <w:p w14:paraId="1611AFAC" w14:textId="77777777" w:rsidR="009B6A27" w:rsidRPr="00CE4F56" w:rsidRDefault="009B6A27" w:rsidP="00565265">
            <w:pPr>
              <w:tabs>
                <w:tab w:val="decimal" w:pos="-32"/>
              </w:tabs>
              <w:jc w:val="center"/>
              <w:rPr>
                <w:rFonts w:ascii="Times New Roman" w:hAnsi="Times New Roman" w:cs="Times New Roman"/>
                <w:b/>
              </w:rPr>
            </w:pPr>
          </w:p>
        </w:tc>
        <w:tc>
          <w:tcPr>
            <w:tcW w:w="1559" w:type="dxa"/>
            <w:gridSpan w:val="2"/>
            <w:tcBorders>
              <w:bottom w:val="single" w:sz="4" w:space="0" w:color="auto"/>
            </w:tcBorders>
            <w:vAlign w:val="center"/>
          </w:tcPr>
          <w:p w14:paraId="3F8D295C" w14:textId="77777777" w:rsidR="009B6A27" w:rsidRPr="00CE4F56" w:rsidRDefault="009B6A27" w:rsidP="00565265">
            <w:pPr>
              <w:tabs>
                <w:tab w:val="decimal" w:pos="-32"/>
              </w:tabs>
              <w:jc w:val="center"/>
              <w:rPr>
                <w:rFonts w:ascii="Times New Roman" w:hAnsi="Times New Roman" w:cs="Times New Roman"/>
                <w:b/>
              </w:rPr>
            </w:pPr>
            <w:r w:rsidRPr="00CE4F56">
              <w:rPr>
                <w:rFonts w:ascii="Times New Roman" w:hAnsi="Times New Roman" w:cs="Times New Roman"/>
                <w:b/>
              </w:rPr>
              <w:t>Wave 2</w:t>
            </w:r>
          </w:p>
        </w:tc>
        <w:tc>
          <w:tcPr>
            <w:tcW w:w="260" w:type="dxa"/>
            <w:tcBorders>
              <w:bottom w:val="single" w:sz="4" w:space="0" w:color="auto"/>
            </w:tcBorders>
            <w:vAlign w:val="center"/>
          </w:tcPr>
          <w:p w14:paraId="25787A07" w14:textId="77777777" w:rsidR="009B6A27" w:rsidRPr="00CE4F56" w:rsidRDefault="009B6A27" w:rsidP="00565265">
            <w:pPr>
              <w:tabs>
                <w:tab w:val="decimal" w:pos="-32"/>
              </w:tabs>
              <w:jc w:val="center"/>
              <w:rPr>
                <w:rFonts w:ascii="Times New Roman" w:hAnsi="Times New Roman" w:cs="Times New Roman"/>
                <w:b/>
              </w:rPr>
            </w:pPr>
          </w:p>
        </w:tc>
        <w:tc>
          <w:tcPr>
            <w:tcW w:w="259" w:type="dxa"/>
            <w:tcBorders>
              <w:bottom w:val="single" w:sz="4" w:space="0" w:color="auto"/>
            </w:tcBorders>
            <w:vAlign w:val="center"/>
          </w:tcPr>
          <w:p w14:paraId="19EE1C96" w14:textId="77777777" w:rsidR="009B6A27" w:rsidRPr="00CE4F56" w:rsidRDefault="009B6A27" w:rsidP="00565265">
            <w:pPr>
              <w:tabs>
                <w:tab w:val="decimal" w:pos="-32"/>
              </w:tabs>
              <w:jc w:val="center"/>
              <w:rPr>
                <w:rFonts w:ascii="Times New Roman" w:hAnsi="Times New Roman" w:cs="Times New Roman"/>
                <w:b/>
              </w:rPr>
            </w:pPr>
          </w:p>
        </w:tc>
        <w:tc>
          <w:tcPr>
            <w:tcW w:w="1559" w:type="dxa"/>
            <w:gridSpan w:val="2"/>
            <w:tcBorders>
              <w:bottom w:val="single" w:sz="4" w:space="0" w:color="auto"/>
            </w:tcBorders>
            <w:vAlign w:val="center"/>
          </w:tcPr>
          <w:p w14:paraId="5ECB6940" w14:textId="77777777" w:rsidR="009B6A27" w:rsidRPr="00CE4F56" w:rsidRDefault="009B6A27" w:rsidP="00565265">
            <w:pPr>
              <w:tabs>
                <w:tab w:val="decimal" w:pos="-32"/>
              </w:tabs>
              <w:jc w:val="center"/>
              <w:rPr>
                <w:rFonts w:ascii="Times New Roman" w:hAnsi="Times New Roman" w:cs="Times New Roman"/>
                <w:b/>
              </w:rPr>
            </w:pPr>
            <w:r w:rsidRPr="00CE4F56">
              <w:rPr>
                <w:rFonts w:ascii="Times New Roman" w:hAnsi="Times New Roman" w:cs="Times New Roman"/>
                <w:b/>
              </w:rPr>
              <w:t>Wave 3</w:t>
            </w:r>
          </w:p>
        </w:tc>
        <w:tc>
          <w:tcPr>
            <w:tcW w:w="260" w:type="dxa"/>
            <w:tcBorders>
              <w:bottom w:val="single" w:sz="4" w:space="0" w:color="auto"/>
            </w:tcBorders>
            <w:vAlign w:val="center"/>
          </w:tcPr>
          <w:p w14:paraId="3C91B662" w14:textId="77777777" w:rsidR="009B6A27" w:rsidRPr="00CE4F56" w:rsidRDefault="009B6A27" w:rsidP="00565265">
            <w:pPr>
              <w:tabs>
                <w:tab w:val="decimal" w:pos="-32"/>
              </w:tabs>
              <w:jc w:val="center"/>
              <w:rPr>
                <w:rFonts w:ascii="Times New Roman" w:hAnsi="Times New Roman" w:cs="Times New Roman"/>
              </w:rPr>
            </w:pPr>
          </w:p>
        </w:tc>
      </w:tr>
      <w:tr w:rsidR="001D574F" w:rsidRPr="00CE4F56" w14:paraId="5264B17B" w14:textId="77777777" w:rsidTr="00AC0990">
        <w:trPr>
          <w:trHeight w:hRule="exact" w:val="72"/>
        </w:trPr>
        <w:tc>
          <w:tcPr>
            <w:tcW w:w="3780" w:type="dxa"/>
            <w:tcBorders>
              <w:top w:val="single" w:sz="4" w:space="0" w:color="auto"/>
            </w:tcBorders>
            <w:vAlign w:val="center"/>
          </w:tcPr>
          <w:p w14:paraId="76A7A6CE" w14:textId="77777777" w:rsidR="009B6A27" w:rsidRPr="00CE4F56" w:rsidRDefault="009B6A27" w:rsidP="00565265">
            <w:pPr>
              <w:ind w:left="-108"/>
              <w:rPr>
                <w:rFonts w:ascii="Times New Roman" w:hAnsi="Times New Roman" w:cs="Times New Roman"/>
              </w:rPr>
            </w:pPr>
          </w:p>
        </w:tc>
        <w:tc>
          <w:tcPr>
            <w:tcW w:w="236" w:type="dxa"/>
            <w:tcBorders>
              <w:top w:val="single" w:sz="4" w:space="0" w:color="auto"/>
            </w:tcBorders>
            <w:vAlign w:val="center"/>
          </w:tcPr>
          <w:p w14:paraId="18B72972" w14:textId="77777777" w:rsidR="009B6A27" w:rsidRPr="00CE4F56" w:rsidRDefault="009B6A27" w:rsidP="00565265">
            <w:pPr>
              <w:tabs>
                <w:tab w:val="decimal" w:pos="-32"/>
              </w:tabs>
              <w:jc w:val="center"/>
              <w:rPr>
                <w:rFonts w:ascii="Times New Roman" w:hAnsi="Times New Roman" w:cs="Times New Roman"/>
              </w:rPr>
            </w:pPr>
          </w:p>
        </w:tc>
        <w:tc>
          <w:tcPr>
            <w:tcW w:w="1560" w:type="dxa"/>
            <w:gridSpan w:val="2"/>
            <w:tcBorders>
              <w:top w:val="single" w:sz="4" w:space="0" w:color="auto"/>
              <w:bottom w:val="single" w:sz="4" w:space="0" w:color="auto"/>
            </w:tcBorders>
            <w:vAlign w:val="center"/>
          </w:tcPr>
          <w:p w14:paraId="45BDB096" w14:textId="77777777" w:rsidR="009B6A27" w:rsidRPr="00CE4F56" w:rsidRDefault="009B6A27" w:rsidP="00565265">
            <w:pPr>
              <w:tabs>
                <w:tab w:val="decimal" w:pos="-32"/>
              </w:tabs>
              <w:jc w:val="center"/>
              <w:rPr>
                <w:rFonts w:ascii="Times New Roman" w:hAnsi="Times New Roman" w:cs="Times New Roman"/>
              </w:rPr>
            </w:pPr>
          </w:p>
        </w:tc>
        <w:tc>
          <w:tcPr>
            <w:tcW w:w="260" w:type="dxa"/>
            <w:tcBorders>
              <w:top w:val="single" w:sz="4" w:space="0" w:color="auto"/>
            </w:tcBorders>
            <w:vAlign w:val="center"/>
          </w:tcPr>
          <w:p w14:paraId="192C50D9" w14:textId="77777777" w:rsidR="009B6A27" w:rsidRPr="00CE4F56" w:rsidRDefault="009B6A27" w:rsidP="00565265">
            <w:pPr>
              <w:tabs>
                <w:tab w:val="decimal" w:pos="-32"/>
              </w:tabs>
              <w:jc w:val="center"/>
              <w:rPr>
                <w:rFonts w:ascii="Times New Roman" w:hAnsi="Times New Roman" w:cs="Times New Roman"/>
              </w:rPr>
            </w:pPr>
          </w:p>
        </w:tc>
        <w:tc>
          <w:tcPr>
            <w:tcW w:w="259" w:type="dxa"/>
            <w:tcBorders>
              <w:top w:val="single" w:sz="4" w:space="0" w:color="auto"/>
            </w:tcBorders>
            <w:vAlign w:val="center"/>
          </w:tcPr>
          <w:p w14:paraId="54264CF4" w14:textId="77777777" w:rsidR="009B6A27" w:rsidRPr="00CE4F56" w:rsidRDefault="009B6A27" w:rsidP="00565265">
            <w:pPr>
              <w:tabs>
                <w:tab w:val="decimal" w:pos="-32"/>
              </w:tabs>
              <w:jc w:val="center"/>
              <w:rPr>
                <w:rFonts w:ascii="Times New Roman" w:hAnsi="Times New Roman" w:cs="Times New Roman"/>
              </w:rPr>
            </w:pPr>
          </w:p>
        </w:tc>
        <w:tc>
          <w:tcPr>
            <w:tcW w:w="1559" w:type="dxa"/>
            <w:gridSpan w:val="2"/>
            <w:tcBorders>
              <w:top w:val="single" w:sz="4" w:space="0" w:color="auto"/>
              <w:bottom w:val="single" w:sz="4" w:space="0" w:color="auto"/>
            </w:tcBorders>
            <w:vAlign w:val="center"/>
          </w:tcPr>
          <w:p w14:paraId="5C63085A" w14:textId="77777777" w:rsidR="009B6A27" w:rsidRPr="00CE4F56" w:rsidRDefault="009B6A27" w:rsidP="00565265">
            <w:pPr>
              <w:tabs>
                <w:tab w:val="decimal" w:pos="-32"/>
              </w:tabs>
              <w:jc w:val="center"/>
              <w:rPr>
                <w:rFonts w:ascii="Times New Roman" w:hAnsi="Times New Roman" w:cs="Times New Roman"/>
              </w:rPr>
            </w:pPr>
          </w:p>
        </w:tc>
        <w:tc>
          <w:tcPr>
            <w:tcW w:w="260" w:type="dxa"/>
            <w:tcBorders>
              <w:top w:val="single" w:sz="4" w:space="0" w:color="auto"/>
            </w:tcBorders>
            <w:vAlign w:val="center"/>
          </w:tcPr>
          <w:p w14:paraId="5E444B1F" w14:textId="77777777" w:rsidR="009B6A27" w:rsidRPr="00CE4F56" w:rsidRDefault="009B6A27" w:rsidP="00565265">
            <w:pPr>
              <w:tabs>
                <w:tab w:val="decimal" w:pos="-32"/>
              </w:tabs>
              <w:jc w:val="center"/>
              <w:rPr>
                <w:rFonts w:ascii="Times New Roman" w:hAnsi="Times New Roman" w:cs="Times New Roman"/>
              </w:rPr>
            </w:pPr>
          </w:p>
        </w:tc>
        <w:tc>
          <w:tcPr>
            <w:tcW w:w="259" w:type="dxa"/>
            <w:tcBorders>
              <w:top w:val="single" w:sz="4" w:space="0" w:color="auto"/>
            </w:tcBorders>
            <w:vAlign w:val="center"/>
          </w:tcPr>
          <w:p w14:paraId="7D02C9B6" w14:textId="77777777" w:rsidR="009B6A27" w:rsidRPr="00CE4F56" w:rsidRDefault="009B6A27" w:rsidP="00565265">
            <w:pPr>
              <w:tabs>
                <w:tab w:val="decimal" w:pos="-32"/>
              </w:tabs>
              <w:jc w:val="center"/>
              <w:rPr>
                <w:rFonts w:ascii="Times New Roman" w:hAnsi="Times New Roman" w:cs="Times New Roman"/>
              </w:rPr>
            </w:pPr>
          </w:p>
        </w:tc>
        <w:tc>
          <w:tcPr>
            <w:tcW w:w="1559" w:type="dxa"/>
            <w:gridSpan w:val="2"/>
            <w:tcBorders>
              <w:top w:val="single" w:sz="4" w:space="0" w:color="auto"/>
              <w:bottom w:val="single" w:sz="4" w:space="0" w:color="auto"/>
            </w:tcBorders>
            <w:vAlign w:val="center"/>
          </w:tcPr>
          <w:p w14:paraId="6F014912" w14:textId="77777777" w:rsidR="009B6A27" w:rsidRPr="00CE4F56" w:rsidRDefault="009B6A27" w:rsidP="00565265">
            <w:pPr>
              <w:tabs>
                <w:tab w:val="decimal" w:pos="-32"/>
              </w:tabs>
              <w:jc w:val="center"/>
              <w:rPr>
                <w:rFonts w:ascii="Times New Roman" w:hAnsi="Times New Roman" w:cs="Times New Roman"/>
              </w:rPr>
            </w:pPr>
          </w:p>
        </w:tc>
        <w:tc>
          <w:tcPr>
            <w:tcW w:w="260" w:type="dxa"/>
            <w:tcBorders>
              <w:top w:val="single" w:sz="4" w:space="0" w:color="auto"/>
            </w:tcBorders>
            <w:vAlign w:val="center"/>
          </w:tcPr>
          <w:p w14:paraId="1F5D1E6B" w14:textId="77777777" w:rsidR="009B6A27" w:rsidRPr="00CE4F56" w:rsidRDefault="009B6A27" w:rsidP="00565265">
            <w:pPr>
              <w:tabs>
                <w:tab w:val="decimal" w:pos="-32"/>
              </w:tabs>
              <w:jc w:val="center"/>
              <w:rPr>
                <w:rFonts w:ascii="Times New Roman" w:hAnsi="Times New Roman" w:cs="Times New Roman"/>
              </w:rPr>
            </w:pPr>
          </w:p>
        </w:tc>
      </w:tr>
      <w:tr w:rsidR="001D574F" w:rsidRPr="00CE4F56" w14:paraId="503AF65B" w14:textId="77777777" w:rsidTr="00AC0990">
        <w:trPr>
          <w:trHeight w:hRule="exact" w:val="72"/>
        </w:trPr>
        <w:tc>
          <w:tcPr>
            <w:tcW w:w="3780" w:type="dxa"/>
            <w:vAlign w:val="center"/>
          </w:tcPr>
          <w:p w14:paraId="7BF9A7E0" w14:textId="77777777" w:rsidR="009B6A27" w:rsidRPr="00CE4F56" w:rsidRDefault="009B6A27" w:rsidP="00565265">
            <w:pPr>
              <w:ind w:left="-108"/>
              <w:rPr>
                <w:rFonts w:ascii="Times New Roman" w:hAnsi="Times New Roman" w:cs="Times New Roman"/>
              </w:rPr>
            </w:pPr>
          </w:p>
        </w:tc>
        <w:tc>
          <w:tcPr>
            <w:tcW w:w="1014" w:type="dxa"/>
            <w:gridSpan w:val="2"/>
            <w:vAlign w:val="center"/>
          </w:tcPr>
          <w:p w14:paraId="33AA47AB" w14:textId="77777777" w:rsidR="009B6A27" w:rsidRPr="00CE4F56" w:rsidRDefault="009B6A27" w:rsidP="00565265">
            <w:pPr>
              <w:tabs>
                <w:tab w:val="decimal" w:pos="-32"/>
              </w:tabs>
              <w:jc w:val="center"/>
              <w:rPr>
                <w:rFonts w:ascii="Times New Roman" w:hAnsi="Times New Roman" w:cs="Times New Roman"/>
              </w:rPr>
            </w:pPr>
          </w:p>
        </w:tc>
        <w:tc>
          <w:tcPr>
            <w:tcW w:w="1040" w:type="dxa"/>
            <w:gridSpan w:val="2"/>
            <w:vAlign w:val="center"/>
          </w:tcPr>
          <w:p w14:paraId="268C3860" w14:textId="77777777" w:rsidR="009B6A27" w:rsidRPr="00CE4F56" w:rsidRDefault="009B6A27" w:rsidP="00565265">
            <w:pPr>
              <w:tabs>
                <w:tab w:val="decimal" w:pos="-32"/>
              </w:tabs>
              <w:jc w:val="center"/>
              <w:rPr>
                <w:rFonts w:ascii="Times New Roman" w:hAnsi="Times New Roman" w:cs="Times New Roman"/>
              </w:rPr>
            </w:pPr>
          </w:p>
        </w:tc>
        <w:tc>
          <w:tcPr>
            <w:tcW w:w="1039" w:type="dxa"/>
            <w:gridSpan w:val="2"/>
            <w:vAlign w:val="center"/>
          </w:tcPr>
          <w:p w14:paraId="6C5B78C3" w14:textId="77777777" w:rsidR="009B6A27" w:rsidRPr="00CE4F56" w:rsidRDefault="009B6A27" w:rsidP="00565265">
            <w:pPr>
              <w:tabs>
                <w:tab w:val="decimal" w:pos="-32"/>
              </w:tabs>
              <w:jc w:val="center"/>
              <w:rPr>
                <w:rFonts w:ascii="Times New Roman" w:hAnsi="Times New Roman" w:cs="Times New Roman"/>
              </w:rPr>
            </w:pPr>
          </w:p>
        </w:tc>
        <w:tc>
          <w:tcPr>
            <w:tcW w:w="1039" w:type="dxa"/>
            <w:gridSpan w:val="2"/>
            <w:vAlign w:val="center"/>
          </w:tcPr>
          <w:p w14:paraId="0C34D265" w14:textId="77777777" w:rsidR="009B6A27" w:rsidRPr="00CE4F56" w:rsidRDefault="009B6A27" w:rsidP="00565265">
            <w:pPr>
              <w:tabs>
                <w:tab w:val="decimal" w:pos="-32"/>
              </w:tabs>
              <w:jc w:val="center"/>
              <w:rPr>
                <w:rFonts w:ascii="Times New Roman" w:hAnsi="Times New Roman" w:cs="Times New Roman"/>
              </w:rPr>
            </w:pPr>
          </w:p>
        </w:tc>
        <w:tc>
          <w:tcPr>
            <w:tcW w:w="1039" w:type="dxa"/>
            <w:gridSpan w:val="2"/>
            <w:vAlign w:val="center"/>
          </w:tcPr>
          <w:p w14:paraId="6178226A" w14:textId="77777777" w:rsidR="009B6A27" w:rsidRPr="00CE4F56" w:rsidRDefault="009B6A27" w:rsidP="00565265">
            <w:pPr>
              <w:tabs>
                <w:tab w:val="decimal" w:pos="-32"/>
              </w:tabs>
              <w:jc w:val="center"/>
              <w:rPr>
                <w:rFonts w:ascii="Times New Roman" w:hAnsi="Times New Roman" w:cs="Times New Roman"/>
              </w:rPr>
            </w:pPr>
          </w:p>
        </w:tc>
        <w:tc>
          <w:tcPr>
            <w:tcW w:w="1039" w:type="dxa"/>
            <w:gridSpan w:val="2"/>
            <w:vAlign w:val="center"/>
          </w:tcPr>
          <w:p w14:paraId="58CD1F69" w14:textId="77777777" w:rsidR="009B6A27" w:rsidRPr="00CE4F56" w:rsidRDefault="009B6A27" w:rsidP="00565265">
            <w:pPr>
              <w:tabs>
                <w:tab w:val="decimal" w:pos="-32"/>
              </w:tabs>
              <w:jc w:val="center"/>
              <w:rPr>
                <w:rFonts w:ascii="Times New Roman" w:hAnsi="Times New Roman" w:cs="Times New Roman"/>
              </w:rPr>
            </w:pPr>
          </w:p>
        </w:tc>
      </w:tr>
      <w:tr w:rsidR="001D574F" w:rsidRPr="00CE4F56" w14:paraId="48BF4A7C" w14:textId="77777777" w:rsidTr="00AC0990">
        <w:tc>
          <w:tcPr>
            <w:tcW w:w="3780" w:type="dxa"/>
            <w:vAlign w:val="center"/>
          </w:tcPr>
          <w:p w14:paraId="0109DA87" w14:textId="77777777" w:rsidR="009B6A27" w:rsidRPr="00CE4F56" w:rsidRDefault="009B6A27" w:rsidP="00565265">
            <w:pPr>
              <w:ind w:left="-108"/>
              <w:rPr>
                <w:rFonts w:ascii="Times New Roman" w:hAnsi="Times New Roman" w:cs="Times New Roman"/>
                <w:i/>
              </w:rPr>
            </w:pPr>
            <w:r w:rsidRPr="00CE4F56">
              <w:rPr>
                <w:rFonts w:ascii="Times New Roman" w:hAnsi="Times New Roman" w:cs="Times New Roman"/>
              </w:rPr>
              <w:t>Variables</w:t>
            </w:r>
          </w:p>
        </w:tc>
        <w:tc>
          <w:tcPr>
            <w:tcW w:w="1014" w:type="dxa"/>
            <w:gridSpan w:val="2"/>
            <w:vAlign w:val="center"/>
          </w:tcPr>
          <w:p w14:paraId="72111BDF" w14:textId="77777777" w:rsidR="009B6A27" w:rsidRPr="00CE4F56" w:rsidRDefault="009B6A27" w:rsidP="00565265">
            <w:pPr>
              <w:tabs>
                <w:tab w:val="decimal" w:pos="-32"/>
              </w:tabs>
              <w:jc w:val="center"/>
              <w:rPr>
                <w:rFonts w:ascii="Times New Roman" w:hAnsi="Times New Roman" w:cs="Times New Roman"/>
              </w:rPr>
            </w:pPr>
            <w:r w:rsidRPr="00CE4F56">
              <w:rPr>
                <w:rFonts w:ascii="Times New Roman" w:hAnsi="Times New Roman" w:cs="Times New Roman"/>
              </w:rPr>
              <w:t>Mean</w:t>
            </w:r>
          </w:p>
        </w:tc>
        <w:tc>
          <w:tcPr>
            <w:tcW w:w="1040" w:type="dxa"/>
            <w:gridSpan w:val="2"/>
            <w:vAlign w:val="center"/>
          </w:tcPr>
          <w:p w14:paraId="15672803" w14:textId="77777777" w:rsidR="009B6A27" w:rsidRPr="00CE4F56" w:rsidRDefault="009B6A27" w:rsidP="00565265">
            <w:pPr>
              <w:tabs>
                <w:tab w:val="decimal" w:pos="-32"/>
              </w:tabs>
              <w:jc w:val="center"/>
              <w:rPr>
                <w:rFonts w:ascii="Times New Roman" w:hAnsi="Times New Roman" w:cs="Times New Roman"/>
              </w:rPr>
            </w:pPr>
            <w:r w:rsidRPr="00CE4F56">
              <w:rPr>
                <w:rFonts w:ascii="Times New Roman" w:hAnsi="Times New Roman" w:cs="Times New Roman"/>
              </w:rPr>
              <w:t>SD</w:t>
            </w:r>
          </w:p>
        </w:tc>
        <w:tc>
          <w:tcPr>
            <w:tcW w:w="1039" w:type="dxa"/>
            <w:gridSpan w:val="2"/>
            <w:vAlign w:val="center"/>
          </w:tcPr>
          <w:p w14:paraId="3176AC9E" w14:textId="77777777" w:rsidR="009B6A27" w:rsidRPr="00CE4F56" w:rsidRDefault="009B6A27" w:rsidP="00565265">
            <w:pPr>
              <w:tabs>
                <w:tab w:val="decimal" w:pos="-32"/>
              </w:tabs>
              <w:jc w:val="center"/>
              <w:rPr>
                <w:rFonts w:ascii="Times New Roman" w:hAnsi="Times New Roman" w:cs="Times New Roman"/>
              </w:rPr>
            </w:pPr>
            <w:r w:rsidRPr="00CE4F56">
              <w:rPr>
                <w:rFonts w:ascii="Times New Roman" w:hAnsi="Times New Roman" w:cs="Times New Roman"/>
              </w:rPr>
              <w:t>Mean</w:t>
            </w:r>
          </w:p>
        </w:tc>
        <w:tc>
          <w:tcPr>
            <w:tcW w:w="1039" w:type="dxa"/>
            <w:gridSpan w:val="2"/>
            <w:vAlign w:val="center"/>
          </w:tcPr>
          <w:p w14:paraId="30C905B6" w14:textId="77777777" w:rsidR="009B6A27" w:rsidRPr="00CE4F56" w:rsidRDefault="009B6A27" w:rsidP="00565265">
            <w:pPr>
              <w:tabs>
                <w:tab w:val="decimal" w:pos="-32"/>
              </w:tabs>
              <w:jc w:val="center"/>
              <w:rPr>
                <w:rFonts w:ascii="Times New Roman" w:hAnsi="Times New Roman" w:cs="Times New Roman"/>
              </w:rPr>
            </w:pPr>
            <w:r w:rsidRPr="00CE4F56">
              <w:rPr>
                <w:rFonts w:ascii="Times New Roman" w:hAnsi="Times New Roman" w:cs="Times New Roman"/>
              </w:rPr>
              <w:t>SD</w:t>
            </w:r>
          </w:p>
        </w:tc>
        <w:tc>
          <w:tcPr>
            <w:tcW w:w="1039" w:type="dxa"/>
            <w:gridSpan w:val="2"/>
            <w:vAlign w:val="center"/>
          </w:tcPr>
          <w:p w14:paraId="2AECE891" w14:textId="77777777" w:rsidR="009B6A27" w:rsidRPr="00CE4F56" w:rsidRDefault="009B6A27" w:rsidP="00565265">
            <w:pPr>
              <w:tabs>
                <w:tab w:val="decimal" w:pos="-32"/>
              </w:tabs>
              <w:jc w:val="center"/>
              <w:rPr>
                <w:rFonts w:ascii="Times New Roman" w:hAnsi="Times New Roman" w:cs="Times New Roman"/>
              </w:rPr>
            </w:pPr>
            <w:r w:rsidRPr="00CE4F56">
              <w:rPr>
                <w:rFonts w:ascii="Times New Roman" w:hAnsi="Times New Roman" w:cs="Times New Roman"/>
              </w:rPr>
              <w:t>Mean</w:t>
            </w:r>
          </w:p>
        </w:tc>
        <w:tc>
          <w:tcPr>
            <w:tcW w:w="1039" w:type="dxa"/>
            <w:gridSpan w:val="2"/>
            <w:vAlign w:val="center"/>
          </w:tcPr>
          <w:p w14:paraId="5DA2C729" w14:textId="77777777" w:rsidR="009B6A27" w:rsidRPr="00CE4F56" w:rsidRDefault="009B6A27" w:rsidP="00565265">
            <w:pPr>
              <w:tabs>
                <w:tab w:val="decimal" w:pos="-32"/>
              </w:tabs>
              <w:jc w:val="center"/>
              <w:rPr>
                <w:rFonts w:ascii="Times New Roman" w:hAnsi="Times New Roman" w:cs="Times New Roman"/>
              </w:rPr>
            </w:pPr>
            <w:r w:rsidRPr="00CE4F56">
              <w:rPr>
                <w:rFonts w:ascii="Times New Roman" w:hAnsi="Times New Roman" w:cs="Times New Roman"/>
              </w:rPr>
              <w:t>SD</w:t>
            </w:r>
          </w:p>
        </w:tc>
      </w:tr>
      <w:tr w:rsidR="001D574F" w:rsidRPr="00CE4F56" w14:paraId="25386A70" w14:textId="77777777" w:rsidTr="00AC0990">
        <w:trPr>
          <w:trHeight w:hRule="exact" w:val="72"/>
        </w:trPr>
        <w:tc>
          <w:tcPr>
            <w:tcW w:w="3780" w:type="dxa"/>
            <w:tcBorders>
              <w:bottom w:val="single" w:sz="4" w:space="0" w:color="auto"/>
            </w:tcBorders>
            <w:vAlign w:val="center"/>
          </w:tcPr>
          <w:p w14:paraId="6D9941AC" w14:textId="77777777" w:rsidR="009B6A27" w:rsidRPr="00CE4F56" w:rsidRDefault="009B6A27" w:rsidP="00565265">
            <w:pPr>
              <w:ind w:left="-108"/>
              <w:rPr>
                <w:rFonts w:ascii="Times New Roman" w:hAnsi="Times New Roman" w:cs="Times New Roman"/>
              </w:rPr>
            </w:pPr>
          </w:p>
        </w:tc>
        <w:tc>
          <w:tcPr>
            <w:tcW w:w="1014" w:type="dxa"/>
            <w:gridSpan w:val="2"/>
            <w:tcBorders>
              <w:bottom w:val="single" w:sz="4" w:space="0" w:color="auto"/>
            </w:tcBorders>
            <w:vAlign w:val="center"/>
          </w:tcPr>
          <w:p w14:paraId="2B796064" w14:textId="77777777" w:rsidR="009B6A27" w:rsidRPr="00CE4F56" w:rsidRDefault="009B6A27" w:rsidP="00565265">
            <w:pPr>
              <w:tabs>
                <w:tab w:val="decimal" w:pos="490"/>
              </w:tabs>
              <w:ind w:left="-108"/>
              <w:rPr>
                <w:rFonts w:ascii="Times New Roman" w:hAnsi="Times New Roman" w:cs="Times New Roman"/>
              </w:rPr>
            </w:pPr>
          </w:p>
        </w:tc>
        <w:tc>
          <w:tcPr>
            <w:tcW w:w="1040" w:type="dxa"/>
            <w:gridSpan w:val="2"/>
            <w:tcBorders>
              <w:bottom w:val="single" w:sz="4" w:space="0" w:color="auto"/>
            </w:tcBorders>
            <w:vAlign w:val="center"/>
          </w:tcPr>
          <w:p w14:paraId="6A73AE5F" w14:textId="77777777" w:rsidR="009B6A27" w:rsidRPr="00CE4F56" w:rsidRDefault="009B6A27" w:rsidP="00565265">
            <w:pPr>
              <w:tabs>
                <w:tab w:val="decimal" w:pos="490"/>
              </w:tabs>
              <w:ind w:left="-108"/>
              <w:rPr>
                <w:rFonts w:ascii="Times New Roman" w:hAnsi="Times New Roman" w:cs="Times New Roman"/>
              </w:rPr>
            </w:pPr>
          </w:p>
        </w:tc>
        <w:tc>
          <w:tcPr>
            <w:tcW w:w="1039" w:type="dxa"/>
            <w:gridSpan w:val="2"/>
            <w:tcBorders>
              <w:bottom w:val="single" w:sz="4" w:space="0" w:color="auto"/>
            </w:tcBorders>
            <w:vAlign w:val="center"/>
          </w:tcPr>
          <w:p w14:paraId="72F56EBD" w14:textId="77777777" w:rsidR="009B6A27" w:rsidRPr="00CE4F56" w:rsidRDefault="009B6A27" w:rsidP="00565265">
            <w:pPr>
              <w:tabs>
                <w:tab w:val="decimal" w:pos="490"/>
              </w:tabs>
              <w:ind w:left="-108"/>
              <w:rPr>
                <w:rFonts w:ascii="Times New Roman" w:hAnsi="Times New Roman" w:cs="Times New Roman"/>
              </w:rPr>
            </w:pPr>
          </w:p>
        </w:tc>
        <w:tc>
          <w:tcPr>
            <w:tcW w:w="1039" w:type="dxa"/>
            <w:gridSpan w:val="2"/>
            <w:tcBorders>
              <w:bottom w:val="single" w:sz="4" w:space="0" w:color="auto"/>
            </w:tcBorders>
            <w:vAlign w:val="center"/>
          </w:tcPr>
          <w:p w14:paraId="4CA64F02" w14:textId="77777777" w:rsidR="009B6A27" w:rsidRPr="00CE4F56" w:rsidRDefault="009B6A27" w:rsidP="00565265">
            <w:pPr>
              <w:tabs>
                <w:tab w:val="decimal" w:pos="490"/>
              </w:tabs>
              <w:ind w:left="-108"/>
              <w:rPr>
                <w:rFonts w:ascii="Times New Roman" w:hAnsi="Times New Roman" w:cs="Times New Roman"/>
              </w:rPr>
            </w:pPr>
          </w:p>
        </w:tc>
        <w:tc>
          <w:tcPr>
            <w:tcW w:w="1039" w:type="dxa"/>
            <w:gridSpan w:val="2"/>
            <w:tcBorders>
              <w:bottom w:val="single" w:sz="4" w:space="0" w:color="auto"/>
            </w:tcBorders>
            <w:vAlign w:val="center"/>
          </w:tcPr>
          <w:p w14:paraId="2331CD6E" w14:textId="77777777" w:rsidR="009B6A27" w:rsidRPr="00CE4F56" w:rsidRDefault="009B6A27" w:rsidP="00565265">
            <w:pPr>
              <w:tabs>
                <w:tab w:val="decimal" w:pos="490"/>
              </w:tabs>
              <w:ind w:left="-108"/>
              <w:rPr>
                <w:rFonts w:ascii="Times New Roman" w:hAnsi="Times New Roman" w:cs="Times New Roman"/>
              </w:rPr>
            </w:pPr>
          </w:p>
        </w:tc>
        <w:tc>
          <w:tcPr>
            <w:tcW w:w="1039" w:type="dxa"/>
            <w:gridSpan w:val="2"/>
            <w:tcBorders>
              <w:bottom w:val="single" w:sz="4" w:space="0" w:color="auto"/>
            </w:tcBorders>
            <w:vAlign w:val="center"/>
          </w:tcPr>
          <w:p w14:paraId="48A2B64C" w14:textId="77777777" w:rsidR="009B6A27" w:rsidRPr="00CE4F56" w:rsidRDefault="009B6A27" w:rsidP="00565265">
            <w:pPr>
              <w:tabs>
                <w:tab w:val="decimal" w:pos="490"/>
              </w:tabs>
              <w:ind w:left="-108"/>
              <w:rPr>
                <w:rFonts w:ascii="Times New Roman" w:hAnsi="Times New Roman" w:cs="Times New Roman"/>
              </w:rPr>
            </w:pPr>
          </w:p>
        </w:tc>
      </w:tr>
      <w:tr w:rsidR="001D574F" w:rsidRPr="00CE4F56" w14:paraId="2021AE5E" w14:textId="77777777" w:rsidTr="00AC0990">
        <w:trPr>
          <w:trHeight w:hRule="exact" w:val="127"/>
        </w:trPr>
        <w:tc>
          <w:tcPr>
            <w:tcW w:w="3780" w:type="dxa"/>
            <w:tcBorders>
              <w:top w:val="single" w:sz="4" w:space="0" w:color="auto"/>
            </w:tcBorders>
            <w:vAlign w:val="center"/>
          </w:tcPr>
          <w:p w14:paraId="00580297" w14:textId="77777777" w:rsidR="009B6A27" w:rsidRPr="00CE4F56" w:rsidRDefault="009B6A27" w:rsidP="00565265">
            <w:pPr>
              <w:ind w:left="-108"/>
              <w:rPr>
                <w:rFonts w:ascii="Times New Roman" w:hAnsi="Times New Roman" w:cs="Times New Roman"/>
              </w:rPr>
            </w:pPr>
          </w:p>
        </w:tc>
        <w:tc>
          <w:tcPr>
            <w:tcW w:w="1014" w:type="dxa"/>
            <w:gridSpan w:val="2"/>
            <w:tcBorders>
              <w:top w:val="single" w:sz="4" w:space="0" w:color="auto"/>
            </w:tcBorders>
            <w:vAlign w:val="center"/>
          </w:tcPr>
          <w:p w14:paraId="4B67FB4D" w14:textId="77777777" w:rsidR="009B6A27" w:rsidRPr="00CE4F56" w:rsidRDefault="009B6A27" w:rsidP="00565265">
            <w:pPr>
              <w:tabs>
                <w:tab w:val="decimal" w:pos="490"/>
              </w:tabs>
              <w:ind w:left="-108"/>
              <w:rPr>
                <w:rFonts w:ascii="Times New Roman" w:hAnsi="Times New Roman" w:cs="Times New Roman"/>
              </w:rPr>
            </w:pPr>
          </w:p>
        </w:tc>
        <w:tc>
          <w:tcPr>
            <w:tcW w:w="1040" w:type="dxa"/>
            <w:gridSpan w:val="2"/>
            <w:tcBorders>
              <w:top w:val="single" w:sz="4" w:space="0" w:color="auto"/>
            </w:tcBorders>
            <w:vAlign w:val="center"/>
          </w:tcPr>
          <w:p w14:paraId="6F208566" w14:textId="77777777" w:rsidR="009B6A27" w:rsidRPr="00CE4F56" w:rsidRDefault="009B6A27" w:rsidP="00565265">
            <w:pPr>
              <w:tabs>
                <w:tab w:val="decimal" w:pos="490"/>
              </w:tabs>
              <w:ind w:left="-108"/>
              <w:rPr>
                <w:rFonts w:ascii="Times New Roman" w:hAnsi="Times New Roman" w:cs="Times New Roman"/>
              </w:rPr>
            </w:pPr>
          </w:p>
        </w:tc>
        <w:tc>
          <w:tcPr>
            <w:tcW w:w="1039" w:type="dxa"/>
            <w:gridSpan w:val="2"/>
            <w:tcBorders>
              <w:top w:val="single" w:sz="4" w:space="0" w:color="auto"/>
            </w:tcBorders>
            <w:vAlign w:val="center"/>
          </w:tcPr>
          <w:p w14:paraId="4DAA8CC5" w14:textId="77777777" w:rsidR="009B6A27" w:rsidRPr="00CE4F56" w:rsidRDefault="009B6A27" w:rsidP="00565265">
            <w:pPr>
              <w:tabs>
                <w:tab w:val="decimal" w:pos="490"/>
              </w:tabs>
              <w:ind w:left="-108"/>
              <w:rPr>
                <w:rFonts w:ascii="Times New Roman" w:hAnsi="Times New Roman" w:cs="Times New Roman"/>
              </w:rPr>
            </w:pPr>
          </w:p>
        </w:tc>
        <w:tc>
          <w:tcPr>
            <w:tcW w:w="1039" w:type="dxa"/>
            <w:gridSpan w:val="2"/>
            <w:tcBorders>
              <w:top w:val="single" w:sz="4" w:space="0" w:color="auto"/>
            </w:tcBorders>
            <w:vAlign w:val="center"/>
          </w:tcPr>
          <w:p w14:paraId="22E73F01" w14:textId="77777777" w:rsidR="009B6A27" w:rsidRPr="00CE4F56" w:rsidRDefault="009B6A27" w:rsidP="00565265">
            <w:pPr>
              <w:tabs>
                <w:tab w:val="decimal" w:pos="490"/>
              </w:tabs>
              <w:ind w:left="-108"/>
              <w:rPr>
                <w:rFonts w:ascii="Times New Roman" w:hAnsi="Times New Roman" w:cs="Times New Roman"/>
              </w:rPr>
            </w:pPr>
          </w:p>
        </w:tc>
        <w:tc>
          <w:tcPr>
            <w:tcW w:w="1039" w:type="dxa"/>
            <w:gridSpan w:val="2"/>
            <w:tcBorders>
              <w:top w:val="single" w:sz="4" w:space="0" w:color="auto"/>
            </w:tcBorders>
            <w:vAlign w:val="center"/>
          </w:tcPr>
          <w:p w14:paraId="1C68D03F" w14:textId="77777777" w:rsidR="009B6A27" w:rsidRPr="00CE4F56" w:rsidRDefault="009B6A27" w:rsidP="00565265">
            <w:pPr>
              <w:tabs>
                <w:tab w:val="decimal" w:pos="490"/>
              </w:tabs>
              <w:ind w:left="-108"/>
              <w:rPr>
                <w:rFonts w:ascii="Times New Roman" w:hAnsi="Times New Roman" w:cs="Times New Roman"/>
              </w:rPr>
            </w:pPr>
          </w:p>
        </w:tc>
        <w:tc>
          <w:tcPr>
            <w:tcW w:w="1039" w:type="dxa"/>
            <w:gridSpan w:val="2"/>
            <w:tcBorders>
              <w:top w:val="single" w:sz="4" w:space="0" w:color="auto"/>
            </w:tcBorders>
            <w:vAlign w:val="center"/>
          </w:tcPr>
          <w:p w14:paraId="7C09D447" w14:textId="77777777" w:rsidR="009B6A27" w:rsidRPr="00CE4F56" w:rsidRDefault="009B6A27" w:rsidP="00565265">
            <w:pPr>
              <w:tabs>
                <w:tab w:val="decimal" w:pos="490"/>
              </w:tabs>
              <w:ind w:left="-108"/>
              <w:rPr>
                <w:rFonts w:ascii="Times New Roman" w:hAnsi="Times New Roman" w:cs="Times New Roman"/>
              </w:rPr>
            </w:pPr>
          </w:p>
        </w:tc>
      </w:tr>
      <w:tr w:rsidR="001D574F" w:rsidRPr="00CE4F56" w14:paraId="6A2BACD3" w14:textId="77777777" w:rsidTr="00AC0990">
        <w:tc>
          <w:tcPr>
            <w:tcW w:w="3780" w:type="dxa"/>
            <w:vAlign w:val="center"/>
          </w:tcPr>
          <w:p w14:paraId="472B0851" w14:textId="77777777" w:rsidR="009B6A27" w:rsidRPr="00CE4F56" w:rsidRDefault="009B6A27" w:rsidP="00565265">
            <w:pPr>
              <w:ind w:left="-108"/>
              <w:rPr>
                <w:rFonts w:ascii="Times New Roman" w:hAnsi="Times New Roman" w:cs="Times New Roman"/>
                <w:b/>
              </w:rPr>
            </w:pPr>
            <w:r w:rsidRPr="00CE4F56">
              <w:rPr>
                <w:rFonts w:ascii="Times New Roman" w:hAnsi="Times New Roman" w:cs="Times New Roman"/>
                <w:b/>
              </w:rPr>
              <w:t>Dependent Variable</w:t>
            </w:r>
          </w:p>
        </w:tc>
        <w:tc>
          <w:tcPr>
            <w:tcW w:w="1014" w:type="dxa"/>
            <w:gridSpan w:val="2"/>
            <w:vAlign w:val="center"/>
          </w:tcPr>
          <w:p w14:paraId="58EADFCB" w14:textId="77777777" w:rsidR="009B6A27" w:rsidRPr="00CE4F56" w:rsidRDefault="009B6A27" w:rsidP="00565265">
            <w:pPr>
              <w:rPr>
                <w:rFonts w:ascii="Times New Roman" w:hAnsi="Times New Roman" w:cs="Times New Roman"/>
              </w:rPr>
            </w:pPr>
          </w:p>
        </w:tc>
        <w:tc>
          <w:tcPr>
            <w:tcW w:w="1040" w:type="dxa"/>
            <w:gridSpan w:val="2"/>
            <w:vAlign w:val="center"/>
          </w:tcPr>
          <w:p w14:paraId="45985CD1" w14:textId="77777777" w:rsidR="009B6A27" w:rsidRPr="00CE4F56" w:rsidRDefault="009B6A27" w:rsidP="00565265">
            <w:pPr>
              <w:tabs>
                <w:tab w:val="decimal" w:pos="360"/>
              </w:tabs>
              <w:rPr>
                <w:rFonts w:ascii="Times New Roman" w:hAnsi="Times New Roman" w:cs="Times New Roman"/>
              </w:rPr>
            </w:pPr>
          </w:p>
        </w:tc>
        <w:tc>
          <w:tcPr>
            <w:tcW w:w="1039" w:type="dxa"/>
            <w:gridSpan w:val="2"/>
            <w:vAlign w:val="center"/>
          </w:tcPr>
          <w:p w14:paraId="012D9140" w14:textId="77777777" w:rsidR="009B6A27" w:rsidRPr="00CE4F56" w:rsidRDefault="009B6A27" w:rsidP="00565265">
            <w:pPr>
              <w:jc w:val="center"/>
              <w:rPr>
                <w:rFonts w:ascii="Times New Roman" w:hAnsi="Times New Roman" w:cs="Times New Roman"/>
              </w:rPr>
            </w:pPr>
          </w:p>
        </w:tc>
        <w:tc>
          <w:tcPr>
            <w:tcW w:w="1039" w:type="dxa"/>
            <w:gridSpan w:val="2"/>
            <w:vAlign w:val="center"/>
          </w:tcPr>
          <w:p w14:paraId="4C29F720" w14:textId="77777777" w:rsidR="009B6A27" w:rsidRPr="00CE4F56" w:rsidRDefault="009B6A27" w:rsidP="00565265">
            <w:pPr>
              <w:jc w:val="center"/>
              <w:rPr>
                <w:rFonts w:ascii="Times New Roman" w:hAnsi="Times New Roman" w:cs="Times New Roman"/>
              </w:rPr>
            </w:pPr>
          </w:p>
        </w:tc>
        <w:tc>
          <w:tcPr>
            <w:tcW w:w="1039" w:type="dxa"/>
            <w:gridSpan w:val="2"/>
            <w:vAlign w:val="center"/>
          </w:tcPr>
          <w:p w14:paraId="00FA6D48" w14:textId="77777777" w:rsidR="009B6A27" w:rsidRPr="00CE4F56" w:rsidRDefault="009B6A27" w:rsidP="00565265">
            <w:pPr>
              <w:jc w:val="center"/>
              <w:rPr>
                <w:rFonts w:ascii="Times New Roman" w:hAnsi="Times New Roman" w:cs="Times New Roman"/>
              </w:rPr>
            </w:pPr>
          </w:p>
        </w:tc>
        <w:tc>
          <w:tcPr>
            <w:tcW w:w="1039" w:type="dxa"/>
            <w:gridSpan w:val="2"/>
            <w:vAlign w:val="center"/>
          </w:tcPr>
          <w:p w14:paraId="223F1C41" w14:textId="77777777" w:rsidR="009B6A27" w:rsidRPr="00CE4F56" w:rsidRDefault="009B6A27" w:rsidP="00565265">
            <w:pPr>
              <w:jc w:val="center"/>
              <w:rPr>
                <w:rFonts w:ascii="Times New Roman" w:hAnsi="Times New Roman" w:cs="Times New Roman"/>
              </w:rPr>
            </w:pPr>
          </w:p>
        </w:tc>
      </w:tr>
      <w:tr w:rsidR="001D574F" w:rsidRPr="00CE4F56" w14:paraId="6693490D" w14:textId="77777777" w:rsidTr="00AC0990">
        <w:tc>
          <w:tcPr>
            <w:tcW w:w="3780" w:type="dxa"/>
            <w:vAlign w:val="center"/>
          </w:tcPr>
          <w:p w14:paraId="2891FD5F" w14:textId="6E589C2E"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National Crime Trend Perception</w:t>
            </w:r>
            <w:r w:rsidR="002F3BE4" w:rsidRPr="00CE4F56">
              <w:rPr>
                <w:rFonts w:ascii="Times New Roman" w:hAnsi="Times New Roman" w:cs="Times New Roman"/>
              </w:rPr>
              <w:t>s</w:t>
            </w:r>
          </w:p>
        </w:tc>
        <w:tc>
          <w:tcPr>
            <w:tcW w:w="1014" w:type="dxa"/>
            <w:gridSpan w:val="2"/>
            <w:vAlign w:val="center"/>
          </w:tcPr>
          <w:p w14:paraId="03B1F816"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3.484</w:t>
            </w:r>
          </w:p>
        </w:tc>
        <w:tc>
          <w:tcPr>
            <w:tcW w:w="1040" w:type="dxa"/>
            <w:gridSpan w:val="2"/>
            <w:vAlign w:val="center"/>
          </w:tcPr>
          <w:p w14:paraId="5D871DE9"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.904</w:t>
            </w:r>
          </w:p>
        </w:tc>
        <w:tc>
          <w:tcPr>
            <w:tcW w:w="1039" w:type="dxa"/>
            <w:gridSpan w:val="2"/>
            <w:vAlign w:val="center"/>
          </w:tcPr>
          <w:p w14:paraId="23935D25"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3.406</w:t>
            </w:r>
          </w:p>
        </w:tc>
        <w:tc>
          <w:tcPr>
            <w:tcW w:w="1039" w:type="dxa"/>
            <w:gridSpan w:val="2"/>
            <w:vAlign w:val="center"/>
          </w:tcPr>
          <w:p w14:paraId="676924B0"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.902</w:t>
            </w:r>
          </w:p>
        </w:tc>
        <w:tc>
          <w:tcPr>
            <w:tcW w:w="1039" w:type="dxa"/>
            <w:gridSpan w:val="2"/>
            <w:vAlign w:val="center"/>
          </w:tcPr>
          <w:p w14:paraId="47B16262"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3.470</w:t>
            </w:r>
          </w:p>
        </w:tc>
        <w:tc>
          <w:tcPr>
            <w:tcW w:w="1039" w:type="dxa"/>
            <w:gridSpan w:val="2"/>
            <w:vAlign w:val="center"/>
          </w:tcPr>
          <w:p w14:paraId="7B181966"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.913</w:t>
            </w:r>
          </w:p>
        </w:tc>
      </w:tr>
      <w:tr w:rsidR="001D574F" w:rsidRPr="00CE4F56" w14:paraId="0AC71D31" w14:textId="77777777" w:rsidTr="00AC0990">
        <w:tc>
          <w:tcPr>
            <w:tcW w:w="3780" w:type="dxa"/>
            <w:vAlign w:val="center"/>
          </w:tcPr>
          <w:p w14:paraId="3B666040"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Much Better</w:t>
            </w:r>
          </w:p>
        </w:tc>
        <w:tc>
          <w:tcPr>
            <w:tcW w:w="1014" w:type="dxa"/>
            <w:gridSpan w:val="2"/>
            <w:vAlign w:val="center"/>
          </w:tcPr>
          <w:p w14:paraId="618739A2"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.006</w:t>
            </w:r>
          </w:p>
        </w:tc>
        <w:tc>
          <w:tcPr>
            <w:tcW w:w="1040" w:type="dxa"/>
            <w:gridSpan w:val="2"/>
            <w:vAlign w:val="center"/>
          </w:tcPr>
          <w:p w14:paraId="1BBAF982"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.077</w:t>
            </w:r>
          </w:p>
        </w:tc>
        <w:tc>
          <w:tcPr>
            <w:tcW w:w="1039" w:type="dxa"/>
            <w:gridSpan w:val="2"/>
            <w:vAlign w:val="center"/>
          </w:tcPr>
          <w:p w14:paraId="6F02BB27"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.013</w:t>
            </w:r>
          </w:p>
        </w:tc>
        <w:tc>
          <w:tcPr>
            <w:tcW w:w="1039" w:type="dxa"/>
            <w:gridSpan w:val="2"/>
            <w:vAlign w:val="center"/>
          </w:tcPr>
          <w:p w14:paraId="56D2B995"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.113</w:t>
            </w:r>
          </w:p>
        </w:tc>
        <w:tc>
          <w:tcPr>
            <w:tcW w:w="1039" w:type="dxa"/>
            <w:gridSpan w:val="2"/>
            <w:vAlign w:val="center"/>
          </w:tcPr>
          <w:p w14:paraId="6D26710D"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.005</w:t>
            </w:r>
          </w:p>
        </w:tc>
        <w:tc>
          <w:tcPr>
            <w:tcW w:w="1039" w:type="dxa"/>
            <w:gridSpan w:val="2"/>
            <w:vAlign w:val="center"/>
          </w:tcPr>
          <w:p w14:paraId="76CBFD73"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.071</w:t>
            </w:r>
          </w:p>
        </w:tc>
      </w:tr>
      <w:tr w:rsidR="001D574F" w:rsidRPr="00CE4F56" w14:paraId="6212203A" w14:textId="77777777" w:rsidTr="00AC0990">
        <w:tc>
          <w:tcPr>
            <w:tcW w:w="3780" w:type="dxa"/>
            <w:vAlign w:val="center"/>
          </w:tcPr>
          <w:p w14:paraId="13B79062"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Somewhat Better</w:t>
            </w:r>
          </w:p>
        </w:tc>
        <w:tc>
          <w:tcPr>
            <w:tcW w:w="1014" w:type="dxa"/>
            <w:gridSpan w:val="2"/>
            <w:vAlign w:val="center"/>
          </w:tcPr>
          <w:p w14:paraId="042AC032"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.118</w:t>
            </w:r>
          </w:p>
        </w:tc>
        <w:tc>
          <w:tcPr>
            <w:tcW w:w="1040" w:type="dxa"/>
            <w:gridSpan w:val="2"/>
            <w:vAlign w:val="center"/>
          </w:tcPr>
          <w:p w14:paraId="771BE14D"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.323</w:t>
            </w:r>
          </w:p>
        </w:tc>
        <w:tc>
          <w:tcPr>
            <w:tcW w:w="1039" w:type="dxa"/>
            <w:gridSpan w:val="2"/>
            <w:vAlign w:val="center"/>
          </w:tcPr>
          <w:p w14:paraId="039F4E72"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.126</w:t>
            </w:r>
          </w:p>
        </w:tc>
        <w:tc>
          <w:tcPr>
            <w:tcW w:w="1039" w:type="dxa"/>
            <w:gridSpan w:val="2"/>
            <w:vAlign w:val="center"/>
          </w:tcPr>
          <w:p w14:paraId="11912E7A"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.331</w:t>
            </w:r>
          </w:p>
        </w:tc>
        <w:tc>
          <w:tcPr>
            <w:tcW w:w="1039" w:type="dxa"/>
            <w:gridSpan w:val="2"/>
            <w:vAlign w:val="center"/>
          </w:tcPr>
          <w:p w14:paraId="09B0C79B"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.113</w:t>
            </w:r>
          </w:p>
        </w:tc>
        <w:tc>
          <w:tcPr>
            <w:tcW w:w="1039" w:type="dxa"/>
            <w:gridSpan w:val="2"/>
            <w:vAlign w:val="center"/>
          </w:tcPr>
          <w:p w14:paraId="5DE62B25"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.316</w:t>
            </w:r>
          </w:p>
        </w:tc>
      </w:tr>
      <w:tr w:rsidR="001D574F" w:rsidRPr="00CE4F56" w14:paraId="142B8E1D" w14:textId="77777777" w:rsidTr="00AC0990">
        <w:tc>
          <w:tcPr>
            <w:tcW w:w="3780" w:type="dxa"/>
            <w:vAlign w:val="center"/>
          </w:tcPr>
          <w:p w14:paraId="6C6B3F96"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About the Same</w:t>
            </w:r>
          </w:p>
        </w:tc>
        <w:tc>
          <w:tcPr>
            <w:tcW w:w="1014" w:type="dxa"/>
            <w:gridSpan w:val="2"/>
            <w:vAlign w:val="center"/>
          </w:tcPr>
          <w:p w14:paraId="69735A9F"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.412</w:t>
            </w:r>
          </w:p>
        </w:tc>
        <w:tc>
          <w:tcPr>
            <w:tcW w:w="1040" w:type="dxa"/>
            <w:gridSpan w:val="2"/>
            <w:vAlign w:val="center"/>
          </w:tcPr>
          <w:p w14:paraId="09686CCB"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.492</w:t>
            </w:r>
          </w:p>
        </w:tc>
        <w:tc>
          <w:tcPr>
            <w:tcW w:w="1039" w:type="dxa"/>
            <w:gridSpan w:val="2"/>
            <w:vAlign w:val="center"/>
          </w:tcPr>
          <w:p w14:paraId="062251DC"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.436</w:t>
            </w:r>
          </w:p>
        </w:tc>
        <w:tc>
          <w:tcPr>
            <w:tcW w:w="1039" w:type="dxa"/>
            <w:gridSpan w:val="2"/>
            <w:vAlign w:val="center"/>
          </w:tcPr>
          <w:p w14:paraId="6DAB1B8B"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.496</w:t>
            </w:r>
          </w:p>
        </w:tc>
        <w:tc>
          <w:tcPr>
            <w:tcW w:w="1039" w:type="dxa"/>
            <w:gridSpan w:val="2"/>
            <w:vAlign w:val="center"/>
          </w:tcPr>
          <w:p w14:paraId="584C8D4B"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.399</w:t>
            </w:r>
          </w:p>
        </w:tc>
        <w:tc>
          <w:tcPr>
            <w:tcW w:w="1039" w:type="dxa"/>
            <w:gridSpan w:val="2"/>
            <w:vAlign w:val="center"/>
          </w:tcPr>
          <w:p w14:paraId="0BD5625F"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.490</w:t>
            </w:r>
          </w:p>
        </w:tc>
      </w:tr>
      <w:tr w:rsidR="001D574F" w:rsidRPr="00CE4F56" w14:paraId="200ACD50" w14:textId="77777777" w:rsidTr="00AC0990">
        <w:tc>
          <w:tcPr>
            <w:tcW w:w="3780" w:type="dxa"/>
            <w:vAlign w:val="center"/>
          </w:tcPr>
          <w:p w14:paraId="65F79978"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Somewhat Worse</w:t>
            </w:r>
          </w:p>
        </w:tc>
        <w:tc>
          <w:tcPr>
            <w:tcW w:w="1014" w:type="dxa"/>
            <w:gridSpan w:val="2"/>
            <w:vAlign w:val="center"/>
          </w:tcPr>
          <w:p w14:paraId="66C76D81"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.289</w:t>
            </w:r>
          </w:p>
        </w:tc>
        <w:tc>
          <w:tcPr>
            <w:tcW w:w="1040" w:type="dxa"/>
            <w:gridSpan w:val="2"/>
            <w:vAlign w:val="center"/>
          </w:tcPr>
          <w:p w14:paraId="0BC0D0B2"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.453</w:t>
            </w:r>
          </w:p>
        </w:tc>
        <w:tc>
          <w:tcPr>
            <w:tcW w:w="1039" w:type="dxa"/>
            <w:gridSpan w:val="2"/>
            <w:vAlign w:val="center"/>
          </w:tcPr>
          <w:p w14:paraId="7F13068A"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.288</w:t>
            </w:r>
          </w:p>
        </w:tc>
        <w:tc>
          <w:tcPr>
            <w:tcW w:w="1039" w:type="dxa"/>
            <w:gridSpan w:val="2"/>
            <w:vAlign w:val="center"/>
          </w:tcPr>
          <w:p w14:paraId="17EEE016"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.453</w:t>
            </w:r>
          </w:p>
        </w:tc>
        <w:tc>
          <w:tcPr>
            <w:tcW w:w="1039" w:type="dxa"/>
            <w:gridSpan w:val="2"/>
            <w:vAlign w:val="center"/>
          </w:tcPr>
          <w:p w14:paraId="42175A86"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.314</w:t>
            </w:r>
          </w:p>
        </w:tc>
        <w:tc>
          <w:tcPr>
            <w:tcW w:w="1039" w:type="dxa"/>
            <w:gridSpan w:val="2"/>
            <w:vAlign w:val="center"/>
          </w:tcPr>
          <w:p w14:paraId="14F898CE"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.464</w:t>
            </w:r>
          </w:p>
        </w:tc>
      </w:tr>
      <w:tr w:rsidR="001D574F" w:rsidRPr="00CE4F56" w14:paraId="03DB68A7" w14:textId="77777777" w:rsidTr="00AC0990">
        <w:tc>
          <w:tcPr>
            <w:tcW w:w="3780" w:type="dxa"/>
            <w:vAlign w:val="center"/>
          </w:tcPr>
          <w:p w14:paraId="59732B8F"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Much Worse</w:t>
            </w:r>
          </w:p>
        </w:tc>
        <w:tc>
          <w:tcPr>
            <w:tcW w:w="1014" w:type="dxa"/>
            <w:gridSpan w:val="2"/>
            <w:vAlign w:val="center"/>
          </w:tcPr>
          <w:p w14:paraId="325B0150"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.175</w:t>
            </w:r>
          </w:p>
        </w:tc>
        <w:tc>
          <w:tcPr>
            <w:tcW w:w="1040" w:type="dxa"/>
            <w:gridSpan w:val="2"/>
            <w:vAlign w:val="center"/>
          </w:tcPr>
          <w:p w14:paraId="684E3745"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.380</w:t>
            </w:r>
          </w:p>
        </w:tc>
        <w:tc>
          <w:tcPr>
            <w:tcW w:w="1039" w:type="dxa"/>
            <w:gridSpan w:val="2"/>
            <w:vAlign w:val="center"/>
          </w:tcPr>
          <w:p w14:paraId="1BAB50C6"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.138</w:t>
            </w:r>
          </w:p>
        </w:tc>
        <w:tc>
          <w:tcPr>
            <w:tcW w:w="1039" w:type="dxa"/>
            <w:gridSpan w:val="2"/>
            <w:vAlign w:val="center"/>
          </w:tcPr>
          <w:p w14:paraId="16467554"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.345</w:t>
            </w:r>
          </w:p>
        </w:tc>
        <w:tc>
          <w:tcPr>
            <w:tcW w:w="1039" w:type="dxa"/>
            <w:gridSpan w:val="2"/>
            <w:vAlign w:val="center"/>
          </w:tcPr>
          <w:p w14:paraId="280FD03D"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.169</w:t>
            </w:r>
          </w:p>
        </w:tc>
        <w:tc>
          <w:tcPr>
            <w:tcW w:w="1039" w:type="dxa"/>
            <w:gridSpan w:val="2"/>
            <w:vAlign w:val="center"/>
          </w:tcPr>
          <w:p w14:paraId="01B47AE6"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.375</w:t>
            </w:r>
          </w:p>
        </w:tc>
      </w:tr>
      <w:tr w:rsidR="001D574F" w:rsidRPr="00CE4F56" w14:paraId="4ED9C54F" w14:textId="77777777" w:rsidTr="00AC0990">
        <w:tc>
          <w:tcPr>
            <w:tcW w:w="3780" w:type="dxa"/>
            <w:vAlign w:val="center"/>
          </w:tcPr>
          <w:p w14:paraId="134A90C3" w14:textId="77777777" w:rsidR="009B6A27" w:rsidRPr="00CE4F56" w:rsidRDefault="009B6A27" w:rsidP="00565265">
            <w:pPr>
              <w:ind w:left="-108"/>
              <w:rPr>
                <w:rFonts w:ascii="Times New Roman" w:hAnsi="Times New Roman" w:cs="Times New Roman"/>
              </w:rPr>
            </w:pPr>
          </w:p>
        </w:tc>
        <w:tc>
          <w:tcPr>
            <w:tcW w:w="1014" w:type="dxa"/>
            <w:gridSpan w:val="2"/>
            <w:vAlign w:val="center"/>
          </w:tcPr>
          <w:p w14:paraId="2EA034E4" w14:textId="77777777" w:rsidR="009B6A27" w:rsidRPr="00CE4F56" w:rsidRDefault="009B6A27" w:rsidP="00565265">
            <w:pPr>
              <w:tabs>
                <w:tab w:val="decimal" w:pos="360"/>
              </w:tabs>
              <w:rPr>
                <w:rFonts w:ascii="Times New Roman" w:hAnsi="Times New Roman" w:cs="Times New Roman"/>
              </w:rPr>
            </w:pPr>
          </w:p>
        </w:tc>
        <w:tc>
          <w:tcPr>
            <w:tcW w:w="1040" w:type="dxa"/>
            <w:gridSpan w:val="2"/>
            <w:vAlign w:val="center"/>
          </w:tcPr>
          <w:p w14:paraId="5319D1ED" w14:textId="77777777" w:rsidR="009B6A27" w:rsidRPr="00CE4F56" w:rsidRDefault="009B6A27" w:rsidP="00565265">
            <w:pPr>
              <w:tabs>
                <w:tab w:val="decimal" w:pos="360"/>
              </w:tabs>
              <w:rPr>
                <w:rFonts w:ascii="Times New Roman" w:hAnsi="Times New Roman" w:cs="Times New Roman"/>
              </w:rPr>
            </w:pPr>
          </w:p>
        </w:tc>
        <w:tc>
          <w:tcPr>
            <w:tcW w:w="1039" w:type="dxa"/>
            <w:gridSpan w:val="2"/>
            <w:vAlign w:val="center"/>
          </w:tcPr>
          <w:p w14:paraId="2097510C" w14:textId="77777777" w:rsidR="009B6A27" w:rsidRPr="00CE4F56" w:rsidRDefault="009B6A27" w:rsidP="00565265">
            <w:pPr>
              <w:rPr>
                <w:rFonts w:ascii="Times New Roman" w:hAnsi="Times New Roman" w:cs="Times New Roman"/>
              </w:rPr>
            </w:pPr>
          </w:p>
        </w:tc>
        <w:tc>
          <w:tcPr>
            <w:tcW w:w="1039" w:type="dxa"/>
            <w:gridSpan w:val="2"/>
            <w:vAlign w:val="center"/>
          </w:tcPr>
          <w:p w14:paraId="680CF05B" w14:textId="77777777" w:rsidR="009B6A27" w:rsidRPr="00CE4F56" w:rsidRDefault="009B6A27" w:rsidP="00565265">
            <w:pPr>
              <w:rPr>
                <w:rFonts w:ascii="Times New Roman" w:hAnsi="Times New Roman" w:cs="Times New Roman"/>
              </w:rPr>
            </w:pPr>
          </w:p>
        </w:tc>
        <w:tc>
          <w:tcPr>
            <w:tcW w:w="1039" w:type="dxa"/>
            <w:gridSpan w:val="2"/>
            <w:vAlign w:val="center"/>
          </w:tcPr>
          <w:p w14:paraId="536DB956" w14:textId="77777777" w:rsidR="009B6A27" w:rsidRPr="00CE4F56" w:rsidRDefault="009B6A27" w:rsidP="00565265">
            <w:pPr>
              <w:rPr>
                <w:rFonts w:ascii="Times New Roman" w:hAnsi="Times New Roman" w:cs="Times New Roman"/>
              </w:rPr>
            </w:pPr>
          </w:p>
        </w:tc>
        <w:tc>
          <w:tcPr>
            <w:tcW w:w="1039" w:type="dxa"/>
            <w:gridSpan w:val="2"/>
            <w:vAlign w:val="center"/>
          </w:tcPr>
          <w:p w14:paraId="336BEFC2" w14:textId="77777777" w:rsidR="009B6A27" w:rsidRPr="00CE4F56" w:rsidRDefault="009B6A27" w:rsidP="00565265">
            <w:pPr>
              <w:rPr>
                <w:rFonts w:ascii="Times New Roman" w:hAnsi="Times New Roman" w:cs="Times New Roman"/>
              </w:rPr>
            </w:pPr>
          </w:p>
        </w:tc>
      </w:tr>
      <w:tr w:rsidR="001D574F" w:rsidRPr="00CE4F56" w14:paraId="15B44735" w14:textId="77777777" w:rsidTr="00AC0990">
        <w:tc>
          <w:tcPr>
            <w:tcW w:w="3780" w:type="dxa"/>
            <w:vAlign w:val="center"/>
          </w:tcPr>
          <w:p w14:paraId="13734DC1" w14:textId="77777777" w:rsidR="009B6A27" w:rsidRPr="00CE4F56" w:rsidRDefault="009B6A27" w:rsidP="00565265">
            <w:pPr>
              <w:ind w:left="-108"/>
              <w:rPr>
                <w:rFonts w:ascii="Times New Roman" w:hAnsi="Times New Roman" w:cs="Times New Roman"/>
                <w:b/>
              </w:rPr>
            </w:pPr>
            <w:r w:rsidRPr="00CE4F56">
              <w:rPr>
                <w:rFonts w:ascii="Times New Roman" w:hAnsi="Times New Roman" w:cs="Times New Roman"/>
                <w:b/>
              </w:rPr>
              <w:t>Independent Variables</w:t>
            </w:r>
          </w:p>
        </w:tc>
        <w:tc>
          <w:tcPr>
            <w:tcW w:w="1014" w:type="dxa"/>
            <w:gridSpan w:val="2"/>
            <w:vAlign w:val="center"/>
          </w:tcPr>
          <w:p w14:paraId="497AA7B9" w14:textId="77777777" w:rsidR="009B6A27" w:rsidRPr="00CE4F56" w:rsidRDefault="009B6A27" w:rsidP="00565265">
            <w:pPr>
              <w:tabs>
                <w:tab w:val="decimal" w:pos="360"/>
              </w:tabs>
              <w:rPr>
                <w:rFonts w:ascii="Times New Roman" w:hAnsi="Times New Roman" w:cs="Times New Roman"/>
              </w:rPr>
            </w:pPr>
          </w:p>
        </w:tc>
        <w:tc>
          <w:tcPr>
            <w:tcW w:w="1040" w:type="dxa"/>
            <w:gridSpan w:val="2"/>
            <w:vAlign w:val="center"/>
          </w:tcPr>
          <w:p w14:paraId="01815068" w14:textId="77777777" w:rsidR="009B6A27" w:rsidRPr="00CE4F56" w:rsidRDefault="009B6A27" w:rsidP="00565265">
            <w:pPr>
              <w:tabs>
                <w:tab w:val="decimal" w:pos="360"/>
              </w:tabs>
              <w:rPr>
                <w:rFonts w:ascii="Times New Roman" w:hAnsi="Times New Roman" w:cs="Times New Roman"/>
              </w:rPr>
            </w:pPr>
          </w:p>
        </w:tc>
        <w:tc>
          <w:tcPr>
            <w:tcW w:w="1039" w:type="dxa"/>
            <w:gridSpan w:val="2"/>
            <w:vAlign w:val="center"/>
          </w:tcPr>
          <w:p w14:paraId="58F66458" w14:textId="77777777" w:rsidR="009B6A27" w:rsidRPr="00CE4F56" w:rsidRDefault="009B6A27" w:rsidP="00565265">
            <w:pPr>
              <w:rPr>
                <w:rFonts w:ascii="Times New Roman" w:hAnsi="Times New Roman" w:cs="Times New Roman"/>
              </w:rPr>
            </w:pPr>
          </w:p>
        </w:tc>
        <w:tc>
          <w:tcPr>
            <w:tcW w:w="1039" w:type="dxa"/>
            <w:gridSpan w:val="2"/>
            <w:vAlign w:val="center"/>
          </w:tcPr>
          <w:p w14:paraId="7F747781" w14:textId="77777777" w:rsidR="009B6A27" w:rsidRPr="00CE4F56" w:rsidRDefault="009B6A27" w:rsidP="00565265">
            <w:pPr>
              <w:rPr>
                <w:rFonts w:ascii="Times New Roman" w:hAnsi="Times New Roman" w:cs="Times New Roman"/>
              </w:rPr>
            </w:pPr>
          </w:p>
        </w:tc>
        <w:tc>
          <w:tcPr>
            <w:tcW w:w="1039" w:type="dxa"/>
            <w:gridSpan w:val="2"/>
            <w:vAlign w:val="center"/>
          </w:tcPr>
          <w:p w14:paraId="32199EFA" w14:textId="77777777" w:rsidR="009B6A27" w:rsidRPr="00CE4F56" w:rsidRDefault="009B6A27" w:rsidP="00565265">
            <w:pPr>
              <w:rPr>
                <w:rFonts w:ascii="Times New Roman" w:hAnsi="Times New Roman" w:cs="Times New Roman"/>
              </w:rPr>
            </w:pPr>
          </w:p>
        </w:tc>
        <w:tc>
          <w:tcPr>
            <w:tcW w:w="1039" w:type="dxa"/>
            <w:gridSpan w:val="2"/>
            <w:vAlign w:val="center"/>
          </w:tcPr>
          <w:p w14:paraId="1BF4B444" w14:textId="77777777" w:rsidR="009B6A27" w:rsidRPr="00CE4F56" w:rsidRDefault="009B6A27" w:rsidP="00565265">
            <w:pPr>
              <w:rPr>
                <w:rFonts w:ascii="Times New Roman" w:hAnsi="Times New Roman" w:cs="Times New Roman"/>
              </w:rPr>
            </w:pPr>
          </w:p>
        </w:tc>
      </w:tr>
      <w:tr w:rsidR="001D574F" w:rsidRPr="00CE4F56" w14:paraId="0CDFB7E0" w14:textId="77777777" w:rsidTr="00AC0990">
        <w:tc>
          <w:tcPr>
            <w:tcW w:w="3780" w:type="dxa"/>
            <w:vAlign w:val="center"/>
          </w:tcPr>
          <w:p w14:paraId="401C8010" w14:textId="6CBFAB66"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w:t>
            </w:r>
            <w:r w:rsidR="00853766">
              <w:rPr>
                <w:rFonts w:ascii="Times New Roman" w:hAnsi="Times New Roman" w:cs="Times New Roman"/>
              </w:rPr>
              <w:t>Day</w:t>
            </w:r>
            <w:r w:rsidRPr="00CE4F56">
              <w:rPr>
                <w:rFonts w:ascii="Times New Roman" w:hAnsi="Times New Roman" w:cs="Times New Roman"/>
              </w:rPr>
              <w:t>s of News Exposure</w:t>
            </w:r>
          </w:p>
        </w:tc>
        <w:tc>
          <w:tcPr>
            <w:tcW w:w="1014" w:type="dxa"/>
            <w:gridSpan w:val="2"/>
            <w:vAlign w:val="center"/>
          </w:tcPr>
          <w:p w14:paraId="2069CE6A" w14:textId="77777777" w:rsidR="009B6A27" w:rsidRPr="00CE4F56" w:rsidRDefault="009B6A27" w:rsidP="00565265">
            <w:pPr>
              <w:tabs>
                <w:tab w:val="decimal" w:pos="360"/>
              </w:tabs>
              <w:rPr>
                <w:rFonts w:ascii="Times New Roman" w:hAnsi="Times New Roman" w:cs="Times New Roman"/>
              </w:rPr>
            </w:pPr>
          </w:p>
        </w:tc>
        <w:tc>
          <w:tcPr>
            <w:tcW w:w="1040" w:type="dxa"/>
            <w:gridSpan w:val="2"/>
            <w:vAlign w:val="center"/>
          </w:tcPr>
          <w:p w14:paraId="162081DE" w14:textId="77777777" w:rsidR="009B6A27" w:rsidRPr="00CE4F56" w:rsidRDefault="009B6A27" w:rsidP="00565265">
            <w:pPr>
              <w:tabs>
                <w:tab w:val="decimal" w:pos="360"/>
              </w:tabs>
              <w:rPr>
                <w:rFonts w:ascii="Times New Roman" w:hAnsi="Times New Roman" w:cs="Times New Roman"/>
              </w:rPr>
            </w:pPr>
          </w:p>
        </w:tc>
        <w:tc>
          <w:tcPr>
            <w:tcW w:w="1039" w:type="dxa"/>
            <w:gridSpan w:val="2"/>
            <w:vAlign w:val="center"/>
          </w:tcPr>
          <w:p w14:paraId="7822CE74" w14:textId="77777777" w:rsidR="009B6A27" w:rsidRPr="00CE4F56" w:rsidRDefault="009B6A27" w:rsidP="00565265">
            <w:pPr>
              <w:rPr>
                <w:rFonts w:ascii="Times New Roman" w:hAnsi="Times New Roman" w:cs="Times New Roman"/>
              </w:rPr>
            </w:pPr>
          </w:p>
        </w:tc>
        <w:tc>
          <w:tcPr>
            <w:tcW w:w="1039" w:type="dxa"/>
            <w:gridSpan w:val="2"/>
            <w:vAlign w:val="center"/>
          </w:tcPr>
          <w:p w14:paraId="6A5729CE" w14:textId="77777777" w:rsidR="009B6A27" w:rsidRPr="00CE4F56" w:rsidRDefault="009B6A27" w:rsidP="00565265">
            <w:pPr>
              <w:rPr>
                <w:rFonts w:ascii="Times New Roman" w:hAnsi="Times New Roman" w:cs="Times New Roman"/>
              </w:rPr>
            </w:pPr>
          </w:p>
        </w:tc>
        <w:tc>
          <w:tcPr>
            <w:tcW w:w="1039" w:type="dxa"/>
            <w:gridSpan w:val="2"/>
            <w:vAlign w:val="center"/>
          </w:tcPr>
          <w:p w14:paraId="2CEBB2CE" w14:textId="77777777" w:rsidR="009B6A27" w:rsidRPr="00CE4F56" w:rsidRDefault="009B6A27" w:rsidP="00565265">
            <w:pPr>
              <w:rPr>
                <w:rFonts w:ascii="Times New Roman" w:hAnsi="Times New Roman" w:cs="Times New Roman"/>
              </w:rPr>
            </w:pPr>
          </w:p>
        </w:tc>
        <w:tc>
          <w:tcPr>
            <w:tcW w:w="1039" w:type="dxa"/>
            <w:gridSpan w:val="2"/>
            <w:vAlign w:val="center"/>
          </w:tcPr>
          <w:p w14:paraId="6937630C" w14:textId="77777777" w:rsidR="009B6A27" w:rsidRPr="00CE4F56" w:rsidRDefault="009B6A27" w:rsidP="00565265">
            <w:pPr>
              <w:rPr>
                <w:rFonts w:ascii="Times New Roman" w:hAnsi="Times New Roman" w:cs="Times New Roman"/>
              </w:rPr>
            </w:pPr>
          </w:p>
        </w:tc>
      </w:tr>
      <w:tr w:rsidR="001D574F" w:rsidRPr="00CE4F56" w14:paraId="30A07C6F" w14:textId="77777777" w:rsidTr="00AC0990">
        <w:tc>
          <w:tcPr>
            <w:tcW w:w="3780" w:type="dxa"/>
            <w:vAlign w:val="center"/>
          </w:tcPr>
          <w:p w14:paraId="7D9DD128"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Television</w:t>
            </w:r>
          </w:p>
        </w:tc>
        <w:tc>
          <w:tcPr>
            <w:tcW w:w="1014" w:type="dxa"/>
            <w:gridSpan w:val="2"/>
            <w:vAlign w:val="center"/>
          </w:tcPr>
          <w:p w14:paraId="2A6DE1FF"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4.768</w:t>
            </w:r>
          </w:p>
        </w:tc>
        <w:tc>
          <w:tcPr>
            <w:tcW w:w="1040" w:type="dxa"/>
            <w:gridSpan w:val="2"/>
            <w:vAlign w:val="center"/>
          </w:tcPr>
          <w:p w14:paraId="5483ADDB"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2.279</w:t>
            </w:r>
          </w:p>
        </w:tc>
        <w:tc>
          <w:tcPr>
            <w:tcW w:w="1039" w:type="dxa"/>
            <w:gridSpan w:val="2"/>
            <w:vAlign w:val="center"/>
          </w:tcPr>
          <w:p w14:paraId="5AB18991"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4.627</w:t>
            </w:r>
          </w:p>
        </w:tc>
        <w:tc>
          <w:tcPr>
            <w:tcW w:w="1039" w:type="dxa"/>
            <w:gridSpan w:val="2"/>
            <w:vAlign w:val="center"/>
          </w:tcPr>
          <w:p w14:paraId="67F765CD"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2.322</w:t>
            </w:r>
          </w:p>
        </w:tc>
        <w:tc>
          <w:tcPr>
            <w:tcW w:w="1039" w:type="dxa"/>
            <w:gridSpan w:val="2"/>
            <w:vAlign w:val="center"/>
          </w:tcPr>
          <w:p w14:paraId="1909596B"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4.632</w:t>
            </w:r>
          </w:p>
        </w:tc>
        <w:tc>
          <w:tcPr>
            <w:tcW w:w="1039" w:type="dxa"/>
            <w:gridSpan w:val="2"/>
            <w:vAlign w:val="center"/>
          </w:tcPr>
          <w:p w14:paraId="16B81F96"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2.241</w:t>
            </w:r>
          </w:p>
        </w:tc>
      </w:tr>
      <w:tr w:rsidR="001D574F" w:rsidRPr="00CE4F56" w14:paraId="393C8E65" w14:textId="77777777" w:rsidTr="00AC0990">
        <w:tc>
          <w:tcPr>
            <w:tcW w:w="3780" w:type="dxa"/>
            <w:vAlign w:val="center"/>
          </w:tcPr>
          <w:p w14:paraId="17D277FB"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Radio </w:t>
            </w:r>
          </w:p>
        </w:tc>
        <w:tc>
          <w:tcPr>
            <w:tcW w:w="1014" w:type="dxa"/>
            <w:gridSpan w:val="2"/>
            <w:vAlign w:val="center"/>
          </w:tcPr>
          <w:p w14:paraId="0051A0DE"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3.151</w:t>
            </w:r>
          </w:p>
        </w:tc>
        <w:tc>
          <w:tcPr>
            <w:tcW w:w="1040" w:type="dxa"/>
            <w:gridSpan w:val="2"/>
            <w:vAlign w:val="center"/>
          </w:tcPr>
          <w:p w14:paraId="56951F77"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2.475</w:t>
            </w:r>
          </w:p>
        </w:tc>
        <w:tc>
          <w:tcPr>
            <w:tcW w:w="1039" w:type="dxa"/>
            <w:gridSpan w:val="2"/>
            <w:vAlign w:val="center"/>
          </w:tcPr>
          <w:p w14:paraId="31E508A0"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2.959</w:t>
            </w:r>
          </w:p>
        </w:tc>
        <w:tc>
          <w:tcPr>
            <w:tcW w:w="1039" w:type="dxa"/>
            <w:gridSpan w:val="2"/>
            <w:vAlign w:val="center"/>
          </w:tcPr>
          <w:p w14:paraId="3A88B5AC"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2.451</w:t>
            </w:r>
          </w:p>
        </w:tc>
        <w:tc>
          <w:tcPr>
            <w:tcW w:w="1039" w:type="dxa"/>
            <w:gridSpan w:val="2"/>
            <w:vAlign w:val="center"/>
          </w:tcPr>
          <w:p w14:paraId="29AE4F44"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3.058</w:t>
            </w:r>
          </w:p>
        </w:tc>
        <w:tc>
          <w:tcPr>
            <w:tcW w:w="1039" w:type="dxa"/>
            <w:gridSpan w:val="2"/>
            <w:vAlign w:val="center"/>
          </w:tcPr>
          <w:p w14:paraId="1F23BDFE"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2.506</w:t>
            </w:r>
          </w:p>
        </w:tc>
      </w:tr>
      <w:tr w:rsidR="001D574F" w:rsidRPr="00CE4F56" w14:paraId="327C3467" w14:textId="77777777" w:rsidTr="00AC0990">
        <w:tc>
          <w:tcPr>
            <w:tcW w:w="3780" w:type="dxa"/>
            <w:vAlign w:val="center"/>
          </w:tcPr>
          <w:p w14:paraId="632F795A"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Newspaper</w:t>
            </w:r>
          </w:p>
        </w:tc>
        <w:tc>
          <w:tcPr>
            <w:tcW w:w="1014" w:type="dxa"/>
            <w:gridSpan w:val="2"/>
            <w:vAlign w:val="center"/>
          </w:tcPr>
          <w:p w14:paraId="2F4F6888"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3.310</w:t>
            </w:r>
          </w:p>
        </w:tc>
        <w:tc>
          <w:tcPr>
            <w:tcW w:w="1040" w:type="dxa"/>
            <w:gridSpan w:val="2"/>
            <w:vAlign w:val="center"/>
          </w:tcPr>
          <w:p w14:paraId="146A0665"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2.800</w:t>
            </w:r>
          </w:p>
        </w:tc>
        <w:tc>
          <w:tcPr>
            <w:tcW w:w="1039" w:type="dxa"/>
            <w:gridSpan w:val="2"/>
            <w:vAlign w:val="center"/>
          </w:tcPr>
          <w:p w14:paraId="42841421"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3.096</w:t>
            </w:r>
          </w:p>
        </w:tc>
        <w:tc>
          <w:tcPr>
            <w:tcW w:w="1039" w:type="dxa"/>
            <w:gridSpan w:val="2"/>
            <w:vAlign w:val="center"/>
          </w:tcPr>
          <w:p w14:paraId="6004FBBF"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2.701</w:t>
            </w:r>
          </w:p>
        </w:tc>
        <w:tc>
          <w:tcPr>
            <w:tcW w:w="1039" w:type="dxa"/>
            <w:gridSpan w:val="2"/>
            <w:vAlign w:val="center"/>
          </w:tcPr>
          <w:p w14:paraId="3A3AAC59"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3.043</w:t>
            </w:r>
          </w:p>
        </w:tc>
        <w:tc>
          <w:tcPr>
            <w:tcW w:w="1039" w:type="dxa"/>
            <w:gridSpan w:val="2"/>
            <w:vAlign w:val="center"/>
          </w:tcPr>
          <w:p w14:paraId="77F2A3A0"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2.685</w:t>
            </w:r>
          </w:p>
        </w:tc>
      </w:tr>
      <w:tr w:rsidR="001D574F" w:rsidRPr="00CE4F56" w14:paraId="30D977F7" w14:textId="77777777" w:rsidTr="00AC0990">
        <w:tc>
          <w:tcPr>
            <w:tcW w:w="3780" w:type="dxa"/>
            <w:vAlign w:val="center"/>
          </w:tcPr>
          <w:p w14:paraId="61F30FE2"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Internet</w:t>
            </w:r>
          </w:p>
        </w:tc>
        <w:tc>
          <w:tcPr>
            <w:tcW w:w="1014" w:type="dxa"/>
            <w:gridSpan w:val="2"/>
            <w:vAlign w:val="center"/>
          </w:tcPr>
          <w:p w14:paraId="44B54158"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3.041</w:t>
            </w:r>
          </w:p>
        </w:tc>
        <w:tc>
          <w:tcPr>
            <w:tcW w:w="1040" w:type="dxa"/>
            <w:gridSpan w:val="2"/>
            <w:vAlign w:val="center"/>
          </w:tcPr>
          <w:p w14:paraId="7898AA8D"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2.694</w:t>
            </w:r>
          </w:p>
        </w:tc>
        <w:tc>
          <w:tcPr>
            <w:tcW w:w="1039" w:type="dxa"/>
            <w:gridSpan w:val="2"/>
            <w:vAlign w:val="center"/>
          </w:tcPr>
          <w:p w14:paraId="13D3DE68"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2.903</w:t>
            </w:r>
          </w:p>
        </w:tc>
        <w:tc>
          <w:tcPr>
            <w:tcW w:w="1039" w:type="dxa"/>
            <w:gridSpan w:val="2"/>
            <w:vAlign w:val="center"/>
          </w:tcPr>
          <w:p w14:paraId="420806EF"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2.623</w:t>
            </w:r>
          </w:p>
        </w:tc>
        <w:tc>
          <w:tcPr>
            <w:tcW w:w="1039" w:type="dxa"/>
            <w:gridSpan w:val="2"/>
            <w:vAlign w:val="center"/>
          </w:tcPr>
          <w:p w14:paraId="48FEDFC8"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2.989</w:t>
            </w:r>
          </w:p>
        </w:tc>
        <w:tc>
          <w:tcPr>
            <w:tcW w:w="1039" w:type="dxa"/>
            <w:gridSpan w:val="2"/>
            <w:vAlign w:val="center"/>
          </w:tcPr>
          <w:p w14:paraId="74DBD724"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2.621</w:t>
            </w:r>
          </w:p>
        </w:tc>
      </w:tr>
      <w:tr w:rsidR="001D574F" w:rsidRPr="00CE4F56" w14:paraId="6BD18E25" w14:textId="77777777" w:rsidTr="00AC0990">
        <w:tc>
          <w:tcPr>
            <w:tcW w:w="3780" w:type="dxa"/>
            <w:vAlign w:val="center"/>
          </w:tcPr>
          <w:p w14:paraId="21DC0A2F"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w:t>
            </w:r>
          </w:p>
        </w:tc>
        <w:tc>
          <w:tcPr>
            <w:tcW w:w="1014" w:type="dxa"/>
            <w:gridSpan w:val="2"/>
            <w:vAlign w:val="center"/>
          </w:tcPr>
          <w:p w14:paraId="117F838B" w14:textId="77777777" w:rsidR="009B6A27" w:rsidRPr="00CE4F56" w:rsidRDefault="009B6A27" w:rsidP="00565265">
            <w:pPr>
              <w:rPr>
                <w:rFonts w:ascii="Times New Roman" w:hAnsi="Times New Roman" w:cs="Times New Roman"/>
              </w:rPr>
            </w:pPr>
          </w:p>
        </w:tc>
        <w:tc>
          <w:tcPr>
            <w:tcW w:w="1040" w:type="dxa"/>
            <w:gridSpan w:val="2"/>
            <w:vAlign w:val="center"/>
          </w:tcPr>
          <w:p w14:paraId="63E6367F" w14:textId="77777777" w:rsidR="009B6A27" w:rsidRPr="00CE4F56" w:rsidRDefault="009B6A27" w:rsidP="00565265">
            <w:pPr>
              <w:rPr>
                <w:rFonts w:ascii="Times New Roman" w:hAnsi="Times New Roman" w:cs="Times New Roman"/>
              </w:rPr>
            </w:pPr>
          </w:p>
        </w:tc>
        <w:tc>
          <w:tcPr>
            <w:tcW w:w="1039" w:type="dxa"/>
            <w:gridSpan w:val="2"/>
            <w:vAlign w:val="center"/>
          </w:tcPr>
          <w:p w14:paraId="11C59F86" w14:textId="77777777" w:rsidR="009B6A27" w:rsidRPr="00CE4F56" w:rsidRDefault="009B6A27" w:rsidP="00565265">
            <w:pPr>
              <w:rPr>
                <w:rFonts w:ascii="Times New Roman" w:hAnsi="Times New Roman" w:cs="Times New Roman"/>
              </w:rPr>
            </w:pPr>
          </w:p>
        </w:tc>
        <w:tc>
          <w:tcPr>
            <w:tcW w:w="1039" w:type="dxa"/>
            <w:gridSpan w:val="2"/>
            <w:vAlign w:val="center"/>
          </w:tcPr>
          <w:p w14:paraId="6585950B" w14:textId="77777777" w:rsidR="009B6A27" w:rsidRPr="00CE4F56" w:rsidRDefault="009B6A27" w:rsidP="00565265">
            <w:pPr>
              <w:rPr>
                <w:rFonts w:ascii="Times New Roman" w:hAnsi="Times New Roman" w:cs="Times New Roman"/>
              </w:rPr>
            </w:pPr>
          </w:p>
        </w:tc>
        <w:tc>
          <w:tcPr>
            <w:tcW w:w="1039" w:type="dxa"/>
            <w:gridSpan w:val="2"/>
            <w:vAlign w:val="center"/>
          </w:tcPr>
          <w:p w14:paraId="50B3BE22" w14:textId="77777777" w:rsidR="009B6A27" w:rsidRPr="00CE4F56" w:rsidRDefault="009B6A27" w:rsidP="00565265">
            <w:pPr>
              <w:rPr>
                <w:rFonts w:ascii="Times New Roman" w:hAnsi="Times New Roman" w:cs="Times New Roman"/>
              </w:rPr>
            </w:pPr>
          </w:p>
        </w:tc>
        <w:tc>
          <w:tcPr>
            <w:tcW w:w="1039" w:type="dxa"/>
            <w:gridSpan w:val="2"/>
            <w:vAlign w:val="center"/>
          </w:tcPr>
          <w:p w14:paraId="1A91F0DA" w14:textId="77777777" w:rsidR="009B6A27" w:rsidRPr="00CE4F56" w:rsidRDefault="009B6A27" w:rsidP="00565265">
            <w:pPr>
              <w:rPr>
                <w:rFonts w:ascii="Times New Roman" w:hAnsi="Times New Roman" w:cs="Times New Roman"/>
              </w:rPr>
            </w:pPr>
          </w:p>
        </w:tc>
      </w:tr>
      <w:tr w:rsidR="001D574F" w:rsidRPr="00CE4F56" w14:paraId="5C413D33" w14:textId="77777777" w:rsidTr="00AC0990">
        <w:tc>
          <w:tcPr>
            <w:tcW w:w="3780" w:type="dxa"/>
            <w:vAlign w:val="center"/>
          </w:tcPr>
          <w:p w14:paraId="61470F0F" w14:textId="77777777" w:rsidR="009B6A27" w:rsidRPr="00CE4F56" w:rsidRDefault="009B6A27" w:rsidP="00565265">
            <w:pPr>
              <w:ind w:left="-108"/>
              <w:rPr>
                <w:rFonts w:ascii="Times New Roman" w:hAnsi="Times New Roman" w:cs="Times New Roman"/>
                <w:b/>
              </w:rPr>
            </w:pPr>
            <w:r w:rsidRPr="00CE4F56">
              <w:rPr>
                <w:rFonts w:ascii="Times New Roman" w:hAnsi="Times New Roman" w:cs="Times New Roman"/>
                <w:b/>
              </w:rPr>
              <w:t>Control Variables</w:t>
            </w:r>
          </w:p>
        </w:tc>
        <w:tc>
          <w:tcPr>
            <w:tcW w:w="1014" w:type="dxa"/>
            <w:gridSpan w:val="2"/>
            <w:vAlign w:val="center"/>
          </w:tcPr>
          <w:p w14:paraId="7E19A8C2" w14:textId="77777777" w:rsidR="009B6A27" w:rsidRPr="00CE4F56" w:rsidRDefault="009B6A27" w:rsidP="00565265">
            <w:pPr>
              <w:rPr>
                <w:rFonts w:ascii="Times New Roman" w:hAnsi="Times New Roman" w:cs="Times New Roman"/>
              </w:rPr>
            </w:pPr>
          </w:p>
        </w:tc>
        <w:tc>
          <w:tcPr>
            <w:tcW w:w="1040" w:type="dxa"/>
            <w:gridSpan w:val="2"/>
            <w:vAlign w:val="center"/>
          </w:tcPr>
          <w:p w14:paraId="396C1369" w14:textId="77777777" w:rsidR="009B6A27" w:rsidRPr="00CE4F56" w:rsidRDefault="009B6A27" w:rsidP="00565265">
            <w:pPr>
              <w:rPr>
                <w:rFonts w:ascii="Times New Roman" w:hAnsi="Times New Roman" w:cs="Times New Roman"/>
              </w:rPr>
            </w:pPr>
          </w:p>
        </w:tc>
        <w:tc>
          <w:tcPr>
            <w:tcW w:w="1039" w:type="dxa"/>
            <w:gridSpan w:val="2"/>
            <w:vAlign w:val="center"/>
          </w:tcPr>
          <w:p w14:paraId="02318395" w14:textId="77777777" w:rsidR="009B6A27" w:rsidRPr="00CE4F56" w:rsidRDefault="009B6A27" w:rsidP="00565265">
            <w:pPr>
              <w:rPr>
                <w:rFonts w:ascii="Times New Roman" w:hAnsi="Times New Roman" w:cs="Times New Roman"/>
              </w:rPr>
            </w:pPr>
          </w:p>
        </w:tc>
        <w:tc>
          <w:tcPr>
            <w:tcW w:w="1039" w:type="dxa"/>
            <w:gridSpan w:val="2"/>
            <w:vAlign w:val="center"/>
          </w:tcPr>
          <w:p w14:paraId="409195D7" w14:textId="77777777" w:rsidR="009B6A27" w:rsidRPr="00CE4F56" w:rsidRDefault="009B6A27" w:rsidP="00565265">
            <w:pPr>
              <w:rPr>
                <w:rFonts w:ascii="Times New Roman" w:hAnsi="Times New Roman" w:cs="Times New Roman"/>
              </w:rPr>
            </w:pPr>
          </w:p>
        </w:tc>
        <w:tc>
          <w:tcPr>
            <w:tcW w:w="1039" w:type="dxa"/>
            <w:gridSpan w:val="2"/>
            <w:vAlign w:val="center"/>
          </w:tcPr>
          <w:p w14:paraId="2C2E211E" w14:textId="77777777" w:rsidR="009B6A27" w:rsidRPr="00CE4F56" w:rsidRDefault="009B6A27" w:rsidP="00565265">
            <w:pPr>
              <w:rPr>
                <w:rFonts w:ascii="Times New Roman" w:hAnsi="Times New Roman" w:cs="Times New Roman"/>
              </w:rPr>
            </w:pPr>
          </w:p>
        </w:tc>
        <w:tc>
          <w:tcPr>
            <w:tcW w:w="1039" w:type="dxa"/>
            <w:gridSpan w:val="2"/>
            <w:vAlign w:val="center"/>
          </w:tcPr>
          <w:p w14:paraId="00B9355F" w14:textId="77777777" w:rsidR="009B6A27" w:rsidRPr="00CE4F56" w:rsidRDefault="009B6A27" w:rsidP="00565265">
            <w:pPr>
              <w:rPr>
                <w:rFonts w:ascii="Times New Roman" w:hAnsi="Times New Roman" w:cs="Times New Roman"/>
              </w:rPr>
            </w:pPr>
          </w:p>
        </w:tc>
      </w:tr>
      <w:tr w:rsidR="001D574F" w:rsidRPr="00CE4F56" w14:paraId="31E23437" w14:textId="77777777" w:rsidTr="00AC0990">
        <w:tc>
          <w:tcPr>
            <w:tcW w:w="3780" w:type="dxa"/>
            <w:vAlign w:val="center"/>
          </w:tcPr>
          <w:p w14:paraId="4DD5B681"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Age</w:t>
            </w:r>
          </w:p>
        </w:tc>
        <w:tc>
          <w:tcPr>
            <w:tcW w:w="1014" w:type="dxa"/>
            <w:gridSpan w:val="2"/>
            <w:vAlign w:val="center"/>
          </w:tcPr>
          <w:p w14:paraId="1AC7442A"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47.331</w:t>
            </w:r>
          </w:p>
        </w:tc>
        <w:tc>
          <w:tcPr>
            <w:tcW w:w="1040" w:type="dxa"/>
            <w:gridSpan w:val="2"/>
            <w:vAlign w:val="center"/>
          </w:tcPr>
          <w:p w14:paraId="698EB5CE"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16.858</w:t>
            </w:r>
          </w:p>
        </w:tc>
        <w:tc>
          <w:tcPr>
            <w:tcW w:w="1039" w:type="dxa"/>
            <w:gridSpan w:val="2"/>
            <w:vAlign w:val="center"/>
          </w:tcPr>
          <w:p w14:paraId="22E182AB"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47.308</w:t>
            </w:r>
          </w:p>
        </w:tc>
        <w:tc>
          <w:tcPr>
            <w:tcW w:w="1039" w:type="dxa"/>
            <w:gridSpan w:val="2"/>
            <w:vAlign w:val="center"/>
          </w:tcPr>
          <w:p w14:paraId="405EA400"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16.831</w:t>
            </w:r>
          </w:p>
        </w:tc>
        <w:tc>
          <w:tcPr>
            <w:tcW w:w="1039" w:type="dxa"/>
            <w:gridSpan w:val="2"/>
            <w:vAlign w:val="center"/>
          </w:tcPr>
          <w:p w14:paraId="09C67197"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47.341</w:t>
            </w:r>
          </w:p>
        </w:tc>
        <w:tc>
          <w:tcPr>
            <w:tcW w:w="1039" w:type="dxa"/>
            <w:gridSpan w:val="2"/>
            <w:vAlign w:val="center"/>
          </w:tcPr>
          <w:p w14:paraId="1D005C50"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16.855</w:t>
            </w:r>
          </w:p>
        </w:tc>
      </w:tr>
      <w:tr w:rsidR="001D574F" w:rsidRPr="00CE4F56" w14:paraId="49F8CF54" w14:textId="77777777" w:rsidTr="00AC0990">
        <w:tc>
          <w:tcPr>
            <w:tcW w:w="3780" w:type="dxa"/>
            <w:vAlign w:val="center"/>
          </w:tcPr>
          <w:p w14:paraId="4DFA02F0"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Female</w:t>
            </w:r>
          </w:p>
        </w:tc>
        <w:tc>
          <w:tcPr>
            <w:tcW w:w="1014" w:type="dxa"/>
            <w:gridSpan w:val="2"/>
            <w:vAlign w:val="center"/>
          </w:tcPr>
          <w:p w14:paraId="0B4F8CAE"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.517</w:t>
            </w:r>
          </w:p>
        </w:tc>
        <w:tc>
          <w:tcPr>
            <w:tcW w:w="1040" w:type="dxa"/>
            <w:gridSpan w:val="2"/>
            <w:vAlign w:val="center"/>
          </w:tcPr>
          <w:p w14:paraId="05D49A60"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.50</w:t>
            </w:r>
          </w:p>
        </w:tc>
        <w:tc>
          <w:tcPr>
            <w:tcW w:w="1039" w:type="dxa"/>
            <w:gridSpan w:val="2"/>
            <w:vAlign w:val="center"/>
          </w:tcPr>
          <w:p w14:paraId="4832F9F7"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.518</w:t>
            </w:r>
          </w:p>
        </w:tc>
        <w:tc>
          <w:tcPr>
            <w:tcW w:w="1039" w:type="dxa"/>
            <w:gridSpan w:val="2"/>
            <w:vAlign w:val="center"/>
          </w:tcPr>
          <w:p w14:paraId="66AC4F32"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.50</w:t>
            </w:r>
          </w:p>
        </w:tc>
        <w:tc>
          <w:tcPr>
            <w:tcW w:w="1039" w:type="dxa"/>
            <w:gridSpan w:val="2"/>
            <w:vAlign w:val="center"/>
          </w:tcPr>
          <w:p w14:paraId="7B672287"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.519</w:t>
            </w:r>
          </w:p>
        </w:tc>
        <w:tc>
          <w:tcPr>
            <w:tcW w:w="1039" w:type="dxa"/>
            <w:gridSpan w:val="2"/>
            <w:vAlign w:val="center"/>
          </w:tcPr>
          <w:p w14:paraId="3EA48E6D"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.50</w:t>
            </w:r>
          </w:p>
        </w:tc>
      </w:tr>
      <w:tr w:rsidR="001D574F" w:rsidRPr="00CE4F56" w14:paraId="7A78CC6B" w14:textId="77777777" w:rsidTr="00AC0990">
        <w:tc>
          <w:tcPr>
            <w:tcW w:w="3780" w:type="dxa"/>
            <w:vAlign w:val="center"/>
          </w:tcPr>
          <w:p w14:paraId="69369A49" w14:textId="7BA8C8F1"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Nonwhite</w:t>
            </w:r>
          </w:p>
        </w:tc>
        <w:tc>
          <w:tcPr>
            <w:tcW w:w="1014" w:type="dxa"/>
            <w:gridSpan w:val="2"/>
            <w:vAlign w:val="center"/>
          </w:tcPr>
          <w:p w14:paraId="6EC9DB60"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.234</w:t>
            </w:r>
          </w:p>
        </w:tc>
        <w:tc>
          <w:tcPr>
            <w:tcW w:w="1040" w:type="dxa"/>
            <w:gridSpan w:val="2"/>
            <w:vAlign w:val="center"/>
          </w:tcPr>
          <w:p w14:paraId="50F1F18D"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.424</w:t>
            </w:r>
          </w:p>
        </w:tc>
        <w:tc>
          <w:tcPr>
            <w:tcW w:w="1039" w:type="dxa"/>
            <w:gridSpan w:val="2"/>
            <w:vAlign w:val="center"/>
          </w:tcPr>
          <w:p w14:paraId="6CCC9BD7"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.237</w:t>
            </w:r>
          </w:p>
        </w:tc>
        <w:tc>
          <w:tcPr>
            <w:tcW w:w="1039" w:type="dxa"/>
            <w:gridSpan w:val="2"/>
            <w:vAlign w:val="center"/>
          </w:tcPr>
          <w:p w14:paraId="00837D59"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.425</w:t>
            </w:r>
          </w:p>
        </w:tc>
        <w:tc>
          <w:tcPr>
            <w:tcW w:w="1039" w:type="dxa"/>
            <w:gridSpan w:val="2"/>
            <w:vAlign w:val="center"/>
          </w:tcPr>
          <w:p w14:paraId="4F6C64B8"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.237</w:t>
            </w:r>
          </w:p>
        </w:tc>
        <w:tc>
          <w:tcPr>
            <w:tcW w:w="1039" w:type="dxa"/>
            <w:gridSpan w:val="2"/>
            <w:vAlign w:val="center"/>
          </w:tcPr>
          <w:p w14:paraId="0C60D930"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.425</w:t>
            </w:r>
          </w:p>
        </w:tc>
      </w:tr>
      <w:tr w:rsidR="001D574F" w:rsidRPr="00CE4F56" w14:paraId="4931E902" w14:textId="77777777" w:rsidTr="00AC0990">
        <w:tc>
          <w:tcPr>
            <w:tcW w:w="3780" w:type="dxa"/>
            <w:vAlign w:val="center"/>
          </w:tcPr>
          <w:p w14:paraId="074717BD"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College</w:t>
            </w:r>
          </w:p>
        </w:tc>
        <w:tc>
          <w:tcPr>
            <w:tcW w:w="1014" w:type="dxa"/>
            <w:gridSpan w:val="2"/>
            <w:vAlign w:val="center"/>
          </w:tcPr>
          <w:p w14:paraId="4D6672AB"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.287</w:t>
            </w:r>
          </w:p>
        </w:tc>
        <w:tc>
          <w:tcPr>
            <w:tcW w:w="1040" w:type="dxa"/>
            <w:gridSpan w:val="2"/>
            <w:vAlign w:val="center"/>
          </w:tcPr>
          <w:p w14:paraId="6E49EF1F"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.453</w:t>
            </w:r>
          </w:p>
        </w:tc>
        <w:tc>
          <w:tcPr>
            <w:tcW w:w="1039" w:type="dxa"/>
            <w:gridSpan w:val="2"/>
            <w:vAlign w:val="center"/>
          </w:tcPr>
          <w:p w14:paraId="256772C5"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.288</w:t>
            </w:r>
          </w:p>
        </w:tc>
        <w:tc>
          <w:tcPr>
            <w:tcW w:w="1039" w:type="dxa"/>
            <w:gridSpan w:val="2"/>
            <w:vAlign w:val="center"/>
          </w:tcPr>
          <w:p w14:paraId="0CAAC8CF"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.453</w:t>
            </w:r>
          </w:p>
        </w:tc>
        <w:tc>
          <w:tcPr>
            <w:tcW w:w="1039" w:type="dxa"/>
            <w:gridSpan w:val="2"/>
            <w:vAlign w:val="center"/>
          </w:tcPr>
          <w:p w14:paraId="0EE66D7E"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.288</w:t>
            </w:r>
          </w:p>
        </w:tc>
        <w:tc>
          <w:tcPr>
            <w:tcW w:w="1039" w:type="dxa"/>
            <w:gridSpan w:val="2"/>
            <w:vAlign w:val="center"/>
          </w:tcPr>
          <w:p w14:paraId="39032868"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.453</w:t>
            </w:r>
          </w:p>
        </w:tc>
      </w:tr>
      <w:tr w:rsidR="001D574F" w:rsidRPr="00CE4F56" w14:paraId="67E99CD7" w14:textId="77777777" w:rsidTr="00AC0990">
        <w:tc>
          <w:tcPr>
            <w:tcW w:w="3780" w:type="dxa"/>
            <w:vAlign w:val="center"/>
          </w:tcPr>
          <w:p w14:paraId="1AC4D9A8"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Income ≥ $75k</w:t>
            </w:r>
          </w:p>
        </w:tc>
        <w:tc>
          <w:tcPr>
            <w:tcW w:w="1014" w:type="dxa"/>
            <w:gridSpan w:val="2"/>
            <w:vAlign w:val="center"/>
          </w:tcPr>
          <w:p w14:paraId="0CDEB30A"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.344</w:t>
            </w:r>
          </w:p>
        </w:tc>
        <w:tc>
          <w:tcPr>
            <w:tcW w:w="1040" w:type="dxa"/>
            <w:gridSpan w:val="2"/>
            <w:vAlign w:val="center"/>
          </w:tcPr>
          <w:p w14:paraId="5687322A"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.475</w:t>
            </w:r>
          </w:p>
        </w:tc>
        <w:tc>
          <w:tcPr>
            <w:tcW w:w="1039" w:type="dxa"/>
            <w:gridSpan w:val="2"/>
            <w:vAlign w:val="center"/>
          </w:tcPr>
          <w:p w14:paraId="1B9C638E"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.346</w:t>
            </w:r>
          </w:p>
        </w:tc>
        <w:tc>
          <w:tcPr>
            <w:tcW w:w="1039" w:type="dxa"/>
            <w:gridSpan w:val="2"/>
            <w:vAlign w:val="center"/>
          </w:tcPr>
          <w:p w14:paraId="59A40072"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.476</w:t>
            </w:r>
          </w:p>
        </w:tc>
        <w:tc>
          <w:tcPr>
            <w:tcW w:w="1039" w:type="dxa"/>
            <w:gridSpan w:val="2"/>
            <w:vAlign w:val="center"/>
          </w:tcPr>
          <w:p w14:paraId="03B208A8"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.345</w:t>
            </w:r>
          </w:p>
        </w:tc>
        <w:tc>
          <w:tcPr>
            <w:tcW w:w="1039" w:type="dxa"/>
            <w:gridSpan w:val="2"/>
            <w:vAlign w:val="center"/>
          </w:tcPr>
          <w:p w14:paraId="6002D671"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.475</w:t>
            </w:r>
          </w:p>
        </w:tc>
      </w:tr>
      <w:tr w:rsidR="001D574F" w:rsidRPr="00CE4F56" w14:paraId="3555BC52" w14:textId="77777777" w:rsidTr="00AC0990">
        <w:tc>
          <w:tcPr>
            <w:tcW w:w="3780" w:type="dxa"/>
            <w:vAlign w:val="center"/>
          </w:tcPr>
          <w:p w14:paraId="0832E49C"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Conservative</w:t>
            </w:r>
          </w:p>
        </w:tc>
        <w:tc>
          <w:tcPr>
            <w:tcW w:w="1014" w:type="dxa"/>
            <w:gridSpan w:val="2"/>
            <w:vAlign w:val="center"/>
          </w:tcPr>
          <w:p w14:paraId="2378FBDB"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.453</w:t>
            </w:r>
          </w:p>
        </w:tc>
        <w:tc>
          <w:tcPr>
            <w:tcW w:w="1040" w:type="dxa"/>
            <w:gridSpan w:val="2"/>
            <w:vAlign w:val="center"/>
          </w:tcPr>
          <w:p w14:paraId="7362C976"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.498</w:t>
            </w:r>
          </w:p>
        </w:tc>
        <w:tc>
          <w:tcPr>
            <w:tcW w:w="1039" w:type="dxa"/>
            <w:gridSpan w:val="2"/>
            <w:vAlign w:val="center"/>
          </w:tcPr>
          <w:p w14:paraId="2FD7A9F5"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.446</w:t>
            </w:r>
          </w:p>
        </w:tc>
        <w:tc>
          <w:tcPr>
            <w:tcW w:w="1039" w:type="dxa"/>
            <w:gridSpan w:val="2"/>
            <w:vAlign w:val="center"/>
          </w:tcPr>
          <w:p w14:paraId="7F9FD9AB"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.497</w:t>
            </w:r>
          </w:p>
        </w:tc>
        <w:tc>
          <w:tcPr>
            <w:tcW w:w="1039" w:type="dxa"/>
            <w:gridSpan w:val="2"/>
            <w:vAlign w:val="center"/>
          </w:tcPr>
          <w:p w14:paraId="326E61C5"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.484</w:t>
            </w:r>
          </w:p>
        </w:tc>
        <w:tc>
          <w:tcPr>
            <w:tcW w:w="1039" w:type="dxa"/>
            <w:gridSpan w:val="2"/>
            <w:vAlign w:val="center"/>
          </w:tcPr>
          <w:p w14:paraId="4FA984BA"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.50</w:t>
            </w:r>
          </w:p>
        </w:tc>
      </w:tr>
      <w:tr w:rsidR="001D574F" w:rsidRPr="00CE4F56" w14:paraId="33F50D4E" w14:textId="77777777" w:rsidTr="00AC0990">
        <w:tc>
          <w:tcPr>
            <w:tcW w:w="3780" w:type="dxa"/>
            <w:vAlign w:val="center"/>
          </w:tcPr>
          <w:p w14:paraId="35266D15" w14:textId="77777777" w:rsidR="009B6A27" w:rsidRPr="00CE4F56" w:rsidRDefault="009B6A27" w:rsidP="00565265">
            <w:pPr>
              <w:ind w:left="-108"/>
              <w:rPr>
                <w:rFonts w:ascii="Times New Roman" w:hAnsi="Times New Roman" w:cs="Times New Roman"/>
              </w:rPr>
            </w:pPr>
            <w:r w:rsidRPr="00CE4F56">
              <w:rPr>
                <w:rFonts w:ascii="Times New Roman" w:hAnsi="Times New Roman" w:cs="Times New Roman"/>
              </w:rPr>
              <w:t xml:space="preserve">   South</w:t>
            </w:r>
          </w:p>
        </w:tc>
        <w:tc>
          <w:tcPr>
            <w:tcW w:w="1014" w:type="dxa"/>
            <w:gridSpan w:val="2"/>
            <w:vAlign w:val="center"/>
          </w:tcPr>
          <w:p w14:paraId="1E33898F" w14:textId="77777777" w:rsidR="009B6A27" w:rsidRPr="00CE4F56" w:rsidRDefault="009B6A27" w:rsidP="00565265">
            <w:pPr>
              <w:tabs>
                <w:tab w:val="decimal" w:pos="278"/>
              </w:tabs>
              <w:rPr>
                <w:rFonts w:ascii="Times New Roman" w:hAnsi="Times New Roman" w:cs="Times New Roman"/>
              </w:rPr>
            </w:pPr>
            <w:r w:rsidRPr="00CE4F56">
              <w:rPr>
                <w:rFonts w:ascii="Times New Roman" w:hAnsi="Times New Roman" w:cs="Times New Roman"/>
              </w:rPr>
              <w:t>.361</w:t>
            </w:r>
          </w:p>
        </w:tc>
        <w:tc>
          <w:tcPr>
            <w:tcW w:w="1040" w:type="dxa"/>
            <w:gridSpan w:val="2"/>
            <w:vAlign w:val="center"/>
          </w:tcPr>
          <w:p w14:paraId="3A30FF01" w14:textId="77777777" w:rsidR="009B6A27" w:rsidRPr="00CE4F56" w:rsidRDefault="009B6A27" w:rsidP="00565265">
            <w:pPr>
              <w:tabs>
                <w:tab w:val="decimal" w:pos="228"/>
              </w:tabs>
              <w:rPr>
                <w:rFonts w:ascii="Times New Roman" w:hAnsi="Times New Roman" w:cs="Times New Roman"/>
              </w:rPr>
            </w:pPr>
            <w:r w:rsidRPr="00CE4F56">
              <w:rPr>
                <w:rFonts w:ascii="Times New Roman" w:hAnsi="Times New Roman" w:cs="Times New Roman"/>
              </w:rPr>
              <w:t>.481</w:t>
            </w:r>
          </w:p>
        </w:tc>
        <w:tc>
          <w:tcPr>
            <w:tcW w:w="1039" w:type="dxa"/>
            <w:gridSpan w:val="2"/>
            <w:vAlign w:val="center"/>
          </w:tcPr>
          <w:p w14:paraId="04B38ADB" w14:textId="77777777" w:rsidR="009B6A27" w:rsidRPr="00CE4F56" w:rsidRDefault="009B6A27" w:rsidP="00565265">
            <w:pPr>
              <w:tabs>
                <w:tab w:val="decimal" w:pos="268"/>
              </w:tabs>
              <w:rPr>
                <w:rFonts w:ascii="Times New Roman" w:hAnsi="Times New Roman" w:cs="Times New Roman"/>
              </w:rPr>
            </w:pPr>
            <w:r w:rsidRPr="00CE4F56">
              <w:rPr>
                <w:rFonts w:ascii="Times New Roman" w:hAnsi="Times New Roman" w:cs="Times New Roman"/>
              </w:rPr>
              <w:t>.362</w:t>
            </w:r>
          </w:p>
        </w:tc>
        <w:tc>
          <w:tcPr>
            <w:tcW w:w="1039" w:type="dxa"/>
            <w:gridSpan w:val="2"/>
            <w:vAlign w:val="center"/>
          </w:tcPr>
          <w:p w14:paraId="76E29D97" w14:textId="77777777" w:rsidR="009B6A27" w:rsidRPr="00CE4F56" w:rsidRDefault="009B6A27" w:rsidP="00565265">
            <w:pPr>
              <w:tabs>
                <w:tab w:val="decimal" w:pos="219"/>
              </w:tabs>
              <w:rPr>
                <w:rFonts w:ascii="Times New Roman" w:hAnsi="Times New Roman" w:cs="Times New Roman"/>
              </w:rPr>
            </w:pPr>
            <w:r w:rsidRPr="00CE4F56">
              <w:rPr>
                <w:rFonts w:ascii="Times New Roman" w:hAnsi="Times New Roman" w:cs="Times New Roman"/>
              </w:rPr>
              <w:t>.480</w:t>
            </w:r>
          </w:p>
        </w:tc>
        <w:tc>
          <w:tcPr>
            <w:tcW w:w="1039" w:type="dxa"/>
            <w:gridSpan w:val="2"/>
            <w:vAlign w:val="center"/>
          </w:tcPr>
          <w:p w14:paraId="6EC4A63C" w14:textId="77777777" w:rsidR="009B6A27" w:rsidRPr="00CE4F56" w:rsidRDefault="009B6A27" w:rsidP="00565265">
            <w:pPr>
              <w:tabs>
                <w:tab w:val="decimal" w:pos="260"/>
              </w:tabs>
              <w:rPr>
                <w:rFonts w:ascii="Times New Roman" w:hAnsi="Times New Roman" w:cs="Times New Roman"/>
              </w:rPr>
            </w:pPr>
            <w:r w:rsidRPr="00CE4F56">
              <w:rPr>
                <w:rFonts w:ascii="Times New Roman" w:hAnsi="Times New Roman" w:cs="Times New Roman"/>
              </w:rPr>
              <w:t>.361</w:t>
            </w:r>
          </w:p>
        </w:tc>
        <w:tc>
          <w:tcPr>
            <w:tcW w:w="1039" w:type="dxa"/>
            <w:gridSpan w:val="2"/>
            <w:vAlign w:val="center"/>
          </w:tcPr>
          <w:p w14:paraId="092A39B8" w14:textId="77777777" w:rsidR="009B6A27" w:rsidRPr="00CE4F56" w:rsidRDefault="009B6A27" w:rsidP="00565265">
            <w:pPr>
              <w:tabs>
                <w:tab w:val="decimal" w:pos="211"/>
              </w:tabs>
              <w:rPr>
                <w:rFonts w:ascii="Times New Roman" w:hAnsi="Times New Roman" w:cs="Times New Roman"/>
              </w:rPr>
            </w:pPr>
            <w:r w:rsidRPr="00CE4F56">
              <w:rPr>
                <w:rFonts w:ascii="Times New Roman" w:hAnsi="Times New Roman" w:cs="Times New Roman"/>
              </w:rPr>
              <w:t>.480</w:t>
            </w:r>
          </w:p>
        </w:tc>
      </w:tr>
      <w:tr w:rsidR="001D574F" w:rsidRPr="00CE4F56" w14:paraId="73C37278" w14:textId="77777777" w:rsidTr="00AC0990">
        <w:trPr>
          <w:trHeight w:hRule="exact" w:val="72"/>
        </w:trPr>
        <w:tc>
          <w:tcPr>
            <w:tcW w:w="3780" w:type="dxa"/>
            <w:tcBorders>
              <w:bottom w:val="single" w:sz="4" w:space="0" w:color="auto"/>
            </w:tcBorders>
            <w:vAlign w:val="center"/>
          </w:tcPr>
          <w:p w14:paraId="5B0C2B6C" w14:textId="77777777" w:rsidR="009B6A27" w:rsidRPr="00CE4F56" w:rsidRDefault="009B6A27" w:rsidP="00565265">
            <w:pPr>
              <w:ind w:left="-108"/>
              <w:rPr>
                <w:rFonts w:ascii="Times New Roman" w:hAnsi="Times New Roman" w:cs="Times New Roman"/>
              </w:rPr>
            </w:pPr>
          </w:p>
        </w:tc>
        <w:tc>
          <w:tcPr>
            <w:tcW w:w="1014" w:type="dxa"/>
            <w:gridSpan w:val="2"/>
            <w:tcBorders>
              <w:bottom w:val="single" w:sz="4" w:space="0" w:color="auto"/>
            </w:tcBorders>
            <w:vAlign w:val="center"/>
          </w:tcPr>
          <w:p w14:paraId="7CEAB003" w14:textId="77777777" w:rsidR="009B6A27" w:rsidRPr="00CE4F56" w:rsidRDefault="009B6A27" w:rsidP="00565265">
            <w:pPr>
              <w:tabs>
                <w:tab w:val="decimal" w:pos="490"/>
              </w:tabs>
              <w:rPr>
                <w:rFonts w:ascii="Times New Roman" w:hAnsi="Times New Roman" w:cs="Times New Roman"/>
              </w:rPr>
            </w:pPr>
          </w:p>
        </w:tc>
        <w:tc>
          <w:tcPr>
            <w:tcW w:w="1040" w:type="dxa"/>
            <w:gridSpan w:val="2"/>
            <w:tcBorders>
              <w:bottom w:val="single" w:sz="4" w:space="0" w:color="auto"/>
            </w:tcBorders>
            <w:vAlign w:val="center"/>
          </w:tcPr>
          <w:p w14:paraId="526F64DD" w14:textId="77777777" w:rsidR="009B6A27" w:rsidRPr="00CE4F56" w:rsidRDefault="009B6A27" w:rsidP="00565265">
            <w:pPr>
              <w:tabs>
                <w:tab w:val="decimal" w:pos="490"/>
              </w:tabs>
              <w:rPr>
                <w:rFonts w:ascii="Times New Roman" w:hAnsi="Times New Roman" w:cs="Times New Roman"/>
              </w:rPr>
            </w:pPr>
          </w:p>
        </w:tc>
        <w:tc>
          <w:tcPr>
            <w:tcW w:w="1039" w:type="dxa"/>
            <w:gridSpan w:val="2"/>
            <w:tcBorders>
              <w:bottom w:val="single" w:sz="4" w:space="0" w:color="auto"/>
            </w:tcBorders>
            <w:vAlign w:val="center"/>
          </w:tcPr>
          <w:p w14:paraId="167D6334" w14:textId="77777777" w:rsidR="009B6A27" w:rsidRPr="00CE4F56" w:rsidRDefault="009B6A27" w:rsidP="00565265">
            <w:pPr>
              <w:tabs>
                <w:tab w:val="decimal" w:pos="490"/>
              </w:tabs>
              <w:rPr>
                <w:rFonts w:ascii="Times New Roman" w:hAnsi="Times New Roman" w:cs="Times New Roman"/>
              </w:rPr>
            </w:pPr>
          </w:p>
        </w:tc>
        <w:tc>
          <w:tcPr>
            <w:tcW w:w="1039" w:type="dxa"/>
            <w:gridSpan w:val="2"/>
            <w:tcBorders>
              <w:bottom w:val="single" w:sz="4" w:space="0" w:color="auto"/>
            </w:tcBorders>
            <w:vAlign w:val="center"/>
          </w:tcPr>
          <w:p w14:paraId="63539176" w14:textId="77777777" w:rsidR="009B6A27" w:rsidRPr="00CE4F56" w:rsidRDefault="009B6A27" w:rsidP="00565265">
            <w:pPr>
              <w:tabs>
                <w:tab w:val="decimal" w:pos="490"/>
              </w:tabs>
              <w:rPr>
                <w:rFonts w:ascii="Times New Roman" w:hAnsi="Times New Roman" w:cs="Times New Roman"/>
              </w:rPr>
            </w:pPr>
          </w:p>
        </w:tc>
        <w:tc>
          <w:tcPr>
            <w:tcW w:w="1039" w:type="dxa"/>
            <w:gridSpan w:val="2"/>
            <w:tcBorders>
              <w:bottom w:val="single" w:sz="4" w:space="0" w:color="auto"/>
            </w:tcBorders>
            <w:vAlign w:val="center"/>
          </w:tcPr>
          <w:p w14:paraId="18005853" w14:textId="77777777" w:rsidR="009B6A27" w:rsidRPr="00CE4F56" w:rsidRDefault="009B6A27" w:rsidP="00565265">
            <w:pPr>
              <w:tabs>
                <w:tab w:val="decimal" w:pos="490"/>
              </w:tabs>
              <w:rPr>
                <w:rFonts w:ascii="Times New Roman" w:hAnsi="Times New Roman" w:cs="Times New Roman"/>
              </w:rPr>
            </w:pPr>
          </w:p>
        </w:tc>
        <w:tc>
          <w:tcPr>
            <w:tcW w:w="1039" w:type="dxa"/>
            <w:gridSpan w:val="2"/>
            <w:tcBorders>
              <w:bottom w:val="single" w:sz="4" w:space="0" w:color="auto"/>
            </w:tcBorders>
            <w:vAlign w:val="center"/>
          </w:tcPr>
          <w:p w14:paraId="604936AD" w14:textId="77777777" w:rsidR="009B6A27" w:rsidRPr="00CE4F56" w:rsidRDefault="009B6A27" w:rsidP="00565265">
            <w:pPr>
              <w:tabs>
                <w:tab w:val="decimal" w:pos="490"/>
              </w:tabs>
              <w:rPr>
                <w:rFonts w:ascii="Times New Roman" w:hAnsi="Times New Roman" w:cs="Times New Roman"/>
              </w:rPr>
            </w:pPr>
          </w:p>
        </w:tc>
      </w:tr>
      <w:tr w:rsidR="001D574F" w:rsidRPr="00CE4F56" w14:paraId="63004238" w14:textId="77777777" w:rsidTr="00AC0990">
        <w:trPr>
          <w:trHeight w:hRule="exact" w:val="72"/>
        </w:trPr>
        <w:tc>
          <w:tcPr>
            <w:tcW w:w="3780" w:type="dxa"/>
            <w:tcBorders>
              <w:top w:val="single" w:sz="4" w:space="0" w:color="auto"/>
            </w:tcBorders>
            <w:vAlign w:val="center"/>
          </w:tcPr>
          <w:p w14:paraId="2C0B6DD1" w14:textId="77777777" w:rsidR="009B6A27" w:rsidRPr="00CE4F56" w:rsidRDefault="009B6A27" w:rsidP="00565265">
            <w:pPr>
              <w:ind w:left="-108"/>
              <w:rPr>
                <w:rFonts w:ascii="Times New Roman" w:hAnsi="Times New Roman" w:cs="Times New Roman"/>
              </w:rPr>
            </w:pPr>
          </w:p>
        </w:tc>
        <w:tc>
          <w:tcPr>
            <w:tcW w:w="1014" w:type="dxa"/>
            <w:gridSpan w:val="2"/>
            <w:tcBorders>
              <w:top w:val="single" w:sz="4" w:space="0" w:color="auto"/>
            </w:tcBorders>
            <w:vAlign w:val="center"/>
          </w:tcPr>
          <w:p w14:paraId="4D80A718" w14:textId="77777777" w:rsidR="009B6A27" w:rsidRPr="00CE4F56" w:rsidRDefault="009B6A27" w:rsidP="00565265">
            <w:pPr>
              <w:tabs>
                <w:tab w:val="decimal" w:pos="490"/>
              </w:tabs>
              <w:rPr>
                <w:rFonts w:ascii="Times New Roman" w:hAnsi="Times New Roman" w:cs="Times New Roman"/>
              </w:rPr>
            </w:pPr>
          </w:p>
        </w:tc>
        <w:tc>
          <w:tcPr>
            <w:tcW w:w="1040" w:type="dxa"/>
            <w:gridSpan w:val="2"/>
            <w:tcBorders>
              <w:top w:val="single" w:sz="4" w:space="0" w:color="auto"/>
            </w:tcBorders>
            <w:vAlign w:val="center"/>
          </w:tcPr>
          <w:p w14:paraId="5B971816" w14:textId="77777777" w:rsidR="009B6A27" w:rsidRPr="00CE4F56" w:rsidRDefault="009B6A27" w:rsidP="00565265">
            <w:pPr>
              <w:tabs>
                <w:tab w:val="decimal" w:pos="490"/>
              </w:tabs>
              <w:rPr>
                <w:rFonts w:ascii="Times New Roman" w:hAnsi="Times New Roman" w:cs="Times New Roman"/>
              </w:rPr>
            </w:pPr>
          </w:p>
        </w:tc>
        <w:tc>
          <w:tcPr>
            <w:tcW w:w="1039" w:type="dxa"/>
            <w:gridSpan w:val="2"/>
            <w:tcBorders>
              <w:top w:val="single" w:sz="4" w:space="0" w:color="auto"/>
            </w:tcBorders>
            <w:vAlign w:val="center"/>
          </w:tcPr>
          <w:p w14:paraId="4E83F210" w14:textId="77777777" w:rsidR="009B6A27" w:rsidRPr="00CE4F56" w:rsidRDefault="009B6A27" w:rsidP="00565265">
            <w:pPr>
              <w:tabs>
                <w:tab w:val="decimal" w:pos="490"/>
              </w:tabs>
              <w:rPr>
                <w:rFonts w:ascii="Times New Roman" w:hAnsi="Times New Roman" w:cs="Times New Roman"/>
              </w:rPr>
            </w:pPr>
          </w:p>
        </w:tc>
        <w:tc>
          <w:tcPr>
            <w:tcW w:w="1039" w:type="dxa"/>
            <w:gridSpan w:val="2"/>
            <w:tcBorders>
              <w:top w:val="single" w:sz="4" w:space="0" w:color="auto"/>
            </w:tcBorders>
            <w:vAlign w:val="center"/>
          </w:tcPr>
          <w:p w14:paraId="36EA2322" w14:textId="77777777" w:rsidR="009B6A27" w:rsidRPr="00CE4F56" w:rsidRDefault="009B6A27" w:rsidP="00565265">
            <w:pPr>
              <w:tabs>
                <w:tab w:val="decimal" w:pos="490"/>
              </w:tabs>
              <w:rPr>
                <w:rFonts w:ascii="Times New Roman" w:hAnsi="Times New Roman" w:cs="Times New Roman"/>
              </w:rPr>
            </w:pPr>
          </w:p>
        </w:tc>
        <w:tc>
          <w:tcPr>
            <w:tcW w:w="1039" w:type="dxa"/>
            <w:gridSpan w:val="2"/>
            <w:tcBorders>
              <w:top w:val="single" w:sz="4" w:space="0" w:color="auto"/>
            </w:tcBorders>
            <w:vAlign w:val="center"/>
          </w:tcPr>
          <w:p w14:paraId="4F52A897" w14:textId="77777777" w:rsidR="009B6A27" w:rsidRPr="00CE4F56" w:rsidRDefault="009B6A27" w:rsidP="00565265">
            <w:pPr>
              <w:tabs>
                <w:tab w:val="decimal" w:pos="490"/>
              </w:tabs>
              <w:rPr>
                <w:rFonts w:ascii="Times New Roman" w:hAnsi="Times New Roman" w:cs="Times New Roman"/>
              </w:rPr>
            </w:pPr>
          </w:p>
        </w:tc>
        <w:tc>
          <w:tcPr>
            <w:tcW w:w="1039" w:type="dxa"/>
            <w:gridSpan w:val="2"/>
            <w:tcBorders>
              <w:top w:val="single" w:sz="4" w:space="0" w:color="auto"/>
            </w:tcBorders>
            <w:vAlign w:val="center"/>
          </w:tcPr>
          <w:p w14:paraId="311A8F82" w14:textId="77777777" w:rsidR="009B6A27" w:rsidRPr="00CE4F56" w:rsidRDefault="009B6A27" w:rsidP="00565265">
            <w:pPr>
              <w:tabs>
                <w:tab w:val="decimal" w:pos="490"/>
              </w:tabs>
              <w:rPr>
                <w:rFonts w:ascii="Times New Roman" w:hAnsi="Times New Roman" w:cs="Times New Roman"/>
              </w:rPr>
            </w:pPr>
          </w:p>
        </w:tc>
      </w:tr>
      <w:tr w:rsidR="001D574F" w:rsidRPr="00CE4F56" w14:paraId="467C6BC0" w14:textId="77777777" w:rsidTr="00AC0990">
        <w:tc>
          <w:tcPr>
            <w:tcW w:w="9990" w:type="dxa"/>
            <w:gridSpan w:val="13"/>
            <w:vAlign w:val="center"/>
          </w:tcPr>
          <w:p w14:paraId="1BF94FF0" w14:textId="77777777" w:rsidR="009B6A27" w:rsidRPr="00CE4F56" w:rsidRDefault="009B6A27" w:rsidP="00565265">
            <w:pPr>
              <w:tabs>
                <w:tab w:val="decimal" w:pos="490"/>
              </w:tabs>
              <w:ind w:left="-108"/>
              <w:rPr>
                <w:rFonts w:ascii="Times New Roman" w:hAnsi="Times New Roman" w:cs="Times New Roman"/>
                <w:i/>
                <w:color w:val="000000"/>
              </w:rPr>
            </w:pPr>
            <w:r w:rsidRPr="00CE4F56">
              <w:rPr>
                <w:rFonts w:ascii="Times New Roman" w:hAnsi="Times New Roman" w:cs="Times New Roman"/>
                <w:i/>
                <w:color w:val="000000"/>
              </w:rPr>
              <w:t xml:space="preserve">NOTES: </w:t>
            </w:r>
            <w:r w:rsidRPr="00CE4F56">
              <w:rPr>
                <w:rFonts w:ascii="Times New Roman" w:hAnsi="Times New Roman" w:cs="Times New Roman"/>
                <w:color w:val="000000"/>
              </w:rPr>
              <w:t xml:space="preserve">All control variables other than </w:t>
            </w:r>
            <w:r w:rsidRPr="00CE4F56">
              <w:rPr>
                <w:rFonts w:ascii="Times New Roman" w:hAnsi="Times New Roman" w:cs="Times New Roman"/>
                <w:i/>
                <w:color w:val="000000"/>
              </w:rPr>
              <w:t>Age</w:t>
            </w:r>
            <w:r w:rsidRPr="00CE4F56">
              <w:rPr>
                <w:rFonts w:ascii="Times New Roman" w:hAnsi="Times New Roman" w:cs="Times New Roman"/>
                <w:color w:val="000000"/>
              </w:rPr>
              <w:t xml:space="preserve"> are dichotomous. </w:t>
            </w:r>
            <w:r w:rsidRPr="00CE4F56">
              <w:rPr>
                <w:rFonts w:ascii="Times New Roman" w:hAnsi="Times New Roman" w:cs="Times New Roman"/>
              </w:rPr>
              <w:t xml:space="preserve"> </w:t>
            </w:r>
          </w:p>
        </w:tc>
      </w:tr>
      <w:tr w:rsidR="001D574F" w:rsidRPr="00CE4F56" w14:paraId="2E2C5CCC" w14:textId="77777777" w:rsidTr="00AC0990">
        <w:tc>
          <w:tcPr>
            <w:tcW w:w="9990" w:type="dxa"/>
            <w:gridSpan w:val="13"/>
            <w:vAlign w:val="center"/>
          </w:tcPr>
          <w:p w14:paraId="2E3E7C1E" w14:textId="77777777" w:rsidR="009B6A27" w:rsidRPr="00CE4F56" w:rsidRDefault="009B6A27" w:rsidP="00565265">
            <w:pPr>
              <w:tabs>
                <w:tab w:val="decimal" w:pos="490"/>
              </w:tabs>
              <w:ind w:left="-108"/>
              <w:rPr>
                <w:rFonts w:ascii="Times New Roman" w:hAnsi="Times New Roman" w:cs="Times New Roman"/>
              </w:rPr>
            </w:pPr>
            <w:r w:rsidRPr="00CE4F56">
              <w:rPr>
                <w:rFonts w:ascii="Times New Roman" w:hAnsi="Times New Roman" w:cs="Times New Roman"/>
                <w:i/>
                <w:color w:val="000000"/>
              </w:rPr>
              <w:t xml:space="preserve">ABBREVIATIONS: SD = </w:t>
            </w:r>
            <w:r w:rsidRPr="00CE4F56">
              <w:rPr>
                <w:rFonts w:ascii="Times New Roman" w:hAnsi="Times New Roman" w:cs="Times New Roman"/>
                <w:color w:val="000000"/>
              </w:rPr>
              <w:t>standard deviation.</w:t>
            </w:r>
            <w:r w:rsidRPr="00CE4F56">
              <w:rPr>
                <w:rFonts w:ascii="Times New Roman" w:hAnsi="Times New Roman" w:cs="Times New Roman"/>
                <w:i/>
                <w:color w:val="000000"/>
              </w:rPr>
              <w:t xml:space="preserve"> </w:t>
            </w:r>
          </w:p>
        </w:tc>
      </w:tr>
    </w:tbl>
    <w:p w14:paraId="7233043E" w14:textId="77777777" w:rsidR="00F56DA0" w:rsidRPr="00CE4F56" w:rsidRDefault="00F56DA0">
      <w:pPr>
        <w:widowControl/>
        <w:jc w:val="left"/>
        <w:rPr>
          <w:rFonts w:ascii="Times New Roman" w:hAnsi="Times New Roman" w:cs="Times New Roman"/>
        </w:rPr>
      </w:pPr>
      <w:r w:rsidRPr="00CE4F56">
        <w:rPr>
          <w:rFonts w:ascii="Times New Roman" w:hAnsi="Times New Roman" w:cs="Times New Roman"/>
        </w:rPr>
        <w:br w:type="page"/>
      </w:r>
    </w:p>
    <w:p w14:paraId="5A65A60A" w14:textId="7BB410A5" w:rsidR="00F56DA0" w:rsidRPr="00CE4F56" w:rsidRDefault="001D574F" w:rsidP="005C23D9">
      <w:pPr>
        <w:spacing w:line="480" w:lineRule="auto"/>
        <w:ind w:left="482" w:hangingChars="200" w:hanging="482"/>
        <w:jc w:val="left"/>
        <w:rPr>
          <w:rFonts w:ascii="Times New Roman" w:hAnsi="Times New Roman" w:cs="Times New Roman"/>
          <w:b/>
        </w:rPr>
      </w:pPr>
      <w:r w:rsidRPr="00CE4F56">
        <w:rPr>
          <w:rFonts w:ascii="Times New Roman" w:hAnsi="Times New Roman" w:cs="Times New Roman"/>
          <w:b/>
        </w:rPr>
        <w:lastRenderedPageBreak/>
        <w:t xml:space="preserve">Table 2. Changes in Respondents’ </w:t>
      </w:r>
      <w:r w:rsidR="00AC36FB">
        <w:rPr>
          <w:rFonts w:ascii="Times New Roman" w:hAnsi="Times New Roman" w:cs="Times New Roman"/>
          <w:b/>
        </w:rPr>
        <w:t xml:space="preserve">Perceptions of </w:t>
      </w:r>
      <w:r w:rsidRPr="00CE4F56">
        <w:rPr>
          <w:rFonts w:ascii="Times New Roman" w:hAnsi="Times New Roman" w:cs="Times New Roman"/>
          <w:b/>
        </w:rPr>
        <w:t xml:space="preserve">Crime Trends Over Time </w:t>
      </w:r>
    </w:p>
    <w:tbl>
      <w:tblPr>
        <w:tblW w:w="9990" w:type="dxa"/>
        <w:tblInd w:w="-630" w:type="dxa"/>
        <w:tblCellMar>
          <w:left w:w="0" w:type="dxa"/>
          <w:right w:w="0" w:type="dxa"/>
        </w:tblCellMar>
        <w:tblLook w:val="01E0" w:firstRow="1" w:lastRow="1" w:firstColumn="1" w:lastColumn="1" w:noHBand="0" w:noVBand="0"/>
      </w:tblPr>
      <w:tblGrid>
        <w:gridCol w:w="2696"/>
        <w:gridCol w:w="163"/>
        <w:gridCol w:w="1131"/>
        <w:gridCol w:w="156"/>
        <w:gridCol w:w="145"/>
        <w:gridCol w:w="1192"/>
        <w:gridCol w:w="146"/>
        <w:gridCol w:w="152"/>
        <w:gridCol w:w="1070"/>
        <w:gridCol w:w="148"/>
        <w:gridCol w:w="151"/>
        <w:gridCol w:w="1232"/>
        <w:gridCol w:w="152"/>
        <w:gridCol w:w="161"/>
        <w:gridCol w:w="1139"/>
        <w:gridCol w:w="156"/>
      </w:tblGrid>
      <w:tr w:rsidR="001D574F" w:rsidRPr="00CE4F56" w14:paraId="6F8C65F5" w14:textId="77777777" w:rsidTr="004F2AB9">
        <w:trPr>
          <w:trHeight w:hRule="exact" w:val="72"/>
        </w:trPr>
        <w:tc>
          <w:tcPr>
            <w:tcW w:w="2696" w:type="dxa"/>
            <w:tcBorders>
              <w:top w:val="single" w:sz="4" w:space="0" w:color="auto"/>
            </w:tcBorders>
            <w:vAlign w:val="center"/>
          </w:tcPr>
          <w:p w14:paraId="445E4168" w14:textId="77777777" w:rsidR="001D574F" w:rsidRPr="00CE4F56" w:rsidRDefault="001D574F" w:rsidP="000035AE">
            <w:pPr>
              <w:rPr>
                <w:rFonts w:ascii="Times New Roman" w:eastAsia="Times New Roman" w:hAnsi="Times New Roman" w:cs="Times New Roman"/>
              </w:rPr>
            </w:pPr>
          </w:p>
        </w:tc>
        <w:tc>
          <w:tcPr>
            <w:tcW w:w="7294" w:type="dxa"/>
            <w:gridSpan w:val="15"/>
            <w:tcBorders>
              <w:top w:val="single" w:sz="4" w:space="0" w:color="auto"/>
            </w:tcBorders>
            <w:vAlign w:val="center"/>
          </w:tcPr>
          <w:p w14:paraId="6F0009FF" w14:textId="77777777" w:rsidR="001D574F" w:rsidRPr="00CE4F56" w:rsidRDefault="001D574F" w:rsidP="000035AE">
            <w:pPr>
              <w:jc w:val="center"/>
              <w:rPr>
                <w:rFonts w:ascii="Times New Roman" w:eastAsia="Times New Roman" w:hAnsi="Times New Roman" w:cs="Times New Roman"/>
                <w:i/>
              </w:rPr>
            </w:pPr>
          </w:p>
        </w:tc>
      </w:tr>
      <w:tr w:rsidR="001D574F" w:rsidRPr="00CE4F56" w14:paraId="74109FB2" w14:textId="77777777" w:rsidTr="004F2AB9">
        <w:tc>
          <w:tcPr>
            <w:tcW w:w="2696" w:type="dxa"/>
            <w:vAlign w:val="center"/>
          </w:tcPr>
          <w:p w14:paraId="78305E9D" w14:textId="77777777" w:rsidR="001D574F" w:rsidRPr="00CE4F56" w:rsidRDefault="001D574F" w:rsidP="000035AE">
            <w:pPr>
              <w:rPr>
                <w:rFonts w:ascii="Times New Roman" w:eastAsia="Times New Roman" w:hAnsi="Times New Roman" w:cs="Times New Roman"/>
              </w:rPr>
            </w:pPr>
          </w:p>
        </w:tc>
        <w:tc>
          <w:tcPr>
            <w:tcW w:w="163" w:type="dxa"/>
            <w:vAlign w:val="center"/>
          </w:tcPr>
          <w:p w14:paraId="72AA9B8D" w14:textId="77777777" w:rsidR="001D574F" w:rsidRPr="00CE4F56" w:rsidRDefault="001D574F" w:rsidP="000035AE">
            <w:pPr>
              <w:jc w:val="center"/>
              <w:rPr>
                <w:rFonts w:ascii="Times New Roman" w:eastAsia="Times New Roman" w:hAnsi="Times New Roman" w:cs="Times New Roman"/>
                <w:i/>
              </w:rPr>
            </w:pPr>
          </w:p>
        </w:tc>
        <w:tc>
          <w:tcPr>
            <w:tcW w:w="6975" w:type="dxa"/>
            <w:gridSpan w:val="13"/>
            <w:vAlign w:val="center"/>
          </w:tcPr>
          <w:p w14:paraId="161E6D6E" w14:textId="77777777" w:rsidR="001D574F" w:rsidRPr="00CE4F56" w:rsidRDefault="001D574F" w:rsidP="000035AE">
            <w:pPr>
              <w:jc w:val="center"/>
              <w:rPr>
                <w:rFonts w:ascii="Times New Roman" w:eastAsia="Times New Roman" w:hAnsi="Times New Roman" w:cs="Times New Roman"/>
                <w:b/>
              </w:rPr>
            </w:pPr>
            <w:r w:rsidRPr="00CE4F56">
              <w:rPr>
                <w:rFonts w:ascii="Times New Roman" w:eastAsia="Times New Roman" w:hAnsi="Times New Roman" w:cs="Times New Roman"/>
                <w:b/>
              </w:rPr>
              <w:t>Wave 1</w:t>
            </w:r>
          </w:p>
        </w:tc>
        <w:tc>
          <w:tcPr>
            <w:tcW w:w="156" w:type="dxa"/>
            <w:vAlign w:val="center"/>
          </w:tcPr>
          <w:p w14:paraId="2858DC85" w14:textId="77777777" w:rsidR="001D574F" w:rsidRPr="00CE4F56" w:rsidRDefault="001D574F" w:rsidP="000035AE">
            <w:pPr>
              <w:jc w:val="center"/>
              <w:rPr>
                <w:rFonts w:ascii="Times New Roman" w:eastAsia="Times New Roman" w:hAnsi="Times New Roman" w:cs="Times New Roman"/>
                <w:i/>
              </w:rPr>
            </w:pPr>
          </w:p>
        </w:tc>
      </w:tr>
      <w:tr w:rsidR="001D574F" w:rsidRPr="00CE4F56" w14:paraId="7E8F14DA" w14:textId="77777777" w:rsidTr="004F2AB9">
        <w:trPr>
          <w:trHeight w:hRule="exact" w:val="72"/>
        </w:trPr>
        <w:tc>
          <w:tcPr>
            <w:tcW w:w="2696" w:type="dxa"/>
            <w:vAlign w:val="center"/>
          </w:tcPr>
          <w:p w14:paraId="3CCB7782" w14:textId="77777777" w:rsidR="001D574F" w:rsidRPr="00CE4F56" w:rsidRDefault="001D574F" w:rsidP="000035AE">
            <w:pPr>
              <w:rPr>
                <w:rFonts w:ascii="Times New Roman" w:eastAsia="Times New Roman" w:hAnsi="Times New Roman" w:cs="Times New Roman"/>
              </w:rPr>
            </w:pPr>
          </w:p>
        </w:tc>
        <w:tc>
          <w:tcPr>
            <w:tcW w:w="163" w:type="dxa"/>
            <w:vAlign w:val="center"/>
          </w:tcPr>
          <w:p w14:paraId="64B49C34" w14:textId="77777777" w:rsidR="001D574F" w:rsidRPr="00CE4F56" w:rsidRDefault="001D574F" w:rsidP="000035AE">
            <w:pPr>
              <w:jc w:val="center"/>
              <w:rPr>
                <w:rFonts w:ascii="Times New Roman" w:eastAsia="Times New Roman" w:hAnsi="Times New Roman" w:cs="Times New Roman"/>
                <w:i/>
              </w:rPr>
            </w:pPr>
          </w:p>
        </w:tc>
        <w:tc>
          <w:tcPr>
            <w:tcW w:w="6975" w:type="dxa"/>
            <w:gridSpan w:val="13"/>
            <w:tcBorders>
              <w:bottom w:val="single" w:sz="4" w:space="0" w:color="auto"/>
            </w:tcBorders>
            <w:vAlign w:val="center"/>
          </w:tcPr>
          <w:p w14:paraId="7FD958E5" w14:textId="77777777" w:rsidR="001D574F" w:rsidRPr="00CE4F56" w:rsidRDefault="001D574F" w:rsidP="000035AE">
            <w:pPr>
              <w:jc w:val="center"/>
              <w:rPr>
                <w:rFonts w:ascii="Times New Roman" w:eastAsia="Times New Roman" w:hAnsi="Times New Roman" w:cs="Times New Roman"/>
                <w:i/>
              </w:rPr>
            </w:pPr>
          </w:p>
        </w:tc>
        <w:tc>
          <w:tcPr>
            <w:tcW w:w="156" w:type="dxa"/>
            <w:vAlign w:val="center"/>
          </w:tcPr>
          <w:p w14:paraId="50343982" w14:textId="77777777" w:rsidR="001D574F" w:rsidRPr="00CE4F56" w:rsidRDefault="001D574F" w:rsidP="000035AE">
            <w:pPr>
              <w:jc w:val="center"/>
              <w:rPr>
                <w:rFonts w:ascii="Times New Roman" w:eastAsia="Times New Roman" w:hAnsi="Times New Roman" w:cs="Times New Roman"/>
                <w:i/>
              </w:rPr>
            </w:pPr>
          </w:p>
        </w:tc>
      </w:tr>
      <w:tr w:rsidR="001D574F" w:rsidRPr="00CE4F56" w14:paraId="7BD905AD" w14:textId="77777777" w:rsidTr="004F2AB9">
        <w:trPr>
          <w:trHeight w:hRule="exact" w:val="72"/>
        </w:trPr>
        <w:tc>
          <w:tcPr>
            <w:tcW w:w="2696" w:type="dxa"/>
            <w:vAlign w:val="center"/>
          </w:tcPr>
          <w:p w14:paraId="521FED39" w14:textId="77777777" w:rsidR="001D574F" w:rsidRPr="00CE4F56" w:rsidRDefault="001D574F" w:rsidP="000035AE">
            <w:pPr>
              <w:rPr>
                <w:rFonts w:ascii="Times New Roman" w:eastAsia="Times New Roman" w:hAnsi="Times New Roman" w:cs="Times New Roman"/>
              </w:rPr>
            </w:pPr>
          </w:p>
        </w:tc>
        <w:tc>
          <w:tcPr>
            <w:tcW w:w="163" w:type="dxa"/>
            <w:vAlign w:val="center"/>
          </w:tcPr>
          <w:p w14:paraId="2DDC91A1" w14:textId="77777777" w:rsidR="001D574F" w:rsidRPr="00CE4F56" w:rsidRDefault="001D574F" w:rsidP="000035AE">
            <w:pPr>
              <w:jc w:val="center"/>
              <w:rPr>
                <w:rFonts w:ascii="Times New Roman" w:eastAsia="Times New Roman" w:hAnsi="Times New Roman" w:cs="Times New Roman"/>
                <w:i/>
              </w:rPr>
            </w:pPr>
          </w:p>
        </w:tc>
        <w:tc>
          <w:tcPr>
            <w:tcW w:w="6975" w:type="dxa"/>
            <w:gridSpan w:val="13"/>
            <w:tcBorders>
              <w:top w:val="single" w:sz="4" w:space="0" w:color="auto"/>
            </w:tcBorders>
            <w:vAlign w:val="center"/>
          </w:tcPr>
          <w:p w14:paraId="01CB92E0" w14:textId="77777777" w:rsidR="001D574F" w:rsidRPr="00CE4F56" w:rsidRDefault="001D574F" w:rsidP="000035AE">
            <w:pPr>
              <w:jc w:val="center"/>
              <w:rPr>
                <w:rFonts w:ascii="Times New Roman" w:eastAsia="Times New Roman" w:hAnsi="Times New Roman" w:cs="Times New Roman"/>
                <w:i/>
              </w:rPr>
            </w:pPr>
          </w:p>
        </w:tc>
        <w:tc>
          <w:tcPr>
            <w:tcW w:w="156" w:type="dxa"/>
            <w:vAlign w:val="center"/>
          </w:tcPr>
          <w:p w14:paraId="79CE567D" w14:textId="77777777" w:rsidR="001D574F" w:rsidRPr="00CE4F56" w:rsidRDefault="001D574F" w:rsidP="000035AE">
            <w:pPr>
              <w:jc w:val="center"/>
              <w:rPr>
                <w:rFonts w:ascii="Times New Roman" w:eastAsia="Times New Roman" w:hAnsi="Times New Roman" w:cs="Times New Roman"/>
                <w:i/>
              </w:rPr>
            </w:pPr>
          </w:p>
        </w:tc>
      </w:tr>
      <w:tr w:rsidR="001D574F" w:rsidRPr="00CE4F56" w14:paraId="42064E26" w14:textId="77777777" w:rsidTr="004F2AB9">
        <w:tc>
          <w:tcPr>
            <w:tcW w:w="2696" w:type="dxa"/>
            <w:vAlign w:val="center"/>
          </w:tcPr>
          <w:p w14:paraId="4FBBAFF6" w14:textId="77777777" w:rsidR="001D574F" w:rsidRPr="00CE4F56" w:rsidRDefault="001D574F" w:rsidP="000035AE">
            <w:pPr>
              <w:rPr>
                <w:rFonts w:ascii="Times New Roman" w:eastAsia="Times New Roman" w:hAnsi="Times New Roman" w:cs="Times New Roman"/>
              </w:rPr>
            </w:pPr>
          </w:p>
        </w:tc>
        <w:tc>
          <w:tcPr>
            <w:tcW w:w="163" w:type="dxa"/>
            <w:vAlign w:val="center"/>
          </w:tcPr>
          <w:p w14:paraId="6E5A62C8" w14:textId="77777777" w:rsidR="001D574F" w:rsidRPr="00CE4F56" w:rsidRDefault="001D574F" w:rsidP="000035AE">
            <w:pPr>
              <w:jc w:val="center"/>
              <w:rPr>
                <w:rFonts w:ascii="Times New Roman" w:eastAsia="Times New Roman" w:hAnsi="Times New Roman" w:cs="Times New Roman"/>
                <w:i/>
              </w:rPr>
            </w:pPr>
          </w:p>
        </w:tc>
        <w:tc>
          <w:tcPr>
            <w:tcW w:w="1131" w:type="dxa"/>
            <w:vAlign w:val="center"/>
          </w:tcPr>
          <w:p w14:paraId="1C8C7A82" w14:textId="77777777" w:rsidR="001D574F" w:rsidRPr="00CE4F56" w:rsidRDefault="001D574F" w:rsidP="000035AE">
            <w:pPr>
              <w:jc w:val="center"/>
              <w:rPr>
                <w:rFonts w:ascii="Times New Roman" w:eastAsia="Times New Roman" w:hAnsi="Times New Roman" w:cs="Times New Roman"/>
              </w:rPr>
            </w:pPr>
            <w:r w:rsidRPr="00CE4F56">
              <w:rPr>
                <w:rFonts w:ascii="Times New Roman" w:eastAsia="Times New Roman" w:hAnsi="Times New Roman" w:cs="Times New Roman"/>
              </w:rPr>
              <w:t>Much Better</w:t>
            </w:r>
          </w:p>
        </w:tc>
        <w:tc>
          <w:tcPr>
            <w:tcW w:w="156" w:type="dxa"/>
            <w:vAlign w:val="center"/>
          </w:tcPr>
          <w:p w14:paraId="54449DC6" w14:textId="77777777" w:rsidR="001D574F" w:rsidRPr="00CE4F56" w:rsidRDefault="001D574F" w:rsidP="000035AE">
            <w:pPr>
              <w:jc w:val="center"/>
              <w:rPr>
                <w:rFonts w:ascii="Times New Roman" w:eastAsia="Times New Roman" w:hAnsi="Times New Roman" w:cs="Times New Roman"/>
                <w:i/>
              </w:rPr>
            </w:pPr>
          </w:p>
        </w:tc>
        <w:tc>
          <w:tcPr>
            <w:tcW w:w="145" w:type="dxa"/>
            <w:vAlign w:val="center"/>
          </w:tcPr>
          <w:p w14:paraId="676598E2" w14:textId="77777777" w:rsidR="001D574F" w:rsidRPr="00CE4F56" w:rsidRDefault="001D574F" w:rsidP="000035AE">
            <w:pPr>
              <w:jc w:val="center"/>
              <w:rPr>
                <w:rFonts w:ascii="Times New Roman" w:eastAsia="Times New Roman" w:hAnsi="Times New Roman" w:cs="Times New Roman"/>
                <w:i/>
              </w:rPr>
            </w:pPr>
          </w:p>
        </w:tc>
        <w:tc>
          <w:tcPr>
            <w:tcW w:w="1192" w:type="dxa"/>
            <w:vAlign w:val="center"/>
          </w:tcPr>
          <w:p w14:paraId="3FA6FBC8" w14:textId="77777777" w:rsidR="001D574F" w:rsidRPr="00CE4F56" w:rsidRDefault="001D574F" w:rsidP="000035AE">
            <w:pPr>
              <w:jc w:val="center"/>
              <w:rPr>
                <w:rFonts w:ascii="Times New Roman" w:eastAsia="Times New Roman" w:hAnsi="Times New Roman" w:cs="Times New Roman"/>
              </w:rPr>
            </w:pPr>
            <w:r w:rsidRPr="00CE4F56">
              <w:rPr>
                <w:rFonts w:ascii="Times New Roman" w:eastAsia="Times New Roman" w:hAnsi="Times New Roman" w:cs="Times New Roman"/>
              </w:rPr>
              <w:t>Somewhat Better</w:t>
            </w:r>
          </w:p>
        </w:tc>
        <w:tc>
          <w:tcPr>
            <w:tcW w:w="146" w:type="dxa"/>
            <w:vAlign w:val="center"/>
          </w:tcPr>
          <w:p w14:paraId="0415EDCB" w14:textId="77777777" w:rsidR="001D574F" w:rsidRPr="00CE4F56" w:rsidRDefault="001D574F" w:rsidP="000035AE">
            <w:pPr>
              <w:jc w:val="center"/>
              <w:rPr>
                <w:rFonts w:ascii="Times New Roman" w:eastAsia="Times New Roman" w:hAnsi="Times New Roman" w:cs="Times New Roman"/>
                <w:i/>
              </w:rPr>
            </w:pPr>
          </w:p>
        </w:tc>
        <w:tc>
          <w:tcPr>
            <w:tcW w:w="152" w:type="dxa"/>
            <w:vAlign w:val="center"/>
          </w:tcPr>
          <w:p w14:paraId="585038D2" w14:textId="77777777" w:rsidR="001D574F" w:rsidRPr="00CE4F56" w:rsidRDefault="001D574F" w:rsidP="000035AE">
            <w:pPr>
              <w:jc w:val="center"/>
              <w:rPr>
                <w:rFonts w:ascii="Times New Roman" w:eastAsia="Times New Roman" w:hAnsi="Times New Roman" w:cs="Times New Roman"/>
                <w:i/>
              </w:rPr>
            </w:pPr>
          </w:p>
        </w:tc>
        <w:tc>
          <w:tcPr>
            <w:tcW w:w="1070" w:type="dxa"/>
            <w:vAlign w:val="center"/>
          </w:tcPr>
          <w:p w14:paraId="18A0B359" w14:textId="77777777" w:rsidR="001D574F" w:rsidRPr="00CE4F56" w:rsidRDefault="001D574F" w:rsidP="000035AE">
            <w:pPr>
              <w:jc w:val="center"/>
              <w:rPr>
                <w:rFonts w:ascii="Times New Roman" w:eastAsia="Times New Roman" w:hAnsi="Times New Roman" w:cs="Times New Roman"/>
              </w:rPr>
            </w:pPr>
            <w:r w:rsidRPr="00CE4F56">
              <w:rPr>
                <w:rFonts w:ascii="Times New Roman" w:eastAsia="Times New Roman" w:hAnsi="Times New Roman" w:cs="Times New Roman"/>
              </w:rPr>
              <w:t>About the Same</w:t>
            </w:r>
          </w:p>
        </w:tc>
        <w:tc>
          <w:tcPr>
            <w:tcW w:w="148" w:type="dxa"/>
            <w:vAlign w:val="center"/>
          </w:tcPr>
          <w:p w14:paraId="680D15C0" w14:textId="77777777" w:rsidR="001D574F" w:rsidRPr="00CE4F56" w:rsidRDefault="001D574F" w:rsidP="000035AE">
            <w:pPr>
              <w:jc w:val="center"/>
              <w:rPr>
                <w:rFonts w:ascii="Times New Roman" w:eastAsia="Times New Roman" w:hAnsi="Times New Roman" w:cs="Times New Roman"/>
                <w:i/>
              </w:rPr>
            </w:pPr>
          </w:p>
        </w:tc>
        <w:tc>
          <w:tcPr>
            <w:tcW w:w="151" w:type="dxa"/>
            <w:vAlign w:val="center"/>
          </w:tcPr>
          <w:p w14:paraId="59085E56" w14:textId="77777777" w:rsidR="001D574F" w:rsidRPr="00CE4F56" w:rsidRDefault="001D574F" w:rsidP="000035AE">
            <w:pPr>
              <w:jc w:val="center"/>
              <w:rPr>
                <w:rFonts w:ascii="Times New Roman" w:eastAsia="Times New Roman" w:hAnsi="Times New Roman" w:cs="Times New Roman"/>
                <w:i/>
              </w:rPr>
            </w:pPr>
          </w:p>
        </w:tc>
        <w:tc>
          <w:tcPr>
            <w:tcW w:w="1232" w:type="dxa"/>
            <w:vAlign w:val="center"/>
          </w:tcPr>
          <w:p w14:paraId="3117DF30" w14:textId="77777777" w:rsidR="001D574F" w:rsidRPr="00CE4F56" w:rsidRDefault="001D574F" w:rsidP="000035AE">
            <w:pPr>
              <w:jc w:val="center"/>
              <w:rPr>
                <w:rFonts w:ascii="Times New Roman" w:eastAsia="Times New Roman" w:hAnsi="Times New Roman" w:cs="Times New Roman"/>
              </w:rPr>
            </w:pPr>
            <w:r w:rsidRPr="00CE4F56">
              <w:rPr>
                <w:rFonts w:ascii="Times New Roman" w:eastAsia="Times New Roman" w:hAnsi="Times New Roman" w:cs="Times New Roman"/>
              </w:rPr>
              <w:t>Somewhat Worse</w:t>
            </w:r>
          </w:p>
        </w:tc>
        <w:tc>
          <w:tcPr>
            <w:tcW w:w="152" w:type="dxa"/>
            <w:vAlign w:val="center"/>
          </w:tcPr>
          <w:p w14:paraId="7BD9F506" w14:textId="77777777" w:rsidR="001D574F" w:rsidRPr="00CE4F56" w:rsidRDefault="001D574F" w:rsidP="000035AE">
            <w:pPr>
              <w:jc w:val="center"/>
              <w:rPr>
                <w:rFonts w:ascii="Times New Roman" w:eastAsia="Times New Roman" w:hAnsi="Times New Roman" w:cs="Times New Roman"/>
                <w:i/>
              </w:rPr>
            </w:pPr>
          </w:p>
        </w:tc>
        <w:tc>
          <w:tcPr>
            <w:tcW w:w="161" w:type="dxa"/>
            <w:vAlign w:val="center"/>
          </w:tcPr>
          <w:p w14:paraId="7399D70B" w14:textId="77777777" w:rsidR="001D574F" w:rsidRPr="00CE4F56" w:rsidRDefault="001D574F" w:rsidP="000035AE">
            <w:pPr>
              <w:jc w:val="center"/>
              <w:rPr>
                <w:rFonts w:ascii="Times New Roman" w:eastAsia="Times New Roman" w:hAnsi="Times New Roman" w:cs="Times New Roman"/>
                <w:i/>
              </w:rPr>
            </w:pPr>
          </w:p>
        </w:tc>
        <w:tc>
          <w:tcPr>
            <w:tcW w:w="1139" w:type="dxa"/>
            <w:vAlign w:val="center"/>
          </w:tcPr>
          <w:p w14:paraId="6FDBC88A" w14:textId="77777777" w:rsidR="001D574F" w:rsidRPr="00CE4F56" w:rsidRDefault="001D574F" w:rsidP="000035AE">
            <w:pPr>
              <w:jc w:val="center"/>
              <w:rPr>
                <w:rFonts w:ascii="Times New Roman" w:eastAsia="Times New Roman" w:hAnsi="Times New Roman" w:cs="Times New Roman"/>
              </w:rPr>
            </w:pPr>
            <w:r w:rsidRPr="00CE4F56">
              <w:rPr>
                <w:rFonts w:ascii="Times New Roman" w:eastAsia="Times New Roman" w:hAnsi="Times New Roman" w:cs="Times New Roman"/>
              </w:rPr>
              <w:t>Much Worse</w:t>
            </w:r>
          </w:p>
        </w:tc>
        <w:tc>
          <w:tcPr>
            <w:tcW w:w="156" w:type="dxa"/>
            <w:vAlign w:val="center"/>
          </w:tcPr>
          <w:p w14:paraId="5DA94699" w14:textId="77777777" w:rsidR="001D574F" w:rsidRPr="00CE4F56" w:rsidRDefault="001D574F" w:rsidP="000035AE">
            <w:pPr>
              <w:jc w:val="center"/>
              <w:rPr>
                <w:rFonts w:ascii="Times New Roman" w:eastAsia="Times New Roman" w:hAnsi="Times New Roman" w:cs="Times New Roman"/>
                <w:i/>
              </w:rPr>
            </w:pPr>
          </w:p>
        </w:tc>
      </w:tr>
      <w:tr w:rsidR="001D574F" w:rsidRPr="00CE4F56" w14:paraId="270B00FD" w14:textId="77777777" w:rsidTr="004F2AB9">
        <w:trPr>
          <w:trHeight w:hRule="exact" w:val="72"/>
        </w:trPr>
        <w:tc>
          <w:tcPr>
            <w:tcW w:w="2696" w:type="dxa"/>
            <w:vAlign w:val="center"/>
          </w:tcPr>
          <w:p w14:paraId="06F0D73C" w14:textId="77777777" w:rsidR="001D574F" w:rsidRPr="00CE4F56" w:rsidRDefault="001D574F" w:rsidP="000035AE">
            <w:pPr>
              <w:rPr>
                <w:rFonts w:ascii="Times New Roman" w:eastAsia="Times New Roman" w:hAnsi="Times New Roman" w:cs="Times New Roman"/>
              </w:rPr>
            </w:pPr>
          </w:p>
        </w:tc>
        <w:tc>
          <w:tcPr>
            <w:tcW w:w="163" w:type="dxa"/>
            <w:vAlign w:val="center"/>
          </w:tcPr>
          <w:p w14:paraId="607DBA96" w14:textId="77777777" w:rsidR="001D574F" w:rsidRPr="00CE4F56" w:rsidRDefault="001D574F" w:rsidP="000035AE">
            <w:pPr>
              <w:jc w:val="center"/>
              <w:rPr>
                <w:rFonts w:ascii="Times New Roman" w:eastAsia="Times New Roman" w:hAnsi="Times New Roman" w:cs="Times New Roman"/>
                <w:i/>
              </w:rPr>
            </w:pPr>
          </w:p>
        </w:tc>
        <w:tc>
          <w:tcPr>
            <w:tcW w:w="1131" w:type="dxa"/>
            <w:vAlign w:val="center"/>
          </w:tcPr>
          <w:p w14:paraId="526C099F" w14:textId="77777777" w:rsidR="001D574F" w:rsidRPr="00CE4F56" w:rsidRDefault="001D574F" w:rsidP="000035AE">
            <w:pPr>
              <w:jc w:val="center"/>
              <w:rPr>
                <w:rFonts w:ascii="Times New Roman" w:eastAsia="Times New Roman" w:hAnsi="Times New Roman" w:cs="Times New Roman"/>
              </w:rPr>
            </w:pPr>
          </w:p>
        </w:tc>
        <w:tc>
          <w:tcPr>
            <w:tcW w:w="156" w:type="dxa"/>
            <w:vAlign w:val="center"/>
          </w:tcPr>
          <w:p w14:paraId="15B9FFA4" w14:textId="77777777" w:rsidR="001D574F" w:rsidRPr="00CE4F56" w:rsidRDefault="001D574F" w:rsidP="000035AE">
            <w:pPr>
              <w:jc w:val="center"/>
              <w:rPr>
                <w:rFonts w:ascii="Times New Roman" w:eastAsia="Times New Roman" w:hAnsi="Times New Roman" w:cs="Times New Roman"/>
                <w:i/>
              </w:rPr>
            </w:pPr>
          </w:p>
        </w:tc>
        <w:tc>
          <w:tcPr>
            <w:tcW w:w="145" w:type="dxa"/>
            <w:vAlign w:val="center"/>
          </w:tcPr>
          <w:p w14:paraId="1B90F91E" w14:textId="77777777" w:rsidR="001D574F" w:rsidRPr="00CE4F56" w:rsidRDefault="001D574F" w:rsidP="000035AE">
            <w:pPr>
              <w:jc w:val="center"/>
              <w:rPr>
                <w:rFonts w:ascii="Times New Roman" w:eastAsia="Times New Roman" w:hAnsi="Times New Roman" w:cs="Times New Roman"/>
                <w:i/>
              </w:rPr>
            </w:pPr>
          </w:p>
        </w:tc>
        <w:tc>
          <w:tcPr>
            <w:tcW w:w="1192" w:type="dxa"/>
            <w:vAlign w:val="center"/>
          </w:tcPr>
          <w:p w14:paraId="23B1B2C4" w14:textId="77777777" w:rsidR="001D574F" w:rsidRPr="00CE4F56" w:rsidRDefault="001D574F" w:rsidP="000035AE">
            <w:pPr>
              <w:jc w:val="center"/>
              <w:rPr>
                <w:rFonts w:ascii="Times New Roman" w:eastAsia="Times New Roman" w:hAnsi="Times New Roman" w:cs="Times New Roman"/>
              </w:rPr>
            </w:pPr>
          </w:p>
        </w:tc>
        <w:tc>
          <w:tcPr>
            <w:tcW w:w="146" w:type="dxa"/>
            <w:vAlign w:val="center"/>
          </w:tcPr>
          <w:p w14:paraId="7323CBE3" w14:textId="77777777" w:rsidR="001D574F" w:rsidRPr="00CE4F56" w:rsidRDefault="001D574F" w:rsidP="000035AE">
            <w:pPr>
              <w:jc w:val="center"/>
              <w:rPr>
                <w:rFonts w:ascii="Times New Roman" w:eastAsia="Times New Roman" w:hAnsi="Times New Roman" w:cs="Times New Roman"/>
                <w:i/>
              </w:rPr>
            </w:pPr>
          </w:p>
        </w:tc>
        <w:tc>
          <w:tcPr>
            <w:tcW w:w="152" w:type="dxa"/>
            <w:vAlign w:val="center"/>
          </w:tcPr>
          <w:p w14:paraId="3F51B6A1" w14:textId="77777777" w:rsidR="001D574F" w:rsidRPr="00CE4F56" w:rsidRDefault="001D574F" w:rsidP="000035AE">
            <w:pPr>
              <w:jc w:val="center"/>
              <w:rPr>
                <w:rFonts w:ascii="Times New Roman" w:eastAsia="Times New Roman" w:hAnsi="Times New Roman" w:cs="Times New Roman"/>
                <w:i/>
              </w:rPr>
            </w:pPr>
          </w:p>
        </w:tc>
        <w:tc>
          <w:tcPr>
            <w:tcW w:w="1070" w:type="dxa"/>
            <w:vAlign w:val="center"/>
          </w:tcPr>
          <w:p w14:paraId="3CD81F5F" w14:textId="77777777" w:rsidR="001D574F" w:rsidRPr="00CE4F56" w:rsidRDefault="001D574F" w:rsidP="000035AE">
            <w:pPr>
              <w:jc w:val="center"/>
              <w:rPr>
                <w:rFonts w:ascii="Times New Roman" w:eastAsia="Times New Roman" w:hAnsi="Times New Roman" w:cs="Times New Roman"/>
              </w:rPr>
            </w:pPr>
          </w:p>
        </w:tc>
        <w:tc>
          <w:tcPr>
            <w:tcW w:w="148" w:type="dxa"/>
            <w:vAlign w:val="center"/>
          </w:tcPr>
          <w:p w14:paraId="4A385408" w14:textId="77777777" w:rsidR="001D574F" w:rsidRPr="00CE4F56" w:rsidRDefault="001D574F" w:rsidP="000035AE">
            <w:pPr>
              <w:jc w:val="center"/>
              <w:rPr>
                <w:rFonts w:ascii="Times New Roman" w:eastAsia="Times New Roman" w:hAnsi="Times New Roman" w:cs="Times New Roman"/>
                <w:i/>
              </w:rPr>
            </w:pPr>
          </w:p>
        </w:tc>
        <w:tc>
          <w:tcPr>
            <w:tcW w:w="151" w:type="dxa"/>
            <w:vAlign w:val="center"/>
          </w:tcPr>
          <w:p w14:paraId="6DFC8C8C" w14:textId="77777777" w:rsidR="001D574F" w:rsidRPr="00CE4F56" w:rsidRDefault="001D574F" w:rsidP="000035AE">
            <w:pPr>
              <w:jc w:val="center"/>
              <w:rPr>
                <w:rFonts w:ascii="Times New Roman" w:eastAsia="Times New Roman" w:hAnsi="Times New Roman" w:cs="Times New Roman"/>
                <w:i/>
              </w:rPr>
            </w:pPr>
          </w:p>
        </w:tc>
        <w:tc>
          <w:tcPr>
            <w:tcW w:w="1232" w:type="dxa"/>
            <w:vAlign w:val="center"/>
          </w:tcPr>
          <w:p w14:paraId="0CA8C84E" w14:textId="77777777" w:rsidR="001D574F" w:rsidRPr="00CE4F56" w:rsidRDefault="001D574F" w:rsidP="000035AE">
            <w:pPr>
              <w:jc w:val="center"/>
              <w:rPr>
                <w:rFonts w:ascii="Times New Roman" w:eastAsia="Times New Roman" w:hAnsi="Times New Roman" w:cs="Times New Roman"/>
              </w:rPr>
            </w:pPr>
          </w:p>
        </w:tc>
        <w:tc>
          <w:tcPr>
            <w:tcW w:w="152" w:type="dxa"/>
            <w:vAlign w:val="center"/>
          </w:tcPr>
          <w:p w14:paraId="42190C1D" w14:textId="77777777" w:rsidR="001D574F" w:rsidRPr="00CE4F56" w:rsidRDefault="001D574F" w:rsidP="000035AE">
            <w:pPr>
              <w:jc w:val="center"/>
              <w:rPr>
                <w:rFonts w:ascii="Times New Roman" w:eastAsia="Times New Roman" w:hAnsi="Times New Roman" w:cs="Times New Roman"/>
                <w:i/>
              </w:rPr>
            </w:pPr>
          </w:p>
        </w:tc>
        <w:tc>
          <w:tcPr>
            <w:tcW w:w="161" w:type="dxa"/>
            <w:vAlign w:val="center"/>
          </w:tcPr>
          <w:p w14:paraId="55F27BB7" w14:textId="77777777" w:rsidR="001D574F" w:rsidRPr="00CE4F56" w:rsidRDefault="001D574F" w:rsidP="000035AE">
            <w:pPr>
              <w:jc w:val="center"/>
              <w:rPr>
                <w:rFonts w:ascii="Times New Roman" w:eastAsia="Times New Roman" w:hAnsi="Times New Roman" w:cs="Times New Roman"/>
                <w:i/>
              </w:rPr>
            </w:pPr>
          </w:p>
        </w:tc>
        <w:tc>
          <w:tcPr>
            <w:tcW w:w="1139" w:type="dxa"/>
            <w:vAlign w:val="center"/>
          </w:tcPr>
          <w:p w14:paraId="52810AC0" w14:textId="77777777" w:rsidR="001D574F" w:rsidRPr="00CE4F56" w:rsidRDefault="001D574F" w:rsidP="000035AE">
            <w:pPr>
              <w:jc w:val="center"/>
              <w:rPr>
                <w:rFonts w:ascii="Times New Roman" w:eastAsia="Times New Roman" w:hAnsi="Times New Roman" w:cs="Times New Roman"/>
              </w:rPr>
            </w:pPr>
          </w:p>
        </w:tc>
        <w:tc>
          <w:tcPr>
            <w:tcW w:w="156" w:type="dxa"/>
            <w:vAlign w:val="center"/>
          </w:tcPr>
          <w:p w14:paraId="3B863779" w14:textId="77777777" w:rsidR="001D574F" w:rsidRPr="00CE4F56" w:rsidRDefault="001D574F" w:rsidP="000035AE">
            <w:pPr>
              <w:jc w:val="center"/>
              <w:rPr>
                <w:rFonts w:ascii="Times New Roman" w:eastAsia="Times New Roman" w:hAnsi="Times New Roman" w:cs="Times New Roman"/>
                <w:i/>
              </w:rPr>
            </w:pPr>
          </w:p>
        </w:tc>
      </w:tr>
      <w:tr w:rsidR="001D574F" w:rsidRPr="00CE4F56" w14:paraId="4CDF6BEC" w14:textId="77777777" w:rsidTr="004F2AB9">
        <w:trPr>
          <w:trHeight w:hRule="exact" w:val="72"/>
        </w:trPr>
        <w:tc>
          <w:tcPr>
            <w:tcW w:w="2696" w:type="dxa"/>
            <w:vAlign w:val="center"/>
          </w:tcPr>
          <w:p w14:paraId="6C31B031" w14:textId="77777777" w:rsidR="001D574F" w:rsidRPr="00CE4F56" w:rsidRDefault="001D574F" w:rsidP="000035AE">
            <w:pPr>
              <w:rPr>
                <w:rFonts w:ascii="Times New Roman" w:eastAsia="Times New Roman" w:hAnsi="Times New Roman" w:cs="Times New Roman"/>
              </w:rPr>
            </w:pPr>
          </w:p>
        </w:tc>
        <w:tc>
          <w:tcPr>
            <w:tcW w:w="163" w:type="dxa"/>
            <w:vAlign w:val="center"/>
          </w:tcPr>
          <w:p w14:paraId="4941302D" w14:textId="77777777" w:rsidR="001D574F" w:rsidRPr="00CE4F56" w:rsidRDefault="001D574F" w:rsidP="000035AE">
            <w:pPr>
              <w:jc w:val="center"/>
              <w:rPr>
                <w:rFonts w:ascii="Times New Roman" w:eastAsia="Times New Roman" w:hAnsi="Times New Roman" w:cs="Times New Roman"/>
                <w:i/>
              </w:rPr>
            </w:pPr>
          </w:p>
        </w:tc>
        <w:tc>
          <w:tcPr>
            <w:tcW w:w="1131" w:type="dxa"/>
            <w:vAlign w:val="center"/>
          </w:tcPr>
          <w:p w14:paraId="64E2093C" w14:textId="77777777" w:rsidR="001D574F" w:rsidRPr="00CE4F56" w:rsidRDefault="001D574F" w:rsidP="000035AE">
            <w:pPr>
              <w:jc w:val="center"/>
              <w:rPr>
                <w:rFonts w:ascii="Times New Roman" w:eastAsia="Times New Roman" w:hAnsi="Times New Roman" w:cs="Times New Roman"/>
              </w:rPr>
            </w:pPr>
          </w:p>
        </w:tc>
        <w:tc>
          <w:tcPr>
            <w:tcW w:w="156" w:type="dxa"/>
            <w:vAlign w:val="center"/>
          </w:tcPr>
          <w:p w14:paraId="4E89294C" w14:textId="77777777" w:rsidR="001D574F" w:rsidRPr="00CE4F56" w:rsidRDefault="001D574F" w:rsidP="000035AE">
            <w:pPr>
              <w:jc w:val="center"/>
              <w:rPr>
                <w:rFonts w:ascii="Times New Roman" w:eastAsia="Times New Roman" w:hAnsi="Times New Roman" w:cs="Times New Roman"/>
                <w:i/>
              </w:rPr>
            </w:pPr>
          </w:p>
        </w:tc>
        <w:tc>
          <w:tcPr>
            <w:tcW w:w="145" w:type="dxa"/>
            <w:vAlign w:val="center"/>
          </w:tcPr>
          <w:p w14:paraId="7F023507" w14:textId="77777777" w:rsidR="001D574F" w:rsidRPr="00CE4F56" w:rsidRDefault="001D574F" w:rsidP="000035AE">
            <w:pPr>
              <w:jc w:val="center"/>
              <w:rPr>
                <w:rFonts w:ascii="Times New Roman" w:eastAsia="Times New Roman" w:hAnsi="Times New Roman" w:cs="Times New Roman"/>
                <w:i/>
              </w:rPr>
            </w:pPr>
          </w:p>
        </w:tc>
        <w:tc>
          <w:tcPr>
            <w:tcW w:w="1192" w:type="dxa"/>
            <w:vAlign w:val="center"/>
          </w:tcPr>
          <w:p w14:paraId="12B94761" w14:textId="77777777" w:rsidR="001D574F" w:rsidRPr="00CE4F56" w:rsidRDefault="001D574F" w:rsidP="000035AE">
            <w:pPr>
              <w:jc w:val="center"/>
              <w:rPr>
                <w:rFonts w:ascii="Times New Roman" w:eastAsia="Times New Roman" w:hAnsi="Times New Roman" w:cs="Times New Roman"/>
              </w:rPr>
            </w:pPr>
          </w:p>
        </w:tc>
        <w:tc>
          <w:tcPr>
            <w:tcW w:w="146" w:type="dxa"/>
            <w:vAlign w:val="center"/>
          </w:tcPr>
          <w:p w14:paraId="68F41533" w14:textId="77777777" w:rsidR="001D574F" w:rsidRPr="00CE4F56" w:rsidRDefault="001D574F" w:rsidP="000035AE">
            <w:pPr>
              <w:jc w:val="center"/>
              <w:rPr>
                <w:rFonts w:ascii="Times New Roman" w:eastAsia="Times New Roman" w:hAnsi="Times New Roman" w:cs="Times New Roman"/>
                <w:i/>
              </w:rPr>
            </w:pPr>
          </w:p>
        </w:tc>
        <w:tc>
          <w:tcPr>
            <w:tcW w:w="152" w:type="dxa"/>
            <w:vAlign w:val="center"/>
          </w:tcPr>
          <w:p w14:paraId="76DE31DF" w14:textId="77777777" w:rsidR="001D574F" w:rsidRPr="00CE4F56" w:rsidRDefault="001D574F" w:rsidP="000035AE">
            <w:pPr>
              <w:jc w:val="center"/>
              <w:rPr>
                <w:rFonts w:ascii="Times New Roman" w:eastAsia="Times New Roman" w:hAnsi="Times New Roman" w:cs="Times New Roman"/>
                <w:i/>
              </w:rPr>
            </w:pPr>
          </w:p>
        </w:tc>
        <w:tc>
          <w:tcPr>
            <w:tcW w:w="1070" w:type="dxa"/>
            <w:vAlign w:val="center"/>
          </w:tcPr>
          <w:p w14:paraId="452C2AE0" w14:textId="77777777" w:rsidR="001D574F" w:rsidRPr="00CE4F56" w:rsidRDefault="001D574F" w:rsidP="000035AE">
            <w:pPr>
              <w:jc w:val="center"/>
              <w:rPr>
                <w:rFonts w:ascii="Times New Roman" w:eastAsia="Times New Roman" w:hAnsi="Times New Roman" w:cs="Times New Roman"/>
              </w:rPr>
            </w:pPr>
          </w:p>
        </w:tc>
        <w:tc>
          <w:tcPr>
            <w:tcW w:w="148" w:type="dxa"/>
            <w:vAlign w:val="center"/>
          </w:tcPr>
          <w:p w14:paraId="4A75BEBF" w14:textId="77777777" w:rsidR="001D574F" w:rsidRPr="00CE4F56" w:rsidRDefault="001D574F" w:rsidP="000035AE">
            <w:pPr>
              <w:jc w:val="center"/>
              <w:rPr>
                <w:rFonts w:ascii="Times New Roman" w:eastAsia="Times New Roman" w:hAnsi="Times New Roman" w:cs="Times New Roman"/>
                <w:i/>
              </w:rPr>
            </w:pPr>
          </w:p>
        </w:tc>
        <w:tc>
          <w:tcPr>
            <w:tcW w:w="151" w:type="dxa"/>
            <w:vAlign w:val="center"/>
          </w:tcPr>
          <w:p w14:paraId="22238A64" w14:textId="77777777" w:rsidR="001D574F" w:rsidRPr="00CE4F56" w:rsidRDefault="001D574F" w:rsidP="000035AE">
            <w:pPr>
              <w:jc w:val="center"/>
              <w:rPr>
                <w:rFonts w:ascii="Times New Roman" w:eastAsia="Times New Roman" w:hAnsi="Times New Roman" w:cs="Times New Roman"/>
                <w:i/>
              </w:rPr>
            </w:pPr>
          </w:p>
        </w:tc>
        <w:tc>
          <w:tcPr>
            <w:tcW w:w="1232" w:type="dxa"/>
            <w:vAlign w:val="center"/>
          </w:tcPr>
          <w:p w14:paraId="4880F279" w14:textId="77777777" w:rsidR="001D574F" w:rsidRPr="00CE4F56" w:rsidRDefault="001D574F" w:rsidP="000035AE">
            <w:pPr>
              <w:jc w:val="center"/>
              <w:rPr>
                <w:rFonts w:ascii="Times New Roman" w:eastAsia="Times New Roman" w:hAnsi="Times New Roman" w:cs="Times New Roman"/>
              </w:rPr>
            </w:pPr>
          </w:p>
        </w:tc>
        <w:tc>
          <w:tcPr>
            <w:tcW w:w="152" w:type="dxa"/>
            <w:vAlign w:val="center"/>
          </w:tcPr>
          <w:p w14:paraId="15E2E520" w14:textId="77777777" w:rsidR="001D574F" w:rsidRPr="00CE4F56" w:rsidRDefault="001D574F" w:rsidP="000035AE">
            <w:pPr>
              <w:jc w:val="center"/>
              <w:rPr>
                <w:rFonts w:ascii="Times New Roman" w:eastAsia="Times New Roman" w:hAnsi="Times New Roman" w:cs="Times New Roman"/>
                <w:i/>
              </w:rPr>
            </w:pPr>
          </w:p>
        </w:tc>
        <w:tc>
          <w:tcPr>
            <w:tcW w:w="161" w:type="dxa"/>
            <w:vAlign w:val="center"/>
          </w:tcPr>
          <w:p w14:paraId="3C7CB5F2" w14:textId="77777777" w:rsidR="001D574F" w:rsidRPr="00CE4F56" w:rsidRDefault="001D574F" w:rsidP="000035AE">
            <w:pPr>
              <w:jc w:val="center"/>
              <w:rPr>
                <w:rFonts w:ascii="Times New Roman" w:eastAsia="Times New Roman" w:hAnsi="Times New Roman" w:cs="Times New Roman"/>
                <w:i/>
              </w:rPr>
            </w:pPr>
          </w:p>
        </w:tc>
        <w:tc>
          <w:tcPr>
            <w:tcW w:w="1139" w:type="dxa"/>
            <w:vAlign w:val="center"/>
          </w:tcPr>
          <w:p w14:paraId="175CDD08" w14:textId="77777777" w:rsidR="001D574F" w:rsidRPr="00CE4F56" w:rsidRDefault="001D574F" w:rsidP="000035AE">
            <w:pPr>
              <w:jc w:val="center"/>
              <w:rPr>
                <w:rFonts w:ascii="Times New Roman" w:eastAsia="Times New Roman" w:hAnsi="Times New Roman" w:cs="Times New Roman"/>
              </w:rPr>
            </w:pPr>
          </w:p>
        </w:tc>
        <w:tc>
          <w:tcPr>
            <w:tcW w:w="156" w:type="dxa"/>
            <w:vAlign w:val="center"/>
          </w:tcPr>
          <w:p w14:paraId="609846C2" w14:textId="77777777" w:rsidR="001D574F" w:rsidRPr="00CE4F56" w:rsidRDefault="001D574F" w:rsidP="000035AE">
            <w:pPr>
              <w:jc w:val="center"/>
              <w:rPr>
                <w:rFonts w:ascii="Times New Roman" w:eastAsia="Times New Roman" w:hAnsi="Times New Roman" w:cs="Times New Roman"/>
                <w:i/>
              </w:rPr>
            </w:pPr>
          </w:p>
        </w:tc>
      </w:tr>
      <w:tr w:rsidR="001D574F" w:rsidRPr="00CE4F56" w14:paraId="04172E61" w14:textId="77777777" w:rsidTr="004F2AB9">
        <w:tc>
          <w:tcPr>
            <w:tcW w:w="2696" w:type="dxa"/>
            <w:vAlign w:val="center"/>
          </w:tcPr>
          <w:p w14:paraId="323C28B5" w14:textId="64AF204C" w:rsidR="001D574F" w:rsidRPr="00CE4F56" w:rsidRDefault="001D574F" w:rsidP="000035AE">
            <w:pPr>
              <w:rPr>
                <w:rFonts w:ascii="Times New Roman" w:eastAsia="Times New Roman" w:hAnsi="Times New Roman" w:cs="Times New Roman"/>
              </w:rPr>
            </w:pPr>
            <w:r w:rsidRPr="00CE4F56">
              <w:rPr>
                <w:rFonts w:ascii="Times New Roman" w:eastAsia="Times New Roman" w:hAnsi="Times New Roman" w:cs="Times New Roman"/>
              </w:rPr>
              <w:t xml:space="preserve">National Crime Trend </w:t>
            </w:r>
            <w:r w:rsidRPr="00CE4F56">
              <w:rPr>
                <w:rFonts w:ascii="Times New Roman" w:eastAsia="Times New Roman" w:hAnsi="Times New Roman" w:cs="Times New Roman"/>
                <w:vertAlign w:val="subscript"/>
              </w:rPr>
              <w:t>t1</w:t>
            </w:r>
          </w:p>
        </w:tc>
        <w:tc>
          <w:tcPr>
            <w:tcW w:w="1450" w:type="dxa"/>
            <w:gridSpan w:val="3"/>
            <w:vAlign w:val="center"/>
          </w:tcPr>
          <w:p w14:paraId="48F277C7" w14:textId="77777777" w:rsidR="001D574F" w:rsidRPr="00CE4F56" w:rsidRDefault="001D574F" w:rsidP="000035AE">
            <w:pPr>
              <w:jc w:val="center"/>
              <w:rPr>
                <w:rFonts w:ascii="Times New Roman" w:eastAsia="Times New Roman" w:hAnsi="Times New Roman" w:cs="Times New Roman"/>
                <w:i/>
              </w:rPr>
            </w:pPr>
            <w:r w:rsidRPr="00CE4F56">
              <w:rPr>
                <w:rFonts w:ascii="Times New Roman" w:eastAsia="Times New Roman" w:hAnsi="Times New Roman" w:cs="Times New Roman"/>
                <w:i/>
              </w:rPr>
              <w:t>N</w:t>
            </w:r>
          </w:p>
          <w:p w14:paraId="18E9E6D6" w14:textId="77777777" w:rsidR="001D574F" w:rsidRPr="00CE4F56" w:rsidRDefault="001D574F" w:rsidP="000035AE">
            <w:pPr>
              <w:jc w:val="center"/>
              <w:rPr>
                <w:rFonts w:ascii="Times New Roman" w:eastAsia="Times New Roman" w:hAnsi="Times New Roman" w:cs="Times New Roman"/>
              </w:rPr>
            </w:pPr>
            <w:r w:rsidRPr="00CE4F56">
              <w:rPr>
                <w:rFonts w:ascii="Times New Roman" w:eastAsia="Times New Roman" w:hAnsi="Times New Roman" w:cs="Times New Roman"/>
              </w:rPr>
              <w:t>(%</w:t>
            </w:r>
            <w:r w:rsidRPr="00CE4F56">
              <w:rPr>
                <w:rFonts w:ascii="Times New Roman" w:eastAsia="Times New Roman" w:hAnsi="Times New Roman" w:cs="Times New Roman"/>
                <w:vertAlign w:val="subscript"/>
              </w:rPr>
              <w:t>t1</w:t>
            </w:r>
            <w:r w:rsidRPr="00CE4F56">
              <w:rPr>
                <w:rFonts w:ascii="Times New Roman" w:eastAsia="Times New Roman" w:hAnsi="Times New Roman" w:cs="Times New Roman"/>
              </w:rPr>
              <w:t>)</w:t>
            </w:r>
          </w:p>
        </w:tc>
        <w:tc>
          <w:tcPr>
            <w:tcW w:w="1483" w:type="dxa"/>
            <w:gridSpan w:val="3"/>
            <w:vAlign w:val="center"/>
          </w:tcPr>
          <w:p w14:paraId="6049558A" w14:textId="77777777" w:rsidR="001D574F" w:rsidRPr="00CE4F56" w:rsidRDefault="001D574F" w:rsidP="000035AE">
            <w:pPr>
              <w:jc w:val="center"/>
              <w:rPr>
                <w:rFonts w:ascii="Times New Roman" w:eastAsia="Times New Roman" w:hAnsi="Times New Roman" w:cs="Times New Roman"/>
                <w:i/>
              </w:rPr>
            </w:pPr>
            <w:r w:rsidRPr="00CE4F56">
              <w:rPr>
                <w:rFonts w:ascii="Times New Roman" w:eastAsia="Times New Roman" w:hAnsi="Times New Roman" w:cs="Times New Roman"/>
                <w:i/>
              </w:rPr>
              <w:t>N</w:t>
            </w:r>
          </w:p>
          <w:p w14:paraId="78637901" w14:textId="77777777" w:rsidR="001D574F" w:rsidRPr="00CE4F56" w:rsidRDefault="001D574F" w:rsidP="000035AE">
            <w:pPr>
              <w:jc w:val="center"/>
              <w:rPr>
                <w:rFonts w:ascii="Times New Roman" w:eastAsia="Times New Roman" w:hAnsi="Times New Roman" w:cs="Times New Roman"/>
                <w:i/>
              </w:rPr>
            </w:pPr>
            <w:r w:rsidRPr="00CE4F56">
              <w:rPr>
                <w:rFonts w:ascii="Times New Roman" w:eastAsia="Times New Roman" w:hAnsi="Times New Roman" w:cs="Times New Roman"/>
              </w:rPr>
              <w:t>(%</w:t>
            </w:r>
            <w:r w:rsidRPr="00CE4F56">
              <w:rPr>
                <w:rFonts w:ascii="Times New Roman" w:eastAsia="Times New Roman" w:hAnsi="Times New Roman" w:cs="Times New Roman"/>
                <w:vertAlign w:val="subscript"/>
              </w:rPr>
              <w:t>t1</w:t>
            </w:r>
            <w:r w:rsidRPr="00CE4F56">
              <w:rPr>
                <w:rFonts w:ascii="Times New Roman" w:eastAsia="Times New Roman" w:hAnsi="Times New Roman" w:cs="Times New Roman"/>
              </w:rPr>
              <w:t>)</w:t>
            </w:r>
          </w:p>
        </w:tc>
        <w:tc>
          <w:tcPr>
            <w:tcW w:w="1370" w:type="dxa"/>
            <w:gridSpan w:val="3"/>
            <w:vAlign w:val="center"/>
          </w:tcPr>
          <w:p w14:paraId="1B260E75" w14:textId="77777777" w:rsidR="001D574F" w:rsidRPr="00CE4F56" w:rsidRDefault="001D574F" w:rsidP="000035AE">
            <w:pPr>
              <w:jc w:val="center"/>
              <w:rPr>
                <w:rFonts w:ascii="Times New Roman" w:eastAsia="Times New Roman" w:hAnsi="Times New Roman" w:cs="Times New Roman"/>
                <w:i/>
              </w:rPr>
            </w:pPr>
            <w:r w:rsidRPr="00CE4F56">
              <w:rPr>
                <w:rFonts w:ascii="Times New Roman" w:eastAsia="Times New Roman" w:hAnsi="Times New Roman" w:cs="Times New Roman"/>
                <w:i/>
              </w:rPr>
              <w:t>N</w:t>
            </w:r>
          </w:p>
          <w:p w14:paraId="1E0551FB" w14:textId="77777777" w:rsidR="001D574F" w:rsidRPr="00CE4F56" w:rsidRDefault="001D574F" w:rsidP="000035AE">
            <w:pPr>
              <w:jc w:val="center"/>
              <w:rPr>
                <w:rFonts w:ascii="Times New Roman" w:eastAsia="Times New Roman" w:hAnsi="Times New Roman" w:cs="Times New Roman"/>
                <w:i/>
              </w:rPr>
            </w:pPr>
            <w:r w:rsidRPr="00CE4F56">
              <w:rPr>
                <w:rFonts w:ascii="Times New Roman" w:eastAsia="Times New Roman" w:hAnsi="Times New Roman" w:cs="Times New Roman"/>
              </w:rPr>
              <w:t>(%</w:t>
            </w:r>
            <w:r w:rsidRPr="00CE4F56">
              <w:rPr>
                <w:rFonts w:ascii="Times New Roman" w:eastAsia="Times New Roman" w:hAnsi="Times New Roman" w:cs="Times New Roman"/>
                <w:vertAlign w:val="subscript"/>
              </w:rPr>
              <w:t>t1</w:t>
            </w:r>
            <w:r w:rsidRPr="00CE4F56">
              <w:rPr>
                <w:rFonts w:ascii="Times New Roman" w:eastAsia="Times New Roman" w:hAnsi="Times New Roman" w:cs="Times New Roman"/>
              </w:rPr>
              <w:t>)</w:t>
            </w:r>
          </w:p>
        </w:tc>
        <w:tc>
          <w:tcPr>
            <w:tcW w:w="1535" w:type="dxa"/>
            <w:gridSpan w:val="3"/>
            <w:vAlign w:val="center"/>
          </w:tcPr>
          <w:p w14:paraId="4D26DBDB" w14:textId="77777777" w:rsidR="001D574F" w:rsidRPr="00CE4F56" w:rsidRDefault="001D574F" w:rsidP="000035AE">
            <w:pPr>
              <w:jc w:val="center"/>
              <w:rPr>
                <w:rFonts w:ascii="Times New Roman" w:eastAsia="Times New Roman" w:hAnsi="Times New Roman" w:cs="Times New Roman"/>
                <w:i/>
              </w:rPr>
            </w:pPr>
            <w:r w:rsidRPr="00CE4F56">
              <w:rPr>
                <w:rFonts w:ascii="Times New Roman" w:eastAsia="Times New Roman" w:hAnsi="Times New Roman" w:cs="Times New Roman"/>
                <w:i/>
              </w:rPr>
              <w:t>N</w:t>
            </w:r>
          </w:p>
          <w:p w14:paraId="66CD39F2" w14:textId="77777777" w:rsidR="001D574F" w:rsidRPr="00CE4F56" w:rsidRDefault="001D574F" w:rsidP="000035AE">
            <w:pPr>
              <w:jc w:val="center"/>
              <w:rPr>
                <w:rFonts w:ascii="Times New Roman" w:eastAsia="Times New Roman" w:hAnsi="Times New Roman" w:cs="Times New Roman"/>
                <w:i/>
              </w:rPr>
            </w:pPr>
            <w:r w:rsidRPr="00CE4F56">
              <w:rPr>
                <w:rFonts w:ascii="Times New Roman" w:eastAsia="Times New Roman" w:hAnsi="Times New Roman" w:cs="Times New Roman"/>
              </w:rPr>
              <w:t>(%</w:t>
            </w:r>
            <w:r w:rsidRPr="00CE4F56">
              <w:rPr>
                <w:rFonts w:ascii="Times New Roman" w:eastAsia="Times New Roman" w:hAnsi="Times New Roman" w:cs="Times New Roman"/>
                <w:vertAlign w:val="subscript"/>
              </w:rPr>
              <w:t>t1</w:t>
            </w:r>
            <w:r w:rsidRPr="00CE4F56">
              <w:rPr>
                <w:rFonts w:ascii="Times New Roman" w:eastAsia="Times New Roman" w:hAnsi="Times New Roman" w:cs="Times New Roman"/>
              </w:rPr>
              <w:t>)</w:t>
            </w:r>
          </w:p>
        </w:tc>
        <w:tc>
          <w:tcPr>
            <w:tcW w:w="1456" w:type="dxa"/>
            <w:gridSpan w:val="3"/>
            <w:vAlign w:val="center"/>
          </w:tcPr>
          <w:p w14:paraId="6A34ED80" w14:textId="77777777" w:rsidR="001D574F" w:rsidRPr="00CE4F56" w:rsidRDefault="001D574F" w:rsidP="000035AE">
            <w:pPr>
              <w:jc w:val="center"/>
              <w:rPr>
                <w:rFonts w:ascii="Times New Roman" w:eastAsia="Times New Roman" w:hAnsi="Times New Roman" w:cs="Times New Roman"/>
                <w:i/>
              </w:rPr>
            </w:pPr>
            <w:r w:rsidRPr="00CE4F56">
              <w:rPr>
                <w:rFonts w:ascii="Times New Roman" w:eastAsia="Times New Roman" w:hAnsi="Times New Roman" w:cs="Times New Roman"/>
                <w:i/>
              </w:rPr>
              <w:t>N</w:t>
            </w:r>
          </w:p>
          <w:p w14:paraId="0B88399F" w14:textId="77777777" w:rsidR="001D574F" w:rsidRPr="00CE4F56" w:rsidRDefault="001D574F" w:rsidP="000035AE">
            <w:pPr>
              <w:jc w:val="center"/>
              <w:rPr>
                <w:rFonts w:ascii="Times New Roman" w:eastAsia="Times New Roman" w:hAnsi="Times New Roman" w:cs="Times New Roman"/>
                <w:i/>
              </w:rPr>
            </w:pPr>
            <w:r w:rsidRPr="00CE4F56">
              <w:rPr>
                <w:rFonts w:ascii="Times New Roman" w:eastAsia="Times New Roman" w:hAnsi="Times New Roman" w:cs="Times New Roman"/>
              </w:rPr>
              <w:t>(%</w:t>
            </w:r>
            <w:r w:rsidRPr="00CE4F56">
              <w:rPr>
                <w:rFonts w:ascii="Times New Roman" w:eastAsia="Times New Roman" w:hAnsi="Times New Roman" w:cs="Times New Roman"/>
                <w:vertAlign w:val="subscript"/>
              </w:rPr>
              <w:t>t1</w:t>
            </w:r>
            <w:r w:rsidRPr="00CE4F56">
              <w:rPr>
                <w:rFonts w:ascii="Times New Roman" w:eastAsia="Times New Roman" w:hAnsi="Times New Roman" w:cs="Times New Roman"/>
              </w:rPr>
              <w:t>)</w:t>
            </w:r>
          </w:p>
        </w:tc>
      </w:tr>
      <w:tr w:rsidR="001D574F" w:rsidRPr="00CE4F56" w14:paraId="009AFAA4" w14:textId="77777777" w:rsidTr="004F2AB9">
        <w:trPr>
          <w:trHeight w:hRule="exact" w:val="72"/>
        </w:trPr>
        <w:tc>
          <w:tcPr>
            <w:tcW w:w="2696" w:type="dxa"/>
            <w:tcBorders>
              <w:bottom w:val="single" w:sz="4" w:space="0" w:color="auto"/>
            </w:tcBorders>
            <w:vAlign w:val="center"/>
          </w:tcPr>
          <w:p w14:paraId="085AF9C3" w14:textId="77777777" w:rsidR="001D574F" w:rsidRPr="00CE4F56" w:rsidRDefault="001D574F" w:rsidP="000035AE">
            <w:pPr>
              <w:ind w:firstLine="108"/>
              <w:rPr>
                <w:rFonts w:ascii="Times New Roman" w:eastAsia="Times New Roman" w:hAnsi="Times New Roman" w:cs="Times New Roman"/>
              </w:rPr>
            </w:pPr>
          </w:p>
        </w:tc>
        <w:tc>
          <w:tcPr>
            <w:tcW w:w="1450" w:type="dxa"/>
            <w:gridSpan w:val="3"/>
            <w:tcBorders>
              <w:bottom w:val="single" w:sz="4" w:space="0" w:color="auto"/>
            </w:tcBorders>
            <w:vAlign w:val="center"/>
          </w:tcPr>
          <w:p w14:paraId="252C5BFF" w14:textId="77777777" w:rsidR="001D574F" w:rsidRPr="00CE4F56" w:rsidRDefault="001D574F" w:rsidP="000035AE">
            <w:pPr>
              <w:rPr>
                <w:rFonts w:ascii="Times New Roman" w:eastAsia="Times New Roman" w:hAnsi="Times New Roman" w:cs="Times New Roman"/>
              </w:rPr>
            </w:pPr>
          </w:p>
        </w:tc>
        <w:tc>
          <w:tcPr>
            <w:tcW w:w="1483" w:type="dxa"/>
            <w:gridSpan w:val="3"/>
            <w:tcBorders>
              <w:bottom w:val="single" w:sz="4" w:space="0" w:color="auto"/>
            </w:tcBorders>
            <w:vAlign w:val="center"/>
          </w:tcPr>
          <w:p w14:paraId="31D21B48" w14:textId="77777777" w:rsidR="001D574F" w:rsidRPr="00CE4F56" w:rsidRDefault="001D574F" w:rsidP="000035AE">
            <w:pPr>
              <w:rPr>
                <w:rFonts w:ascii="Times New Roman" w:eastAsia="Times New Roman" w:hAnsi="Times New Roman" w:cs="Times New Roman"/>
              </w:rPr>
            </w:pPr>
          </w:p>
        </w:tc>
        <w:tc>
          <w:tcPr>
            <w:tcW w:w="1370" w:type="dxa"/>
            <w:gridSpan w:val="3"/>
            <w:tcBorders>
              <w:bottom w:val="single" w:sz="4" w:space="0" w:color="auto"/>
            </w:tcBorders>
            <w:vAlign w:val="center"/>
          </w:tcPr>
          <w:p w14:paraId="646D643C" w14:textId="77777777" w:rsidR="001D574F" w:rsidRPr="00CE4F56" w:rsidRDefault="001D574F" w:rsidP="000035AE">
            <w:pPr>
              <w:rPr>
                <w:rFonts w:ascii="Times New Roman" w:eastAsia="Times New Roman" w:hAnsi="Times New Roman" w:cs="Times New Roman"/>
              </w:rPr>
            </w:pPr>
          </w:p>
        </w:tc>
        <w:tc>
          <w:tcPr>
            <w:tcW w:w="1535" w:type="dxa"/>
            <w:gridSpan w:val="3"/>
            <w:tcBorders>
              <w:bottom w:val="single" w:sz="4" w:space="0" w:color="auto"/>
            </w:tcBorders>
            <w:vAlign w:val="center"/>
          </w:tcPr>
          <w:p w14:paraId="53AB2BC9" w14:textId="77777777" w:rsidR="001D574F" w:rsidRPr="00CE4F56" w:rsidRDefault="001D574F" w:rsidP="000035AE">
            <w:pPr>
              <w:rPr>
                <w:rFonts w:ascii="Times New Roman" w:eastAsia="Times New Roman" w:hAnsi="Times New Roman" w:cs="Times New Roman"/>
              </w:rPr>
            </w:pPr>
          </w:p>
        </w:tc>
        <w:tc>
          <w:tcPr>
            <w:tcW w:w="1456" w:type="dxa"/>
            <w:gridSpan w:val="3"/>
            <w:tcBorders>
              <w:bottom w:val="single" w:sz="4" w:space="0" w:color="auto"/>
            </w:tcBorders>
            <w:vAlign w:val="center"/>
          </w:tcPr>
          <w:p w14:paraId="68BB9DA0" w14:textId="77777777" w:rsidR="001D574F" w:rsidRPr="00CE4F56" w:rsidRDefault="001D574F" w:rsidP="000035AE">
            <w:pPr>
              <w:rPr>
                <w:rFonts w:ascii="Times New Roman" w:eastAsia="Times New Roman" w:hAnsi="Times New Roman" w:cs="Times New Roman"/>
              </w:rPr>
            </w:pPr>
          </w:p>
        </w:tc>
      </w:tr>
      <w:tr w:rsidR="001D574F" w:rsidRPr="00CE4F56" w14:paraId="4DB79B9E" w14:textId="77777777" w:rsidTr="004F2AB9">
        <w:trPr>
          <w:trHeight w:hRule="exact" w:val="72"/>
        </w:trPr>
        <w:tc>
          <w:tcPr>
            <w:tcW w:w="2696" w:type="dxa"/>
            <w:tcBorders>
              <w:top w:val="single" w:sz="4" w:space="0" w:color="auto"/>
            </w:tcBorders>
            <w:vAlign w:val="center"/>
          </w:tcPr>
          <w:p w14:paraId="548E0E30" w14:textId="77777777" w:rsidR="001D574F" w:rsidRPr="00CE4F56" w:rsidRDefault="001D574F" w:rsidP="000035AE">
            <w:pPr>
              <w:ind w:firstLine="108"/>
              <w:rPr>
                <w:rFonts w:ascii="Times New Roman" w:eastAsia="Times New Roman" w:hAnsi="Times New Roman" w:cs="Times New Roman"/>
              </w:rPr>
            </w:pPr>
          </w:p>
        </w:tc>
        <w:tc>
          <w:tcPr>
            <w:tcW w:w="1450" w:type="dxa"/>
            <w:gridSpan w:val="3"/>
            <w:tcBorders>
              <w:top w:val="single" w:sz="4" w:space="0" w:color="auto"/>
            </w:tcBorders>
            <w:vAlign w:val="center"/>
          </w:tcPr>
          <w:p w14:paraId="68C33282" w14:textId="77777777" w:rsidR="001D574F" w:rsidRPr="00CE4F56" w:rsidRDefault="001D574F" w:rsidP="000035AE">
            <w:pPr>
              <w:rPr>
                <w:rFonts w:ascii="Times New Roman" w:eastAsia="Times New Roman" w:hAnsi="Times New Roman" w:cs="Times New Roman"/>
              </w:rPr>
            </w:pPr>
          </w:p>
        </w:tc>
        <w:tc>
          <w:tcPr>
            <w:tcW w:w="1483" w:type="dxa"/>
            <w:gridSpan w:val="3"/>
            <w:tcBorders>
              <w:top w:val="single" w:sz="4" w:space="0" w:color="auto"/>
            </w:tcBorders>
            <w:vAlign w:val="center"/>
          </w:tcPr>
          <w:p w14:paraId="2375A030" w14:textId="77777777" w:rsidR="001D574F" w:rsidRPr="00CE4F56" w:rsidRDefault="001D574F" w:rsidP="000035AE">
            <w:pPr>
              <w:rPr>
                <w:rFonts w:ascii="Times New Roman" w:eastAsia="Times New Roman" w:hAnsi="Times New Roman" w:cs="Times New Roman"/>
              </w:rPr>
            </w:pPr>
          </w:p>
        </w:tc>
        <w:tc>
          <w:tcPr>
            <w:tcW w:w="1370" w:type="dxa"/>
            <w:gridSpan w:val="3"/>
            <w:tcBorders>
              <w:top w:val="single" w:sz="4" w:space="0" w:color="auto"/>
            </w:tcBorders>
            <w:vAlign w:val="center"/>
          </w:tcPr>
          <w:p w14:paraId="728F07AF" w14:textId="77777777" w:rsidR="001D574F" w:rsidRPr="00CE4F56" w:rsidRDefault="001D574F" w:rsidP="000035AE">
            <w:pPr>
              <w:rPr>
                <w:rFonts w:ascii="Times New Roman" w:eastAsia="Times New Roman" w:hAnsi="Times New Roman" w:cs="Times New Roman"/>
              </w:rPr>
            </w:pPr>
          </w:p>
        </w:tc>
        <w:tc>
          <w:tcPr>
            <w:tcW w:w="1535" w:type="dxa"/>
            <w:gridSpan w:val="3"/>
            <w:tcBorders>
              <w:top w:val="single" w:sz="4" w:space="0" w:color="auto"/>
            </w:tcBorders>
            <w:vAlign w:val="center"/>
          </w:tcPr>
          <w:p w14:paraId="7426B1E4" w14:textId="77777777" w:rsidR="001D574F" w:rsidRPr="00CE4F56" w:rsidRDefault="001D574F" w:rsidP="000035AE">
            <w:pPr>
              <w:rPr>
                <w:rFonts w:ascii="Times New Roman" w:eastAsia="Times New Roman" w:hAnsi="Times New Roman" w:cs="Times New Roman"/>
              </w:rPr>
            </w:pPr>
          </w:p>
        </w:tc>
        <w:tc>
          <w:tcPr>
            <w:tcW w:w="1456" w:type="dxa"/>
            <w:gridSpan w:val="3"/>
            <w:tcBorders>
              <w:top w:val="single" w:sz="4" w:space="0" w:color="auto"/>
            </w:tcBorders>
            <w:vAlign w:val="center"/>
          </w:tcPr>
          <w:p w14:paraId="0B8378A2" w14:textId="77777777" w:rsidR="001D574F" w:rsidRPr="00CE4F56" w:rsidRDefault="001D574F" w:rsidP="000035AE">
            <w:pPr>
              <w:rPr>
                <w:rFonts w:ascii="Times New Roman" w:eastAsia="Times New Roman" w:hAnsi="Times New Roman" w:cs="Times New Roman"/>
              </w:rPr>
            </w:pPr>
          </w:p>
        </w:tc>
      </w:tr>
      <w:tr w:rsidR="001D574F" w:rsidRPr="00CE4F56" w14:paraId="59C49C94" w14:textId="77777777" w:rsidTr="004F2AB9">
        <w:trPr>
          <w:trHeight w:hRule="exact" w:val="101"/>
        </w:trPr>
        <w:tc>
          <w:tcPr>
            <w:tcW w:w="2696" w:type="dxa"/>
            <w:vAlign w:val="center"/>
          </w:tcPr>
          <w:p w14:paraId="17D9E227" w14:textId="77777777" w:rsidR="001D574F" w:rsidRPr="00CE4F56" w:rsidRDefault="001D574F" w:rsidP="000035AE">
            <w:pPr>
              <w:ind w:firstLine="108"/>
              <w:rPr>
                <w:rFonts w:ascii="Times New Roman" w:eastAsia="Times New Roman" w:hAnsi="Times New Roman" w:cs="Times New Roman"/>
              </w:rPr>
            </w:pPr>
          </w:p>
        </w:tc>
        <w:tc>
          <w:tcPr>
            <w:tcW w:w="1450" w:type="dxa"/>
            <w:gridSpan w:val="3"/>
            <w:vAlign w:val="center"/>
          </w:tcPr>
          <w:p w14:paraId="1CC5BF46" w14:textId="77777777" w:rsidR="001D574F" w:rsidRPr="00CE4F56" w:rsidRDefault="001D574F" w:rsidP="000035AE">
            <w:pPr>
              <w:rPr>
                <w:rFonts w:ascii="Times New Roman" w:eastAsia="Times New Roman" w:hAnsi="Times New Roman" w:cs="Times New Roman"/>
              </w:rPr>
            </w:pPr>
            <w:r w:rsidRPr="00CE4F56">
              <w:rPr>
                <w:rFonts w:ascii="Times New Roman" w:eastAsia="Times New Roman" w:hAnsi="Times New Roman" w:cs="Times New Roman"/>
              </w:rPr>
              <w:t xml:space="preserve">         </w:t>
            </w:r>
          </w:p>
        </w:tc>
        <w:tc>
          <w:tcPr>
            <w:tcW w:w="1483" w:type="dxa"/>
            <w:gridSpan w:val="3"/>
            <w:vAlign w:val="center"/>
          </w:tcPr>
          <w:p w14:paraId="69479062" w14:textId="77777777" w:rsidR="001D574F" w:rsidRPr="00CE4F56" w:rsidRDefault="001D574F" w:rsidP="000035AE">
            <w:pPr>
              <w:rPr>
                <w:rFonts w:ascii="Times New Roman" w:eastAsia="Times New Roman" w:hAnsi="Times New Roman" w:cs="Times New Roman"/>
              </w:rPr>
            </w:pPr>
          </w:p>
        </w:tc>
        <w:tc>
          <w:tcPr>
            <w:tcW w:w="1370" w:type="dxa"/>
            <w:gridSpan w:val="3"/>
            <w:vAlign w:val="center"/>
          </w:tcPr>
          <w:p w14:paraId="797AE307" w14:textId="77777777" w:rsidR="001D574F" w:rsidRPr="00CE4F56" w:rsidRDefault="001D574F" w:rsidP="000035AE">
            <w:pPr>
              <w:rPr>
                <w:rFonts w:ascii="Times New Roman" w:eastAsia="Times New Roman" w:hAnsi="Times New Roman" w:cs="Times New Roman"/>
              </w:rPr>
            </w:pPr>
          </w:p>
        </w:tc>
        <w:tc>
          <w:tcPr>
            <w:tcW w:w="1535" w:type="dxa"/>
            <w:gridSpan w:val="3"/>
            <w:vAlign w:val="center"/>
          </w:tcPr>
          <w:p w14:paraId="7A64852A" w14:textId="77777777" w:rsidR="001D574F" w:rsidRPr="00CE4F56" w:rsidRDefault="001D574F" w:rsidP="000035AE">
            <w:pPr>
              <w:rPr>
                <w:rFonts w:ascii="Times New Roman" w:eastAsia="Times New Roman" w:hAnsi="Times New Roman" w:cs="Times New Roman"/>
              </w:rPr>
            </w:pPr>
          </w:p>
        </w:tc>
        <w:tc>
          <w:tcPr>
            <w:tcW w:w="1456" w:type="dxa"/>
            <w:gridSpan w:val="3"/>
            <w:vAlign w:val="center"/>
          </w:tcPr>
          <w:p w14:paraId="7D55A5BF" w14:textId="77777777" w:rsidR="001D574F" w:rsidRPr="00CE4F56" w:rsidRDefault="001D574F" w:rsidP="000035AE">
            <w:pPr>
              <w:rPr>
                <w:rFonts w:ascii="Times New Roman" w:eastAsia="Times New Roman" w:hAnsi="Times New Roman" w:cs="Times New Roman"/>
              </w:rPr>
            </w:pPr>
          </w:p>
        </w:tc>
      </w:tr>
      <w:tr w:rsidR="001D574F" w:rsidRPr="00CE4F56" w14:paraId="3F0F76A5" w14:textId="77777777" w:rsidTr="004F2AB9">
        <w:tc>
          <w:tcPr>
            <w:tcW w:w="2696" w:type="dxa"/>
            <w:vAlign w:val="center"/>
          </w:tcPr>
          <w:p w14:paraId="66B7ADE8" w14:textId="77777777" w:rsidR="001D574F" w:rsidRPr="00CE4F56" w:rsidRDefault="001D574F" w:rsidP="000035AE">
            <w:pPr>
              <w:spacing w:after="160"/>
              <w:contextualSpacing/>
              <w:rPr>
                <w:rFonts w:ascii="Times New Roman" w:eastAsia="Times New Roman" w:hAnsi="Times New Roman" w:cs="Times New Roman"/>
                <w:b/>
                <w:color w:val="000000"/>
              </w:rPr>
            </w:pPr>
            <w:r w:rsidRPr="00CE4F56">
              <w:rPr>
                <w:rFonts w:ascii="Times New Roman" w:eastAsia="Times New Roman" w:hAnsi="Times New Roman" w:cs="Times New Roman"/>
                <w:b/>
                <w:color w:val="000000"/>
              </w:rPr>
              <w:t>Wave 2</w:t>
            </w:r>
          </w:p>
        </w:tc>
        <w:tc>
          <w:tcPr>
            <w:tcW w:w="1450" w:type="dxa"/>
            <w:gridSpan w:val="3"/>
            <w:vAlign w:val="center"/>
          </w:tcPr>
          <w:p w14:paraId="2F979CCF" w14:textId="77777777" w:rsidR="001D574F" w:rsidRPr="00CE4F56" w:rsidRDefault="001D574F" w:rsidP="000035AE">
            <w:pPr>
              <w:spacing w:after="160"/>
              <w:contextualSpacing/>
              <w:jc w:val="center"/>
              <w:rPr>
                <w:rFonts w:ascii="Times New Roman" w:eastAsia="Calibri" w:hAnsi="Times New Roman" w:cs="Times New Roman"/>
              </w:rPr>
            </w:pPr>
          </w:p>
        </w:tc>
        <w:tc>
          <w:tcPr>
            <w:tcW w:w="1483" w:type="dxa"/>
            <w:gridSpan w:val="3"/>
            <w:vAlign w:val="center"/>
          </w:tcPr>
          <w:p w14:paraId="666790E1" w14:textId="77777777" w:rsidR="001D574F" w:rsidRPr="00CE4F56" w:rsidRDefault="001D574F" w:rsidP="000035AE">
            <w:pPr>
              <w:spacing w:after="160"/>
              <w:contextualSpacing/>
              <w:jc w:val="center"/>
              <w:rPr>
                <w:rFonts w:ascii="Times New Roman" w:eastAsia="Calibri" w:hAnsi="Times New Roman" w:cs="Times New Roman"/>
              </w:rPr>
            </w:pPr>
          </w:p>
        </w:tc>
        <w:tc>
          <w:tcPr>
            <w:tcW w:w="1370" w:type="dxa"/>
            <w:gridSpan w:val="3"/>
            <w:vAlign w:val="center"/>
          </w:tcPr>
          <w:p w14:paraId="2E2E0638" w14:textId="77777777" w:rsidR="001D574F" w:rsidRPr="00CE4F56" w:rsidRDefault="001D574F" w:rsidP="000035AE">
            <w:pPr>
              <w:spacing w:after="160"/>
              <w:contextualSpacing/>
              <w:jc w:val="center"/>
              <w:rPr>
                <w:rFonts w:ascii="Times New Roman" w:eastAsia="Calibri" w:hAnsi="Times New Roman" w:cs="Times New Roman"/>
              </w:rPr>
            </w:pPr>
          </w:p>
        </w:tc>
        <w:tc>
          <w:tcPr>
            <w:tcW w:w="1535" w:type="dxa"/>
            <w:gridSpan w:val="3"/>
            <w:vAlign w:val="center"/>
          </w:tcPr>
          <w:p w14:paraId="36B15D33" w14:textId="77777777" w:rsidR="001D574F" w:rsidRPr="00CE4F56" w:rsidRDefault="001D574F" w:rsidP="000035AE">
            <w:pPr>
              <w:spacing w:after="160"/>
              <w:contextualSpacing/>
              <w:jc w:val="center"/>
              <w:rPr>
                <w:rFonts w:ascii="Times New Roman" w:eastAsia="Calibri" w:hAnsi="Times New Roman" w:cs="Times New Roman"/>
              </w:rPr>
            </w:pPr>
          </w:p>
        </w:tc>
        <w:tc>
          <w:tcPr>
            <w:tcW w:w="1456" w:type="dxa"/>
            <w:gridSpan w:val="3"/>
            <w:vAlign w:val="center"/>
          </w:tcPr>
          <w:p w14:paraId="4D51329C" w14:textId="77777777" w:rsidR="001D574F" w:rsidRPr="00CE4F56" w:rsidRDefault="001D574F" w:rsidP="000035AE">
            <w:pPr>
              <w:spacing w:after="160"/>
              <w:contextualSpacing/>
              <w:jc w:val="center"/>
              <w:rPr>
                <w:rFonts w:ascii="Times New Roman" w:eastAsia="Calibri" w:hAnsi="Times New Roman" w:cs="Times New Roman"/>
              </w:rPr>
            </w:pPr>
          </w:p>
        </w:tc>
      </w:tr>
      <w:tr w:rsidR="001D574F" w:rsidRPr="00CE4F56" w14:paraId="516804B5" w14:textId="77777777" w:rsidTr="004F2AB9">
        <w:tc>
          <w:tcPr>
            <w:tcW w:w="2696" w:type="dxa"/>
            <w:vAlign w:val="center"/>
          </w:tcPr>
          <w:p w14:paraId="4F4767F7" w14:textId="77777777" w:rsidR="001D574F" w:rsidRPr="00CE4F56" w:rsidRDefault="001D574F" w:rsidP="000035AE">
            <w:pPr>
              <w:spacing w:after="160"/>
              <w:ind w:left="-120" w:firstLine="108"/>
              <w:contextualSpacing/>
              <w:rPr>
                <w:rFonts w:ascii="Times New Roman" w:eastAsia="Times New Roman" w:hAnsi="Times New Roman" w:cs="Times New Roman"/>
                <w:color w:val="000000"/>
              </w:rPr>
            </w:pPr>
            <w:r w:rsidRPr="00CE4F56">
              <w:rPr>
                <w:rFonts w:ascii="Times New Roman" w:eastAsia="Times New Roman" w:hAnsi="Times New Roman" w:cs="Times New Roman"/>
                <w:color w:val="000000"/>
              </w:rPr>
              <w:t xml:space="preserve">   Much Better </w:t>
            </w:r>
          </w:p>
        </w:tc>
        <w:tc>
          <w:tcPr>
            <w:tcW w:w="1450" w:type="dxa"/>
            <w:gridSpan w:val="3"/>
            <w:shd w:val="pct15" w:color="auto" w:fill="auto"/>
            <w:vAlign w:val="center"/>
          </w:tcPr>
          <w:p w14:paraId="016C4846"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w:t>
            </w:r>
          </w:p>
          <w:p w14:paraId="321D5B3B"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(14.29%)</w:t>
            </w:r>
          </w:p>
        </w:tc>
        <w:tc>
          <w:tcPr>
            <w:tcW w:w="1483" w:type="dxa"/>
            <w:gridSpan w:val="3"/>
            <w:vAlign w:val="center"/>
          </w:tcPr>
          <w:p w14:paraId="2B41A9F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w:t>
            </w:r>
          </w:p>
          <w:p w14:paraId="11218125"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(3.52%)</w:t>
            </w:r>
          </w:p>
        </w:tc>
        <w:tc>
          <w:tcPr>
            <w:tcW w:w="1370" w:type="dxa"/>
            <w:gridSpan w:val="3"/>
            <w:vAlign w:val="center"/>
          </w:tcPr>
          <w:p w14:paraId="4D642A91"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4</w:t>
            </w:r>
          </w:p>
          <w:p w14:paraId="16C1CEC3"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(0.76%)</w:t>
            </w:r>
          </w:p>
        </w:tc>
        <w:tc>
          <w:tcPr>
            <w:tcW w:w="1535" w:type="dxa"/>
            <w:gridSpan w:val="3"/>
            <w:vAlign w:val="center"/>
          </w:tcPr>
          <w:p w14:paraId="2425D4FA"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w:t>
            </w:r>
          </w:p>
          <w:p w14:paraId="5A682EE5"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(0.26%)</w:t>
            </w:r>
          </w:p>
        </w:tc>
        <w:tc>
          <w:tcPr>
            <w:tcW w:w="1456" w:type="dxa"/>
            <w:gridSpan w:val="3"/>
            <w:vAlign w:val="center"/>
          </w:tcPr>
          <w:p w14:paraId="69DBEA3F"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w:t>
            </w:r>
          </w:p>
          <w:p w14:paraId="34B651AC"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(0.00%)</w:t>
            </w:r>
          </w:p>
        </w:tc>
      </w:tr>
      <w:tr w:rsidR="001D574F" w:rsidRPr="00CE4F56" w14:paraId="72EFC530" w14:textId="77777777" w:rsidTr="004F2AB9">
        <w:tc>
          <w:tcPr>
            <w:tcW w:w="2696" w:type="dxa"/>
            <w:vAlign w:val="center"/>
          </w:tcPr>
          <w:p w14:paraId="1E8969B3" w14:textId="77777777" w:rsidR="001D574F" w:rsidRPr="00CE4F56" w:rsidRDefault="001D574F" w:rsidP="000035AE">
            <w:pPr>
              <w:spacing w:after="160"/>
              <w:ind w:left="-120" w:firstLine="108"/>
              <w:contextualSpacing/>
              <w:rPr>
                <w:rFonts w:ascii="Times New Roman" w:eastAsia="Times New Roman" w:hAnsi="Times New Roman" w:cs="Times New Roman"/>
                <w:color w:val="000000"/>
              </w:rPr>
            </w:pPr>
            <w:r w:rsidRPr="00CE4F56">
              <w:rPr>
                <w:rFonts w:ascii="Times New Roman" w:eastAsia="Times New Roman" w:hAnsi="Times New Roman" w:cs="Times New Roman"/>
                <w:color w:val="000000"/>
              </w:rPr>
              <w:t xml:space="preserve">   Somewhat Better</w:t>
            </w:r>
          </w:p>
        </w:tc>
        <w:tc>
          <w:tcPr>
            <w:tcW w:w="1450" w:type="dxa"/>
            <w:gridSpan w:val="3"/>
            <w:vAlign w:val="center"/>
          </w:tcPr>
          <w:p w14:paraId="18A8B89E"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4</w:t>
            </w:r>
          </w:p>
          <w:p w14:paraId="1BBF4EE8"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(57.14%)</w:t>
            </w:r>
          </w:p>
        </w:tc>
        <w:tc>
          <w:tcPr>
            <w:tcW w:w="1483" w:type="dxa"/>
            <w:gridSpan w:val="3"/>
            <w:shd w:val="pct15" w:color="auto" w:fill="auto"/>
            <w:vAlign w:val="center"/>
          </w:tcPr>
          <w:p w14:paraId="1542D50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69</w:t>
            </w:r>
          </w:p>
          <w:p w14:paraId="3FF3309B"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(48.59%)</w:t>
            </w:r>
          </w:p>
        </w:tc>
        <w:tc>
          <w:tcPr>
            <w:tcW w:w="1370" w:type="dxa"/>
            <w:gridSpan w:val="3"/>
            <w:vAlign w:val="center"/>
          </w:tcPr>
          <w:p w14:paraId="6F9C7396"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72</w:t>
            </w:r>
          </w:p>
          <w:p w14:paraId="600B340E"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(13.69%)</w:t>
            </w:r>
          </w:p>
        </w:tc>
        <w:tc>
          <w:tcPr>
            <w:tcW w:w="1535" w:type="dxa"/>
            <w:gridSpan w:val="3"/>
            <w:vAlign w:val="center"/>
          </w:tcPr>
          <w:p w14:paraId="28D8F2F3"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15</w:t>
            </w:r>
          </w:p>
          <w:p w14:paraId="25ED236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(3.87%)</w:t>
            </w:r>
          </w:p>
        </w:tc>
        <w:tc>
          <w:tcPr>
            <w:tcW w:w="1456" w:type="dxa"/>
            <w:gridSpan w:val="3"/>
            <w:vAlign w:val="center"/>
          </w:tcPr>
          <w:p w14:paraId="1573F911"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w:t>
            </w:r>
          </w:p>
          <w:p w14:paraId="1D26C211"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(2.72%)</w:t>
            </w:r>
          </w:p>
        </w:tc>
      </w:tr>
      <w:tr w:rsidR="001D574F" w:rsidRPr="00CE4F56" w14:paraId="461AF8B0" w14:textId="77777777" w:rsidTr="004F2AB9">
        <w:tc>
          <w:tcPr>
            <w:tcW w:w="2696" w:type="dxa"/>
            <w:vAlign w:val="center"/>
          </w:tcPr>
          <w:p w14:paraId="736CB96C" w14:textId="77777777" w:rsidR="001D574F" w:rsidRPr="00CE4F56" w:rsidRDefault="001D574F" w:rsidP="000035AE">
            <w:pPr>
              <w:ind w:left="-108" w:firstLine="108"/>
              <w:rPr>
                <w:rFonts w:ascii="Times New Roman" w:eastAsia="Times New Roman" w:hAnsi="Times New Roman" w:cs="Times New Roman"/>
              </w:rPr>
            </w:pPr>
          </w:p>
          <w:p w14:paraId="2D124F29" w14:textId="77777777" w:rsidR="001D574F" w:rsidRPr="00CE4F56" w:rsidRDefault="001D574F" w:rsidP="000035AE">
            <w:pPr>
              <w:ind w:left="-108" w:firstLine="108"/>
              <w:rPr>
                <w:rFonts w:ascii="Times New Roman" w:eastAsia="Times New Roman" w:hAnsi="Times New Roman" w:cs="Times New Roman"/>
              </w:rPr>
            </w:pPr>
            <w:r w:rsidRPr="00CE4F56">
              <w:rPr>
                <w:rFonts w:ascii="Times New Roman" w:eastAsia="Times New Roman" w:hAnsi="Times New Roman" w:cs="Times New Roman"/>
              </w:rPr>
              <w:t xml:space="preserve">   About the Same</w:t>
            </w:r>
          </w:p>
        </w:tc>
        <w:tc>
          <w:tcPr>
            <w:tcW w:w="1450" w:type="dxa"/>
            <w:gridSpan w:val="3"/>
            <w:vAlign w:val="center"/>
          </w:tcPr>
          <w:p w14:paraId="3273932A"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w:t>
            </w:r>
          </w:p>
          <w:p w14:paraId="16E17FBD"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(28.57%)</w:t>
            </w:r>
          </w:p>
        </w:tc>
        <w:tc>
          <w:tcPr>
            <w:tcW w:w="1483" w:type="dxa"/>
            <w:gridSpan w:val="3"/>
            <w:vAlign w:val="center"/>
          </w:tcPr>
          <w:p w14:paraId="63EE221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48</w:t>
            </w:r>
          </w:p>
          <w:p w14:paraId="419EC18B"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(33.80%)</w:t>
            </w:r>
          </w:p>
        </w:tc>
        <w:tc>
          <w:tcPr>
            <w:tcW w:w="1370" w:type="dxa"/>
            <w:gridSpan w:val="3"/>
            <w:shd w:val="pct15" w:color="auto" w:fill="auto"/>
            <w:vAlign w:val="center"/>
          </w:tcPr>
          <w:p w14:paraId="0273CEA3"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334</w:t>
            </w:r>
          </w:p>
          <w:p w14:paraId="2FCAEE3A"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(63.50%)</w:t>
            </w:r>
          </w:p>
        </w:tc>
        <w:tc>
          <w:tcPr>
            <w:tcW w:w="1535" w:type="dxa"/>
            <w:gridSpan w:val="3"/>
            <w:vAlign w:val="center"/>
          </w:tcPr>
          <w:p w14:paraId="1721E49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138</w:t>
            </w:r>
          </w:p>
          <w:p w14:paraId="0A4B4435"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(35.57%)</w:t>
            </w:r>
          </w:p>
        </w:tc>
        <w:tc>
          <w:tcPr>
            <w:tcW w:w="1456" w:type="dxa"/>
            <w:gridSpan w:val="3"/>
            <w:vAlign w:val="center"/>
          </w:tcPr>
          <w:p w14:paraId="0484667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20</w:t>
            </w:r>
          </w:p>
          <w:p w14:paraId="665AD7F0"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(10.87%)</w:t>
            </w:r>
          </w:p>
        </w:tc>
      </w:tr>
      <w:tr w:rsidR="001D574F" w:rsidRPr="00CE4F56" w14:paraId="41CA1911" w14:textId="77777777" w:rsidTr="004F2AB9">
        <w:tc>
          <w:tcPr>
            <w:tcW w:w="2696" w:type="dxa"/>
            <w:vAlign w:val="center"/>
          </w:tcPr>
          <w:p w14:paraId="13C3645D" w14:textId="77777777" w:rsidR="001D574F" w:rsidRPr="00CE4F56" w:rsidRDefault="001D574F" w:rsidP="000035AE">
            <w:pPr>
              <w:tabs>
                <w:tab w:val="left" w:pos="-120"/>
              </w:tabs>
              <w:spacing w:after="160"/>
              <w:ind w:left="-120" w:firstLine="108"/>
              <w:contextualSpacing/>
              <w:rPr>
                <w:rFonts w:ascii="Times New Roman" w:eastAsia="Times New Roman" w:hAnsi="Times New Roman" w:cs="Times New Roman"/>
                <w:color w:val="000000"/>
              </w:rPr>
            </w:pPr>
          </w:p>
          <w:p w14:paraId="49EDF0E4" w14:textId="77777777" w:rsidR="001D574F" w:rsidRPr="00CE4F56" w:rsidRDefault="001D574F" w:rsidP="000035AE">
            <w:pPr>
              <w:tabs>
                <w:tab w:val="left" w:pos="-120"/>
              </w:tabs>
              <w:spacing w:after="160"/>
              <w:ind w:left="-120" w:firstLine="108"/>
              <w:contextualSpacing/>
              <w:rPr>
                <w:rFonts w:ascii="Times New Roman" w:eastAsia="Times New Roman" w:hAnsi="Times New Roman" w:cs="Times New Roman"/>
                <w:color w:val="000000"/>
              </w:rPr>
            </w:pPr>
            <w:r w:rsidRPr="00CE4F56">
              <w:rPr>
                <w:rFonts w:ascii="Times New Roman" w:eastAsia="Times New Roman" w:hAnsi="Times New Roman" w:cs="Times New Roman"/>
                <w:color w:val="000000"/>
              </w:rPr>
              <w:t xml:space="preserve">   Somewhat Worse</w:t>
            </w:r>
          </w:p>
        </w:tc>
        <w:tc>
          <w:tcPr>
            <w:tcW w:w="1450" w:type="dxa"/>
            <w:gridSpan w:val="3"/>
            <w:vAlign w:val="center"/>
          </w:tcPr>
          <w:p w14:paraId="483F4201"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w:t>
            </w:r>
          </w:p>
          <w:p w14:paraId="3DD3FEC6"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(0.00%)</w:t>
            </w:r>
          </w:p>
        </w:tc>
        <w:tc>
          <w:tcPr>
            <w:tcW w:w="1483" w:type="dxa"/>
            <w:gridSpan w:val="3"/>
            <w:vAlign w:val="center"/>
          </w:tcPr>
          <w:p w14:paraId="08E1C6AD"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18</w:t>
            </w:r>
          </w:p>
          <w:p w14:paraId="588F9F08"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(12.68%)</w:t>
            </w:r>
          </w:p>
        </w:tc>
        <w:tc>
          <w:tcPr>
            <w:tcW w:w="1370" w:type="dxa"/>
            <w:gridSpan w:val="3"/>
            <w:vAlign w:val="center"/>
          </w:tcPr>
          <w:p w14:paraId="18D4DAFD"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102</w:t>
            </w:r>
          </w:p>
          <w:p w14:paraId="38E1D0A9"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(19.39%)</w:t>
            </w:r>
          </w:p>
        </w:tc>
        <w:tc>
          <w:tcPr>
            <w:tcW w:w="1535" w:type="dxa"/>
            <w:gridSpan w:val="3"/>
            <w:shd w:val="pct15" w:color="auto" w:fill="auto"/>
            <w:vAlign w:val="center"/>
          </w:tcPr>
          <w:p w14:paraId="4A0EB870"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194</w:t>
            </w:r>
          </w:p>
          <w:p w14:paraId="31C680BF"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(50.00%)</w:t>
            </w:r>
          </w:p>
        </w:tc>
        <w:tc>
          <w:tcPr>
            <w:tcW w:w="1456" w:type="dxa"/>
            <w:gridSpan w:val="3"/>
            <w:vAlign w:val="center"/>
          </w:tcPr>
          <w:p w14:paraId="2745F3FC"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57</w:t>
            </w:r>
          </w:p>
          <w:p w14:paraId="41ADC0CC"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(30.98%)</w:t>
            </w:r>
          </w:p>
        </w:tc>
      </w:tr>
      <w:tr w:rsidR="001D574F" w:rsidRPr="00CE4F56" w14:paraId="6B9DEC98" w14:textId="77777777" w:rsidTr="004F2AB9">
        <w:tc>
          <w:tcPr>
            <w:tcW w:w="2696" w:type="dxa"/>
            <w:vAlign w:val="center"/>
          </w:tcPr>
          <w:p w14:paraId="01307B8B" w14:textId="77777777" w:rsidR="001D574F" w:rsidRPr="00CE4F56" w:rsidRDefault="001D574F" w:rsidP="000035AE">
            <w:pPr>
              <w:ind w:left="-108" w:firstLine="108"/>
              <w:rPr>
                <w:rFonts w:ascii="Times New Roman" w:eastAsia="Times New Roman" w:hAnsi="Times New Roman" w:cs="Times New Roman"/>
              </w:rPr>
            </w:pPr>
          </w:p>
          <w:p w14:paraId="3C003938" w14:textId="77777777" w:rsidR="001D574F" w:rsidRPr="00CE4F56" w:rsidRDefault="001D574F" w:rsidP="000035AE">
            <w:pPr>
              <w:ind w:left="-108" w:firstLine="108"/>
              <w:rPr>
                <w:rFonts w:ascii="Times New Roman" w:eastAsia="Times New Roman" w:hAnsi="Times New Roman" w:cs="Times New Roman"/>
              </w:rPr>
            </w:pPr>
            <w:r w:rsidRPr="00CE4F56">
              <w:rPr>
                <w:rFonts w:ascii="Times New Roman" w:eastAsia="Times New Roman" w:hAnsi="Times New Roman" w:cs="Times New Roman"/>
              </w:rPr>
              <w:t xml:space="preserve">   Much Worse</w:t>
            </w:r>
          </w:p>
        </w:tc>
        <w:tc>
          <w:tcPr>
            <w:tcW w:w="1450" w:type="dxa"/>
            <w:gridSpan w:val="3"/>
            <w:vAlign w:val="center"/>
          </w:tcPr>
          <w:p w14:paraId="6F9FFC3F"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w:t>
            </w:r>
          </w:p>
          <w:p w14:paraId="679CFF8F"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(0.00%)</w:t>
            </w:r>
          </w:p>
        </w:tc>
        <w:tc>
          <w:tcPr>
            <w:tcW w:w="1483" w:type="dxa"/>
            <w:gridSpan w:val="3"/>
            <w:vAlign w:val="center"/>
          </w:tcPr>
          <w:p w14:paraId="0D0508C3"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w:t>
            </w:r>
          </w:p>
          <w:p w14:paraId="152DE554"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(1.41%)</w:t>
            </w:r>
          </w:p>
        </w:tc>
        <w:tc>
          <w:tcPr>
            <w:tcW w:w="1370" w:type="dxa"/>
            <w:gridSpan w:val="3"/>
            <w:vAlign w:val="center"/>
          </w:tcPr>
          <w:p w14:paraId="1CC37BBE"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14</w:t>
            </w:r>
          </w:p>
          <w:p w14:paraId="126EF2A8"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(2.66%)</w:t>
            </w:r>
          </w:p>
        </w:tc>
        <w:tc>
          <w:tcPr>
            <w:tcW w:w="1535" w:type="dxa"/>
            <w:gridSpan w:val="3"/>
            <w:vAlign w:val="center"/>
          </w:tcPr>
          <w:p w14:paraId="455FC736"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40</w:t>
            </w:r>
          </w:p>
          <w:p w14:paraId="066A3498"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(10.31%)</w:t>
            </w:r>
          </w:p>
        </w:tc>
        <w:tc>
          <w:tcPr>
            <w:tcW w:w="1456" w:type="dxa"/>
            <w:gridSpan w:val="3"/>
            <w:shd w:val="pct15" w:color="auto" w:fill="auto"/>
            <w:vAlign w:val="center"/>
          </w:tcPr>
          <w:p w14:paraId="337053C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102</w:t>
            </w:r>
          </w:p>
          <w:p w14:paraId="7749F73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(55.43%)</w:t>
            </w:r>
          </w:p>
        </w:tc>
      </w:tr>
      <w:tr w:rsidR="001D574F" w:rsidRPr="00CE4F56" w14:paraId="141547A6" w14:textId="77777777" w:rsidTr="004F2AB9">
        <w:trPr>
          <w:trHeight w:hRule="exact" w:val="72"/>
        </w:trPr>
        <w:tc>
          <w:tcPr>
            <w:tcW w:w="2696" w:type="dxa"/>
            <w:tcBorders>
              <w:bottom w:val="single" w:sz="4" w:space="0" w:color="auto"/>
            </w:tcBorders>
            <w:vAlign w:val="center"/>
          </w:tcPr>
          <w:p w14:paraId="248A678D" w14:textId="77777777" w:rsidR="001D574F" w:rsidRPr="00CE4F56" w:rsidRDefault="001D574F" w:rsidP="000035AE">
            <w:pPr>
              <w:spacing w:after="160"/>
              <w:ind w:left="-120" w:firstLine="108"/>
              <w:contextualSpacing/>
              <w:rPr>
                <w:rFonts w:ascii="Times New Roman" w:eastAsia="Times New Roman" w:hAnsi="Times New Roman" w:cs="Times New Roman"/>
                <w:color w:val="000000"/>
              </w:rPr>
            </w:pPr>
          </w:p>
        </w:tc>
        <w:tc>
          <w:tcPr>
            <w:tcW w:w="1450" w:type="dxa"/>
            <w:gridSpan w:val="3"/>
            <w:tcBorders>
              <w:bottom w:val="single" w:sz="4" w:space="0" w:color="auto"/>
            </w:tcBorders>
            <w:vAlign w:val="center"/>
          </w:tcPr>
          <w:p w14:paraId="6CB34817" w14:textId="77777777" w:rsidR="001D574F" w:rsidRPr="00CE4F56" w:rsidRDefault="001D574F" w:rsidP="000035AE">
            <w:pPr>
              <w:spacing w:after="160"/>
              <w:contextualSpacing/>
              <w:jc w:val="center"/>
              <w:rPr>
                <w:rFonts w:ascii="Times New Roman" w:eastAsia="Calibri" w:hAnsi="Times New Roman" w:cs="Times New Roman"/>
              </w:rPr>
            </w:pPr>
          </w:p>
        </w:tc>
        <w:tc>
          <w:tcPr>
            <w:tcW w:w="1483" w:type="dxa"/>
            <w:gridSpan w:val="3"/>
            <w:tcBorders>
              <w:bottom w:val="single" w:sz="4" w:space="0" w:color="auto"/>
            </w:tcBorders>
            <w:vAlign w:val="center"/>
          </w:tcPr>
          <w:p w14:paraId="34E17937" w14:textId="77777777" w:rsidR="001D574F" w:rsidRPr="00CE4F56" w:rsidRDefault="001D574F" w:rsidP="000035AE">
            <w:pPr>
              <w:spacing w:after="160"/>
              <w:contextualSpacing/>
              <w:jc w:val="center"/>
              <w:rPr>
                <w:rFonts w:ascii="Times New Roman" w:eastAsia="Calibri" w:hAnsi="Times New Roman" w:cs="Times New Roman"/>
              </w:rPr>
            </w:pPr>
          </w:p>
        </w:tc>
        <w:tc>
          <w:tcPr>
            <w:tcW w:w="1370" w:type="dxa"/>
            <w:gridSpan w:val="3"/>
            <w:tcBorders>
              <w:bottom w:val="single" w:sz="4" w:space="0" w:color="auto"/>
            </w:tcBorders>
            <w:vAlign w:val="center"/>
          </w:tcPr>
          <w:p w14:paraId="48F40B52" w14:textId="77777777" w:rsidR="001D574F" w:rsidRPr="00CE4F56" w:rsidRDefault="001D574F" w:rsidP="000035AE">
            <w:pPr>
              <w:spacing w:after="160"/>
              <w:contextualSpacing/>
              <w:jc w:val="center"/>
              <w:rPr>
                <w:rFonts w:ascii="Times New Roman" w:eastAsia="Calibri" w:hAnsi="Times New Roman" w:cs="Times New Roman"/>
              </w:rPr>
            </w:pPr>
          </w:p>
        </w:tc>
        <w:tc>
          <w:tcPr>
            <w:tcW w:w="1535" w:type="dxa"/>
            <w:gridSpan w:val="3"/>
            <w:tcBorders>
              <w:bottom w:val="single" w:sz="4" w:space="0" w:color="auto"/>
            </w:tcBorders>
            <w:vAlign w:val="center"/>
          </w:tcPr>
          <w:p w14:paraId="5563288C" w14:textId="77777777" w:rsidR="001D574F" w:rsidRPr="00CE4F56" w:rsidRDefault="001D574F" w:rsidP="000035AE">
            <w:pPr>
              <w:spacing w:after="160"/>
              <w:contextualSpacing/>
              <w:jc w:val="center"/>
              <w:rPr>
                <w:rFonts w:ascii="Times New Roman" w:eastAsia="Calibri" w:hAnsi="Times New Roman" w:cs="Times New Roman"/>
              </w:rPr>
            </w:pPr>
          </w:p>
        </w:tc>
        <w:tc>
          <w:tcPr>
            <w:tcW w:w="1456" w:type="dxa"/>
            <w:gridSpan w:val="3"/>
            <w:tcBorders>
              <w:bottom w:val="single" w:sz="4" w:space="0" w:color="auto"/>
            </w:tcBorders>
            <w:vAlign w:val="center"/>
          </w:tcPr>
          <w:p w14:paraId="581761F1" w14:textId="77777777" w:rsidR="001D574F" w:rsidRPr="00CE4F56" w:rsidRDefault="001D574F" w:rsidP="000035AE">
            <w:pPr>
              <w:spacing w:after="160"/>
              <w:contextualSpacing/>
              <w:jc w:val="center"/>
              <w:rPr>
                <w:rFonts w:ascii="Times New Roman" w:eastAsia="Calibri" w:hAnsi="Times New Roman" w:cs="Times New Roman"/>
              </w:rPr>
            </w:pPr>
          </w:p>
        </w:tc>
      </w:tr>
      <w:tr w:rsidR="001D574F" w:rsidRPr="00CE4F56" w14:paraId="71F0A202" w14:textId="77777777" w:rsidTr="004F2AB9">
        <w:trPr>
          <w:trHeight w:hRule="exact" w:val="72"/>
        </w:trPr>
        <w:tc>
          <w:tcPr>
            <w:tcW w:w="2696" w:type="dxa"/>
            <w:tcBorders>
              <w:top w:val="single" w:sz="4" w:space="0" w:color="auto"/>
            </w:tcBorders>
            <w:vAlign w:val="center"/>
          </w:tcPr>
          <w:p w14:paraId="0F6A70C4" w14:textId="77777777" w:rsidR="001D574F" w:rsidRPr="00CE4F56" w:rsidRDefault="001D574F" w:rsidP="000035AE">
            <w:pPr>
              <w:spacing w:after="160"/>
              <w:ind w:left="-120" w:firstLine="108"/>
              <w:contextualSpacing/>
              <w:rPr>
                <w:rFonts w:ascii="Times New Roman" w:eastAsia="Times New Roman" w:hAnsi="Times New Roman" w:cs="Times New Roman"/>
                <w:color w:val="000000"/>
              </w:rPr>
            </w:pPr>
          </w:p>
        </w:tc>
        <w:tc>
          <w:tcPr>
            <w:tcW w:w="1450" w:type="dxa"/>
            <w:gridSpan w:val="3"/>
            <w:tcBorders>
              <w:top w:val="single" w:sz="4" w:space="0" w:color="auto"/>
            </w:tcBorders>
            <w:vAlign w:val="center"/>
          </w:tcPr>
          <w:p w14:paraId="0174D14B" w14:textId="77777777" w:rsidR="001D574F" w:rsidRPr="00CE4F56" w:rsidRDefault="001D574F" w:rsidP="000035AE">
            <w:pPr>
              <w:spacing w:after="160"/>
              <w:contextualSpacing/>
              <w:jc w:val="center"/>
              <w:rPr>
                <w:rFonts w:ascii="Times New Roman" w:eastAsia="Calibri" w:hAnsi="Times New Roman" w:cs="Times New Roman"/>
              </w:rPr>
            </w:pPr>
          </w:p>
        </w:tc>
        <w:tc>
          <w:tcPr>
            <w:tcW w:w="1483" w:type="dxa"/>
            <w:gridSpan w:val="3"/>
            <w:tcBorders>
              <w:top w:val="single" w:sz="4" w:space="0" w:color="auto"/>
            </w:tcBorders>
            <w:vAlign w:val="center"/>
          </w:tcPr>
          <w:p w14:paraId="798DE5A9" w14:textId="77777777" w:rsidR="001D574F" w:rsidRPr="00CE4F56" w:rsidRDefault="001D574F" w:rsidP="000035AE">
            <w:pPr>
              <w:spacing w:after="160"/>
              <w:contextualSpacing/>
              <w:jc w:val="center"/>
              <w:rPr>
                <w:rFonts w:ascii="Times New Roman" w:eastAsia="Calibri" w:hAnsi="Times New Roman" w:cs="Times New Roman"/>
              </w:rPr>
            </w:pPr>
          </w:p>
        </w:tc>
        <w:tc>
          <w:tcPr>
            <w:tcW w:w="1370" w:type="dxa"/>
            <w:gridSpan w:val="3"/>
            <w:tcBorders>
              <w:top w:val="single" w:sz="4" w:space="0" w:color="auto"/>
            </w:tcBorders>
            <w:vAlign w:val="center"/>
          </w:tcPr>
          <w:p w14:paraId="53B0862C" w14:textId="77777777" w:rsidR="001D574F" w:rsidRPr="00CE4F56" w:rsidRDefault="001D574F" w:rsidP="000035AE">
            <w:pPr>
              <w:spacing w:after="160"/>
              <w:contextualSpacing/>
              <w:jc w:val="center"/>
              <w:rPr>
                <w:rFonts w:ascii="Times New Roman" w:eastAsia="Calibri" w:hAnsi="Times New Roman" w:cs="Times New Roman"/>
              </w:rPr>
            </w:pPr>
          </w:p>
        </w:tc>
        <w:tc>
          <w:tcPr>
            <w:tcW w:w="1535" w:type="dxa"/>
            <w:gridSpan w:val="3"/>
            <w:tcBorders>
              <w:top w:val="single" w:sz="4" w:space="0" w:color="auto"/>
            </w:tcBorders>
            <w:vAlign w:val="center"/>
          </w:tcPr>
          <w:p w14:paraId="36181C14" w14:textId="77777777" w:rsidR="001D574F" w:rsidRPr="00CE4F56" w:rsidRDefault="001D574F" w:rsidP="000035AE">
            <w:pPr>
              <w:spacing w:after="160"/>
              <w:contextualSpacing/>
              <w:jc w:val="center"/>
              <w:rPr>
                <w:rFonts w:ascii="Times New Roman" w:eastAsia="Calibri" w:hAnsi="Times New Roman" w:cs="Times New Roman"/>
              </w:rPr>
            </w:pPr>
          </w:p>
        </w:tc>
        <w:tc>
          <w:tcPr>
            <w:tcW w:w="1456" w:type="dxa"/>
            <w:gridSpan w:val="3"/>
            <w:tcBorders>
              <w:top w:val="single" w:sz="4" w:space="0" w:color="auto"/>
            </w:tcBorders>
            <w:vAlign w:val="center"/>
          </w:tcPr>
          <w:p w14:paraId="55F9F9CA" w14:textId="77777777" w:rsidR="001D574F" w:rsidRPr="00CE4F56" w:rsidRDefault="001D574F" w:rsidP="000035AE">
            <w:pPr>
              <w:spacing w:after="160"/>
              <w:contextualSpacing/>
              <w:jc w:val="center"/>
              <w:rPr>
                <w:rFonts w:ascii="Times New Roman" w:eastAsia="Calibri" w:hAnsi="Times New Roman" w:cs="Times New Roman"/>
              </w:rPr>
            </w:pPr>
          </w:p>
        </w:tc>
      </w:tr>
      <w:tr w:rsidR="001D574F" w:rsidRPr="00CE4F56" w14:paraId="5B650A44" w14:textId="77777777" w:rsidTr="004F2AB9">
        <w:tc>
          <w:tcPr>
            <w:tcW w:w="2696" w:type="dxa"/>
            <w:vAlign w:val="center"/>
          </w:tcPr>
          <w:p w14:paraId="37840895" w14:textId="77777777" w:rsidR="001D574F" w:rsidRPr="00CE4F56" w:rsidRDefault="001D574F" w:rsidP="000035AE">
            <w:pPr>
              <w:spacing w:after="160"/>
              <w:contextualSpacing/>
              <w:rPr>
                <w:rFonts w:ascii="Times New Roman" w:eastAsia="Times New Roman" w:hAnsi="Times New Roman" w:cs="Times New Roman"/>
                <w:b/>
                <w:color w:val="000000"/>
              </w:rPr>
            </w:pPr>
            <w:r w:rsidRPr="00CE4F56">
              <w:rPr>
                <w:rFonts w:ascii="Times New Roman" w:eastAsia="Times New Roman" w:hAnsi="Times New Roman" w:cs="Times New Roman"/>
                <w:b/>
                <w:color w:val="000000"/>
              </w:rPr>
              <w:t>Total</w:t>
            </w:r>
          </w:p>
        </w:tc>
        <w:tc>
          <w:tcPr>
            <w:tcW w:w="1450" w:type="dxa"/>
            <w:gridSpan w:val="3"/>
            <w:vAlign w:val="center"/>
          </w:tcPr>
          <w:p w14:paraId="5F4A1EA8"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7</w:t>
            </w:r>
          </w:p>
          <w:p w14:paraId="39870DC4"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(100.00%)</w:t>
            </w:r>
          </w:p>
        </w:tc>
        <w:tc>
          <w:tcPr>
            <w:tcW w:w="1483" w:type="dxa"/>
            <w:gridSpan w:val="3"/>
            <w:vAlign w:val="center"/>
          </w:tcPr>
          <w:p w14:paraId="0D27DFEA"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142</w:t>
            </w:r>
          </w:p>
          <w:p w14:paraId="4DC5C0F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(100.00%)</w:t>
            </w:r>
          </w:p>
        </w:tc>
        <w:tc>
          <w:tcPr>
            <w:tcW w:w="1370" w:type="dxa"/>
            <w:gridSpan w:val="3"/>
            <w:vAlign w:val="center"/>
          </w:tcPr>
          <w:p w14:paraId="36889CF9"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526</w:t>
            </w:r>
          </w:p>
          <w:p w14:paraId="31FABCBF"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(100.00%)</w:t>
            </w:r>
          </w:p>
        </w:tc>
        <w:tc>
          <w:tcPr>
            <w:tcW w:w="1535" w:type="dxa"/>
            <w:gridSpan w:val="3"/>
            <w:vAlign w:val="center"/>
          </w:tcPr>
          <w:p w14:paraId="7B27BF61"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388</w:t>
            </w:r>
          </w:p>
          <w:p w14:paraId="3EE5DDD4"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(100.00%)</w:t>
            </w:r>
          </w:p>
        </w:tc>
        <w:tc>
          <w:tcPr>
            <w:tcW w:w="1456" w:type="dxa"/>
            <w:gridSpan w:val="3"/>
            <w:vAlign w:val="center"/>
          </w:tcPr>
          <w:p w14:paraId="137BF5F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184</w:t>
            </w:r>
          </w:p>
          <w:p w14:paraId="1596F5EC"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(100.00%)</w:t>
            </w:r>
          </w:p>
        </w:tc>
      </w:tr>
      <w:tr w:rsidR="001D574F" w:rsidRPr="00CE4F56" w14:paraId="365BBBFD" w14:textId="77777777" w:rsidTr="004F2AB9">
        <w:trPr>
          <w:trHeight w:hRule="exact" w:val="72"/>
        </w:trPr>
        <w:tc>
          <w:tcPr>
            <w:tcW w:w="2696" w:type="dxa"/>
            <w:tcBorders>
              <w:bottom w:val="single" w:sz="4" w:space="0" w:color="auto"/>
            </w:tcBorders>
            <w:vAlign w:val="center"/>
          </w:tcPr>
          <w:p w14:paraId="4E47C0FF" w14:textId="77777777" w:rsidR="001D574F" w:rsidRPr="00CE4F56" w:rsidRDefault="001D574F" w:rsidP="000035AE">
            <w:pPr>
              <w:spacing w:after="160"/>
              <w:ind w:left="-120" w:firstLine="108"/>
              <w:contextualSpacing/>
              <w:rPr>
                <w:rFonts w:ascii="Times New Roman" w:eastAsia="Times New Roman" w:hAnsi="Times New Roman" w:cs="Times New Roman"/>
                <w:b/>
                <w:color w:val="000000"/>
              </w:rPr>
            </w:pPr>
          </w:p>
        </w:tc>
        <w:tc>
          <w:tcPr>
            <w:tcW w:w="1450" w:type="dxa"/>
            <w:gridSpan w:val="3"/>
            <w:tcBorders>
              <w:bottom w:val="single" w:sz="4" w:space="0" w:color="auto"/>
            </w:tcBorders>
            <w:vAlign w:val="center"/>
          </w:tcPr>
          <w:p w14:paraId="31C3DEDD" w14:textId="77777777" w:rsidR="001D574F" w:rsidRPr="00CE4F56" w:rsidRDefault="001D574F" w:rsidP="000035AE">
            <w:pPr>
              <w:spacing w:after="160"/>
              <w:contextualSpacing/>
              <w:jc w:val="center"/>
              <w:rPr>
                <w:rFonts w:ascii="Times New Roman" w:eastAsia="Calibri" w:hAnsi="Times New Roman" w:cs="Times New Roman"/>
              </w:rPr>
            </w:pPr>
          </w:p>
        </w:tc>
        <w:tc>
          <w:tcPr>
            <w:tcW w:w="1483" w:type="dxa"/>
            <w:gridSpan w:val="3"/>
            <w:tcBorders>
              <w:bottom w:val="single" w:sz="4" w:space="0" w:color="auto"/>
            </w:tcBorders>
            <w:vAlign w:val="center"/>
          </w:tcPr>
          <w:p w14:paraId="42499129" w14:textId="77777777" w:rsidR="001D574F" w:rsidRPr="00CE4F56" w:rsidRDefault="001D574F" w:rsidP="000035AE">
            <w:pPr>
              <w:spacing w:after="160"/>
              <w:contextualSpacing/>
              <w:jc w:val="center"/>
              <w:rPr>
                <w:rFonts w:ascii="Times New Roman" w:eastAsia="Calibri" w:hAnsi="Times New Roman" w:cs="Times New Roman"/>
              </w:rPr>
            </w:pPr>
          </w:p>
        </w:tc>
        <w:tc>
          <w:tcPr>
            <w:tcW w:w="1370" w:type="dxa"/>
            <w:gridSpan w:val="3"/>
            <w:tcBorders>
              <w:bottom w:val="single" w:sz="4" w:space="0" w:color="auto"/>
            </w:tcBorders>
            <w:vAlign w:val="center"/>
          </w:tcPr>
          <w:p w14:paraId="1B52B9AC" w14:textId="77777777" w:rsidR="001D574F" w:rsidRPr="00CE4F56" w:rsidRDefault="001D574F" w:rsidP="000035AE">
            <w:pPr>
              <w:spacing w:after="160"/>
              <w:contextualSpacing/>
              <w:jc w:val="center"/>
              <w:rPr>
                <w:rFonts w:ascii="Times New Roman" w:eastAsia="Calibri" w:hAnsi="Times New Roman" w:cs="Times New Roman"/>
              </w:rPr>
            </w:pPr>
          </w:p>
        </w:tc>
        <w:tc>
          <w:tcPr>
            <w:tcW w:w="1535" w:type="dxa"/>
            <w:gridSpan w:val="3"/>
            <w:tcBorders>
              <w:bottom w:val="single" w:sz="4" w:space="0" w:color="auto"/>
            </w:tcBorders>
            <w:vAlign w:val="center"/>
          </w:tcPr>
          <w:p w14:paraId="4FA9C4EA" w14:textId="77777777" w:rsidR="001D574F" w:rsidRPr="00CE4F56" w:rsidRDefault="001D574F" w:rsidP="000035AE">
            <w:pPr>
              <w:spacing w:after="160"/>
              <w:contextualSpacing/>
              <w:jc w:val="center"/>
              <w:rPr>
                <w:rFonts w:ascii="Times New Roman" w:eastAsia="Calibri" w:hAnsi="Times New Roman" w:cs="Times New Roman"/>
              </w:rPr>
            </w:pPr>
          </w:p>
        </w:tc>
        <w:tc>
          <w:tcPr>
            <w:tcW w:w="1456" w:type="dxa"/>
            <w:gridSpan w:val="3"/>
            <w:tcBorders>
              <w:bottom w:val="single" w:sz="4" w:space="0" w:color="auto"/>
            </w:tcBorders>
            <w:vAlign w:val="center"/>
          </w:tcPr>
          <w:p w14:paraId="3EF41F26" w14:textId="77777777" w:rsidR="001D574F" w:rsidRPr="00CE4F56" w:rsidRDefault="001D574F" w:rsidP="000035AE">
            <w:pPr>
              <w:spacing w:after="160"/>
              <w:contextualSpacing/>
              <w:jc w:val="center"/>
              <w:rPr>
                <w:rFonts w:ascii="Times New Roman" w:eastAsia="Calibri" w:hAnsi="Times New Roman" w:cs="Times New Roman"/>
              </w:rPr>
            </w:pPr>
          </w:p>
        </w:tc>
      </w:tr>
      <w:tr w:rsidR="001D574F" w:rsidRPr="00CE4F56" w14:paraId="5310942E" w14:textId="77777777" w:rsidTr="004F2AB9">
        <w:trPr>
          <w:trHeight w:hRule="exact" w:val="72"/>
        </w:trPr>
        <w:tc>
          <w:tcPr>
            <w:tcW w:w="2696" w:type="dxa"/>
            <w:tcBorders>
              <w:top w:val="single" w:sz="4" w:space="0" w:color="auto"/>
            </w:tcBorders>
            <w:vAlign w:val="center"/>
          </w:tcPr>
          <w:p w14:paraId="7847A1D0" w14:textId="77777777" w:rsidR="001D574F" w:rsidRPr="00CE4F56" w:rsidRDefault="001D574F" w:rsidP="000035AE">
            <w:pPr>
              <w:spacing w:after="160"/>
              <w:ind w:left="-120" w:firstLine="108"/>
              <w:contextualSpacing/>
              <w:rPr>
                <w:rFonts w:ascii="Times New Roman" w:eastAsia="Times New Roman" w:hAnsi="Times New Roman" w:cs="Times New Roman"/>
                <w:b/>
                <w:color w:val="000000"/>
              </w:rPr>
            </w:pPr>
          </w:p>
        </w:tc>
        <w:tc>
          <w:tcPr>
            <w:tcW w:w="1450" w:type="dxa"/>
            <w:gridSpan w:val="3"/>
            <w:tcBorders>
              <w:top w:val="single" w:sz="4" w:space="0" w:color="auto"/>
            </w:tcBorders>
            <w:vAlign w:val="center"/>
          </w:tcPr>
          <w:p w14:paraId="6F179EA6" w14:textId="77777777" w:rsidR="001D574F" w:rsidRPr="00CE4F56" w:rsidRDefault="001D574F" w:rsidP="000035AE">
            <w:pPr>
              <w:spacing w:after="160"/>
              <w:contextualSpacing/>
              <w:jc w:val="center"/>
              <w:rPr>
                <w:rFonts w:ascii="Times New Roman" w:eastAsia="Calibri" w:hAnsi="Times New Roman" w:cs="Times New Roman"/>
              </w:rPr>
            </w:pPr>
          </w:p>
        </w:tc>
        <w:tc>
          <w:tcPr>
            <w:tcW w:w="1483" w:type="dxa"/>
            <w:gridSpan w:val="3"/>
            <w:tcBorders>
              <w:top w:val="single" w:sz="4" w:space="0" w:color="auto"/>
            </w:tcBorders>
            <w:vAlign w:val="center"/>
          </w:tcPr>
          <w:p w14:paraId="782E2A55" w14:textId="77777777" w:rsidR="001D574F" w:rsidRPr="00CE4F56" w:rsidRDefault="001D574F" w:rsidP="000035AE">
            <w:pPr>
              <w:spacing w:after="160"/>
              <w:contextualSpacing/>
              <w:jc w:val="center"/>
              <w:rPr>
                <w:rFonts w:ascii="Times New Roman" w:eastAsia="Calibri" w:hAnsi="Times New Roman" w:cs="Times New Roman"/>
              </w:rPr>
            </w:pPr>
          </w:p>
        </w:tc>
        <w:tc>
          <w:tcPr>
            <w:tcW w:w="1370" w:type="dxa"/>
            <w:gridSpan w:val="3"/>
            <w:tcBorders>
              <w:top w:val="single" w:sz="4" w:space="0" w:color="auto"/>
            </w:tcBorders>
            <w:vAlign w:val="center"/>
          </w:tcPr>
          <w:p w14:paraId="1E1AEB9A" w14:textId="77777777" w:rsidR="001D574F" w:rsidRPr="00CE4F56" w:rsidRDefault="001D574F" w:rsidP="000035AE">
            <w:pPr>
              <w:spacing w:after="160"/>
              <w:contextualSpacing/>
              <w:jc w:val="center"/>
              <w:rPr>
                <w:rFonts w:ascii="Times New Roman" w:eastAsia="Calibri" w:hAnsi="Times New Roman" w:cs="Times New Roman"/>
              </w:rPr>
            </w:pPr>
          </w:p>
        </w:tc>
        <w:tc>
          <w:tcPr>
            <w:tcW w:w="1535" w:type="dxa"/>
            <w:gridSpan w:val="3"/>
            <w:tcBorders>
              <w:top w:val="single" w:sz="4" w:space="0" w:color="auto"/>
            </w:tcBorders>
            <w:vAlign w:val="center"/>
          </w:tcPr>
          <w:p w14:paraId="09CD3C01" w14:textId="77777777" w:rsidR="001D574F" w:rsidRPr="00CE4F56" w:rsidRDefault="001D574F" w:rsidP="000035AE">
            <w:pPr>
              <w:spacing w:after="160"/>
              <w:contextualSpacing/>
              <w:jc w:val="center"/>
              <w:rPr>
                <w:rFonts w:ascii="Times New Roman" w:eastAsia="Calibri" w:hAnsi="Times New Roman" w:cs="Times New Roman"/>
              </w:rPr>
            </w:pPr>
          </w:p>
        </w:tc>
        <w:tc>
          <w:tcPr>
            <w:tcW w:w="1456" w:type="dxa"/>
            <w:gridSpan w:val="3"/>
            <w:tcBorders>
              <w:top w:val="single" w:sz="4" w:space="0" w:color="auto"/>
            </w:tcBorders>
            <w:vAlign w:val="center"/>
          </w:tcPr>
          <w:p w14:paraId="2183A9AA" w14:textId="77777777" w:rsidR="001D574F" w:rsidRPr="00CE4F56" w:rsidRDefault="001D574F" w:rsidP="000035AE">
            <w:pPr>
              <w:spacing w:after="160"/>
              <w:contextualSpacing/>
              <w:jc w:val="center"/>
              <w:rPr>
                <w:rFonts w:ascii="Times New Roman" w:eastAsia="Calibri" w:hAnsi="Times New Roman" w:cs="Times New Roman"/>
              </w:rPr>
            </w:pPr>
          </w:p>
        </w:tc>
      </w:tr>
      <w:tr w:rsidR="001D574F" w:rsidRPr="00CE4F56" w14:paraId="21044055" w14:textId="77777777" w:rsidTr="004F2AB9">
        <w:tc>
          <w:tcPr>
            <w:tcW w:w="2696" w:type="dxa"/>
            <w:vAlign w:val="center"/>
          </w:tcPr>
          <w:p w14:paraId="3E11961B" w14:textId="77777777" w:rsidR="001D574F" w:rsidRPr="00CE4F56" w:rsidRDefault="001D574F" w:rsidP="000035AE">
            <w:pPr>
              <w:spacing w:after="160"/>
              <w:contextualSpacing/>
              <w:rPr>
                <w:rFonts w:ascii="Times New Roman" w:eastAsia="Times New Roman" w:hAnsi="Times New Roman" w:cs="Times New Roman"/>
                <w:b/>
                <w:color w:val="000000"/>
              </w:rPr>
            </w:pPr>
            <w:r w:rsidRPr="00CE4F56">
              <w:rPr>
                <w:rFonts w:ascii="Times New Roman" w:eastAsia="Times New Roman" w:hAnsi="Times New Roman" w:cs="Times New Roman"/>
                <w:b/>
                <w:color w:val="000000"/>
              </w:rPr>
              <w:t>Wave 3</w:t>
            </w:r>
          </w:p>
        </w:tc>
        <w:tc>
          <w:tcPr>
            <w:tcW w:w="1450" w:type="dxa"/>
            <w:gridSpan w:val="3"/>
            <w:vAlign w:val="center"/>
          </w:tcPr>
          <w:p w14:paraId="43B86B24" w14:textId="77777777" w:rsidR="001D574F" w:rsidRPr="00CE4F56" w:rsidRDefault="001D574F" w:rsidP="000035AE">
            <w:pPr>
              <w:spacing w:after="160"/>
              <w:contextualSpacing/>
              <w:jc w:val="center"/>
              <w:rPr>
                <w:rFonts w:ascii="Times New Roman" w:eastAsia="Calibri" w:hAnsi="Times New Roman" w:cs="Times New Roman"/>
              </w:rPr>
            </w:pPr>
          </w:p>
        </w:tc>
        <w:tc>
          <w:tcPr>
            <w:tcW w:w="1483" w:type="dxa"/>
            <w:gridSpan w:val="3"/>
            <w:vAlign w:val="center"/>
          </w:tcPr>
          <w:p w14:paraId="14F31C0C" w14:textId="77777777" w:rsidR="001D574F" w:rsidRPr="00CE4F56" w:rsidRDefault="001D574F" w:rsidP="000035AE">
            <w:pPr>
              <w:spacing w:after="160"/>
              <w:contextualSpacing/>
              <w:jc w:val="center"/>
              <w:rPr>
                <w:rFonts w:ascii="Times New Roman" w:eastAsia="Calibri" w:hAnsi="Times New Roman" w:cs="Times New Roman"/>
              </w:rPr>
            </w:pPr>
          </w:p>
        </w:tc>
        <w:tc>
          <w:tcPr>
            <w:tcW w:w="1370" w:type="dxa"/>
            <w:gridSpan w:val="3"/>
            <w:vAlign w:val="center"/>
          </w:tcPr>
          <w:p w14:paraId="4D87B547" w14:textId="77777777" w:rsidR="001D574F" w:rsidRPr="00CE4F56" w:rsidRDefault="001D574F" w:rsidP="000035AE">
            <w:pPr>
              <w:spacing w:after="160"/>
              <w:contextualSpacing/>
              <w:jc w:val="center"/>
              <w:rPr>
                <w:rFonts w:ascii="Times New Roman" w:eastAsia="Calibri" w:hAnsi="Times New Roman" w:cs="Times New Roman"/>
              </w:rPr>
            </w:pPr>
          </w:p>
        </w:tc>
        <w:tc>
          <w:tcPr>
            <w:tcW w:w="1535" w:type="dxa"/>
            <w:gridSpan w:val="3"/>
            <w:vAlign w:val="center"/>
          </w:tcPr>
          <w:p w14:paraId="6A42321E" w14:textId="77777777" w:rsidR="001D574F" w:rsidRPr="00CE4F56" w:rsidRDefault="001D574F" w:rsidP="000035AE">
            <w:pPr>
              <w:spacing w:after="160"/>
              <w:contextualSpacing/>
              <w:jc w:val="center"/>
              <w:rPr>
                <w:rFonts w:ascii="Times New Roman" w:eastAsia="Calibri" w:hAnsi="Times New Roman" w:cs="Times New Roman"/>
              </w:rPr>
            </w:pPr>
          </w:p>
        </w:tc>
        <w:tc>
          <w:tcPr>
            <w:tcW w:w="1456" w:type="dxa"/>
            <w:gridSpan w:val="3"/>
            <w:vAlign w:val="center"/>
          </w:tcPr>
          <w:p w14:paraId="08899420" w14:textId="77777777" w:rsidR="001D574F" w:rsidRPr="00CE4F56" w:rsidRDefault="001D574F" w:rsidP="000035AE">
            <w:pPr>
              <w:spacing w:after="160"/>
              <w:contextualSpacing/>
              <w:jc w:val="center"/>
              <w:rPr>
                <w:rFonts w:ascii="Times New Roman" w:eastAsia="Calibri" w:hAnsi="Times New Roman" w:cs="Times New Roman"/>
              </w:rPr>
            </w:pPr>
          </w:p>
        </w:tc>
      </w:tr>
      <w:tr w:rsidR="001D574F" w:rsidRPr="00CE4F56" w14:paraId="308CAE4B" w14:textId="77777777" w:rsidTr="004F2AB9">
        <w:tc>
          <w:tcPr>
            <w:tcW w:w="2696" w:type="dxa"/>
            <w:vAlign w:val="center"/>
          </w:tcPr>
          <w:p w14:paraId="3B24B2E7" w14:textId="77777777" w:rsidR="001D574F" w:rsidRPr="00CE4F56" w:rsidRDefault="001D574F" w:rsidP="000035AE">
            <w:pPr>
              <w:spacing w:after="160"/>
              <w:ind w:left="-120" w:firstLine="108"/>
              <w:contextualSpacing/>
              <w:rPr>
                <w:rFonts w:ascii="Times New Roman" w:eastAsia="Times New Roman" w:hAnsi="Times New Roman" w:cs="Times New Roman"/>
                <w:color w:val="000000"/>
              </w:rPr>
            </w:pPr>
            <w:r w:rsidRPr="00CE4F56">
              <w:rPr>
                <w:rFonts w:ascii="Times New Roman" w:eastAsia="Times New Roman" w:hAnsi="Times New Roman" w:cs="Times New Roman"/>
                <w:color w:val="000000"/>
              </w:rPr>
              <w:t xml:space="preserve">   Much Better </w:t>
            </w:r>
          </w:p>
        </w:tc>
        <w:tc>
          <w:tcPr>
            <w:tcW w:w="1450" w:type="dxa"/>
            <w:gridSpan w:val="3"/>
            <w:shd w:val="pct15" w:color="auto" w:fill="auto"/>
            <w:vAlign w:val="center"/>
          </w:tcPr>
          <w:p w14:paraId="09F02056"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w:t>
            </w:r>
          </w:p>
          <w:p w14:paraId="5C15439B"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(33.33%)</w:t>
            </w:r>
          </w:p>
        </w:tc>
        <w:tc>
          <w:tcPr>
            <w:tcW w:w="1483" w:type="dxa"/>
            <w:gridSpan w:val="3"/>
            <w:vAlign w:val="center"/>
          </w:tcPr>
          <w:p w14:paraId="36CF6C46"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w:t>
            </w:r>
          </w:p>
          <w:p w14:paraId="4E798089"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(2.17%)</w:t>
            </w:r>
          </w:p>
        </w:tc>
        <w:tc>
          <w:tcPr>
            <w:tcW w:w="1370" w:type="dxa"/>
            <w:gridSpan w:val="3"/>
            <w:vAlign w:val="center"/>
          </w:tcPr>
          <w:p w14:paraId="2644F01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w:t>
            </w:r>
          </w:p>
          <w:p w14:paraId="3DBAB66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(0.20%)</w:t>
            </w:r>
          </w:p>
        </w:tc>
        <w:tc>
          <w:tcPr>
            <w:tcW w:w="1535" w:type="dxa"/>
            <w:gridSpan w:val="3"/>
            <w:vAlign w:val="center"/>
          </w:tcPr>
          <w:p w14:paraId="3EF3B14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w:t>
            </w:r>
          </w:p>
          <w:p w14:paraId="25E3FAC8"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(0.00%)</w:t>
            </w:r>
          </w:p>
        </w:tc>
        <w:tc>
          <w:tcPr>
            <w:tcW w:w="1456" w:type="dxa"/>
            <w:gridSpan w:val="3"/>
            <w:vAlign w:val="center"/>
          </w:tcPr>
          <w:p w14:paraId="3618A146"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w:t>
            </w:r>
          </w:p>
          <w:p w14:paraId="69EFD35E"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(0.59%)</w:t>
            </w:r>
          </w:p>
        </w:tc>
      </w:tr>
      <w:tr w:rsidR="001D574F" w:rsidRPr="00CE4F56" w14:paraId="6CB44C4A" w14:textId="77777777" w:rsidTr="004F2AB9">
        <w:tc>
          <w:tcPr>
            <w:tcW w:w="2696" w:type="dxa"/>
            <w:vAlign w:val="center"/>
          </w:tcPr>
          <w:p w14:paraId="2007315D" w14:textId="77777777" w:rsidR="001D574F" w:rsidRPr="00CE4F56" w:rsidRDefault="001D574F" w:rsidP="000035AE">
            <w:pPr>
              <w:spacing w:after="160"/>
              <w:ind w:left="-120" w:firstLine="108"/>
              <w:contextualSpacing/>
              <w:rPr>
                <w:rFonts w:ascii="Times New Roman" w:eastAsia="Times New Roman" w:hAnsi="Times New Roman" w:cs="Times New Roman"/>
                <w:color w:val="000000"/>
              </w:rPr>
            </w:pPr>
            <w:r w:rsidRPr="00CE4F56">
              <w:rPr>
                <w:rFonts w:ascii="Times New Roman" w:eastAsia="Times New Roman" w:hAnsi="Times New Roman" w:cs="Times New Roman"/>
                <w:color w:val="000000"/>
              </w:rPr>
              <w:t xml:space="preserve">   Somewhat Better</w:t>
            </w:r>
          </w:p>
        </w:tc>
        <w:tc>
          <w:tcPr>
            <w:tcW w:w="1450" w:type="dxa"/>
            <w:gridSpan w:val="3"/>
            <w:vAlign w:val="center"/>
          </w:tcPr>
          <w:p w14:paraId="4EFD8684"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w:t>
            </w:r>
          </w:p>
          <w:p w14:paraId="6F1E4599"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(33.33%))</w:t>
            </w:r>
          </w:p>
        </w:tc>
        <w:tc>
          <w:tcPr>
            <w:tcW w:w="1483" w:type="dxa"/>
            <w:gridSpan w:val="3"/>
            <w:shd w:val="pct15" w:color="auto" w:fill="auto"/>
            <w:vAlign w:val="center"/>
          </w:tcPr>
          <w:p w14:paraId="77610201"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58</w:t>
            </w:r>
          </w:p>
          <w:p w14:paraId="5F96D14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(42.03%)</w:t>
            </w:r>
          </w:p>
        </w:tc>
        <w:tc>
          <w:tcPr>
            <w:tcW w:w="1370" w:type="dxa"/>
            <w:gridSpan w:val="3"/>
            <w:vAlign w:val="center"/>
          </w:tcPr>
          <w:p w14:paraId="37E786CE"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66</w:t>
            </w:r>
          </w:p>
          <w:p w14:paraId="482B69E6"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(13.15%)</w:t>
            </w:r>
          </w:p>
        </w:tc>
        <w:tc>
          <w:tcPr>
            <w:tcW w:w="1535" w:type="dxa"/>
            <w:gridSpan w:val="3"/>
            <w:vAlign w:val="center"/>
          </w:tcPr>
          <w:p w14:paraId="448A66F5"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16</w:t>
            </w:r>
          </w:p>
          <w:p w14:paraId="0C9CAD0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(4.36%)</w:t>
            </w:r>
          </w:p>
        </w:tc>
        <w:tc>
          <w:tcPr>
            <w:tcW w:w="1456" w:type="dxa"/>
            <w:gridSpan w:val="3"/>
            <w:vAlign w:val="center"/>
          </w:tcPr>
          <w:p w14:paraId="71A5DDB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6</w:t>
            </w:r>
          </w:p>
          <w:p w14:paraId="0336E9CF"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(3.53%)</w:t>
            </w:r>
          </w:p>
        </w:tc>
      </w:tr>
      <w:tr w:rsidR="001D574F" w:rsidRPr="00CE4F56" w14:paraId="224673FF" w14:textId="77777777" w:rsidTr="004F2AB9">
        <w:tc>
          <w:tcPr>
            <w:tcW w:w="2696" w:type="dxa"/>
            <w:vAlign w:val="center"/>
          </w:tcPr>
          <w:p w14:paraId="5BDFA586" w14:textId="77777777" w:rsidR="001D574F" w:rsidRPr="00CE4F56" w:rsidRDefault="001D574F" w:rsidP="000035AE">
            <w:pPr>
              <w:ind w:left="-108" w:firstLine="108"/>
              <w:rPr>
                <w:rFonts w:ascii="Times New Roman" w:eastAsia="Times New Roman" w:hAnsi="Times New Roman" w:cs="Times New Roman"/>
              </w:rPr>
            </w:pPr>
          </w:p>
          <w:p w14:paraId="2DDDF327" w14:textId="77777777" w:rsidR="001D574F" w:rsidRPr="00CE4F56" w:rsidRDefault="001D574F" w:rsidP="000035AE">
            <w:pPr>
              <w:ind w:left="-108" w:firstLine="108"/>
              <w:rPr>
                <w:rFonts w:ascii="Times New Roman" w:eastAsia="Times New Roman" w:hAnsi="Times New Roman" w:cs="Times New Roman"/>
              </w:rPr>
            </w:pPr>
            <w:r w:rsidRPr="00CE4F56">
              <w:rPr>
                <w:rFonts w:ascii="Times New Roman" w:eastAsia="Times New Roman" w:hAnsi="Times New Roman" w:cs="Times New Roman"/>
              </w:rPr>
              <w:t xml:space="preserve">   About the Same</w:t>
            </w:r>
          </w:p>
        </w:tc>
        <w:tc>
          <w:tcPr>
            <w:tcW w:w="1450" w:type="dxa"/>
            <w:gridSpan w:val="3"/>
            <w:vAlign w:val="center"/>
          </w:tcPr>
          <w:p w14:paraId="36C5E11B"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w:t>
            </w:r>
          </w:p>
          <w:p w14:paraId="60599CA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(33.33%)</w:t>
            </w:r>
          </w:p>
        </w:tc>
        <w:tc>
          <w:tcPr>
            <w:tcW w:w="1483" w:type="dxa"/>
            <w:gridSpan w:val="3"/>
            <w:vAlign w:val="center"/>
          </w:tcPr>
          <w:p w14:paraId="68DB965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57</w:t>
            </w:r>
          </w:p>
          <w:p w14:paraId="4B22B7F5"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(41.30%)</w:t>
            </w:r>
          </w:p>
        </w:tc>
        <w:tc>
          <w:tcPr>
            <w:tcW w:w="1370" w:type="dxa"/>
            <w:gridSpan w:val="3"/>
            <w:shd w:val="pct15" w:color="auto" w:fill="auto"/>
            <w:vAlign w:val="center"/>
          </w:tcPr>
          <w:p w14:paraId="0DF808A0"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294</w:t>
            </w:r>
          </w:p>
          <w:p w14:paraId="7F6F94B3"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(58.57%)</w:t>
            </w:r>
          </w:p>
        </w:tc>
        <w:tc>
          <w:tcPr>
            <w:tcW w:w="1535" w:type="dxa"/>
            <w:gridSpan w:val="3"/>
            <w:vAlign w:val="center"/>
          </w:tcPr>
          <w:p w14:paraId="76A8882B"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132</w:t>
            </w:r>
          </w:p>
          <w:p w14:paraId="3A7CBE40"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(35.97%)</w:t>
            </w:r>
          </w:p>
        </w:tc>
        <w:tc>
          <w:tcPr>
            <w:tcW w:w="1456" w:type="dxa"/>
            <w:gridSpan w:val="3"/>
            <w:vAlign w:val="center"/>
          </w:tcPr>
          <w:p w14:paraId="5E9B74FD"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11</w:t>
            </w:r>
          </w:p>
          <w:p w14:paraId="0CE402A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(6.47%)</w:t>
            </w:r>
          </w:p>
        </w:tc>
      </w:tr>
      <w:tr w:rsidR="001D574F" w:rsidRPr="00CE4F56" w14:paraId="483EE913" w14:textId="77777777" w:rsidTr="004F2AB9">
        <w:tc>
          <w:tcPr>
            <w:tcW w:w="2696" w:type="dxa"/>
            <w:vAlign w:val="center"/>
          </w:tcPr>
          <w:p w14:paraId="03DCC160" w14:textId="77777777" w:rsidR="001D574F" w:rsidRPr="00CE4F56" w:rsidRDefault="001D574F" w:rsidP="000035AE">
            <w:pPr>
              <w:tabs>
                <w:tab w:val="left" w:pos="-120"/>
              </w:tabs>
              <w:spacing w:after="160"/>
              <w:ind w:left="-120" w:firstLine="108"/>
              <w:contextualSpacing/>
              <w:rPr>
                <w:rFonts w:ascii="Times New Roman" w:eastAsia="Times New Roman" w:hAnsi="Times New Roman" w:cs="Times New Roman"/>
                <w:color w:val="000000"/>
              </w:rPr>
            </w:pPr>
          </w:p>
          <w:p w14:paraId="46F33B25" w14:textId="77777777" w:rsidR="001D574F" w:rsidRPr="00CE4F56" w:rsidRDefault="001D574F" w:rsidP="000035AE">
            <w:pPr>
              <w:tabs>
                <w:tab w:val="left" w:pos="-120"/>
              </w:tabs>
              <w:spacing w:after="160"/>
              <w:ind w:left="-120" w:firstLine="108"/>
              <w:contextualSpacing/>
              <w:rPr>
                <w:rFonts w:ascii="Times New Roman" w:eastAsia="Times New Roman" w:hAnsi="Times New Roman" w:cs="Times New Roman"/>
                <w:color w:val="000000"/>
              </w:rPr>
            </w:pPr>
            <w:r w:rsidRPr="00CE4F56">
              <w:rPr>
                <w:rFonts w:ascii="Times New Roman" w:eastAsia="Times New Roman" w:hAnsi="Times New Roman" w:cs="Times New Roman"/>
                <w:color w:val="000000"/>
              </w:rPr>
              <w:t xml:space="preserve">   Somewhat Worse</w:t>
            </w:r>
          </w:p>
        </w:tc>
        <w:tc>
          <w:tcPr>
            <w:tcW w:w="1450" w:type="dxa"/>
            <w:gridSpan w:val="3"/>
            <w:vAlign w:val="center"/>
          </w:tcPr>
          <w:p w14:paraId="7C30C7EA"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w:t>
            </w:r>
          </w:p>
          <w:p w14:paraId="7672552A"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(0.00%)</w:t>
            </w:r>
          </w:p>
        </w:tc>
        <w:tc>
          <w:tcPr>
            <w:tcW w:w="1483" w:type="dxa"/>
            <w:gridSpan w:val="3"/>
            <w:vAlign w:val="center"/>
          </w:tcPr>
          <w:p w14:paraId="1B3A2186"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16</w:t>
            </w:r>
          </w:p>
          <w:p w14:paraId="2024CF7F"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(11.59%)</w:t>
            </w:r>
          </w:p>
        </w:tc>
        <w:tc>
          <w:tcPr>
            <w:tcW w:w="1370" w:type="dxa"/>
            <w:gridSpan w:val="3"/>
            <w:vAlign w:val="center"/>
          </w:tcPr>
          <w:p w14:paraId="3F390F5B"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126</w:t>
            </w:r>
          </w:p>
          <w:p w14:paraId="0B0EF63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(25.10%)</w:t>
            </w:r>
          </w:p>
        </w:tc>
        <w:tc>
          <w:tcPr>
            <w:tcW w:w="1535" w:type="dxa"/>
            <w:gridSpan w:val="3"/>
            <w:shd w:val="pct15" w:color="auto" w:fill="auto"/>
            <w:vAlign w:val="center"/>
          </w:tcPr>
          <w:p w14:paraId="5807915D"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168</w:t>
            </w:r>
          </w:p>
          <w:p w14:paraId="3560754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(45.78%)</w:t>
            </w:r>
          </w:p>
        </w:tc>
        <w:tc>
          <w:tcPr>
            <w:tcW w:w="1456" w:type="dxa"/>
            <w:gridSpan w:val="3"/>
            <w:vAlign w:val="center"/>
          </w:tcPr>
          <w:p w14:paraId="507FEC20"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55</w:t>
            </w:r>
          </w:p>
          <w:p w14:paraId="56925E7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(32.35%)</w:t>
            </w:r>
          </w:p>
        </w:tc>
      </w:tr>
      <w:tr w:rsidR="001D574F" w:rsidRPr="00CE4F56" w14:paraId="007D9E0C" w14:textId="77777777" w:rsidTr="004F2AB9">
        <w:tc>
          <w:tcPr>
            <w:tcW w:w="2696" w:type="dxa"/>
            <w:vAlign w:val="center"/>
          </w:tcPr>
          <w:p w14:paraId="308062AF" w14:textId="77777777" w:rsidR="001D574F" w:rsidRPr="00CE4F56" w:rsidRDefault="001D574F" w:rsidP="000035AE">
            <w:pPr>
              <w:ind w:left="-108" w:firstLine="108"/>
              <w:rPr>
                <w:rFonts w:ascii="Times New Roman" w:eastAsia="Times New Roman" w:hAnsi="Times New Roman" w:cs="Times New Roman"/>
              </w:rPr>
            </w:pPr>
          </w:p>
          <w:p w14:paraId="485692D0" w14:textId="77777777" w:rsidR="001D574F" w:rsidRPr="00CE4F56" w:rsidRDefault="001D574F" w:rsidP="000035AE">
            <w:pPr>
              <w:ind w:left="-108" w:firstLine="108"/>
              <w:rPr>
                <w:rFonts w:ascii="Times New Roman" w:eastAsia="Times New Roman" w:hAnsi="Times New Roman" w:cs="Times New Roman"/>
              </w:rPr>
            </w:pPr>
            <w:r w:rsidRPr="00CE4F56">
              <w:rPr>
                <w:rFonts w:ascii="Times New Roman" w:eastAsia="Times New Roman" w:hAnsi="Times New Roman" w:cs="Times New Roman"/>
              </w:rPr>
              <w:t xml:space="preserve">   Much Worse</w:t>
            </w:r>
          </w:p>
        </w:tc>
        <w:tc>
          <w:tcPr>
            <w:tcW w:w="1450" w:type="dxa"/>
            <w:gridSpan w:val="3"/>
            <w:vAlign w:val="center"/>
          </w:tcPr>
          <w:p w14:paraId="3C4B1B1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w:t>
            </w:r>
          </w:p>
          <w:p w14:paraId="285B1FEB"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(0.00%)</w:t>
            </w:r>
          </w:p>
        </w:tc>
        <w:tc>
          <w:tcPr>
            <w:tcW w:w="1483" w:type="dxa"/>
            <w:gridSpan w:val="3"/>
            <w:vAlign w:val="center"/>
          </w:tcPr>
          <w:p w14:paraId="4AE436B0"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4</w:t>
            </w:r>
          </w:p>
          <w:p w14:paraId="3012E03F"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(2.90%)</w:t>
            </w:r>
          </w:p>
        </w:tc>
        <w:tc>
          <w:tcPr>
            <w:tcW w:w="1370" w:type="dxa"/>
            <w:gridSpan w:val="3"/>
            <w:vAlign w:val="center"/>
          </w:tcPr>
          <w:p w14:paraId="5F319059"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15</w:t>
            </w:r>
          </w:p>
          <w:p w14:paraId="0B7BA0C5"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(2.99%)</w:t>
            </w:r>
          </w:p>
        </w:tc>
        <w:tc>
          <w:tcPr>
            <w:tcW w:w="1535" w:type="dxa"/>
            <w:gridSpan w:val="3"/>
            <w:vAlign w:val="center"/>
          </w:tcPr>
          <w:p w14:paraId="20D35167"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51</w:t>
            </w:r>
          </w:p>
          <w:p w14:paraId="65E699DB"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(13.90%)</w:t>
            </w:r>
          </w:p>
        </w:tc>
        <w:tc>
          <w:tcPr>
            <w:tcW w:w="1456" w:type="dxa"/>
            <w:gridSpan w:val="3"/>
            <w:shd w:val="pct15" w:color="auto" w:fill="auto"/>
            <w:vAlign w:val="center"/>
          </w:tcPr>
          <w:p w14:paraId="5AA964A9"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97</w:t>
            </w:r>
          </w:p>
          <w:p w14:paraId="2F879C2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(57.06%)</w:t>
            </w:r>
          </w:p>
        </w:tc>
      </w:tr>
      <w:tr w:rsidR="001D574F" w:rsidRPr="00CE4F56" w14:paraId="06D532A6" w14:textId="77777777" w:rsidTr="004F2AB9">
        <w:trPr>
          <w:trHeight w:hRule="exact" w:val="72"/>
        </w:trPr>
        <w:tc>
          <w:tcPr>
            <w:tcW w:w="2696" w:type="dxa"/>
            <w:tcBorders>
              <w:bottom w:val="single" w:sz="4" w:space="0" w:color="auto"/>
            </w:tcBorders>
            <w:vAlign w:val="center"/>
          </w:tcPr>
          <w:p w14:paraId="6E24CFBB" w14:textId="77777777" w:rsidR="001D574F" w:rsidRPr="00CE4F56" w:rsidRDefault="001D574F" w:rsidP="000035AE">
            <w:pPr>
              <w:tabs>
                <w:tab w:val="left" w:pos="0"/>
              </w:tabs>
              <w:ind w:left="-108"/>
              <w:rPr>
                <w:rFonts w:ascii="Times New Roman" w:eastAsia="Times New Roman" w:hAnsi="Times New Roman" w:cs="Times New Roman"/>
              </w:rPr>
            </w:pPr>
          </w:p>
        </w:tc>
        <w:tc>
          <w:tcPr>
            <w:tcW w:w="1450" w:type="dxa"/>
            <w:gridSpan w:val="3"/>
            <w:tcBorders>
              <w:bottom w:val="single" w:sz="4" w:space="0" w:color="auto"/>
            </w:tcBorders>
            <w:vAlign w:val="center"/>
          </w:tcPr>
          <w:p w14:paraId="15421A92" w14:textId="77777777" w:rsidR="001D574F" w:rsidRPr="00CE4F56" w:rsidRDefault="001D574F" w:rsidP="000035AE">
            <w:pPr>
              <w:tabs>
                <w:tab w:val="decimal" w:pos="133"/>
              </w:tabs>
              <w:spacing w:after="160"/>
              <w:contextualSpacing/>
              <w:rPr>
                <w:rFonts w:ascii="Times New Roman" w:eastAsia="Calibri" w:hAnsi="Times New Roman" w:cs="Times New Roman"/>
              </w:rPr>
            </w:pPr>
          </w:p>
        </w:tc>
        <w:tc>
          <w:tcPr>
            <w:tcW w:w="1483" w:type="dxa"/>
            <w:gridSpan w:val="3"/>
            <w:tcBorders>
              <w:bottom w:val="single" w:sz="4" w:space="0" w:color="auto"/>
            </w:tcBorders>
            <w:vAlign w:val="center"/>
          </w:tcPr>
          <w:p w14:paraId="240205C4" w14:textId="77777777" w:rsidR="001D574F" w:rsidRPr="00CE4F56" w:rsidRDefault="001D574F" w:rsidP="000035AE">
            <w:pPr>
              <w:tabs>
                <w:tab w:val="decimal" w:pos="133"/>
              </w:tabs>
              <w:spacing w:after="160"/>
              <w:contextualSpacing/>
              <w:rPr>
                <w:rFonts w:ascii="Times New Roman" w:eastAsia="Calibri" w:hAnsi="Times New Roman" w:cs="Times New Roman"/>
              </w:rPr>
            </w:pPr>
          </w:p>
        </w:tc>
        <w:tc>
          <w:tcPr>
            <w:tcW w:w="1370" w:type="dxa"/>
            <w:gridSpan w:val="3"/>
            <w:tcBorders>
              <w:bottom w:val="single" w:sz="4" w:space="0" w:color="auto"/>
            </w:tcBorders>
            <w:vAlign w:val="center"/>
          </w:tcPr>
          <w:p w14:paraId="7CA408EA" w14:textId="77777777" w:rsidR="001D574F" w:rsidRPr="00CE4F56" w:rsidRDefault="001D574F" w:rsidP="000035AE">
            <w:pPr>
              <w:tabs>
                <w:tab w:val="decimal" w:pos="133"/>
              </w:tabs>
              <w:spacing w:after="160"/>
              <w:contextualSpacing/>
              <w:rPr>
                <w:rFonts w:ascii="Times New Roman" w:eastAsia="Calibri" w:hAnsi="Times New Roman" w:cs="Times New Roman"/>
              </w:rPr>
            </w:pPr>
          </w:p>
        </w:tc>
        <w:tc>
          <w:tcPr>
            <w:tcW w:w="1535" w:type="dxa"/>
            <w:gridSpan w:val="3"/>
            <w:tcBorders>
              <w:bottom w:val="single" w:sz="4" w:space="0" w:color="auto"/>
            </w:tcBorders>
            <w:vAlign w:val="center"/>
          </w:tcPr>
          <w:p w14:paraId="3BF6FB9C" w14:textId="77777777" w:rsidR="001D574F" w:rsidRPr="00CE4F56" w:rsidRDefault="001D574F" w:rsidP="000035AE">
            <w:pPr>
              <w:tabs>
                <w:tab w:val="decimal" w:pos="133"/>
              </w:tabs>
              <w:spacing w:after="160"/>
              <w:contextualSpacing/>
              <w:rPr>
                <w:rFonts w:ascii="Times New Roman" w:eastAsia="Calibri" w:hAnsi="Times New Roman" w:cs="Times New Roman"/>
              </w:rPr>
            </w:pPr>
          </w:p>
        </w:tc>
        <w:tc>
          <w:tcPr>
            <w:tcW w:w="1456" w:type="dxa"/>
            <w:gridSpan w:val="3"/>
            <w:tcBorders>
              <w:bottom w:val="single" w:sz="4" w:space="0" w:color="auto"/>
            </w:tcBorders>
            <w:vAlign w:val="center"/>
          </w:tcPr>
          <w:p w14:paraId="0D1F5A3B" w14:textId="77777777" w:rsidR="001D574F" w:rsidRPr="00CE4F56" w:rsidRDefault="001D574F" w:rsidP="000035AE">
            <w:pPr>
              <w:tabs>
                <w:tab w:val="decimal" w:pos="133"/>
              </w:tabs>
              <w:spacing w:after="160"/>
              <w:contextualSpacing/>
              <w:rPr>
                <w:rFonts w:ascii="Times New Roman" w:eastAsia="Calibri" w:hAnsi="Times New Roman" w:cs="Times New Roman"/>
              </w:rPr>
            </w:pPr>
          </w:p>
        </w:tc>
      </w:tr>
      <w:tr w:rsidR="001D574F" w:rsidRPr="00CE4F56" w14:paraId="2DE35CD6" w14:textId="77777777" w:rsidTr="004F2AB9">
        <w:trPr>
          <w:trHeight w:hRule="exact" w:val="72"/>
        </w:trPr>
        <w:tc>
          <w:tcPr>
            <w:tcW w:w="2696" w:type="dxa"/>
            <w:tcBorders>
              <w:top w:val="single" w:sz="4" w:space="0" w:color="auto"/>
            </w:tcBorders>
            <w:vAlign w:val="center"/>
          </w:tcPr>
          <w:p w14:paraId="3C04BA09" w14:textId="77777777" w:rsidR="001D574F" w:rsidRPr="00CE4F56" w:rsidRDefault="001D574F" w:rsidP="000035AE">
            <w:pPr>
              <w:tabs>
                <w:tab w:val="left" w:pos="0"/>
              </w:tabs>
              <w:ind w:left="-108"/>
              <w:rPr>
                <w:rFonts w:ascii="Times New Roman" w:eastAsia="Times New Roman" w:hAnsi="Times New Roman" w:cs="Times New Roman"/>
                <w:i/>
              </w:rPr>
            </w:pPr>
          </w:p>
        </w:tc>
        <w:tc>
          <w:tcPr>
            <w:tcW w:w="1450" w:type="dxa"/>
            <w:gridSpan w:val="3"/>
            <w:tcBorders>
              <w:top w:val="single" w:sz="4" w:space="0" w:color="auto"/>
            </w:tcBorders>
            <w:vAlign w:val="center"/>
          </w:tcPr>
          <w:p w14:paraId="1C61B9CC"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c>
          <w:tcPr>
            <w:tcW w:w="1483" w:type="dxa"/>
            <w:gridSpan w:val="3"/>
            <w:tcBorders>
              <w:top w:val="single" w:sz="4" w:space="0" w:color="auto"/>
            </w:tcBorders>
            <w:vAlign w:val="center"/>
          </w:tcPr>
          <w:p w14:paraId="6C21885F"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c>
          <w:tcPr>
            <w:tcW w:w="1370" w:type="dxa"/>
            <w:gridSpan w:val="3"/>
            <w:tcBorders>
              <w:top w:val="single" w:sz="4" w:space="0" w:color="auto"/>
            </w:tcBorders>
            <w:vAlign w:val="center"/>
          </w:tcPr>
          <w:p w14:paraId="5D79865E"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c>
          <w:tcPr>
            <w:tcW w:w="1535" w:type="dxa"/>
            <w:gridSpan w:val="3"/>
            <w:tcBorders>
              <w:top w:val="single" w:sz="4" w:space="0" w:color="auto"/>
            </w:tcBorders>
            <w:vAlign w:val="center"/>
          </w:tcPr>
          <w:p w14:paraId="1A24A6AF"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c>
          <w:tcPr>
            <w:tcW w:w="1456" w:type="dxa"/>
            <w:gridSpan w:val="3"/>
            <w:tcBorders>
              <w:top w:val="single" w:sz="4" w:space="0" w:color="auto"/>
            </w:tcBorders>
            <w:vAlign w:val="center"/>
          </w:tcPr>
          <w:p w14:paraId="0B1B3595"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r>
      <w:tr w:rsidR="001D574F" w:rsidRPr="00CE4F56" w14:paraId="699FB827" w14:textId="77777777" w:rsidTr="004F2AB9">
        <w:tc>
          <w:tcPr>
            <w:tcW w:w="2696" w:type="dxa"/>
            <w:vAlign w:val="center"/>
          </w:tcPr>
          <w:p w14:paraId="066D5111" w14:textId="77777777" w:rsidR="001D574F" w:rsidRPr="00CE4F56" w:rsidRDefault="001D574F" w:rsidP="000035AE">
            <w:pPr>
              <w:tabs>
                <w:tab w:val="left" w:pos="0"/>
              </w:tabs>
              <w:ind w:left="5"/>
              <w:rPr>
                <w:rFonts w:ascii="Times New Roman" w:eastAsia="Times New Roman" w:hAnsi="Times New Roman" w:cs="Times New Roman"/>
                <w:b/>
              </w:rPr>
            </w:pPr>
            <w:r w:rsidRPr="00CE4F56">
              <w:rPr>
                <w:rFonts w:ascii="Times New Roman" w:eastAsia="Times New Roman" w:hAnsi="Times New Roman" w:cs="Times New Roman"/>
                <w:b/>
              </w:rPr>
              <w:t>Total</w:t>
            </w:r>
          </w:p>
        </w:tc>
        <w:tc>
          <w:tcPr>
            <w:tcW w:w="1450" w:type="dxa"/>
            <w:gridSpan w:val="3"/>
            <w:vAlign w:val="center"/>
          </w:tcPr>
          <w:p w14:paraId="2ACBAC0E"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6</w:t>
            </w:r>
          </w:p>
          <w:p w14:paraId="6294555F" w14:textId="77777777" w:rsidR="001D574F" w:rsidRPr="00CE4F56" w:rsidRDefault="001D574F" w:rsidP="000035AE">
            <w:pPr>
              <w:tabs>
                <w:tab w:val="decimal" w:pos="133"/>
              </w:tabs>
              <w:spacing w:after="160"/>
              <w:contextualSpacing/>
              <w:jc w:val="center"/>
              <w:rPr>
                <w:rFonts w:ascii="Times New Roman" w:eastAsia="Calibri" w:hAnsi="Times New Roman" w:cs="Times New Roman"/>
                <w:i/>
              </w:rPr>
            </w:pPr>
            <w:r w:rsidRPr="00CE4F56">
              <w:rPr>
                <w:rFonts w:ascii="Times New Roman" w:eastAsia="Calibri" w:hAnsi="Times New Roman" w:cs="Times New Roman"/>
              </w:rPr>
              <w:t>(100.00%)</w:t>
            </w:r>
          </w:p>
        </w:tc>
        <w:tc>
          <w:tcPr>
            <w:tcW w:w="1483" w:type="dxa"/>
            <w:gridSpan w:val="3"/>
            <w:vAlign w:val="center"/>
          </w:tcPr>
          <w:p w14:paraId="6F9C17DE"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138</w:t>
            </w:r>
          </w:p>
          <w:p w14:paraId="524C913D" w14:textId="77777777" w:rsidR="001D574F" w:rsidRPr="00CE4F56" w:rsidRDefault="001D574F" w:rsidP="000035AE">
            <w:pPr>
              <w:tabs>
                <w:tab w:val="decimal" w:pos="133"/>
              </w:tabs>
              <w:spacing w:after="160"/>
              <w:contextualSpacing/>
              <w:jc w:val="center"/>
              <w:rPr>
                <w:rFonts w:ascii="Times New Roman" w:eastAsia="Calibri" w:hAnsi="Times New Roman" w:cs="Times New Roman"/>
                <w:i/>
              </w:rPr>
            </w:pPr>
            <w:r w:rsidRPr="00CE4F56">
              <w:rPr>
                <w:rFonts w:ascii="Times New Roman" w:eastAsia="Calibri" w:hAnsi="Times New Roman" w:cs="Times New Roman"/>
              </w:rPr>
              <w:t>(100.00%)</w:t>
            </w:r>
          </w:p>
        </w:tc>
        <w:tc>
          <w:tcPr>
            <w:tcW w:w="1370" w:type="dxa"/>
            <w:gridSpan w:val="3"/>
            <w:vAlign w:val="center"/>
          </w:tcPr>
          <w:p w14:paraId="5E6CB916"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502</w:t>
            </w:r>
          </w:p>
          <w:p w14:paraId="0C05585D" w14:textId="77777777" w:rsidR="001D574F" w:rsidRPr="00CE4F56" w:rsidRDefault="001D574F" w:rsidP="000035AE">
            <w:pPr>
              <w:tabs>
                <w:tab w:val="decimal" w:pos="133"/>
              </w:tabs>
              <w:spacing w:after="160"/>
              <w:contextualSpacing/>
              <w:jc w:val="center"/>
              <w:rPr>
                <w:rFonts w:ascii="Times New Roman" w:eastAsia="Calibri" w:hAnsi="Times New Roman" w:cs="Times New Roman"/>
                <w:i/>
              </w:rPr>
            </w:pPr>
            <w:r w:rsidRPr="00CE4F56">
              <w:rPr>
                <w:rFonts w:ascii="Times New Roman" w:eastAsia="Calibri" w:hAnsi="Times New Roman" w:cs="Times New Roman"/>
              </w:rPr>
              <w:t>(100.00%)</w:t>
            </w:r>
          </w:p>
        </w:tc>
        <w:tc>
          <w:tcPr>
            <w:tcW w:w="1535" w:type="dxa"/>
            <w:gridSpan w:val="3"/>
            <w:vAlign w:val="center"/>
          </w:tcPr>
          <w:p w14:paraId="441B935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367</w:t>
            </w:r>
          </w:p>
          <w:p w14:paraId="70EF78B8" w14:textId="77777777" w:rsidR="001D574F" w:rsidRPr="00CE4F56" w:rsidRDefault="001D574F" w:rsidP="000035AE">
            <w:pPr>
              <w:tabs>
                <w:tab w:val="decimal" w:pos="133"/>
              </w:tabs>
              <w:spacing w:after="160"/>
              <w:contextualSpacing/>
              <w:jc w:val="center"/>
              <w:rPr>
                <w:rFonts w:ascii="Times New Roman" w:eastAsia="Calibri" w:hAnsi="Times New Roman" w:cs="Times New Roman"/>
                <w:i/>
              </w:rPr>
            </w:pPr>
            <w:r w:rsidRPr="00CE4F56">
              <w:rPr>
                <w:rFonts w:ascii="Times New Roman" w:eastAsia="Calibri" w:hAnsi="Times New Roman" w:cs="Times New Roman"/>
              </w:rPr>
              <w:t>(100.00%)</w:t>
            </w:r>
          </w:p>
        </w:tc>
        <w:tc>
          <w:tcPr>
            <w:tcW w:w="1456" w:type="dxa"/>
            <w:gridSpan w:val="3"/>
            <w:vAlign w:val="center"/>
          </w:tcPr>
          <w:p w14:paraId="2DF71312" w14:textId="77777777" w:rsidR="001D574F" w:rsidRPr="00CE4F56" w:rsidRDefault="001D574F" w:rsidP="000035AE">
            <w:pPr>
              <w:spacing w:after="160"/>
              <w:contextualSpacing/>
              <w:jc w:val="center"/>
              <w:rPr>
                <w:rFonts w:ascii="Times New Roman" w:eastAsia="Calibri" w:hAnsi="Times New Roman" w:cs="Times New Roman"/>
              </w:rPr>
            </w:pPr>
            <w:r w:rsidRPr="00CE4F56">
              <w:rPr>
                <w:rFonts w:ascii="Times New Roman" w:eastAsia="Calibri" w:hAnsi="Times New Roman" w:cs="Times New Roman"/>
              </w:rPr>
              <w:t>170</w:t>
            </w:r>
          </w:p>
          <w:p w14:paraId="7AA3667D" w14:textId="77777777" w:rsidR="001D574F" w:rsidRPr="00CE4F56" w:rsidRDefault="001D574F" w:rsidP="000035AE">
            <w:pPr>
              <w:tabs>
                <w:tab w:val="decimal" w:pos="133"/>
              </w:tabs>
              <w:spacing w:after="160"/>
              <w:contextualSpacing/>
              <w:jc w:val="center"/>
              <w:rPr>
                <w:rFonts w:ascii="Times New Roman" w:eastAsia="Calibri" w:hAnsi="Times New Roman" w:cs="Times New Roman"/>
                <w:i/>
              </w:rPr>
            </w:pPr>
            <w:r w:rsidRPr="00CE4F56">
              <w:rPr>
                <w:rFonts w:ascii="Times New Roman" w:eastAsia="Calibri" w:hAnsi="Times New Roman" w:cs="Times New Roman"/>
              </w:rPr>
              <w:t>(100.00%)</w:t>
            </w:r>
          </w:p>
        </w:tc>
      </w:tr>
      <w:tr w:rsidR="001D574F" w:rsidRPr="00CE4F56" w14:paraId="6BA84782" w14:textId="77777777" w:rsidTr="004F2AB9">
        <w:trPr>
          <w:trHeight w:hRule="exact" w:val="72"/>
        </w:trPr>
        <w:tc>
          <w:tcPr>
            <w:tcW w:w="2696" w:type="dxa"/>
            <w:tcBorders>
              <w:bottom w:val="single" w:sz="4" w:space="0" w:color="auto"/>
            </w:tcBorders>
            <w:vAlign w:val="center"/>
          </w:tcPr>
          <w:p w14:paraId="2F689BFE" w14:textId="77777777" w:rsidR="001D574F" w:rsidRPr="00CE4F56" w:rsidRDefault="001D574F" w:rsidP="000035AE">
            <w:pPr>
              <w:tabs>
                <w:tab w:val="left" w:pos="0"/>
              </w:tabs>
              <w:ind w:left="5"/>
              <w:rPr>
                <w:rFonts w:ascii="Times New Roman" w:eastAsia="Times New Roman" w:hAnsi="Times New Roman" w:cs="Times New Roman"/>
                <w:b/>
              </w:rPr>
            </w:pPr>
          </w:p>
        </w:tc>
        <w:tc>
          <w:tcPr>
            <w:tcW w:w="1450" w:type="dxa"/>
            <w:gridSpan w:val="3"/>
            <w:tcBorders>
              <w:bottom w:val="single" w:sz="4" w:space="0" w:color="auto"/>
            </w:tcBorders>
            <w:vAlign w:val="center"/>
          </w:tcPr>
          <w:p w14:paraId="5B35215C"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c>
          <w:tcPr>
            <w:tcW w:w="1483" w:type="dxa"/>
            <w:gridSpan w:val="3"/>
            <w:tcBorders>
              <w:bottom w:val="single" w:sz="4" w:space="0" w:color="auto"/>
            </w:tcBorders>
            <w:vAlign w:val="center"/>
          </w:tcPr>
          <w:p w14:paraId="204DA835"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c>
          <w:tcPr>
            <w:tcW w:w="1370" w:type="dxa"/>
            <w:gridSpan w:val="3"/>
            <w:tcBorders>
              <w:bottom w:val="single" w:sz="4" w:space="0" w:color="auto"/>
            </w:tcBorders>
            <w:vAlign w:val="center"/>
          </w:tcPr>
          <w:p w14:paraId="5E3AAE4D"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c>
          <w:tcPr>
            <w:tcW w:w="1535" w:type="dxa"/>
            <w:gridSpan w:val="3"/>
            <w:tcBorders>
              <w:bottom w:val="single" w:sz="4" w:space="0" w:color="auto"/>
            </w:tcBorders>
            <w:vAlign w:val="center"/>
          </w:tcPr>
          <w:p w14:paraId="0C3DB0E5"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c>
          <w:tcPr>
            <w:tcW w:w="1456" w:type="dxa"/>
            <w:gridSpan w:val="3"/>
            <w:tcBorders>
              <w:bottom w:val="single" w:sz="4" w:space="0" w:color="auto"/>
            </w:tcBorders>
            <w:vAlign w:val="center"/>
          </w:tcPr>
          <w:p w14:paraId="35B7EA67"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r>
      <w:tr w:rsidR="001D574F" w:rsidRPr="00CE4F56" w14:paraId="6658EE19" w14:textId="77777777" w:rsidTr="004F2AB9">
        <w:trPr>
          <w:trHeight w:hRule="exact" w:val="72"/>
        </w:trPr>
        <w:tc>
          <w:tcPr>
            <w:tcW w:w="2696" w:type="dxa"/>
            <w:tcBorders>
              <w:top w:val="single" w:sz="4" w:space="0" w:color="auto"/>
              <w:bottom w:val="single" w:sz="4" w:space="0" w:color="auto"/>
            </w:tcBorders>
            <w:vAlign w:val="center"/>
          </w:tcPr>
          <w:p w14:paraId="31CC3B1E" w14:textId="77777777" w:rsidR="001D574F" w:rsidRPr="00CE4F56" w:rsidRDefault="001D574F" w:rsidP="000035AE">
            <w:pPr>
              <w:tabs>
                <w:tab w:val="left" w:pos="0"/>
              </w:tabs>
              <w:ind w:left="5"/>
              <w:rPr>
                <w:rFonts w:ascii="Times New Roman" w:eastAsia="Times New Roman" w:hAnsi="Times New Roman" w:cs="Times New Roman"/>
                <w:b/>
              </w:rPr>
            </w:pPr>
          </w:p>
        </w:tc>
        <w:tc>
          <w:tcPr>
            <w:tcW w:w="1450" w:type="dxa"/>
            <w:gridSpan w:val="3"/>
            <w:tcBorders>
              <w:top w:val="single" w:sz="4" w:space="0" w:color="auto"/>
              <w:bottom w:val="single" w:sz="4" w:space="0" w:color="auto"/>
            </w:tcBorders>
            <w:vAlign w:val="center"/>
          </w:tcPr>
          <w:p w14:paraId="0304AF2A"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c>
          <w:tcPr>
            <w:tcW w:w="1483" w:type="dxa"/>
            <w:gridSpan w:val="3"/>
            <w:tcBorders>
              <w:top w:val="single" w:sz="4" w:space="0" w:color="auto"/>
              <w:bottom w:val="single" w:sz="4" w:space="0" w:color="auto"/>
            </w:tcBorders>
            <w:vAlign w:val="center"/>
          </w:tcPr>
          <w:p w14:paraId="65C099C0"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c>
          <w:tcPr>
            <w:tcW w:w="1370" w:type="dxa"/>
            <w:gridSpan w:val="3"/>
            <w:tcBorders>
              <w:top w:val="single" w:sz="4" w:space="0" w:color="auto"/>
              <w:bottom w:val="single" w:sz="4" w:space="0" w:color="auto"/>
            </w:tcBorders>
            <w:vAlign w:val="center"/>
          </w:tcPr>
          <w:p w14:paraId="28D73D23"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c>
          <w:tcPr>
            <w:tcW w:w="1535" w:type="dxa"/>
            <w:gridSpan w:val="3"/>
            <w:tcBorders>
              <w:top w:val="single" w:sz="4" w:space="0" w:color="auto"/>
              <w:bottom w:val="single" w:sz="4" w:space="0" w:color="auto"/>
            </w:tcBorders>
            <w:vAlign w:val="center"/>
          </w:tcPr>
          <w:p w14:paraId="64511EC9"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c>
          <w:tcPr>
            <w:tcW w:w="1456" w:type="dxa"/>
            <w:gridSpan w:val="3"/>
            <w:tcBorders>
              <w:top w:val="single" w:sz="4" w:space="0" w:color="auto"/>
              <w:bottom w:val="single" w:sz="4" w:space="0" w:color="auto"/>
            </w:tcBorders>
            <w:vAlign w:val="center"/>
          </w:tcPr>
          <w:p w14:paraId="1716F245" w14:textId="77777777" w:rsidR="001D574F" w:rsidRPr="00CE4F56" w:rsidRDefault="001D574F" w:rsidP="000035AE">
            <w:pPr>
              <w:tabs>
                <w:tab w:val="decimal" w:pos="133"/>
              </w:tabs>
              <w:spacing w:after="160"/>
              <w:contextualSpacing/>
              <w:rPr>
                <w:rFonts w:ascii="Times New Roman" w:eastAsia="Calibri" w:hAnsi="Times New Roman" w:cs="Times New Roman"/>
                <w:i/>
              </w:rPr>
            </w:pPr>
          </w:p>
        </w:tc>
      </w:tr>
    </w:tbl>
    <w:p w14:paraId="3A4A7BF4" w14:textId="6E90BD36" w:rsidR="00E3711C" w:rsidRPr="00CE4F56" w:rsidRDefault="00F56DA0" w:rsidP="00F31203">
      <w:pPr>
        <w:widowControl/>
        <w:jc w:val="left"/>
        <w:rPr>
          <w:rFonts w:ascii="Times New Roman" w:hAnsi="Times New Roman" w:cs="Times New Roman"/>
        </w:rPr>
      </w:pPr>
      <w:r w:rsidRPr="00CE4F56">
        <w:rPr>
          <w:rFonts w:ascii="Times New Roman" w:hAnsi="Times New Roman" w:cs="Times New Roman"/>
        </w:rPr>
        <w:br w:type="page"/>
      </w:r>
    </w:p>
    <w:p w14:paraId="05F002E6" w14:textId="45EF80ED" w:rsidR="008A28F3" w:rsidRPr="00CE4F56" w:rsidRDefault="008A28F3" w:rsidP="008A28F3">
      <w:pPr>
        <w:tabs>
          <w:tab w:val="left" w:pos="0"/>
          <w:tab w:val="left" w:pos="1080"/>
        </w:tabs>
        <w:ind w:left="1080" w:right="-1080" w:hanging="1080"/>
        <w:rPr>
          <w:rFonts w:ascii="Times New Roman" w:hAnsi="Times New Roman" w:cs="Times New Roman"/>
          <w:b/>
        </w:rPr>
      </w:pPr>
      <w:bookmarkStart w:id="1" w:name="OLE_LINK6"/>
      <w:r w:rsidRPr="00CE4F56">
        <w:rPr>
          <w:rFonts w:ascii="Times New Roman" w:hAnsi="Times New Roman" w:cs="Times New Roman"/>
          <w:b/>
        </w:rPr>
        <w:lastRenderedPageBreak/>
        <w:t xml:space="preserve">Table 3.  Pooled OLS Regression Models Predicting Change in </w:t>
      </w:r>
      <w:r w:rsidR="00AC36FB">
        <w:rPr>
          <w:rFonts w:ascii="Times New Roman" w:hAnsi="Times New Roman" w:cs="Times New Roman"/>
          <w:b/>
        </w:rPr>
        <w:t xml:space="preserve">Perceptions of </w:t>
      </w:r>
      <w:r w:rsidRPr="00CE4F56">
        <w:rPr>
          <w:rFonts w:ascii="Times New Roman" w:hAnsi="Times New Roman" w:cs="Times New Roman"/>
          <w:b/>
        </w:rPr>
        <w:t>National Crime Rate Trends</w:t>
      </w:r>
    </w:p>
    <w:p w14:paraId="63ABE780" w14:textId="77777777" w:rsidR="008A28F3" w:rsidRPr="00CE4F56" w:rsidRDefault="008A28F3" w:rsidP="008A28F3">
      <w:pPr>
        <w:tabs>
          <w:tab w:val="left" w:pos="-540"/>
          <w:tab w:val="left" w:pos="-180"/>
          <w:tab w:val="left" w:pos="360"/>
          <w:tab w:val="left" w:pos="1620"/>
        </w:tabs>
        <w:spacing w:line="120" w:lineRule="exact"/>
        <w:ind w:left="-1260" w:right="-1080"/>
        <w:rPr>
          <w:rFonts w:ascii="Times New Roman" w:hAnsi="Times New Roman" w:cs="Times New Roman"/>
          <w:b/>
        </w:rPr>
      </w:pPr>
      <w:r w:rsidRPr="00CE4F56">
        <w:rPr>
          <w:rFonts w:ascii="Times New Roman" w:hAnsi="Times New Roman" w:cs="Times New Roman"/>
          <w:b/>
        </w:rPr>
        <w:t xml:space="preserve">                       </w:t>
      </w:r>
      <w:r w:rsidRPr="00CE4F56">
        <w:rPr>
          <w:rFonts w:ascii="Times New Roman" w:hAnsi="Times New Roman" w:cs="Times New Roman"/>
          <w:color w:val="000000"/>
        </w:rPr>
        <w:tab/>
      </w:r>
      <w:r w:rsidRPr="00CE4F56">
        <w:rPr>
          <w:rFonts w:ascii="Times New Roman" w:hAnsi="Times New Roman" w:cs="Times New Roman"/>
          <w:i/>
          <w:iCs/>
          <w:color w:val="000000"/>
        </w:rPr>
        <w:tab/>
      </w:r>
      <w:r w:rsidRPr="00CE4F56">
        <w:rPr>
          <w:rFonts w:ascii="Times New Roman" w:hAnsi="Times New Roman" w:cs="Times New Roman"/>
          <w:color w:val="000000"/>
        </w:rPr>
        <w:tab/>
      </w:r>
      <w:r w:rsidRPr="00CE4F56">
        <w:rPr>
          <w:rFonts w:ascii="Times New Roman" w:hAnsi="Times New Roman" w:cs="Times New Roman"/>
          <w:iCs/>
          <w:color w:val="000000"/>
        </w:rPr>
        <w:tab/>
      </w:r>
      <w:r w:rsidRPr="00CE4F56">
        <w:rPr>
          <w:rFonts w:ascii="Times New Roman" w:hAnsi="Times New Roman" w:cs="Times New Roman"/>
          <w:i/>
          <w:iCs/>
          <w:color w:val="000000"/>
        </w:rPr>
        <w:tab/>
      </w:r>
      <w:r w:rsidRPr="00CE4F56">
        <w:rPr>
          <w:rFonts w:ascii="Times New Roman" w:hAnsi="Times New Roman" w:cs="Times New Roman"/>
          <w:color w:val="000000"/>
        </w:rPr>
        <w:tab/>
      </w:r>
      <w:r w:rsidRPr="00CE4F56">
        <w:rPr>
          <w:rFonts w:ascii="Times New Roman" w:hAnsi="Times New Roman" w:cs="Times New Roman"/>
          <w:iCs/>
          <w:color w:val="000000"/>
        </w:rPr>
        <w:tab/>
      </w:r>
      <w:r w:rsidRPr="00CE4F56">
        <w:rPr>
          <w:rFonts w:ascii="Times New Roman" w:hAnsi="Times New Roman" w:cs="Times New Roman"/>
          <w:i/>
          <w:iCs/>
          <w:color w:val="000000"/>
        </w:rPr>
        <w:tab/>
      </w:r>
      <w:r w:rsidRPr="00CE4F56">
        <w:rPr>
          <w:rFonts w:ascii="Times New Roman" w:hAnsi="Times New Roman" w:cs="Times New Roman"/>
          <w:color w:val="000000"/>
        </w:rPr>
        <w:tab/>
      </w:r>
      <w:r w:rsidRPr="00CE4F56">
        <w:rPr>
          <w:rFonts w:ascii="Times New Roman" w:hAnsi="Times New Roman" w:cs="Times New Roman"/>
          <w:color w:val="000000"/>
        </w:rPr>
        <w:tab/>
      </w:r>
      <w:r w:rsidRPr="00CE4F56">
        <w:rPr>
          <w:rFonts w:ascii="Times New Roman" w:hAnsi="Times New Roman" w:cs="Times New Roman"/>
          <w:i/>
          <w:iCs/>
          <w:color w:val="000000"/>
        </w:rPr>
        <w:tab/>
      </w:r>
      <w:r w:rsidRPr="00CE4F56">
        <w:rPr>
          <w:rFonts w:ascii="Times New Roman" w:hAnsi="Times New Roman" w:cs="Times New Roman"/>
          <w:color w:val="000000"/>
        </w:rPr>
        <w:tab/>
      </w:r>
    </w:p>
    <w:tbl>
      <w:tblPr>
        <w:tblW w:w="9904" w:type="dxa"/>
        <w:tblInd w:w="-432" w:type="dxa"/>
        <w:tblCellMar>
          <w:left w:w="0" w:type="dxa"/>
          <w:right w:w="0" w:type="dxa"/>
        </w:tblCellMar>
        <w:tblLook w:val="04A0" w:firstRow="1" w:lastRow="0" w:firstColumn="1" w:lastColumn="0" w:noHBand="0" w:noVBand="1"/>
      </w:tblPr>
      <w:tblGrid>
        <w:gridCol w:w="4065"/>
        <w:gridCol w:w="1474"/>
        <w:gridCol w:w="1460"/>
        <w:gridCol w:w="1463"/>
        <w:gridCol w:w="1458"/>
      </w:tblGrid>
      <w:tr w:rsidR="006431ED" w:rsidRPr="00CE4F56" w14:paraId="0A8C0EB4" w14:textId="77777777" w:rsidTr="00684751">
        <w:trPr>
          <w:trHeight w:hRule="exact" w:val="72"/>
        </w:trPr>
        <w:tc>
          <w:tcPr>
            <w:tcW w:w="4049" w:type="dxa"/>
            <w:tcBorders>
              <w:top w:val="single" w:sz="4" w:space="0" w:color="auto"/>
            </w:tcBorders>
            <w:shd w:val="clear" w:color="auto" w:fill="auto"/>
            <w:noWrap/>
            <w:tcMar>
              <w:left w:w="0" w:type="dxa"/>
              <w:right w:w="0" w:type="dxa"/>
            </w:tcMar>
          </w:tcPr>
          <w:p w14:paraId="475C24CC" w14:textId="77777777" w:rsidR="001A1F95" w:rsidRPr="00CE4F56" w:rsidRDefault="001A1F95" w:rsidP="005906C9">
            <w:pPr>
              <w:rPr>
                <w:rFonts w:ascii="Times New Roman" w:hAnsi="Times New Roman" w:cs="Times New Roman"/>
                <w:color w:val="000000"/>
              </w:rPr>
            </w:pPr>
          </w:p>
        </w:tc>
        <w:tc>
          <w:tcPr>
            <w:tcW w:w="1474" w:type="dxa"/>
            <w:tcBorders>
              <w:top w:val="single" w:sz="4" w:space="0" w:color="auto"/>
            </w:tcBorders>
          </w:tcPr>
          <w:p w14:paraId="34FC76BC" w14:textId="77777777" w:rsidR="001A1F95" w:rsidRPr="00CE4F56" w:rsidRDefault="001A1F95" w:rsidP="005906C9">
            <w:pPr>
              <w:rPr>
                <w:rFonts w:ascii="Times New Roman" w:hAnsi="Times New Roman" w:cs="Times New Roman"/>
                <w:color w:val="000000"/>
              </w:rPr>
            </w:pPr>
          </w:p>
        </w:tc>
        <w:tc>
          <w:tcPr>
            <w:tcW w:w="1460" w:type="dxa"/>
            <w:tcBorders>
              <w:top w:val="single" w:sz="4" w:space="0" w:color="auto"/>
            </w:tcBorders>
          </w:tcPr>
          <w:p w14:paraId="5463CEDB" w14:textId="77777777" w:rsidR="001A1F95" w:rsidRPr="00CE4F56" w:rsidRDefault="001A1F95" w:rsidP="005906C9">
            <w:pPr>
              <w:rPr>
                <w:rFonts w:ascii="Times New Roman" w:hAnsi="Times New Roman" w:cs="Times New Roman"/>
                <w:color w:val="000000"/>
              </w:rPr>
            </w:pPr>
          </w:p>
        </w:tc>
        <w:tc>
          <w:tcPr>
            <w:tcW w:w="1463" w:type="dxa"/>
            <w:tcBorders>
              <w:top w:val="single" w:sz="4" w:space="0" w:color="auto"/>
            </w:tcBorders>
          </w:tcPr>
          <w:p w14:paraId="1403891E" w14:textId="77777777" w:rsidR="001A1F95" w:rsidRPr="00CE4F56" w:rsidRDefault="001A1F95" w:rsidP="005906C9">
            <w:pPr>
              <w:rPr>
                <w:rFonts w:ascii="Times New Roman" w:hAnsi="Times New Roman" w:cs="Times New Roman"/>
                <w:color w:val="000000"/>
              </w:rPr>
            </w:pPr>
          </w:p>
        </w:tc>
        <w:tc>
          <w:tcPr>
            <w:tcW w:w="1458" w:type="dxa"/>
            <w:tcBorders>
              <w:top w:val="single" w:sz="4" w:space="0" w:color="auto"/>
            </w:tcBorders>
          </w:tcPr>
          <w:p w14:paraId="66B00A67" w14:textId="77777777" w:rsidR="001A1F95" w:rsidRPr="00CE4F56" w:rsidRDefault="001A1F95" w:rsidP="005906C9">
            <w:pPr>
              <w:rPr>
                <w:rFonts w:ascii="Times New Roman" w:hAnsi="Times New Roman" w:cs="Times New Roman"/>
                <w:color w:val="000000"/>
              </w:rPr>
            </w:pPr>
          </w:p>
        </w:tc>
      </w:tr>
      <w:tr w:rsidR="001A1F95" w:rsidRPr="00CE4F56" w14:paraId="0B8CF484" w14:textId="77777777" w:rsidTr="00684751">
        <w:trPr>
          <w:trHeight w:val="740"/>
        </w:trPr>
        <w:tc>
          <w:tcPr>
            <w:tcW w:w="4049" w:type="dxa"/>
            <w:tcBorders>
              <w:bottom w:val="single" w:sz="4" w:space="0" w:color="auto"/>
            </w:tcBorders>
            <w:shd w:val="clear" w:color="auto" w:fill="auto"/>
            <w:noWrap/>
            <w:tcMar>
              <w:left w:w="0" w:type="dxa"/>
              <w:right w:w="0" w:type="dxa"/>
            </w:tcMar>
            <w:vAlign w:val="center"/>
          </w:tcPr>
          <w:p w14:paraId="3A1CB77A" w14:textId="77777777" w:rsidR="001A1F95" w:rsidRPr="00CE4F56" w:rsidRDefault="001A1F95" w:rsidP="005906C9">
            <w:pPr>
              <w:jc w:val="center"/>
              <w:rPr>
                <w:rFonts w:ascii="Times New Roman" w:hAnsi="Times New Roman" w:cs="Times New Roman"/>
                <w:color w:val="000000"/>
              </w:rPr>
            </w:pPr>
          </w:p>
        </w:tc>
        <w:tc>
          <w:tcPr>
            <w:tcW w:w="2934" w:type="dxa"/>
            <w:gridSpan w:val="2"/>
            <w:tcBorders>
              <w:bottom w:val="single" w:sz="4" w:space="0" w:color="auto"/>
            </w:tcBorders>
            <w:vAlign w:val="center"/>
          </w:tcPr>
          <w:p w14:paraId="7AB7A3F9"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Model 1:</w:t>
            </w:r>
          </w:p>
          <w:p w14:paraId="721A93CC"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Traditional OLS</w:t>
            </w:r>
          </w:p>
        </w:tc>
        <w:tc>
          <w:tcPr>
            <w:tcW w:w="2921" w:type="dxa"/>
            <w:gridSpan w:val="2"/>
            <w:tcBorders>
              <w:bottom w:val="single" w:sz="4" w:space="0" w:color="auto"/>
            </w:tcBorders>
            <w:vAlign w:val="center"/>
          </w:tcPr>
          <w:p w14:paraId="00A4DB32"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Model 2:</w:t>
            </w:r>
          </w:p>
          <w:p w14:paraId="4F79B7CC"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OLS with lagged-y</w:t>
            </w:r>
          </w:p>
        </w:tc>
      </w:tr>
      <w:tr w:rsidR="001A1F95" w:rsidRPr="00CE4F56" w14:paraId="0FD0B267" w14:textId="77777777" w:rsidTr="00684751">
        <w:trPr>
          <w:trHeight w:val="316"/>
        </w:trPr>
        <w:tc>
          <w:tcPr>
            <w:tcW w:w="4049" w:type="dxa"/>
            <w:tcBorders>
              <w:top w:val="single" w:sz="4" w:space="0" w:color="auto"/>
            </w:tcBorders>
            <w:shd w:val="clear" w:color="auto" w:fill="auto"/>
            <w:noWrap/>
            <w:tcMar>
              <w:left w:w="0" w:type="dxa"/>
              <w:right w:w="0" w:type="dxa"/>
            </w:tcMar>
            <w:vAlign w:val="center"/>
          </w:tcPr>
          <w:p w14:paraId="398D1E02" w14:textId="77777777" w:rsidR="001A1F95" w:rsidRPr="00CE4F56" w:rsidRDefault="001A1F95" w:rsidP="005906C9">
            <w:pPr>
              <w:rPr>
                <w:rFonts w:ascii="Times New Roman" w:hAnsi="Times New Roman" w:cs="Times New Roman"/>
                <w:color w:val="000000"/>
              </w:rPr>
            </w:pPr>
          </w:p>
        </w:tc>
        <w:tc>
          <w:tcPr>
            <w:tcW w:w="1474" w:type="dxa"/>
            <w:tcBorders>
              <w:top w:val="single" w:sz="4" w:space="0" w:color="auto"/>
            </w:tcBorders>
            <w:vAlign w:val="center"/>
          </w:tcPr>
          <w:p w14:paraId="75C4F316" w14:textId="77777777" w:rsidR="001A1F95" w:rsidRPr="00CE4F56" w:rsidRDefault="001A1F95" w:rsidP="005906C9">
            <w:pPr>
              <w:jc w:val="center"/>
              <w:rPr>
                <w:rFonts w:ascii="Times New Roman" w:hAnsi="Times New Roman" w:cs="Times New Roman"/>
                <w:i/>
                <w:color w:val="000000"/>
              </w:rPr>
            </w:pPr>
            <w:r w:rsidRPr="00CE4F56">
              <w:rPr>
                <w:rFonts w:ascii="Times New Roman" w:hAnsi="Times New Roman" w:cs="Times New Roman"/>
                <w:i/>
                <w:color w:val="000000"/>
              </w:rPr>
              <w:t>b</w:t>
            </w:r>
          </w:p>
        </w:tc>
        <w:tc>
          <w:tcPr>
            <w:tcW w:w="1460" w:type="dxa"/>
            <w:tcBorders>
              <w:top w:val="single" w:sz="4" w:space="0" w:color="auto"/>
            </w:tcBorders>
            <w:vAlign w:val="center"/>
          </w:tcPr>
          <w:p w14:paraId="1FAE9452"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RSE</w:t>
            </w:r>
          </w:p>
        </w:tc>
        <w:tc>
          <w:tcPr>
            <w:tcW w:w="1463" w:type="dxa"/>
            <w:tcBorders>
              <w:top w:val="single" w:sz="4" w:space="0" w:color="auto"/>
            </w:tcBorders>
            <w:vAlign w:val="center"/>
          </w:tcPr>
          <w:p w14:paraId="077CD50D" w14:textId="77777777" w:rsidR="001A1F95" w:rsidRPr="00CE4F56" w:rsidRDefault="001A1F95" w:rsidP="005906C9">
            <w:pPr>
              <w:jc w:val="center"/>
              <w:rPr>
                <w:rFonts w:ascii="Times New Roman" w:hAnsi="Times New Roman" w:cs="Times New Roman"/>
                <w:i/>
                <w:color w:val="000000"/>
              </w:rPr>
            </w:pPr>
            <w:r w:rsidRPr="00CE4F56">
              <w:rPr>
                <w:rFonts w:ascii="Times New Roman" w:hAnsi="Times New Roman" w:cs="Times New Roman"/>
                <w:i/>
                <w:color w:val="000000"/>
              </w:rPr>
              <w:t>b</w:t>
            </w:r>
          </w:p>
        </w:tc>
        <w:tc>
          <w:tcPr>
            <w:tcW w:w="1458" w:type="dxa"/>
            <w:tcBorders>
              <w:top w:val="single" w:sz="4" w:space="0" w:color="auto"/>
            </w:tcBorders>
            <w:vAlign w:val="center"/>
          </w:tcPr>
          <w:p w14:paraId="5B05FD3B"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RSE</w:t>
            </w:r>
          </w:p>
        </w:tc>
      </w:tr>
      <w:tr w:rsidR="001A1F95" w:rsidRPr="00CE4F56" w14:paraId="4F8F7E99" w14:textId="77777777" w:rsidTr="00684751">
        <w:trPr>
          <w:trHeight w:hRule="exact" w:val="72"/>
        </w:trPr>
        <w:tc>
          <w:tcPr>
            <w:tcW w:w="4049" w:type="dxa"/>
            <w:tcBorders>
              <w:bottom w:val="single" w:sz="4" w:space="0" w:color="auto"/>
            </w:tcBorders>
            <w:shd w:val="clear" w:color="auto" w:fill="auto"/>
            <w:noWrap/>
            <w:tcMar>
              <w:left w:w="0" w:type="dxa"/>
              <w:right w:w="0" w:type="dxa"/>
            </w:tcMar>
            <w:vAlign w:val="center"/>
          </w:tcPr>
          <w:p w14:paraId="5458D775" w14:textId="77777777" w:rsidR="001A1F95" w:rsidRPr="00CE4F56" w:rsidRDefault="001A1F95" w:rsidP="005906C9">
            <w:pPr>
              <w:jc w:val="center"/>
              <w:rPr>
                <w:rFonts w:ascii="Times New Roman" w:hAnsi="Times New Roman" w:cs="Times New Roman"/>
                <w:color w:val="000000"/>
              </w:rPr>
            </w:pPr>
          </w:p>
        </w:tc>
        <w:tc>
          <w:tcPr>
            <w:tcW w:w="1474" w:type="dxa"/>
            <w:tcBorders>
              <w:bottom w:val="single" w:sz="4" w:space="0" w:color="auto"/>
            </w:tcBorders>
            <w:vAlign w:val="center"/>
          </w:tcPr>
          <w:p w14:paraId="6F4E8CA0" w14:textId="77777777" w:rsidR="001A1F95" w:rsidRPr="00CE4F56" w:rsidRDefault="001A1F95" w:rsidP="005906C9">
            <w:pPr>
              <w:jc w:val="center"/>
              <w:rPr>
                <w:rFonts w:ascii="Times New Roman" w:hAnsi="Times New Roman" w:cs="Times New Roman"/>
                <w:color w:val="000000"/>
              </w:rPr>
            </w:pPr>
          </w:p>
        </w:tc>
        <w:tc>
          <w:tcPr>
            <w:tcW w:w="1460" w:type="dxa"/>
            <w:tcBorders>
              <w:bottom w:val="single" w:sz="4" w:space="0" w:color="auto"/>
            </w:tcBorders>
            <w:vAlign w:val="center"/>
          </w:tcPr>
          <w:p w14:paraId="3375D042" w14:textId="77777777" w:rsidR="001A1F95" w:rsidRPr="00CE4F56" w:rsidRDefault="001A1F95" w:rsidP="005906C9">
            <w:pPr>
              <w:jc w:val="center"/>
              <w:rPr>
                <w:rFonts w:ascii="Times New Roman" w:hAnsi="Times New Roman" w:cs="Times New Roman"/>
                <w:color w:val="000000"/>
              </w:rPr>
            </w:pPr>
          </w:p>
        </w:tc>
        <w:tc>
          <w:tcPr>
            <w:tcW w:w="1463" w:type="dxa"/>
            <w:tcBorders>
              <w:bottom w:val="single" w:sz="4" w:space="0" w:color="auto"/>
            </w:tcBorders>
            <w:vAlign w:val="center"/>
          </w:tcPr>
          <w:p w14:paraId="49C350D0" w14:textId="77777777" w:rsidR="001A1F95" w:rsidRPr="00CE4F56" w:rsidRDefault="001A1F95" w:rsidP="005906C9">
            <w:pPr>
              <w:jc w:val="center"/>
              <w:rPr>
                <w:rFonts w:ascii="Times New Roman" w:hAnsi="Times New Roman" w:cs="Times New Roman"/>
                <w:color w:val="000000"/>
              </w:rPr>
            </w:pPr>
          </w:p>
        </w:tc>
        <w:tc>
          <w:tcPr>
            <w:tcW w:w="1458" w:type="dxa"/>
            <w:tcBorders>
              <w:bottom w:val="single" w:sz="4" w:space="0" w:color="auto"/>
            </w:tcBorders>
            <w:vAlign w:val="center"/>
          </w:tcPr>
          <w:p w14:paraId="6500176C" w14:textId="77777777" w:rsidR="001A1F95" w:rsidRPr="00CE4F56" w:rsidRDefault="001A1F95" w:rsidP="005906C9">
            <w:pPr>
              <w:jc w:val="center"/>
              <w:rPr>
                <w:rFonts w:ascii="Times New Roman" w:hAnsi="Times New Roman" w:cs="Times New Roman"/>
                <w:color w:val="000000"/>
              </w:rPr>
            </w:pPr>
          </w:p>
        </w:tc>
      </w:tr>
      <w:tr w:rsidR="001A1F95" w:rsidRPr="00CE4F56" w14:paraId="6B2F5C82" w14:textId="77777777" w:rsidTr="00684751">
        <w:trPr>
          <w:trHeight w:val="297"/>
        </w:trPr>
        <w:tc>
          <w:tcPr>
            <w:tcW w:w="4049" w:type="dxa"/>
            <w:shd w:val="clear" w:color="auto" w:fill="auto"/>
            <w:noWrap/>
            <w:vAlign w:val="center"/>
          </w:tcPr>
          <w:p w14:paraId="00C25EBF" w14:textId="18A4B290" w:rsidR="001A1F95" w:rsidRPr="00CE4F56" w:rsidRDefault="001A1F95" w:rsidP="005906C9">
            <w:pPr>
              <w:ind w:left="-103"/>
              <w:rPr>
                <w:rFonts w:ascii="Times New Roman" w:hAnsi="Times New Roman" w:cs="Times New Roman"/>
                <w:color w:val="000000"/>
              </w:rPr>
            </w:pPr>
            <w:r w:rsidRPr="00CE4F56">
              <w:rPr>
                <w:rFonts w:ascii="Times New Roman" w:hAnsi="Times New Roman" w:cs="Times New Roman"/>
                <w:color w:val="000000"/>
              </w:rPr>
              <w:t xml:space="preserve">   </w:t>
            </w:r>
            <w:r w:rsidR="004C16D4" w:rsidRPr="00CE4F56">
              <w:rPr>
                <w:rFonts w:ascii="Times New Roman" w:hAnsi="Times New Roman" w:cs="Times New Roman"/>
                <w:color w:val="000000"/>
              </w:rPr>
              <w:t xml:space="preserve"> </w:t>
            </w:r>
            <w:r w:rsidRPr="00CE4F56">
              <w:rPr>
                <w:rFonts w:ascii="Times New Roman" w:hAnsi="Times New Roman" w:cs="Times New Roman"/>
                <w:color w:val="000000"/>
              </w:rPr>
              <w:t>Lagged-y</w:t>
            </w:r>
          </w:p>
        </w:tc>
        <w:tc>
          <w:tcPr>
            <w:tcW w:w="1474" w:type="dxa"/>
            <w:vAlign w:val="center"/>
          </w:tcPr>
          <w:p w14:paraId="3BB980CE" w14:textId="52C573E5" w:rsidR="001A1F95" w:rsidRPr="00CE4F56" w:rsidRDefault="00F2498C" w:rsidP="005906C9">
            <w:pPr>
              <w:ind w:left="-103"/>
              <w:jc w:val="center"/>
              <w:rPr>
                <w:rFonts w:ascii="Times New Roman" w:hAnsi="Times New Roman" w:cs="Times New Roman"/>
                <w:color w:val="000000"/>
              </w:rPr>
            </w:pPr>
            <w:r w:rsidRPr="00CE4F56">
              <w:rPr>
                <w:rFonts w:ascii="Times New Roman" w:hAnsi="Times New Roman" w:cs="Times New Roman"/>
                <w:color w:val="000000"/>
              </w:rPr>
              <w:t>―</w:t>
            </w:r>
          </w:p>
        </w:tc>
        <w:tc>
          <w:tcPr>
            <w:tcW w:w="1460" w:type="dxa"/>
            <w:vAlign w:val="center"/>
          </w:tcPr>
          <w:p w14:paraId="568F3A40" w14:textId="7BFBF938" w:rsidR="001A1F95" w:rsidRPr="00CE4F56" w:rsidRDefault="00F2498C" w:rsidP="005906C9">
            <w:pPr>
              <w:ind w:left="-103"/>
              <w:jc w:val="center"/>
              <w:rPr>
                <w:rFonts w:ascii="Times New Roman" w:hAnsi="Times New Roman" w:cs="Times New Roman"/>
                <w:color w:val="000000"/>
              </w:rPr>
            </w:pPr>
            <w:r w:rsidRPr="00CE4F56">
              <w:rPr>
                <w:rFonts w:ascii="Times New Roman" w:hAnsi="Times New Roman" w:cs="Times New Roman"/>
                <w:color w:val="000000"/>
              </w:rPr>
              <w:t>―</w:t>
            </w:r>
          </w:p>
        </w:tc>
        <w:tc>
          <w:tcPr>
            <w:tcW w:w="1463" w:type="dxa"/>
            <w:vAlign w:val="center"/>
          </w:tcPr>
          <w:p w14:paraId="4FBA7F44" w14:textId="77777777" w:rsidR="001A1F95" w:rsidRPr="00CE4F56" w:rsidRDefault="001A1F95" w:rsidP="005906C9">
            <w:pPr>
              <w:ind w:left="-103"/>
              <w:jc w:val="center"/>
              <w:rPr>
                <w:rFonts w:ascii="Times New Roman" w:hAnsi="Times New Roman" w:cs="Times New Roman"/>
                <w:color w:val="000000"/>
              </w:rPr>
            </w:pPr>
            <w:r w:rsidRPr="00CE4F56">
              <w:rPr>
                <w:rFonts w:ascii="Times New Roman" w:hAnsi="Times New Roman" w:cs="Times New Roman"/>
                <w:color w:val="000000"/>
              </w:rPr>
              <w:t>.557***</w:t>
            </w:r>
          </w:p>
        </w:tc>
        <w:tc>
          <w:tcPr>
            <w:tcW w:w="1458" w:type="dxa"/>
            <w:vAlign w:val="center"/>
          </w:tcPr>
          <w:p w14:paraId="40B141A0" w14:textId="77777777" w:rsidR="001A1F95" w:rsidRPr="00CE4F56" w:rsidRDefault="001A1F95" w:rsidP="005906C9">
            <w:pPr>
              <w:ind w:left="-103"/>
              <w:jc w:val="center"/>
              <w:rPr>
                <w:rFonts w:ascii="Times New Roman" w:hAnsi="Times New Roman" w:cs="Times New Roman"/>
                <w:color w:val="000000"/>
              </w:rPr>
            </w:pPr>
            <w:r w:rsidRPr="00CE4F56">
              <w:rPr>
                <w:rFonts w:ascii="Times New Roman" w:hAnsi="Times New Roman" w:cs="Times New Roman"/>
                <w:color w:val="000000"/>
              </w:rPr>
              <w:t xml:space="preserve"> (.033)</w:t>
            </w:r>
          </w:p>
        </w:tc>
      </w:tr>
      <w:tr w:rsidR="001A1F95" w:rsidRPr="00CE4F56" w14:paraId="7910AD91" w14:textId="77777777" w:rsidTr="00684751">
        <w:trPr>
          <w:trHeight w:val="297"/>
        </w:trPr>
        <w:tc>
          <w:tcPr>
            <w:tcW w:w="4049" w:type="dxa"/>
            <w:shd w:val="clear" w:color="auto" w:fill="auto"/>
            <w:noWrap/>
            <w:vAlign w:val="center"/>
          </w:tcPr>
          <w:p w14:paraId="12FCC8B6" w14:textId="23874D14" w:rsidR="001A1F95" w:rsidRPr="00CE4F56" w:rsidRDefault="001A1F95" w:rsidP="005906C9">
            <w:pPr>
              <w:ind w:left="-103"/>
              <w:rPr>
                <w:rFonts w:ascii="Times New Roman" w:hAnsi="Times New Roman" w:cs="Times New Roman"/>
                <w:color w:val="000000"/>
              </w:rPr>
            </w:pPr>
            <w:r w:rsidRPr="00CE4F56">
              <w:rPr>
                <w:rFonts w:ascii="Times New Roman" w:hAnsi="Times New Roman" w:cs="Times New Roman"/>
                <w:color w:val="000000"/>
              </w:rPr>
              <w:t xml:space="preserve">   </w:t>
            </w:r>
            <w:r w:rsidR="004C16D4" w:rsidRPr="00CE4F56">
              <w:rPr>
                <w:rFonts w:ascii="Times New Roman" w:hAnsi="Times New Roman" w:cs="Times New Roman"/>
                <w:color w:val="000000"/>
              </w:rPr>
              <w:t xml:space="preserve"> </w:t>
            </w:r>
            <w:r w:rsidRPr="00CE4F56">
              <w:rPr>
                <w:rFonts w:ascii="Times New Roman" w:hAnsi="Times New Roman" w:cs="Times New Roman"/>
                <w:color w:val="000000"/>
              </w:rPr>
              <w:t xml:space="preserve">Internet </w:t>
            </w:r>
          </w:p>
        </w:tc>
        <w:tc>
          <w:tcPr>
            <w:tcW w:w="1474" w:type="dxa"/>
            <w:vAlign w:val="center"/>
          </w:tcPr>
          <w:p w14:paraId="06ACADBC" w14:textId="402F8EC7" w:rsidR="001A1F95" w:rsidRPr="00CE4F56" w:rsidRDefault="001A1F95" w:rsidP="005906C9">
            <w:pPr>
              <w:ind w:left="-103"/>
              <w:jc w:val="center"/>
              <w:rPr>
                <w:rFonts w:ascii="Times New Roman" w:hAnsi="Times New Roman" w:cs="Times New Roman"/>
                <w:color w:val="000000"/>
              </w:rPr>
            </w:pPr>
            <w:r w:rsidRPr="00CE4F56">
              <w:rPr>
                <w:rFonts w:ascii="Times New Roman" w:hAnsi="Times New Roman" w:cs="Times New Roman"/>
                <w:color w:val="000000"/>
              </w:rPr>
              <w:t xml:space="preserve"> –.012</w:t>
            </w:r>
          </w:p>
        </w:tc>
        <w:tc>
          <w:tcPr>
            <w:tcW w:w="1460" w:type="dxa"/>
            <w:vAlign w:val="center"/>
          </w:tcPr>
          <w:p w14:paraId="2991C0F1" w14:textId="420475FF" w:rsidR="001A1F95" w:rsidRPr="00CE4F56" w:rsidRDefault="001A1F95" w:rsidP="005906C9">
            <w:pPr>
              <w:ind w:left="-103"/>
              <w:jc w:val="center"/>
              <w:rPr>
                <w:rFonts w:ascii="Times New Roman" w:hAnsi="Times New Roman" w:cs="Times New Roman"/>
                <w:color w:val="000000"/>
              </w:rPr>
            </w:pPr>
            <w:r w:rsidRPr="00CE4F56">
              <w:rPr>
                <w:rFonts w:ascii="Times New Roman" w:hAnsi="Times New Roman" w:cs="Times New Roman"/>
                <w:color w:val="000000"/>
              </w:rPr>
              <w:t xml:space="preserve"> (.011)</w:t>
            </w:r>
          </w:p>
        </w:tc>
        <w:tc>
          <w:tcPr>
            <w:tcW w:w="1463" w:type="dxa"/>
            <w:vAlign w:val="center"/>
          </w:tcPr>
          <w:p w14:paraId="57A3A781" w14:textId="77777777" w:rsidR="001A1F95" w:rsidRPr="00CE4F56" w:rsidRDefault="001A1F95" w:rsidP="005906C9">
            <w:pPr>
              <w:ind w:left="-103"/>
              <w:jc w:val="center"/>
              <w:rPr>
                <w:rFonts w:ascii="Times New Roman" w:hAnsi="Times New Roman" w:cs="Times New Roman"/>
                <w:color w:val="000000"/>
              </w:rPr>
            </w:pPr>
            <w:r w:rsidRPr="00CE4F56">
              <w:rPr>
                <w:rFonts w:ascii="Times New Roman" w:hAnsi="Times New Roman" w:cs="Times New Roman"/>
                <w:color w:val="000000"/>
              </w:rPr>
              <w:t>–.016</w:t>
            </w:r>
          </w:p>
        </w:tc>
        <w:tc>
          <w:tcPr>
            <w:tcW w:w="1458" w:type="dxa"/>
            <w:vAlign w:val="center"/>
          </w:tcPr>
          <w:p w14:paraId="3C5DE46B" w14:textId="77777777" w:rsidR="001A1F95" w:rsidRPr="00CE4F56" w:rsidRDefault="001A1F95" w:rsidP="005906C9">
            <w:pPr>
              <w:ind w:left="-103"/>
              <w:jc w:val="center"/>
              <w:rPr>
                <w:rFonts w:ascii="Times New Roman" w:hAnsi="Times New Roman" w:cs="Times New Roman"/>
                <w:color w:val="000000"/>
              </w:rPr>
            </w:pPr>
            <w:r w:rsidRPr="00CE4F56">
              <w:rPr>
                <w:rFonts w:ascii="Times New Roman" w:hAnsi="Times New Roman" w:cs="Times New Roman"/>
                <w:color w:val="000000"/>
              </w:rPr>
              <w:t xml:space="preserve"> (.008)</w:t>
            </w:r>
          </w:p>
        </w:tc>
      </w:tr>
      <w:tr w:rsidR="001A1F95" w:rsidRPr="00CE4F56" w14:paraId="5F932D2C" w14:textId="77777777" w:rsidTr="00684751">
        <w:trPr>
          <w:trHeight w:val="316"/>
        </w:trPr>
        <w:tc>
          <w:tcPr>
            <w:tcW w:w="4049" w:type="dxa"/>
            <w:shd w:val="clear" w:color="auto" w:fill="auto"/>
            <w:noWrap/>
            <w:tcMar>
              <w:left w:w="0" w:type="dxa"/>
              <w:right w:w="0" w:type="dxa"/>
            </w:tcMar>
            <w:vAlign w:val="center"/>
          </w:tcPr>
          <w:p w14:paraId="0FDF8592" w14:textId="77777777" w:rsidR="001A1F95" w:rsidRPr="00CE4F56" w:rsidRDefault="001A1F95" w:rsidP="005906C9">
            <w:pPr>
              <w:rPr>
                <w:rFonts w:ascii="Times New Roman" w:hAnsi="Times New Roman" w:cs="Times New Roman"/>
                <w:color w:val="000000"/>
              </w:rPr>
            </w:pPr>
            <w:r w:rsidRPr="00CE4F56">
              <w:rPr>
                <w:rFonts w:ascii="Times New Roman" w:hAnsi="Times New Roman" w:cs="Times New Roman"/>
                <w:color w:val="000000"/>
              </w:rPr>
              <w:t xml:space="preserve">   Radio</w:t>
            </w:r>
          </w:p>
        </w:tc>
        <w:tc>
          <w:tcPr>
            <w:tcW w:w="1474" w:type="dxa"/>
            <w:vAlign w:val="center"/>
          </w:tcPr>
          <w:p w14:paraId="0D13E91D"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–.009</w:t>
            </w:r>
          </w:p>
        </w:tc>
        <w:tc>
          <w:tcPr>
            <w:tcW w:w="1460" w:type="dxa"/>
            <w:vAlign w:val="center"/>
          </w:tcPr>
          <w:p w14:paraId="4FE2C46B"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(.012)</w:t>
            </w:r>
          </w:p>
        </w:tc>
        <w:tc>
          <w:tcPr>
            <w:tcW w:w="1463" w:type="dxa"/>
            <w:vAlign w:val="center"/>
          </w:tcPr>
          <w:p w14:paraId="49961044"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.013</w:t>
            </w:r>
          </w:p>
        </w:tc>
        <w:tc>
          <w:tcPr>
            <w:tcW w:w="1458" w:type="dxa"/>
            <w:vAlign w:val="center"/>
          </w:tcPr>
          <w:p w14:paraId="1CFAE0EA"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(.009)</w:t>
            </w:r>
          </w:p>
        </w:tc>
      </w:tr>
      <w:tr w:rsidR="001A1F95" w:rsidRPr="00CE4F56" w14:paraId="18A96A46" w14:textId="77777777" w:rsidTr="00684751">
        <w:trPr>
          <w:trHeight w:val="334"/>
        </w:trPr>
        <w:tc>
          <w:tcPr>
            <w:tcW w:w="4049" w:type="dxa"/>
            <w:shd w:val="clear" w:color="auto" w:fill="auto"/>
            <w:noWrap/>
            <w:tcMar>
              <w:left w:w="0" w:type="dxa"/>
              <w:right w:w="0" w:type="dxa"/>
            </w:tcMar>
            <w:vAlign w:val="center"/>
          </w:tcPr>
          <w:p w14:paraId="2C38EBB8" w14:textId="77777777" w:rsidR="001A1F95" w:rsidRPr="00CE4F56" w:rsidRDefault="001A1F95" w:rsidP="005906C9">
            <w:pPr>
              <w:rPr>
                <w:rFonts w:ascii="Times New Roman" w:hAnsi="Times New Roman" w:cs="Times New Roman"/>
                <w:color w:val="000000"/>
              </w:rPr>
            </w:pPr>
            <w:r w:rsidRPr="00CE4F56">
              <w:rPr>
                <w:rFonts w:ascii="Times New Roman" w:hAnsi="Times New Roman" w:cs="Times New Roman"/>
                <w:color w:val="000000"/>
              </w:rPr>
              <w:t xml:space="preserve">   Newspaper</w:t>
            </w:r>
          </w:p>
        </w:tc>
        <w:tc>
          <w:tcPr>
            <w:tcW w:w="1474" w:type="dxa"/>
            <w:vAlign w:val="center"/>
          </w:tcPr>
          <w:p w14:paraId="1EB7B98D" w14:textId="1531AEAE" w:rsidR="001A1F95" w:rsidRPr="00CE4F56" w:rsidRDefault="001A1F95" w:rsidP="004D2094">
            <w:pPr>
              <w:jc w:val="center"/>
              <w:rPr>
                <w:rFonts w:ascii="Times New Roman" w:hAnsi="Times New Roman" w:cs="Times New Roman"/>
                <w:color w:val="000000"/>
              </w:rPr>
            </w:pPr>
            <w:r w:rsidRPr="00CE4F56">
              <w:rPr>
                <w:rFonts w:ascii="Times New Roman" w:hAnsi="Times New Roman" w:cs="Times New Roman"/>
                <w:color w:val="000000"/>
              </w:rPr>
              <w:t>–.0</w:t>
            </w:r>
            <w:r w:rsidR="004D2094" w:rsidRPr="00CE4F56">
              <w:rPr>
                <w:rFonts w:ascii="Times New Roman" w:hAnsi="Times New Roman" w:cs="Times New Roman"/>
                <w:color w:val="000000"/>
              </w:rPr>
              <w:t>29</w:t>
            </w:r>
            <w:r w:rsidRPr="00CE4F56">
              <w:rPr>
                <w:rFonts w:ascii="Times New Roman" w:hAnsi="Times New Roman" w:cs="Times New Roman"/>
                <w:color w:val="000000"/>
              </w:rPr>
              <w:t>**</w:t>
            </w:r>
          </w:p>
        </w:tc>
        <w:tc>
          <w:tcPr>
            <w:tcW w:w="1460" w:type="dxa"/>
            <w:vAlign w:val="center"/>
          </w:tcPr>
          <w:p w14:paraId="0956298C"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(.013)</w:t>
            </w:r>
          </w:p>
        </w:tc>
        <w:tc>
          <w:tcPr>
            <w:tcW w:w="1463" w:type="dxa"/>
            <w:vAlign w:val="center"/>
          </w:tcPr>
          <w:p w14:paraId="498492BC"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–.012</w:t>
            </w:r>
          </w:p>
        </w:tc>
        <w:tc>
          <w:tcPr>
            <w:tcW w:w="1458" w:type="dxa"/>
            <w:vAlign w:val="center"/>
          </w:tcPr>
          <w:p w14:paraId="7DFE1CF2"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(.010)</w:t>
            </w:r>
          </w:p>
        </w:tc>
      </w:tr>
      <w:tr w:rsidR="001A1F95" w:rsidRPr="00CE4F56" w14:paraId="1D6A5BCC" w14:textId="77777777" w:rsidTr="00684751">
        <w:trPr>
          <w:trHeight w:val="334"/>
        </w:trPr>
        <w:tc>
          <w:tcPr>
            <w:tcW w:w="4049" w:type="dxa"/>
            <w:shd w:val="clear" w:color="auto" w:fill="auto"/>
            <w:noWrap/>
            <w:tcMar>
              <w:left w:w="0" w:type="dxa"/>
              <w:right w:w="0" w:type="dxa"/>
            </w:tcMar>
            <w:vAlign w:val="center"/>
          </w:tcPr>
          <w:p w14:paraId="365ECABC" w14:textId="77777777" w:rsidR="001A1F95" w:rsidRPr="00CE4F56" w:rsidRDefault="001A1F95" w:rsidP="005906C9">
            <w:pPr>
              <w:rPr>
                <w:rFonts w:ascii="Times New Roman" w:hAnsi="Times New Roman" w:cs="Times New Roman"/>
                <w:color w:val="000000"/>
              </w:rPr>
            </w:pPr>
            <w:r w:rsidRPr="00CE4F56">
              <w:rPr>
                <w:rFonts w:ascii="Times New Roman" w:hAnsi="Times New Roman" w:cs="Times New Roman"/>
                <w:color w:val="000000"/>
              </w:rPr>
              <w:t xml:space="preserve">   Television</w:t>
            </w:r>
          </w:p>
        </w:tc>
        <w:tc>
          <w:tcPr>
            <w:tcW w:w="1474" w:type="dxa"/>
            <w:vAlign w:val="center"/>
          </w:tcPr>
          <w:p w14:paraId="6D9456D3"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.036**</w:t>
            </w:r>
          </w:p>
        </w:tc>
        <w:tc>
          <w:tcPr>
            <w:tcW w:w="1460" w:type="dxa"/>
            <w:vAlign w:val="center"/>
          </w:tcPr>
          <w:p w14:paraId="6ED3D642"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(.015)</w:t>
            </w:r>
          </w:p>
        </w:tc>
        <w:tc>
          <w:tcPr>
            <w:tcW w:w="1463" w:type="dxa"/>
            <w:vAlign w:val="center"/>
          </w:tcPr>
          <w:p w14:paraId="4FCF9AAF"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.015</w:t>
            </w:r>
          </w:p>
        </w:tc>
        <w:tc>
          <w:tcPr>
            <w:tcW w:w="1458" w:type="dxa"/>
            <w:vAlign w:val="center"/>
          </w:tcPr>
          <w:p w14:paraId="6A6E1D63"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(.012)</w:t>
            </w:r>
          </w:p>
        </w:tc>
      </w:tr>
      <w:tr w:rsidR="001A1F95" w:rsidRPr="00CE4F56" w14:paraId="7980E662" w14:textId="77777777" w:rsidTr="00684751">
        <w:trPr>
          <w:trHeight w:val="316"/>
        </w:trPr>
        <w:tc>
          <w:tcPr>
            <w:tcW w:w="4049" w:type="dxa"/>
            <w:shd w:val="clear" w:color="auto" w:fill="auto"/>
            <w:noWrap/>
            <w:tcMar>
              <w:left w:w="0" w:type="dxa"/>
              <w:right w:w="0" w:type="dxa"/>
            </w:tcMar>
            <w:vAlign w:val="center"/>
          </w:tcPr>
          <w:p w14:paraId="14506C1E" w14:textId="77777777" w:rsidR="001A1F95" w:rsidRPr="00CE4F56" w:rsidRDefault="001A1F95" w:rsidP="005906C9">
            <w:pPr>
              <w:rPr>
                <w:rFonts w:ascii="Times New Roman" w:hAnsi="Times New Roman" w:cs="Times New Roman"/>
                <w:color w:val="000000"/>
              </w:rPr>
            </w:pPr>
            <w:r w:rsidRPr="00CE4F56">
              <w:rPr>
                <w:rFonts w:ascii="Times New Roman" w:hAnsi="Times New Roman" w:cs="Times New Roman"/>
                <w:color w:val="000000"/>
              </w:rPr>
              <w:t xml:space="preserve">   Female</w:t>
            </w:r>
          </w:p>
        </w:tc>
        <w:tc>
          <w:tcPr>
            <w:tcW w:w="1474" w:type="dxa"/>
            <w:vAlign w:val="center"/>
          </w:tcPr>
          <w:p w14:paraId="6C50678E"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.089</w:t>
            </w:r>
          </w:p>
        </w:tc>
        <w:tc>
          <w:tcPr>
            <w:tcW w:w="1460" w:type="dxa"/>
            <w:vAlign w:val="center"/>
          </w:tcPr>
          <w:p w14:paraId="63A19650"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(.067)</w:t>
            </w:r>
          </w:p>
        </w:tc>
        <w:tc>
          <w:tcPr>
            <w:tcW w:w="1463" w:type="dxa"/>
            <w:vAlign w:val="center"/>
          </w:tcPr>
          <w:p w14:paraId="49107246"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.021</w:t>
            </w:r>
          </w:p>
        </w:tc>
        <w:tc>
          <w:tcPr>
            <w:tcW w:w="1458" w:type="dxa"/>
            <w:vAlign w:val="center"/>
          </w:tcPr>
          <w:p w14:paraId="16FCC0E6"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(.043)</w:t>
            </w:r>
          </w:p>
        </w:tc>
      </w:tr>
      <w:tr w:rsidR="001A1F95" w:rsidRPr="00CE4F56" w14:paraId="7481F273" w14:textId="77777777" w:rsidTr="00684751">
        <w:trPr>
          <w:trHeight w:val="316"/>
        </w:trPr>
        <w:tc>
          <w:tcPr>
            <w:tcW w:w="4049" w:type="dxa"/>
            <w:shd w:val="clear" w:color="auto" w:fill="auto"/>
            <w:noWrap/>
            <w:tcMar>
              <w:left w:w="0" w:type="dxa"/>
              <w:right w:w="0" w:type="dxa"/>
            </w:tcMar>
            <w:vAlign w:val="center"/>
          </w:tcPr>
          <w:p w14:paraId="61132B98" w14:textId="77777777" w:rsidR="001A1F95" w:rsidRPr="00CE4F56" w:rsidRDefault="001A1F95" w:rsidP="005906C9">
            <w:pPr>
              <w:rPr>
                <w:rFonts w:ascii="Times New Roman" w:hAnsi="Times New Roman" w:cs="Times New Roman"/>
                <w:color w:val="000000"/>
              </w:rPr>
            </w:pPr>
            <w:r w:rsidRPr="00CE4F56">
              <w:rPr>
                <w:rFonts w:ascii="Times New Roman" w:hAnsi="Times New Roman" w:cs="Times New Roman"/>
                <w:color w:val="000000"/>
              </w:rPr>
              <w:t xml:space="preserve">   Age</w:t>
            </w:r>
          </w:p>
        </w:tc>
        <w:tc>
          <w:tcPr>
            <w:tcW w:w="1474" w:type="dxa"/>
            <w:vAlign w:val="center"/>
          </w:tcPr>
          <w:p w14:paraId="377C58EF"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.007</w:t>
            </w:r>
          </w:p>
        </w:tc>
        <w:tc>
          <w:tcPr>
            <w:tcW w:w="1460" w:type="dxa"/>
            <w:vAlign w:val="center"/>
          </w:tcPr>
          <w:p w14:paraId="386CA630"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(.011)</w:t>
            </w:r>
          </w:p>
        </w:tc>
        <w:tc>
          <w:tcPr>
            <w:tcW w:w="1463" w:type="dxa"/>
            <w:vAlign w:val="center"/>
          </w:tcPr>
          <w:p w14:paraId="3B303F5A" w14:textId="77777777" w:rsidR="001A1F95" w:rsidRPr="00CE4F56" w:rsidRDefault="001A1F95" w:rsidP="005906C9">
            <w:pPr>
              <w:jc w:val="center"/>
              <w:rPr>
                <w:rFonts w:ascii="Times New Roman" w:hAnsi="Times New Roman" w:cs="Times New Roman"/>
                <w:color w:val="000000"/>
              </w:rPr>
            </w:pPr>
            <w:r w:rsidRPr="00CE4F56">
              <w:rPr>
                <w:rFonts w:ascii="Times New Roman" w:eastAsia="Cambria" w:hAnsi="Times New Roman" w:cs="Times New Roman"/>
              </w:rPr>
              <w:t>–</w:t>
            </w:r>
            <w:r w:rsidRPr="00CE4F56">
              <w:rPr>
                <w:rFonts w:ascii="Times New Roman" w:hAnsi="Times New Roman" w:cs="Times New Roman"/>
                <w:color w:val="000000"/>
              </w:rPr>
              <w:t>.004</w:t>
            </w:r>
          </w:p>
        </w:tc>
        <w:tc>
          <w:tcPr>
            <w:tcW w:w="1458" w:type="dxa"/>
            <w:vAlign w:val="center"/>
          </w:tcPr>
          <w:p w14:paraId="44FB3736"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(.007)</w:t>
            </w:r>
          </w:p>
        </w:tc>
      </w:tr>
      <w:tr w:rsidR="001A1F95" w:rsidRPr="00CE4F56" w14:paraId="3528EAC4" w14:textId="77777777" w:rsidTr="00684751">
        <w:trPr>
          <w:trHeight w:val="316"/>
        </w:trPr>
        <w:tc>
          <w:tcPr>
            <w:tcW w:w="4049" w:type="dxa"/>
            <w:shd w:val="clear" w:color="auto" w:fill="auto"/>
            <w:noWrap/>
            <w:tcMar>
              <w:left w:w="0" w:type="dxa"/>
              <w:right w:w="0" w:type="dxa"/>
            </w:tcMar>
            <w:vAlign w:val="center"/>
          </w:tcPr>
          <w:p w14:paraId="383F0BD5" w14:textId="77777777" w:rsidR="001A1F95" w:rsidRPr="00CE4F56" w:rsidRDefault="001A1F95" w:rsidP="005906C9">
            <w:pPr>
              <w:rPr>
                <w:rFonts w:ascii="Times New Roman" w:hAnsi="Times New Roman" w:cs="Times New Roman"/>
                <w:color w:val="000000"/>
                <w:vertAlign w:val="superscript"/>
              </w:rPr>
            </w:pPr>
            <w:r w:rsidRPr="00CE4F56">
              <w:rPr>
                <w:rFonts w:ascii="Times New Roman" w:hAnsi="Times New Roman" w:cs="Times New Roman"/>
                <w:color w:val="000000"/>
              </w:rPr>
              <w:t xml:space="preserve">   Age</w:t>
            </w:r>
            <w:r w:rsidRPr="00CE4F56">
              <w:rPr>
                <w:rFonts w:ascii="Times New Roman" w:hAnsi="Times New Roman" w:cs="Times New Roman"/>
                <w:color w:val="000000"/>
                <w:vertAlign w:val="superscript"/>
              </w:rPr>
              <w:t>2</w:t>
            </w:r>
          </w:p>
        </w:tc>
        <w:tc>
          <w:tcPr>
            <w:tcW w:w="1474" w:type="dxa"/>
            <w:vAlign w:val="center"/>
          </w:tcPr>
          <w:p w14:paraId="65B5AD23"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–.000</w:t>
            </w:r>
          </w:p>
        </w:tc>
        <w:tc>
          <w:tcPr>
            <w:tcW w:w="1460" w:type="dxa"/>
            <w:vAlign w:val="center"/>
          </w:tcPr>
          <w:p w14:paraId="05C011DA" w14:textId="77777777" w:rsidR="001A1F95" w:rsidRPr="00CE4F56" w:rsidRDefault="001A1F95" w:rsidP="005906C9">
            <w:pPr>
              <w:jc w:val="center"/>
              <w:rPr>
                <w:rFonts w:ascii="Times New Roman" w:hAnsi="Times New Roman" w:cs="Times New Roman"/>
                <w:color w:val="000000"/>
              </w:rPr>
            </w:pPr>
            <w:r w:rsidRPr="00CE4F56">
              <w:rPr>
                <w:rFonts w:ascii="Times New Roman" w:eastAsia="Cambria" w:hAnsi="Times New Roman" w:cs="Times New Roman"/>
              </w:rPr>
              <w:t>(.000)</w:t>
            </w:r>
          </w:p>
        </w:tc>
        <w:tc>
          <w:tcPr>
            <w:tcW w:w="1463" w:type="dxa"/>
            <w:vAlign w:val="center"/>
          </w:tcPr>
          <w:p w14:paraId="34798E85"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.000</w:t>
            </w:r>
          </w:p>
        </w:tc>
        <w:tc>
          <w:tcPr>
            <w:tcW w:w="1458" w:type="dxa"/>
            <w:vAlign w:val="center"/>
          </w:tcPr>
          <w:p w14:paraId="365D523E" w14:textId="77777777" w:rsidR="001A1F95" w:rsidRPr="00CE4F56" w:rsidRDefault="001A1F95" w:rsidP="005906C9">
            <w:pPr>
              <w:jc w:val="center"/>
              <w:rPr>
                <w:rFonts w:ascii="Times New Roman" w:hAnsi="Times New Roman" w:cs="Times New Roman"/>
                <w:color w:val="000000"/>
              </w:rPr>
            </w:pPr>
            <w:r w:rsidRPr="00CE4F56">
              <w:rPr>
                <w:rFonts w:ascii="Times New Roman" w:eastAsia="Cambria" w:hAnsi="Times New Roman" w:cs="Times New Roman"/>
              </w:rPr>
              <w:t>(.000)</w:t>
            </w:r>
          </w:p>
        </w:tc>
      </w:tr>
      <w:tr w:rsidR="001A1F95" w:rsidRPr="00CE4F56" w14:paraId="00372832" w14:textId="77777777" w:rsidTr="00684751">
        <w:trPr>
          <w:trHeight w:val="316"/>
        </w:trPr>
        <w:tc>
          <w:tcPr>
            <w:tcW w:w="4049" w:type="dxa"/>
            <w:shd w:val="clear" w:color="auto" w:fill="auto"/>
            <w:noWrap/>
            <w:tcMar>
              <w:left w:w="0" w:type="dxa"/>
              <w:right w:w="0" w:type="dxa"/>
            </w:tcMar>
            <w:vAlign w:val="center"/>
          </w:tcPr>
          <w:p w14:paraId="7DC33DA9" w14:textId="77777777" w:rsidR="001A1F95" w:rsidRPr="00CE4F56" w:rsidRDefault="001A1F95" w:rsidP="005906C9">
            <w:pPr>
              <w:rPr>
                <w:rFonts w:ascii="Times New Roman" w:hAnsi="Times New Roman" w:cs="Times New Roman"/>
                <w:color w:val="000000"/>
              </w:rPr>
            </w:pPr>
            <w:r w:rsidRPr="00CE4F56">
              <w:rPr>
                <w:rFonts w:ascii="Times New Roman" w:hAnsi="Times New Roman" w:cs="Times New Roman"/>
                <w:color w:val="000000"/>
              </w:rPr>
              <w:t xml:space="preserve">   College</w:t>
            </w:r>
          </w:p>
        </w:tc>
        <w:tc>
          <w:tcPr>
            <w:tcW w:w="1474" w:type="dxa"/>
            <w:vAlign w:val="center"/>
          </w:tcPr>
          <w:p w14:paraId="46218224"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–.097</w:t>
            </w:r>
          </w:p>
        </w:tc>
        <w:tc>
          <w:tcPr>
            <w:tcW w:w="1460" w:type="dxa"/>
            <w:vAlign w:val="center"/>
          </w:tcPr>
          <w:p w14:paraId="0E8A81C3"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(.069)</w:t>
            </w:r>
          </w:p>
        </w:tc>
        <w:tc>
          <w:tcPr>
            <w:tcW w:w="1463" w:type="dxa"/>
            <w:vAlign w:val="center"/>
          </w:tcPr>
          <w:p w14:paraId="72A0D1C8"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–.047</w:t>
            </w:r>
          </w:p>
        </w:tc>
        <w:tc>
          <w:tcPr>
            <w:tcW w:w="1458" w:type="dxa"/>
            <w:vAlign w:val="center"/>
          </w:tcPr>
          <w:p w14:paraId="1E9CCB7C"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(.041)</w:t>
            </w:r>
          </w:p>
        </w:tc>
      </w:tr>
      <w:tr w:rsidR="001A1F95" w:rsidRPr="00CE4F56" w14:paraId="3083EE7B" w14:textId="77777777" w:rsidTr="00684751">
        <w:trPr>
          <w:trHeight w:val="316"/>
        </w:trPr>
        <w:tc>
          <w:tcPr>
            <w:tcW w:w="4049" w:type="dxa"/>
            <w:shd w:val="clear" w:color="auto" w:fill="auto"/>
            <w:noWrap/>
            <w:tcMar>
              <w:left w:w="0" w:type="dxa"/>
              <w:right w:w="0" w:type="dxa"/>
            </w:tcMar>
            <w:vAlign w:val="center"/>
          </w:tcPr>
          <w:p w14:paraId="5F0DB8F7" w14:textId="2E06F6B2" w:rsidR="001A1F95" w:rsidRPr="00CE4F56" w:rsidRDefault="001A1F95" w:rsidP="005906C9">
            <w:pPr>
              <w:rPr>
                <w:rFonts w:ascii="Times New Roman" w:hAnsi="Times New Roman" w:cs="Times New Roman"/>
                <w:color w:val="000000"/>
              </w:rPr>
            </w:pPr>
            <w:r w:rsidRPr="00CE4F56">
              <w:rPr>
                <w:rFonts w:ascii="Times New Roman" w:hAnsi="Times New Roman" w:cs="Times New Roman"/>
                <w:color w:val="000000"/>
              </w:rPr>
              <w:t xml:space="preserve">   Nonwhite</w:t>
            </w:r>
          </w:p>
        </w:tc>
        <w:tc>
          <w:tcPr>
            <w:tcW w:w="1474" w:type="dxa"/>
            <w:vAlign w:val="center"/>
          </w:tcPr>
          <w:p w14:paraId="2C7DBB6B"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.289**</w:t>
            </w:r>
          </w:p>
        </w:tc>
        <w:tc>
          <w:tcPr>
            <w:tcW w:w="1460" w:type="dxa"/>
            <w:vAlign w:val="center"/>
          </w:tcPr>
          <w:p w14:paraId="6E8BB802"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(.095)</w:t>
            </w:r>
          </w:p>
        </w:tc>
        <w:tc>
          <w:tcPr>
            <w:tcW w:w="1463" w:type="dxa"/>
            <w:vAlign w:val="center"/>
          </w:tcPr>
          <w:p w14:paraId="011F1127"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.102</w:t>
            </w:r>
          </w:p>
        </w:tc>
        <w:tc>
          <w:tcPr>
            <w:tcW w:w="1458" w:type="dxa"/>
            <w:vAlign w:val="center"/>
          </w:tcPr>
          <w:p w14:paraId="1FE1B25A"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(.062)</w:t>
            </w:r>
          </w:p>
        </w:tc>
      </w:tr>
      <w:tr w:rsidR="001A1F95" w:rsidRPr="00CE4F56" w14:paraId="65757670" w14:textId="77777777" w:rsidTr="00684751">
        <w:trPr>
          <w:trHeight w:val="369"/>
        </w:trPr>
        <w:tc>
          <w:tcPr>
            <w:tcW w:w="4049" w:type="dxa"/>
            <w:shd w:val="clear" w:color="auto" w:fill="auto"/>
            <w:noWrap/>
            <w:tcMar>
              <w:left w:w="0" w:type="dxa"/>
              <w:right w:w="0" w:type="dxa"/>
            </w:tcMar>
            <w:vAlign w:val="center"/>
          </w:tcPr>
          <w:p w14:paraId="5060A41C" w14:textId="77777777" w:rsidR="001A1F95" w:rsidRPr="00CE4F56" w:rsidRDefault="001A1F95" w:rsidP="005906C9">
            <w:pPr>
              <w:rPr>
                <w:rFonts w:ascii="Times New Roman" w:hAnsi="Times New Roman" w:cs="Times New Roman"/>
                <w:color w:val="000000"/>
              </w:rPr>
            </w:pPr>
            <w:r w:rsidRPr="00CE4F56">
              <w:rPr>
                <w:rFonts w:ascii="Times New Roman" w:hAnsi="Times New Roman" w:cs="Times New Roman"/>
                <w:color w:val="000000"/>
              </w:rPr>
              <w:t xml:space="preserve">   Conservative</w:t>
            </w:r>
          </w:p>
        </w:tc>
        <w:tc>
          <w:tcPr>
            <w:tcW w:w="1474" w:type="dxa"/>
            <w:vAlign w:val="center"/>
          </w:tcPr>
          <w:p w14:paraId="2684A9F1" w14:textId="7B651912" w:rsidR="001A1F95" w:rsidRPr="00CE4F56" w:rsidRDefault="00E038D9" w:rsidP="005906C9">
            <w:pPr>
              <w:jc w:val="center"/>
              <w:rPr>
                <w:rFonts w:ascii="Times New Roman" w:hAnsi="Times New Roman" w:cs="Times New Roman"/>
                <w:color w:val="000000"/>
              </w:rPr>
            </w:pPr>
            <w:r w:rsidRPr="00CE4F56">
              <w:rPr>
                <w:rFonts w:ascii="Times New Roman" w:hAnsi="Times New Roman" w:cs="Times New Roman"/>
                <w:color w:val="000000"/>
              </w:rPr>
              <w:t>–</w:t>
            </w:r>
            <w:r w:rsidR="001A1F95" w:rsidRPr="00CE4F56">
              <w:rPr>
                <w:rFonts w:ascii="Times New Roman" w:hAnsi="Times New Roman" w:cs="Times New Roman"/>
                <w:color w:val="000000"/>
              </w:rPr>
              <w:t>.327***</w:t>
            </w:r>
          </w:p>
        </w:tc>
        <w:tc>
          <w:tcPr>
            <w:tcW w:w="1460" w:type="dxa"/>
            <w:vAlign w:val="center"/>
          </w:tcPr>
          <w:p w14:paraId="4A784397"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(.056)</w:t>
            </w:r>
          </w:p>
        </w:tc>
        <w:tc>
          <w:tcPr>
            <w:tcW w:w="1463" w:type="dxa"/>
            <w:vAlign w:val="center"/>
          </w:tcPr>
          <w:p w14:paraId="02C5C4D0"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–.093</w:t>
            </w:r>
          </w:p>
        </w:tc>
        <w:tc>
          <w:tcPr>
            <w:tcW w:w="1458" w:type="dxa"/>
            <w:vAlign w:val="center"/>
          </w:tcPr>
          <w:p w14:paraId="781C0194"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(.049)</w:t>
            </w:r>
          </w:p>
        </w:tc>
      </w:tr>
      <w:tr w:rsidR="001A1F95" w:rsidRPr="00CE4F56" w14:paraId="7E7BAC6B" w14:textId="77777777" w:rsidTr="00684751">
        <w:trPr>
          <w:trHeight w:val="334"/>
        </w:trPr>
        <w:tc>
          <w:tcPr>
            <w:tcW w:w="4049" w:type="dxa"/>
            <w:shd w:val="clear" w:color="auto" w:fill="auto"/>
            <w:noWrap/>
            <w:tcMar>
              <w:left w:w="0" w:type="dxa"/>
              <w:right w:w="0" w:type="dxa"/>
            </w:tcMar>
            <w:vAlign w:val="center"/>
          </w:tcPr>
          <w:p w14:paraId="664D9834" w14:textId="77777777" w:rsidR="001A1F95" w:rsidRPr="00CE4F56" w:rsidRDefault="001A1F95" w:rsidP="005906C9">
            <w:pPr>
              <w:rPr>
                <w:rFonts w:ascii="Times New Roman" w:hAnsi="Times New Roman" w:cs="Times New Roman"/>
                <w:color w:val="000000"/>
              </w:rPr>
            </w:pPr>
            <w:r w:rsidRPr="00CE4F56">
              <w:rPr>
                <w:rFonts w:ascii="Times New Roman" w:hAnsi="Times New Roman" w:cs="Times New Roman"/>
                <w:color w:val="000000"/>
              </w:rPr>
              <w:t xml:space="preserve">   Income</w:t>
            </w:r>
          </w:p>
        </w:tc>
        <w:tc>
          <w:tcPr>
            <w:tcW w:w="1474" w:type="dxa"/>
            <w:vAlign w:val="center"/>
          </w:tcPr>
          <w:p w14:paraId="49D4E3D9"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–.011</w:t>
            </w:r>
          </w:p>
        </w:tc>
        <w:tc>
          <w:tcPr>
            <w:tcW w:w="1460" w:type="dxa"/>
            <w:vAlign w:val="center"/>
          </w:tcPr>
          <w:p w14:paraId="0735D753" w14:textId="77777777" w:rsidR="001A1F95" w:rsidRPr="00CE4F56" w:rsidRDefault="001A1F95" w:rsidP="005906C9">
            <w:pPr>
              <w:jc w:val="center"/>
              <w:rPr>
                <w:rFonts w:ascii="Times New Roman" w:hAnsi="Times New Roman" w:cs="Times New Roman"/>
                <w:color w:val="000000"/>
              </w:rPr>
            </w:pPr>
            <w:r w:rsidRPr="00CE4F56">
              <w:rPr>
                <w:rFonts w:ascii="Times New Roman" w:eastAsia="Cambria" w:hAnsi="Times New Roman" w:cs="Times New Roman"/>
              </w:rPr>
              <w:t>(.073)</w:t>
            </w:r>
          </w:p>
        </w:tc>
        <w:tc>
          <w:tcPr>
            <w:tcW w:w="1463" w:type="dxa"/>
            <w:vAlign w:val="center"/>
          </w:tcPr>
          <w:p w14:paraId="37923650"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–.032</w:t>
            </w:r>
          </w:p>
        </w:tc>
        <w:tc>
          <w:tcPr>
            <w:tcW w:w="1458" w:type="dxa"/>
            <w:vAlign w:val="center"/>
          </w:tcPr>
          <w:p w14:paraId="7F3A6683" w14:textId="77777777" w:rsidR="001A1F95" w:rsidRPr="00CE4F56" w:rsidRDefault="001A1F95" w:rsidP="005906C9">
            <w:pPr>
              <w:jc w:val="center"/>
              <w:rPr>
                <w:rFonts w:ascii="Times New Roman" w:hAnsi="Times New Roman" w:cs="Times New Roman"/>
                <w:color w:val="000000"/>
              </w:rPr>
            </w:pPr>
            <w:r w:rsidRPr="00CE4F56">
              <w:rPr>
                <w:rFonts w:ascii="Times New Roman" w:eastAsia="Cambria" w:hAnsi="Times New Roman" w:cs="Times New Roman"/>
              </w:rPr>
              <w:t>(.044)</w:t>
            </w:r>
          </w:p>
        </w:tc>
      </w:tr>
      <w:tr w:rsidR="001A1F95" w:rsidRPr="00CE4F56" w14:paraId="11FAB94E" w14:textId="77777777" w:rsidTr="00684751">
        <w:trPr>
          <w:trHeight w:val="334"/>
        </w:trPr>
        <w:tc>
          <w:tcPr>
            <w:tcW w:w="4049" w:type="dxa"/>
            <w:shd w:val="clear" w:color="auto" w:fill="auto"/>
            <w:noWrap/>
            <w:tcMar>
              <w:left w:w="0" w:type="dxa"/>
              <w:right w:w="0" w:type="dxa"/>
            </w:tcMar>
            <w:vAlign w:val="center"/>
          </w:tcPr>
          <w:p w14:paraId="69927663" w14:textId="77777777" w:rsidR="001A1F95" w:rsidRPr="00CE4F56" w:rsidRDefault="001A1F95" w:rsidP="005906C9">
            <w:pPr>
              <w:rPr>
                <w:rFonts w:ascii="Times New Roman" w:hAnsi="Times New Roman" w:cs="Times New Roman"/>
                <w:color w:val="000000"/>
              </w:rPr>
            </w:pPr>
            <w:r w:rsidRPr="00CE4F56">
              <w:rPr>
                <w:rFonts w:ascii="Times New Roman" w:hAnsi="Times New Roman" w:cs="Times New Roman"/>
                <w:color w:val="000000"/>
              </w:rPr>
              <w:t xml:space="preserve">   South</w:t>
            </w:r>
          </w:p>
        </w:tc>
        <w:tc>
          <w:tcPr>
            <w:tcW w:w="1474" w:type="dxa"/>
            <w:vAlign w:val="center"/>
          </w:tcPr>
          <w:p w14:paraId="32D49500"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.084</w:t>
            </w:r>
          </w:p>
        </w:tc>
        <w:tc>
          <w:tcPr>
            <w:tcW w:w="1460" w:type="dxa"/>
            <w:vAlign w:val="center"/>
          </w:tcPr>
          <w:p w14:paraId="2064DD18" w14:textId="77777777" w:rsidR="001A1F95" w:rsidRPr="00CE4F56" w:rsidRDefault="001A1F95" w:rsidP="005906C9">
            <w:pPr>
              <w:jc w:val="center"/>
              <w:rPr>
                <w:rFonts w:ascii="Times New Roman" w:hAnsi="Times New Roman" w:cs="Times New Roman"/>
                <w:color w:val="000000"/>
              </w:rPr>
            </w:pPr>
            <w:r w:rsidRPr="00CE4F56">
              <w:rPr>
                <w:rFonts w:ascii="Times New Roman" w:eastAsia="Cambria" w:hAnsi="Times New Roman" w:cs="Times New Roman"/>
              </w:rPr>
              <w:t>(.069)</w:t>
            </w:r>
          </w:p>
        </w:tc>
        <w:tc>
          <w:tcPr>
            <w:tcW w:w="1463" w:type="dxa"/>
            <w:vAlign w:val="center"/>
          </w:tcPr>
          <w:p w14:paraId="5882AF1E" w14:textId="77777777" w:rsidR="001A1F95" w:rsidRPr="00CE4F56" w:rsidRDefault="001A1F95" w:rsidP="005906C9">
            <w:pPr>
              <w:jc w:val="center"/>
              <w:rPr>
                <w:rFonts w:ascii="Times New Roman" w:hAnsi="Times New Roman" w:cs="Times New Roman"/>
                <w:color w:val="000000"/>
              </w:rPr>
            </w:pPr>
            <w:r w:rsidRPr="00CE4F56">
              <w:rPr>
                <w:rFonts w:ascii="Times New Roman" w:hAnsi="Times New Roman" w:cs="Times New Roman"/>
                <w:color w:val="000000"/>
              </w:rPr>
              <w:t>.084</w:t>
            </w:r>
          </w:p>
        </w:tc>
        <w:tc>
          <w:tcPr>
            <w:tcW w:w="1458" w:type="dxa"/>
            <w:vAlign w:val="center"/>
          </w:tcPr>
          <w:p w14:paraId="28850417" w14:textId="77777777" w:rsidR="001A1F95" w:rsidRPr="00CE4F56" w:rsidRDefault="001A1F95" w:rsidP="005906C9">
            <w:pPr>
              <w:jc w:val="center"/>
              <w:rPr>
                <w:rFonts w:ascii="Times New Roman" w:hAnsi="Times New Roman" w:cs="Times New Roman"/>
                <w:color w:val="000000"/>
              </w:rPr>
            </w:pPr>
            <w:r w:rsidRPr="00CE4F56">
              <w:rPr>
                <w:rFonts w:ascii="Times New Roman" w:eastAsia="Cambria" w:hAnsi="Times New Roman" w:cs="Times New Roman"/>
              </w:rPr>
              <w:t>(.042)</w:t>
            </w:r>
          </w:p>
        </w:tc>
      </w:tr>
      <w:tr w:rsidR="001A1F95" w:rsidRPr="00CE4F56" w14:paraId="1FFD5EEC" w14:textId="77777777" w:rsidTr="00684751">
        <w:trPr>
          <w:trHeight w:hRule="exact" w:val="72"/>
        </w:trPr>
        <w:tc>
          <w:tcPr>
            <w:tcW w:w="4049" w:type="dxa"/>
            <w:tcBorders>
              <w:bottom w:val="single" w:sz="4" w:space="0" w:color="auto"/>
            </w:tcBorders>
            <w:shd w:val="clear" w:color="auto" w:fill="auto"/>
            <w:noWrap/>
            <w:tcMar>
              <w:left w:w="0" w:type="dxa"/>
              <w:right w:w="0" w:type="dxa"/>
            </w:tcMar>
            <w:vAlign w:val="center"/>
          </w:tcPr>
          <w:p w14:paraId="5AA39BBC" w14:textId="77777777" w:rsidR="001A1F95" w:rsidRPr="00CE4F56" w:rsidRDefault="001A1F95" w:rsidP="005906C9">
            <w:pPr>
              <w:rPr>
                <w:rFonts w:ascii="Times New Roman" w:hAnsi="Times New Roman" w:cs="Times New Roman"/>
                <w:i/>
                <w:color w:val="000000"/>
              </w:rPr>
            </w:pPr>
          </w:p>
        </w:tc>
        <w:tc>
          <w:tcPr>
            <w:tcW w:w="1474" w:type="dxa"/>
            <w:tcBorders>
              <w:bottom w:val="single" w:sz="4" w:space="0" w:color="auto"/>
            </w:tcBorders>
            <w:vAlign w:val="center"/>
          </w:tcPr>
          <w:p w14:paraId="519A5031" w14:textId="77777777" w:rsidR="001A1F95" w:rsidRPr="00CE4F56" w:rsidRDefault="001A1F95" w:rsidP="005906C9">
            <w:pPr>
              <w:jc w:val="center"/>
              <w:rPr>
                <w:rFonts w:ascii="Times New Roman" w:hAnsi="Times New Roman" w:cs="Times New Roman"/>
                <w:i/>
                <w:color w:val="000000"/>
              </w:rPr>
            </w:pPr>
          </w:p>
        </w:tc>
        <w:tc>
          <w:tcPr>
            <w:tcW w:w="1460" w:type="dxa"/>
            <w:tcBorders>
              <w:bottom w:val="single" w:sz="4" w:space="0" w:color="auto"/>
            </w:tcBorders>
            <w:vAlign w:val="center"/>
          </w:tcPr>
          <w:p w14:paraId="280339ED" w14:textId="77777777" w:rsidR="001A1F95" w:rsidRPr="00CE4F56" w:rsidRDefault="001A1F95" w:rsidP="005906C9">
            <w:pPr>
              <w:jc w:val="center"/>
              <w:rPr>
                <w:rFonts w:ascii="Times New Roman" w:hAnsi="Times New Roman" w:cs="Times New Roman"/>
                <w:i/>
                <w:color w:val="000000"/>
              </w:rPr>
            </w:pPr>
          </w:p>
        </w:tc>
        <w:tc>
          <w:tcPr>
            <w:tcW w:w="1463" w:type="dxa"/>
            <w:tcBorders>
              <w:bottom w:val="single" w:sz="4" w:space="0" w:color="auto"/>
            </w:tcBorders>
            <w:vAlign w:val="center"/>
          </w:tcPr>
          <w:p w14:paraId="1ED1EF93" w14:textId="77777777" w:rsidR="001A1F95" w:rsidRPr="00CE4F56" w:rsidRDefault="001A1F95" w:rsidP="005906C9">
            <w:pPr>
              <w:jc w:val="center"/>
              <w:rPr>
                <w:rFonts w:ascii="Times New Roman" w:hAnsi="Times New Roman" w:cs="Times New Roman"/>
                <w:i/>
                <w:color w:val="000000"/>
              </w:rPr>
            </w:pPr>
          </w:p>
        </w:tc>
        <w:tc>
          <w:tcPr>
            <w:tcW w:w="1458" w:type="dxa"/>
            <w:tcBorders>
              <w:bottom w:val="single" w:sz="4" w:space="0" w:color="auto"/>
            </w:tcBorders>
            <w:vAlign w:val="center"/>
          </w:tcPr>
          <w:p w14:paraId="76E08FE6" w14:textId="77777777" w:rsidR="001A1F95" w:rsidRPr="00CE4F56" w:rsidRDefault="001A1F95" w:rsidP="005906C9">
            <w:pPr>
              <w:jc w:val="center"/>
              <w:rPr>
                <w:rFonts w:ascii="Times New Roman" w:hAnsi="Times New Roman" w:cs="Times New Roman"/>
                <w:i/>
                <w:color w:val="000000"/>
              </w:rPr>
            </w:pPr>
          </w:p>
        </w:tc>
      </w:tr>
      <w:tr w:rsidR="001A1F95" w:rsidRPr="00CE4F56" w14:paraId="00FB0975" w14:textId="77777777" w:rsidTr="00684751">
        <w:trPr>
          <w:trHeight w:hRule="exact" w:val="72"/>
        </w:trPr>
        <w:tc>
          <w:tcPr>
            <w:tcW w:w="4049" w:type="dxa"/>
            <w:tcBorders>
              <w:top w:val="single" w:sz="4" w:space="0" w:color="auto"/>
            </w:tcBorders>
            <w:shd w:val="clear" w:color="auto" w:fill="auto"/>
            <w:noWrap/>
            <w:tcMar>
              <w:left w:w="0" w:type="dxa"/>
              <w:right w:w="0" w:type="dxa"/>
            </w:tcMar>
            <w:vAlign w:val="center"/>
          </w:tcPr>
          <w:p w14:paraId="562F3AA8" w14:textId="77777777" w:rsidR="001A1F95" w:rsidRPr="00CE4F56" w:rsidRDefault="001A1F95" w:rsidP="005906C9">
            <w:pPr>
              <w:rPr>
                <w:rFonts w:ascii="Times New Roman" w:hAnsi="Times New Roman" w:cs="Times New Roman"/>
                <w:i/>
                <w:color w:val="000000"/>
              </w:rPr>
            </w:pPr>
          </w:p>
        </w:tc>
        <w:tc>
          <w:tcPr>
            <w:tcW w:w="1474" w:type="dxa"/>
            <w:tcBorders>
              <w:top w:val="single" w:sz="4" w:space="0" w:color="auto"/>
            </w:tcBorders>
            <w:vAlign w:val="center"/>
          </w:tcPr>
          <w:p w14:paraId="6CEA1E56" w14:textId="77777777" w:rsidR="001A1F95" w:rsidRPr="00CE4F56" w:rsidRDefault="001A1F95" w:rsidP="005906C9">
            <w:pPr>
              <w:jc w:val="center"/>
              <w:rPr>
                <w:rFonts w:ascii="Times New Roman" w:hAnsi="Times New Roman" w:cs="Times New Roman"/>
                <w:i/>
                <w:color w:val="000000"/>
              </w:rPr>
            </w:pPr>
          </w:p>
        </w:tc>
        <w:tc>
          <w:tcPr>
            <w:tcW w:w="1460" w:type="dxa"/>
            <w:tcBorders>
              <w:top w:val="single" w:sz="4" w:space="0" w:color="auto"/>
            </w:tcBorders>
            <w:vAlign w:val="center"/>
          </w:tcPr>
          <w:p w14:paraId="6C9ACB3E" w14:textId="77777777" w:rsidR="001A1F95" w:rsidRPr="00CE4F56" w:rsidRDefault="001A1F95" w:rsidP="005906C9">
            <w:pPr>
              <w:jc w:val="center"/>
              <w:rPr>
                <w:rFonts w:ascii="Times New Roman" w:hAnsi="Times New Roman" w:cs="Times New Roman"/>
                <w:i/>
                <w:color w:val="000000"/>
              </w:rPr>
            </w:pPr>
          </w:p>
        </w:tc>
        <w:tc>
          <w:tcPr>
            <w:tcW w:w="1463" w:type="dxa"/>
            <w:tcBorders>
              <w:top w:val="single" w:sz="4" w:space="0" w:color="auto"/>
            </w:tcBorders>
            <w:vAlign w:val="center"/>
          </w:tcPr>
          <w:p w14:paraId="0973E910" w14:textId="77777777" w:rsidR="001A1F95" w:rsidRPr="00CE4F56" w:rsidRDefault="001A1F95" w:rsidP="005906C9">
            <w:pPr>
              <w:jc w:val="center"/>
              <w:rPr>
                <w:rFonts w:ascii="Times New Roman" w:hAnsi="Times New Roman" w:cs="Times New Roman"/>
                <w:i/>
                <w:color w:val="000000"/>
              </w:rPr>
            </w:pPr>
          </w:p>
        </w:tc>
        <w:tc>
          <w:tcPr>
            <w:tcW w:w="1458" w:type="dxa"/>
            <w:tcBorders>
              <w:top w:val="single" w:sz="4" w:space="0" w:color="auto"/>
            </w:tcBorders>
            <w:vAlign w:val="center"/>
          </w:tcPr>
          <w:p w14:paraId="3EC0AEB4" w14:textId="77777777" w:rsidR="001A1F95" w:rsidRPr="00CE4F56" w:rsidRDefault="001A1F95" w:rsidP="005906C9">
            <w:pPr>
              <w:jc w:val="center"/>
              <w:rPr>
                <w:rFonts w:ascii="Times New Roman" w:hAnsi="Times New Roman" w:cs="Times New Roman"/>
                <w:i/>
                <w:color w:val="000000"/>
              </w:rPr>
            </w:pPr>
          </w:p>
        </w:tc>
      </w:tr>
      <w:tr w:rsidR="001A1F95" w:rsidRPr="00CE4F56" w14:paraId="5077E72F" w14:textId="77777777" w:rsidTr="00684751">
        <w:trPr>
          <w:trHeight w:val="334"/>
        </w:trPr>
        <w:tc>
          <w:tcPr>
            <w:tcW w:w="4049" w:type="dxa"/>
            <w:shd w:val="clear" w:color="auto" w:fill="auto"/>
            <w:noWrap/>
            <w:tcMar>
              <w:left w:w="0" w:type="dxa"/>
              <w:right w:w="0" w:type="dxa"/>
            </w:tcMar>
            <w:vAlign w:val="center"/>
          </w:tcPr>
          <w:p w14:paraId="39A68DB8" w14:textId="77777777" w:rsidR="001A1F95" w:rsidRPr="00CE4F56" w:rsidRDefault="001A1F95" w:rsidP="005906C9">
            <w:pPr>
              <w:rPr>
                <w:rFonts w:ascii="Times New Roman" w:hAnsi="Times New Roman" w:cs="Times New Roman"/>
                <w:b/>
                <w:color w:val="000000"/>
              </w:rPr>
            </w:pPr>
            <w:r w:rsidRPr="00CE4F56">
              <w:rPr>
                <w:rFonts w:ascii="Times New Roman" w:hAnsi="Times New Roman" w:cs="Times New Roman"/>
                <w:b/>
                <w:i/>
                <w:color w:val="000000"/>
              </w:rPr>
              <w:t>R</w:t>
            </w:r>
            <w:r w:rsidRPr="00CE4F56">
              <w:rPr>
                <w:rFonts w:ascii="Times New Roman" w:hAnsi="Times New Roman" w:cs="Times New Roman"/>
                <w:b/>
                <w:color w:val="000000"/>
                <w:vertAlign w:val="superscript"/>
              </w:rPr>
              <w:t>2</w:t>
            </w:r>
          </w:p>
        </w:tc>
        <w:tc>
          <w:tcPr>
            <w:tcW w:w="2934" w:type="dxa"/>
            <w:gridSpan w:val="2"/>
            <w:vAlign w:val="center"/>
          </w:tcPr>
          <w:p w14:paraId="459798DF" w14:textId="77777777" w:rsidR="001A1F95" w:rsidRPr="00CE4F56" w:rsidRDefault="001A1F95" w:rsidP="005906C9">
            <w:pPr>
              <w:jc w:val="center"/>
              <w:rPr>
                <w:rFonts w:ascii="Times New Roman" w:hAnsi="Times New Roman" w:cs="Times New Roman"/>
                <w:b/>
                <w:i/>
                <w:color w:val="000000"/>
              </w:rPr>
            </w:pPr>
            <w:r w:rsidRPr="00CE4F56">
              <w:rPr>
                <w:rFonts w:ascii="Times New Roman" w:hAnsi="Times New Roman" w:cs="Times New Roman"/>
                <w:color w:val="000000"/>
              </w:rPr>
              <w:t>.093</w:t>
            </w:r>
          </w:p>
        </w:tc>
        <w:tc>
          <w:tcPr>
            <w:tcW w:w="2921" w:type="dxa"/>
            <w:gridSpan w:val="2"/>
            <w:vAlign w:val="center"/>
          </w:tcPr>
          <w:p w14:paraId="63D07DD3" w14:textId="77777777" w:rsidR="001A1F95" w:rsidRPr="00CE4F56" w:rsidRDefault="001A1F95" w:rsidP="005906C9">
            <w:pPr>
              <w:jc w:val="center"/>
              <w:rPr>
                <w:rFonts w:ascii="Times New Roman" w:hAnsi="Times New Roman" w:cs="Times New Roman"/>
                <w:b/>
                <w:i/>
                <w:color w:val="000000"/>
              </w:rPr>
            </w:pPr>
            <w:r w:rsidRPr="00CE4F56">
              <w:rPr>
                <w:rFonts w:ascii="Times New Roman" w:hAnsi="Times New Roman" w:cs="Times New Roman"/>
                <w:color w:val="000000"/>
              </w:rPr>
              <w:t>.365</w:t>
            </w:r>
          </w:p>
        </w:tc>
      </w:tr>
      <w:tr w:rsidR="001A1F95" w:rsidRPr="00CE4F56" w14:paraId="446D089C" w14:textId="77777777" w:rsidTr="00684751">
        <w:trPr>
          <w:trHeight w:val="334"/>
        </w:trPr>
        <w:tc>
          <w:tcPr>
            <w:tcW w:w="4049" w:type="dxa"/>
            <w:tcBorders>
              <w:bottom w:val="single" w:sz="4" w:space="0" w:color="auto"/>
            </w:tcBorders>
            <w:shd w:val="clear" w:color="auto" w:fill="auto"/>
            <w:noWrap/>
            <w:tcMar>
              <w:left w:w="0" w:type="dxa"/>
              <w:right w:w="0" w:type="dxa"/>
            </w:tcMar>
            <w:vAlign w:val="center"/>
          </w:tcPr>
          <w:p w14:paraId="22ECE69E" w14:textId="77777777" w:rsidR="001A1F95" w:rsidRPr="00CE4F56" w:rsidRDefault="001A1F95" w:rsidP="005906C9">
            <w:pPr>
              <w:rPr>
                <w:rFonts w:ascii="Times New Roman" w:hAnsi="Times New Roman" w:cs="Times New Roman"/>
                <w:b/>
                <w:i/>
                <w:color w:val="000000"/>
              </w:rPr>
            </w:pPr>
            <w:r w:rsidRPr="00CE4F56">
              <w:rPr>
                <w:rFonts w:ascii="Times New Roman" w:hAnsi="Times New Roman" w:cs="Times New Roman"/>
                <w:b/>
                <w:i/>
                <w:color w:val="000000"/>
              </w:rPr>
              <w:t>N</w:t>
            </w:r>
          </w:p>
        </w:tc>
        <w:tc>
          <w:tcPr>
            <w:tcW w:w="2934" w:type="dxa"/>
            <w:gridSpan w:val="2"/>
            <w:tcBorders>
              <w:bottom w:val="single" w:sz="4" w:space="0" w:color="auto"/>
            </w:tcBorders>
            <w:vAlign w:val="center"/>
          </w:tcPr>
          <w:p w14:paraId="75580E7E" w14:textId="77777777" w:rsidR="001A1F95" w:rsidRPr="00CE4F56" w:rsidRDefault="001A1F95" w:rsidP="005906C9">
            <w:pPr>
              <w:jc w:val="center"/>
              <w:rPr>
                <w:rFonts w:ascii="Times New Roman" w:hAnsi="Times New Roman" w:cs="Times New Roman"/>
                <w:b/>
                <w:i/>
                <w:color w:val="000000"/>
              </w:rPr>
            </w:pPr>
            <w:r w:rsidRPr="00CE4F56">
              <w:rPr>
                <w:rFonts w:ascii="Times New Roman" w:hAnsi="Times New Roman" w:cs="Times New Roman"/>
                <w:color w:val="000000"/>
              </w:rPr>
              <w:t>3,143</w:t>
            </w:r>
          </w:p>
        </w:tc>
        <w:tc>
          <w:tcPr>
            <w:tcW w:w="2921" w:type="dxa"/>
            <w:gridSpan w:val="2"/>
            <w:tcBorders>
              <w:bottom w:val="single" w:sz="4" w:space="0" w:color="auto"/>
            </w:tcBorders>
            <w:vAlign w:val="center"/>
          </w:tcPr>
          <w:p w14:paraId="4E30E279" w14:textId="77777777" w:rsidR="001A1F95" w:rsidRPr="00CE4F56" w:rsidRDefault="001A1F95" w:rsidP="005906C9">
            <w:pPr>
              <w:jc w:val="center"/>
              <w:rPr>
                <w:rFonts w:ascii="Times New Roman" w:hAnsi="Times New Roman" w:cs="Times New Roman"/>
                <w:b/>
                <w:i/>
                <w:color w:val="000000"/>
              </w:rPr>
            </w:pPr>
            <w:r w:rsidRPr="00CE4F56">
              <w:rPr>
                <w:rFonts w:ascii="Times New Roman" w:hAnsi="Times New Roman" w:cs="Times New Roman"/>
                <w:color w:val="000000"/>
              </w:rPr>
              <w:t>2,089</w:t>
            </w:r>
          </w:p>
        </w:tc>
      </w:tr>
      <w:tr w:rsidR="001A1F95" w:rsidRPr="00CE4F56" w14:paraId="40E7CDFC" w14:textId="77777777" w:rsidTr="00684751">
        <w:trPr>
          <w:trHeight w:hRule="exact" w:val="72"/>
        </w:trPr>
        <w:tc>
          <w:tcPr>
            <w:tcW w:w="4049" w:type="dxa"/>
            <w:tcBorders>
              <w:top w:val="single" w:sz="4" w:space="0" w:color="auto"/>
            </w:tcBorders>
            <w:shd w:val="clear" w:color="auto" w:fill="auto"/>
            <w:noWrap/>
            <w:tcMar>
              <w:left w:w="0" w:type="dxa"/>
              <w:right w:w="0" w:type="dxa"/>
            </w:tcMar>
          </w:tcPr>
          <w:p w14:paraId="25F01B8B" w14:textId="77777777" w:rsidR="001A1F95" w:rsidRPr="00CE4F56" w:rsidRDefault="001A1F95" w:rsidP="005906C9">
            <w:pPr>
              <w:rPr>
                <w:rFonts w:ascii="Times New Roman" w:hAnsi="Times New Roman" w:cs="Times New Roman"/>
                <w:color w:val="000000"/>
              </w:rPr>
            </w:pPr>
          </w:p>
        </w:tc>
        <w:tc>
          <w:tcPr>
            <w:tcW w:w="1474" w:type="dxa"/>
            <w:tcBorders>
              <w:top w:val="single" w:sz="4" w:space="0" w:color="auto"/>
            </w:tcBorders>
          </w:tcPr>
          <w:p w14:paraId="075D794B" w14:textId="77777777" w:rsidR="001A1F95" w:rsidRPr="00CE4F56" w:rsidRDefault="001A1F95" w:rsidP="005906C9">
            <w:pPr>
              <w:rPr>
                <w:rFonts w:ascii="Times New Roman" w:hAnsi="Times New Roman" w:cs="Times New Roman"/>
                <w:color w:val="000000"/>
              </w:rPr>
            </w:pPr>
          </w:p>
        </w:tc>
        <w:tc>
          <w:tcPr>
            <w:tcW w:w="1460" w:type="dxa"/>
            <w:tcBorders>
              <w:top w:val="single" w:sz="4" w:space="0" w:color="auto"/>
            </w:tcBorders>
          </w:tcPr>
          <w:p w14:paraId="2802E4E6" w14:textId="77777777" w:rsidR="001A1F95" w:rsidRPr="00CE4F56" w:rsidRDefault="001A1F95" w:rsidP="005906C9">
            <w:pPr>
              <w:rPr>
                <w:rFonts w:ascii="Times New Roman" w:hAnsi="Times New Roman" w:cs="Times New Roman"/>
                <w:color w:val="000000"/>
              </w:rPr>
            </w:pPr>
          </w:p>
        </w:tc>
        <w:tc>
          <w:tcPr>
            <w:tcW w:w="1463" w:type="dxa"/>
            <w:tcBorders>
              <w:top w:val="single" w:sz="4" w:space="0" w:color="auto"/>
            </w:tcBorders>
          </w:tcPr>
          <w:p w14:paraId="12141D4E" w14:textId="77777777" w:rsidR="001A1F95" w:rsidRPr="00CE4F56" w:rsidRDefault="001A1F95" w:rsidP="005906C9">
            <w:pPr>
              <w:rPr>
                <w:rFonts w:ascii="Times New Roman" w:hAnsi="Times New Roman" w:cs="Times New Roman"/>
                <w:color w:val="000000"/>
              </w:rPr>
            </w:pPr>
          </w:p>
        </w:tc>
        <w:tc>
          <w:tcPr>
            <w:tcW w:w="1458" w:type="dxa"/>
            <w:tcBorders>
              <w:top w:val="single" w:sz="4" w:space="0" w:color="auto"/>
            </w:tcBorders>
          </w:tcPr>
          <w:p w14:paraId="28B4F355" w14:textId="77777777" w:rsidR="001A1F95" w:rsidRPr="00CE4F56" w:rsidRDefault="001A1F95" w:rsidP="005906C9">
            <w:pPr>
              <w:rPr>
                <w:rFonts w:ascii="Times New Roman" w:hAnsi="Times New Roman" w:cs="Times New Roman"/>
                <w:color w:val="000000"/>
              </w:rPr>
            </w:pPr>
          </w:p>
        </w:tc>
      </w:tr>
      <w:tr w:rsidR="001A1F95" w:rsidRPr="00CE4F56" w14:paraId="09179D4F" w14:textId="77777777" w:rsidTr="00684751">
        <w:trPr>
          <w:trHeight w:val="1"/>
        </w:trPr>
        <w:tc>
          <w:tcPr>
            <w:tcW w:w="9904" w:type="dxa"/>
            <w:gridSpan w:val="5"/>
            <w:shd w:val="clear" w:color="auto" w:fill="auto"/>
            <w:noWrap/>
            <w:tcMar>
              <w:left w:w="0" w:type="dxa"/>
              <w:right w:w="0" w:type="dxa"/>
            </w:tcMar>
            <w:vAlign w:val="center"/>
          </w:tcPr>
          <w:p w14:paraId="17D608AD" w14:textId="24D887D4" w:rsidR="001A1F95" w:rsidRPr="00CE4F56" w:rsidRDefault="001A1F95" w:rsidP="00056AF6">
            <w:pPr>
              <w:rPr>
                <w:rFonts w:ascii="Times New Roman" w:hAnsi="Times New Roman" w:cs="Times New Roman"/>
                <w:color w:val="000000"/>
              </w:rPr>
            </w:pPr>
            <w:r w:rsidRPr="00CE4F56">
              <w:rPr>
                <w:rFonts w:ascii="Times New Roman" w:hAnsi="Times New Roman" w:cs="Times New Roman"/>
                <w:i/>
                <w:color w:val="000000"/>
              </w:rPr>
              <w:t>ABBREVIATIONS: b</w:t>
            </w:r>
            <w:r w:rsidRPr="00CE4F56">
              <w:rPr>
                <w:rFonts w:ascii="Times New Roman" w:hAnsi="Times New Roman" w:cs="Times New Roman"/>
                <w:color w:val="000000"/>
              </w:rPr>
              <w:t xml:space="preserve"> = unstandardized coefficient; RSE = robust standard error</w:t>
            </w:r>
          </w:p>
        </w:tc>
      </w:tr>
      <w:tr w:rsidR="001A1F95" w:rsidRPr="00CE4F56" w14:paraId="4AE4AE6D" w14:textId="77777777" w:rsidTr="00684751">
        <w:trPr>
          <w:trHeight w:val="1"/>
        </w:trPr>
        <w:tc>
          <w:tcPr>
            <w:tcW w:w="9904" w:type="dxa"/>
            <w:gridSpan w:val="5"/>
            <w:tcBorders>
              <w:bottom w:val="single" w:sz="4" w:space="0" w:color="auto"/>
            </w:tcBorders>
            <w:shd w:val="clear" w:color="auto" w:fill="auto"/>
            <w:noWrap/>
            <w:tcMar>
              <w:left w:w="0" w:type="dxa"/>
              <w:right w:w="0" w:type="dxa"/>
            </w:tcMar>
            <w:vAlign w:val="center"/>
          </w:tcPr>
          <w:p w14:paraId="69FA859C" w14:textId="77777777" w:rsidR="001A1F95" w:rsidRPr="00CE4F56" w:rsidRDefault="001A1F95" w:rsidP="005906C9">
            <w:pPr>
              <w:rPr>
                <w:rFonts w:ascii="Times New Roman" w:hAnsi="Times New Roman" w:cs="Times New Roman"/>
                <w:color w:val="000000"/>
              </w:rPr>
            </w:pPr>
            <w:r w:rsidRPr="00CE4F56">
              <w:rPr>
                <w:rFonts w:ascii="Times New Roman" w:hAnsi="Times New Roman" w:cs="Times New Roman"/>
              </w:rPr>
              <w:t>*p &lt; .05; **p &lt; .01; ***p &lt; .001 (two-tailed).</w:t>
            </w:r>
          </w:p>
        </w:tc>
      </w:tr>
    </w:tbl>
    <w:p w14:paraId="206E796C" w14:textId="7B854BA5" w:rsidR="008A28F3" w:rsidRPr="00CE4F56" w:rsidRDefault="008A28F3" w:rsidP="001A1F95">
      <w:pPr>
        <w:widowControl/>
        <w:jc w:val="left"/>
        <w:rPr>
          <w:rFonts w:ascii="Times New Roman" w:hAnsi="Times New Roman" w:cs="Times New Roman"/>
        </w:rPr>
      </w:pPr>
      <w:r w:rsidRPr="00CE4F56">
        <w:rPr>
          <w:rFonts w:ascii="Times New Roman" w:hAnsi="Times New Roman" w:cs="Times New Roman"/>
        </w:rPr>
        <w:br w:type="page"/>
      </w:r>
    </w:p>
    <w:p w14:paraId="520F6875" w14:textId="79FAE8B0" w:rsidR="005259A4" w:rsidRPr="00CE4F56" w:rsidRDefault="005259A4" w:rsidP="005259A4">
      <w:pPr>
        <w:tabs>
          <w:tab w:val="left" w:pos="0"/>
          <w:tab w:val="left" w:pos="1080"/>
        </w:tabs>
        <w:ind w:left="1080" w:right="-1080" w:hanging="1080"/>
        <w:rPr>
          <w:rFonts w:ascii="Times New Roman" w:hAnsi="Times New Roman" w:cs="Times New Roman"/>
          <w:b/>
        </w:rPr>
      </w:pPr>
      <w:r w:rsidRPr="00CE4F56">
        <w:rPr>
          <w:rFonts w:ascii="Times New Roman" w:hAnsi="Times New Roman" w:cs="Times New Roman"/>
          <w:b/>
        </w:rPr>
        <w:lastRenderedPageBreak/>
        <w:t xml:space="preserve">Table 4. FE, </w:t>
      </w:r>
      <w:r w:rsidR="008C062A">
        <w:rPr>
          <w:rFonts w:ascii="Times New Roman" w:hAnsi="Times New Roman" w:cs="Times New Roman"/>
          <w:b/>
        </w:rPr>
        <w:t xml:space="preserve">Difference and System </w:t>
      </w:r>
      <w:r w:rsidRPr="00CE4F56">
        <w:rPr>
          <w:rFonts w:ascii="Times New Roman" w:hAnsi="Times New Roman" w:cs="Times New Roman"/>
          <w:b/>
        </w:rPr>
        <w:t xml:space="preserve">GMM Models Predicting Change in Perceptions of </w:t>
      </w:r>
    </w:p>
    <w:p w14:paraId="342727DF" w14:textId="77777777" w:rsidR="005259A4" w:rsidRPr="00CE4F56" w:rsidRDefault="005259A4" w:rsidP="005259A4">
      <w:pPr>
        <w:tabs>
          <w:tab w:val="left" w:pos="0"/>
          <w:tab w:val="left" w:pos="900"/>
        </w:tabs>
        <w:ind w:left="1080" w:right="-1080" w:hanging="1080"/>
        <w:rPr>
          <w:rFonts w:ascii="Times New Roman" w:hAnsi="Times New Roman" w:cs="Times New Roman"/>
          <w:b/>
        </w:rPr>
      </w:pPr>
      <w:r w:rsidRPr="00CE4F56">
        <w:rPr>
          <w:rFonts w:ascii="Times New Roman" w:hAnsi="Times New Roman" w:cs="Times New Roman"/>
          <w:b/>
        </w:rPr>
        <w:tab/>
        <w:t>National Crime Rate Trends</w:t>
      </w:r>
    </w:p>
    <w:p w14:paraId="5D3167E8" w14:textId="77777777" w:rsidR="005259A4" w:rsidRPr="00CE4F56" w:rsidRDefault="005259A4" w:rsidP="005259A4">
      <w:pPr>
        <w:tabs>
          <w:tab w:val="left" w:pos="-540"/>
          <w:tab w:val="left" w:pos="-180"/>
          <w:tab w:val="left" w:pos="360"/>
          <w:tab w:val="left" w:pos="1620"/>
        </w:tabs>
        <w:spacing w:line="120" w:lineRule="exact"/>
        <w:ind w:left="-1260" w:right="-1080"/>
        <w:rPr>
          <w:rFonts w:ascii="Times New Roman" w:hAnsi="Times New Roman" w:cs="Times New Roman"/>
          <w:b/>
        </w:rPr>
      </w:pPr>
      <w:r w:rsidRPr="00CE4F56">
        <w:rPr>
          <w:rFonts w:ascii="Times New Roman" w:hAnsi="Times New Roman" w:cs="Times New Roman"/>
          <w:b/>
        </w:rPr>
        <w:t xml:space="preserve">                       </w:t>
      </w:r>
      <w:r w:rsidRPr="00CE4F56">
        <w:rPr>
          <w:rFonts w:ascii="Times New Roman" w:hAnsi="Times New Roman" w:cs="Times New Roman"/>
          <w:color w:val="000000"/>
        </w:rPr>
        <w:tab/>
      </w:r>
      <w:r w:rsidRPr="00CE4F56">
        <w:rPr>
          <w:rFonts w:ascii="Times New Roman" w:hAnsi="Times New Roman" w:cs="Times New Roman"/>
          <w:i/>
          <w:iCs/>
          <w:color w:val="000000"/>
        </w:rPr>
        <w:tab/>
      </w:r>
      <w:r w:rsidRPr="00CE4F56">
        <w:rPr>
          <w:rFonts w:ascii="Times New Roman" w:hAnsi="Times New Roman" w:cs="Times New Roman"/>
          <w:color w:val="000000"/>
        </w:rPr>
        <w:tab/>
      </w:r>
      <w:r w:rsidRPr="00CE4F56">
        <w:rPr>
          <w:rFonts w:ascii="Times New Roman" w:hAnsi="Times New Roman" w:cs="Times New Roman"/>
          <w:iCs/>
          <w:color w:val="000000"/>
        </w:rPr>
        <w:tab/>
      </w:r>
      <w:r w:rsidRPr="00CE4F56">
        <w:rPr>
          <w:rFonts w:ascii="Times New Roman" w:hAnsi="Times New Roman" w:cs="Times New Roman"/>
          <w:i/>
          <w:iCs/>
          <w:color w:val="000000"/>
        </w:rPr>
        <w:tab/>
      </w:r>
      <w:r w:rsidRPr="00CE4F56">
        <w:rPr>
          <w:rFonts w:ascii="Times New Roman" w:hAnsi="Times New Roman" w:cs="Times New Roman"/>
          <w:color w:val="000000"/>
        </w:rPr>
        <w:tab/>
      </w:r>
      <w:r w:rsidRPr="00CE4F56">
        <w:rPr>
          <w:rFonts w:ascii="Times New Roman" w:hAnsi="Times New Roman" w:cs="Times New Roman"/>
          <w:iCs/>
          <w:color w:val="000000"/>
        </w:rPr>
        <w:tab/>
      </w:r>
      <w:r w:rsidRPr="00CE4F56">
        <w:rPr>
          <w:rFonts w:ascii="Times New Roman" w:hAnsi="Times New Roman" w:cs="Times New Roman"/>
          <w:i/>
          <w:iCs/>
          <w:color w:val="000000"/>
        </w:rPr>
        <w:tab/>
      </w:r>
      <w:r w:rsidRPr="00CE4F56">
        <w:rPr>
          <w:rFonts w:ascii="Times New Roman" w:hAnsi="Times New Roman" w:cs="Times New Roman"/>
          <w:color w:val="000000"/>
        </w:rPr>
        <w:tab/>
      </w:r>
      <w:r w:rsidRPr="00CE4F56">
        <w:rPr>
          <w:rFonts w:ascii="Times New Roman" w:hAnsi="Times New Roman" w:cs="Times New Roman"/>
          <w:color w:val="000000"/>
        </w:rPr>
        <w:tab/>
      </w:r>
      <w:r w:rsidRPr="00CE4F56">
        <w:rPr>
          <w:rFonts w:ascii="Times New Roman" w:hAnsi="Times New Roman" w:cs="Times New Roman"/>
          <w:i/>
          <w:iCs/>
          <w:color w:val="000000"/>
        </w:rPr>
        <w:tab/>
      </w:r>
      <w:r w:rsidRPr="00CE4F56">
        <w:rPr>
          <w:rFonts w:ascii="Times New Roman" w:hAnsi="Times New Roman" w:cs="Times New Roman"/>
          <w:color w:val="000000"/>
        </w:rPr>
        <w:tab/>
      </w:r>
    </w:p>
    <w:tbl>
      <w:tblPr>
        <w:tblW w:w="9720" w:type="dxa"/>
        <w:tblInd w:w="-360" w:type="dxa"/>
        <w:tblLayout w:type="fixed"/>
        <w:tblLook w:val="04A0" w:firstRow="1" w:lastRow="0" w:firstColumn="1" w:lastColumn="0" w:noHBand="0" w:noVBand="1"/>
      </w:tblPr>
      <w:tblGrid>
        <w:gridCol w:w="2342"/>
        <w:gridCol w:w="271"/>
        <w:gridCol w:w="890"/>
        <w:gridCol w:w="1016"/>
        <w:gridCol w:w="272"/>
        <w:gridCol w:w="272"/>
        <w:gridCol w:w="937"/>
        <w:gridCol w:w="972"/>
        <w:gridCol w:w="273"/>
        <w:gridCol w:w="276"/>
        <w:gridCol w:w="966"/>
        <w:gridCol w:w="33"/>
        <w:gridCol w:w="934"/>
        <w:gridCol w:w="266"/>
      </w:tblGrid>
      <w:tr w:rsidR="005259A4" w:rsidRPr="00CE4F56" w14:paraId="72D4E5F4" w14:textId="77777777" w:rsidTr="004F2AB9">
        <w:trPr>
          <w:trHeight w:hRule="exact" w:val="83"/>
        </w:trPr>
        <w:tc>
          <w:tcPr>
            <w:tcW w:w="2342" w:type="dxa"/>
            <w:tcBorders>
              <w:top w:val="single" w:sz="4" w:space="0" w:color="auto"/>
            </w:tcBorders>
            <w:shd w:val="clear" w:color="auto" w:fill="auto"/>
            <w:noWrap/>
            <w:tcMar>
              <w:left w:w="0" w:type="dxa"/>
              <w:right w:w="0" w:type="dxa"/>
            </w:tcMar>
            <w:vAlign w:val="center"/>
          </w:tcPr>
          <w:p w14:paraId="4B6C1D93" w14:textId="77777777" w:rsidR="005259A4" w:rsidRPr="00CE4F56" w:rsidRDefault="005259A4" w:rsidP="005A3FAA">
            <w:pPr>
              <w:rPr>
                <w:rFonts w:ascii="Times New Roman" w:hAnsi="Times New Roman" w:cs="Times New Roman"/>
                <w:color w:val="000000"/>
              </w:rPr>
            </w:pPr>
          </w:p>
        </w:tc>
        <w:tc>
          <w:tcPr>
            <w:tcW w:w="1161" w:type="dxa"/>
            <w:gridSpan w:val="2"/>
            <w:tcBorders>
              <w:top w:val="single" w:sz="4" w:space="0" w:color="auto"/>
            </w:tcBorders>
            <w:shd w:val="clear" w:color="auto" w:fill="auto"/>
            <w:tcMar>
              <w:left w:w="0" w:type="dxa"/>
              <w:right w:w="0" w:type="dxa"/>
            </w:tcMar>
            <w:vAlign w:val="center"/>
          </w:tcPr>
          <w:p w14:paraId="0DB778A2" w14:textId="77777777" w:rsidR="005259A4" w:rsidRPr="00CE4F56" w:rsidRDefault="005259A4" w:rsidP="005A3FAA">
            <w:pPr>
              <w:jc w:val="center"/>
              <w:rPr>
                <w:rFonts w:ascii="Times New Roman" w:hAnsi="Times New Roman" w:cs="Times New Roman"/>
                <w:i/>
                <w:iCs/>
                <w:color w:val="000000"/>
              </w:rPr>
            </w:pPr>
          </w:p>
        </w:tc>
        <w:tc>
          <w:tcPr>
            <w:tcW w:w="1288" w:type="dxa"/>
            <w:gridSpan w:val="2"/>
            <w:tcBorders>
              <w:top w:val="single" w:sz="4" w:space="0" w:color="auto"/>
            </w:tcBorders>
            <w:shd w:val="clear" w:color="auto" w:fill="auto"/>
            <w:tcMar>
              <w:left w:w="0" w:type="dxa"/>
              <w:right w:w="0" w:type="dxa"/>
            </w:tcMar>
            <w:vAlign w:val="center"/>
          </w:tcPr>
          <w:p w14:paraId="529B855D" w14:textId="77777777" w:rsidR="005259A4" w:rsidRPr="00CE4F56" w:rsidRDefault="005259A4" w:rsidP="005A3FAA">
            <w:pPr>
              <w:jc w:val="center"/>
              <w:rPr>
                <w:rFonts w:ascii="Times New Roman" w:hAnsi="Times New Roman" w:cs="Times New Roman"/>
                <w:color w:val="000000"/>
              </w:rPr>
            </w:pPr>
          </w:p>
        </w:tc>
        <w:tc>
          <w:tcPr>
            <w:tcW w:w="1209" w:type="dxa"/>
            <w:gridSpan w:val="2"/>
            <w:tcBorders>
              <w:top w:val="single" w:sz="4" w:space="0" w:color="auto"/>
            </w:tcBorders>
            <w:shd w:val="clear" w:color="auto" w:fill="auto"/>
            <w:tcMar>
              <w:left w:w="0" w:type="dxa"/>
              <w:right w:w="0" w:type="dxa"/>
            </w:tcMar>
            <w:vAlign w:val="center"/>
          </w:tcPr>
          <w:p w14:paraId="33582890" w14:textId="77777777" w:rsidR="005259A4" w:rsidRPr="00CE4F56" w:rsidRDefault="005259A4" w:rsidP="005A3FAA">
            <w:pPr>
              <w:jc w:val="center"/>
              <w:rPr>
                <w:rFonts w:ascii="Times New Roman" w:hAnsi="Times New Roman" w:cs="Times New Roman"/>
                <w:i/>
                <w:iCs/>
                <w:color w:val="000000"/>
              </w:rPr>
            </w:pPr>
          </w:p>
        </w:tc>
        <w:tc>
          <w:tcPr>
            <w:tcW w:w="1245" w:type="dxa"/>
            <w:gridSpan w:val="2"/>
            <w:tcBorders>
              <w:top w:val="single" w:sz="4" w:space="0" w:color="auto"/>
            </w:tcBorders>
            <w:shd w:val="clear" w:color="auto" w:fill="auto"/>
            <w:tcMar>
              <w:left w:w="0" w:type="dxa"/>
              <w:right w:w="0" w:type="dxa"/>
            </w:tcMar>
            <w:vAlign w:val="center"/>
          </w:tcPr>
          <w:p w14:paraId="5818E5BE" w14:textId="77777777" w:rsidR="005259A4" w:rsidRPr="00CE4F56" w:rsidRDefault="005259A4" w:rsidP="005A3FAA">
            <w:pPr>
              <w:jc w:val="center"/>
              <w:rPr>
                <w:rFonts w:ascii="Times New Roman" w:hAnsi="Times New Roman" w:cs="Times New Roman"/>
                <w:color w:val="000000"/>
              </w:rPr>
            </w:pPr>
          </w:p>
        </w:tc>
        <w:tc>
          <w:tcPr>
            <w:tcW w:w="1242" w:type="dxa"/>
            <w:gridSpan w:val="2"/>
            <w:tcBorders>
              <w:top w:val="single" w:sz="4" w:space="0" w:color="auto"/>
            </w:tcBorders>
            <w:shd w:val="clear" w:color="auto" w:fill="auto"/>
            <w:tcMar>
              <w:left w:w="0" w:type="dxa"/>
              <w:right w:w="0" w:type="dxa"/>
            </w:tcMar>
            <w:vAlign w:val="center"/>
          </w:tcPr>
          <w:p w14:paraId="4E328429" w14:textId="77777777" w:rsidR="005259A4" w:rsidRPr="00CE4F56" w:rsidRDefault="005259A4" w:rsidP="005A3FAA">
            <w:pPr>
              <w:jc w:val="center"/>
              <w:rPr>
                <w:rFonts w:ascii="Times New Roman" w:hAnsi="Times New Roman" w:cs="Times New Roman"/>
                <w:i/>
                <w:iCs/>
                <w:color w:val="000000"/>
              </w:rPr>
            </w:pPr>
          </w:p>
        </w:tc>
        <w:tc>
          <w:tcPr>
            <w:tcW w:w="1233" w:type="dxa"/>
            <w:gridSpan w:val="3"/>
            <w:tcBorders>
              <w:top w:val="single" w:sz="4" w:space="0" w:color="auto"/>
            </w:tcBorders>
            <w:shd w:val="clear" w:color="auto" w:fill="auto"/>
            <w:tcMar>
              <w:left w:w="0" w:type="dxa"/>
              <w:right w:w="0" w:type="dxa"/>
            </w:tcMar>
            <w:vAlign w:val="center"/>
          </w:tcPr>
          <w:p w14:paraId="03050672" w14:textId="77777777" w:rsidR="005259A4" w:rsidRPr="00CE4F56" w:rsidRDefault="005259A4" w:rsidP="005A3FAA">
            <w:pPr>
              <w:jc w:val="center"/>
              <w:rPr>
                <w:rFonts w:ascii="Times New Roman" w:hAnsi="Times New Roman" w:cs="Times New Roman"/>
                <w:color w:val="000000"/>
              </w:rPr>
            </w:pPr>
          </w:p>
        </w:tc>
      </w:tr>
      <w:tr w:rsidR="005259A4" w:rsidRPr="00CE4F56" w14:paraId="032B46EF" w14:textId="77777777" w:rsidTr="008B3AB7">
        <w:trPr>
          <w:trHeight w:val="650"/>
        </w:trPr>
        <w:tc>
          <w:tcPr>
            <w:tcW w:w="2342" w:type="dxa"/>
            <w:tcBorders>
              <w:bottom w:val="single" w:sz="4" w:space="0" w:color="auto"/>
            </w:tcBorders>
            <w:shd w:val="clear" w:color="auto" w:fill="auto"/>
            <w:noWrap/>
            <w:tcMar>
              <w:left w:w="0" w:type="dxa"/>
              <w:right w:w="0" w:type="dxa"/>
            </w:tcMar>
            <w:vAlign w:val="center"/>
          </w:tcPr>
          <w:p w14:paraId="6C86B7BA" w14:textId="77777777" w:rsidR="005259A4" w:rsidRPr="00CE4F56" w:rsidRDefault="005259A4" w:rsidP="005A3FAA">
            <w:pPr>
              <w:rPr>
                <w:rFonts w:ascii="Times New Roman" w:hAnsi="Times New Roman" w:cs="Times New Roman"/>
                <w:color w:val="000000"/>
              </w:rPr>
            </w:pPr>
          </w:p>
        </w:tc>
        <w:tc>
          <w:tcPr>
            <w:tcW w:w="271" w:type="dxa"/>
            <w:tcBorders>
              <w:bottom w:val="single" w:sz="4" w:space="0" w:color="auto"/>
            </w:tcBorders>
            <w:shd w:val="clear" w:color="auto" w:fill="auto"/>
            <w:tcMar>
              <w:left w:w="0" w:type="dxa"/>
              <w:right w:w="0" w:type="dxa"/>
            </w:tcMar>
            <w:vAlign w:val="center"/>
          </w:tcPr>
          <w:p w14:paraId="074355AE" w14:textId="77777777" w:rsidR="005259A4" w:rsidRPr="00CE4F56" w:rsidRDefault="005259A4" w:rsidP="005A3FAA">
            <w:pPr>
              <w:jc w:val="center"/>
              <w:rPr>
                <w:rFonts w:ascii="Times New Roman" w:hAnsi="Times New Roman" w:cs="Times New Roman"/>
                <w:iCs/>
                <w:color w:val="000000"/>
              </w:rPr>
            </w:pPr>
          </w:p>
        </w:tc>
        <w:tc>
          <w:tcPr>
            <w:tcW w:w="1906" w:type="dxa"/>
            <w:gridSpan w:val="2"/>
            <w:tcBorders>
              <w:bottom w:val="single" w:sz="4" w:space="0" w:color="auto"/>
            </w:tcBorders>
            <w:shd w:val="clear" w:color="auto" w:fill="auto"/>
            <w:vAlign w:val="center"/>
          </w:tcPr>
          <w:p w14:paraId="3D3AB879" w14:textId="025A557A" w:rsidR="005259A4" w:rsidRPr="00CE4F56" w:rsidRDefault="005259A4" w:rsidP="005A3FAA">
            <w:pPr>
              <w:jc w:val="center"/>
              <w:rPr>
                <w:rFonts w:ascii="Times New Roman" w:hAnsi="Times New Roman" w:cs="Times New Roman"/>
                <w:iCs/>
                <w:color w:val="000000"/>
              </w:rPr>
            </w:pPr>
            <w:r w:rsidRPr="00CE4F56">
              <w:rPr>
                <w:rFonts w:ascii="Times New Roman" w:hAnsi="Times New Roman" w:cs="Times New Roman"/>
                <w:iCs/>
                <w:color w:val="000000"/>
              </w:rPr>
              <w:t xml:space="preserve">Model </w:t>
            </w:r>
            <w:r w:rsidR="00056AF6">
              <w:rPr>
                <w:rFonts w:ascii="Times New Roman" w:hAnsi="Times New Roman" w:cs="Times New Roman"/>
                <w:iCs/>
                <w:color w:val="000000"/>
              </w:rPr>
              <w:t>3</w:t>
            </w:r>
            <w:r w:rsidRPr="00CE4F56">
              <w:rPr>
                <w:rFonts w:ascii="Times New Roman" w:hAnsi="Times New Roman" w:cs="Times New Roman"/>
                <w:iCs/>
                <w:color w:val="000000"/>
              </w:rPr>
              <w:t xml:space="preserve">: </w:t>
            </w:r>
          </w:p>
          <w:p w14:paraId="10C3BFA5" w14:textId="77777777" w:rsidR="005259A4" w:rsidRPr="00CE4F56" w:rsidRDefault="005259A4" w:rsidP="005A3FAA">
            <w:pPr>
              <w:jc w:val="center"/>
              <w:rPr>
                <w:rFonts w:ascii="Times New Roman" w:hAnsi="Times New Roman" w:cs="Times New Roman"/>
                <w:iCs/>
                <w:color w:val="000000"/>
              </w:rPr>
            </w:pPr>
            <w:r w:rsidRPr="00CE4F56">
              <w:rPr>
                <w:rFonts w:ascii="Times New Roman" w:hAnsi="Times New Roman" w:cs="Times New Roman"/>
                <w:iCs/>
                <w:color w:val="000000"/>
              </w:rPr>
              <w:t>Fixed Effects</w:t>
            </w:r>
          </w:p>
        </w:tc>
        <w:tc>
          <w:tcPr>
            <w:tcW w:w="272" w:type="dxa"/>
            <w:tcBorders>
              <w:bottom w:val="single" w:sz="4" w:space="0" w:color="auto"/>
            </w:tcBorders>
            <w:shd w:val="clear" w:color="auto" w:fill="auto"/>
            <w:vAlign w:val="center"/>
          </w:tcPr>
          <w:p w14:paraId="409BCD92" w14:textId="77777777" w:rsidR="005259A4" w:rsidRPr="00CE4F56" w:rsidRDefault="005259A4" w:rsidP="005A3FAA">
            <w:pPr>
              <w:jc w:val="center"/>
              <w:rPr>
                <w:rFonts w:ascii="Times New Roman" w:hAnsi="Times New Roman" w:cs="Times New Roman"/>
                <w:iCs/>
                <w:color w:val="000000"/>
              </w:rPr>
            </w:pPr>
          </w:p>
        </w:tc>
        <w:tc>
          <w:tcPr>
            <w:tcW w:w="272" w:type="dxa"/>
            <w:tcBorders>
              <w:bottom w:val="single" w:sz="4" w:space="0" w:color="auto"/>
            </w:tcBorders>
            <w:shd w:val="clear" w:color="auto" w:fill="auto"/>
            <w:tcMar>
              <w:left w:w="0" w:type="dxa"/>
              <w:right w:w="0" w:type="dxa"/>
            </w:tcMar>
            <w:vAlign w:val="center"/>
          </w:tcPr>
          <w:p w14:paraId="342A2F75" w14:textId="77777777" w:rsidR="005259A4" w:rsidRPr="00CE4F56" w:rsidRDefault="005259A4" w:rsidP="005A3FAA">
            <w:pPr>
              <w:jc w:val="center"/>
              <w:rPr>
                <w:rFonts w:ascii="Times New Roman" w:hAnsi="Times New Roman" w:cs="Times New Roman"/>
                <w:iCs/>
                <w:color w:val="000000"/>
              </w:rPr>
            </w:pPr>
          </w:p>
        </w:tc>
        <w:tc>
          <w:tcPr>
            <w:tcW w:w="1909" w:type="dxa"/>
            <w:gridSpan w:val="2"/>
            <w:tcBorders>
              <w:bottom w:val="single" w:sz="4" w:space="0" w:color="auto"/>
            </w:tcBorders>
            <w:shd w:val="clear" w:color="auto" w:fill="auto"/>
            <w:vAlign w:val="center"/>
          </w:tcPr>
          <w:p w14:paraId="516B780A" w14:textId="031752E4" w:rsidR="005259A4" w:rsidRPr="00CE4F56" w:rsidRDefault="005259A4" w:rsidP="005A3FAA">
            <w:pPr>
              <w:jc w:val="center"/>
              <w:rPr>
                <w:rFonts w:ascii="Times New Roman" w:hAnsi="Times New Roman" w:cs="Times New Roman"/>
                <w:iCs/>
                <w:color w:val="000000"/>
              </w:rPr>
            </w:pPr>
            <w:r w:rsidRPr="00CE4F56">
              <w:rPr>
                <w:rFonts w:ascii="Times New Roman" w:hAnsi="Times New Roman" w:cs="Times New Roman"/>
                <w:iCs/>
                <w:color w:val="000000"/>
              </w:rPr>
              <w:t xml:space="preserve">Model </w:t>
            </w:r>
            <w:r w:rsidR="00056AF6">
              <w:rPr>
                <w:rFonts w:ascii="Times New Roman" w:hAnsi="Times New Roman" w:cs="Times New Roman"/>
                <w:iCs/>
                <w:color w:val="000000"/>
              </w:rPr>
              <w:t>4</w:t>
            </w:r>
            <w:r w:rsidRPr="00CE4F56">
              <w:rPr>
                <w:rFonts w:ascii="Times New Roman" w:hAnsi="Times New Roman" w:cs="Times New Roman"/>
                <w:iCs/>
                <w:color w:val="000000"/>
              </w:rPr>
              <w:t xml:space="preserve">: </w:t>
            </w:r>
          </w:p>
          <w:p w14:paraId="22E8FDFD" w14:textId="3090A1C6" w:rsidR="005259A4" w:rsidRPr="00CE4F56" w:rsidRDefault="00305E26" w:rsidP="005A3FAA">
            <w:pPr>
              <w:jc w:val="center"/>
              <w:rPr>
                <w:rFonts w:ascii="Times New Roman" w:hAnsi="Times New Roman" w:cs="Times New Roman"/>
                <w:iCs/>
                <w:color w:val="000000"/>
              </w:rPr>
            </w:pPr>
            <w:r>
              <w:rPr>
                <w:rFonts w:ascii="Times New Roman" w:hAnsi="Times New Roman" w:cs="Times New Roman"/>
                <w:iCs/>
                <w:color w:val="000000"/>
              </w:rPr>
              <w:t xml:space="preserve">Difference </w:t>
            </w:r>
            <w:r w:rsidR="005259A4" w:rsidRPr="00CE4F56">
              <w:rPr>
                <w:rFonts w:ascii="Times New Roman" w:hAnsi="Times New Roman" w:cs="Times New Roman"/>
                <w:iCs/>
                <w:color w:val="000000"/>
              </w:rPr>
              <w:t>GMM</w:t>
            </w:r>
          </w:p>
        </w:tc>
        <w:tc>
          <w:tcPr>
            <w:tcW w:w="273" w:type="dxa"/>
            <w:tcBorders>
              <w:bottom w:val="single" w:sz="4" w:space="0" w:color="auto"/>
            </w:tcBorders>
            <w:shd w:val="clear" w:color="auto" w:fill="auto"/>
            <w:vAlign w:val="center"/>
          </w:tcPr>
          <w:p w14:paraId="5F648B08" w14:textId="77777777" w:rsidR="005259A4" w:rsidRPr="00CE4F56" w:rsidRDefault="005259A4" w:rsidP="005A3FAA">
            <w:pPr>
              <w:jc w:val="center"/>
              <w:rPr>
                <w:rFonts w:ascii="Times New Roman" w:hAnsi="Times New Roman" w:cs="Times New Roman"/>
                <w:iCs/>
                <w:color w:val="000000"/>
              </w:rPr>
            </w:pPr>
          </w:p>
        </w:tc>
        <w:tc>
          <w:tcPr>
            <w:tcW w:w="276" w:type="dxa"/>
            <w:tcBorders>
              <w:bottom w:val="single" w:sz="4" w:space="0" w:color="auto"/>
            </w:tcBorders>
            <w:shd w:val="clear" w:color="auto" w:fill="auto"/>
            <w:tcMar>
              <w:left w:w="0" w:type="dxa"/>
              <w:right w:w="0" w:type="dxa"/>
            </w:tcMar>
            <w:vAlign w:val="center"/>
          </w:tcPr>
          <w:p w14:paraId="2F368D9F" w14:textId="77777777" w:rsidR="005259A4" w:rsidRPr="00CE4F56" w:rsidRDefault="005259A4" w:rsidP="005A3FAA">
            <w:pPr>
              <w:jc w:val="center"/>
              <w:rPr>
                <w:rFonts w:ascii="Times New Roman" w:hAnsi="Times New Roman" w:cs="Times New Roman"/>
                <w:iCs/>
                <w:color w:val="000000"/>
              </w:rPr>
            </w:pPr>
          </w:p>
        </w:tc>
        <w:tc>
          <w:tcPr>
            <w:tcW w:w="1933" w:type="dxa"/>
            <w:gridSpan w:val="3"/>
            <w:tcBorders>
              <w:bottom w:val="single" w:sz="4" w:space="0" w:color="auto"/>
            </w:tcBorders>
            <w:shd w:val="clear" w:color="auto" w:fill="auto"/>
            <w:vAlign w:val="center"/>
          </w:tcPr>
          <w:p w14:paraId="5AE3CCD3" w14:textId="43E0DF04" w:rsidR="005259A4" w:rsidRPr="00CE4F56" w:rsidRDefault="005259A4" w:rsidP="005A3FAA">
            <w:pPr>
              <w:jc w:val="center"/>
              <w:rPr>
                <w:rFonts w:ascii="Times New Roman" w:hAnsi="Times New Roman" w:cs="Times New Roman"/>
                <w:iCs/>
                <w:color w:val="000000"/>
              </w:rPr>
            </w:pPr>
            <w:r w:rsidRPr="00CE4F56">
              <w:rPr>
                <w:rFonts w:ascii="Times New Roman" w:hAnsi="Times New Roman" w:cs="Times New Roman"/>
                <w:iCs/>
                <w:color w:val="000000"/>
              </w:rPr>
              <w:t xml:space="preserve">Model </w:t>
            </w:r>
            <w:r w:rsidR="00056AF6">
              <w:rPr>
                <w:rFonts w:ascii="Times New Roman" w:hAnsi="Times New Roman" w:cs="Times New Roman"/>
                <w:iCs/>
                <w:color w:val="000000"/>
              </w:rPr>
              <w:t>5</w:t>
            </w:r>
            <w:r w:rsidRPr="00CE4F56">
              <w:rPr>
                <w:rFonts w:ascii="Times New Roman" w:hAnsi="Times New Roman" w:cs="Times New Roman"/>
                <w:iCs/>
                <w:color w:val="000000"/>
              </w:rPr>
              <w:t xml:space="preserve">: </w:t>
            </w:r>
          </w:p>
          <w:p w14:paraId="7035A01A" w14:textId="77777777" w:rsidR="005259A4" w:rsidRPr="00CE4F56" w:rsidRDefault="005259A4" w:rsidP="005A3FAA">
            <w:pPr>
              <w:jc w:val="center"/>
              <w:rPr>
                <w:rFonts w:ascii="Times New Roman" w:hAnsi="Times New Roman" w:cs="Times New Roman"/>
                <w:iCs/>
                <w:color w:val="000000"/>
              </w:rPr>
            </w:pPr>
            <w:r w:rsidRPr="00CE4F56">
              <w:rPr>
                <w:rFonts w:ascii="Times New Roman" w:hAnsi="Times New Roman" w:cs="Times New Roman"/>
                <w:iCs/>
                <w:color w:val="000000"/>
              </w:rPr>
              <w:t>System GMM</w:t>
            </w:r>
          </w:p>
        </w:tc>
        <w:tc>
          <w:tcPr>
            <w:tcW w:w="266" w:type="dxa"/>
            <w:shd w:val="clear" w:color="auto" w:fill="auto"/>
            <w:vAlign w:val="center"/>
          </w:tcPr>
          <w:p w14:paraId="544C0366" w14:textId="77777777" w:rsidR="005259A4" w:rsidRPr="00CE4F56" w:rsidRDefault="005259A4" w:rsidP="005A3FAA">
            <w:pPr>
              <w:jc w:val="center"/>
              <w:rPr>
                <w:rFonts w:ascii="Times New Roman" w:hAnsi="Times New Roman" w:cs="Times New Roman"/>
                <w:iCs/>
                <w:color w:val="000000"/>
              </w:rPr>
            </w:pPr>
          </w:p>
        </w:tc>
      </w:tr>
      <w:tr w:rsidR="005259A4" w:rsidRPr="00CE4F56" w14:paraId="227C9249" w14:textId="77777777" w:rsidTr="004F2AB9">
        <w:trPr>
          <w:trHeight w:hRule="exact" w:val="100"/>
        </w:trPr>
        <w:tc>
          <w:tcPr>
            <w:tcW w:w="2342" w:type="dxa"/>
            <w:shd w:val="clear" w:color="auto" w:fill="auto"/>
            <w:noWrap/>
            <w:tcMar>
              <w:left w:w="0" w:type="dxa"/>
              <w:right w:w="0" w:type="dxa"/>
            </w:tcMar>
            <w:vAlign w:val="center"/>
          </w:tcPr>
          <w:p w14:paraId="2E4D015D" w14:textId="77777777" w:rsidR="005259A4" w:rsidRPr="00CE4F56" w:rsidRDefault="005259A4" w:rsidP="005A3FAA">
            <w:pPr>
              <w:rPr>
                <w:rFonts w:ascii="Times New Roman" w:hAnsi="Times New Roman" w:cs="Times New Roman"/>
                <w:color w:val="000000"/>
              </w:rPr>
            </w:pPr>
          </w:p>
        </w:tc>
        <w:tc>
          <w:tcPr>
            <w:tcW w:w="1161" w:type="dxa"/>
            <w:gridSpan w:val="2"/>
            <w:shd w:val="clear" w:color="auto" w:fill="auto"/>
            <w:tcMar>
              <w:left w:w="0" w:type="dxa"/>
              <w:right w:w="0" w:type="dxa"/>
            </w:tcMar>
            <w:vAlign w:val="center"/>
          </w:tcPr>
          <w:p w14:paraId="5B3A0BA7" w14:textId="77777777" w:rsidR="005259A4" w:rsidRPr="00CE4F56" w:rsidRDefault="005259A4" w:rsidP="005A3FAA">
            <w:pPr>
              <w:jc w:val="center"/>
              <w:rPr>
                <w:rFonts w:ascii="Times New Roman" w:hAnsi="Times New Roman" w:cs="Times New Roman"/>
                <w:iCs/>
                <w:color w:val="000000"/>
              </w:rPr>
            </w:pPr>
          </w:p>
        </w:tc>
        <w:tc>
          <w:tcPr>
            <w:tcW w:w="1288" w:type="dxa"/>
            <w:gridSpan w:val="2"/>
            <w:shd w:val="clear" w:color="auto" w:fill="auto"/>
            <w:vAlign w:val="center"/>
          </w:tcPr>
          <w:p w14:paraId="5CDDDF5B" w14:textId="77777777" w:rsidR="005259A4" w:rsidRPr="00CE4F56" w:rsidRDefault="005259A4" w:rsidP="005A3FAA">
            <w:pPr>
              <w:jc w:val="center"/>
              <w:rPr>
                <w:rFonts w:ascii="Times New Roman" w:hAnsi="Times New Roman" w:cs="Times New Roman"/>
                <w:iCs/>
                <w:color w:val="000000"/>
              </w:rPr>
            </w:pPr>
          </w:p>
        </w:tc>
        <w:tc>
          <w:tcPr>
            <w:tcW w:w="1209" w:type="dxa"/>
            <w:gridSpan w:val="2"/>
            <w:shd w:val="clear" w:color="auto" w:fill="auto"/>
            <w:tcMar>
              <w:left w:w="0" w:type="dxa"/>
              <w:right w:w="0" w:type="dxa"/>
            </w:tcMar>
            <w:vAlign w:val="center"/>
          </w:tcPr>
          <w:p w14:paraId="46CE9028" w14:textId="77777777" w:rsidR="005259A4" w:rsidRPr="00CE4F56" w:rsidRDefault="005259A4" w:rsidP="005A3FAA">
            <w:pPr>
              <w:jc w:val="center"/>
              <w:rPr>
                <w:rFonts w:ascii="Times New Roman" w:hAnsi="Times New Roman" w:cs="Times New Roman"/>
                <w:iCs/>
                <w:color w:val="000000"/>
              </w:rPr>
            </w:pPr>
          </w:p>
        </w:tc>
        <w:tc>
          <w:tcPr>
            <w:tcW w:w="1245" w:type="dxa"/>
            <w:gridSpan w:val="2"/>
            <w:shd w:val="clear" w:color="auto" w:fill="auto"/>
            <w:vAlign w:val="center"/>
          </w:tcPr>
          <w:p w14:paraId="7D7D3029" w14:textId="77777777" w:rsidR="005259A4" w:rsidRPr="00CE4F56" w:rsidRDefault="005259A4" w:rsidP="005A3FAA">
            <w:pPr>
              <w:jc w:val="center"/>
              <w:rPr>
                <w:rFonts w:ascii="Times New Roman" w:hAnsi="Times New Roman" w:cs="Times New Roman"/>
                <w:iCs/>
                <w:color w:val="000000"/>
              </w:rPr>
            </w:pPr>
          </w:p>
        </w:tc>
        <w:tc>
          <w:tcPr>
            <w:tcW w:w="1242" w:type="dxa"/>
            <w:gridSpan w:val="2"/>
            <w:shd w:val="clear" w:color="auto" w:fill="auto"/>
            <w:tcMar>
              <w:left w:w="0" w:type="dxa"/>
              <w:right w:w="0" w:type="dxa"/>
            </w:tcMar>
            <w:vAlign w:val="center"/>
          </w:tcPr>
          <w:p w14:paraId="46AD88BC" w14:textId="77777777" w:rsidR="005259A4" w:rsidRPr="00CE4F56" w:rsidRDefault="005259A4" w:rsidP="005A3FAA">
            <w:pPr>
              <w:jc w:val="center"/>
              <w:rPr>
                <w:rFonts w:ascii="Times New Roman" w:hAnsi="Times New Roman" w:cs="Times New Roman"/>
                <w:iCs/>
                <w:color w:val="000000"/>
              </w:rPr>
            </w:pPr>
          </w:p>
        </w:tc>
        <w:tc>
          <w:tcPr>
            <w:tcW w:w="1233" w:type="dxa"/>
            <w:gridSpan w:val="3"/>
            <w:shd w:val="clear" w:color="auto" w:fill="auto"/>
            <w:vAlign w:val="center"/>
          </w:tcPr>
          <w:p w14:paraId="0A63673F" w14:textId="77777777" w:rsidR="005259A4" w:rsidRPr="00CE4F56" w:rsidRDefault="005259A4" w:rsidP="005A3FAA">
            <w:pPr>
              <w:jc w:val="center"/>
              <w:rPr>
                <w:rFonts w:ascii="Times New Roman" w:hAnsi="Times New Roman" w:cs="Times New Roman"/>
                <w:iCs/>
                <w:color w:val="000000"/>
              </w:rPr>
            </w:pPr>
          </w:p>
        </w:tc>
      </w:tr>
      <w:tr w:rsidR="005259A4" w:rsidRPr="00CE4F56" w14:paraId="0E743F66" w14:textId="77777777" w:rsidTr="004F2AB9">
        <w:trPr>
          <w:trHeight w:val="316"/>
        </w:trPr>
        <w:tc>
          <w:tcPr>
            <w:tcW w:w="2342" w:type="dxa"/>
            <w:shd w:val="clear" w:color="auto" w:fill="auto"/>
            <w:noWrap/>
            <w:tcMar>
              <w:left w:w="0" w:type="dxa"/>
              <w:right w:w="0" w:type="dxa"/>
            </w:tcMar>
            <w:vAlign w:val="center"/>
          </w:tcPr>
          <w:p w14:paraId="2004CF6A" w14:textId="77777777" w:rsidR="005259A4" w:rsidRPr="00CE4F56" w:rsidRDefault="005259A4" w:rsidP="005A3FAA">
            <w:pPr>
              <w:rPr>
                <w:rFonts w:ascii="Times New Roman" w:hAnsi="Times New Roman" w:cs="Times New Roman"/>
                <w:color w:val="000000"/>
              </w:rPr>
            </w:pPr>
          </w:p>
        </w:tc>
        <w:tc>
          <w:tcPr>
            <w:tcW w:w="1161" w:type="dxa"/>
            <w:gridSpan w:val="2"/>
            <w:shd w:val="clear" w:color="auto" w:fill="auto"/>
            <w:tcMar>
              <w:left w:w="0" w:type="dxa"/>
              <w:right w:w="0" w:type="dxa"/>
            </w:tcMar>
            <w:vAlign w:val="center"/>
          </w:tcPr>
          <w:p w14:paraId="7395E7A0" w14:textId="77777777" w:rsidR="005259A4" w:rsidRPr="00CE4F56" w:rsidRDefault="005259A4" w:rsidP="005A3FAA">
            <w:pPr>
              <w:jc w:val="center"/>
              <w:rPr>
                <w:rFonts w:ascii="Times New Roman" w:hAnsi="Times New Roman" w:cs="Times New Roman"/>
                <w:i/>
                <w:iCs/>
                <w:color w:val="000000"/>
              </w:rPr>
            </w:pPr>
            <w:r w:rsidRPr="00CE4F56">
              <w:rPr>
                <w:rFonts w:ascii="Times New Roman" w:hAnsi="Times New Roman" w:cs="Times New Roman"/>
                <w:i/>
                <w:iCs/>
                <w:color w:val="000000"/>
              </w:rPr>
              <w:t>b</w:t>
            </w:r>
          </w:p>
        </w:tc>
        <w:tc>
          <w:tcPr>
            <w:tcW w:w="1288" w:type="dxa"/>
            <w:gridSpan w:val="2"/>
            <w:shd w:val="clear" w:color="auto" w:fill="auto"/>
            <w:tcMar>
              <w:left w:w="0" w:type="dxa"/>
              <w:right w:w="0" w:type="dxa"/>
            </w:tcMar>
            <w:vAlign w:val="center"/>
          </w:tcPr>
          <w:p w14:paraId="58E3E853" w14:textId="77777777" w:rsidR="005259A4" w:rsidRPr="00CE4F56" w:rsidRDefault="005259A4" w:rsidP="005A3FAA">
            <w:pPr>
              <w:jc w:val="center"/>
              <w:rPr>
                <w:rFonts w:ascii="Times New Roman" w:hAnsi="Times New Roman" w:cs="Times New Roman"/>
                <w:color w:val="000000"/>
              </w:rPr>
            </w:pPr>
            <w:r w:rsidRPr="00CE4F56">
              <w:rPr>
                <w:rFonts w:ascii="Times New Roman" w:hAnsi="Times New Roman" w:cs="Times New Roman"/>
                <w:color w:val="000000"/>
              </w:rPr>
              <w:t>RSE</w:t>
            </w:r>
          </w:p>
        </w:tc>
        <w:tc>
          <w:tcPr>
            <w:tcW w:w="1209" w:type="dxa"/>
            <w:gridSpan w:val="2"/>
            <w:shd w:val="clear" w:color="auto" w:fill="auto"/>
            <w:tcMar>
              <w:left w:w="0" w:type="dxa"/>
              <w:right w:w="0" w:type="dxa"/>
            </w:tcMar>
            <w:vAlign w:val="center"/>
          </w:tcPr>
          <w:p w14:paraId="3A549417" w14:textId="77777777" w:rsidR="005259A4" w:rsidRPr="00CE4F56" w:rsidRDefault="005259A4" w:rsidP="005A3FAA">
            <w:pPr>
              <w:jc w:val="center"/>
              <w:rPr>
                <w:rFonts w:ascii="Times New Roman" w:hAnsi="Times New Roman" w:cs="Times New Roman"/>
                <w:i/>
                <w:iCs/>
                <w:color w:val="000000"/>
              </w:rPr>
            </w:pPr>
            <w:r w:rsidRPr="00CE4F56">
              <w:rPr>
                <w:rFonts w:ascii="Times New Roman" w:hAnsi="Times New Roman" w:cs="Times New Roman"/>
                <w:i/>
                <w:iCs/>
                <w:color w:val="000000"/>
              </w:rPr>
              <w:t>b</w:t>
            </w:r>
          </w:p>
        </w:tc>
        <w:tc>
          <w:tcPr>
            <w:tcW w:w="1245" w:type="dxa"/>
            <w:gridSpan w:val="2"/>
            <w:shd w:val="clear" w:color="auto" w:fill="auto"/>
            <w:tcMar>
              <w:left w:w="0" w:type="dxa"/>
              <w:right w:w="0" w:type="dxa"/>
            </w:tcMar>
            <w:vAlign w:val="center"/>
          </w:tcPr>
          <w:p w14:paraId="59C20B53" w14:textId="77777777" w:rsidR="005259A4" w:rsidRPr="00CE4F56" w:rsidRDefault="005259A4" w:rsidP="005A3FAA">
            <w:pPr>
              <w:jc w:val="center"/>
              <w:rPr>
                <w:rFonts w:ascii="Times New Roman" w:hAnsi="Times New Roman" w:cs="Times New Roman"/>
                <w:color w:val="000000"/>
              </w:rPr>
            </w:pPr>
            <w:r w:rsidRPr="00CE4F56">
              <w:rPr>
                <w:rFonts w:ascii="Times New Roman" w:hAnsi="Times New Roman" w:cs="Times New Roman"/>
                <w:color w:val="000000"/>
              </w:rPr>
              <w:t>SE</w:t>
            </w:r>
          </w:p>
        </w:tc>
        <w:tc>
          <w:tcPr>
            <w:tcW w:w="1242" w:type="dxa"/>
            <w:gridSpan w:val="2"/>
            <w:shd w:val="clear" w:color="auto" w:fill="auto"/>
            <w:tcMar>
              <w:left w:w="0" w:type="dxa"/>
              <w:right w:w="0" w:type="dxa"/>
            </w:tcMar>
            <w:vAlign w:val="center"/>
          </w:tcPr>
          <w:p w14:paraId="0439483F" w14:textId="77777777" w:rsidR="005259A4" w:rsidRPr="00CE4F56" w:rsidRDefault="005259A4" w:rsidP="005A3FAA">
            <w:pPr>
              <w:jc w:val="center"/>
              <w:rPr>
                <w:rFonts w:ascii="Times New Roman" w:hAnsi="Times New Roman" w:cs="Times New Roman"/>
                <w:i/>
                <w:iCs/>
                <w:color w:val="000000"/>
              </w:rPr>
            </w:pPr>
            <w:r w:rsidRPr="00CE4F56">
              <w:rPr>
                <w:rFonts w:ascii="Times New Roman" w:hAnsi="Times New Roman" w:cs="Times New Roman"/>
                <w:i/>
                <w:iCs/>
                <w:color w:val="000000"/>
              </w:rPr>
              <w:t>b</w:t>
            </w:r>
          </w:p>
        </w:tc>
        <w:tc>
          <w:tcPr>
            <w:tcW w:w="1233" w:type="dxa"/>
            <w:gridSpan w:val="3"/>
            <w:shd w:val="clear" w:color="auto" w:fill="auto"/>
            <w:tcMar>
              <w:left w:w="0" w:type="dxa"/>
              <w:right w:w="0" w:type="dxa"/>
            </w:tcMar>
            <w:vAlign w:val="center"/>
          </w:tcPr>
          <w:p w14:paraId="24954B3E" w14:textId="77777777" w:rsidR="005259A4" w:rsidRPr="00CE4F56" w:rsidRDefault="005259A4" w:rsidP="005A3FAA">
            <w:pPr>
              <w:jc w:val="center"/>
              <w:rPr>
                <w:rFonts w:ascii="Times New Roman" w:hAnsi="Times New Roman" w:cs="Times New Roman"/>
                <w:color w:val="000000"/>
              </w:rPr>
            </w:pPr>
            <w:r w:rsidRPr="00CE4F56">
              <w:rPr>
                <w:rFonts w:ascii="Times New Roman" w:hAnsi="Times New Roman" w:cs="Times New Roman"/>
                <w:color w:val="000000"/>
              </w:rPr>
              <w:t>SE</w:t>
            </w:r>
          </w:p>
        </w:tc>
      </w:tr>
      <w:tr w:rsidR="005259A4" w:rsidRPr="00CE4F56" w14:paraId="5939DAF4" w14:textId="77777777" w:rsidTr="004F2AB9">
        <w:trPr>
          <w:trHeight w:hRule="exact" w:val="100"/>
        </w:trPr>
        <w:tc>
          <w:tcPr>
            <w:tcW w:w="2342" w:type="dxa"/>
            <w:tcBorders>
              <w:bottom w:val="single" w:sz="4" w:space="0" w:color="auto"/>
            </w:tcBorders>
            <w:shd w:val="clear" w:color="auto" w:fill="auto"/>
            <w:noWrap/>
            <w:tcMar>
              <w:left w:w="0" w:type="dxa"/>
              <w:right w:w="0" w:type="dxa"/>
            </w:tcMar>
            <w:vAlign w:val="center"/>
          </w:tcPr>
          <w:p w14:paraId="1CB0F689" w14:textId="77777777" w:rsidR="005259A4" w:rsidRPr="00CE4F56" w:rsidRDefault="005259A4" w:rsidP="005A3FAA">
            <w:pPr>
              <w:jc w:val="center"/>
              <w:rPr>
                <w:rFonts w:ascii="Times New Roman" w:hAnsi="Times New Roman" w:cs="Times New Roman"/>
                <w:color w:val="000000"/>
              </w:rPr>
            </w:pPr>
          </w:p>
        </w:tc>
        <w:tc>
          <w:tcPr>
            <w:tcW w:w="1161" w:type="dxa"/>
            <w:gridSpan w:val="2"/>
            <w:tcBorders>
              <w:bottom w:val="single" w:sz="4" w:space="0" w:color="auto"/>
            </w:tcBorders>
            <w:shd w:val="clear" w:color="auto" w:fill="auto"/>
            <w:tcMar>
              <w:left w:w="0" w:type="dxa"/>
              <w:right w:w="0" w:type="dxa"/>
            </w:tcMar>
            <w:vAlign w:val="center"/>
          </w:tcPr>
          <w:p w14:paraId="4BEEAE60" w14:textId="77777777" w:rsidR="005259A4" w:rsidRPr="00CE4F56" w:rsidRDefault="005259A4" w:rsidP="005A3FAA">
            <w:pPr>
              <w:jc w:val="center"/>
              <w:rPr>
                <w:rFonts w:ascii="Times New Roman" w:hAnsi="Times New Roman" w:cs="Times New Roman"/>
                <w:i/>
                <w:iCs/>
                <w:color w:val="000000"/>
              </w:rPr>
            </w:pPr>
          </w:p>
        </w:tc>
        <w:tc>
          <w:tcPr>
            <w:tcW w:w="1288" w:type="dxa"/>
            <w:gridSpan w:val="2"/>
            <w:tcBorders>
              <w:bottom w:val="single" w:sz="4" w:space="0" w:color="auto"/>
            </w:tcBorders>
            <w:shd w:val="clear" w:color="auto" w:fill="auto"/>
            <w:tcMar>
              <w:left w:w="0" w:type="dxa"/>
              <w:right w:w="0" w:type="dxa"/>
            </w:tcMar>
            <w:vAlign w:val="center"/>
          </w:tcPr>
          <w:p w14:paraId="1EA47317" w14:textId="77777777" w:rsidR="005259A4" w:rsidRPr="00CE4F56" w:rsidRDefault="005259A4" w:rsidP="005A3FAA">
            <w:pPr>
              <w:jc w:val="center"/>
              <w:rPr>
                <w:rFonts w:ascii="Times New Roman" w:hAnsi="Times New Roman" w:cs="Times New Roman"/>
                <w:color w:val="000000"/>
              </w:rPr>
            </w:pPr>
          </w:p>
        </w:tc>
        <w:tc>
          <w:tcPr>
            <w:tcW w:w="1209" w:type="dxa"/>
            <w:gridSpan w:val="2"/>
            <w:tcBorders>
              <w:bottom w:val="single" w:sz="4" w:space="0" w:color="auto"/>
            </w:tcBorders>
            <w:shd w:val="clear" w:color="auto" w:fill="auto"/>
            <w:tcMar>
              <w:left w:w="0" w:type="dxa"/>
              <w:right w:w="0" w:type="dxa"/>
            </w:tcMar>
            <w:vAlign w:val="center"/>
          </w:tcPr>
          <w:p w14:paraId="25E00782" w14:textId="77777777" w:rsidR="005259A4" w:rsidRPr="00CE4F56" w:rsidRDefault="005259A4" w:rsidP="005A3FAA">
            <w:pPr>
              <w:jc w:val="center"/>
              <w:rPr>
                <w:rFonts w:ascii="Times New Roman" w:hAnsi="Times New Roman" w:cs="Times New Roman"/>
                <w:i/>
                <w:iCs/>
                <w:color w:val="000000"/>
              </w:rPr>
            </w:pPr>
          </w:p>
        </w:tc>
        <w:tc>
          <w:tcPr>
            <w:tcW w:w="1245" w:type="dxa"/>
            <w:gridSpan w:val="2"/>
            <w:tcBorders>
              <w:bottom w:val="single" w:sz="4" w:space="0" w:color="auto"/>
            </w:tcBorders>
            <w:shd w:val="clear" w:color="auto" w:fill="auto"/>
            <w:tcMar>
              <w:left w:w="0" w:type="dxa"/>
              <w:right w:w="0" w:type="dxa"/>
            </w:tcMar>
            <w:vAlign w:val="center"/>
          </w:tcPr>
          <w:p w14:paraId="1E8CCB03" w14:textId="77777777" w:rsidR="005259A4" w:rsidRPr="00CE4F56" w:rsidRDefault="005259A4" w:rsidP="005A3FAA">
            <w:pPr>
              <w:tabs>
                <w:tab w:val="decimal" w:pos="547"/>
              </w:tabs>
              <w:jc w:val="center"/>
              <w:rPr>
                <w:rFonts w:ascii="Times New Roman" w:hAnsi="Times New Roman" w:cs="Times New Roman"/>
                <w:color w:val="000000"/>
              </w:rPr>
            </w:pPr>
          </w:p>
        </w:tc>
        <w:tc>
          <w:tcPr>
            <w:tcW w:w="1242" w:type="dxa"/>
            <w:gridSpan w:val="2"/>
            <w:tcBorders>
              <w:bottom w:val="single" w:sz="4" w:space="0" w:color="auto"/>
            </w:tcBorders>
            <w:shd w:val="clear" w:color="auto" w:fill="auto"/>
            <w:tcMar>
              <w:left w:w="0" w:type="dxa"/>
              <w:right w:w="0" w:type="dxa"/>
            </w:tcMar>
            <w:vAlign w:val="center"/>
          </w:tcPr>
          <w:p w14:paraId="1A550231" w14:textId="77777777" w:rsidR="005259A4" w:rsidRPr="00CE4F56" w:rsidRDefault="005259A4" w:rsidP="005A3FAA">
            <w:pPr>
              <w:jc w:val="center"/>
              <w:rPr>
                <w:rFonts w:ascii="Times New Roman" w:hAnsi="Times New Roman" w:cs="Times New Roman"/>
                <w:i/>
                <w:iCs/>
                <w:color w:val="000000"/>
              </w:rPr>
            </w:pPr>
          </w:p>
        </w:tc>
        <w:tc>
          <w:tcPr>
            <w:tcW w:w="1233" w:type="dxa"/>
            <w:gridSpan w:val="3"/>
            <w:tcBorders>
              <w:bottom w:val="single" w:sz="4" w:space="0" w:color="auto"/>
            </w:tcBorders>
            <w:shd w:val="clear" w:color="auto" w:fill="auto"/>
            <w:tcMar>
              <w:left w:w="0" w:type="dxa"/>
              <w:right w:w="0" w:type="dxa"/>
            </w:tcMar>
            <w:vAlign w:val="center"/>
          </w:tcPr>
          <w:p w14:paraId="4A41CBF2" w14:textId="77777777" w:rsidR="005259A4" w:rsidRPr="00CE4F56" w:rsidRDefault="005259A4" w:rsidP="005A3FAA">
            <w:pPr>
              <w:jc w:val="center"/>
              <w:rPr>
                <w:rFonts w:ascii="Times New Roman" w:hAnsi="Times New Roman" w:cs="Times New Roman"/>
                <w:color w:val="000000"/>
              </w:rPr>
            </w:pPr>
          </w:p>
        </w:tc>
      </w:tr>
      <w:tr w:rsidR="005259A4" w:rsidRPr="00CE4F56" w14:paraId="366136DC" w14:textId="77777777" w:rsidTr="004F2AB9">
        <w:trPr>
          <w:trHeight w:hRule="exact" w:val="100"/>
        </w:trPr>
        <w:tc>
          <w:tcPr>
            <w:tcW w:w="2342" w:type="dxa"/>
            <w:tcBorders>
              <w:top w:val="single" w:sz="4" w:space="0" w:color="auto"/>
            </w:tcBorders>
            <w:shd w:val="clear" w:color="auto" w:fill="auto"/>
            <w:noWrap/>
            <w:tcMar>
              <w:left w:w="0" w:type="dxa"/>
              <w:right w:w="0" w:type="dxa"/>
            </w:tcMar>
            <w:vAlign w:val="center"/>
          </w:tcPr>
          <w:p w14:paraId="1B91ACE4" w14:textId="77777777" w:rsidR="005259A4" w:rsidRPr="00CE4F56" w:rsidRDefault="005259A4" w:rsidP="005A3FAA">
            <w:pPr>
              <w:jc w:val="center"/>
              <w:rPr>
                <w:rFonts w:ascii="Times New Roman" w:hAnsi="Times New Roman" w:cs="Times New Roman"/>
                <w:color w:val="000000"/>
              </w:rPr>
            </w:pPr>
          </w:p>
        </w:tc>
        <w:tc>
          <w:tcPr>
            <w:tcW w:w="1161" w:type="dxa"/>
            <w:gridSpan w:val="2"/>
            <w:tcBorders>
              <w:top w:val="single" w:sz="4" w:space="0" w:color="auto"/>
            </w:tcBorders>
            <w:shd w:val="clear" w:color="auto" w:fill="auto"/>
            <w:tcMar>
              <w:left w:w="0" w:type="dxa"/>
              <w:right w:w="0" w:type="dxa"/>
            </w:tcMar>
            <w:vAlign w:val="center"/>
          </w:tcPr>
          <w:p w14:paraId="3EA27009" w14:textId="77777777" w:rsidR="005259A4" w:rsidRPr="00CE4F56" w:rsidRDefault="005259A4" w:rsidP="005A3FAA">
            <w:pPr>
              <w:jc w:val="center"/>
              <w:rPr>
                <w:rFonts w:ascii="Times New Roman" w:hAnsi="Times New Roman" w:cs="Times New Roman"/>
                <w:i/>
                <w:iCs/>
                <w:color w:val="000000"/>
              </w:rPr>
            </w:pPr>
          </w:p>
        </w:tc>
        <w:tc>
          <w:tcPr>
            <w:tcW w:w="1288" w:type="dxa"/>
            <w:gridSpan w:val="2"/>
            <w:tcBorders>
              <w:top w:val="single" w:sz="4" w:space="0" w:color="auto"/>
            </w:tcBorders>
            <w:shd w:val="clear" w:color="auto" w:fill="auto"/>
            <w:tcMar>
              <w:left w:w="0" w:type="dxa"/>
              <w:right w:w="0" w:type="dxa"/>
            </w:tcMar>
            <w:vAlign w:val="center"/>
          </w:tcPr>
          <w:p w14:paraId="78B0CE80" w14:textId="77777777" w:rsidR="005259A4" w:rsidRPr="00CE4F56" w:rsidRDefault="005259A4" w:rsidP="005A3FAA">
            <w:pPr>
              <w:jc w:val="center"/>
              <w:rPr>
                <w:rFonts w:ascii="Times New Roman" w:hAnsi="Times New Roman" w:cs="Times New Roman"/>
                <w:color w:val="000000"/>
              </w:rPr>
            </w:pPr>
          </w:p>
        </w:tc>
        <w:tc>
          <w:tcPr>
            <w:tcW w:w="1209" w:type="dxa"/>
            <w:gridSpan w:val="2"/>
            <w:tcBorders>
              <w:top w:val="single" w:sz="4" w:space="0" w:color="auto"/>
            </w:tcBorders>
            <w:shd w:val="clear" w:color="auto" w:fill="auto"/>
            <w:tcMar>
              <w:left w:w="0" w:type="dxa"/>
              <w:right w:w="0" w:type="dxa"/>
            </w:tcMar>
            <w:vAlign w:val="center"/>
          </w:tcPr>
          <w:p w14:paraId="31EEFE69" w14:textId="77777777" w:rsidR="005259A4" w:rsidRPr="00CE4F56" w:rsidRDefault="005259A4" w:rsidP="005A3FAA">
            <w:pPr>
              <w:jc w:val="center"/>
              <w:rPr>
                <w:rFonts w:ascii="Times New Roman" w:hAnsi="Times New Roman" w:cs="Times New Roman"/>
                <w:i/>
                <w:iCs/>
                <w:color w:val="000000"/>
              </w:rPr>
            </w:pPr>
          </w:p>
        </w:tc>
        <w:tc>
          <w:tcPr>
            <w:tcW w:w="1245" w:type="dxa"/>
            <w:gridSpan w:val="2"/>
            <w:tcBorders>
              <w:top w:val="single" w:sz="4" w:space="0" w:color="auto"/>
            </w:tcBorders>
            <w:shd w:val="clear" w:color="auto" w:fill="auto"/>
            <w:tcMar>
              <w:left w:w="0" w:type="dxa"/>
              <w:right w:w="0" w:type="dxa"/>
            </w:tcMar>
            <w:vAlign w:val="center"/>
          </w:tcPr>
          <w:p w14:paraId="38A2CA00" w14:textId="77777777" w:rsidR="005259A4" w:rsidRPr="00CE4F56" w:rsidRDefault="005259A4" w:rsidP="005A3FAA">
            <w:pPr>
              <w:tabs>
                <w:tab w:val="decimal" w:pos="547"/>
              </w:tabs>
              <w:jc w:val="center"/>
              <w:rPr>
                <w:rFonts w:ascii="Times New Roman" w:hAnsi="Times New Roman" w:cs="Times New Roman"/>
                <w:color w:val="000000"/>
              </w:rPr>
            </w:pPr>
          </w:p>
        </w:tc>
        <w:tc>
          <w:tcPr>
            <w:tcW w:w="1242" w:type="dxa"/>
            <w:gridSpan w:val="2"/>
            <w:tcBorders>
              <w:top w:val="single" w:sz="4" w:space="0" w:color="auto"/>
            </w:tcBorders>
            <w:shd w:val="clear" w:color="auto" w:fill="auto"/>
            <w:tcMar>
              <w:left w:w="0" w:type="dxa"/>
              <w:right w:w="0" w:type="dxa"/>
            </w:tcMar>
            <w:vAlign w:val="center"/>
          </w:tcPr>
          <w:p w14:paraId="582C4341" w14:textId="77777777" w:rsidR="005259A4" w:rsidRPr="00CE4F56" w:rsidRDefault="005259A4" w:rsidP="005A3FAA">
            <w:pPr>
              <w:jc w:val="center"/>
              <w:rPr>
                <w:rFonts w:ascii="Times New Roman" w:hAnsi="Times New Roman" w:cs="Times New Roman"/>
                <w:i/>
                <w:iCs/>
                <w:color w:val="000000"/>
              </w:rPr>
            </w:pPr>
          </w:p>
        </w:tc>
        <w:tc>
          <w:tcPr>
            <w:tcW w:w="1233" w:type="dxa"/>
            <w:gridSpan w:val="3"/>
            <w:tcBorders>
              <w:top w:val="single" w:sz="4" w:space="0" w:color="auto"/>
            </w:tcBorders>
            <w:shd w:val="clear" w:color="auto" w:fill="auto"/>
            <w:tcMar>
              <w:left w:w="0" w:type="dxa"/>
              <w:right w:w="0" w:type="dxa"/>
            </w:tcMar>
            <w:vAlign w:val="center"/>
          </w:tcPr>
          <w:p w14:paraId="351D0BFA" w14:textId="77777777" w:rsidR="005259A4" w:rsidRPr="00CE4F56" w:rsidRDefault="005259A4" w:rsidP="005A3FAA">
            <w:pPr>
              <w:jc w:val="center"/>
              <w:rPr>
                <w:rFonts w:ascii="Times New Roman" w:hAnsi="Times New Roman" w:cs="Times New Roman"/>
                <w:color w:val="000000"/>
              </w:rPr>
            </w:pPr>
          </w:p>
        </w:tc>
      </w:tr>
      <w:tr w:rsidR="005259A4" w:rsidRPr="00CE4F56" w14:paraId="651856B3" w14:textId="77777777" w:rsidTr="004F2AB9">
        <w:trPr>
          <w:trHeight w:val="297"/>
        </w:trPr>
        <w:tc>
          <w:tcPr>
            <w:tcW w:w="2342" w:type="dxa"/>
            <w:shd w:val="clear" w:color="auto" w:fill="auto"/>
            <w:noWrap/>
            <w:vAlign w:val="center"/>
          </w:tcPr>
          <w:p w14:paraId="4A8262DF" w14:textId="77777777" w:rsidR="005259A4" w:rsidRPr="00CE4F56" w:rsidRDefault="005259A4" w:rsidP="005A3FAA">
            <w:pPr>
              <w:ind w:left="-103"/>
              <w:rPr>
                <w:rFonts w:ascii="Times New Roman" w:hAnsi="Times New Roman" w:cs="Times New Roman"/>
                <w:color w:val="000000"/>
              </w:rPr>
            </w:pPr>
            <w:r w:rsidRPr="00CE4F56">
              <w:rPr>
                <w:rFonts w:ascii="Times New Roman" w:hAnsi="Times New Roman" w:cs="Times New Roman"/>
                <w:color w:val="000000"/>
              </w:rPr>
              <w:t xml:space="preserve">   Lagged-</w:t>
            </w:r>
            <w:r w:rsidRPr="00CE4F56">
              <w:rPr>
                <w:rFonts w:ascii="Times New Roman" w:hAnsi="Times New Roman" w:cs="Times New Roman"/>
                <w:i/>
                <w:color w:val="000000"/>
              </w:rPr>
              <w:t>y</w:t>
            </w:r>
          </w:p>
        </w:tc>
        <w:tc>
          <w:tcPr>
            <w:tcW w:w="1161" w:type="dxa"/>
            <w:gridSpan w:val="2"/>
            <w:shd w:val="clear" w:color="auto" w:fill="auto"/>
            <w:noWrap/>
            <w:tcMar>
              <w:left w:w="0" w:type="dxa"/>
              <w:right w:w="0" w:type="dxa"/>
            </w:tcMar>
            <w:vAlign w:val="center"/>
          </w:tcPr>
          <w:p w14:paraId="0717F3C2" w14:textId="77777777" w:rsidR="005259A4" w:rsidRPr="00CE4F56" w:rsidRDefault="005259A4" w:rsidP="005A3FAA">
            <w:pPr>
              <w:tabs>
                <w:tab w:val="decimal" w:pos="358"/>
              </w:tabs>
              <w:contextualSpacing/>
              <w:rPr>
                <w:rFonts w:ascii="Times New Roman" w:eastAsia="Cambria" w:hAnsi="Times New Roman" w:cs="Times New Roman"/>
              </w:rPr>
            </w:pPr>
            <w:r w:rsidRPr="00CE4F56">
              <w:rPr>
                <w:rFonts w:ascii="Times New Roman" w:eastAsia="Cambria" w:hAnsi="Times New Roman" w:cs="Times New Roman"/>
              </w:rPr>
              <w:t>–.467***</w:t>
            </w:r>
          </w:p>
        </w:tc>
        <w:tc>
          <w:tcPr>
            <w:tcW w:w="1288" w:type="dxa"/>
            <w:gridSpan w:val="2"/>
            <w:shd w:val="clear" w:color="auto" w:fill="auto"/>
            <w:noWrap/>
            <w:tcMar>
              <w:left w:w="0" w:type="dxa"/>
            </w:tcMar>
            <w:vAlign w:val="center"/>
          </w:tcPr>
          <w:p w14:paraId="3CEF1EC9" w14:textId="77777777" w:rsidR="005259A4" w:rsidRPr="00CE4F56" w:rsidRDefault="005259A4" w:rsidP="005A3FAA">
            <w:pPr>
              <w:tabs>
                <w:tab w:val="decimal" w:pos="457"/>
              </w:tabs>
              <w:contextualSpacing/>
              <w:rPr>
                <w:rFonts w:ascii="Times New Roman" w:hAnsi="Times New Roman" w:cs="Times New Roman"/>
                <w:color w:val="000000"/>
              </w:rPr>
            </w:pPr>
            <w:r w:rsidRPr="00CE4F56">
              <w:rPr>
                <w:rFonts w:ascii="Times New Roman" w:hAnsi="Times New Roman" w:cs="Times New Roman"/>
                <w:color w:val="000000"/>
              </w:rPr>
              <w:t>(.041)</w:t>
            </w:r>
          </w:p>
        </w:tc>
        <w:tc>
          <w:tcPr>
            <w:tcW w:w="1209" w:type="dxa"/>
            <w:gridSpan w:val="2"/>
            <w:shd w:val="clear" w:color="auto" w:fill="auto"/>
            <w:noWrap/>
            <w:tcMar>
              <w:left w:w="0" w:type="dxa"/>
            </w:tcMar>
            <w:vAlign w:val="center"/>
          </w:tcPr>
          <w:p w14:paraId="3C7CDF89" w14:textId="77777777" w:rsidR="005259A4" w:rsidRPr="00CE4F56" w:rsidRDefault="005259A4" w:rsidP="005A3FAA">
            <w:pPr>
              <w:tabs>
                <w:tab w:val="decimal" w:pos="429"/>
              </w:tabs>
              <w:rPr>
                <w:rFonts w:ascii="Times New Roman" w:hAnsi="Times New Roman" w:cs="Times New Roman"/>
                <w:color w:val="000000"/>
              </w:rPr>
            </w:pPr>
            <w:r w:rsidRPr="00CE4F56">
              <w:rPr>
                <w:rFonts w:ascii="Times New Roman" w:eastAsia="Cambria" w:hAnsi="Times New Roman" w:cs="Times New Roman"/>
              </w:rPr>
              <w:t>–.030</w:t>
            </w:r>
          </w:p>
        </w:tc>
        <w:tc>
          <w:tcPr>
            <w:tcW w:w="1245" w:type="dxa"/>
            <w:gridSpan w:val="2"/>
            <w:shd w:val="clear" w:color="auto" w:fill="auto"/>
            <w:noWrap/>
            <w:tcMar>
              <w:left w:w="0" w:type="dxa"/>
            </w:tcMar>
            <w:vAlign w:val="center"/>
          </w:tcPr>
          <w:p w14:paraId="1D984E6F" w14:textId="77777777" w:rsidR="005259A4" w:rsidRPr="00CE4F56" w:rsidRDefault="005259A4" w:rsidP="005A3FAA">
            <w:pPr>
              <w:jc w:val="center"/>
              <w:rPr>
                <w:rFonts w:ascii="Times New Roman" w:hAnsi="Times New Roman" w:cs="Times New Roman"/>
                <w:color w:val="000000"/>
              </w:rPr>
            </w:pPr>
            <w:r w:rsidRPr="00CE4F56">
              <w:rPr>
                <w:rFonts w:ascii="Times New Roman" w:hAnsi="Times New Roman" w:cs="Times New Roman"/>
                <w:color w:val="000000"/>
              </w:rPr>
              <w:t>(.093)</w:t>
            </w:r>
          </w:p>
        </w:tc>
        <w:tc>
          <w:tcPr>
            <w:tcW w:w="1242" w:type="dxa"/>
            <w:gridSpan w:val="2"/>
            <w:shd w:val="clear" w:color="auto" w:fill="auto"/>
            <w:noWrap/>
            <w:tcMar>
              <w:left w:w="0" w:type="dxa"/>
            </w:tcMar>
            <w:vAlign w:val="center"/>
          </w:tcPr>
          <w:p w14:paraId="7705AC9F" w14:textId="77777777" w:rsidR="005259A4" w:rsidRPr="00CE4F56" w:rsidRDefault="005259A4" w:rsidP="005A3FAA">
            <w:pPr>
              <w:tabs>
                <w:tab w:val="decimal" w:pos="405"/>
              </w:tabs>
              <w:rPr>
                <w:rFonts w:ascii="Times New Roman" w:hAnsi="Times New Roman" w:cs="Times New Roman"/>
                <w:color w:val="000000"/>
              </w:rPr>
            </w:pPr>
            <w:r w:rsidRPr="00CE4F56">
              <w:rPr>
                <w:rFonts w:ascii="Times New Roman" w:eastAsia="Cambria" w:hAnsi="Times New Roman" w:cs="Times New Roman"/>
              </w:rPr>
              <w:t>.080</w:t>
            </w:r>
          </w:p>
        </w:tc>
        <w:tc>
          <w:tcPr>
            <w:tcW w:w="1233" w:type="dxa"/>
            <w:gridSpan w:val="3"/>
            <w:shd w:val="clear" w:color="auto" w:fill="auto"/>
            <w:noWrap/>
            <w:tcMar>
              <w:left w:w="0" w:type="dxa"/>
            </w:tcMar>
            <w:vAlign w:val="center"/>
          </w:tcPr>
          <w:p w14:paraId="2FBC47B9" w14:textId="77777777" w:rsidR="005259A4" w:rsidRPr="00CE4F56" w:rsidRDefault="005259A4" w:rsidP="005A3FAA">
            <w:pPr>
              <w:tabs>
                <w:tab w:val="decimal" w:pos="333"/>
              </w:tabs>
              <w:rPr>
                <w:rFonts w:ascii="Times New Roman" w:hAnsi="Times New Roman" w:cs="Times New Roman"/>
                <w:color w:val="000000"/>
              </w:rPr>
            </w:pPr>
            <w:r w:rsidRPr="00CE4F56">
              <w:rPr>
                <w:rFonts w:ascii="Times New Roman" w:hAnsi="Times New Roman" w:cs="Times New Roman"/>
                <w:color w:val="000000"/>
              </w:rPr>
              <w:t>(.086)</w:t>
            </w:r>
          </w:p>
        </w:tc>
      </w:tr>
      <w:tr w:rsidR="005259A4" w:rsidRPr="00CE4F56" w14:paraId="2CBA54B1" w14:textId="77777777" w:rsidTr="004F2AB9">
        <w:trPr>
          <w:trHeight w:val="297"/>
        </w:trPr>
        <w:tc>
          <w:tcPr>
            <w:tcW w:w="2342" w:type="dxa"/>
            <w:shd w:val="clear" w:color="auto" w:fill="auto"/>
            <w:noWrap/>
            <w:vAlign w:val="center"/>
          </w:tcPr>
          <w:p w14:paraId="71C310B4" w14:textId="77777777" w:rsidR="005259A4" w:rsidRPr="00CE4F56" w:rsidRDefault="005259A4" w:rsidP="005A3FAA">
            <w:pPr>
              <w:ind w:left="-103"/>
              <w:rPr>
                <w:rFonts w:ascii="Times New Roman" w:hAnsi="Times New Roman" w:cs="Times New Roman"/>
                <w:color w:val="000000"/>
              </w:rPr>
            </w:pPr>
            <w:r w:rsidRPr="00CE4F56">
              <w:rPr>
                <w:rFonts w:ascii="Times New Roman" w:hAnsi="Times New Roman" w:cs="Times New Roman"/>
                <w:color w:val="000000"/>
              </w:rPr>
              <w:t xml:space="preserve">   Internet </w:t>
            </w:r>
          </w:p>
        </w:tc>
        <w:tc>
          <w:tcPr>
            <w:tcW w:w="1161" w:type="dxa"/>
            <w:gridSpan w:val="2"/>
            <w:shd w:val="clear" w:color="auto" w:fill="auto"/>
            <w:noWrap/>
            <w:tcMar>
              <w:left w:w="0" w:type="dxa"/>
              <w:right w:w="0" w:type="dxa"/>
            </w:tcMar>
            <w:vAlign w:val="center"/>
          </w:tcPr>
          <w:p w14:paraId="6364B702" w14:textId="77777777" w:rsidR="005259A4" w:rsidRPr="00CE4F56" w:rsidRDefault="005259A4" w:rsidP="005A3FAA">
            <w:pPr>
              <w:tabs>
                <w:tab w:val="decimal" w:pos="358"/>
              </w:tabs>
              <w:contextualSpacing/>
              <w:rPr>
                <w:rFonts w:ascii="Times New Roman" w:hAnsi="Times New Roman" w:cs="Times New Roman"/>
                <w:color w:val="000000"/>
              </w:rPr>
            </w:pPr>
            <w:r w:rsidRPr="00CE4F56">
              <w:rPr>
                <w:rFonts w:ascii="Times New Roman" w:hAnsi="Times New Roman" w:cs="Times New Roman"/>
                <w:color w:val="000000"/>
              </w:rPr>
              <w:t>.014</w:t>
            </w:r>
          </w:p>
        </w:tc>
        <w:tc>
          <w:tcPr>
            <w:tcW w:w="1288" w:type="dxa"/>
            <w:gridSpan w:val="2"/>
            <w:shd w:val="clear" w:color="auto" w:fill="auto"/>
            <w:noWrap/>
            <w:tcMar>
              <w:left w:w="0" w:type="dxa"/>
            </w:tcMar>
            <w:vAlign w:val="center"/>
          </w:tcPr>
          <w:p w14:paraId="29CDBE0A" w14:textId="77777777" w:rsidR="005259A4" w:rsidRPr="00CE4F56" w:rsidRDefault="005259A4" w:rsidP="005A3FAA">
            <w:pPr>
              <w:tabs>
                <w:tab w:val="decimal" w:pos="457"/>
              </w:tabs>
              <w:contextualSpacing/>
              <w:rPr>
                <w:rFonts w:ascii="Times New Roman" w:hAnsi="Times New Roman" w:cs="Times New Roman"/>
                <w:color w:val="000000"/>
              </w:rPr>
            </w:pPr>
            <w:r w:rsidRPr="00CE4F56">
              <w:rPr>
                <w:rFonts w:ascii="Times New Roman" w:hAnsi="Times New Roman" w:cs="Times New Roman"/>
                <w:color w:val="000000"/>
              </w:rPr>
              <w:t>(.018)</w:t>
            </w:r>
          </w:p>
        </w:tc>
        <w:tc>
          <w:tcPr>
            <w:tcW w:w="1209" w:type="dxa"/>
            <w:gridSpan w:val="2"/>
            <w:shd w:val="clear" w:color="auto" w:fill="auto"/>
            <w:noWrap/>
            <w:tcMar>
              <w:left w:w="0" w:type="dxa"/>
            </w:tcMar>
            <w:vAlign w:val="center"/>
          </w:tcPr>
          <w:p w14:paraId="55005834" w14:textId="77777777" w:rsidR="005259A4" w:rsidRPr="00CE4F56" w:rsidRDefault="005259A4" w:rsidP="005A3FAA">
            <w:pPr>
              <w:tabs>
                <w:tab w:val="decimal" w:pos="429"/>
              </w:tabs>
              <w:rPr>
                <w:rFonts w:ascii="Times New Roman" w:hAnsi="Times New Roman" w:cs="Times New Roman"/>
              </w:rPr>
            </w:pPr>
            <w:r w:rsidRPr="00CE4F56">
              <w:rPr>
                <w:rFonts w:ascii="Times New Roman" w:eastAsia="Cambria" w:hAnsi="Times New Roman" w:cs="Times New Roman"/>
              </w:rPr>
              <w:t>.046</w:t>
            </w:r>
          </w:p>
        </w:tc>
        <w:tc>
          <w:tcPr>
            <w:tcW w:w="1245" w:type="dxa"/>
            <w:gridSpan w:val="2"/>
            <w:shd w:val="clear" w:color="auto" w:fill="auto"/>
            <w:noWrap/>
            <w:tcMar>
              <w:left w:w="0" w:type="dxa"/>
            </w:tcMar>
            <w:vAlign w:val="center"/>
          </w:tcPr>
          <w:p w14:paraId="0944A32D"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(.037)</w:t>
            </w:r>
          </w:p>
        </w:tc>
        <w:tc>
          <w:tcPr>
            <w:tcW w:w="1242" w:type="dxa"/>
            <w:gridSpan w:val="2"/>
            <w:shd w:val="clear" w:color="auto" w:fill="auto"/>
            <w:noWrap/>
            <w:tcMar>
              <w:left w:w="0" w:type="dxa"/>
            </w:tcMar>
            <w:vAlign w:val="center"/>
          </w:tcPr>
          <w:p w14:paraId="2934B87C" w14:textId="77777777" w:rsidR="005259A4" w:rsidRPr="00CE4F56" w:rsidRDefault="005259A4" w:rsidP="005A3FAA">
            <w:pPr>
              <w:tabs>
                <w:tab w:val="decimal" w:pos="405"/>
              </w:tabs>
              <w:rPr>
                <w:rFonts w:ascii="Times New Roman" w:hAnsi="Times New Roman" w:cs="Times New Roman"/>
              </w:rPr>
            </w:pPr>
            <w:r w:rsidRPr="00CE4F56">
              <w:rPr>
                <w:rFonts w:ascii="Times New Roman" w:eastAsia="Cambria" w:hAnsi="Times New Roman" w:cs="Times New Roman"/>
              </w:rPr>
              <w:t>–</w:t>
            </w:r>
            <w:r w:rsidRPr="00CE4F56">
              <w:rPr>
                <w:rFonts w:ascii="Times New Roman" w:hAnsi="Times New Roman" w:cs="Times New Roman"/>
                <w:color w:val="000000"/>
              </w:rPr>
              <w:t>.014</w:t>
            </w:r>
          </w:p>
        </w:tc>
        <w:tc>
          <w:tcPr>
            <w:tcW w:w="1233" w:type="dxa"/>
            <w:gridSpan w:val="3"/>
            <w:shd w:val="clear" w:color="auto" w:fill="auto"/>
            <w:noWrap/>
            <w:tcMar>
              <w:left w:w="0" w:type="dxa"/>
            </w:tcMar>
            <w:vAlign w:val="center"/>
          </w:tcPr>
          <w:p w14:paraId="66963D4B" w14:textId="77777777" w:rsidR="005259A4" w:rsidRPr="00CE4F56" w:rsidRDefault="005259A4" w:rsidP="005A3FAA">
            <w:pPr>
              <w:tabs>
                <w:tab w:val="decimal" w:pos="333"/>
              </w:tabs>
              <w:rPr>
                <w:rFonts w:ascii="Times New Roman" w:hAnsi="Times New Roman" w:cs="Times New Roman"/>
              </w:rPr>
            </w:pPr>
            <w:r w:rsidRPr="00CE4F56">
              <w:rPr>
                <w:rFonts w:ascii="Times New Roman" w:hAnsi="Times New Roman" w:cs="Times New Roman"/>
                <w:color w:val="000000"/>
              </w:rPr>
              <w:t>(.027)</w:t>
            </w:r>
          </w:p>
        </w:tc>
      </w:tr>
      <w:tr w:rsidR="005259A4" w:rsidRPr="00CE4F56" w14:paraId="4595A2D1" w14:textId="77777777" w:rsidTr="004F2AB9">
        <w:trPr>
          <w:trHeight w:val="316"/>
        </w:trPr>
        <w:tc>
          <w:tcPr>
            <w:tcW w:w="2342" w:type="dxa"/>
            <w:shd w:val="clear" w:color="auto" w:fill="auto"/>
            <w:noWrap/>
            <w:tcMar>
              <w:left w:w="0" w:type="dxa"/>
              <w:right w:w="0" w:type="dxa"/>
            </w:tcMar>
            <w:vAlign w:val="center"/>
          </w:tcPr>
          <w:p w14:paraId="034FDA1A" w14:textId="77777777" w:rsidR="005259A4" w:rsidRPr="00CE4F56" w:rsidRDefault="005259A4" w:rsidP="005A3FAA">
            <w:pPr>
              <w:rPr>
                <w:rFonts w:ascii="Times New Roman" w:hAnsi="Times New Roman" w:cs="Times New Roman"/>
                <w:color w:val="000000"/>
              </w:rPr>
            </w:pPr>
            <w:r w:rsidRPr="00CE4F56">
              <w:rPr>
                <w:rFonts w:ascii="Times New Roman" w:hAnsi="Times New Roman" w:cs="Times New Roman"/>
                <w:color w:val="000000"/>
              </w:rPr>
              <w:t xml:space="preserve">   Radio</w:t>
            </w:r>
          </w:p>
        </w:tc>
        <w:tc>
          <w:tcPr>
            <w:tcW w:w="1161" w:type="dxa"/>
            <w:gridSpan w:val="2"/>
            <w:shd w:val="clear" w:color="auto" w:fill="auto"/>
            <w:noWrap/>
            <w:tcMar>
              <w:left w:w="0" w:type="dxa"/>
              <w:right w:w="0" w:type="dxa"/>
            </w:tcMar>
            <w:vAlign w:val="center"/>
          </w:tcPr>
          <w:p w14:paraId="296EDC15" w14:textId="77777777" w:rsidR="005259A4" w:rsidRPr="00CE4F56" w:rsidRDefault="005259A4" w:rsidP="005A3FAA">
            <w:pPr>
              <w:tabs>
                <w:tab w:val="decimal" w:pos="358"/>
              </w:tabs>
              <w:rPr>
                <w:rFonts w:ascii="Times New Roman" w:hAnsi="Times New Roman" w:cs="Times New Roman"/>
              </w:rPr>
            </w:pPr>
            <w:r w:rsidRPr="00CE4F56">
              <w:rPr>
                <w:rFonts w:ascii="Times New Roman" w:eastAsia="Cambria" w:hAnsi="Times New Roman" w:cs="Times New Roman"/>
              </w:rPr>
              <w:t>–</w:t>
            </w:r>
            <w:r w:rsidRPr="00CE4F56">
              <w:rPr>
                <w:rFonts w:ascii="Times New Roman" w:hAnsi="Times New Roman" w:cs="Times New Roman"/>
                <w:color w:val="000000"/>
              </w:rPr>
              <w:t>.005</w:t>
            </w:r>
          </w:p>
        </w:tc>
        <w:tc>
          <w:tcPr>
            <w:tcW w:w="1288" w:type="dxa"/>
            <w:gridSpan w:val="2"/>
            <w:shd w:val="clear" w:color="auto" w:fill="auto"/>
            <w:noWrap/>
            <w:tcMar>
              <w:left w:w="0" w:type="dxa"/>
              <w:right w:w="0" w:type="dxa"/>
            </w:tcMar>
            <w:vAlign w:val="center"/>
          </w:tcPr>
          <w:p w14:paraId="1CFDD3CC"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(.019)</w:t>
            </w:r>
          </w:p>
        </w:tc>
        <w:tc>
          <w:tcPr>
            <w:tcW w:w="1209" w:type="dxa"/>
            <w:gridSpan w:val="2"/>
            <w:shd w:val="clear" w:color="auto" w:fill="auto"/>
            <w:noWrap/>
            <w:tcMar>
              <w:left w:w="0" w:type="dxa"/>
              <w:right w:w="0" w:type="dxa"/>
            </w:tcMar>
            <w:vAlign w:val="center"/>
          </w:tcPr>
          <w:p w14:paraId="50B2EC23" w14:textId="77777777" w:rsidR="005259A4" w:rsidRPr="00CE4F56" w:rsidRDefault="005259A4" w:rsidP="005A3FAA">
            <w:pPr>
              <w:tabs>
                <w:tab w:val="decimal" w:pos="429"/>
              </w:tabs>
              <w:contextualSpacing/>
              <w:rPr>
                <w:rFonts w:ascii="Times New Roman" w:hAnsi="Times New Roman" w:cs="Times New Roman"/>
                <w:color w:val="000000"/>
              </w:rPr>
            </w:pPr>
            <w:r w:rsidRPr="00CE4F56">
              <w:rPr>
                <w:rFonts w:ascii="Times New Roman" w:hAnsi="Times New Roman" w:cs="Times New Roman"/>
                <w:color w:val="000000"/>
              </w:rPr>
              <w:t>.012</w:t>
            </w:r>
          </w:p>
        </w:tc>
        <w:tc>
          <w:tcPr>
            <w:tcW w:w="1245" w:type="dxa"/>
            <w:gridSpan w:val="2"/>
            <w:shd w:val="clear" w:color="auto" w:fill="auto"/>
            <w:noWrap/>
            <w:tcMar>
              <w:left w:w="0" w:type="dxa"/>
              <w:right w:w="0" w:type="dxa"/>
            </w:tcMar>
            <w:vAlign w:val="center"/>
          </w:tcPr>
          <w:p w14:paraId="7B19C8F0" w14:textId="77777777" w:rsidR="005259A4" w:rsidRPr="00CE4F56" w:rsidRDefault="005259A4" w:rsidP="005A3FAA">
            <w:pPr>
              <w:tabs>
                <w:tab w:val="decimal" w:pos="390"/>
              </w:tabs>
              <w:contextualSpacing/>
              <w:rPr>
                <w:rFonts w:ascii="Times New Roman" w:hAnsi="Times New Roman" w:cs="Times New Roman"/>
                <w:color w:val="000000"/>
              </w:rPr>
            </w:pPr>
            <w:r w:rsidRPr="00CE4F56">
              <w:rPr>
                <w:rFonts w:ascii="Times New Roman" w:hAnsi="Times New Roman" w:cs="Times New Roman"/>
                <w:color w:val="000000"/>
              </w:rPr>
              <w:t>(.038)</w:t>
            </w:r>
          </w:p>
        </w:tc>
        <w:tc>
          <w:tcPr>
            <w:tcW w:w="1242" w:type="dxa"/>
            <w:gridSpan w:val="2"/>
            <w:shd w:val="clear" w:color="auto" w:fill="auto"/>
            <w:noWrap/>
            <w:tcMar>
              <w:left w:w="0" w:type="dxa"/>
              <w:right w:w="0" w:type="dxa"/>
            </w:tcMar>
            <w:vAlign w:val="center"/>
          </w:tcPr>
          <w:p w14:paraId="273E914E" w14:textId="77777777" w:rsidR="005259A4" w:rsidRPr="00CE4F56" w:rsidRDefault="005259A4" w:rsidP="005A3FAA">
            <w:pPr>
              <w:tabs>
                <w:tab w:val="decimal" w:pos="405"/>
              </w:tabs>
              <w:rPr>
                <w:rFonts w:ascii="Times New Roman" w:hAnsi="Times New Roman" w:cs="Times New Roman"/>
              </w:rPr>
            </w:pPr>
            <w:r w:rsidRPr="00CE4F56">
              <w:rPr>
                <w:rFonts w:ascii="Times New Roman" w:hAnsi="Times New Roman" w:cs="Times New Roman"/>
                <w:color w:val="000000"/>
              </w:rPr>
              <w:t>.044</w:t>
            </w:r>
          </w:p>
        </w:tc>
        <w:tc>
          <w:tcPr>
            <w:tcW w:w="1233" w:type="dxa"/>
            <w:gridSpan w:val="3"/>
            <w:shd w:val="clear" w:color="auto" w:fill="auto"/>
            <w:noWrap/>
            <w:tcMar>
              <w:left w:w="0" w:type="dxa"/>
              <w:right w:w="0" w:type="dxa"/>
            </w:tcMar>
            <w:vAlign w:val="center"/>
          </w:tcPr>
          <w:p w14:paraId="26592964" w14:textId="77777777" w:rsidR="005259A4" w:rsidRPr="00CE4F56" w:rsidRDefault="005259A4" w:rsidP="005A3FAA">
            <w:pPr>
              <w:tabs>
                <w:tab w:val="decimal" w:pos="333"/>
              </w:tabs>
              <w:rPr>
                <w:rFonts w:ascii="Times New Roman" w:hAnsi="Times New Roman" w:cs="Times New Roman"/>
              </w:rPr>
            </w:pPr>
            <w:r w:rsidRPr="00CE4F56">
              <w:rPr>
                <w:rFonts w:ascii="Times New Roman" w:hAnsi="Times New Roman" w:cs="Times New Roman"/>
                <w:color w:val="000000"/>
              </w:rPr>
              <w:t>(.026)</w:t>
            </w:r>
          </w:p>
        </w:tc>
      </w:tr>
      <w:tr w:rsidR="005259A4" w:rsidRPr="00CE4F56" w14:paraId="59612D1A" w14:textId="77777777" w:rsidTr="004F2AB9">
        <w:trPr>
          <w:trHeight w:val="334"/>
        </w:trPr>
        <w:tc>
          <w:tcPr>
            <w:tcW w:w="2342" w:type="dxa"/>
            <w:shd w:val="clear" w:color="auto" w:fill="auto"/>
            <w:noWrap/>
            <w:tcMar>
              <w:left w:w="0" w:type="dxa"/>
              <w:right w:w="0" w:type="dxa"/>
            </w:tcMar>
            <w:vAlign w:val="center"/>
          </w:tcPr>
          <w:p w14:paraId="1893FC54" w14:textId="77777777" w:rsidR="005259A4" w:rsidRPr="00CE4F56" w:rsidRDefault="005259A4" w:rsidP="005A3FAA">
            <w:pPr>
              <w:rPr>
                <w:rFonts w:ascii="Times New Roman" w:hAnsi="Times New Roman" w:cs="Times New Roman"/>
                <w:color w:val="000000"/>
              </w:rPr>
            </w:pPr>
            <w:r w:rsidRPr="00CE4F56">
              <w:rPr>
                <w:rFonts w:ascii="Times New Roman" w:hAnsi="Times New Roman" w:cs="Times New Roman"/>
                <w:color w:val="000000"/>
              </w:rPr>
              <w:t xml:space="preserve">   Newspaper</w:t>
            </w:r>
          </w:p>
        </w:tc>
        <w:tc>
          <w:tcPr>
            <w:tcW w:w="1161" w:type="dxa"/>
            <w:gridSpan w:val="2"/>
            <w:shd w:val="clear" w:color="auto" w:fill="auto"/>
            <w:noWrap/>
            <w:tcMar>
              <w:left w:w="0" w:type="dxa"/>
              <w:right w:w="0" w:type="dxa"/>
            </w:tcMar>
            <w:vAlign w:val="center"/>
          </w:tcPr>
          <w:p w14:paraId="0043D22D" w14:textId="77777777" w:rsidR="005259A4" w:rsidRPr="00CE4F56" w:rsidRDefault="005259A4" w:rsidP="005A3FAA">
            <w:pPr>
              <w:tabs>
                <w:tab w:val="decimal" w:pos="358"/>
              </w:tabs>
              <w:rPr>
                <w:rFonts w:ascii="Times New Roman" w:hAnsi="Times New Roman" w:cs="Times New Roman"/>
              </w:rPr>
            </w:pPr>
            <w:r w:rsidRPr="00CE4F56">
              <w:rPr>
                <w:rFonts w:ascii="Times New Roman" w:eastAsia="Cambria" w:hAnsi="Times New Roman" w:cs="Times New Roman"/>
              </w:rPr>
              <w:t>–</w:t>
            </w:r>
            <w:r w:rsidRPr="00CE4F56">
              <w:rPr>
                <w:rFonts w:ascii="Times New Roman" w:hAnsi="Times New Roman" w:cs="Times New Roman"/>
                <w:color w:val="000000"/>
              </w:rPr>
              <w:t>.032</w:t>
            </w:r>
          </w:p>
        </w:tc>
        <w:tc>
          <w:tcPr>
            <w:tcW w:w="1288" w:type="dxa"/>
            <w:gridSpan w:val="2"/>
            <w:shd w:val="clear" w:color="auto" w:fill="auto"/>
            <w:noWrap/>
            <w:tcMar>
              <w:left w:w="0" w:type="dxa"/>
              <w:right w:w="0" w:type="dxa"/>
            </w:tcMar>
            <w:vAlign w:val="center"/>
          </w:tcPr>
          <w:p w14:paraId="44E2A98A"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(.020)</w:t>
            </w:r>
          </w:p>
        </w:tc>
        <w:tc>
          <w:tcPr>
            <w:tcW w:w="1209" w:type="dxa"/>
            <w:gridSpan w:val="2"/>
            <w:shd w:val="clear" w:color="auto" w:fill="auto"/>
            <w:noWrap/>
            <w:tcMar>
              <w:left w:w="0" w:type="dxa"/>
              <w:right w:w="0" w:type="dxa"/>
            </w:tcMar>
            <w:vAlign w:val="center"/>
          </w:tcPr>
          <w:p w14:paraId="468EFEE2" w14:textId="77777777" w:rsidR="005259A4" w:rsidRPr="00CE4F56" w:rsidRDefault="005259A4" w:rsidP="005A3FAA">
            <w:pPr>
              <w:tabs>
                <w:tab w:val="decimal" w:pos="429"/>
              </w:tabs>
              <w:rPr>
                <w:rFonts w:ascii="Times New Roman" w:hAnsi="Times New Roman" w:cs="Times New Roman"/>
              </w:rPr>
            </w:pPr>
            <w:r w:rsidRPr="00CE4F56">
              <w:rPr>
                <w:rFonts w:ascii="Times New Roman" w:eastAsia="Cambria" w:hAnsi="Times New Roman" w:cs="Times New Roman"/>
              </w:rPr>
              <w:t>–</w:t>
            </w:r>
            <w:r w:rsidRPr="00CE4F56">
              <w:rPr>
                <w:rFonts w:ascii="Times New Roman" w:hAnsi="Times New Roman" w:cs="Times New Roman"/>
                <w:color w:val="000000"/>
              </w:rPr>
              <w:t>.020</w:t>
            </w:r>
          </w:p>
        </w:tc>
        <w:tc>
          <w:tcPr>
            <w:tcW w:w="1245" w:type="dxa"/>
            <w:gridSpan w:val="2"/>
            <w:shd w:val="clear" w:color="auto" w:fill="auto"/>
            <w:noWrap/>
            <w:tcMar>
              <w:left w:w="0" w:type="dxa"/>
              <w:right w:w="0" w:type="dxa"/>
            </w:tcMar>
            <w:vAlign w:val="center"/>
          </w:tcPr>
          <w:p w14:paraId="76D4ED9A" w14:textId="77777777" w:rsidR="005259A4" w:rsidRPr="00CE4F56" w:rsidRDefault="005259A4" w:rsidP="005A3FAA">
            <w:pPr>
              <w:tabs>
                <w:tab w:val="decimal" w:pos="390"/>
              </w:tabs>
              <w:rPr>
                <w:rFonts w:ascii="Times New Roman" w:hAnsi="Times New Roman" w:cs="Times New Roman"/>
              </w:rPr>
            </w:pPr>
            <w:r w:rsidRPr="00CE4F56">
              <w:rPr>
                <w:rFonts w:ascii="Times New Roman" w:hAnsi="Times New Roman" w:cs="Times New Roman"/>
                <w:color w:val="000000"/>
              </w:rPr>
              <w:t>(.055)</w:t>
            </w:r>
          </w:p>
        </w:tc>
        <w:tc>
          <w:tcPr>
            <w:tcW w:w="1242" w:type="dxa"/>
            <w:gridSpan w:val="2"/>
            <w:shd w:val="clear" w:color="auto" w:fill="auto"/>
            <w:noWrap/>
            <w:tcMar>
              <w:left w:w="0" w:type="dxa"/>
              <w:right w:w="0" w:type="dxa"/>
            </w:tcMar>
            <w:vAlign w:val="center"/>
          </w:tcPr>
          <w:p w14:paraId="61AC346A" w14:textId="77777777" w:rsidR="005259A4" w:rsidRPr="00CE4F56" w:rsidRDefault="005259A4" w:rsidP="005A3FAA">
            <w:pPr>
              <w:tabs>
                <w:tab w:val="decimal" w:pos="405"/>
              </w:tabs>
              <w:contextualSpacing/>
              <w:rPr>
                <w:rFonts w:ascii="Times New Roman" w:hAnsi="Times New Roman" w:cs="Times New Roman"/>
                <w:color w:val="000000"/>
              </w:rPr>
            </w:pPr>
            <w:r w:rsidRPr="00CE4F56">
              <w:rPr>
                <w:rFonts w:ascii="Times New Roman" w:eastAsia="Cambria" w:hAnsi="Times New Roman" w:cs="Times New Roman"/>
              </w:rPr>
              <w:t>–</w:t>
            </w:r>
            <w:r w:rsidRPr="00CE4F56">
              <w:rPr>
                <w:rFonts w:ascii="Times New Roman" w:hAnsi="Times New Roman" w:cs="Times New Roman"/>
                <w:color w:val="000000"/>
              </w:rPr>
              <w:t>.011</w:t>
            </w:r>
          </w:p>
        </w:tc>
        <w:tc>
          <w:tcPr>
            <w:tcW w:w="1233" w:type="dxa"/>
            <w:gridSpan w:val="3"/>
            <w:shd w:val="clear" w:color="auto" w:fill="auto"/>
            <w:noWrap/>
            <w:tcMar>
              <w:left w:w="0" w:type="dxa"/>
              <w:right w:w="0" w:type="dxa"/>
            </w:tcMar>
            <w:vAlign w:val="center"/>
          </w:tcPr>
          <w:p w14:paraId="2663AFEF" w14:textId="77777777" w:rsidR="005259A4" w:rsidRPr="00CE4F56" w:rsidRDefault="005259A4" w:rsidP="005A3FAA">
            <w:pPr>
              <w:tabs>
                <w:tab w:val="decimal" w:pos="333"/>
              </w:tabs>
              <w:contextualSpacing/>
              <w:rPr>
                <w:rFonts w:ascii="Times New Roman" w:hAnsi="Times New Roman" w:cs="Times New Roman"/>
                <w:color w:val="000000"/>
              </w:rPr>
            </w:pPr>
            <w:r w:rsidRPr="00CE4F56">
              <w:rPr>
                <w:rFonts w:ascii="Times New Roman" w:hAnsi="Times New Roman" w:cs="Times New Roman"/>
                <w:color w:val="000000"/>
              </w:rPr>
              <w:t>(.044)</w:t>
            </w:r>
          </w:p>
        </w:tc>
      </w:tr>
      <w:tr w:rsidR="005259A4" w:rsidRPr="00CE4F56" w14:paraId="5CAE49A3" w14:textId="77777777" w:rsidTr="004F2AB9">
        <w:trPr>
          <w:trHeight w:val="334"/>
        </w:trPr>
        <w:tc>
          <w:tcPr>
            <w:tcW w:w="2342" w:type="dxa"/>
            <w:shd w:val="clear" w:color="auto" w:fill="auto"/>
            <w:noWrap/>
            <w:tcMar>
              <w:left w:w="0" w:type="dxa"/>
              <w:right w:w="0" w:type="dxa"/>
            </w:tcMar>
            <w:vAlign w:val="center"/>
          </w:tcPr>
          <w:p w14:paraId="000C3104" w14:textId="77777777" w:rsidR="005259A4" w:rsidRPr="00CE4F56" w:rsidRDefault="005259A4" w:rsidP="005A3FAA">
            <w:pPr>
              <w:rPr>
                <w:rFonts w:ascii="Times New Roman" w:hAnsi="Times New Roman" w:cs="Times New Roman"/>
                <w:color w:val="000000"/>
              </w:rPr>
            </w:pPr>
            <w:r w:rsidRPr="00CE4F56">
              <w:rPr>
                <w:rFonts w:ascii="Times New Roman" w:hAnsi="Times New Roman" w:cs="Times New Roman"/>
                <w:color w:val="000000"/>
              </w:rPr>
              <w:t xml:space="preserve">   Television</w:t>
            </w:r>
          </w:p>
        </w:tc>
        <w:tc>
          <w:tcPr>
            <w:tcW w:w="1161" w:type="dxa"/>
            <w:gridSpan w:val="2"/>
            <w:shd w:val="clear" w:color="auto" w:fill="auto"/>
            <w:noWrap/>
            <w:tcMar>
              <w:left w:w="0" w:type="dxa"/>
              <w:right w:w="0" w:type="dxa"/>
            </w:tcMar>
            <w:vAlign w:val="center"/>
          </w:tcPr>
          <w:p w14:paraId="6EC10F83" w14:textId="77777777" w:rsidR="005259A4" w:rsidRPr="00CE4F56" w:rsidRDefault="005259A4" w:rsidP="005A3FAA">
            <w:pPr>
              <w:tabs>
                <w:tab w:val="decimal" w:pos="358"/>
              </w:tabs>
              <w:rPr>
                <w:rFonts w:ascii="Times New Roman" w:hAnsi="Times New Roman" w:cs="Times New Roman"/>
              </w:rPr>
            </w:pPr>
            <w:r w:rsidRPr="00CE4F56">
              <w:rPr>
                <w:rFonts w:ascii="Times New Roman" w:hAnsi="Times New Roman" w:cs="Times New Roman"/>
                <w:color w:val="000000"/>
              </w:rPr>
              <w:t>.005</w:t>
            </w:r>
          </w:p>
        </w:tc>
        <w:tc>
          <w:tcPr>
            <w:tcW w:w="1288" w:type="dxa"/>
            <w:gridSpan w:val="2"/>
            <w:shd w:val="clear" w:color="auto" w:fill="auto"/>
            <w:noWrap/>
            <w:tcMar>
              <w:left w:w="0" w:type="dxa"/>
              <w:right w:w="0" w:type="dxa"/>
            </w:tcMar>
            <w:vAlign w:val="center"/>
          </w:tcPr>
          <w:p w14:paraId="7F7D031B"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(.026)</w:t>
            </w:r>
          </w:p>
        </w:tc>
        <w:tc>
          <w:tcPr>
            <w:tcW w:w="1209" w:type="dxa"/>
            <w:gridSpan w:val="2"/>
            <w:shd w:val="clear" w:color="auto" w:fill="auto"/>
            <w:noWrap/>
            <w:tcMar>
              <w:left w:w="0" w:type="dxa"/>
              <w:right w:w="0" w:type="dxa"/>
            </w:tcMar>
            <w:vAlign w:val="center"/>
          </w:tcPr>
          <w:p w14:paraId="79ED2DA6" w14:textId="77777777" w:rsidR="005259A4" w:rsidRPr="00CE4F56" w:rsidRDefault="005259A4" w:rsidP="005A3FAA">
            <w:pPr>
              <w:tabs>
                <w:tab w:val="decimal" w:pos="429"/>
              </w:tabs>
              <w:rPr>
                <w:rFonts w:ascii="Times New Roman" w:hAnsi="Times New Roman" w:cs="Times New Roman"/>
              </w:rPr>
            </w:pPr>
            <w:r w:rsidRPr="00CE4F56">
              <w:rPr>
                <w:rFonts w:ascii="Times New Roman" w:eastAsia="Cambria" w:hAnsi="Times New Roman" w:cs="Times New Roman"/>
              </w:rPr>
              <w:t>–</w:t>
            </w:r>
            <w:r w:rsidRPr="00CE4F56">
              <w:rPr>
                <w:rFonts w:ascii="Times New Roman" w:hAnsi="Times New Roman" w:cs="Times New Roman"/>
                <w:color w:val="000000"/>
              </w:rPr>
              <w:t>.015</w:t>
            </w:r>
          </w:p>
        </w:tc>
        <w:tc>
          <w:tcPr>
            <w:tcW w:w="1245" w:type="dxa"/>
            <w:gridSpan w:val="2"/>
            <w:shd w:val="clear" w:color="auto" w:fill="auto"/>
            <w:noWrap/>
            <w:tcMar>
              <w:left w:w="0" w:type="dxa"/>
              <w:right w:w="0" w:type="dxa"/>
            </w:tcMar>
            <w:vAlign w:val="center"/>
          </w:tcPr>
          <w:p w14:paraId="1AFD297A" w14:textId="77777777" w:rsidR="005259A4" w:rsidRPr="00CE4F56" w:rsidRDefault="005259A4" w:rsidP="005A3FAA">
            <w:pPr>
              <w:tabs>
                <w:tab w:val="decimal" w:pos="390"/>
              </w:tabs>
              <w:rPr>
                <w:rFonts w:ascii="Times New Roman" w:hAnsi="Times New Roman" w:cs="Times New Roman"/>
              </w:rPr>
            </w:pPr>
            <w:r w:rsidRPr="00CE4F56">
              <w:rPr>
                <w:rFonts w:ascii="Times New Roman" w:hAnsi="Times New Roman" w:cs="Times New Roman"/>
                <w:color w:val="000000"/>
              </w:rPr>
              <w:t>(.054)</w:t>
            </w:r>
          </w:p>
        </w:tc>
        <w:tc>
          <w:tcPr>
            <w:tcW w:w="1242" w:type="dxa"/>
            <w:gridSpan w:val="2"/>
            <w:shd w:val="clear" w:color="auto" w:fill="auto"/>
            <w:noWrap/>
            <w:tcMar>
              <w:left w:w="0" w:type="dxa"/>
              <w:right w:w="0" w:type="dxa"/>
            </w:tcMar>
            <w:vAlign w:val="center"/>
          </w:tcPr>
          <w:p w14:paraId="7D2CDDA5" w14:textId="77777777" w:rsidR="005259A4" w:rsidRPr="00CE4F56" w:rsidRDefault="005259A4" w:rsidP="005A3FAA">
            <w:pPr>
              <w:tabs>
                <w:tab w:val="decimal" w:pos="405"/>
              </w:tabs>
              <w:rPr>
                <w:rFonts w:ascii="Times New Roman" w:hAnsi="Times New Roman" w:cs="Times New Roman"/>
              </w:rPr>
            </w:pPr>
            <w:r w:rsidRPr="00CE4F56">
              <w:rPr>
                <w:rFonts w:ascii="Times New Roman" w:eastAsia="Cambria" w:hAnsi="Times New Roman" w:cs="Times New Roman"/>
              </w:rPr>
              <w:t>–</w:t>
            </w:r>
            <w:r w:rsidRPr="00CE4F56">
              <w:rPr>
                <w:rFonts w:ascii="Times New Roman" w:hAnsi="Times New Roman" w:cs="Times New Roman"/>
                <w:color w:val="000000"/>
              </w:rPr>
              <w:t>.007</w:t>
            </w:r>
          </w:p>
        </w:tc>
        <w:tc>
          <w:tcPr>
            <w:tcW w:w="1233" w:type="dxa"/>
            <w:gridSpan w:val="3"/>
            <w:shd w:val="clear" w:color="auto" w:fill="auto"/>
            <w:noWrap/>
            <w:tcMar>
              <w:left w:w="0" w:type="dxa"/>
              <w:right w:w="0" w:type="dxa"/>
            </w:tcMar>
            <w:vAlign w:val="center"/>
          </w:tcPr>
          <w:p w14:paraId="3D400937" w14:textId="77777777" w:rsidR="005259A4" w:rsidRPr="00CE4F56" w:rsidRDefault="005259A4" w:rsidP="005A3FAA">
            <w:pPr>
              <w:tabs>
                <w:tab w:val="decimal" w:pos="333"/>
              </w:tabs>
              <w:rPr>
                <w:rFonts w:ascii="Times New Roman" w:hAnsi="Times New Roman" w:cs="Times New Roman"/>
              </w:rPr>
            </w:pPr>
            <w:r w:rsidRPr="00CE4F56">
              <w:rPr>
                <w:rFonts w:ascii="Times New Roman" w:hAnsi="Times New Roman" w:cs="Times New Roman"/>
                <w:color w:val="000000"/>
              </w:rPr>
              <w:t>(.037)</w:t>
            </w:r>
          </w:p>
        </w:tc>
      </w:tr>
      <w:tr w:rsidR="005259A4" w:rsidRPr="00CE4F56" w14:paraId="2F6CD874" w14:textId="77777777" w:rsidTr="004F2AB9">
        <w:trPr>
          <w:trHeight w:val="316"/>
        </w:trPr>
        <w:tc>
          <w:tcPr>
            <w:tcW w:w="2342" w:type="dxa"/>
            <w:shd w:val="clear" w:color="auto" w:fill="auto"/>
            <w:noWrap/>
            <w:tcMar>
              <w:left w:w="0" w:type="dxa"/>
              <w:right w:w="0" w:type="dxa"/>
            </w:tcMar>
            <w:vAlign w:val="center"/>
          </w:tcPr>
          <w:p w14:paraId="254BD712" w14:textId="77777777" w:rsidR="005259A4" w:rsidRPr="00CE4F56" w:rsidRDefault="005259A4" w:rsidP="005A3FAA">
            <w:pPr>
              <w:rPr>
                <w:rFonts w:ascii="Times New Roman" w:hAnsi="Times New Roman" w:cs="Times New Roman"/>
                <w:color w:val="000000"/>
              </w:rPr>
            </w:pPr>
            <w:r w:rsidRPr="00CE4F56">
              <w:rPr>
                <w:rFonts w:ascii="Times New Roman" w:hAnsi="Times New Roman" w:cs="Times New Roman"/>
                <w:color w:val="000000"/>
              </w:rPr>
              <w:t xml:space="preserve">   Female</w:t>
            </w:r>
          </w:p>
        </w:tc>
        <w:tc>
          <w:tcPr>
            <w:tcW w:w="1161" w:type="dxa"/>
            <w:gridSpan w:val="2"/>
            <w:shd w:val="clear" w:color="auto" w:fill="auto"/>
            <w:noWrap/>
            <w:tcMar>
              <w:left w:w="0" w:type="dxa"/>
              <w:right w:w="0" w:type="dxa"/>
            </w:tcMar>
            <w:vAlign w:val="center"/>
          </w:tcPr>
          <w:p w14:paraId="698693BF"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88" w:type="dxa"/>
            <w:gridSpan w:val="2"/>
            <w:shd w:val="clear" w:color="auto" w:fill="auto"/>
            <w:noWrap/>
            <w:tcMar>
              <w:left w:w="0" w:type="dxa"/>
              <w:right w:w="0" w:type="dxa"/>
            </w:tcMar>
            <w:vAlign w:val="center"/>
          </w:tcPr>
          <w:p w14:paraId="6ADEE7CB"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09" w:type="dxa"/>
            <w:gridSpan w:val="2"/>
            <w:shd w:val="clear" w:color="auto" w:fill="auto"/>
            <w:noWrap/>
            <w:tcMar>
              <w:left w:w="0" w:type="dxa"/>
              <w:right w:w="0" w:type="dxa"/>
            </w:tcMar>
            <w:vAlign w:val="center"/>
          </w:tcPr>
          <w:p w14:paraId="046F35AF"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5" w:type="dxa"/>
            <w:gridSpan w:val="2"/>
            <w:shd w:val="clear" w:color="auto" w:fill="auto"/>
            <w:noWrap/>
            <w:tcMar>
              <w:left w:w="0" w:type="dxa"/>
              <w:right w:w="0" w:type="dxa"/>
            </w:tcMar>
            <w:vAlign w:val="center"/>
          </w:tcPr>
          <w:p w14:paraId="396B3372"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2" w:type="dxa"/>
            <w:gridSpan w:val="2"/>
            <w:shd w:val="clear" w:color="auto" w:fill="auto"/>
            <w:noWrap/>
            <w:tcMar>
              <w:left w:w="0" w:type="dxa"/>
              <w:right w:w="0" w:type="dxa"/>
            </w:tcMar>
            <w:vAlign w:val="center"/>
          </w:tcPr>
          <w:p w14:paraId="60A17115" w14:textId="77777777" w:rsidR="005259A4" w:rsidRPr="00CE4F56" w:rsidRDefault="005259A4" w:rsidP="005A3FAA">
            <w:pPr>
              <w:tabs>
                <w:tab w:val="decimal" w:pos="405"/>
              </w:tabs>
              <w:contextualSpacing/>
              <w:rPr>
                <w:rFonts w:ascii="Times New Roman" w:hAnsi="Times New Roman" w:cs="Times New Roman"/>
                <w:color w:val="000000"/>
              </w:rPr>
            </w:pPr>
            <w:r w:rsidRPr="00CE4F56">
              <w:rPr>
                <w:rFonts w:ascii="Times New Roman" w:hAnsi="Times New Roman" w:cs="Times New Roman"/>
                <w:color w:val="000000"/>
              </w:rPr>
              <w:t>.088</w:t>
            </w:r>
          </w:p>
        </w:tc>
        <w:tc>
          <w:tcPr>
            <w:tcW w:w="1233" w:type="dxa"/>
            <w:gridSpan w:val="3"/>
            <w:shd w:val="clear" w:color="auto" w:fill="auto"/>
            <w:noWrap/>
            <w:tcMar>
              <w:left w:w="0" w:type="dxa"/>
              <w:right w:w="0" w:type="dxa"/>
            </w:tcMar>
            <w:vAlign w:val="center"/>
          </w:tcPr>
          <w:p w14:paraId="2C7C1636" w14:textId="77777777" w:rsidR="005259A4" w:rsidRPr="00CE4F56" w:rsidRDefault="005259A4" w:rsidP="005A3FAA">
            <w:pPr>
              <w:tabs>
                <w:tab w:val="decimal" w:pos="333"/>
              </w:tabs>
              <w:contextualSpacing/>
              <w:rPr>
                <w:rFonts w:ascii="Times New Roman" w:hAnsi="Times New Roman" w:cs="Times New Roman"/>
                <w:color w:val="000000"/>
              </w:rPr>
            </w:pPr>
            <w:r w:rsidRPr="00CE4F56">
              <w:rPr>
                <w:rFonts w:ascii="Times New Roman" w:hAnsi="Times New Roman" w:cs="Times New Roman"/>
                <w:color w:val="000000"/>
              </w:rPr>
              <w:t>(.073)</w:t>
            </w:r>
          </w:p>
        </w:tc>
      </w:tr>
      <w:tr w:rsidR="005259A4" w:rsidRPr="00CE4F56" w14:paraId="6FAA06E2" w14:textId="77777777" w:rsidTr="004F2AB9">
        <w:trPr>
          <w:trHeight w:val="316"/>
        </w:trPr>
        <w:tc>
          <w:tcPr>
            <w:tcW w:w="2342" w:type="dxa"/>
            <w:shd w:val="clear" w:color="auto" w:fill="auto"/>
            <w:noWrap/>
            <w:tcMar>
              <w:left w:w="0" w:type="dxa"/>
              <w:right w:w="0" w:type="dxa"/>
            </w:tcMar>
            <w:vAlign w:val="center"/>
          </w:tcPr>
          <w:p w14:paraId="7DB8B4E0" w14:textId="77777777" w:rsidR="005259A4" w:rsidRPr="00CE4F56" w:rsidRDefault="005259A4" w:rsidP="005A3FAA">
            <w:pPr>
              <w:rPr>
                <w:rFonts w:ascii="Times New Roman" w:hAnsi="Times New Roman" w:cs="Times New Roman"/>
                <w:color w:val="000000"/>
              </w:rPr>
            </w:pPr>
            <w:r w:rsidRPr="00CE4F56">
              <w:rPr>
                <w:rFonts w:ascii="Times New Roman" w:hAnsi="Times New Roman" w:cs="Times New Roman"/>
                <w:color w:val="000000"/>
              </w:rPr>
              <w:t xml:space="preserve">   Age</w:t>
            </w:r>
          </w:p>
        </w:tc>
        <w:tc>
          <w:tcPr>
            <w:tcW w:w="1161" w:type="dxa"/>
            <w:gridSpan w:val="2"/>
            <w:shd w:val="clear" w:color="auto" w:fill="auto"/>
            <w:noWrap/>
            <w:tcMar>
              <w:left w:w="0" w:type="dxa"/>
              <w:right w:w="0" w:type="dxa"/>
            </w:tcMar>
            <w:vAlign w:val="center"/>
          </w:tcPr>
          <w:p w14:paraId="31FFF44E"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88" w:type="dxa"/>
            <w:gridSpan w:val="2"/>
            <w:shd w:val="clear" w:color="auto" w:fill="auto"/>
            <w:noWrap/>
            <w:tcMar>
              <w:left w:w="0" w:type="dxa"/>
              <w:right w:w="0" w:type="dxa"/>
            </w:tcMar>
            <w:vAlign w:val="center"/>
          </w:tcPr>
          <w:p w14:paraId="434C22C9"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09" w:type="dxa"/>
            <w:gridSpan w:val="2"/>
            <w:shd w:val="clear" w:color="auto" w:fill="auto"/>
            <w:noWrap/>
            <w:tcMar>
              <w:left w:w="0" w:type="dxa"/>
              <w:right w:w="0" w:type="dxa"/>
            </w:tcMar>
            <w:vAlign w:val="center"/>
          </w:tcPr>
          <w:p w14:paraId="5ADF59AD"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5" w:type="dxa"/>
            <w:gridSpan w:val="2"/>
            <w:shd w:val="clear" w:color="auto" w:fill="auto"/>
            <w:noWrap/>
            <w:tcMar>
              <w:left w:w="0" w:type="dxa"/>
              <w:right w:w="0" w:type="dxa"/>
            </w:tcMar>
            <w:vAlign w:val="center"/>
          </w:tcPr>
          <w:p w14:paraId="458027D3"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2" w:type="dxa"/>
            <w:gridSpan w:val="2"/>
            <w:shd w:val="clear" w:color="auto" w:fill="auto"/>
            <w:noWrap/>
            <w:tcMar>
              <w:left w:w="0" w:type="dxa"/>
              <w:right w:w="0" w:type="dxa"/>
            </w:tcMar>
            <w:vAlign w:val="center"/>
          </w:tcPr>
          <w:p w14:paraId="6084ABA8" w14:textId="77777777" w:rsidR="005259A4" w:rsidRPr="00CE4F56" w:rsidRDefault="005259A4" w:rsidP="005A3FAA">
            <w:pPr>
              <w:tabs>
                <w:tab w:val="decimal" w:pos="405"/>
              </w:tabs>
              <w:contextualSpacing/>
              <w:rPr>
                <w:rFonts w:ascii="Times New Roman" w:hAnsi="Times New Roman" w:cs="Times New Roman"/>
                <w:color w:val="000000"/>
              </w:rPr>
            </w:pPr>
            <w:r w:rsidRPr="00CE4F56">
              <w:rPr>
                <w:rFonts w:ascii="Times New Roman" w:eastAsia="Cambria" w:hAnsi="Times New Roman" w:cs="Times New Roman"/>
              </w:rPr>
              <w:t>–</w:t>
            </w:r>
            <w:r w:rsidRPr="00CE4F56">
              <w:rPr>
                <w:rFonts w:ascii="Times New Roman" w:hAnsi="Times New Roman" w:cs="Times New Roman"/>
                <w:color w:val="000000"/>
              </w:rPr>
              <w:t>.000</w:t>
            </w:r>
          </w:p>
        </w:tc>
        <w:tc>
          <w:tcPr>
            <w:tcW w:w="1233" w:type="dxa"/>
            <w:gridSpan w:val="3"/>
            <w:shd w:val="clear" w:color="auto" w:fill="auto"/>
            <w:noWrap/>
            <w:tcMar>
              <w:left w:w="0" w:type="dxa"/>
              <w:right w:w="0" w:type="dxa"/>
            </w:tcMar>
            <w:vAlign w:val="center"/>
          </w:tcPr>
          <w:p w14:paraId="5CBA3C59" w14:textId="77777777" w:rsidR="005259A4" w:rsidRPr="00CE4F56" w:rsidRDefault="005259A4" w:rsidP="005A3FAA">
            <w:pPr>
              <w:tabs>
                <w:tab w:val="decimal" w:pos="333"/>
              </w:tabs>
              <w:contextualSpacing/>
              <w:rPr>
                <w:rFonts w:ascii="Times New Roman" w:hAnsi="Times New Roman" w:cs="Times New Roman"/>
                <w:color w:val="000000"/>
              </w:rPr>
            </w:pPr>
            <w:r w:rsidRPr="00CE4F56">
              <w:rPr>
                <w:rFonts w:ascii="Times New Roman" w:hAnsi="Times New Roman" w:cs="Times New Roman"/>
                <w:color w:val="000000"/>
              </w:rPr>
              <w:t>(.012)</w:t>
            </w:r>
          </w:p>
        </w:tc>
      </w:tr>
      <w:tr w:rsidR="005259A4" w:rsidRPr="00CE4F56" w14:paraId="2AFC9957" w14:textId="77777777" w:rsidTr="004F2AB9">
        <w:trPr>
          <w:trHeight w:val="316"/>
        </w:trPr>
        <w:tc>
          <w:tcPr>
            <w:tcW w:w="2342" w:type="dxa"/>
            <w:shd w:val="clear" w:color="auto" w:fill="auto"/>
            <w:noWrap/>
            <w:tcMar>
              <w:left w:w="0" w:type="dxa"/>
              <w:right w:w="0" w:type="dxa"/>
            </w:tcMar>
            <w:vAlign w:val="center"/>
          </w:tcPr>
          <w:p w14:paraId="68D70329" w14:textId="77777777" w:rsidR="005259A4" w:rsidRPr="00CE4F56" w:rsidRDefault="005259A4" w:rsidP="005A3FAA">
            <w:pPr>
              <w:rPr>
                <w:rFonts w:ascii="Times New Roman" w:hAnsi="Times New Roman" w:cs="Times New Roman"/>
                <w:color w:val="000000"/>
                <w:vertAlign w:val="superscript"/>
              </w:rPr>
            </w:pPr>
            <w:r w:rsidRPr="00CE4F56">
              <w:rPr>
                <w:rFonts w:ascii="Times New Roman" w:hAnsi="Times New Roman" w:cs="Times New Roman"/>
                <w:color w:val="000000"/>
              </w:rPr>
              <w:t xml:space="preserve">   Age</w:t>
            </w:r>
            <w:r w:rsidRPr="00CE4F56">
              <w:rPr>
                <w:rFonts w:ascii="Times New Roman" w:hAnsi="Times New Roman" w:cs="Times New Roman"/>
                <w:color w:val="000000"/>
                <w:vertAlign w:val="superscript"/>
              </w:rPr>
              <w:t>2</w:t>
            </w:r>
          </w:p>
        </w:tc>
        <w:tc>
          <w:tcPr>
            <w:tcW w:w="1161" w:type="dxa"/>
            <w:gridSpan w:val="2"/>
            <w:shd w:val="clear" w:color="auto" w:fill="auto"/>
            <w:noWrap/>
            <w:tcMar>
              <w:left w:w="0" w:type="dxa"/>
              <w:right w:w="0" w:type="dxa"/>
            </w:tcMar>
            <w:vAlign w:val="center"/>
          </w:tcPr>
          <w:p w14:paraId="1BA12DDD"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88" w:type="dxa"/>
            <w:gridSpan w:val="2"/>
            <w:shd w:val="clear" w:color="auto" w:fill="auto"/>
            <w:noWrap/>
            <w:tcMar>
              <w:left w:w="0" w:type="dxa"/>
              <w:right w:w="0" w:type="dxa"/>
            </w:tcMar>
            <w:vAlign w:val="center"/>
          </w:tcPr>
          <w:p w14:paraId="11693554"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09" w:type="dxa"/>
            <w:gridSpan w:val="2"/>
            <w:shd w:val="clear" w:color="auto" w:fill="auto"/>
            <w:noWrap/>
            <w:tcMar>
              <w:left w:w="0" w:type="dxa"/>
              <w:right w:w="0" w:type="dxa"/>
            </w:tcMar>
            <w:vAlign w:val="center"/>
          </w:tcPr>
          <w:p w14:paraId="0C2F9A48"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5" w:type="dxa"/>
            <w:gridSpan w:val="2"/>
            <w:shd w:val="clear" w:color="auto" w:fill="auto"/>
            <w:noWrap/>
            <w:tcMar>
              <w:left w:w="0" w:type="dxa"/>
              <w:right w:w="0" w:type="dxa"/>
            </w:tcMar>
            <w:vAlign w:val="center"/>
          </w:tcPr>
          <w:p w14:paraId="193E6991"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2" w:type="dxa"/>
            <w:gridSpan w:val="2"/>
            <w:shd w:val="clear" w:color="auto" w:fill="auto"/>
            <w:noWrap/>
            <w:tcMar>
              <w:left w:w="0" w:type="dxa"/>
              <w:right w:w="0" w:type="dxa"/>
            </w:tcMar>
            <w:vAlign w:val="center"/>
          </w:tcPr>
          <w:p w14:paraId="0A649601" w14:textId="77777777" w:rsidR="005259A4" w:rsidRPr="00CE4F56" w:rsidRDefault="005259A4" w:rsidP="005A3FAA">
            <w:pPr>
              <w:tabs>
                <w:tab w:val="decimal" w:pos="405"/>
              </w:tabs>
              <w:contextualSpacing/>
              <w:rPr>
                <w:rFonts w:ascii="Times New Roman" w:hAnsi="Times New Roman" w:cs="Times New Roman"/>
                <w:color w:val="000000"/>
              </w:rPr>
            </w:pPr>
            <w:r w:rsidRPr="00CE4F56">
              <w:rPr>
                <w:rFonts w:ascii="Times New Roman" w:hAnsi="Times New Roman" w:cs="Times New Roman"/>
                <w:color w:val="000000"/>
              </w:rPr>
              <w:t>.000</w:t>
            </w:r>
          </w:p>
        </w:tc>
        <w:tc>
          <w:tcPr>
            <w:tcW w:w="1233" w:type="dxa"/>
            <w:gridSpan w:val="3"/>
            <w:shd w:val="clear" w:color="auto" w:fill="auto"/>
            <w:noWrap/>
            <w:tcMar>
              <w:left w:w="0" w:type="dxa"/>
              <w:right w:w="0" w:type="dxa"/>
            </w:tcMar>
            <w:vAlign w:val="center"/>
          </w:tcPr>
          <w:p w14:paraId="4FDB4BED" w14:textId="77777777" w:rsidR="005259A4" w:rsidRPr="00CE4F56" w:rsidRDefault="005259A4" w:rsidP="005A3FAA">
            <w:pPr>
              <w:tabs>
                <w:tab w:val="decimal" w:pos="333"/>
              </w:tabs>
              <w:contextualSpacing/>
              <w:rPr>
                <w:rFonts w:ascii="Times New Roman" w:hAnsi="Times New Roman" w:cs="Times New Roman"/>
                <w:color w:val="000000"/>
              </w:rPr>
            </w:pPr>
            <w:r w:rsidRPr="00CE4F56">
              <w:rPr>
                <w:rFonts w:ascii="Times New Roman" w:hAnsi="Times New Roman" w:cs="Times New Roman"/>
                <w:color w:val="000000"/>
              </w:rPr>
              <w:t>(.000)</w:t>
            </w:r>
          </w:p>
        </w:tc>
      </w:tr>
      <w:tr w:rsidR="005259A4" w:rsidRPr="00CE4F56" w14:paraId="67C9DD7F" w14:textId="77777777" w:rsidTr="004F2AB9">
        <w:trPr>
          <w:trHeight w:val="316"/>
        </w:trPr>
        <w:tc>
          <w:tcPr>
            <w:tcW w:w="2342" w:type="dxa"/>
            <w:shd w:val="clear" w:color="auto" w:fill="auto"/>
            <w:noWrap/>
            <w:tcMar>
              <w:left w:w="0" w:type="dxa"/>
              <w:right w:w="0" w:type="dxa"/>
            </w:tcMar>
            <w:vAlign w:val="center"/>
          </w:tcPr>
          <w:p w14:paraId="37937B11" w14:textId="77777777" w:rsidR="005259A4" w:rsidRPr="00CE4F56" w:rsidRDefault="005259A4" w:rsidP="005A3FAA">
            <w:pPr>
              <w:rPr>
                <w:rFonts w:ascii="Times New Roman" w:hAnsi="Times New Roman" w:cs="Times New Roman"/>
                <w:color w:val="000000"/>
              </w:rPr>
            </w:pPr>
            <w:r w:rsidRPr="00CE4F56">
              <w:rPr>
                <w:rFonts w:ascii="Times New Roman" w:hAnsi="Times New Roman" w:cs="Times New Roman"/>
                <w:color w:val="000000"/>
              </w:rPr>
              <w:t xml:space="preserve">   College</w:t>
            </w:r>
          </w:p>
        </w:tc>
        <w:tc>
          <w:tcPr>
            <w:tcW w:w="1161" w:type="dxa"/>
            <w:gridSpan w:val="2"/>
            <w:shd w:val="clear" w:color="auto" w:fill="auto"/>
            <w:noWrap/>
            <w:tcMar>
              <w:left w:w="0" w:type="dxa"/>
              <w:right w:w="0" w:type="dxa"/>
            </w:tcMar>
            <w:vAlign w:val="center"/>
          </w:tcPr>
          <w:p w14:paraId="2FE51A90"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88" w:type="dxa"/>
            <w:gridSpan w:val="2"/>
            <w:shd w:val="clear" w:color="auto" w:fill="auto"/>
            <w:noWrap/>
            <w:tcMar>
              <w:left w:w="0" w:type="dxa"/>
              <w:right w:w="0" w:type="dxa"/>
            </w:tcMar>
            <w:vAlign w:val="center"/>
          </w:tcPr>
          <w:p w14:paraId="0338C28F"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09" w:type="dxa"/>
            <w:gridSpan w:val="2"/>
            <w:shd w:val="clear" w:color="auto" w:fill="auto"/>
            <w:noWrap/>
            <w:tcMar>
              <w:left w:w="0" w:type="dxa"/>
              <w:right w:w="0" w:type="dxa"/>
            </w:tcMar>
            <w:vAlign w:val="center"/>
          </w:tcPr>
          <w:p w14:paraId="338C9CED"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5" w:type="dxa"/>
            <w:gridSpan w:val="2"/>
            <w:shd w:val="clear" w:color="auto" w:fill="auto"/>
            <w:noWrap/>
            <w:tcMar>
              <w:left w:w="0" w:type="dxa"/>
              <w:right w:w="0" w:type="dxa"/>
            </w:tcMar>
            <w:vAlign w:val="center"/>
          </w:tcPr>
          <w:p w14:paraId="346CF3B0"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2" w:type="dxa"/>
            <w:gridSpan w:val="2"/>
            <w:shd w:val="clear" w:color="auto" w:fill="auto"/>
            <w:noWrap/>
            <w:tcMar>
              <w:left w:w="0" w:type="dxa"/>
              <w:right w:w="0" w:type="dxa"/>
            </w:tcMar>
            <w:vAlign w:val="center"/>
          </w:tcPr>
          <w:p w14:paraId="52CD6B45" w14:textId="77777777" w:rsidR="005259A4" w:rsidRPr="00CE4F56" w:rsidRDefault="005259A4" w:rsidP="005A3FAA">
            <w:pPr>
              <w:tabs>
                <w:tab w:val="decimal" w:pos="405"/>
              </w:tabs>
              <w:contextualSpacing/>
              <w:rPr>
                <w:rFonts w:ascii="Times New Roman" w:hAnsi="Times New Roman" w:cs="Times New Roman"/>
                <w:color w:val="000000"/>
              </w:rPr>
            </w:pPr>
            <w:r w:rsidRPr="00CE4F56">
              <w:rPr>
                <w:rFonts w:ascii="Times New Roman" w:eastAsia="Cambria" w:hAnsi="Times New Roman" w:cs="Times New Roman"/>
              </w:rPr>
              <w:t>–</w:t>
            </w:r>
            <w:r w:rsidRPr="00CE4F56">
              <w:rPr>
                <w:rFonts w:ascii="Times New Roman" w:hAnsi="Times New Roman" w:cs="Times New Roman"/>
                <w:color w:val="000000"/>
              </w:rPr>
              <w:t>.130</w:t>
            </w:r>
          </w:p>
        </w:tc>
        <w:tc>
          <w:tcPr>
            <w:tcW w:w="1233" w:type="dxa"/>
            <w:gridSpan w:val="3"/>
            <w:shd w:val="clear" w:color="auto" w:fill="auto"/>
            <w:noWrap/>
            <w:tcMar>
              <w:left w:w="0" w:type="dxa"/>
              <w:right w:w="0" w:type="dxa"/>
            </w:tcMar>
            <w:vAlign w:val="center"/>
          </w:tcPr>
          <w:p w14:paraId="2D992915" w14:textId="77777777" w:rsidR="005259A4" w:rsidRPr="00CE4F56" w:rsidRDefault="005259A4" w:rsidP="005A3FAA">
            <w:pPr>
              <w:tabs>
                <w:tab w:val="decimal" w:pos="333"/>
              </w:tabs>
              <w:contextualSpacing/>
              <w:rPr>
                <w:rFonts w:ascii="Times New Roman" w:hAnsi="Times New Roman" w:cs="Times New Roman"/>
                <w:color w:val="000000"/>
              </w:rPr>
            </w:pPr>
            <w:r w:rsidRPr="00CE4F56">
              <w:rPr>
                <w:rFonts w:ascii="Times New Roman" w:hAnsi="Times New Roman" w:cs="Times New Roman"/>
                <w:color w:val="000000"/>
              </w:rPr>
              <w:t>(.076)</w:t>
            </w:r>
          </w:p>
        </w:tc>
      </w:tr>
      <w:tr w:rsidR="005259A4" w:rsidRPr="00CE4F56" w14:paraId="28C138C6" w14:textId="77777777" w:rsidTr="004F2AB9">
        <w:trPr>
          <w:trHeight w:val="316"/>
        </w:trPr>
        <w:tc>
          <w:tcPr>
            <w:tcW w:w="2342" w:type="dxa"/>
            <w:shd w:val="clear" w:color="auto" w:fill="auto"/>
            <w:noWrap/>
            <w:tcMar>
              <w:left w:w="0" w:type="dxa"/>
              <w:right w:w="0" w:type="dxa"/>
            </w:tcMar>
            <w:vAlign w:val="center"/>
          </w:tcPr>
          <w:p w14:paraId="46434D4B" w14:textId="5C32C7F4" w:rsidR="005259A4" w:rsidRPr="00CE4F56" w:rsidRDefault="005259A4" w:rsidP="005A3FAA">
            <w:pPr>
              <w:rPr>
                <w:rFonts w:ascii="Times New Roman" w:hAnsi="Times New Roman" w:cs="Times New Roman"/>
                <w:color w:val="000000"/>
              </w:rPr>
            </w:pPr>
            <w:r w:rsidRPr="00CE4F56">
              <w:rPr>
                <w:rFonts w:ascii="Times New Roman" w:hAnsi="Times New Roman" w:cs="Times New Roman"/>
                <w:color w:val="000000"/>
              </w:rPr>
              <w:t xml:space="preserve">   Nonwhite</w:t>
            </w:r>
          </w:p>
        </w:tc>
        <w:tc>
          <w:tcPr>
            <w:tcW w:w="1161" w:type="dxa"/>
            <w:gridSpan w:val="2"/>
            <w:shd w:val="clear" w:color="auto" w:fill="auto"/>
            <w:noWrap/>
            <w:tcMar>
              <w:left w:w="0" w:type="dxa"/>
              <w:right w:w="0" w:type="dxa"/>
            </w:tcMar>
            <w:vAlign w:val="center"/>
          </w:tcPr>
          <w:p w14:paraId="1EF90F43"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88" w:type="dxa"/>
            <w:gridSpan w:val="2"/>
            <w:shd w:val="clear" w:color="auto" w:fill="auto"/>
            <w:noWrap/>
            <w:tcMar>
              <w:left w:w="0" w:type="dxa"/>
              <w:right w:w="0" w:type="dxa"/>
            </w:tcMar>
            <w:vAlign w:val="center"/>
          </w:tcPr>
          <w:p w14:paraId="53CB4F16"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09" w:type="dxa"/>
            <w:gridSpan w:val="2"/>
            <w:shd w:val="clear" w:color="auto" w:fill="auto"/>
            <w:noWrap/>
            <w:tcMar>
              <w:left w:w="0" w:type="dxa"/>
              <w:right w:w="0" w:type="dxa"/>
            </w:tcMar>
            <w:vAlign w:val="center"/>
          </w:tcPr>
          <w:p w14:paraId="39A5DF5A"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5" w:type="dxa"/>
            <w:gridSpan w:val="2"/>
            <w:shd w:val="clear" w:color="auto" w:fill="auto"/>
            <w:noWrap/>
            <w:tcMar>
              <w:left w:w="0" w:type="dxa"/>
              <w:right w:w="0" w:type="dxa"/>
            </w:tcMar>
            <w:vAlign w:val="center"/>
          </w:tcPr>
          <w:p w14:paraId="2B7649CD"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2" w:type="dxa"/>
            <w:gridSpan w:val="2"/>
            <w:shd w:val="clear" w:color="auto" w:fill="auto"/>
            <w:noWrap/>
            <w:tcMar>
              <w:left w:w="0" w:type="dxa"/>
              <w:right w:w="0" w:type="dxa"/>
            </w:tcMar>
            <w:vAlign w:val="center"/>
          </w:tcPr>
          <w:p w14:paraId="73FA0999" w14:textId="77777777" w:rsidR="005259A4" w:rsidRPr="00CE4F56" w:rsidRDefault="005259A4" w:rsidP="005A3FAA">
            <w:pPr>
              <w:tabs>
                <w:tab w:val="decimal" w:pos="405"/>
              </w:tabs>
              <w:contextualSpacing/>
              <w:rPr>
                <w:rFonts w:ascii="Times New Roman" w:hAnsi="Times New Roman" w:cs="Times New Roman"/>
                <w:color w:val="000000"/>
              </w:rPr>
            </w:pPr>
            <w:r w:rsidRPr="00CE4F56">
              <w:rPr>
                <w:rFonts w:ascii="Times New Roman" w:hAnsi="Times New Roman" w:cs="Times New Roman"/>
                <w:color w:val="000000"/>
              </w:rPr>
              <w:t>.235*</w:t>
            </w:r>
          </w:p>
        </w:tc>
        <w:tc>
          <w:tcPr>
            <w:tcW w:w="1233" w:type="dxa"/>
            <w:gridSpan w:val="3"/>
            <w:shd w:val="clear" w:color="auto" w:fill="auto"/>
            <w:noWrap/>
            <w:tcMar>
              <w:left w:w="0" w:type="dxa"/>
              <w:right w:w="0" w:type="dxa"/>
            </w:tcMar>
            <w:vAlign w:val="center"/>
          </w:tcPr>
          <w:p w14:paraId="5A4F2166" w14:textId="77777777" w:rsidR="005259A4" w:rsidRPr="00CE4F56" w:rsidRDefault="005259A4" w:rsidP="005A3FAA">
            <w:pPr>
              <w:tabs>
                <w:tab w:val="decimal" w:pos="333"/>
              </w:tabs>
              <w:contextualSpacing/>
              <w:rPr>
                <w:rFonts w:ascii="Times New Roman" w:hAnsi="Times New Roman" w:cs="Times New Roman"/>
                <w:color w:val="000000"/>
              </w:rPr>
            </w:pPr>
            <w:r w:rsidRPr="00CE4F56">
              <w:rPr>
                <w:rFonts w:ascii="Times New Roman" w:hAnsi="Times New Roman" w:cs="Times New Roman"/>
                <w:color w:val="000000"/>
              </w:rPr>
              <w:t>(.100)</w:t>
            </w:r>
          </w:p>
        </w:tc>
      </w:tr>
      <w:tr w:rsidR="005259A4" w:rsidRPr="00CE4F56" w14:paraId="6C801052" w14:textId="77777777" w:rsidTr="004F2AB9">
        <w:trPr>
          <w:trHeight w:val="334"/>
        </w:trPr>
        <w:tc>
          <w:tcPr>
            <w:tcW w:w="2342" w:type="dxa"/>
            <w:shd w:val="clear" w:color="auto" w:fill="auto"/>
            <w:noWrap/>
            <w:tcMar>
              <w:left w:w="0" w:type="dxa"/>
              <w:right w:w="0" w:type="dxa"/>
            </w:tcMar>
            <w:vAlign w:val="center"/>
          </w:tcPr>
          <w:p w14:paraId="17ABBAEE" w14:textId="77777777" w:rsidR="005259A4" w:rsidRPr="00CE4F56" w:rsidRDefault="005259A4" w:rsidP="005A3FAA">
            <w:pPr>
              <w:rPr>
                <w:rFonts w:ascii="Times New Roman" w:hAnsi="Times New Roman" w:cs="Times New Roman"/>
                <w:color w:val="000000"/>
              </w:rPr>
            </w:pPr>
            <w:r w:rsidRPr="00CE4F56">
              <w:rPr>
                <w:rFonts w:ascii="Times New Roman" w:hAnsi="Times New Roman" w:cs="Times New Roman"/>
                <w:color w:val="000000"/>
              </w:rPr>
              <w:t xml:space="preserve">   Conservative</w:t>
            </w:r>
          </w:p>
        </w:tc>
        <w:tc>
          <w:tcPr>
            <w:tcW w:w="1161" w:type="dxa"/>
            <w:gridSpan w:val="2"/>
            <w:shd w:val="clear" w:color="auto" w:fill="auto"/>
            <w:noWrap/>
            <w:tcMar>
              <w:left w:w="0" w:type="dxa"/>
              <w:right w:w="0" w:type="dxa"/>
            </w:tcMar>
            <w:vAlign w:val="center"/>
          </w:tcPr>
          <w:p w14:paraId="322EFC60" w14:textId="77777777" w:rsidR="005259A4" w:rsidRPr="00CE4F56" w:rsidRDefault="005259A4" w:rsidP="005A3FAA">
            <w:pPr>
              <w:tabs>
                <w:tab w:val="decimal" w:pos="358"/>
              </w:tabs>
              <w:contextualSpacing/>
              <w:rPr>
                <w:rFonts w:ascii="Times New Roman" w:hAnsi="Times New Roman" w:cs="Times New Roman"/>
                <w:color w:val="000000"/>
              </w:rPr>
            </w:pPr>
            <w:r w:rsidRPr="00CE4F56">
              <w:rPr>
                <w:rFonts w:ascii="Times New Roman" w:hAnsi="Times New Roman" w:cs="Times New Roman"/>
                <w:color w:val="000000"/>
              </w:rPr>
              <w:t>.012</w:t>
            </w:r>
          </w:p>
        </w:tc>
        <w:tc>
          <w:tcPr>
            <w:tcW w:w="1288" w:type="dxa"/>
            <w:gridSpan w:val="2"/>
            <w:shd w:val="clear" w:color="auto" w:fill="auto"/>
            <w:noWrap/>
            <w:tcMar>
              <w:left w:w="0" w:type="dxa"/>
              <w:right w:w="0" w:type="dxa"/>
            </w:tcMar>
            <w:vAlign w:val="center"/>
          </w:tcPr>
          <w:p w14:paraId="4F94C664" w14:textId="77777777" w:rsidR="005259A4" w:rsidRPr="00CE4F56" w:rsidRDefault="005259A4" w:rsidP="005A3FAA">
            <w:pPr>
              <w:tabs>
                <w:tab w:val="decimal" w:pos="457"/>
              </w:tabs>
              <w:contextualSpacing/>
              <w:rPr>
                <w:rFonts w:ascii="Times New Roman" w:hAnsi="Times New Roman" w:cs="Times New Roman"/>
                <w:color w:val="000000"/>
              </w:rPr>
            </w:pPr>
            <w:r w:rsidRPr="00CE4F56">
              <w:rPr>
                <w:rFonts w:ascii="Times New Roman" w:hAnsi="Times New Roman" w:cs="Times New Roman"/>
                <w:color w:val="000000"/>
              </w:rPr>
              <w:t>(.089)</w:t>
            </w:r>
          </w:p>
        </w:tc>
        <w:tc>
          <w:tcPr>
            <w:tcW w:w="1209" w:type="dxa"/>
            <w:gridSpan w:val="2"/>
            <w:shd w:val="clear" w:color="auto" w:fill="auto"/>
            <w:noWrap/>
            <w:tcMar>
              <w:left w:w="0" w:type="dxa"/>
              <w:right w:w="0" w:type="dxa"/>
            </w:tcMar>
            <w:vAlign w:val="center"/>
          </w:tcPr>
          <w:p w14:paraId="198BCA2A" w14:textId="77777777" w:rsidR="005259A4" w:rsidRPr="00CE4F56" w:rsidRDefault="005259A4" w:rsidP="005A3FAA">
            <w:pPr>
              <w:tabs>
                <w:tab w:val="decimal" w:pos="429"/>
              </w:tabs>
              <w:contextualSpacing/>
              <w:rPr>
                <w:rFonts w:ascii="Times New Roman" w:hAnsi="Times New Roman" w:cs="Times New Roman"/>
                <w:color w:val="000000"/>
              </w:rPr>
            </w:pPr>
            <w:r w:rsidRPr="00CE4F56">
              <w:rPr>
                <w:rFonts w:ascii="Times New Roman" w:eastAsia="Cambria" w:hAnsi="Times New Roman" w:cs="Times New Roman"/>
              </w:rPr>
              <w:t>–.101</w:t>
            </w:r>
          </w:p>
        </w:tc>
        <w:tc>
          <w:tcPr>
            <w:tcW w:w="1245" w:type="dxa"/>
            <w:gridSpan w:val="2"/>
            <w:shd w:val="clear" w:color="auto" w:fill="auto"/>
            <w:noWrap/>
            <w:tcMar>
              <w:left w:w="0" w:type="dxa"/>
              <w:right w:w="0" w:type="dxa"/>
            </w:tcMar>
            <w:vAlign w:val="center"/>
          </w:tcPr>
          <w:p w14:paraId="22D76CF3" w14:textId="77777777" w:rsidR="005259A4" w:rsidRPr="00CE4F56" w:rsidRDefault="005259A4" w:rsidP="005A3FAA">
            <w:pPr>
              <w:tabs>
                <w:tab w:val="decimal" w:pos="390"/>
              </w:tabs>
              <w:contextualSpacing/>
              <w:rPr>
                <w:rFonts w:ascii="Times New Roman" w:hAnsi="Times New Roman" w:cs="Times New Roman"/>
                <w:color w:val="000000"/>
              </w:rPr>
            </w:pPr>
            <w:r w:rsidRPr="00CE4F56">
              <w:rPr>
                <w:rFonts w:ascii="Times New Roman" w:hAnsi="Times New Roman" w:cs="Times New Roman"/>
                <w:color w:val="000000"/>
              </w:rPr>
              <w:t>(.121)</w:t>
            </w:r>
          </w:p>
        </w:tc>
        <w:tc>
          <w:tcPr>
            <w:tcW w:w="1242" w:type="dxa"/>
            <w:gridSpan w:val="2"/>
            <w:shd w:val="clear" w:color="auto" w:fill="auto"/>
            <w:noWrap/>
            <w:tcMar>
              <w:left w:w="0" w:type="dxa"/>
              <w:right w:w="0" w:type="dxa"/>
            </w:tcMar>
            <w:vAlign w:val="center"/>
          </w:tcPr>
          <w:p w14:paraId="3D7B68E4" w14:textId="707FB0F6" w:rsidR="005259A4" w:rsidRPr="00CE4F56" w:rsidRDefault="00E038D9" w:rsidP="005A3FAA">
            <w:pPr>
              <w:tabs>
                <w:tab w:val="decimal" w:pos="405"/>
              </w:tabs>
              <w:contextualSpacing/>
              <w:rPr>
                <w:rFonts w:ascii="Times New Roman" w:hAnsi="Times New Roman" w:cs="Times New Roman"/>
                <w:color w:val="000000"/>
              </w:rPr>
            </w:pPr>
            <w:r w:rsidRPr="00CE4F56">
              <w:rPr>
                <w:rFonts w:ascii="Times New Roman" w:hAnsi="Times New Roman" w:cs="Times New Roman"/>
                <w:color w:val="000000"/>
              </w:rPr>
              <w:t>–</w:t>
            </w:r>
            <w:r w:rsidR="005259A4" w:rsidRPr="00CE4F56">
              <w:rPr>
                <w:rFonts w:ascii="Times New Roman" w:hAnsi="Times New Roman" w:cs="Times New Roman"/>
                <w:color w:val="000000"/>
              </w:rPr>
              <w:t>.287***</w:t>
            </w:r>
          </w:p>
        </w:tc>
        <w:tc>
          <w:tcPr>
            <w:tcW w:w="1233" w:type="dxa"/>
            <w:gridSpan w:val="3"/>
            <w:shd w:val="clear" w:color="auto" w:fill="auto"/>
            <w:noWrap/>
            <w:tcMar>
              <w:left w:w="0" w:type="dxa"/>
              <w:right w:w="0" w:type="dxa"/>
            </w:tcMar>
            <w:vAlign w:val="center"/>
          </w:tcPr>
          <w:p w14:paraId="4273B8A9" w14:textId="77777777" w:rsidR="005259A4" w:rsidRPr="00CE4F56" w:rsidRDefault="005259A4" w:rsidP="005A3FAA">
            <w:pPr>
              <w:tabs>
                <w:tab w:val="decimal" w:pos="333"/>
              </w:tabs>
              <w:contextualSpacing/>
              <w:rPr>
                <w:rFonts w:ascii="Times New Roman" w:hAnsi="Times New Roman" w:cs="Times New Roman"/>
                <w:color w:val="000000"/>
              </w:rPr>
            </w:pPr>
            <w:r w:rsidRPr="00CE4F56">
              <w:rPr>
                <w:rFonts w:ascii="Times New Roman" w:hAnsi="Times New Roman" w:cs="Times New Roman"/>
                <w:color w:val="000000"/>
              </w:rPr>
              <w:t>(.067)</w:t>
            </w:r>
          </w:p>
        </w:tc>
      </w:tr>
      <w:tr w:rsidR="005259A4" w:rsidRPr="00CE4F56" w14:paraId="38C86131" w14:textId="77777777" w:rsidTr="004F2AB9">
        <w:trPr>
          <w:trHeight w:val="334"/>
        </w:trPr>
        <w:tc>
          <w:tcPr>
            <w:tcW w:w="2342" w:type="dxa"/>
            <w:shd w:val="clear" w:color="auto" w:fill="auto"/>
            <w:noWrap/>
            <w:tcMar>
              <w:left w:w="0" w:type="dxa"/>
              <w:right w:w="0" w:type="dxa"/>
            </w:tcMar>
            <w:vAlign w:val="center"/>
          </w:tcPr>
          <w:p w14:paraId="07FF0D55" w14:textId="77777777" w:rsidR="005259A4" w:rsidRPr="00CE4F56" w:rsidRDefault="005259A4" w:rsidP="005A3FAA">
            <w:pPr>
              <w:rPr>
                <w:rFonts w:ascii="Times New Roman" w:hAnsi="Times New Roman" w:cs="Times New Roman"/>
                <w:color w:val="000000"/>
              </w:rPr>
            </w:pPr>
            <w:r w:rsidRPr="00CE4F56">
              <w:rPr>
                <w:rFonts w:ascii="Times New Roman" w:hAnsi="Times New Roman" w:cs="Times New Roman"/>
                <w:color w:val="000000"/>
              </w:rPr>
              <w:t xml:space="preserve">   Income</w:t>
            </w:r>
          </w:p>
        </w:tc>
        <w:tc>
          <w:tcPr>
            <w:tcW w:w="1161" w:type="dxa"/>
            <w:gridSpan w:val="2"/>
            <w:shd w:val="clear" w:color="auto" w:fill="auto"/>
            <w:noWrap/>
            <w:tcMar>
              <w:left w:w="0" w:type="dxa"/>
              <w:right w:w="0" w:type="dxa"/>
            </w:tcMar>
            <w:vAlign w:val="center"/>
          </w:tcPr>
          <w:p w14:paraId="5EAF2CF3"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88" w:type="dxa"/>
            <w:gridSpan w:val="2"/>
            <w:shd w:val="clear" w:color="auto" w:fill="auto"/>
            <w:noWrap/>
            <w:tcMar>
              <w:left w:w="0" w:type="dxa"/>
              <w:right w:w="0" w:type="dxa"/>
            </w:tcMar>
            <w:vAlign w:val="center"/>
          </w:tcPr>
          <w:p w14:paraId="015C5387"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09" w:type="dxa"/>
            <w:gridSpan w:val="2"/>
            <w:shd w:val="clear" w:color="auto" w:fill="auto"/>
            <w:noWrap/>
            <w:tcMar>
              <w:left w:w="0" w:type="dxa"/>
              <w:right w:w="0" w:type="dxa"/>
            </w:tcMar>
            <w:vAlign w:val="center"/>
          </w:tcPr>
          <w:p w14:paraId="4DFD0F13"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5" w:type="dxa"/>
            <w:gridSpan w:val="2"/>
            <w:shd w:val="clear" w:color="auto" w:fill="auto"/>
            <w:noWrap/>
            <w:tcMar>
              <w:left w:w="0" w:type="dxa"/>
              <w:right w:w="0" w:type="dxa"/>
            </w:tcMar>
            <w:vAlign w:val="center"/>
          </w:tcPr>
          <w:p w14:paraId="00382C1E"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2" w:type="dxa"/>
            <w:gridSpan w:val="2"/>
            <w:shd w:val="clear" w:color="auto" w:fill="auto"/>
            <w:noWrap/>
            <w:tcMar>
              <w:left w:w="0" w:type="dxa"/>
              <w:right w:w="0" w:type="dxa"/>
            </w:tcMar>
            <w:vAlign w:val="center"/>
          </w:tcPr>
          <w:p w14:paraId="06011C2C" w14:textId="77777777" w:rsidR="005259A4" w:rsidRPr="00CE4F56" w:rsidRDefault="005259A4" w:rsidP="005A3FAA">
            <w:pPr>
              <w:tabs>
                <w:tab w:val="decimal" w:pos="405"/>
              </w:tabs>
              <w:contextualSpacing/>
              <w:rPr>
                <w:rFonts w:ascii="Times New Roman" w:hAnsi="Times New Roman" w:cs="Times New Roman"/>
                <w:color w:val="000000"/>
              </w:rPr>
            </w:pPr>
            <w:r w:rsidRPr="00CE4F56">
              <w:rPr>
                <w:rFonts w:ascii="Times New Roman" w:eastAsia="Cambria" w:hAnsi="Times New Roman" w:cs="Times New Roman"/>
              </w:rPr>
              <w:t>–</w:t>
            </w:r>
            <w:r w:rsidRPr="00CE4F56">
              <w:rPr>
                <w:rFonts w:ascii="Times New Roman" w:hAnsi="Times New Roman" w:cs="Times New Roman"/>
                <w:color w:val="000000"/>
              </w:rPr>
              <w:t>.090</w:t>
            </w:r>
          </w:p>
        </w:tc>
        <w:tc>
          <w:tcPr>
            <w:tcW w:w="1233" w:type="dxa"/>
            <w:gridSpan w:val="3"/>
            <w:shd w:val="clear" w:color="auto" w:fill="auto"/>
            <w:noWrap/>
            <w:tcMar>
              <w:left w:w="0" w:type="dxa"/>
              <w:right w:w="0" w:type="dxa"/>
            </w:tcMar>
            <w:vAlign w:val="center"/>
          </w:tcPr>
          <w:p w14:paraId="73A269F9" w14:textId="77777777" w:rsidR="005259A4" w:rsidRPr="00CE4F56" w:rsidRDefault="005259A4" w:rsidP="005A3FAA">
            <w:pPr>
              <w:tabs>
                <w:tab w:val="decimal" w:pos="333"/>
              </w:tabs>
              <w:contextualSpacing/>
              <w:rPr>
                <w:rFonts w:ascii="Times New Roman" w:hAnsi="Times New Roman" w:cs="Times New Roman"/>
                <w:color w:val="000000"/>
              </w:rPr>
            </w:pPr>
            <w:r w:rsidRPr="00CE4F56">
              <w:rPr>
                <w:rFonts w:ascii="Times New Roman" w:hAnsi="Times New Roman" w:cs="Times New Roman"/>
                <w:color w:val="000000"/>
              </w:rPr>
              <w:t>(.072)</w:t>
            </w:r>
          </w:p>
        </w:tc>
      </w:tr>
      <w:tr w:rsidR="005259A4" w:rsidRPr="00CE4F56" w14:paraId="2A686A65" w14:textId="77777777" w:rsidTr="004F2AB9">
        <w:trPr>
          <w:trHeight w:val="334"/>
        </w:trPr>
        <w:tc>
          <w:tcPr>
            <w:tcW w:w="2342" w:type="dxa"/>
            <w:shd w:val="clear" w:color="auto" w:fill="auto"/>
            <w:noWrap/>
            <w:tcMar>
              <w:left w:w="0" w:type="dxa"/>
              <w:right w:w="0" w:type="dxa"/>
            </w:tcMar>
            <w:vAlign w:val="center"/>
          </w:tcPr>
          <w:p w14:paraId="7A455F80" w14:textId="77777777" w:rsidR="005259A4" w:rsidRPr="00CE4F56" w:rsidRDefault="005259A4" w:rsidP="005A3FAA">
            <w:pPr>
              <w:rPr>
                <w:rFonts w:ascii="Times New Roman" w:hAnsi="Times New Roman" w:cs="Times New Roman"/>
                <w:color w:val="000000"/>
              </w:rPr>
            </w:pPr>
            <w:r w:rsidRPr="00CE4F56">
              <w:rPr>
                <w:rFonts w:ascii="Times New Roman" w:hAnsi="Times New Roman" w:cs="Times New Roman"/>
                <w:color w:val="000000"/>
              </w:rPr>
              <w:t xml:space="preserve">   South</w:t>
            </w:r>
          </w:p>
        </w:tc>
        <w:tc>
          <w:tcPr>
            <w:tcW w:w="1161" w:type="dxa"/>
            <w:gridSpan w:val="2"/>
            <w:shd w:val="clear" w:color="auto" w:fill="auto"/>
            <w:noWrap/>
            <w:tcMar>
              <w:left w:w="0" w:type="dxa"/>
              <w:right w:w="0" w:type="dxa"/>
            </w:tcMar>
            <w:vAlign w:val="center"/>
          </w:tcPr>
          <w:p w14:paraId="526DB55F"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88" w:type="dxa"/>
            <w:gridSpan w:val="2"/>
            <w:shd w:val="clear" w:color="auto" w:fill="auto"/>
            <w:noWrap/>
            <w:tcMar>
              <w:left w:w="0" w:type="dxa"/>
              <w:right w:w="0" w:type="dxa"/>
            </w:tcMar>
            <w:vAlign w:val="center"/>
          </w:tcPr>
          <w:p w14:paraId="55D3F1B9"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09" w:type="dxa"/>
            <w:gridSpan w:val="2"/>
            <w:shd w:val="clear" w:color="auto" w:fill="auto"/>
            <w:noWrap/>
            <w:tcMar>
              <w:left w:w="0" w:type="dxa"/>
              <w:right w:w="0" w:type="dxa"/>
            </w:tcMar>
            <w:vAlign w:val="center"/>
          </w:tcPr>
          <w:p w14:paraId="3EED3BD8"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5" w:type="dxa"/>
            <w:gridSpan w:val="2"/>
            <w:shd w:val="clear" w:color="auto" w:fill="auto"/>
            <w:noWrap/>
            <w:tcMar>
              <w:left w:w="0" w:type="dxa"/>
              <w:right w:w="0" w:type="dxa"/>
            </w:tcMar>
            <w:vAlign w:val="center"/>
          </w:tcPr>
          <w:p w14:paraId="2E1DAE0E"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2" w:type="dxa"/>
            <w:gridSpan w:val="2"/>
            <w:shd w:val="clear" w:color="auto" w:fill="auto"/>
            <w:noWrap/>
            <w:tcMar>
              <w:left w:w="0" w:type="dxa"/>
              <w:right w:w="0" w:type="dxa"/>
            </w:tcMar>
            <w:vAlign w:val="center"/>
          </w:tcPr>
          <w:p w14:paraId="43AB07BB" w14:textId="77777777" w:rsidR="005259A4" w:rsidRPr="00CE4F56" w:rsidRDefault="005259A4" w:rsidP="005A3FAA">
            <w:pPr>
              <w:tabs>
                <w:tab w:val="decimal" w:pos="405"/>
              </w:tabs>
              <w:contextualSpacing/>
              <w:rPr>
                <w:rFonts w:ascii="Times New Roman" w:hAnsi="Times New Roman" w:cs="Times New Roman"/>
                <w:color w:val="000000"/>
              </w:rPr>
            </w:pPr>
            <w:r w:rsidRPr="00CE4F56">
              <w:rPr>
                <w:rFonts w:ascii="Times New Roman" w:hAnsi="Times New Roman" w:cs="Times New Roman"/>
                <w:color w:val="000000"/>
              </w:rPr>
              <w:t>.092</w:t>
            </w:r>
          </w:p>
        </w:tc>
        <w:tc>
          <w:tcPr>
            <w:tcW w:w="1233" w:type="dxa"/>
            <w:gridSpan w:val="3"/>
            <w:shd w:val="clear" w:color="auto" w:fill="auto"/>
            <w:noWrap/>
            <w:tcMar>
              <w:left w:w="0" w:type="dxa"/>
              <w:right w:w="0" w:type="dxa"/>
            </w:tcMar>
            <w:vAlign w:val="center"/>
          </w:tcPr>
          <w:p w14:paraId="13547710" w14:textId="77777777" w:rsidR="005259A4" w:rsidRPr="00CE4F56" w:rsidRDefault="005259A4" w:rsidP="005A3FAA">
            <w:pPr>
              <w:tabs>
                <w:tab w:val="decimal" w:pos="333"/>
              </w:tabs>
              <w:contextualSpacing/>
              <w:rPr>
                <w:rFonts w:ascii="Times New Roman" w:hAnsi="Times New Roman" w:cs="Times New Roman"/>
                <w:color w:val="000000"/>
              </w:rPr>
            </w:pPr>
            <w:r w:rsidRPr="00CE4F56">
              <w:rPr>
                <w:rFonts w:ascii="Times New Roman" w:hAnsi="Times New Roman" w:cs="Times New Roman"/>
                <w:color w:val="000000"/>
              </w:rPr>
              <w:t>(.068)</w:t>
            </w:r>
          </w:p>
        </w:tc>
      </w:tr>
      <w:tr w:rsidR="005259A4" w:rsidRPr="00CE4F56" w14:paraId="6A6F4B9A" w14:textId="77777777" w:rsidTr="004F2AB9">
        <w:trPr>
          <w:trHeight w:hRule="exact" w:val="100"/>
        </w:trPr>
        <w:tc>
          <w:tcPr>
            <w:tcW w:w="2342" w:type="dxa"/>
            <w:tcBorders>
              <w:bottom w:val="single" w:sz="4" w:space="0" w:color="auto"/>
            </w:tcBorders>
            <w:shd w:val="clear" w:color="auto" w:fill="auto"/>
            <w:noWrap/>
            <w:tcMar>
              <w:left w:w="0" w:type="dxa"/>
              <w:right w:w="0" w:type="dxa"/>
            </w:tcMar>
            <w:vAlign w:val="center"/>
          </w:tcPr>
          <w:p w14:paraId="02C66668" w14:textId="77777777" w:rsidR="005259A4" w:rsidRPr="00CE4F56" w:rsidRDefault="005259A4" w:rsidP="005A3FAA">
            <w:pPr>
              <w:rPr>
                <w:rFonts w:ascii="Times New Roman" w:hAnsi="Times New Roman" w:cs="Times New Roman"/>
                <w:i/>
                <w:color w:val="000000"/>
              </w:rPr>
            </w:pPr>
          </w:p>
        </w:tc>
        <w:tc>
          <w:tcPr>
            <w:tcW w:w="1161" w:type="dxa"/>
            <w:gridSpan w:val="2"/>
            <w:tcBorders>
              <w:bottom w:val="single" w:sz="4" w:space="0" w:color="auto"/>
            </w:tcBorders>
            <w:shd w:val="clear" w:color="auto" w:fill="auto"/>
            <w:noWrap/>
            <w:tcMar>
              <w:left w:w="0" w:type="dxa"/>
              <w:right w:w="0" w:type="dxa"/>
            </w:tcMar>
            <w:vAlign w:val="center"/>
          </w:tcPr>
          <w:p w14:paraId="105362B9" w14:textId="77777777" w:rsidR="005259A4" w:rsidRPr="00CE4F56" w:rsidRDefault="005259A4" w:rsidP="005A3FAA">
            <w:pPr>
              <w:tabs>
                <w:tab w:val="decimal" w:pos="259"/>
              </w:tabs>
              <w:contextualSpacing/>
              <w:rPr>
                <w:rFonts w:ascii="Times New Roman" w:eastAsia="Cambria" w:hAnsi="Times New Roman" w:cs="Times New Roman"/>
              </w:rPr>
            </w:pPr>
          </w:p>
        </w:tc>
        <w:tc>
          <w:tcPr>
            <w:tcW w:w="1288" w:type="dxa"/>
            <w:gridSpan w:val="2"/>
            <w:tcBorders>
              <w:bottom w:val="single" w:sz="4" w:space="0" w:color="auto"/>
            </w:tcBorders>
            <w:shd w:val="clear" w:color="auto" w:fill="auto"/>
            <w:noWrap/>
            <w:tcMar>
              <w:left w:w="0" w:type="dxa"/>
              <w:right w:w="0" w:type="dxa"/>
            </w:tcMar>
            <w:vAlign w:val="center"/>
          </w:tcPr>
          <w:p w14:paraId="69FF1CDD" w14:textId="77777777" w:rsidR="005259A4" w:rsidRPr="00CE4F56" w:rsidRDefault="005259A4" w:rsidP="005A3FAA">
            <w:pPr>
              <w:tabs>
                <w:tab w:val="decimal" w:pos="274"/>
              </w:tabs>
              <w:contextualSpacing/>
              <w:rPr>
                <w:rFonts w:ascii="Times New Roman" w:hAnsi="Times New Roman" w:cs="Times New Roman"/>
                <w:color w:val="000000"/>
              </w:rPr>
            </w:pPr>
          </w:p>
        </w:tc>
        <w:tc>
          <w:tcPr>
            <w:tcW w:w="1209" w:type="dxa"/>
            <w:gridSpan w:val="2"/>
            <w:tcBorders>
              <w:bottom w:val="single" w:sz="4" w:space="0" w:color="auto"/>
            </w:tcBorders>
            <w:shd w:val="clear" w:color="auto" w:fill="auto"/>
            <w:noWrap/>
            <w:tcMar>
              <w:left w:w="0" w:type="dxa"/>
              <w:right w:w="0" w:type="dxa"/>
            </w:tcMar>
            <w:vAlign w:val="center"/>
          </w:tcPr>
          <w:p w14:paraId="7B0329F7"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5" w:type="dxa"/>
            <w:gridSpan w:val="2"/>
            <w:tcBorders>
              <w:bottom w:val="single" w:sz="4" w:space="0" w:color="auto"/>
            </w:tcBorders>
            <w:shd w:val="clear" w:color="auto" w:fill="auto"/>
            <w:noWrap/>
            <w:tcMar>
              <w:left w:w="0" w:type="dxa"/>
              <w:right w:w="0" w:type="dxa"/>
            </w:tcMar>
            <w:vAlign w:val="center"/>
          </w:tcPr>
          <w:p w14:paraId="436DE736" w14:textId="77777777" w:rsidR="005259A4" w:rsidRPr="00CE4F56" w:rsidRDefault="005259A4" w:rsidP="005A3FAA">
            <w:pPr>
              <w:jc w:val="center"/>
              <w:rPr>
                <w:rFonts w:ascii="Times New Roman" w:hAnsi="Times New Roman" w:cs="Times New Roman"/>
              </w:rPr>
            </w:pPr>
            <w:r w:rsidRPr="00CE4F56">
              <w:rPr>
                <w:rFonts w:ascii="Times New Roman" w:hAnsi="Times New Roman" w:cs="Times New Roman"/>
                <w:color w:val="000000"/>
              </w:rPr>
              <w:t>―</w:t>
            </w:r>
          </w:p>
        </w:tc>
        <w:tc>
          <w:tcPr>
            <w:tcW w:w="1242" w:type="dxa"/>
            <w:gridSpan w:val="2"/>
            <w:tcBorders>
              <w:bottom w:val="single" w:sz="4" w:space="0" w:color="auto"/>
            </w:tcBorders>
            <w:shd w:val="clear" w:color="auto" w:fill="auto"/>
            <w:noWrap/>
            <w:tcMar>
              <w:left w:w="0" w:type="dxa"/>
              <w:right w:w="0" w:type="dxa"/>
            </w:tcMar>
            <w:vAlign w:val="center"/>
          </w:tcPr>
          <w:p w14:paraId="6A4BCD78" w14:textId="77777777" w:rsidR="005259A4" w:rsidRPr="00CE4F56" w:rsidRDefault="005259A4" w:rsidP="005A3FAA">
            <w:pPr>
              <w:tabs>
                <w:tab w:val="decimal" w:pos="259"/>
              </w:tabs>
              <w:contextualSpacing/>
              <w:rPr>
                <w:rFonts w:ascii="Times New Roman" w:hAnsi="Times New Roman" w:cs="Times New Roman"/>
                <w:color w:val="000000"/>
              </w:rPr>
            </w:pPr>
          </w:p>
        </w:tc>
        <w:tc>
          <w:tcPr>
            <w:tcW w:w="1233" w:type="dxa"/>
            <w:gridSpan w:val="3"/>
            <w:tcBorders>
              <w:bottom w:val="single" w:sz="4" w:space="0" w:color="auto"/>
            </w:tcBorders>
            <w:shd w:val="clear" w:color="auto" w:fill="auto"/>
            <w:noWrap/>
            <w:tcMar>
              <w:left w:w="0" w:type="dxa"/>
              <w:right w:w="0" w:type="dxa"/>
            </w:tcMar>
            <w:vAlign w:val="center"/>
          </w:tcPr>
          <w:p w14:paraId="7916600A" w14:textId="77777777" w:rsidR="005259A4" w:rsidRPr="00CE4F56" w:rsidRDefault="005259A4" w:rsidP="005A3FAA">
            <w:pPr>
              <w:tabs>
                <w:tab w:val="decimal" w:pos="274"/>
              </w:tabs>
              <w:contextualSpacing/>
              <w:rPr>
                <w:rFonts w:ascii="Times New Roman" w:hAnsi="Times New Roman" w:cs="Times New Roman"/>
                <w:color w:val="000000"/>
              </w:rPr>
            </w:pPr>
          </w:p>
        </w:tc>
      </w:tr>
      <w:tr w:rsidR="005259A4" w:rsidRPr="00CE4F56" w14:paraId="2409D88B" w14:textId="77777777" w:rsidTr="004F2AB9">
        <w:trPr>
          <w:trHeight w:hRule="exact" w:val="83"/>
        </w:trPr>
        <w:tc>
          <w:tcPr>
            <w:tcW w:w="2342" w:type="dxa"/>
            <w:tcBorders>
              <w:top w:val="single" w:sz="4" w:space="0" w:color="auto"/>
            </w:tcBorders>
            <w:shd w:val="clear" w:color="auto" w:fill="auto"/>
            <w:noWrap/>
            <w:tcMar>
              <w:left w:w="0" w:type="dxa"/>
              <w:right w:w="0" w:type="dxa"/>
            </w:tcMar>
            <w:vAlign w:val="center"/>
          </w:tcPr>
          <w:p w14:paraId="4AB44968" w14:textId="77777777" w:rsidR="005259A4" w:rsidRPr="00CE4F56" w:rsidRDefault="005259A4" w:rsidP="005A3FAA">
            <w:pPr>
              <w:rPr>
                <w:rFonts w:ascii="Times New Roman" w:hAnsi="Times New Roman" w:cs="Times New Roman"/>
                <w:i/>
                <w:color w:val="000000"/>
              </w:rPr>
            </w:pPr>
          </w:p>
        </w:tc>
        <w:tc>
          <w:tcPr>
            <w:tcW w:w="1161" w:type="dxa"/>
            <w:gridSpan w:val="2"/>
            <w:tcBorders>
              <w:top w:val="single" w:sz="4" w:space="0" w:color="auto"/>
            </w:tcBorders>
            <w:shd w:val="clear" w:color="auto" w:fill="auto"/>
            <w:noWrap/>
            <w:tcMar>
              <w:left w:w="0" w:type="dxa"/>
              <w:right w:w="0" w:type="dxa"/>
            </w:tcMar>
            <w:vAlign w:val="center"/>
          </w:tcPr>
          <w:p w14:paraId="0170FB4B" w14:textId="77777777" w:rsidR="005259A4" w:rsidRPr="00CE4F56" w:rsidRDefault="005259A4" w:rsidP="005A3FAA">
            <w:pPr>
              <w:tabs>
                <w:tab w:val="decimal" w:pos="259"/>
              </w:tabs>
              <w:contextualSpacing/>
              <w:rPr>
                <w:rFonts w:ascii="Times New Roman" w:eastAsia="Cambria" w:hAnsi="Times New Roman" w:cs="Times New Roman"/>
              </w:rPr>
            </w:pPr>
          </w:p>
        </w:tc>
        <w:tc>
          <w:tcPr>
            <w:tcW w:w="1288" w:type="dxa"/>
            <w:gridSpan w:val="2"/>
            <w:tcBorders>
              <w:top w:val="single" w:sz="4" w:space="0" w:color="auto"/>
            </w:tcBorders>
            <w:shd w:val="clear" w:color="auto" w:fill="auto"/>
            <w:noWrap/>
            <w:tcMar>
              <w:left w:w="0" w:type="dxa"/>
              <w:right w:w="0" w:type="dxa"/>
            </w:tcMar>
            <w:vAlign w:val="center"/>
          </w:tcPr>
          <w:p w14:paraId="66651DEC" w14:textId="77777777" w:rsidR="005259A4" w:rsidRPr="00CE4F56" w:rsidRDefault="005259A4" w:rsidP="005A3FAA">
            <w:pPr>
              <w:tabs>
                <w:tab w:val="decimal" w:pos="274"/>
              </w:tabs>
              <w:contextualSpacing/>
              <w:rPr>
                <w:rFonts w:ascii="Times New Roman" w:hAnsi="Times New Roman" w:cs="Times New Roman"/>
                <w:color w:val="000000"/>
              </w:rPr>
            </w:pPr>
          </w:p>
        </w:tc>
        <w:tc>
          <w:tcPr>
            <w:tcW w:w="1209" w:type="dxa"/>
            <w:gridSpan w:val="2"/>
            <w:tcBorders>
              <w:top w:val="single" w:sz="4" w:space="0" w:color="auto"/>
            </w:tcBorders>
            <w:shd w:val="clear" w:color="auto" w:fill="auto"/>
            <w:noWrap/>
            <w:tcMar>
              <w:left w:w="0" w:type="dxa"/>
              <w:right w:w="0" w:type="dxa"/>
            </w:tcMar>
            <w:vAlign w:val="center"/>
          </w:tcPr>
          <w:p w14:paraId="5039D0FC" w14:textId="77777777" w:rsidR="005259A4" w:rsidRPr="00CE4F56" w:rsidRDefault="005259A4" w:rsidP="005A3FAA">
            <w:pPr>
              <w:tabs>
                <w:tab w:val="decimal" w:pos="259"/>
              </w:tabs>
              <w:contextualSpacing/>
              <w:rPr>
                <w:rFonts w:ascii="Times New Roman" w:eastAsia="Cambria" w:hAnsi="Times New Roman" w:cs="Times New Roman"/>
              </w:rPr>
            </w:pPr>
          </w:p>
        </w:tc>
        <w:tc>
          <w:tcPr>
            <w:tcW w:w="1245" w:type="dxa"/>
            <w:gridSpan w:val="2"/>
            <w:tcBorders>
              <w:top w:val="single" w:sz="4" w:space="0" w:color="auto"/>
            </w:tcBorders>
            <w:shd w:val="clear" w:color="auto" w:fill="auto"/>
            <w:noWrap/>
            <w:tcMar>
              <w:left w:w="0" w:type="dxa"/>
              <w:right w:w="0" w:type="dxa"/>
            </w:tcMar>
            <w:vAlign w:val="center"/>
          </w:tcPr>
          <w:p w14:paraId="55132837" w14:textId="77777777" w:rsidR="005259A4" w:rsidRPr="00CE4F56" w:rsidRDefault="005259A4" w:rsidP="005A3FAA">
            <w:pPr>
              <w:tabs>
                <w:tab w:val="decimal" w:pos="259"/>
              </w:tabs>
              <w:contextualSpacing/>
              <w:rPr>
                <w:rFonts w:ascii="Times New Roman" w:hAnsi="Times New Roman" w:cs="Times New Roman"/>
                <w:color w:val="000000"/>
              </w:rPr>
            </w:pPr>
          </w:p>
        </w:tc>
        <w:tc>
          <w:tcPr>
            <w:tcW w:w="1242" w:type="dxa"/>
            <w:gridSpan w:val="2"/>
            <w:tcBorders>
              <w:top w:val="single" w:sz="4" w:space="0" w:color="auto"/>
            </w:tcBorders>
            <w:shd w:val="clear" w:color="auto" w:fill="auto"/>
            <w:noWrap/>
            <w:tcMar>
              <w:left w:w="0" w:type="dxa"/>
              <w:right w:w="0" w:type="dxa"/>
            </w:tcMar>
            <w:vAlign w:val="center"/>
          </w:tcPr>
          <w:p w14:paraId="5AFAA98F" w14:textId="77777777" w:rsidR="005259A4" w:rsidRPr="00CE4F56" w:rsidRDefault="005259A4" w:rsidP="005A3FAA">
            <w:pPr>
              <w:tabs>
                <w:tab w:val="decimal" w:pos="259"/>
              </w:tabs>
              <w:contextualSpacing/>
              <w:rPr>
                <w:rFonts w:ascii="Times New Roman" w:hAnsi="Times New Roman" w:cs="Times New Roman"/>
                <w:color w:val="000000"/>
              </w:rPr>
            </w:pPr>
          </w:p>
        </w:tc>
        <w:tc>
          <w:tcPr>
            <w:tcW w:w="1233" w:type="dxa"/>
            <w:gridSpan w:val="3"/>
            <w:tcBorders>
              <w:top w:val="single" w:sz="4" w:space="0" w:color="auto"/>
            </w:tcBorders>
            <w:shd w:val="clear" w:color="auto" w:fill="auto"/>
            <w:noWrap/>
            <w:tcMar>
              <w:left w:w="0" w:type="dxa"/>
              <w:right w:w="0" w:type="dxa"/>
            </w:tcMar>
            <w:vAlign w:val="center"/>
          </w:tcPr>
          <w:p w14:paraId="5D47BC26" w14:textId="77777777" w:rsidR="005259A4" w:rsidRPr="00CE4F56" w:rsidRDefault="005259A4" w:rsidP="005A3FAA">
            <w:pPr>
              <w:tabs>
                <w:tab w:val="decimal" w:pos="274"/>
              </w:tabs>
              <w:contextualSpacing/>
              <w:rPr>
                <w:rFonts w:ascii="Times New Roman" w:hAnsi="Times New Roman" w:cs="Times New Roman"/>
                <w:color w:val="000000"/>
              </w:rPr>
            </w:pPr>
          </w:p>
        </w:tc>
      </w:tr>
      <w:tr w:rsidR="005259A4" w:rsidRPr="00CE4F56" w14:paraId="50C6E7A3" w14:textId="77777777" w:rsidTr="004F2AB9">
        <w:trPr>
          <w:trHeight w:val="334"/>
        </w:trPr>
        <w:tc>
          <w:tcPr>
            <w:tcW w:w="2342" w:type="dxa"/>
            <w:shd w:val="clear" w:color="auto" w:fill="auto"/>
            <w:noWrap/>
            <w:tcMar>
              <w:left w:w="0" w:type="dxa"/>
              <w:right w:w="0" w:type="dxa"/>
            </w:tcMar>
            <w:vAlign w:val="center"/>
          </w:tcPr>
          <w:p w14:paraId="28C52510" w14:textId="77777777" w:rsidR="005259A4" w:rsidRPr="00CE4F56" w:rsidRDefault="005259A4" w:rsidP="005A3FAA">
            <w:pPr>
              <w:rPr>
                <w:rFonts w:ascii="Times New Roman" w:hAnsi="Times New Roman" w:cs="Times New Roman"/>
                <w:b/>
                <w:i/>
                <w:color w:val="000000"/>
              </w:rPr>
            </w:pPr>
            <w:r w:rsidRPr="00CE4F56">
              <w:rPr>
                <w:rFonts w:ascii="Times New Roman" w:hAnsi="Times New Roman" w:cs="Times New Roman"/>
                <w:b/>
                <w:i/>
                <w:color w:val="000000"/>
              </w:rPr>
              <w:t xml:space="preserve">   N</w:t>
            </w:r>
          </w:p>
        </w:tc>
        <w:tc>
          <w:tcPr>
            <w:tcW w:w="2449" w:type="dxa"/>
            <w:gridSpan w:val="4"/>
            <w:shd w:val="clear" w:color="auto" w:fill="auto"/>
            <w:noWrap/>
            <w:tcMar>
              <w:left w:w="0" w:type="dxa"/>
              <w:right w:w="0" w:type="dxa"/>
            </w:tcMar>
            <w:vAlign w:val="center"/>
          </w:tcPr>
          <w:p w14:paraId="2E2BA51D" w14:textId="77777777" w:rsidR="005259A4" w:rsidRPr="00CE4F56" w:rsidRDefault="005259A4" w:rsidP="005A3FAA">
            <w:pPr>
              <w:tabs>
                <w:tab w:val="decimal" w:pos="457"/>
              </w:tabs>
              <w:contextualSpacing/>
              <w:jc w:val="center"/>
              <w:rPr>
                <w:rFonts w:ascii="Times New Roman" w:hAnsi="Times New Roman" w:cs="Times New Roman"/>
                <w:color w:val="000000"/>
              </w:rPr>
            </w:pPr>
            <w:r w:rsidRPr="00CE4F56">
              <w:rPr>
                <w:rFonts w:ascii="Times New Roman" w:eastAsia="Cambria" w:hAnsi="Times New Roman" w:cs="Times New Roman"/>
              </w:rPr>
              <w:t>2,089</w:t>
            </w:r>
          </w:p>
        </w:tc>
        <w:tc>
          <w:tcPr>
            <w:tcW w:w="2454" w:type="dxa"/>
            <w:gridSpan w:val="4"/>
            <w:shd w:val="clear" w:color="auto" w:fill="auto"/>
            <w:noWrap/>
            <w:tcMar>
              <w:left w:w="0" w:type="dxa"/>
              <w:right w:w="0" w:type="dxa"/>
            </w:tcMar>
            <w:vAlign w:val="center"/>
          </w:tcPr>
          <w:p w14:paraId="5B6A1C41" w14:textId="77777777" w:rsidR="005259A4" w:rsidRPr="00CE4F56" w:rsidRDefault="005259A4" w:rsidP="005A3FAA">
            <w:pPr>
              <w:tabs>
                <w:tab w:val="decimal" w:pos="259"/>
              </w:tabs>
              <w:contextualSpacing/>
              <w:jc w:val="center"/>
              <w:rPr>
                <w:rFonts w:ascii="Times New Roman" w:hAnsi="Times New Roman" w:cs="Times New Roman"/>
                <w:color w:val="000000"/>
              </w:rPr>
            </w:pPr>
            <w:r w:rsidRPr="00CE4F56">
              <w:rPr>
                <w:rFonts w:ascii="Times New Roman" w:eastAsia="Cambria" w:hAnsi="Times New Roman" w:cs="Times New Roman"/>
              </w:rPr>
              <w:t>1,041</w:t>
            </w:r>
          </w:p>
        </w:tc>
        <w:tc>
          <w:tcPr>
            <w:tcW w:w="2475" w:type="dxa"/>
            <w:gridSpan w:val="5"/>
            <w:shd w:val="clear" w:color="auto" w:fill="auto"/>
            <w:noWrap/>
            <w:tcMar>
              <w:left w:w="0" w:type="dxa"/>
              <w:right w:w="0" w:type="dxa"/>
            </w:tcMar>
            <w:vAlign w:val="center"/>
          </w:tcPr>
          <w:p w14:paraId="10CAD7D6" w14:textId="77777777" w:rsidR="005259A4" w:rsidRPr="00CE4F56" w:rsidRDefault="005259A4" w:rsidP="005A3FAA">
            <w:pPr>
              <w:tabs>
                <w:tab w:val="decimal" w:pos="274"/>
              </w:tabs>
              <w:contextualSpacing/>
              <w:jc w:val="center"/>
              <w:rPr>
                <w:rFonts w:ascii="Times New Roman" w:hAnsi="Times New Roman" w:cs="Times New Roman"/>
                <w:color w:val="000000"/>
              </w:rPr>
            </w:pPr>
            <w:r w:rsidRPr="00CE4F56">
              <w:rPr>
                <w:rFonts w:ascii="Times New Roman" w:hAnsi="Times New Roman" w:cs="Times New Roman"/>
                <w:color w:val="000000"/>
              </w:rPr>
              <w:t>2,089</w:t>
            </w:r>
          </w:p>
        </w:tc>
      </w:tr>
      <w:tr w:rsidR="005259A4" w:rsidRPr="00CE4F56" w14:paraId="4FBE88BC" w14:textId="77777777" w:rsidTr="004F2AB9">
        <w:trPr>
          <w:trHeight w:val="334"/>
        </w:trPr>
        <w:tc>
          <w:tcPr>
            <w:tcW w:w="2342" w:type="dxa"/>
            <w:shd w:val="clear" w:color="auto" w:fill="auto"/>
            <w:noWrap/>
            <w:tcMar>
              <w:left w:w="0" w:type="dxa"/>
              <w:right w:w="0" w:type="dxa"/>
            </w:tcMar>
            <w:vAlign w:val="center"/>
          </w:tcPr>
          <w:p w14:paraId="79B12936" w14:textId="77777777" w:rsidR="005259A4" w:rsidRPr="00CE4F56" w:rsidRDefault="005259A4" w:rsidP="005A3FAA">
            <w:pPr>
              <w:rPr>
                <w:rFonts w:ascii="Times New Roman" w:hAnsi="Times New Roman" w:cs="Times New Roman"/>
                <w:b/>
                <w:color w:val="000000"/>
              </w:rPr>
            </w:pPr>
            <w:r w:rsidRPr="00CE4F56">
              <w:rPr>
                <w:rFonts w:ascii="Times New Roman" w:hAnsi="Times New Roman" w:cs="Times New Roman"/>
                <w:b/>
                <w:i/>
                <w:color w:val="000000"/>
              </w:rPr>
              <w:t xml:space="preserve">   R</w:t>
            </w:r>
            <w:r w:rsidRPr="00CE4F56">
              <w:rPr>
                <w:rFonts w:ascii="Times New Roman" w:hAnsi="Times New Roman" w:cs="Times New Roman"/>
                <w:b/>
                <w:color w:val="000000"/>
                <w:vertAlign w:val="superscript"/>
              </w:rPr>
              <w:t>2</w:t>
            </w:r>
          </w:p>
        </w:tc>
        <w:tc>
          <w:tcPr>
            <w:tcW w:w="2449" w:type="dxa"/>
            <w:gridSpan w:val="4"/>
            <w:shd w:val="clear" w:color="auto" w:fill="auto"/>
            <w:noWrap/>
            <w:tcMar>
              <w:left w:w="0" w:type="dxa"/>
              <w:right w:w="0" w:type="dxa"/>
            </w:tcMar>
            <w:vAlign w:val="center"/>
          </w:tcPr>
          <w:p w14:paraId="1C86E405" w14:textId="7B61469D" w:rsidR="005259A4" w:rsidRPr="00CE4F56" w:rsidRDefault="004F2AB9" w:rsidP="004F2AB9">
            <w:pPr>
              <w:tabs>
                <w:tab w:val="decimal" w:pos="457"/>
              </w:tabs>
              <w:contextualSpacing/>
              <w:rPr>
                <w:rFonts w:ascii="Times New Roman" w:hAnsi="Times New Roman" w:cs="Times New Roman"/>
                <w:color w:val="000000"/>
              </w:rPr>
            </w:pPr>
            <w:r w:rsidRPr="00CE4F56">
              <w:rPr>
                <w:rFonts w:ascii="Times New Roman" w:hAnsi="Times New Roman" w:cs="Times New Roman"/>
                <w:color w:val="000000"/>
              </w:rPr>
              <w:t xml:space="preserve">        </w:t>
            </w:r>
            <w:r w:rsidR="005259A4" w:rsidRPr="00CE4F56">
              <w:rPr>
                <w:rFonts w:ascii="Times New Roman" w:hAnsi="Times New Roman" w:cs="Times New Roman"/>
                <w:color w:val="000000"/>
              </w:rPr>
              <w:t>.324</w:t>
            </w:r>
          </w:p>
        </w:tc>
        <w:tc>
          <w:tcPr>
            <w:tcW w:w="2454" w:type="dxa"/>
            <w:gridSpan w:val="4"/>
            <w:shd w:val="clear" w:color="auto" w:fill="auto"/>
            <w:noWrap/>
            <w:tcMar>
              <w:left w:w="0" w:type="dxa"/>
              <w:right w:w="0" w:type="dxa"/>
            </w:tcMar>
            <w:vAlign w:val="center"/>
          </w:tcPr>
          <w:p w14:paraId="7DE660C4" w14:textId="77777777" w:rsidR="005259A4" w:rsidRPr="00CE4F56" w:rsidRDefault="005259A4" w:rsidP="005A3FAA">
            <w:pPr>
              <w:tabs>
                <w:tab w:val="decimal" w:pos="259"/>
              </w:tabs>
              <w:contextualSpacing/>
              <w:jc w:val="center"/>
              <w:rPr>
                <w:rFonts w:ascii="Times New Roman" w:hAnsi="Times New Roman" w:cs="Times New Roman"/>
                <w:color w:val="000000"/>
              </w:rPr>
            </w:pPr>
            <w:r w:rsidRPr="00CE4F56">
              <w:rPr>
                <w:rFonts w:ascii="Times New Roman" w:hAnsi="Times New Roman" w:cs="Times New Roman"/>
                <w:color w:val="000000"/>
              </w:rPr>
              <w:t>―</w:t>
            </w:r>
          </w:p>
        </w:tc>
        <w:tc>
          <w:tcPr>
            <w:tcW w:w="2475" w:type="dxa"/>
            <w:gridSpan w:val="5"/>
            <w:shd w:val="clear" w:color="auto" w:fill="auto"/>
            <w:noWrap/>
            <w:tcMar>
              <w:left w:w="0" w:type="dxa"/>
              <w:right w:w="0" w:type="dxa"/>
            </w:tcMar>
            <w:vAlign w:val="center"/>
          </w:tcPr>
          <w:p w14:paraId="0A1B2DF3" w14:textId="77777777" w:rsidR="005259A4" w:rsidRPr="00CE4F56" w:rsidRDefault="005259A4" w:rsidP="005A3FAA">
            <w:pPr>
              <w:tabs>
                <w:tab w:val="decimal" w:pos="274"/>
              </w:tabs>
              <w:contextualSpacing/>
              <w:jc w:val="center"/>
              <w:rPr>
                <w:rFonts w:ascii="Times New Roman" w:hAnsi="Times New Roman" w:cs="Times New Roman"/>
                <w:color w:val="000000"/>
              </w:rPr>
            </w:pPr>
            <w:r w:rsidRPr="00CE4F56">
              <w:rPr>
                <w:rFonts w:ascii="Times New Roman" w:hAnsi="Times New Roman" w:cs="Times New Roman"/>
                <w:color w:val="000000"/>
              </w:rPr>
              <w:t>―</w:t>
            </w:r>
          </w:p>
        </w:tc>
      </w:tr>
      <w:tr w:rsidR="005259A4" w:rsidRPr="00CE4F56" w14:paraId="4836BB48" w14:textId="77777777" w:rsidTr="004F2AB9">
        <w:trPr>
          <w:trHeight w:hRule="exact" w:val="100"/>
        </w:trPr>
        <w:tc>
          <w:tcPr>
            <w:tcW w:w="2342" w:type="dxa"/>
            <w:tcBorders>
              <w:bottom w:val="single" w:sz="4" w:space="0" w:color="auto"/>
            </w:tcBorders>
            <w:shd w:val="clear" w:color="auto" w:fill="auto"/>
            <w:noWrap/>
            <w:tcMar>
              <w:left w:w="0" w:type="dxa"/>
              <w:right w:w="0" w:type="dxa"/>
            </w:tcMar>
            <w:vAlign w:val="center"/>
          </w:tcPr>
          <w:p w14:paraId="5B907CBF" w14:textId="77777777" w:rsidR="005259A4" w:rsidRPr="00CE4F56" w:rsidRDefault="005259A4" w:rsidP="005A3FAA">
            <w:pPr>
              <w:rPr>
                <w:rFonts w:ascii="Times New Roman" w:hAnsi="Times New Roman" w:cs="Times New Roman"/>
                <w:color w:val="000000"/>
              </w:rPr>
            </w:pPr>
          </w:p>
        </w:tc>
        <w:tc>
          <w:tcPr>
            <w:tcW w:w="1161" w:type="dxa"/>
            <w:gridSpan w:val="2"/>
            <w:tcBorders>
              <w:bottom w:val="single" w:sz="4" w:space="0" w:color="auto"/>
            </w:tcBorders>
            <w:shd w:val="clear" w:color="auto" w:fill="auto"/>
            <w:noWrap/>
            <w:tcMar>
              <w:left w:w="0" w:type="dxa"/>
              <w:right w:w="0" w:type="dxa"/>
            </w:tcMar>
            <w:vAlign w:val="center"/>
          </w:tcPr>
          <w:p w14:paraId="510E8D2B" w14:textId="77777777" w:rsidR="005259A4" w:rsidRPr="00CE4F56" w:rsidRDefault="005259A4" w:rsidP="005A3FAA">
            <w:pPr>
              <w:tabs>
                <w:tab w:val="decimal" w:pos="259"/>
              </w:tabs>
              <w:contextualSpacing/>
              <w:rPr>
                <w:rFonts w:ascii="Times New Roman" w:eastAsia="Cambria" w:hAnsi="Times New Roman" w:cs="Times New Roman"/>
              </w:rPr>
            </w:pPr>
          </w:p>
        </w:tc>
        <w:tc>
          <w:tcPr>
            <w:tcW w:w="1288" w:type="dxa"/>
            <w:gridSpan w:val="2"/>
            <w:tcBorders>
              <w:bottom w:val="single" w:sz="4" w:space="0" w:color="auto"/>
            </w:tcBorders>
            <w:shd w:val="clear" w:color="auto" w:fill="auto"/>
            <w:noWrap/>
            <w:tcMar>
              <w:left w:w="0" w:type="dxa"/>
              <w:right w:w="0" w:type="dxa"/>
            </w:tcMar>
            <w:vAlign w:val="center"/>
          </w:tcPr>
          <w:p w14:paraId="364A8609" w14:textId="77777777" w:rsidR="005259A4" w:rsidRPr="00CE4F56" w:rsidRDefault="005259A4" w:rsidP="005A3FAA">
            <w:pPr>
              <w:tabs>
                <w:tab w:val="decimal" w:pos="259"/>
              </w:tabs>
              <w:contextualSpacing/>
              <w:rPr>
                <w:rFonts w:ascii="Times New Roman" w:hAnsi="Times New Roman" w:cs="Times New Roman"/>
                <w:color w:val="000000"/>
              </w:rPr>
            </w:pPr>
          </w:p>
        </w:tc>
        <w:tc>
          <w:tcPr>
            <w:tcW w:w="1209" w:type="dxa"/>
            <w:gridSpan w:val="2"/>
            <w:tcBorders>
              <w:bottom w:val="single" w:sz="4" w:space="0" w:color="auto"/>
            </w:tcBorders>
            <w:shd w:val="clear" w:color="auto" w:fill="auto"/>
            <w:noWrap/>
            <w:tcMar>
              <w:left w:w="0" w:type="dxa"/>
              <w:right w:w="0" w:type="dxa"/>
            </w:tcMar>
            <w:vAlign w:val="center"/>
          </w:tcPr>
          <w:p w14:paraId="6404D1D2" w14:textId="77777777" w:rsidR="005259A4" w:rsidRPr="00CE4F56" w:rsidRDefault="005259A4" w:rsidP="005A3FAA">
            <w:pPr>
              <w:tabs>
                <w:tab w:val="decimal" w:pos="259"/>
              </w:tabs>
              <w:contextualSpacing/>
              <w:rPr>
                <w:rFonts w:ascii="Times New Roman" w:eastAsia="Cambria" w:hAnsi="Times New Roman" w:cs="Times New Roman"/>
              </w:rPr>
            </w:pPr>
          </w:p>
        </w:tc>
        <w:tc>
          <w:tcPr>
            <w:tcW w:w="1245" w:type="dxa"/>
            <w:gridSpan w:val="2"/>
            <w:tcBorders>
              <w:bottom w:val="single" w:sz="4" w:space="0" w:color="auto"/>
            </w:tcBorders>
            <w:shd w:val="clear" w:color="auto" w:fill="auto"/>
            <w:noWrap/>
            <w:tcMar>
              <w:left w:w="0" w:type="dxa"/>
              <w:right w:w="0" w:type="dxa"/>
            </w:tcMar>
            <w:vAlign w:val="center"/>
          </w:tcPr>
          <w:p w14:paraId="27F25B3A" w14:textId="77777777" w:rsidR="005259A4" w:rsidRPr="00CE4F56" w:rsidRDefault="005259A4" w:rsidP="005A3FAA">
            <w:pPr>
              <w:tabs>
                <w:tab w:val="decimal" w:pos="259"/>
              </w:tabs>
              <w:contextualSpacing/>
              <w:rPr>
                <w:rFonts w:ascii="Times New Roman" w:hAnsi="Times New Roman" w:cs="Times New Roman"/>
                <w:color w:val="000000"/>
              </w:rPr>
            </w:pPr>
          </w:p>
        </w:tc>
        <w:tc>
          <w:tcPr>
            <w:tcW w:w="1242" w:type="dxa"/>
            <w:gridSpan w:val="2"/>
            <w:tcBorders>
              <w:bottom w:val="single" w:sz="4" w:space="0" w:color="auto"/>
            </w:tcBorders>
            <w:shd w:val="clear" w:color="auto" w:fill="auto"/>
            <w:noWrap/>
            <w:tcMar>
              <w:left w:w="0" w:type="dxa"/>
              <w:right w:w="0" w:type="dxa"/>
            </w:tcMar>
            <w:vAlign w:val="center"/>
          </w:tcPr>
          <w:p w14:paraId="17A2962A" w14:textId="77777777" w:rsidR="005259A4" w:rsidRPr="00CE4F56" w:rsidRDefault="005259A4" w:rsidP="005A3FAA">
            <w:pPr>
              <w:tabs>
                <w:tab w:val="decimal" w:pos="259"/>
              </w:tabs>
              <w:contextualSpacing/>
              <w:rPr>
                <w:rFonts w:ascii="Times New Roman" w:hAnsi="Times New Roman" w:cs="Times New Roman"/>
                <w:color w:val="000000"/>
              </w:rPr>
            </w:pPr>
          </w:p>
        </w:tc>
        <w:tc>
          <w:tcPr>
            <w:tcW w:w="1233" w:type="dxa"/>
            <w:gridSpan w:val="3"/>
            <w:tcBorders>
              <w:bottom w:val="single" w:sz="4" w:space="0" w:color="auto"/>
            </w:tcBorders>
            <w:shd w:val="clear" w:color="auto" w:fill="auto"/>
            <w:noWrap/>
            <w:tcMar>
              <w:left w:w="0" w:type="dxa"/>
              <w:right w:w="0" w:type="dxa"/>
            </w:tcMar>
            <w:vAlign w:val="center"/>
          </w:tcPr>
          <w:p w14:paraId="536797C8" w14:textId="77777777" w:rsidR="005259A4" w:rsidRPr="00CE4F56" w:rsidRDefault="005259A4" w:rsidP="005A3FAA">
            <w:pPr>
              <w:tabs>
                <w:tab w:val="decimal" w:pos="259"/>
              </w:tabs>
              <w:contextualSpacing/>
              <w:rPr>
                <w:rFonts w:ascii="Times New Roman" w:hAnsi="Times New Roman" w:cs="Times New Roman"/>
                <w:color w:val="000000"/>
              </w:rPr>
            </w:pPr>
          </w:p>
        </w:tc>
      </w:tr>
      <w:tr w:rsidR="005259A4" w:rsidRPr="00CE4F56" w14:paraId="78238E01" w14:textId="77777777" w:rsidTr="004F2AB9">
        <w:trPr>
          <w:trHeight w:hRule="exact" w:val="83"/>
        </w:trPr>
        <w:tc>
          <w:tcPr>
            <w:tcW w:w="2342" w:type="dxa"/>
            <w:tcBorders>
              <w:top w:val="single" w:sz="4" w:space="0" w:color="auto"/>
            </w:tcBorders>
            <w:shd w:val="clear" w:color="auto" w:fill="auto"/>
            <w:noWrap/>
            <w:tcMar>
              <w:left w:w="0" w:type="dxa"/>
              <w:right w:w="0" w:type="dxa"/>
            </w:tcMar>
            <w:vAlign w:val="center"/>
          </w:tcPr>
          <w:p w14:paraId="76BB9B02" w14:textId="77777777" w:rsidR="005259A4" w:rsidRPr="00CE4F56" w:rsidRDefault="005259A4" w:rsidP="005A3FAA">
            <w:pPr>
              <w:rPr>
                <w:rFonts w:ascii="Times New Roman" w:hAnsi="Times New Roman" w:cs="Times New Roman"/>
                <w:color w:val="000000"/>
              </w:rPr>
            </w:pPr>
          </w:p>
        </w:tc>
        <w:tc>
          <w:tcPr>
            <w:tcW w:w="1161" w:type="dxa"/>
            <w:gridSpan w:val="2"/>
            <w:tcBorders>
              <w:top w:val="single" w:sz="4" w:space="0" w:color="auto"/>
            </w:tcBorders>
            <w:shd w:val="clear" w:color="auto" w:fill="auto"/>
            <w:noWrap/>
            <w:tcMar>
              <w:left w:w="0" w:type="dxa"/>
              <w:right w:w="0" w:type="dxa"/>
            </w:tcMar>
            <w:vAlign w:val="center"/>
          </w:tcPr>
          <w:p w14:paraId="1636A479" w14:textId="77777777" w:rsidR="005259A4" w:rsidRPr="00CE4F56" w:rsidRDefault="005259A4" w:rsidP="005A3FAA">
            <w:pPr>
              <w:tabs>
                <w:tab w:val="decimal" w:pos="259"/>
              </w:tabs>
              <w:contextualSpacing/>
              <w:rPr>
                <w:rFonts w:ascii="Times New Roman" w:eastAsia="Cambria" w:hAnsi="Times New Roman" w:cs="Times New Roman"/>
              </w:rPr>
            </w:pPr>
          </w:p>
        </w:tc>
        <w:tc>
          <w:tcPr>
            <w:tcW w:w="1288" w:type="dxa"/>
            <w:gridSpan w:val="2"/>
            <w:tcBorders>
              <w:top w:val="single" w:sz="4" w:space="0" w:color="auto"/>
            </w:tcBorders>
            <w:shd w:val="clear" w:color="auto" w:fill="auto"/>
            <w:noWrap/>
            <w:tcMar>
              <w:left w:w="0" w:type="dxa"/>
              <w:right w:w="0" w:type="dxa"/>
            </w:tcMar>
            <w:vAlign w:val="center"/>
          </w:tcPr>
          <w:p w14:paraId="49507C77" w14:textId="77777777" w:rsidR="005259A4" w:rsidRPr="00CE4F56" w:rsidRDefault="005259A4" w:rsidP="005A3FAA">
            <w:pPr>
              <w:tabs>
                <w:tab w:val="decimal" w:pos="259"/>
              </w:tabs>
              <w:contextualSpacing/>
              <w:rPr>
                <w:rFonts w:ascii="Times New Roman" w:hAnsi="Times New Roman" w:cs="Times New Roman"/>
                <w:color w:val="000000"/>
              </w:rPr>
            </w:pPr>
          </w:p>
        </w:tc>
        <w:tc>
          <w:tcPr>
            <w:tcW w:w="1209" w:type="dxa"/>
            <w:gridSpan w:val="2"/>
            <w:tcBorders>
              <w:top w:val="single" w:sz="4" w:space="0" w:color="auto"/>
            </w:tcBorders>
            <w:shd w:val="clear" w:color="auto" w:fill="auto"/>
            <w:noWrap/>
            <w:tcMar>
              <w:left w:w="0" w:type="dxa"/>
              <w:right w:w="0" w:type="dxa"/>
            </w:tcMar>
            <w:vAlign w:val="center"/>
          </w:tcPr>
          <w:p w14:paraId="2FC3B826" w14:textId="77777777" w:rsidR="005259A4" w:rsidRPr="00CE4F56" w:rsidRDefault="005259A4" w:rsidP="005A3FAA">
            <w:pPr>
              <w:tabs>
                <w:tab w:val="decimal" w:pos="259"/>
              </w:tabs>
              <w:contextualSpacing/>
              <w:rPr>
                <w:rFonts w:ascii="Times New Roman" w:eastAsia="Cambria" w:hAnsi="Times New Roman" w:cs="Times New Roman"/>
              </w:rPr>
            </w:pPr>
          </w:p>
        </w:tc>
        <w:tc>
          <w:tcPr>
            <w:tcW w:w="1245" w:type="dxa"/>
            <w:gridSpan w:val="2"/>
            <w:tcBorders>
              <w:top w:val="single" w:sz="4" w:space="0" w:color="auto"/>
            </w:tcBorders>
            <w:shd w:val="clear" w:color="auto" w:fill="auto"/>
            <w:noWrap/>
            <w:tcMar>
              <w:left w:w="0" w:type="dxa"/>
              <w:right w:w="0" w:type="dxa"/>
            </w:tcMar>
            <w:vAlign w:val="center"/>
          </w:tcPr>
          <w:p w14:paraId="027C5842" w14:textId="77777777" w:rsidR="005259A4" w:rsidRPr="00CE4F56" w:rsidRDefault="005259A4" w:rsidP="005A3FAA">
            <w:pPr>
              <w:tabs>
                <w:tab w:val="decimal" w:pos="259"/>
              </w:tabs>
              <w:contextualSpacing/>
              <w:rPr>
                <w:rFonts w:ascii="Times New Roman" w:eastAsia="Cambria" w:hAnsi="Times New Roman" w:cs="Times New Roman"/>
              </w:rPr>
            </w:pPr>
          </w:p>
        </w:tc>
        <w:tc>
          <w:tcPr>
            <w:tcW w:w="1242" w:type="dxa"/>
            <w:gridSpan w:val="2"/>
            <w:tcBorders>
              <w:top w:val="single" w:sz="4" w:space="0" w:color="auto"/>
            </w:tcBorders>
            <w:shd w:val="clear" w:color="auto" w:fill="auto"/>
            <w:noWrap/>
            <w:tcMar>
              <w:left w:w="0" w:type="dxa"/>
              <w:right w:w="0" w:type="dxa"/>
            </w:tcMar>
            <w:vAlign w:val="center"/>
          </w:tcPr>
          <w:p w14:paraId="77529645" w14:textId="77777777" w:rsidR="005259A4" w:rsidRPr="00CE4F56" w:rsidRDefault="005259A4" w:rsidP="005A3FAA">
            <w:pPr>
              <w:tabs>
                <w:tab w:val="decimal" w:pos="259"/>
              </w:tabs>
              <w:contextualSpacing/>
              <w:rPr>
                <w:rFonts w:ascii="Times New Roman" w:eastAsia="Cambria" w:hAnsi="Times New Roman" w:cs="Times New Roman"/>
              </w:rPr>
            </w:pPr>
          </w:p>
        </w:tc>
        <w:tc>
          <w:tcPr>
            <w:tcW w:w="1233" w:type="dxa"/>
            <w:gridSpan w:val="3"/>
            <w:tcBorders>
              <w:top w:val="single" w:sz="4" w:space="0" w:color="auto"/>
            </w:tcBorders>
            <w:shd w:val="clear" w:color="auto" w:fill="auto"/>
            <w:noWrap/>
            <w:tcMar>
              <w:left w:w="0" w:type="dxa"/>
              <w:right w:w="0" w:type="dxa"/>
            </w:tcMar>
            <w:vAlign w:val="center"/>
          </w:tcPr>
          <w:p w14:paraId="365BBB0C" w14:textId="77777777" w:rsidR="005259A4" w:rsidRPr="00CE4F56" w:rsidRDefault="005259A4" w:rsidP="005A3FAA">
            <w:pPr>
              <w:tabs>
                <w:tab w:val="decimal" w:pos="259"/>
              </w:tabs>
              <w:contextualSpacing/>
              <w:rPr>
                <w:rFonts w:ascii="Times New Roman" w:hAnsi="Times New Roman" w:cs="Times New Roman"/>
                <w:color w:val="000000"/>
              </w:rPr>
            </w:pPr>
          </w:p>
        </w:tc>
      </w:tr>
      <w:tr w:rsidR="005259A4" w:rsidRPr="00CE4F56" w14:paraId="6490A390" w14:textId="77777777" w:rsidTr="004F2AB9">
        <w:trPr>
          <w:trHeight w:val="334"/>
        </w:trPr>
        <w:tc>
          <w:tcPr>
            <w:tcW w:w="9720" w:type="dxa"/>
            <w:gridSpan w:val="14"/>
            <w:shd w:val="clear" w:color="auto" w:fill="auto"/>
            <w:noWrap/>
            <w:tcMar>
              <w:left w:w="0" w:type="dxa"/>
              <w:right w:w="0" w:type="dxa"/>
            </w:tcMar>
            <w:vAlign w:val="center"/>
          </w:tcPr>
          <w:p w14:paraId="070BA39E" w14:textId="77777777" w:rsidR="005259A4" w:rsidRPr="00CE4F56" w:rsidRDefault="005259A4" w:rsidP="005A3FAA">
            <w:pPr>
              <w:tabs>
                <w:tab w:val="decimal" w:pos="259"/>
              </w:tabs>
              <w:contextualSpacing/>
              <w:rPr>
                <w:rFonts w:ascii="Times New Roman" w:hAnsi="Times New Roman" w:cs="Times New Roman"/>
                <w:i/>
                <w:color w:val="000000"/>
              </w:rPr>
            </w:pPr>
            <w:r w:rsidRPr="00CE4F56">
              <w:rPr>
                <w:rFonts w:ascii="Times New Roman" w:hAnsi="Times New Roman" w:cs="Times New Roman"/>
                <w:i/>
                <w:color w:val="000000"/>
              </w:rPr>
              <w:t xml:space="preserve">NOTES: </w:t>
            </w:r>
            <w:r w:rsidRPr="00CE4F56">
              <w:rPr>
                <w:rFonts w:ascii="Times New Roman" w:hAnsi="Times New Roman" w:cs="Times New Roman"/>
                <w:color w:val="000000"/>
              </w:rPr>
              <w:t>Dummy variables for Wave 3 is included but not shown.</w:t>
            </w:r>
          </w:p>
        </w:tc>
      </w:tr>
      <w:tr w:rsidR="005259A4" w:rsidRPr="00CE4F56" w14:paraId="75E7A0F6" w14:textId="77777777" w:rsidTr="004F2AB9">
        <w:trPr>
          <w:trHeight w:hRule="exact" w:val="60"/>
        </w:trPr>
        <w:tc>
          <w:tcPr>
            <w:tcW w:w="2342" w:type="dxa"/>
            <w:shd w:val="clear" w:color="auto" w:fill="auto"/>
            <w:noWrap/>
            <w:tcMar>
              <w:left w:w="0" w:type="dxa"/>
              <w:right w:w="0" w:type="dxa"/>
            </w:tcMar>
            <w:vAlign w:val="center"/>
          </w:tcPr>
          <w:p w14:paraId="1BDFA9E0" w14:textId="77777777" w:rsidR="005259A4" w:rsidRPr="00CE4F56" w:rsidRDefault="005259A4" w:rsidP="005A3FAA">
            <w:pPr>
              <w:rPr>
                <w:rFonts w:ascii="Times New Roman" w:hAnsi="Times New Roman" w:cs="Times New Roman"/>
                <w:color w:val="000000"/>
              </w:rPr>
            </w:pPr>
          </w:p>
        </w:tc>
        <w:tc>
          <w:tcPr>
            <w:tcW w:w="1161" w:type="dxa"/>
            <w:gridSpan w:val="2"/>
            <w:shd w:val="clear" w:color="auto" w:fill="auto"/>
            <w:noWrap/>
            <w:tcMar>
              <w:left w:w="0" w:type="dxa"/>
              <w:right w:w="0" w:type="dxa"/>
            </w:tcMar>
            <w:vAlign w:val="center"/>
          </w:tcPr>
          <w:p w14:paraId="6E84B2B1" w14:textId="77777777" w:rsidR="005259A4" w:rsidRPr="00CE4F56" w:rsidRDefault="005259A4" w:rsidP="005A3FAA">
            <w:pPr>
              <w:tabs>
                <w:tab w:val="decimal" w:pos="259"/>
              </w:tabs>
              <w:contextualSpacing/>
              <w:rPr>
                <w:rFonts w:ascii="Times New Roman" w:eastAsia="Cambria" w:hAnsi="Times New Roman" w:cs="Times New Roman"/>
              </w:rPr>
            </w:pPr>
          </w:p>
        </w:tc>
        <w:tc>
          <w:tcPr>
            <w:tcW w:w="1288" w:type="dxa"/>
            <w:gridSpan w:val="2"/>
            <w:shd w:val="clear" w:color="auto" w:fill="auto"/>
            <w:noWrap/>
            <w:tcMar>
              <w:left w:w="0" w:type="dxa"/>
              <w:right w:w="0" w:type="dxa"/>
            </w:tcMar>
            <w:vAlign w:val="center"/>
          </w:tcPr>
          <w:p w14:paraId="73C8129B" w14:textId="77777777" w:rsidR="005259A4" w:rsidRPr="00CE4F56" w:rsidRDefault="005259A4" w:rsidP="005A3FAA">
            <w:pPr>
              <w:tabs>
                <w:tab w:val="decimal" w:pos="259"/>
              </w:tabs>
              <w:contextualSpacing/>
              <w:rPr>
                <w:rFonts w:ascii="Times New Roman" w:hAnsi="Times New Roman" w:cs="Times New Roman"/>
                <w:color w:val="000000"/>
              </w:rPr>
            </w:pPr>
          </w:p>
        </w:tc>
        <w:tc>
          <w:tcPr>
            <w:tcW w:w="1209" w:type="dxa"/>
            <w:gridSpan w:val="2"/>
            <w:shd w:val="clear" w:color="auto" w:fill="auto"/>
            <w:noWrap/>
            <w:tcMar>
              <w:left w:w="0" w:type="dxa"/>
              <w:right w:w="0" w:type="dxa"/>
            </w:tcMar>
            <w:vAlign w:val="center"/>
          </w:tcPr>
          <w:p w14:paraId="5D7EAA22" w14:textId="77777777" w:rsidR="005259A4" w:rsidRPr="00CE4F56" w:rsidRDefault="005259A4" w:rsidP="005A3FAA">
            <w:pPr>
              <w:tabs>
                <w:tab w:val="decimal" w:pos="259"/>
              </w:tabs>
              <w:contextualSpacing/>
              <w:rPr>
                <w:rFonts w:ascii="Times New Roman" w:eastAsia="Cambria" w:hAnsi="Times New Roman" w:cs="Times New Roman"/>
              </w:rPr>
            </w:pPr>
          </w:p>
        </w:tc>
        <w:tc>
          <w:tcPr>
            <w:tcW w:w="1245" w:type="dxa"/>
            <w:gridSpan w:val="2"/>
            <w:shd w:val="clear" w:color="auto" w:fill="auto"/>
            <w:noWrap/>
            <w:tcMar>
              <w:left w:w="0" w:type="dxa"/>
              <w:right w:w="0" w:type="dxa"/>
            </w:tcMar>
            <w:vAlign w:val="center"/>
          </w:tcPr>
          <w:p w14:paraId="5F51D4DC" w14:textId="77777777" w:rsidR="005259A4" w:rsidRPr="00CE4F56" w:rsidRDefault="005259A4" w:rsidP="005A3FAA">
            <w:pPr>
              <w:tabs>
                <w:tab w:val="decimal" w:pos="259"/>
              </w:tabs>
              <w:contextualSpacing/>
              <w:rPr>
                <w:rFonts w:ascii="Times New Roman" w:eastAsia="Cambria" w:hAnsi="Times New Roman" w:cs="Times New Roman"/>
              </w:rPr>
            </w:pPr>
          </w:p>
        </w:tc>
        <w:tc>
          <w:tcPr>
            <w:tcW w:w="1275" w:type="dxa"/>
            <w:gridSpan w:val="3"/>
            <w:shd w:val="clear" w:color="auto" w:fill="auto"/>
            <w:noWrap/>
            <w:tcMar>
              <w:left w:w="0" w:type="dxa"/>
              <w:right w:w="0" w:type="dxa"/>
            </w:tcMar>
            <w:vAlign w:val="center"/>
          </w:tcPr>
          <w:p w14:paraId="615FD516" w14:textId="77777777" w:rsidR="005259A4" w:rsidRPr="00CE4F56" w:rsidRDefault="005259A4" w:rsidP="005A3FAA">
            <w:pPr>
              <w:tabs>
                <w:tab w:val="decimal" w:pos="259"/>
              </w:tabs>
              <w:contextualSpacing/>
              <w:rPr>
                <w:rFonts w:ascii="Times New Roman" w:hAnsi="Times New Roman" w:cs="Times New Roman"/>
                <w:color w:val="000000"/>
              </w:rPr>
            </w:pPr>
          </w:p>
        </w:tc>
        <w:tc>
          <w:tcPr>
            <w:tcW w:w="1200" w:type="dxa"/>
            <w:gridSpan w:val="2"/>
            <w:shd w:val="clear" w:color="auto" w:fill="auto"/>
            <w:noWrap/>
            <w:tcMar>
              <w:left w:w="0" w:type="dxa"/>
              <w:right w:w="0" w:type="dxa"/>
            </w:tcMar>
            <w:vAlign w:val="center"/>
          </w:tcPr>
          <w:p w14:paraId="347E8CAD" w14:textId="77777777" w:rsidR="005259A4" w:rsidRPr="00CE4F56" w:rsidRDefault="005259A4" w:rsidP="005A3FAA">
            <w:pPr>
              <w:tabs>
                <w:tab w:val="decimal" w:pos="259"/>
              </w:tabs>
              <w:contextualSpacing/>
              <w:rPr>
                <w:rFonts w:ascii="Times New Roman" w:eastAsia="Cambria" w:hAnsi="Times New Roman" w:cs="Times New Roman"/>
              </w:rPr>
            </w:pPr>
          </w:p>
        </w:tc>
      </w:tr>
      <w:tr w:rsidR="005259A4" w:rsidRPr="00CE4F56" w14:paraId="54CBB5A6" w14:textId="77777777" w:rsidTr="004F2AB9">
        <w:trPr>
          <w:trHeight w:val="270"/>
        </w:trPr>
        <w:tc>
          <w:tcPr>
            <w:tcW w:w="9720" w:type="dxa"/>
            <w:gridSpan w:val="14"/>
            <w:shd w:val="clear" w:color="auto" w:fill="auto"/>
            <w:noWrap/>
            <w:tcMar>
              <w:left w:w="0" w:type="dxa"/>
              <w:right w:w="0" w:type="dxa"/>
            </w:tcMar>
            <w:vAlign w:val="center"/>
          </w:tcPr>
          <w:p w14:paraId="5216EE95" w14:textId="77777777" w:rsidR="005259A4" w:rsidRPr="00CE4F56" w:rsidRDefault="005259A4" w:rsidP="005A3FAA">
            <w:pPr>
              <w:tabs>
                <w:tab w:val="decimal" w:pos="259"/>
              </w:tabs>
              <w:contextualSpacing/>
              <w:rPr>
                <w:rFonts w:ascii="Times New Roman" w:hAnsi="Times New Roman" w:cs="Times New Roman"/>
                <w:color w:val="000000"/>
              </w:rPr>
            </w:pPr>
            <w:r w:rsidRPr="00CE4F56">
              <w:rPr>
                <w:rFonts w:ascii="Times New Roman" w:hAnsi="Times New Roman" w:cs="Times New Roman"/>
                <w:i/>
                <w:color w:val="000000"/>
              </w:rPr>
              <w:t>ABBREVIATIONS: b</w:t>
            </w:r>
            <w:r w:rsidRPr="00CE4F56">
              <w:rPr>
                <w:rFonts w:ascii="Times New Roman" w:hAnsi="Times New Roman" w:cs="Times New Roman"/>
                <w:color w:val="000000"/>
              </w:rPr>
              <w:t xml:space="preserve"> = unstandardized coefficient; RSE = robust standard error; SE = standard error</w:t>
            </w:r>
          </w:p>
        </w:tc>
      </w:tr>
      <w:tr w:rsidR="005259A4" w:rsidRPr="00CE4F56" w14:paraId="1351FBAF" w14:textId="77777777" w:rsidTr="004F2AB9">
        <w:trPr>
          <w:trHeight w:hRule="exact" w:val="60"/>
        </w:trPr>
        <w:tc>
          <w:tcPr>
            <w:tcW w:w="2342" w:type="dxa"/>
            <w:shd w:val="clear" w:color="auto" w:fill="auto"/>
            <w:noWrap/>
            <w:tcMar>
              <w:left w:w="0" w:type="dxa"/>
              <w:right w:w="0" w:type="dxa"/>
            </w:tcMar>
            <w:vAlign w:val="center"/>
          </w:tcPr>
          <w:p w14:paraId="2604943F" w14:textId="77777777" w:rsidR="005259A4" w:rsidRPr="00CE4F56" w:rsidRDefault="005259A4" w:rsidP="005A3FAA">
            <w:pPr>
              <w:rPr>
                <w:rFonts w:ascii="Times New Roman" w:hAnsi="Times New Roman" w:cs="Times New Roman"/>
                <w:color w:val="000000"/>
              </w:rPr>
            </w:pPr>
          </w:p>
        </w:tc>
        <w:tc>
          <w:tcPr>
            <w:tcW w:w="1161" w:type="dxa"/>
            <w:gridSpan w:val="2"/>
            <w:shd w:val="clear" w:color="auto" w:fill="auto"/>
            <w:noWrap/>
            <w:tcMar>
              <w:left w:w="0" w:type="dxa"/>
              <w:right w:w="0" w:type="dxa"/>
            </w:tcMar>
            <w:vAlign w:val="center"/>
          </w:tcPr>
          <w:p w14:paraId="18B800CB" w14:textId="77777777" w:rsidR="005259A4" w:rsidRPr="00CE4F56" w:rsidRDefault="005259A4" w:rsidP="005A3FAA">
            <w:pPr>
              <w:tabs>
                <w:tab w:val="decimal" w:pos="259"/>
              </w:tabs>
              <w:contextualSpacing/>
              <w:rPr>
                <w:rFonts w:ascii="Times New Roman" w:eastAsia="Cambria" w:hAnsi="Times New Roman" w:cs="Times New Roman"/>
              </w:rPr>
            </w:pPr>
          </w:p>
        </w:tc>
        <w:tc>
          <w:tcPr>
            <w:tcW w:w="1288" w:type="dxa"/>
            <w:gridSpan w:val="2"/>
            <w:shd w:val="clear" w:color="auto" w:fill="auto"/>
            <w:noWrap/>
            <w:tcMar>
              <w:left w:w="0" w:type="dxa"/>
              <w:right w:w="0" w:type="dxa"/>
            </w:tcMar>
            <w:vAlign w:val="center"/>
          </w:tcPr>
          <w:p w14:paraId="66031F4B" w14:textId="77777777" w:rsidR="005259A4" w:rsidRPr="00CE4F56" w:rsidRDefault="005259A4" w:rsidP="005A3FAA">
            <w:pPr>
              <w:tabs>
                <w:tab w:val="decimal" w:pos="259"/>
              </w:tabs>
              <w:contextualSpacing/>
              <w:rPr>
                <w:rFonts w:ascii="Times New Roman" w:hAnsi="Times New Roman" w:cs="Times New Roman"/>
                <w:color w:val="000000"/>
              </w:rPr>
            </w:pPr>
          </w:p>
        </w:tc>
        <w:tc>
          <w:tcPr>
            <w:tcW w:w="1209" w:type="dxa"/>
            <w:gridSpan w:val="2"/>
            <w:shd w:val="clear" w:color="auto" w:fill="auto"/>
            <w:noWrap/>
            <w:tcMar>
              <w:left w:w="0" w:type="dxa"/>
              <w:right w:w="0" w:type="dxa"/>
            </w:tcMar>
            <w:vAlign w:val="center"/>
          </w:tcPr>
          <w:p w14:paraId="20D47F40" w14:textId="77777777" w:rsidR="005259A4" w:rsidRPr="00CE4F56" w:rsidRDefault="005259A4" w:rsidP="005A3FAA">
            <w:pPr>
              <w:tabs>
                <w:tab w:val="decimal" w:pos="259"/>
              </w:tabs>
              <w:contextualSpacing/>
              <w:rPr>
                <w:rFonts w:ascii="Times New Roman" w:eastAsia="Cambria" w:hAnsi="Times New Roman" w:cs="Times New Roman"/>
              </w:rPr>
            </w:pPr>
          </w:p>
        </w:tc>
        <w:tc>
          <w:tcPr>
            <w:tcW w:w="1245" w:type="dxa"/>
            <w:gridSpan w:val="2"/>
            <w:shd w:val="clear" w:color="auto" w:fill="auto"/>
            <w:noWrap/>
            <w:tcMar>
              <w:left w:w="0" w:type="dxa"/>
              <w:right w:w="0" w:type="dxa"/>
            </w:tcMar>
            <w:vAlign w:val="center"/>
          </w:tcPr>
          <w:p w14:paraId="13228F85" w14:textId="77777777" w:rsidR="005259A4" w:rsidRPr="00CE4F56" w:rsidRDefault="005259A4" w:rsidP="005A3FAA">
            <w:pPr>
              <w:tabs>
                <w:tab w:val="decimal" w:pos="259"/>
              </w:tabs>
              <w:contextualSpacing/>
              <w:rPr>
                <w:rFonts w:ascii="Times New Roman" w:eastAsia="Cambria" w:hAnsi="Times New Roman" w:cs="Times New Roman"/>
              </w:rPr>
            </w:pPr>
          </w:p>
        </w:tc>
        <w:tc>
          <w:tcPr>
            <w:tcW w:w="1275" w:type="dxa"/>
            <w:gridSpan w:val="3"/>
            <w:shd w:val="clear" w:color="auto" w:fill="auto"/>
            <w:noWrap/>
            <w:tcMar>
              <w:left w:w="0" w:type="dxa"/>
              <w:right w:w="0" w:type="dxa"/>
            </w:tcMar>
            <w:vAlign w:val="center"/>
          </w:tcPr>
          <w:p w14:paraId="2FE8AFEB" w14:textId="77777777" w:rsidR="005259A4" w:rsidRPr="00CE4F56" w:rsidRDefault="005259A4" w:rsidP="005A3FAA">
            <w:pPr>
              <w:tabs>
                <w:tab w:val="decimal" w:pos="259"/>
              </w:tabs>
              <w:contextualSpacing/>
              <w:rPr>
                <w:rFonts w:ascii="Times New Roman" w:hAnsi="Times New Roman" w:cs="Times New Roman"/>
                <w:color w:val="000000"/>
              </w:rPr>
            </w:pPr>
          </w:p>
        </w:tc>
        <w:tc>
          <w:tcPr>
            <w:tcW w:w="1200" w:type="dxa"/>
            <w:gridSpan w:val="2"/>
            <w:shd w:val="clear" w:color="auto" w:fill="auto"/>
            <w:noWrap/>
            <w:tcMar>
              <w:left w:w="0" w:type="dxa"/>
              <w:right w:w="0" w:type="dxa"/>
            </w:tcMar>
            <w:vAlign w:val="center"/>
          </w:tcPr>
          <w:p w14:paraId="0CB1929B" w14:textId="77777777" w:rsidR="005259A4" w:rsidRPr="00CE4F56" w:rsidRDefault="005259A4" w:rsidP="005A3FAA">
            <w:pPr>
              <w:tabs>
                <w:tab w:val="decimal" w:pos="259"/>
              </w:tabs>
              <w:contextualSpacing/>
              <w:rPr>
                <w:rFonts w:ascii="Times New Roman" w:eastAsia="Cambria" w:hAnsi="Times New Roman" w:cs="Times New Roman"/>
              </w:rPr>
            </w:pPr>
          </w:p>
        </w:tc>
      </w:tr>
      <w:tr w:rsidR="005259A4" w:rsidRPr="008A28F3" w14:paraId="37640101" w14:textId="77777777" w:rsidTr="004F2AB9">
        <w:trPr>
          <w:trHeight w:val="334"/>
        </w:trPr>
        <w:tc>
          <w:tcPr>
            <w:tcW w:w="9720" w:type="dxa"/>
            <w:gridSpan w:val="14"/>
            <w:tcBorders>
              <w:bottom w:val="single" w:sz="4" w:space="0" w:color="auto"/>
            </w:tcBorders>
            <w:shd w:val="clear" w:color="auto" w:fill="auto"/>
            <w:noWrap/>
            <w:tcMar>
              <w:left w:w="0" w:type="dxa"/>
              <w:right w:w="0" w:type="dxa"/>
            </w:tcMar>
            <w:vAlign w:val="center"/>
          </w:tcPr>
          <w:p w14:paraId="4B3124F7" w14:textId="4588E7F9" w:rsidR="005259A4" w:rsidRPr="008A28F3" w:rsidRDefault="00207157" w:rsidP="005A3FAA">
            <w:pPr>
              <w:tabs>
                <w:tab w:val="decimal" w:pos="259"/>
              </w:tabs>
              <w:contextualSpacing/>
              <w:rPr>
                <w:rFonts w:ascii="Times New Roman" w:hAnsi="Times New Roman" w:cs="Times New Roman"/>
              </w:rPr>
            </w:pPr>
            <w:r w:rsidRPr="00CE4F56">
              <w:rPr>
                <w:rFonts w:ascii="Times New Roman" w:hAnsi="Times New Roman" w:cs="Times New Roman"/>
              </w:rPr>
              <w:t>*p &lt; .05; **p &lt; .01; ***p &lt; .001</w:t>
            </w:r>
            <w:r w:rsidR="005259A4" w:rsidRPr="00CE4F56">
              <w:rPr>
                <w:rFonts w:ascii="Times New Roman" w:hAnsi="Times New Roman" w:cs="Times New Roman"/>
              </w:rPr>
              <w:t xml:space="preserve"> (two-tailed).</w:t>
            </w:r>
          </w:p>
        </w:tc>
      </w:tr>
      <w:bookmarkEnd w:id="1"/>
    </w:tbl>
    <w:p w14:paraId="5B130AA1" w14:textId="54FD4F28" w:rsidR="00C71266" w:rsidRPr="008A28F3" w:rsidRDefault="00C71266" w:rsidP="005C23D9">
      <w:pPr>
        <w:ind w:left="480" w:hangingChars="200" w:hanging="480"/>
        <w:jc w:val="left"/>
        <w:rPr>
          <w:rFonts w:ascii="Times New Roman" w:hAnsi="Times New Roman" w:cs="Times New Roman"/>
        </w:rPr>
      </w:pPr>
    </w:p>
    <w:sectPr w:rsidR="00C71266" w:rsidRPr="008A28F3" w:rsidSect="005C190B">
      <w:footerReference w:type="even" r:id="rId9"/>
      <w:footerReference w:type="default" r:id="rId10"/>
      <w:pgSz w:w="12240" w:h="15840"/>
      <w:pgMar w:top="1440" w:right="1440" w:bottom="1440" w:left="1440" w:header="720" w:footer="720" w:gutter="0"/>
      <w:pgNumType w:start="0"/>
      <w:cols w:space="720"/>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3C3A2" w14:textId="77777777" w:rsidR="0085359E" w:rsidRDefault="0085359E" w:rsidP="009677E5">
      <w:r>
        <w:separator/>
      </w:r>
    </w:p>
  </w:endnote>
  <w:endnote w:type="continuationSeparator" w:id="0">
    <w:p w14:paraId="46115FC2" w14:textId="77777777" w:rsidR="0085359E" w:rsidRDefault="0085359E" w:rsidP="0096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iti SC Light">
    <w:charset w:val="80"/>
    <w:family w:val="auto"/>
    <w:pitch w:val="variable"/>
    <w:sig w:usb0="8000002F" w:usb1="090F004A" w:usb2="00000010" w:usb3="00000000" w:csb0="003E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102B4" w14:textId="77777777" w:rsidR="00B1756B" w:rsidRDefault="00B1756B" w:rsidP="009677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5182BE" w14:textId="77777777" w:rsidR="00B1756B" w:rsidRDefault="00B1756B">
    <w:pPr>
      <w:pStyle w:val="Footer"/>
    </w:pPr>
  </w:p>
  <w:p w14:paraId="6AE9D7AB" w14:textId="77777777" w:rsidR="00B1756B" w:rsidRDefault="00B175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1681" w14:textId="654E786E" w:rsidR="00B1756B" w:rsidRPr="00FF0064" w:rsidRDefault="00B1756B" w:rsidP="009677E5">
    <w:pPr>
      <w:pStyle w:val="Footer"/>
      <w:framePr w:wrap="around" w:vAnchor="text" w:hAnchor="margin" w:xAlign="center" w:y="1"/>
      <w:rPr>
        <w:rStyle w:val="PageNumber"/>
        <w:rFonts w:ascii="Times New Roman" w:hAnsi="Times New Roman" w:cs="Times New Roman"/>
        <w:sz w:val="24"/>
        <w:szCs w:val="24"/>
      </w:rPr>
    </w:pPr>
    <w:r w:rsidRPr="00FF0064">
      <w:rPr>
        <w:rStyle w:val="PageNumber"/>
        <w:rFonts w:ascii="Times New Roman" w:hAnsi="Times New Roman" w:cs="Times New Roman"/>
        <w:sz w:val="24"/>
        <w:szCs w:val="24"/>
      </w:rPr>
      <w:fldChar w:fldCharType="begin"/>
    </w:r>
    <w:r w:rsidRPr="00FF0064">
      <w:rPr>
        <w:rStyle w:val="PageNumber"/>
        <w:rFonts w:ascii="Times New Roman" w:hAnsi="Times New Roman" w:cs="Times New Roman"/>
        <w:sz w:val="24"/>
        <w:szCs w:val="24"/>
      </w:rPr>
      <w:instrText xml:space="preserve">PAGE  </w:instrText>
    </w:r>
    <w:r w:rsidRPr="00FF0064">
      <w:rPr>
        <w:rStyle w:val="PageNumber"/>
        <w:rFonts w:ascii="Times New Roman" w:hAnsi="Times New Roman" w:cs="Times New Roman"/>
        <w:sz w:val="24"/>
        <w:szCs w:val="24"/>
      </w:rPr>
      <w:fldChar w:fldCharType="separate"/>
    </w:r>
    <w:r w:rsidR="00206983">
      <w:rPr>
        <w:rStyle w:val="PageNumber"/>
        <w:rFonts w:ascii="Times New Roman" w:hAnsi="Times New Roman" w:cs="Times New Roman"/>
        <w:noProof/>
        <w:sz w:val="24"/>
        <w:szCs w:val="24"/>
      </w:rPr>
      <w:t>20</w:t>
    </w:r>
    <w:r w:rsidRPr="00FF0064">
      <w:rPr>
        <w:rStyle w:val="PageNumber"/>
        <w:rFonts w:ascii="Times New Roman" w:hAnsi="Times New Roman" w:cs="Times New Roman"/>
        <w:sz w:val="24"/>
        <w:szCs w:val="24"/>
      </w:rPr>
      <w:fldChar w:fldCharType="end"/>
    </w:r>
  </w:p>
  <w:p w14:paraId="0500395E" w14:textId="77777777" w:rsidR="00B1756B" w:rsidRDefault="00B1756B">
    <w:pPr>
      <w:pStyle w:val="Footer"/>
    </w:pPr>
  </w:p>
  <w:p w14:paraId="4963A966" w14:textId="77777777" w:rsidR="00B1756B" w:rsidRDefault="00B175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84461" w14:textId="77777777" w:rsidR="0085359E" w:rsidRDefault="0085359E" w:rsidP="009677E5">
      <w:r>
        <w:separator/>
      </w:r>
    </w:p>
  </w:footnote>
  <w:footnote w:type="continuationSeparator" w:id="0">
    <w:p w14:paraId="3215332E" w14:textId="77777777" w:rsidR="0085359E" w:rsidRDefault="0085359E" w:rsidP="009677E5">
      <w:r>
        <w:continuationSeparator/>
      </w:r>
    </w:p>
  </w:footnote>
  <w:footnote w:id="1">
    <w:p w14:paraId="74749C2E" w14:textId="57DD69F6" w:rsidR="00B1756B" w:rsidRPr="006A5CB3" w:rsidRDefault="00B1756B">
      <w:pPr>
        <w:pStyle w:val="FootnoteText"/>
        <w:rPr>
          <w:rFonts w:ascii="Times New Roman" w:hAnsi="Times New Roman"/>
        </w:rPr>
      </w:pPr>
      <w:r w:rsidRPr="006A5CB3">
        <w:rPr>
          <w:rStyle w:val="FootnoteReference"/>
          <w:rFonts w:ascii="Times New Roman" w:hAnsi="Times New Roman"/>
        </w:rPr>
        <w:footnoteRef/>
      </w:r>
      <w:r w:rsidRPr="006A5CB3">
        <w:rPr>
          <w:rFonts w:ascii="Times New Roman" w:hAnsi="Times New Roman"/>
        </w:rPr>
        <w:t xml:space="preserve"> The media consumption measures were included in waves 1, 9, and 10 of the ANES. For the purposes of our analyses we assume media consumption measures at wave 10 as a proxy for media consumption at wave 11, which is when our last measure of crime trend perceptions was asked. </w:t>
      </w:r>
    </w:p>
  </w:footnote>
  <w:footnote w:id="2">
    <w:p w14:paraId="4C9019B0" w14:textId="023A1CD2" w:rsidR="00B1756B" w:rsidRPr="00EF537E" w:rsidRDefault="00B1756B">
      <w:pPr>
        <w:pStyle w:val="FootnoteText"/>
        <w:rPr>
          <w:rFonts w:ascii="Times New Roman" w:hAnsi="Times New Roman" w:cs="Times New Roman"/>
        </w:rPr>
      </w:pPr>
      <w:r w:rsidRPr="00EF537E">
        <w:rPr>
          <w:rStyle w:val="FootnoteReference"/>
          <w:rFonts w:ascii="Times New Roman" w:hAnsi="Times New Roman" w:cs="Times New Roman"/>
        </w:rPr>
        <w:footnoteRef/>
      </w:r>
      <w:r w:rsidRPr="00EF537E">
        <w:rPr>
          <w:rFonts w:ascii="Times New Roman" w:hAnsi="Times New Roman" w:cs="Times New Roman"/>
        </w:rPr>
        <w:t xml:space="preserve"> </w:t>
      </w:r>
      <w:r>
        <w:rPr>
          <w:rFonts w:ascii="Times New Roman" w:hAnsi="Times New Roman" w:cs="Times New Roman"/>
        </w:rPr>
        <w:t xml:space="preserve">Media effects are robust and similar across different OLS models. Findings from OLS models are available upon request.  </w:t>
      </w:r>
    </w:p>
  </w:footnote>
  <w:footnote w:id="3">
    <w:p w14:paraId="70471175" w14:textId="446810C8" w:rsidR="00B1756B" w:rsidRPr="006901E2" w:rsidRDefault="00B1756B" w:rsidP="00404C35">
      <w:pPr>
        <w:pStyle w:val="FootnoteText"/>
        <w:rPr>
          <w:rFonts w:ascii="Times New Roman" w:hAnsi="Times New Roman" w:cs="Times New Roman"/>
        </w:rPr>
      </w:pPr>
      <w:r w:rsidRPr="00EC4214">
        <w:rPr>
          <w:rStyle w:val="FootnoteReference"/>
          <w:rFonts w:ascii="Times New Roman" w:hAnsi="Times New Roman" w:cs="Times New Roman"/>
        </w:rPr>
        <w:footnoteRef/>
      </w:r>
      <w:r w:rsidRPr="00EC4214">
        <w:rPr>
          <w:rFonts w:ascii="Times New Roman" w:hAnsi="Times New Roman" w:cs="Times New Roman"/>
        </w:rPr>
        <w:t xml:space="preserve"> As Roodman</w:t>
      </w:r>
      <w:r>
        <w:rPr>
          <w:rFonts w:ascii="Times New Roman" w:hAnsi="Times New Roman" w:cs="Times New Roman"/>
        </w:rPr>
        <w:t xml:space="preserve"> (2009: 86</w:t>
      </w:r>
      <w:r w:rsidRPr="00EC4214">
        <w:rPr>
          <w:rFonts w:ascii="Times New Roman" w:hAnsi="Times New Roman" w:cs="Times New Roman"/>
        </w:rPr>
        <w:t>) summarized, one should consider choosing the GMM estimators are “</w:t>
      </w:r>
      <w:r>
        <w:rPr>
          <w:rFonts w:ascii="Times New Roman" w:hAnsi="Times New Roman" w:cs="Times New Roman"/>
        </w:rPr>
        <w:t>d</w:t>
      </w:r>
      <w:r w:rsidRPr="006901E2">
        <w:rPr>
          <w:rFonts w:ascii="Times New Roman" w:hAnsi="Times New Roman" w:cs="Times New Roman"/>
        </w:rPr>
        <w:t>esigned for situations with 1) “small T, large N” panels, meaning few time periods and many individuals; 2) a linear functional relationship; 3) a single left-hand-side variable that is dynamic, depending on its own past realizations; 4) independent variables that are not strictly exogneous, meaning correlated with past and possibly current realizations of the error; 5) fixed individual effects; and 6) heteroskedasticity and autocorrelation within individuals, but not across them.</w:t>
      </w:r>
      <w:r>
        <w:rPr>
          <w:rFonts w:ascii="Times New Roman" w:hAnsi="Times New Roman" w:cs="Times New Roman"/>
        </w:rPr>
        <w:t xml:space="preserve">” </w:t>
      </w:r>
    </w:p>
  </w:footnote>
  <w:footnote w:id="4">
    <w:p w14:paraId="319913EF" w14:textId="2C320CD0" w:rsidR="00B1756B" w:rsidRPr="00A2299E" w:rsidRDefault="00B1756B">
      <w:pPr>
        <w:pStyle w:val="FootnoteText"/>
        <w:rPr>
          <w:rFonts w:ascii="Times New Roman" w:hAnsi="Times New Roman" w:cs="Times New Roman"/>
        </w:rPr>
      </w:pPr>
      <w:r w:rsidRPr="00A2299E">
        <w:rPr>
          <w:rStyle w:val="FootnoteReference"/>
          <w:rFonts w:ascii="Times New Roman" w:hAnsi="Times New Roman" w:cs="Times New Roman"/>
        </w:rPr>
        <w:footnoteRef/>
      </w:r>
      <w:r w:rsidRPr="00A2299E">
        <w:rPr>
          <w:rFonts w:ascii="Times New Roman" w:hAnsi="Times New Roman" w:cs="Times New Roman"/>
        </w:rPr>
        <w:t xml:space="preserve"> </w:t>
      </w:r>
      <w:r w:rsidRPr="00515C03">
        <w:rPr>
          <w:rFonts w:ascii="Times New Roman" w:hAnsi="Times New Roman" w:cs="Times New Roman"/>
        </w:rPr>
        <w:t>One word of caution must be expressed when interpreting our results. Because our panel is three periods long, we cannot test for autocorrelation of the errors. While we have the minimum</w:t>
      </w:r>
      <w:r w:rsidRPr="009421FC">
        <w:rPr>
          <w:rFonts w:ascii="Times New Roman" w:hAnsi="Times New Roman" w:cs="Times New Roman"/>
        </w:rPr>
        <w:t xml:space="preserve"> requisite time periods to conduct the novel methodology employed here,</w:t>
      </w:r>
      <w:r w:rsidRPr="00AC0990">
        <w:rPr>
          <w:rFonts w:ascii="Times New Roman" w:hAnsi="Times New Roman" w:cs="Times New Roman"/>
        </w:rPr>
        <w:t xml:space="preserve"> we cannot test for correlation between the ν</w:t>
      </w:r>
      <w:r w:rsidRPr="00A2299E">
        <w:rPr>
          <w:rFonts w:ascii="Times New Roman" w:hAnsi="Times New Roman" w:cs="Times New Roman"/>
          <w:vertAlign w:val="subscript"/>
        </w:rPr>
        <w:t>i,t-1</w:t>
      </w:r>
      <w:r w:rsidRPr="00A2299E">
        <w:rPr>
          <w:rFonts w:ascii="Times New Roman" w:hAnsi="Times New Roman" w:cs="Times New Roman"/>
        </w:rPr>
        <w:t xml:space="preserve"> in Δν</w:t>
      </w:r>
      <w:r w:rsidRPr="00A2299E">
        <w:rPr>
          <w:rFonts w:ascii="Times New Roman" w:hAnsi="Times New Roman" w:cs="Times New Roman"/>
          <w:vertAlign w:val="subscript"/>
        </w:rPr>
        <w:t>i,t-1</w:t>
      </w:r>
      <w:r w:rsidRPr="00A2299E">
        <w:rPr>
          <w:rFonts w:ascii="Times New Roman" w:hAnsi="Times New Roman" w:cs="Times New Roman"/>
        </w:rPr>
        <w:t xml:space="preserve"> and ν</w:t>
      </w:r>
      <w:r w:rsidRPr="00A2299E">
        <w:rPr>
          <w:rFonts w:ascii="Times New Roman" w:hAnsi="Times New Roman" w:cs="Times New Roman"/>
          <w:vertAlign w:val="subscript"/>
        </w:rPr>
        <w:t>i,t-2</w:t>
      </w:r>
      <w:r w:rsidRPr="00A2299E">
        <w:rPr>
          <w:rFonts w:ascii="Times New Roman" w:hAnsi="Times New Roman" w:cs="Times New Roman"/>
        </w:rPr>
        <w:t xml:space="preserve"> in Δν</w:t>
      </w:r>
      <w:r w:rsidRPr="00A2299E">
        <w:rPr>
          <w:rFonts w:ascii="Times New Roman" w:hAnsi="Times New Roman" w:cs="Times New Roman"/>
          <w:vertAlign w:val="subscript"/>
        </w:rPr>
        <w:t>i,t-2</w:t>
      </w:r>
      <w:r w:rsidRPr="00A2299E">
        <w:rPr>
          <w:rFonts w:ascii="Times New Roman" w:hAnsi="Times New Roman" w:cs="Times New Roman"/>
        </w:rPr>
        <w:t>, since with three periods we only have one vector of residuals for t</w:t>
      </w:r>
      <w:r>
        <w:rPr>
          <w:rFonts w:ascii="Times New Roman" w:hAnsi="Times New Roman" w:cs="Times New Roman"/>
        </w:rPr>
        <w:t xml:space="preserve"> </w:t>
      </w:r>
      <w:r w:rsidRPr="00515C03">
        <w:rPr>
          <w:rFonts w:ascii="Times New Roman" w:hAnsi="Times New Roman" w:cs="Times New Roman"/>
        </w:rPr>
        <w:t>=</w:t>
      </w:r>
      <w:r>
        <w:rPr>
          <w:rFonts w:ascii="Times New Roman" w:hAnsi="Times New Roman" w:cs="Times New Roman"/>
        </w:rPr>
        <w:t xml:space="preserve"> </w:t>
      </w:r>
      <w:r w:rsidRPr="00515C03">
        <w:rPr>
          <w:rFonts w:ascii="Times New Roman" w:hAnsi="Times New Roman" w:cs="Times New Roman"/>
        </w:rPr>
        <w:t>3.</w:t>
      </w:r>
    </w:p>
  </w:footnote>
  <w:footnote w:id="5">
    <w:p w14:paraId="316C03AA" w14:textId="0D2B055B" w:rsidR="00B1756B" w:rsidRPr="00EF537E" w:rsidRDefault="00B1756B">
      <w:pPr>
        <w:pStyle w:val="FootnoteText"/>
        <w:rPr>
          <w:rFonts w:ascii="Times New Roman" w:hAnsi="Times New Roman" w:cs="Times New Roman"/>
        </w:rPr>
      </w:pPr>
      <w:r w:rsidRPr="00EF537E">
        <w:rPr>
          <w:rStyle w:val="FootnoteReference"/>
          <w:rFonts w:ascii="Times New Roman" w:hAnsi="Times New Roman" w:cs="Times New Roman"/>
        </w:rPr>
        <w:footnoteRef/>
      </w:r>
      <w:r w:rsidRPr="00EF537E">
        <w:rPr>
          <w:rFonts w:ascii="Times New Roman" w:hAnsi="Times New Roman" w:cs="Times New Roman"/>
        </w:rPr>
        <w:t xml:space="preserve"> </w:t>
      </w:r>
      <w:r>
        <w:rPr>
          <w:rFonts w:ascii="Times New Roman" w:hAnsi="Times New Roman" w:cs="Times New Roman"/>
        </w:rPr>
        <w:t xml:space="preserve">Shocks are “a surprise one-time or repeated series of increases or decreases in a particular variable (Box-Steffensmeier et al. 2014: 9). </w:t>
      </w:r>
    </w:p>
  </w:footnote>
  <w:footnote w:id="6">
    <w:p w14:paraId="5B21C08A" w14:textId="118AA487" w:rsidR="00B1756B" w:rsidRPr="00EF537E" w:rsidRDefault="00B1756B">
      <w:pPr>
        <w:pStyle w:val="FootnoteText"/>
        <w:rPr>
          <w:rFonts w:ascii="Times New Roman" w:hAnsi="Times New Roman" w:cs="Times New Roman"/>
        </w:rPr>
      </w:pPr>
      <w:r w:rsidRPr="00EF537E">
        <w:rPr>
          <w:rStyle w:val="FootnoteReference"/>
          <w:rFonts w:ascii="Times New Roman" w:hAnsi="Times New Roman" w:cs="Times New Roman"/>
        </w:rPr>
        <w:footnoteRef/>
      </w:r>
      <w:r w:rsidRPr="00EF537E">
        <w:rPr>
          <w:rFonts w:ascii="Times New Roman" w:hAnsi="Times New Roman" w:cs="Times New Roman"/>
        </w:rPr>
        <w:t xml:space="preserve"> </w:t>
      </w:r>
      <w:r>
        <w:rPr>
          <w:rFonts w:ascii="Times New Roman" w:hAnsi="Times New Roman" w:cs="Times New Roman"/>
        </w:rPr>
        <w:t xml:space="preserve">A random walk is a classic example of a stochastic process, which exhibits “secular movement but do not follow a deterministic path” (Nelson and Plosser 1982: 14). </w:t>
      </w:r>
    </w:p>
  </w:footnote>
  <w:footnote w:id="7">
    <w:p w14:paraId="3A6142C9" w14:textId="54A890F2" w:rsidR="00B1756B" w:rsidRPr="00EF537E" w:rsidRDefault="00B1756B">
      <w:pPr>
        <w:pStyle w:val="FootnoteText"/>
        <w:rPr>
          <w:rFonts w:ascii="Times New Roman" w:hAnsi="Times New Roman" w:cs="Times New Roman"/>
        </w:rPr>
      </w:pPr>
      <w:r w:rsidRPr="00EF537E">
        <w:rPr>
          <w:rStyle w:val="FootnoteReference"/>
          <w:rFonts w:ascii="Times New Roman" w:hAnsi="Times New Roman" w:cs="Times New Roman"/>
        </w:rPr>
        <w:footnoteRef/>
      </w:r>
      <w:r w:rsidRPr="00EF537E">
        <w:rPr>
          <w:rFonts w:ascii="Times New Roman" w:hAnsi="Times New Roman" w:cs="Times New Roman"/>
        </w:rPr>
        <w:t xml:space="preserve"> </w:t>
      </w:r>
      <w:r>
        <w:rPr>
          <w:rFonts w:ascii="Times New Roman" w:hAnsi="Times New Roman" w:cs="Times New Roman"/>
        </w:rPr>
        <w:t>A stationary, or a stochastic trend, can be “conceptualized as an outcome of a process operating over time” (Box-Steffensmeier et al. 2014: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61AE0"/>
    <w:multiLevelType w:val="hybridMultilevel"/>
    <w:tmpl w:val="903A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96"/>
    <w:rsid w:val="000035AE"/>
    <w:rsid w:val="00004554"/>
    <w:rsid w:val="0001223B"/>
    <w:rsid w:val="000152E4"/>
    <w:rsid w:val="00017130"/>
    <w:rsid w:val="00017520"/>
    <w:rsid w:val="0002076A"/>
    <w:rsid w:val="00025B79"/>
    <w:rsid w:val="00031F13"/>
    <w:rsid w:val="00043305"/>
    <w:rsid w:val="00044EBD"/>
    <w:rsid w:val="0004520D"/>
    <w:rsid w:val="0004574A"/>
    <w:rsid w:val="00045FF5"/>
    <w:rsid w:val="00050447"/>
    <w:rsid w:val="00051000"/>
    <w:rsid w:val="0005333A"/>
    <w:rsid w:val="00054E3E"/>
    <w:rsid w:val="000553EE"/>
    <w:rsid w:val="00055FD6"/>
    <w:rsid w:val="000565F1"/>
    <w:rsid w:val="00056AF6"/>
    <w:rsid w:val="00060852"/>
    <w:rsid w:val="00060C59"/>
    <w:rsid w:val="00064B98"/>
    <w:rsid w:val="00071E6B"/>
    <w:rsid w:val="00077311"/>
    <w:rsid w:val="00082AC7"/>
    <w:rsid w:val="00083F58"/>
    <w:rsid w:val="00084591"/>
    <w:rsid w:val="000864AA"/>
    <w:rsid w:val="000947EA"/>
    <w:rsid w:val="0009540D"/>
    <w:rsid w:val="0009669C"/>
    <w:rsid w:val="00097927"/>
    <w:rsid w:val="000A0C1B"/>
    <w:rsid w:val="000A2AF6"/>
    <w:rsid w:val="000B5641"/>
    <w:rsid w:val="000B62FC"/>
    <w:rsid w:val="000B7ACC"/>
    <w:rsid w:val="000C27E0"/>
    <w:rsid w:val="000C7B6C"/>
    <w:rsid w:val="000D5176"/>
    <w:rsid w:val="000D63F3"/>
    <w:rsid w:val="000E1672"/>
    <w:rsid w:val="000E36F1"/>
    <w:rsid w:val="000E63FC"/>
    <w:rsid w:val="000E7121"/>
    <w:rsid w:val="000E7352"/>
    <w:rsid w:val="000F366C"/>
    <w:rsid w:val="000F4984"/>
    <w:rsid w:val="0010062D"/>
    <w:rsid w:val="001010E5"/>
    <w:rsid w:val="001021F7"/>
    <w:rsid w:val="001028B7"/>
    <w:rsid w:val="00102B67"/>
    <w:rsid w:val="00105DC9"/>
    <w:rsid w:val="001063E1"/>
    <w:rsid w:val="00113025"/>
    <w:rsid w:val="001155F9"/>
    <w:rsid w:val="0012062C"/>
    <w:rsid w:val="001253D8"/>
    <w:rsid w:val="00127ADF"/>
    <w:rsid w:val="001311BB"/>
    <w:rsid w:val="00134429"/>
    <w:rsid w:val="001402BC"/>
    <w:rsid w:val="001410FA"/>
    <w:rsid w:val="00141C9D"/>
    <w:rsid w:val="00142BB3"/>
    <w:rsid w:val="00150ED5"/>
    <w:rsid w:val="00152476"/>
    <w:rsid w:val="0015602D"/>
    <w:rsid w:val="00157ADB"/>
    <w:rsid w:val="0016033E"/>
    <w:rsid w:val="00172025"/>
    <w:rsid w:val="00175DD9"/>
    <w:rsid w:val="00183BBD"/>
    <w:rsid w:val="00186304"/>
    <w:rsid w:val="001869F0"/>
    <w:rsid w:val="00196D0A"/>
    <w:rsid w:val="001A1F95"/>
    <w:rsid w:val="001A2562"/>
    <w:rsid w:val="001A37EE"/>
    <w:rsid w:val="001A5052"/>
    <w:rsid w:val="001A66C7"/>
    <w:rsid w:val="001A74AD"/>
    <w:rsid w:val="001B14FC"/>
    <w:rsid w:val="001B68B1"/>
    <w:rsid w:val="001C0B7F"/>
    <w:rsid w:val="001C0E4E"/>
    <w:rsid w:val="001C1077"/>
    <w:rsid w:val="001C2734"/>
    <w:rsid w:val="001C3FD1"/>
    <w:rsid w:val="001C7E73"/>
    <w:rsid w:val="001D03CF"/>
    <w:rsid w:val="001D0576"/>
    <w:rsid w:val="001D3FCB"/>
    <w:rsid w:val="001D574F"/>
    <w:rsid w:val="001D5E71"/>
    <w:rsid w:val="001E7157"/>
    <w:rsid w:val="001E778A"/>
    <w:rsid w:val="001F0D08"/>
    <w:rsid w:val="001F7775"/>
    <w:rsid w:val="0020008D"/>
    <w:rsid w:val="00200F9F"/>
    <w:rsid w:val="00203694"/>
    <w:rsid w:val="0020522B"/>
    <w:rsid w:val="00205E2A"/>
    <w:rsid w:val="002063B7"/>
    <w:rsid w:val="00206983"/>
    <w:rsid w:val="00207157"/>
    <w:rsid w:val="00212D0C"/>
    <w:rsid w:val="00213CA5"/>
    <w:rsid w:val="0021545E"/>
    <w:rsid w:val="00227928"/>
    <w:rsid w:val="00231019"/>
    <w:rsid w:val="0023127B"/>
    <w:rsid w:val="00240372"/>
    <w:rsid w:val="0024290F"/>
    <w:rsid w:val="00243FE7"/>
    <w:rsid w:val="002511D8"/>
    <w:rsid w:val="00251A6E"/>
    <w:rsid w:val="0025376A"/>
    <w:rsid w:val="00256A73"/>
    <w:rsid w:val="002602BB"/>
    <w:rsid w:val="00262EA6"/>
    <w:rsid w:val="00263598"/>
    <w:rsid w:val="002672B3"/>
    <w:rsid w:val="00267B3C"/>
    <w:rsid w:val="0027281F"/>
    <w:rsid w:val="002739FA"/>
    <w:rsid w:val="00275279"/>
    <w:rsid w:val="00283A43"/>
    <w:rsid w:val="0029509F"/>
    <w:rsid w:val="002A4DA2"/>
    <w:rsid w:val="002B2646"/>
    <w:rsid w:val="002B4AD9"/>
    <w:rsid w:val="002C14D0"/>
    <w:rsid w:val="002C1AFE"/>
    <w:rsid w:val="002C1E96"/>
    <w:rsid w:val="002D26E7"/>
    <w:rsid w:val="002D5F4E"/>
    <w:rsid w:val="002D6D93"/>
    <w:rsid w:val="002E055A"/>
    <w:rsid w:val="002E4204"/>
    <w:rsid w:val="002F0675"/>
    <w:rsid w:val="002F0CBB"/>
    <w:rsid w:val="002F3BE4"/>
    <w:rsid w:val="00301674"/>
    <w:rsid w:val="00303C7F"/>
    <w:rsid w:val="00305E26"/>
    <w:rsid w:val="00307A97"/>
    <w:rsid w:val="00313C5E"/>
    <w:rsid w:val="00316337"/>
    <w:rsid w:val="0031781F"/>
    <w:rsid w:val="00320AA1"/>
    <w:rsid w:val="00327C5B"/>
    <w:rsid w:val="003321A0"/>
    <w:rsid w:val="00336377"/>
    <w:rsid w:val="003373CA"/>
    <w:rsid w:val="00341356"/>
    <w:rsid w:val="003429EB"/>
    <w:rsid w:val="00343D5B"/>
    <w:rsid w:val="00344427"/>
    <w:rsid w:val="003473B5"/>
    <w:rsid w:val="00350EEA"/>
    <w:rsid w:val="003532B0"/>
    <w:rsid w:val="003558B2"/>
    <w:rsid w:val="00355D7E"/>
    <w:rsid w:val="00361D04"/>
    <w:rsid w:val="00370912"/>
    <w:rsid w:val="00370A43"/>
    <w:rsid w:val="00374A9C"/>
    <w:rsid w:val="00381533"/>
    <w:rsid w:val="00387EC7"/>
    <w:rsid w:val="00394073"/>
    <w:rsid w:val="00394CDA"/>
    <w:rsid w:val="0039576F"/>
    <w:rsid w:val="00395B52"/>
    <w:rsid w:val="00396960"/>
    <w:rsid w:val="00396D1A"/>
    <w:rsid w:val="003A06DC"/>
    <w:rsid w:val="003A288D"/>
    <w:rsid w:val="003A4DB7"/>
    <w:rsid w:val="003A7145"/>
    <w:rsid w:val="003B20F1"/>
    <w:rsid w:val="003B2A9B"/>
    <w:rsid w:val="003B38EC"/>
    <w:rsid w:val="003B5497"/>
    <w:rsid w:val="003B6CC4"/>
    <w:rsid w:val="003D2567"/>
    <w:rsid w:val="003D73AF"/>
    <w:rsid w:val="003D7EB8"/>
    <w:rsid w:val="003E0263"/>
    <w:rsid w:val="003E1ACB"/>
    <w:rsid w:val="003E221B"/>
    <w:rsid w:val="003E6AD8"/>
    <w:rsid w:val="003F192E"/>
    <w:rsid w:val="003F377D"/>
    <w:rsid w:val="003F3CBA"/>
    <w:rsid w:val="003F4165"/>
    <w:rsid w:val="003F536A"/>
    <w:rsid w:val="003F65F9"/>
    <w:rsid w:val="003F7112"/>
    <w:rsid w:val="00400464"/>
    <w:rsid w:val="00400848"/>
    <w:rsid w:val="004009C3"/>
    <w:rsid w:val="00402548"/>
    <w:rsid w:val="0040468A"/>
    <w:rsid w:val="00404C35"/>
    <w:rsid w:val="00404D04"/>
    <w:rsid w:val="004077F5"/>
    <w:rsid w:val="004115A0"/>
    <w:rsid w:val="0041353A"/>
    <w:rsid w:val="00415B77"/>
    <w:rsid w:val="004166DD"/>
    <w:rsid w:val="004174DE"/>
    <w:rsid w:val="004175E2"/>
    <w:rsid w:val="00417C79"/>
    <w:rsid w:val="00420672"/>
    <w:rsid w:val="00422698"/>
    <w:rsid w:val="00423F98"/>
    <w:rsid w:val="00425754"/>
    <w:rsid w:val="0043105F"/>
    <w:rsid w:val="00433C23"/>
    <w:rsid w:val="00437DCA"/>
    <w:rsid w:val="00440EFD"/>
    <w:rsid w:val="00446437"/>
    <w:rsid w:val="00454221"/>
    <w:rsid w:val="00461F64"/>
    <w:rsid w:val="00464B04"/>
    <w:rsid w:val="00475715"/>
    <w:rsid w:val="004771FB"/>
    <w:rsid w:val="00480195"/>
    <w:rsid w:val="004818C2"/>
    <w:rsid w:val="004819A9"/>
    <w:rsid w:val="004823CA"/>
    <w:rsid w:val="0048316B"/>
    <w:rsid w:val="0049665D"/>
    <w:rsid w:val="00497486"/>
    <w:rsid w:val="004A1D37"/>
    <w:rsid w:val="004A2A9A"/>
    <w:rsid w:val="004B3870"/>
    <w:rsid w:val="004B3B19"/>
    <w:rsid w:val="004B5DF7"/>
    <w:rsid w:val="004B7FAF"/>
    <w:rsid w:val="004C16D4"/>
    <w:rsid w:val="004C4958"/>
    <w:rsid w:val="004D10E9"/>
    <w:rsid w:val="004D2094"/>
    <w:rsid w:val="004D490C"/>
    <w:rsid w:val="004E0F8D"/>
    <w:rsid w:val="004E3911"/>
    <w:rsid w:val="004E4F25"/>
    <w:rsid w:val="004F0D9E"/>
    <w:rsid w:val="004F1596"/>
    <w:rsid w:val="004F2AB9"/>
    <w:rsid w:val="004F528F"/>
    <w:rsid w:val="004F6ED8"/>
    <w:rsid w:val="00503C58"/>
    <w:rsid w:val="00510B14"/>
    <w:rsid w:val="005112EB"/>
    <w:rsid w:val="00515900"/>
    <w:rsid w:val="00515C03"/>
    <w:rsid w:val="00524724"/>
    <w:rsid w:val="005259A4"/>
    <w:rsid w:val="0052699D"/>
    <w:rsid w:val="00526C93"/>
    <w:rsid w:val="00531D22"/>
    <w:rsid w:val="00540EFF"/>
    <w:rsid w:val="00542598"/>
    <w:rsid w:val="00542B50"/>
    <w:rsid w:val="00545331"/>
    <w:rsid w:val="00547480"/>
    <w:rsid w:val="0055118B"/>
    <w:rsid w:val="00553A53"/>
    <w:rsid w:val="0056452E"/>
    <w:rsid w:val="00565265"/>
    <w:rsid w:val="00567A36"/>
    <w:rsid w:val="005711DE"/>
    <w:rsid w:val="00580909"/>
    <w:rsid w:val="00582796"/>
    <w:rsid w:val="0058480B"/>
    <w:rsid w:val="005906C9"/>
    <w:rsid w:val="005911F7"/>
    <w:rsid w:val="00593A4E"/>
    <w:rsid w:val="005956DF"/>
    <w:rsid w:val="005A113A"/>
    <w:rsid w:val="005A3FAA"/>
    <w:rsid w:val="005A5AEA"/>
    <w:rsid w:val="005A70CB"/>
    <w:rsid w:val="005B44AF"/>
    <w:rsid w:val="005B4A83"/>
    <w:rsid w:val="005B5C70"/>
    <w:rsid w:val="005C003F"/>
    <w:rsid w:val="005C0FDF"/>
    <w:rsid w:val="005C190B"/>
    <w:rsid w:val="005C1C70"/>
    <w:rsid w:val="005C23D9"/>
    <w:rsid w:val="005C7F4C"/>
    <w:rsid w:val="005D1D60"/>
    <w:rsid w:val="005D1EBC"/>
    <w:rsid w:val="005D2C00"/>
    <w:rsid w:val="005D59F9"/>
    <w:rsid w:val="005D60EE"/>
    <w:rsid w:val="005E0D35"/>
    <w:rsid w:val="005E1E73"/>
    <w:rsid w:val="005E3A97"/>
    <w:rsid w:val="005E48E6"/>
    <w:rsid w:val="005E5B07"/>
    <w:rsid w:val="005E784A"/>
    <w:rsid w:val="005F316C"/>
    <w:rsid w:val="005F3C34"/>
    <w:rsid w:val="005F634E"/>
    <w:rsid w:val="00600505"/>
    <w:rsid w:val="00603061"/>
    <w:rsid w:val="0060434C"/>
    <w:rsid w:val="00610F03"/>
    <w:rsid w:val="0061268A"/>
    <w:rsid w:val="00623599"/>
    <w:rsid w:val="00623AC8"/>
    <w:rsid w:val="00632D94"/>
    <w:rsid w:val="006338E5"/>
    <w:rsid w:val="00640969"/>
    <w:rsid w:val="0064234C"/>
    <w:rsid w:val="006431ED"/>
    <w:rsid w:val="00646F80"/>
    <w:rsid w:val="00647E13"/>
    <w:rsid w:val="00652309"/>
    <w:rsid w:val="00655E32"/>
    <w:rsid w:val="00662E56"/>
    <w:rsid w:val="006639F6"/>
    <w:rsid w:val="006640A7"/>
    <w:rsid w:val="00673E9D"/>
    <w:rsid w:val="0067454E"/>
    <w:rsid w:val="00675D24"/>
    <w:rsid w:val="006779A3"/>
    <w:rsid w:val="0068015B"/>
    <w:rsid w:val="00680D25"/>
    <w:rsid w:val="00684751"/>
    <w:rsid w:val="006849D3"/>
    <w:rsid w:val="00686EA4"/>
    <w:rsid w:val="006872F9"/>
    <w:rsid w:val="00693A9C"/>
    <w:rsid w:val="00696E70"/>
    <w:rsid w:val="006977A9"/>
    <w:rsid w:val="00697B58"/>
    <w:rsid w:val="006A29BC"/>
    <w:rsid w:val="006A5CB3"/>
    <w:rsid w:val="006A637E"/>
    <w:rsid w:val="006A6D78"/>
    <w:rsid w:val="006A767F"/>
    <w:rsid w:val="006B44B6"/>
    <w:rsid w:val="006B46DC"/>
    <w:rsid w:val="006B634E"/>
    <w:rsid w:val="006B6FCE"/>
    <w:rsid w:val="006C047D"/>
    <w:rsid w:val="006C22BC"/>
    <w:rsid w:val="006C7372"/>
    <w:rsid w:val="006D4CB0"/>
    <w:rsid w:val="006D5694"/>
    <w:rsid w:val="006D5897"/>
    <w:rsid w:val="006E0382"/>
    <w:rsid w:val="006E6373"/>
    <w:rsid w:val="006F0A89"/>
    <w:rsid w:val="006F0D78"/>
    <w:rsid w:val="006F2EA3"/>
    <w:rsid w:val="006F521A"/>
    <w:rsid w:val="0070018F"/>
    <w:rsid w:val="00700C7C"/>
    <w:rsid w:val="007062EE"/>
    <w:rsid w:val="00707E4A"/>
    <w:rsid w:val="00707EAD"/>
    <w:rsid w:val="00712C2F"/>
    <w:rsid w:val="00712C9A"/>
    <w:rsid w:val="0071419A"/>
    <w:rsid w:val="0071557A"/>
    <w:rsid w:val="00716529"/>
    <w:rsid w:val="00721497"/>
    <w:rsid w:val="00726100"/>
    <w:rsid w:val="00726179"/>
    <w:rsid w:val="00730066"/>
    <w:rsid w:val="0073259C"/>
    <w:rsid w:val="00735106"/>
    <w:rsid w:val="00735524"/>
    <w:rsid w:val="0073589B"/>
    <w:rsid w:val="00736AFD"/>
    <w:rsid w:val="00744BA1"/>
    <w:rsid w:val="0074555E"/>
    <w:rsid w:val="007463DB"/>
    <w:rsid w:val="00747F83"/>
    <w:rsid w:val="007511B1"/>
    <w:rsid w:val="00751486"/>
    <w:rsid w:val="00755FBC"/>
    <w:rsid w:val="007575A2"/>
    <w:rsid w:val="0075763A"/>
    <w:rsid w:val="00757759"/>
    <w:rsid w:val="00757F84"/>
    <w:rsid w:val="00760332"/>
    <w:rsid w:val="00760A9C"/>
    <w:rsid w:val="00761986"/>
    <w:rsid w:val="00763B5C"/>
    <w:rsid w:val="00765422"/>
    <w:rsid w:val="00767B2C"/>
    <w:rsid w:val="00773FCE"/>
    <w:rsid w:val="0077450F"/>
    <w:rsid w:val="00776825"/>
    <w:rsid w:val="007771B5"/>
    <w:rsid w:val="0078114C"/>
    <w:rsid w:val="00781217"/>
    <w:rsid w:val="007843E6"/>
    <w:rsid w:val="00786B36"/>
    <w:rsid w:val="00787BD6"/>
    <w:rsid w:val="007903FA"/>
    <w:rsid w:val="007916F3"/>
    <w:rsid w:val="00792484"/>
    <w:rsid w:val="00793E6F"/>
    <w:rsid w:val="0079494F"/>
    <w:rsid w:val="007952C6"/>
    <w:rsid w:val="00797EC4"/>
    <w:rsid w:val="007A022C"/>
    <w:rsid w:val="007A17EC"/>
    <w:rsid w:val="007A35A3"/>
    <w:rsid w:val="007A632D"/>
    <w:rsid w:val="007A66B4"/>
    <w:rsid w:val="007B3F32"/>
    <w:rsid w:val="007B5C1E"/>
    <w:rsid w:val="007D31F5"/>
    <w:rsid w:val="007E0C1A"/>
    <w:rsid w:val="007E1DB4"/>
    <w:rsid w:val="007F0EED"/>
    <w:rsid w:val="00805253"/>
    <w:rsid w:val="008150D2"/>
    <w:rsid w:val="0081531F"/>
    <w:rsid w:val="00826EC2"/>
    <w:rsid w:val="00842EF5"/>
    <w:rsid w:val="008453D4"/>
    <w:rsid w:val="00845C33"/>
    <w:rsid w:val="00846165"/>
    <w:rsid w:val="00846358"/>
    <w:rsid w:val="00852217"/>
    <w:rsid w:val="0085359E"/>
    <w:rsid w:val="00853766"/>
    <w:rsid w:val="00853D1E"/>
    <w:rsid w:val="0085428B"/>
    <w:rsid w:val="0085535D"/>
    <w:rsid w:val="008563F3"/>
    <w:rsid w:val="00857796"/>
    <w:rsid w:val="00863EA6"/>
    <w:rsid w:val="008643CC"/>
    <w:rsid w:val="00866912"/>
    <w:rsid w:val="00871125"/>
    <w:rsid w:val="00872794"/>
    <w:rsid w:val="00873590"/>
    <w:rsid w:val="008738C9"/>
    <w:rsid w:val="008750D9"/>
    <w:rsid w:val="00886FDE"/>
    <w:rsid w:val="00890B6A"/>
    <w:rsid w:val="008942BE"/>
    <w:rsid w:val="0089728E"/>
    <w:rsid w:val="008A28F3"/>
    <w:rsid w:val="008A5977"/>
    <w:rsid w:val="008A5A95"/>
    <w:rsid w:val="008A7891"/>
    <w:rsid w:val="008B3AB7"/>
    <w:rsid w:val="008B4473"/>
    <w:rsid w:val="008C062A"/>
    <w:rsid w:val="008D21F9"/>
    <w:rsid w:val="008D294A"/>
    <w:rsid w:val="008D3BF2"/>
    <w:rsid w:val="008D4008"/>
    <w:rsid w:val="008D5663"/>
    <w:rsid w:val="008E1CC2"/>
    <w:rsid w:val="008E1FB5"/>
    <w:rsid w:val="008E4CF6"/>
    <w:rsid w:val="008F09A4"/>
    <w:rsid w:val="009000B3"/>
    <w:rsid w:val="00901459"/>
    <w:rsid w:val="0090193F"/>
    <w:rsid w:val="009025B5"/>
    <w:rsid w:val="00905CE8"/>
    <w:rsid w:val="00911A81"/>
    <w:rsid w:val="00911B07"/>
    <w:rsid w:val="00912F76"/>
    <w:rsid w:val="00920AF2"/>
    <w:rsid w:val="009228CD"/>
    <w:rsid w:val="00924545"/>
    <w:rsid w:val="0092657B"/>
    <w:rsid w:val="009339B7"/>
    <w:rsid w:val="009349F7"/>
    <w:rsid w:val="0093590C"/>
    <w:rsid w:val="009379F2"/>
    <w:rsid w:val="009421FC"/>
    <w:rsid w:val="0094536F"/>
    <w:rsid w:val="00953291"/>
    <w:rsid w:val="0095519C"/>
    <w:rsid w:val="009570FE"/>
    <w:rsid w:val="00961804"/>
    <w:rsid w:val="0096306C"/>
    <w:rsid w:val="00965C68"/>
    <w:rsid w:val="00966B59"/>
    <w:rsid w:val="009677E5"/>
    <w:rsid w:val="00971139"/>
    <w:rsid w:val="00974348"/>
    <w:rsid w:val="00982689"/>
    <w:rsid w:val="00985F84"/>
    <w:rsid w:val="009907BB"/>
    <w:rsid w:val="00991547"/>
    <w:rsid w:val="00994B49"/>
    <w:rsid w:val="00995C55"/>
    <w:rsid w:val="009A0328"/>
    <w:rsid w:val="009A3094"/>
    <w:rsid w:val="009A393A"/>
    <w:rsid w:val="009B4F35"/>
    <w:rsid w:val="009B6393"/>
    <w:rsid w:val="009B6A27"/>
    <w:rsid w:val="009C3496"/>
    <w:rsid w:val="009C5943"/>
    <w:rsid w:val="009D5638"/>
    <w:rsid w:val="009E05E2"/>
    <w:rsid w:val="009E2B89"/>
    <w:rsid w:val="009E2CD8"/>
    <w:rsid w:val="009E4A5D"/>
    <w:rsid w:val="009E609F"/>
    <w:rsid w:val="009F257C"/>
    <w:rsid w:val="009F3767"/>
    <w:rsid w:val="009F56DA"/>
    <w:rsid w:val="009F58D7"/>
    <w:rsid w:val="00A00DD5"/>
    <w:rsid w:val="00A03354"/>
    <w:rsid w:val="00A049A0"/>
    <w:rsid w:val="00A117FB"/>
    <w:rsid w:val="00A146A7"/>
    <w:rsid w:val="00A164AE"/>
    <w:rsid w:val="00A2299E"/>
    <w:rsid w:val="00A27BC9"/>
    <w:rsid w:val="00A3347D"/>
    <w:rsid w:val="00A35F42"/>
    <w:rsid w:val="00A376CF"/>
    <w:rsid w:val="00A40E37"/>
    <w:rsid w:val="00A40FCA"/>
    <w:rsid w:val="00A42531"/>
    <w:rsid w:val="00A43AF3"/>
    <w:rsid w:val="00A44277"/>
    <w:rsid w:val="00A47CCE"/>
    <w:rsid w:val="00A47FBD"/>
    <w:rsid w:val="00A52BC4"/>
    <w:rsid w:val="00A5320D"/>
    <w:rsid w:val="00A5381C"/>
    <w:rsid w:val="00A60B48"/>
    <w:rsid w:val="00A60BCC"/>
    <w:rsid w:val="00A6483E"/>
    <w:rsid w:val="00A65657"/>
    <w:rsid w:val="00A726A2"/>
    <w:rsid w:val="00A72DF2"/>
    <w:rsid w:val="00A75AF8"/>
    <w:rsid w:val="00A82555"/>
    <w:rsid w:val="00A83D8F"/>
    <w:rsid w:val="00A842C1"/>
    <w:rsid w:val="00A95A22"/>
    <w:rsid w:val="00A96B59"/>
    <w:rsid w:val="00A97007"/>
    <w:rsid w:val="00AA04E9"/>
    <w:rsid w:val="00AA1FCE"/>
    <w:rsid w:val="00AA799E"/>
    <w:rsid w:val="00AB1281"/>
    <w:rsid w:val="00AB41FE"/>
    <w:rsid w:val="00AC0990"/>
    <w:rsid w:val="00AC0F22"/>
    <w:rsid w:val="00AC1DD8"/>
    <w:rsid w:val="00AC36FB"/>
    <w:rsid w:val="00AC532C"/>
    <w:rsid w:val="00AC6DE5"/>
    <w:rsid w:val="00AD0DF4"/>
    <w:rsid w:val="00AD1EC5"/>
    <w:rsid w:val="00AD3B84"/>
    <w:rsid w:val="00AD56DA"/>
    <w:rsid w:val="00AD587D"/>
    <w:rsid w:val="00AE0DD7"/>
    <w:rsid w:val="00AE5863"/>
    <w:rsid w:val="00AE5BBE"/>
    <w:rsid w:val="00AE69EF"/>
    <w:rsid w:val="00AF1952"/>
    <w:rsid w:val="00AF198B"/>
    <w:rsid w:val="00AF5071"/>
    <w:rsid w:val="00AF58C0"/>
    <w:rsid w:val="00B01DC9"/>
    <w:rsid w:val="00B061C6"/>
    <w:rsid w:val="00B0733F"/>
    <w:rsid w:val="00B149BF"/>
    <w:rsid w:val="00B163F1"/>
    <w:rsid w:val="00B167B2"/>
    <w:rsid w:val="00B1756B"/>
    <w:rsid w:val="00B25C43"/>
    <w:rsid w:val="00B26031"/>
    <w:rsid w:val="00B265BE"/>
    <w:rsid w:val="00B26E15"/>
    <w:rsid w:val="00B41654"/>
    <w:rsid w:val="00B41EC8"/>
    <w:rsid w:val="00B45C0C"/>
    <w:rsid w:val="00B52C36"/>
    <w:rsid w:val="00B55B4B"/>
    <w:rsid w:val="00B56E8E"/>
    <w:rsid w:val="00B60FF3"/>
    <w:rsid w:val="00B62392"/>
    <w:rsid w:val="00B63285"/>
    <w:rsid w:val="00B70E4C"/>
    <w:rsid w:val="00B71BFD"/>
    <w:rsid w:val="00B75753"/>
    <w:rsid w:val="00B80B26"/>
    <w:rsid w:val="00B8570D"/>
    <w:rsid w:val="00B85C2E"/>
    <w:rsid w:val="00B85F02"/>
    <w:rsid w:val="00B8685B"/>
    <w:rsid w:val="00B87FDF"/>
    <w:rsid w:val="00B92716"/>
    <w:rsid w:val="00B96EFC"/>
    <w:rsid w:val="00B97E0F"/>
    <w:rsid w:val="00BA37FE"/>
    <w:rsid w:val="00BA5162"/>
    <w:rsid w:val="00BB0327"/>
    <w:rsid w:val="00BB0633"/>
    <w:rsid w:val="00BB5939"/>
    <w:rsid w:val="00BB6358"/>
    <w:rsid w:val="00BC1C3B"/>
    <w:rsid w:val="00BC4179"/>
    <w:rsid w:val="00BC6568"/>
    <w:rsid w:val="00BD151A"/>
    <w:rsid w:val="00BD6469"/>
    <w:rsid w:val="00BD7FD6"/>
    <w:rsid w:val="00BE17A4"/>
    <w:rsid w:val="00BE1885"/>
    <w:rsid w:val="00BE25C9"/>
    <w:rsid w:val="00BE271B"/>
    <w:rsid w:val="00BE3B0E"/>
    <w:rsid w:val="00BE778B"/>
    <w:rsid w:val="00BE7892"/>
    <w:rsid w:val="00BE7F20"/>
    <w:rsid w:val="00BF53B1"/>
    <w:rsid w:val="00BF64AD"/>
    <w:rsid w:val="00BF7CC9"/>
    <w:rsid w:val="00C03D8A"/>
    <w:rsid w:val="00C047EA"/>
    <w:rsid w:val="00C05739"/>
    <w:rsid w:val="00C14F58"/>
    <w:rsid w:val="00C15038"/>
    <w:rsid w:val="00C17963"/>
    <w:rsid w:val="00C22F5C"/>
    <w:rsid w:val="00C24375"/>
    <w:rsid w:val="00C25F0F"/>
    <w:rsid w:val="00C26048"/>
    <w:rsid w:val="00C3032D"/>
    <w:rsid w:val="00C30A7B"/>
    <w:rsid w:val="00C4374B"/>
    <w:rsid w:val="00C4606B"/>
    <w:rsid w:val="00C5077B"/>
    <w:rsid w:val="00C5099F"/>
    <w:rsid w:val="00C52237"/>
    <w:rsid w:val="00C55251"/>
    <w:rsid w:val="00C56A56"/>
    <w:rsid w:val="00C57E80"/>
    <w:rsid w:val="00C648FD"/>
    <w:rsid w:val="00C65EBB"/>
    <w:rsid w:val="00C7047A"/>
    <w:rsid w:val="00C71266"/>
    <w:rsid w:val="00C74CE2"/>
    <w:rsid w:val="00C75DC8"/>
    <w:rsid w:val="00C8728E"/>
    <w:rsid w:val="00C935D8"/>
    <w:rsid w:val="00C97A32"/>
    <w:rsid w:val="00CA4A06"/>
    <w:rsid w:val="00CA5A8B"/>
    <w:rsid w:val="00CB11A9"/>
    <w:rsid w:val="00CB3667"/>
    <w:rsid w:val="00CB5A63"/>
    <w:rsid w:val="00CB77B8"/>
    <w:rsid w:val="00CC1568"/>
    <w:rsid w:val="00CC5AD4"/>
    <w:rsid w:val="00CC6ADB"/>
    <w:rsid w:val="00CC6B5D"/>
    <w:rsid w:val="00CD7C5D"/>
    <w:rsid w:val="00CE017C"/>
    <w:rsid w:val="00CE0898"/>
    <w:rsid w:val="00CE4F56"/>
    <w:rsid w:val="00CF33C8"/>
    <w:rsid w:val="00CF3C3F"/>
    <w:rsid w:val="00CF3FEE"/>
    <w:rsid w:val="00CF4BB4"/>
    <w:rsid w:val="00D00B3B"/>
    <w:rsid w:val="00D00F70"/>
    <w:rsid w:val="00D014FD"/>
    <w:rsid w:val="00D02399"/>
    <w:rsid w:val="00D02D38"/>
    <w:rsid w:val="00D05EE8"/>
    <w:rsid w:val="00D063D6"/>
    <w:rsid w:val="00D07E54"/>
    <w:rsid w:val="00D10575"/>
    <w:rsid w:val="00D12BE3"/>
    <w:rsid w:val="00D161D6"/>
    <w:rsid w:val="00D163E4"/>
    <w:rsid w:val="00D20D50"/>
    <w:rsid w:val="00D23F65"/>
    <w:rsid w:val="00D26895"/>
    <w:rsid w:val="00D273D1"/>
    <w:rsid w:val="00D30AFA"/>
    <w:rsid w:val="00D40E19"/>
    <w:rsid w:val="00D41CB4"/>
    <w:rsid w:val="00D4209B"/>
    <w:rsid w:val="00D4453C"/>
    <w:rsid w:val="00D44CF3"/>
    <w:rsid w:val="00D46903"/>
    <w:rsid w:val="00D5032D"/>
    <w:rsid w:val="00D55249"/>
    <w:rsid w:val="00D56B54"/>
    <w:rsid w:val="00D7242E"/>
    <w:rsid w:val="00D766A7"/>
    <w:rsid w:val="00D87868"/>
    <w:rsid w:val="00D920BB"/>
    <w:rsid w:val="00D94CA5"/>
    <w:rsid w:val="00D96C97"/>
    <w:rsid w:val="00DA0377"/>
    <w:rsid w:val="00DA0623"/>
    <w:rsid w:val="00DA440B"/>
    <w:rsid w:val="00DA7E55"/>
    <w:rsid w:val="00DB34A2"/>
    <w:rsid w:val="00DB4427"/>
    <w:rsid w:val="00DB4AFB"/>
    <w:rsid w:val="00DC7481"/>
    <w:rsid w:val="00DD106B"/>
    <w:rsid w:val="00DD32F2"/>
    <w:rsid w:val="00DD4261"/>
    <w:rsid w:val="00DD57EE"/>
    <w:rsid w:val="00DE07A1"/>
    <w:rsid w:val="00DE423F"/>
    <w:rsid w:val="00DE4E13"/>
    <w:rsid w:val="00DE4F7A"/>
    <w:rsid w:val="00DE6537"/>
    <w:rsid w:val="00DF1870"/>
    <w:rsid w:val="00DF509E"/>
    <w:rsid w:val="00DF6F9C"/>
    <w:rsid w:val="00DF7919"/>
    <w:rsid w:val="00E01744"/>
    <w:rsid w:val="00E038D9"/>
    <w:rsid w:val="00E06754"/>
    <w:rsid w:val="00E1074C"/>
    <w:rsid w:val="00E108FD"/>
    <w:rsid w:val="00E11EC1"/>
    <w:rsid w:val="00E12592"/>
    <w:rsid w:val="00E133B5"/>
    <w:rsid w:val="00E26F02"/>
    <w:rsid w:val="00E31CCF"/>
    <w:rsid w:val="00E3289D"/>
    <w:rsid w:val="00E34719"/>
    <w:rsid w:val="00E366DD"/>
    <w:rsid w:val="00E3711C"/>
    <w:rsid w:val="00E374E0"/>
    <w:rsid w:val="00E405F5"/>
    <w:rsid w:val="00E46143"/>
    <w:rsid w:val="00E46EA2"/>
    <w:rsid w:val="00E513C6"/>
    <w:rsid w:val="00E51C7F"/>
    <w:rsid w:val="00E552D0"/>
    <w:rsid w:val="00E55E01"/>
    <w:rsid w:val="00E612D2"/>
    <w:rsid w:val="00E62379"/>
    <w:rsid w:val="00E63012"/>
    <w:rsid w:val="00E6711F"/>
    <w:rsid w:val="00E67E4D"/>
    <w:rsid w:val="00E719A5"/>
    <w:rsid w:val="00E71FAB"/>
    <w:rsid w:val="00E7432B"/>
    <w:rsid w:val="00E74ADB"/>
    <w:rsid w:val="00E758F7"/>
    <w:rsid w:val="00E7704B"/>
    <w:rsid w:val="00E836BB"/>
    <w:rsid w:val="00E84210"/>
    <w:rsid w:val="00E90F7A"/>
    <w:rsid w:val="00E924B9"/>
    <w:rsid w:val="00E92C3B"/>
    <w:rsid w:val="00E92D39"/>
    <w:rsid w:val="00E957E4"/>
    <w:rsid w:val="00EA025E"/>
    <w:rsid w:val="00EA1782"/>
    <w:rsid w:val="00EA1C9A"/>
    <w:rsid w:val="00EA23EF"/>
    <w:rsid w:val="00EA42F2"/>
    <w:rsid w:val="00EA7F79"/>
    <w:rsid w:val="00EB4496"/>
    <w:rsid w:val="00EB5007"/>
    <w:rsid w:val="00EB5807"/>
    <w:rsid w:val="00EC0155"/>
    <w:rsid w:val="00EC0CA5"/>
    <w:rsid w:val="00EC1760"/>
    <w:rsid w:val="00EC4214"/>
    <w:rsid w:val="00EC65A4"/>
    <w:rsid w:val="00EC7789"/>
    <w:rsid w:val="00EC7AB9"/>
    <w:rsid w:val="00ED21BB"/>
    <w:rsid w:val="00ED42D3"/>
    <w:rsid w:val="00ED4C86"/>
    <w:rsid w:val="00ED7F7D"/>
    <w:rsid w:val="00EE1DF4"/>
    <w:rsid w:val="00EE3495"/>
    <w:rsid w:val="00EE66E2"/>
    <w:rsid w:val="00EF13BF"/>
    <w:rsid w:val="00EF537E"/>
    <w:rsid w:val="00EF786A"/>
    <w:rsid w:val="00F0351F"/>
    <w:rsid w:val="00F075E0"/>
    <w:rsid w:val="00F11E45"/>
    <w:rsid w:val="00F13B3A"/>
    <w:rsid w:val="00F15E68"/>
    <w:rsid w:val="00F2498C"/>
    <w:rsid w:val="00F310A7"/>
    <w:rsid w:val="00F31203"/>
    <w:rsid w:val="00F317B5"/>
    <w:rsid w:val="00F3361C"/>
    <w:rsid w:val="00F35DAB"/>
    <w:rsid w:val="00F35F29"/>
    <w:rsid w:val="00F372BD"/>
    <w:rsid w:val="00F40AB0"/>
    <w:rsid w:val="00F4196B"/>
    <w:rsid w:val="00F47A7F"/>
    <w:rsid w:val="00F56DA0"/>
    <w:rsid w:val="00F56DF3"/>
    <w:rsid w:val="00F625CA"/>
    <w:rsid w:val="00F62E48"/>
    <w:rsid w:val="00F64364"/>
    <w:rsid w:val="00F6560A"/>
    <w:rsid w:val="00F66F24"/>
    <w:rsid w:val="00F711F7"/>
    <w:rsid w:val="00F754E3"/>
    <w:rsid w:val="00F758D8"/>
    <w:rsid w:val="00F81320"/>
    <w:rsid w:val="00F81D81"/>
    <w:rsid w:val="00F83C22"/>
    <w:rsid w:val="00F85390"/>
    <w:rsid w:val="00F93369"/>
    <w:rsid w:val="00F9612D"/>
    <w:rsid w:val="00FA1E9F"/>
    <w:rsid w:val="00FA272E"/>
    <w:rsid w:val="00FC38B1"/>
    <w:rsid w:val="00FD5679"/>
    <w:rsid w:val="00FD7283"/>
    <w:rsid w:val="00FD7657"/>
    <w:rsid w:val="00FE4941"/>
    <w:rsid w:val="00FE690D"/>
    <w:rsid w:val="00FF0064"/>
    <w:rsid w:val="00FF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926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7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677E5"/>
    <w:rPr>
      <w:sz w:val="18"/>
      <w:szCs w:val="18"/>
    </w:rPr>
  </w:style>
  <w:style w:type="character" w:styleId="PageNumber">
    <w:name w:val="page number"/>
    <w:basedOn w:val="DefaultParagraphFont"/>
    <w:uiPriority w:val="99"/>
    <w:semiHidden/>
    <w:unhideWhenUsed/>
    <w:rsid w:val="009677E5"/>
  </w:style>
  <w:style w:type="paragraph" w:styleId="Header">
    <w:name w:val="header"/>
    <w:basedOn w:val="Normal"/>
    <w:link w:val="HeaderChar"/>
    <w:uiPriority w:val="99"/>
    <w:unhideWhenUsed/>
    <w:rsid w:val="009677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677E5"/>
    <w:rPr>
      <w:sz w:val="18"/>
      <w:szCs w:val="18"/>
    </w:rPr>
  </w:style>
  <w:style w:type="paragraph" w:styleId="BalloonText">
    <w:name w:val="Balloon Text"/>
    <w:basedOn w:val="Normal"/>
    <w:link w:val="BalloonTextChar"/>
    <w:uiPriority w:val="99"/>
    <w:semiHidden/>
    <w:unhideWhenUsed/>
    <w:rsid w:val="00A42531"/>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A42531"/>
    <w:rPr>
      <w:rFonts w:ascii="Heiti SC Light" w:eastAsia="Heiti SC Light"/>
      <w:sz w:val="18"/>
      <w:szCs w:val="18"/>
    </w:rPr>
  </w:style>
  <w:style w:type="paragraph" w:styleId="FootnoteText">
    <w:name w:val="footnote text"/>
    <w:basedOn w:val="Normal"/>
    <w:link w:val="FootnoteTextChar"/>
    <w:uiPriority w:val="99"/>
    <w:unhideWhenUsed/>
    <w:rsid w:val="00475715"/>
    <w:pPr>
      <w:snapToGrid w:val="0"/>
      <w:jc w:val="left"/>
    </w:pPr>
    <w:rPr>
      <w:sz w:val="18"/>
      <w:szCs w:val="18"/>
    </w:rPr>
  </w:style>
  <w:style w:type="character" w:customStyle="1" w:styleId="FootnoteTextChar">
    <w:name w:val="Footnote Text Char"/>
    <w:basedOn w:val="DefaultParagraphFont"/>
    <w:link w:val="FootnoteText"/>
    <w:uiPriority w:val="99"/>
    <w:rsid w:val="00475715"/>
    <w:rPr>
      <w:sz w:val="18"/>
      <w:szCs w:val="18"/>
    </w:rPr>
  </w:style>
  <w:style w:type="character" w:styleId="FootnoteReference">
    <w:name w:val="footnote reference"/>
    <w:basedOn w:val="DefaultParagraphFont"/>
    <w:uiPriority w:val="99"/>
    <w:unhideWhenUsed/>
    <w:rsid w:val="00475715"/>
    <w:rPr>
      <w:vertAlign w:val="superscript"/>
    </w:rPr>
  </w:style>
  <w:style w:type="character" w:styleId="CommentReference">
    <w:name w:val="annotation reference"/>
    <w:basedOn w:val="DefaultParagraphFont"/>
    <w:uiPriority w:val="99"/>
    <w:semiHidden/>
    <w:unhideWhenUsed/>
    <w:rsid w:val="001A74AD"/>
    <w:rPr>
      <w:sz w:val="18"/>
      <w:szCs w:val="18"/>
    </w:rPr>
  </w:style>
  <w:style w:type="paragraph" w:styleId="CommentText">
    <w:name w:val="annotation text"/>
    <w:basedOn w:val="Normal"/>
    <w:link w:val="CommentTextChar"/>
    <w:uiPriority w:val="99"/>
    <w:semiHidden/>
    <w:unhideWhenUsed/>
    <w:rsid w:val="001A74AD"/>
  </w:style>
  <w:style w:type="character" w:customStyle="1" w:styleId="CommentTextChar">
    <w:name w:val="Comment Text Char"/>
    <w:basedOn w:val="DefaultParagraphFont"/>
    <w:link w:val="CommentText"/>
    <w:uiPriority w:val="99"/>
    <w:semiHidden/>
    <w:rsid w:val="001A74AD"/>
  </w:style>
  <w:style w:type="paragraph" w:styleId="CommentSubject">
    <w:name w:val="annotation subject"/>
    <w:basedOn w:val="CommentText"/>
    <w:next w:val="CommentText"/>
    <w:link w:val="CommentSubjectChar"/>
    <w:uiPriority w:val="99"/>
    <w:semiHidden/>
    <w:unhideWhenUsed/>
    <w:rsid w:val="001A74AD"/>
    <w:rPr>
      <w:b/>
      <w:bCs/>
      <w:sz w:val="20"/>
      <w:szCs w:val="20"/>
    </w:rPr>
  </w:style>
  <w:style w:type="character" w:customStyle="1" w:styleId="CommentSubjectChar">
    <w:name w:val="Comment Subject Char"/>
    <w:basedOn w:val="CommentTextChar"/>
    <w:link w:val="CommentSubject"/>
    <w:uiPriority w:val="99"/>
    <w:semiHidden/>
    <w:rsid w:val="001A74AD"/>
    <w:rPr>
      <w:b/>
      <w:bCs/>
      <w:sz w:val="20"/>
      <w:szCs w:val="20"/>
    </w:rPr>
  </w:style>
  <w:style w:type="character" w:styleId="Hyperlink">
    <w:name w:val="Hyperlink"/>
    <w:basedOn w:val="DefaultParagraphFont"/>
    <w:uiPriority w:val="99"/>
    <w:unhideWhenUsed/>
    <w:rsid w:val="00CF33C8"/>
    <w:rPr>
      <w:color w:val="0000FF" w:themeColor="hyperlink"/>
      <w:u w:val="single"/>
    </w:rPr>
  </w:style>
  <w:style w:type="paragraph" w:styleId="Revision">
    <w:name w:val="Revision"/>
    <w:hidden/>
    <w:uiPriority w:val="99"/>
    <w:semiHidden/>
    <w:rsid w:val="00BC1C3B"/>
  </w:style>
  <w:style w:type="character" w:styleId="FollowedHyperlink">
    <w:name w:val="FollowedHyperlink"/>
    <w:basedOn w:val="DefaultParagraphFont"/>
    <w:uiPriority w:val="99"/>
    <w:semiHidden/>
    <w:unhideWhenUsed/>
    <w:rsid w:val="00341356"/>
    <w:rPr>
      <w:color w:val="800080" w:themeColor="followedHyperlink"/>
      <w:u w:val="single"/>
    </w:rPr>
  </w:style>
  <w:style w:type="paragraph" w:styleId="NormalWeb">
    <w:name w:val="Normal (Web)"/>
    <w:basedOn w:val="Normal"/>
    <w:uiPriority w:val="99"/>
    <w:semiHidden/>
    <w:unhideWhenUsed/>
    <w:rsid w:val="00EC421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312">
      <w:bodyDiv w:val="1"/>
      <w:marLeft w:val="0"/>
      <w:marRight w:val="0"/>
      <w:marTop w:val="0"/>
      <w:marBottom w:val="0"/>
      <w:divBdr>
        <w:top w:val="none" w:sz="0" w:space="0" w:color="auto"/>
        <w:left w:val="none" w:sz="0" w:space="0" w:color="auto"/>
        <w:bottom w:val="none" w:sz="0" w:space="0" w:color="auto"/>
        <w:right w:val="none" w:sz="0" w:space="0" w:color="auto"/>
      </w:divBdr>
      <w:divsChild>
        <w:div w:id="1756977925">
          <w:marLeft w:val="0"/>
          <w:marRight w:val="0"/>
          <w:marTop w:val="0"/>
          <w:marBottom w:val="0"/>
          <w:divBdr>
            <w:top w:val="none" w:sz="0" w:space="0" w:color="auto"/>
            <w:left w:val="none" w:sz="0" w:space="0" w:color="auto"/>
            <w:bottom w:val="none" w:sz="0" w:space="0" w:color="auto"/>
            <w:right w:val="none" w:sz="0" w:space="0" w:color="auto"/>
          </w:divBdr>
          <w:divsChild>
            <w:div w:id="92867144">
              <w:marLeft w:val="0"/>
              <w:marRight w:val="0"/>
              <w:marTop w:val="0"/>
              <w:marBottom w:val="0"/>
              <w:divBdr>
                <w:top w:val="none" w:sz="0" w:space="0" w:color="auto"/>
                <w:left w:val="none" w:sz="0" w:space="0" w:color="auto"/>
                <w:bottom w:val="none" w:sz="0" w:space="0" w:color="auto"/>
                <w:right w:val="none" w:sz="0" w:space="0" w:color="auto"/>
              </w:divBdr>
              <w:divsChild>
                <w:div w:id="10827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2036">
      <w:bodyDiv w:val="1"/>
      <w:marLeft w:val="0"/>
      <w:marRight w:val="0"/>
      <w:marTop w:val="0"/>
      <w:marBottom w:val="0"/>
      <w:divBdr>
        <w:top w:val="none" w:sz="0" w:space="0" w:color="auto"/>
        <w:left w:val="none" w:sz="0" w:space="0" w:color="auto"/>
        <w:bottom w:val="none" w:sz="0" w:space="0" w:color="auto"/>
        <w:right w:val="none" w:sz="0" w:space="0" w:color="auto"/>
      </w:divBdr>
    </w:div>
    <w:div w:id="131755523">
      <w:bodyDiv w:val="1"/>
      <w:marLeft w:val="0"/>
      <w:marRight w:val="0"/>
      <w:marTop w:val="0"/>
      <w:marBottom w:val="0"/>
      <w:divBdr>
        <w:top w:val="none" w:sz="0" w:space="0" w:color="auto"/>
        <w:left w:val="none" w:sz="0" w:space="0" w:color="auto"/>
        <w:bottom w:val="none" w:sz="0" w:space="0" w:color="auto"/>
        <w:right w:val="none" w:sz="0" w:space="0" w:color="auto"/>
      </w:divBdr>
    </w:div>
    <w:div w:id="158615485">
      <w:bodyDiv w:val="1"/>
      <w:marLeft w:val="0"/>
      <w:marRight w:val="0"/>
      <w:marTop w:val="0"/>
      <w:marBottom w:val="0"/>
      <w:divBdr>
        <w:top w:val="none" w:sz="0" w:space="0" w:color="auto"/>
        <w:left w:val="none" w:sz="0" w:space="0" w:color="auto"/>
        <w:bottom w:val="none" w:sz="0" w:space="0" w:color="auto"/>
        <w:right w:val="none" w:sz="0" w:space="0" w:color="auto"/>
      </w:divBdr>
    </w:div>
    <w:div w:id="194657134">
      <w:bodyDiv w:val="1"/>
      <w:marLeft w:val="0"/>
      <w:marRight w:val="0"/>
      <w:marTop w:val="0"/>
      <w:marBottom w:val="0"/>
      <w:divBdr>
        <w:top w:val="none" w:sz="0" w:space="0" w:color="auto"/>
        <w:left w:val="none" w:sz="0" w:space="0" w:color="auto"/>
        <w:bottom w:val="none" w:sz="0" w:space="0" w:color="auto"/>
        <w:right w:val="none" w:sz="0" w:space="0" w:color="auto"/>
      </w:divBdr>
    </w:div>
    <w:div w:id="469596503">
      <w:bodyDiv w:val="1"/>
      <w:marLeft w:val="0"/>
      <w:marRight w:val="0"/>
      <w:marTop w:val="0"/>
      <w:marBottom w:val="0"/>
      <w:divBdr>
        <w:top w:val="none" w:sz="0" w:space="0" w:color="auto"/>
        <w:left w:val="none" w:sz="0" w:space="0" w:color="auto"/>
        <w:bottom w:val="none" w:sz="0" w:space="0" w:color="auto"/>
        <w:right w:val="none" w:sz="0" w:space="0" w:color="auto"/>
      </w:divBdr>
    </w:div>
    <w:div w:id="686559162">
      <w:bodyDiv w:val="1"/>
      <w:marLeft w:val="0"/>
      <w:marRight w:val="0"/>
      <w:marTop w:val="0"/>
      <w:marBottom w:val="0"/>
      <w:divBdr>
        <w:top w:val="none" w:sz="0" w:space="0" w:color="auto"/>
        <w:left w:val="none" w:sz="0" w:space="0" w:color="auto"/>
        <w:bottom w:val="none" w:sz="0" w:space="0" w:color="auto"/>
        <w:right w:val="none" w:sz="0" w:space="0" w:color="auto"/>
      </w:divBdr>
    </w:div>
    <w:div w:id="787970166">
      <w:bodyDiv w:val="1"/>
      <w:marLeft w:val="0"/>
      <w:marRight w:val="0"/>
      <w:marTop w:val="0"/>
      <w:marBottom w:val="0"/>
      <w:divBdr>
        <w:top w:val="none" w:sz="0" w:space="0" w:color="auto"/>
        <w:left w:val="none" w:sz="0" w:space="0" w:color="auto"/>
        <w:bottom w:val="none" w:sz="0" w:space="0" w:color="auto"/>
        <w:right w:val="none" w:sz="0" w:space="0" w:color="auto"/>
      </w:divBdr>
      <w:divsChild>
        <w:div w:id="1093629117">
          <w:marLeft w:val="0"/>
          <w:marRight w:val="0"/>
          <w:marTop w:val="0"/>
          <w:marBottom w:val="0"/>
          <w:divBdr>
            <w:top w:val="none" w:sz="0" w:space="0" w:color="auto"/>
            <w:left w:val="none" w:sz="0" w:space="0" w:color="auto"/>
            <w:bottom w:val="none" w:sz="0" w:space="0" w:color="auto"/>
            <w:right w:val="none" w:sz="0" w:space="0" w:color="auto"/>
          </w:divBdr>
          <w:divsChild>
            <w:div w:id="1393653293">
              <w:marLeft w:val="0"/>
              <w:marRight w:val="0"/>
              <w:marTop w:val="0"/>
              <w:marBottom w:val="0"/>
              <w:divBdr>
                <w:top w:val="none" w:sz="0" w:space="0" w:color="auto"/>
                <w:left w:val="none" w:sz="0" w:space="0" w:color="auto"/>
                <w:bottom w:val="none" w:sz="0" w:space="0" w:color="auto"/>
                <w:right w:val="none" w:sz="0" w:space="0" w:color="auto"/>
              </w:divBdr>
              <w:divsChild>
                <w:div w:id="435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0594">
      <w:bodyDiv w:val="1"/>
      <w:marLeft w:val="0"/>
      <w:marRight w:val="0"/>
      <w:marTop w:val="0"/>
      <w:marBottom w:val="0"/>
      <w:divBdr>
        <w:top w:val="none" w:sz="0" w:space="0" w:color="auto"/>
        <w:left w:val="none" w:sz="0" w:space="0" w:color="auto"/>
        <w:bottom w:val="none" w:sz="0" w:space="0" w:color="auto"/>
        <w:right w:val="none" w:sz="0" w:space="0" w:color="auto"/>
      </w:divBdr>
    </w:div>
    <w:div w:id="944849111">
      <w:bodyDiv w:val="1"/>
      <w:marLeft w:val="0"/>
      <w:marRight w:val="0"/>
      <w:marTop w:val="0"/>
      <w:marBottom w:val="0"/>
      <w:divBdr>
        <w:top w:val="none" w:sz="0" w:space="0" w:color="auto"/>
        <w:left w:val="none" w:sz="0" w:space="0" w:color="auto"/>
        <w:bottom w:val="none" w:sz="0" w:space="0" w:color="auto"/>
        <w:right w:val="none" w:sz="0" w:space="0" w:color="auto"/>
      </w:divBdr>
    </w:div>
    <w:div w:id="954600415">
      <w:bodyDiv w:val="1"/>
      <w:marLeft w:val="0"/>
      <w:marRight w:val="0"/>
      <w:marTop w:val="0"/>
      <w:marBottom w:val="0"/>
      <w:divBdr>
        <w:top w:val="none" w:sz="0" w:space="0" w:color="auto"/>
        <w:left w:val="none" w:sz="0" w:space="0" w:color="auto"/>
        <w:bottom w:val="none" w:sz="0" w:space="0" w:color="auto"/>
        <w:right w:val="none" w:sz="0" w:space="0" w:color="auto"/>
      </w:divBdr>
    </w:div>
    <w:div w:id="1007369667">
      <w:bodyDiv w:val="1"/>
      <w:marLeft w:val="0"/>
      <w:marRight w:val="0"/>
      <w:marTop w:val="0"/>
      <w:marBottom w:val="0"/>
      <w:divBdr>
        <w:top w:val="none" w:sz="0" w:space="0" w:color="auto"/>
        <w:left w:val="none" w:sz="0" w:space="0" w:color="auto"/>
        <w:bottom w:val="none" w:sz="0" w:space="0" w:color="auto"/>
        <w:right w:val="none" w:sz="0" w:space="0" w:color="auto"/>
      </w:divBdr>
    </w:div>
    <w:div w:id="1386489157">
      <w:bodyDiv w:val="1"/>
      <w:marLeft w:val="0"/>
      <w:marRight w:val="0"/>
      <w:marTop w:val="0"/>
      <w:marBottom w:val="0"/>
      <w:divBdr>
        <w:top w:val="none" w:sz="0" w:space="0" w:color="auto"/>
        <w:left w:val="none" w:sz="0" w:space="0" w:color="auto"/>
        <w:bottom w:val="none" w:sz="0" w:space="0" w:color="auto"/>
        <w:right w:val="none" w:sz="0" w:space="0" w:color="auto"/>
      </w:divBdr>
    </w:div>
    <w:div w:id="1746561665">
      <w:bodyDiv w:val="1"/>
      <w:marLeft w:val="0"/>
      <w:marRight w:val="0"/>
      <w:marTop w:val="0"/>
      <w:marBottom w:val="0"/>
      <w:divBdr>
        <w:top w:val="none" w:sz="0" w:space="0" w:color="auto"/>
        <w:left w:val="none" w:sz="0" w:space="0" w:color="auto"/>
        <w:bottom w:val="none" w:sz="0" w:space="0" w:color="auto"/>
        <w:right w:val="none" w:sz="0" w:space="0" w:color="auto"/>
      </w:divBdr>
    </w:div>
    <w:div w:id="1746759563">
      <w:bodyDiv w:val="1"/>
      <w:marLeft w:val="0"/>
      <w:marRight w:val="0"/>
      <w:marTop w:val="0"/>
      <w:marBottom w:val="0"/>
      <w:divBdr>
        <w:top w:val="none" w:sz="0" w:space="0" w:color="auto"/>
        <w:left w:val="none" w:sz="0" w:space="0" w:color="auto"/>
        <w:bottom w:val="none" w:sz="0" w:space="0" w:color="auto"/>
        <w:right w:val="none" w:sz="0" w:space="0" w:color="auto"/>
      </w:divBdr>
    </w:div>
    <w:div w:id="1962880955">
      <w:bodyDiv w:val="1"/>
      <w:marLeft w:val="0"/>
      <w:marRight w:val="0"/>
      <w:marTop w:val="0"/>
      <w:marBottom w:val="0"/>
      <w:divBdr>
        <w:top w:val="none" w:sz="0" w:space="0" w:color="auto"/>
        <w:left w:val="none" w:sz="0" w:space="0" w:color="auto"/>
        <w:bottom w:val="none" w:sz="0" w:space="0" w:color="auto"/>
        <w:right w:val="none" w:sz="0" w:space="0" w:color="auto"/>
      </w:divBdr>
    </w:div>
    <w:div w:id="2007777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1F64-2B5D-4763-B00C-9E338CD3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7408</Words>
  <Characters>42227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c:creator>
  <cp:keywords/>
  <dc:description/>
  <cp:lastModifiedBy>CERP</cp:lastModifiedBy>
  <cp:revision>2</cp:revision>
  <dcterms:created xsi:type="dcterms:W3CDTF">2020-12-03T04:07:00Z</dcterms:created>
  <dcterms:modified xsi:type="dcterms:W3CDTF">2020-12-03T04:07:00Z</dcterms:modified>
</cp:coreProperties>
</file>