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27" w:rsidRDefault="00B63227" w:rsidP="00B63227">
      <w:pPr>
        <w:pStyle w:val="Default"/>
      </w:pPr>
    </w:p>
    <w:tbl>
      <w:tblPr>
        <w:tblW w:w="0" w:type="auto"/>
        <w:tblBorders>
          <w:top w:val="nil"/>
          <w:left w:val="nil"/>
          <w:bottom w:val="nil"/>
          <w:right w:val="nil"/>
        </w:tblBorders>
        <w:tblLayout w:type="fixed"/>
        <w:tblLook w:val="0000"/>
      </w:tblPr>
      <w:tblGrid>
        <w:gridCol w:w="2554"/>
      </w:tblGrid>
      <w:tr w:rsidR="00B63227">
        <w:trPr>
          <w:trHeight w:val="93"/>
        </w:trPr>
        <w:tc>
          <w:tcPr>
            <w:tcW w:w="2554" w:type="dxa"/>
          </w:tcPr>
          <w:p w:rsidR="00B63227" w:rsidRDefault="00B63227" w:rsidP="00B63227">
            <w:pPr>
              <w:pStyle w:val="Default"/>
              <w:rPr>
                <w:sz w:val="20"/>
                <w:szCs w:val="20"/>
              </w:rPr>
            </w:pPr>
          </w:p>
        </w:tc>
      </w:tr>
    </w:tbl>
    <w:p w:rsidR="00B63227" w:rsidRPr="00452EBC" w:rsidRDefault="00B63227" w:rsidP="00B63227">
      <w:pPr>
        <w:pStyle w:val="Default"/>
        <w:rPr>
          <w:rFonts w:ascii="Times New Roman" w:hAnsi="Times New Roman" w:cs="Times New Roman"/>
          <w:sz w:val="22"/>
          <w:szCs w:val="22"/>
        </w:rPr>
      </w:pPr>
      <w:r w:rsidRPr="00452EBC">
        <w:rPr>
          <w:rFonts w:ascii="Times New Roman" w:hAnsi="Times New Roman" w:cs="Times New Roman"/>
          <w:b/>
          <w:bCs/>
          <w:sz w:val="22"/>
          <w:szCs w:val="22"/>
        </w:rPr>
        <w:t>P</w:t>
      </w:r>
      <w:r w:rsidR="00A13B52">
        <w:rPr>
          <w:rFonts w:ascii="Times New Roman" w:hAnsi="Times New Roman" w:cs="Times New Roman"/>
          <w:b/>
          <w:bCs/>
          <w:sz w:val="22"/>
          <w:szCs w:val="22"/>
        </w:rPr>
        <w:t>L</w:t>
      </w:r>
      <w:r w:rsidRPr="00452EBC">
        <w:rPr>
          <w:rFonts w:ascii="Times New Roman" w:hAnsi="Times New Roman" w:cs="Times New Roman"/>
          <w:b/>
          <w:bCs/>
          <w:sz w:val="22"/>
          <w:szCs w:val="22"/>
        </w:rPr>
        <w:t>BG-</w:t>
      </w:r>
      <w:r w:rsidR="00A13B52">
        <w:rPr>
          <w:rFonts w:ascii="Times New Roman" w:hAnsi="Times New Roman" w:cs="Times New Roman"/>
          <w:b/>
          <w:bCs/>
          <w:sz w:val="22"/>
          <w:szCs w:val="22"/>
        </w:rPr>
        <w:t>7113</w:t>
      </w:r>
      <w:r w:rsidRPr="00452EBC">
        <w:rPr>
          <w:rFonts w:ascii="Times New Roman" w:hAnsi="Times New Roman" w:cs="Times New Roman"/>
          <w:b/>
          <w:bCs/>
          <w:sz w:val="22"/>
          <w:szCs w:val="22"/>
        </w:rPr>
        <w:tab/>
      </w:r>
      <w:r w:rsidR="00452EBC" w:rsidRPr="00452EBC">
        <w:rPr>
          <w:rFonts w:ascii="Times New Roman" w:hAnsi="Times New Roman" w:cs="Times New Roman"/>
          <w:b/>
          <w:bCs/>
          <w:sz w:val="22"/>
          <w:szCs w:val="22"/>
        </w:rPr>
        <w:tab/>
      </w:r>
      <w:r w:rsidR="00991E4C">
        <w:rPr>
          <w:rFonts w:ascii="Times New Roman" w:hAnsi="Times New Roman" w:cs="Times New Roman"/>
          <w:b/>
          <w:bCs/>
          <w:sz w:val="22"/>
          <w:szCs w:val="22"/>
        </w:rPr>
        <w:tab/>
      </w:r>
      <w:r w:rsidR="00A13B52">
        <w:rPr>
          <w:rFonts w:ascii="Times New Roman" w:hAnsi="Times New Roman" w:cs="Times New Roman"/>
          <w:b/>
          <w:bCs/>
          <w:sz w:val="22"/>
          <w:szCs w:val="22"/>
        </w:rPr>
        <w:t>Development of Hybrid and Seed Production</w:t>
      </w:r>
    </w:p>
    <w:p w:rsidR="00452EBC" w:rsidRPr="00452EBC" w:rsidRDefault="00452EBC" w:rsidP="00B63227">
      <w:pPr>
        <w:pStyle w:val="Default"/>
        <w:rPr>
          <w:rFonts w:ascii="Times New Roman" w:hAnsi="Times New Roman" w:cs="Times New Roman"/>
          <w:bCs/>
          <w:color w:val="auto"/>
          <w:sz w:val="22"/>
          <w:szCs w:val="22"/>
        </w:rPr>
      </w:pPr>
    </w:p>
    <w:p w:rsidR="00B63227" w:rsidRPr="00452EBC" w:rsidRDefault="00A13B52" w:rsidP="00B63227">
      <w:pPr>
        <w:pStyle w:val="Default"/>
        <w:rPr>
          <w:rFonts w:ascii="Times New Roman" w:hAnsi="Times New Roman" w:cs="Times New Roman"/>
          <w:color w:val="auto"/>
          <w:sz w:val="22"/>
          <w:szCs w:val="22"/>
        </w:rPr>
      </w:pPr>
      <w:r>
        <w:rPr>
          <w:rFonts w:ascii="Times New Roman" w:hAnsi="Times New Roman" w:cs="Times New Roman"/>
          <w:bCs/>
          <w:color w:val="auto"/>
          <w:sz w:val="22"/>
          <w:szCs w:val="22"/>
        </w:rPr>
        <w:t>This course is the post</w:t>
      </w:r>
      <w:r w:rsidR="00B63227" w:rsidRPr="00452EBC">
        <w:rPr>
          <w:rFonts w:ascii="Times New Roman" w:hAnsi="Times New Roman" w:cs="Times New Roman"/>
          <w:bCs/>
          <w:color w:val="auto"/>
          <w:sz w:val="22"/>
          <w:szCs w:val="22"/>
        </w:rPr>
        <w:t xml:space="preserve"> graduate level of course about </w:t>
      </w:r>
      <w:r>
        <w:rPr>
          <w:rFonts w:ascii="Times New Roman" w:hAnsi="Times New Roman" w:cs="Times New Roman"/>
          <w:bCs/>
          <w:color w:val="auto"/>
          <w:sz w:val="22"/>
          <w:szCs w:val="22"/>
        </w:rPr>
        <w:t>develop of hybrid in different crops including vegetables and also cover how hybrid seed will be produced of different crops</w:t>
      </w:r>
      <w:r w:rsidR="00B63227" w:rsidRPr="00452EBC">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 Now agriculture has become an industry and farmers argue for better seed which has higher potential. As farmer concern is only about the production. Therefore the course is of great importance.</w:t>
      </w:r>
      <w:r w:rsidR="0041720E" w:rsidRPr="00452EBC">
        <w:rPr>
          <w:rFonts w:ascii="Times New Roman" w:hAnsi="Times New Roman" w:cs="Times New Roman"/>
          <w:bCs/>
          <w:color w:val="auto"/>
          <w:sz w:val="22"/>
          <w:szCs w:val="22"/>
        </w:rPr>
        <w:t xml:space="preserve"> </w:t>
      </w:r>
      <w:r w:rsidR="00452EBC">
        <w:rPr>
          <w:rFonts w:ascii="Times New Roman" w:hAnsi="Times New Roman" w:cs="Times New Roman"/>
          <w:bCs/>
          <w:color w:val="auto"/>
          <w:sz w:val="22"/>
          <w:szCs w:val="22"/>
        </w:rPr>
        <w:t xml:space="preserve"> </w:t>
      </w:r>
      <w:r w:rsidR="0041720E" w:rsidRPr="00452EBC">
        <w:rPr>
          <w:rFonts w:ascii="Times New Roman" w:hAnsi="Times New Roman" w:cs="Times New Roman"/>
          <w:bCs/>
          <w:color w:val="auto"/>
          <w:sz w:val="22"/>
          <w:szCs w:val="22"/>
        </w:rPr>
        <w:t xml:space="preserve">The course also explains hybrid maize production and it scope. </w:t>
      </w:r>
      <w:r w:rsidR="00B63227" w:rsidRPr="00452EBC">
        <w:rPr>
          <w:rFonts w:ascii="Times New Roman" w:hAnsi="Times New Roman" w:cs="Times New Roman"/>
          <w:b/>
          <w:bCs/>
          <w:color w:val="auto"/>
          <w:sz w:val="22"/>
          <w:szCs w:val="22"/>
        </w:rPr>
        <w:t xml:space="preserve"> </w:t>
      </w:r>
      <w:r w:rsidR="00452EBC">
        <w:rPr>
          <w:rFonts w:ascii="Times New Roman" w:hAnsi="Times New Roman" w:cs="Times New Roman"/>
          <w:bCs/>
          <w:color w:val="auto"/>
          <w:sz w:val="22"/>
          <w:szCs w:val="22"/>
        </w:rPr>
        <w:t xml:space="preserve">It enables the students to understand the concepts of </w:t>
      </w:r>
      <w:proofErr w:type="spellStart"/>
      <w:r>
        <w:rPr>
          <w:rFonts w:ascii="Times New Roman" w:hAnsi="Times New Roman" w:cs="Times New Roman"/>
          <w:bCs/>
          <w:color w:val="auto"/>
          <w:sz w:val="22"/>
          <w:szCs w:val="22"/>
        </w:rPr>
        <w:t>heterosis</w:t>
      </w:r>
      <w:proofErr w:type="spellEnd"/>
      <w:r>
        <w:rPr>
          <w:rFonts w:ascii="Times New Roman" w:hAnsi="Times New Roman" w:cs="Times New Roman"/>
          <w:bCs/>
          <w:color w:val="auto"/>
          <w:sz w:val="22"/>
          <w:szCs w:val="22"/>
        </w:rPr>
        <w:t xml:space="preserve"> and its significance and how hybrid vigor will be used for commercial purposes.</w:t>
      </w:r>
    </w:p>
    <w:p w:rsidR="0041720E" w:rsidRPr="00452EBC" w:rsidRDefault="0041720E" w:rsidP="00B63227">
      <w:pPr>
        <w:pStyle w:val="Default"/>
        <w:rPr>
          <w:rFonts w:ascii="Times New Roman" w:hAnsi="Times New Roman" w:cs="Times New Roman"/>
          <w:i/>
          <w:color w:val="auto"/>
          <w:sz w:val="22"/>
          <w:szCs w:val="22"/>
        </w:rPr>
      </w:pPr>
    </w:p>
    <w:p w:rsidR="00B63227" w:rsidRPr="00452EBC" w:rsidRDefault="0041720E" w:rsidP="00B63227">
      <w:pPr>
        <w:pStyle w:val="Default"/>
        <w:rPr>
          <w:rFonts w:ascii="Times New Roman" w:hAnsi="Times New Roman" w:cs="Times New Roman"/>
          <w:i/>
          <w:color w:val="auto"/>
          <w:sz w:val="22"/>
          <w:szCs w:val="22"/>
        </w:rPr>
      </w:pPr>
      <w:r w:rsidRPr="00452EBC">
        <w:rPr>
          <w:rFonts w:ascii="Times New Roman" w:hAnsi="Times New Roman" w:cs="Times New Roman"/>
          <w:i/>
          <w:color w:val="auto"/>
          <w:sz w:val="22"/>
          <w:szCs w:val="22"/>
        </w:rPr>
        <w:t>Contents</w:t>
      </w:r>
    </w:p>
    <w:p w:rsidR="00B63227" w:rsidRPr="00452EBC" w:rsidRDefault="00B63227" w:rsidP="00B63227">
      <w:pPr>
        <w:pStyle w:val="Default"/>
        <w:rPr>
          <w:rFonts w:ascii="Times New Roman" w:hAnsi="Times New Roman" w:cs="Times New Roman"/>
          <w:color w:val="auto"/>
          <w:sz w:val="22"/>
          <w:szCs w:val="22"/>
        </w:rPr>
      </w:pPr>
    </w:p>
    <w:p w:rsidR="00EA7818" w:rsidRPr="00EA7818" w:rsidRDefault="00EA7818" w:rsidP="000A0CC9">
      <w:pPr>
        <w:pStyle w:val="Default"/>
        <w:numPr>
          <w:ilvl w:val="0"/>
          <w:numId w:val="1"/>
        </w:numPr>
        <w:rPr>
          <w:rFonts w:ascii="Times New Roman" w:hAnsi="Times New Roman" w:cs="Times New Roman"/>
          <w:color w:val="auto"/>
          <w:sz w:val="22"/>
          <w:szCs w:val="22"/>
        </w:rPr>
      </w:pPr>
      <w:r w:rsidRPr="00EA7818">
        <w:rPr>
          <w:rFonts w:ascii="Times New Roman" w:hAnsi="Times New Roman" w:cs="Times New Roman"/>
          <w:spacing w:val="-3"/>
          <w:sz w:val="22"/>
          <w:szCs w:val="22"/>
        </w:rPr>
        <w:t xml:space="preserve">Principles for hybrid seed production. </w:t>
      </w:r>
    </w:p>
    <w:p w:rsidR="00EA7818" w:rsidRPr="00EA7818" w:rsidRDefault="00EA7818" w:rsidP="000A0CC9">
      <w:pPr>
        <w:pStyle w:val="Default"/>
        <w:numPr>
          <w:ilvl w:val="0"/>
          <w:numId w:val="1"/>
        </w:numPr>
        <w:rPr>
          <w:rFonts w:ascii="Times New Roman" w:hAnsi="Times New Roman" w:cs="Times New Roman"/>
          <w:color w:val="auto"/>
          <w:sz w:val="22"/>
          <w:szCs w:val="22"/>
        </w:rPr>
      </w:pPr>
      <w:proofErr w:type="spellStart"/>
      <w:r w:rsidRPr="00EA7818">
        <w:rPr>
          <w:rFonts w:ascii="Times New Roman" w:hAnsi="Times New Roman" w:cs="Times New Roman"/>
          <w:spacing w:val="-3"/>
          <w:sz w:val="22"/>
          <w:szCs w:val="22"/>
        </w:rPr>
        <w:t>Heterosis</w:t>
      </w:r>
      <w:proofErr w:type="spellEnd"/>
      <w:r w:rsidRPr="00EA7818">
        <w:rPr>
          <w:rFonts w:ascii="Times New Roman" w:hAnsi="Times New Roman" w:cs="Times New Roman"/>
          <w:spacing w:val="-3"/>
          <w:sz w:val="22"/>
          <w:szCs w:val="22"/>
        </w:rPr>
        <w:t xml:space="preserve">, classification and its genetic basis. </w:t>
      </w:r>
    </w:p>
    <w:p w:rsidR="00EA7818" w:rsidRPr="00EA7818" w:rsidRDefault="00EA7818" w:rsidP="000A0CC9">
      <w:pPr>
        <w:pStyle w:val="Default"/>
        <w:numPr>
          <w:ilvl w:val="0"/>
          <w:numId w:val="1"/>
        </w:numPr>
        <w:rPr>
          <w:rFonts w:ascii="Times New Roman" w:hAnsi="Times New Roman" w:cs="Times New Roman"/>
          <w:color w:val="auto"/>
          <w:sz w:val="22"/>
          <w:szCs w:val="22"/>
        </w:rPr>
      </w:pPr>
      <w:r w:rsidRPr="00EA7818">
        <w:rPr>
          <w:rFonts w:ascii="Times New Roman" w:hAnsi="Times New Roman" w:cs="Times New Roman"/>
          <w:spacing w:val="-3"/>
          <w:sz w:val="22"/>
          <w:szCs w:val="22"/>
        </w:rPr>
        <w:t xml:space="preserve">Hybrid types. Two and three-line systems of hybrid development. </w:t>
      </w:r>
    </w:p>
    <w:p w:rsidR="00EA7818" w:rsidRPr="00EA7818" w:rsidRDefault="00EA7818" w:rsidP="000A0CC9">
      <w:pPr>
        <w:pStyle w:val="Default"/>
        <w:numPr>
          <w:ilvl w:val="0"/>
          <w:numId w:val="1"/>
        </w:numPr>
        <w:rPr>
          <w:rFonts w:ascii="Times New Roman" w:hAnsi="Times New Roman" w:cs="Times New Roman"/>
          <w:color w:val="auto"/>
          <w:sz w:val="22"/>
          <w:szCs w:val="22"/>
        </w:rPr>
      </w:pPr>
      <w:r w:rsidRPr="00EA7818">
        <w:rPr>
          <w:rFonts w:ascii="Times New Roman" w:hAnsi="Times New Roman" w:cs="Times New Roman"/>
          <w:spacing w:val="-3"/>
          <w:sz w:val="22"/>
          <w:szCs w:val="22"/>
        </w:rPr>
        <w:t xml:space="preserve">Development and maintenance of parental lines (A, B and R lines). Evaluation of inbred lines for general and specific combining ability. </w:t>
      </w:r>
    </w:p>
    <w:p w:rsidR="00EA7818" w:rsidRPr="00EA7818" w:rsidRDefault="00EA7818" w:rsidP="000A0CC9">
      <w:pPr>
        <w:pStyle w:val="Default"/>
        <w:numPr>
          <w:ilvl w:val="0"/>
          <w:numId w:val="1"/>
        </w:numPr>
        <w:rPr>
          <w:rFonts w:ascii="Times New Roman" w:hAnsi="Times New Roman" w:cs="Times New Roman"/>
          <w:color w:val="auto"/>
          <w:sz w:val="22"/>
          <w:szCs w:val="22"/>
        </w:rPr>
      </w:pPr>
      <w:r w:rsidRPr="00EA7818">
        <w:rPr>
          <w:rFonts w:ascii="Times New Roman" w:hAnsi="Times New Roman" w:cs="Times New Roman"/>
          <w:spacing w:val="-3"/>
          <w:sz w:val="22"/>
          <w:szCs w:val="22"/>
        </w:rPr>
        <w:t xml:space="preserve">Production technology for hybrid seed in field crops and vegetables. Isolation (temporal and spatial), planting ratios and synchronization of male and female parents. </w:t>
      </w:r>
    </w:p>
    <w:p w:rsidR="00EA7818" w:rsidRPr="00EA7818" w:rsidRDefault="00EA7818" w:rsidP="000A0CC9">
      <w:pPr>
        <w:pStyle w:val="Default"/>
        <w:numPr>
          <w:ilvl w:val="0"/>
          <w:numId w:val="1"/>
        </w:numPr>
        <w:rPr>
          <w:rFonts w:ascii="Times New Roman" w:hAnsi="Times New Roman" w:cs="Times New Roman"/>
          <w:color w:val="auto"/>
          <w:sz w:val="22"/>
          <w:szCs w:val="22"/>
        </w:rPr>
      </w:pPr>
      <w:r w:rsidRPr="00EA7818">
        <w:rPr>
          <w:rFonts w:ascii="Times New Roman" w:hAnsi="Times New Roman" w:cs="Times New Roman"/>
          <w:spacing w:val="-3"/>
          <w:sz w:val="22"/>
          <w:szCs w:val="22"/>
        </w:rPr>
        <w:t>Commercial use of hybrid vigor. Field standards, genetic purity, harvesting and handling of hybrid seed.</w:t>
      </w:r>
    </w:p>
    <w:p w:rsidR="000A0CC9" w:rsidRPr="00EA7818" w:rsidRDefault="00EA7818" w:rsidP="00EA7818">
      <w:pPr>
        <w:pStyle w:val="Default"/>
        <w:numPr>
          <w:ilvl w:val="0"/>
          <w:numId w:val="1"/>
        </w:numPr>
        <w:rPr>
          <w:rFonts w:ascii="Times New Roman" w:hAnsi="Times New Roman" w:cs="Times New Roman"/>
          <w:b/>
          <w:bCs/>
          <w:color w:val="auto"/>
          <w:sz w:val="22"/>
          <w:szCs w:val="22"/>
        </w:rPr>
      </w:pPr>
      <w:r w:rsidRPr="00EA7818">
        <w:rPr>
          <w:rFonts w:ascii="Times New Roman" w:hAnsi="Times New Roman" w:cs="Times New Roman"/>
          <w:spacing w:val="-3"/>
          <w:sz w:val="22"/>
          <w:szCs w:val="22"/>
        </w:rPr>
        <w:t>Economic aspects of hybrid seed production</w:t>
      </w:r>
      <w:r w:rsidRPr="00A47430">
        <w:rPr>
          <w:spacing w:val="-3"/>
        </w:rPr>
        <w:t>.</w:t>
      </w:r>
    </w:p>
    <w:p w:rsidR="00EA7818" w:rsidRPr="00452EBC" w:rsidRDefault="00EA7818" w:rsidP="00EA7818">
      <w:pPr>
        <w:pStyle w:val="Default"/>
        <w:ind w:left="720"/>
        <w:rPr>
          <w:rFonts w:ascii="Times New Roman" w:hAnsi="Times New Roman" w:cs="Times New Roman"/>
          <w:b/>
          <w:bCs/>
          <w:color w:val="auto"/>
          <w:sz w:val="22"/>
          <w:szCs w:val="22"/>
        </w:rPr>
      </w:pPr>
    </w:p>
    <w:p w:rsidR="00B63227" w:rsidRPr="00452EBC" w:rsidRDefault="00B63227" w:rsidP="00B63227">
      <w:pPr>
        <w:pStyle w:val="Default"/>
        <w:rPr>
          <w:rFonts w:ascii="Times New Roman" w:hAnsi="Times New Roman" w:cs="Times New Roman"/>
          <w:i/>
          <w:color w:val="auto"/>
          <w:sz w:val="22"/>
          <w:szCs w:val="22"/>
        </w:rPr>
      </w:pPr>
      <w:r w:rsidRPr="00452EBC">
        <w:rPr>
          <w:rFonts w:ascii="Times New Roman" w:hAnsi="Times New Roman" w:cs="Times New Roman"/>
          <w:bCs/>
          <w:i/>
          <w:color w:val="auto"/>
          <w:sz w:val="22"/>
          <w:szCs w:val="22"/>
        </w:rPr>
        <w:t xml:space="preserve">Practical </w:t>
      </w:r>
    </w:p>
    <w:p w:rsidR="00B1128B" w:rsidRPr="00B1128B" w:rsidRDefault="00B1128B" w:rsidP="000A0CC9">
      <w:pPr>
        <w:pStyle w:val="Default"/>
        <w:numPr>
          <w:ilvl w:val="0"/>
          <w:numId w:val="2"/>
        </w:numPr>
        <w:rPr>
          <w:rFonts w:ascii="Times New Roman" w:hAnsi="Times New Roman" w:cs="Times New Roman"/>
          <w:color w:val="auto"/>
          <w:sz w:val="22"/>
          <w:szCs w:val="22"/>
        </w:rPr>
      </w:pPr>
      <w:r w:rsidRPr="00B1128B">
        <w:rPr>
          <w:rFonts w:ascii="Times New Roman" w:hAnsi="Times New Roman" w:cs="Times New Roman"/>
          <w:spacing w:val="-3"/>
          <w:sz w:val="22"/>
          <w:szCs w:val="22"/>
        </w:rPr>
        <w:t xml:space="preserve">Development of inbred lines. </w:t>
      </w:r>
    </w:p>
    <w:p w:rsidR="00B1128B" w:rsidRPr="00B1128B" w:rsidRDefault="00B1128B" w:rsidP="000A0CC9">
      <w:pPr>
        <w:pStyle w:val="Default"/>
        <w:numPr>
          <w:ilvl w:val="0"/>
          <w:numId w:val="2"/>
        </w:numPr>
        <w:rPr>
          <w:rFonts w:ascii="Times New Roman" w:hAnsi="Times New Roman" w:cs="Times New Roman"/>
          <w:color w:val="auto"/>
          <w:sz w:val="22"/>
          <w:szCs w:val="22"/>
        </w:rPr>
      </w:pPr>
      <w:r w:rsidRPr="00B1128B">
        <w:rPr>
          <w:rFonts w:ascii="Times New Roman" w:hAnsi="Times New Roman" w:cs="Times New Roman"/>
          <w:spacing w:val="-3"/>
          <w:sz w:val="22"/>
          <w:szCs w:val="22"/>
        </w:rPr>
        <w:t xml:space="preserve">Estimation of GCA and SCA. Selection and maintenance of A, B and R lines under field conditions. </w:t>
      </w:r>
    </w:p>
    <w:p w:rsidR="00B1128B" w:rsidRPr="00B1128B" w:rsidRDefault="00B1128B" w:rsidP="000A0CC9">
      <w:pPr>
        <w:pStyle w:val="Default"/>
        <w:numPr>
          <w:ilvl w:val="0"/>
          <w:numId w:val="2"/>
        </w:numPr>
        <w:rPr>
          <w:rFonts w:ascii="Times New Roman" w:hAnsi="Times New Roman" w:cs="Times New Roman"/>
          <w:color w:val="auto"/>
          <w:sz w:val="22"/>
          <w:szCs w:val="22"/>
        </w:rPr>
      </w:pPr>
      <w:r w:rsidRPr="00B1128B">
        <w:rPr>
          <w:rFonts w:ascii="Times New Roman" w:hAnsi="Times New Roman" w:cs="Times New Roman"/>
          <w:spacing w:val="-3"/>
          <w:sz w:val="22"/>
          <w:szCs w:val="22"/>
        </w:rPr>
        <w:t xml:space="preserve">Use of gametocytes, induction of male sterility and evaluation of hybrids. </w:t>
      </w:r>
    </w:p>
    <w:p w:rsidR="00B1128B" w:rsidRPr="00B1128B" w:rsidRDefault="00B1128B" w:rsidP="000A0CC9">
      <w:pPr>
        <w:pStyle w:val="Default"/>
        <w:numPr>
          <w:ilvl w:val="0"/>
          <w:numId w:val="2"/>
        </w:numPr>
        <w:rPr>
          <w:rFonts w:ascii="Times New Roman" w:hAnsi="Times New Roman" w:cs="Times New Roman"/>
          <w:color w:val="auto"/>
          <w:sz w:val="22"/>
          <w:szCs w:val="22"/>
        </w:rPr>
      </w:pPr>
      <w:r w:rsidRPr="00B1128B">
        <w:rPr>
          <w:rFonts w:ascii="Times New Roman" w:hAnsi="Times New Roman" w:cs="Times New Roman"/>
          <w:spacing w:val="-3"/>
          <w:sz w:val="22"/>
          <w:szCs w:val="22"/>
        </w:rPr>
        <w:t>Visit to private and public research institutes engaged in commercial hybrid seed production.</w:t>
      </w:r>
    </w:p>
    <w:p w:rsidR="00452EBC" w:rsidRPr="00452EBC" w:rsidRDefault="00452EBC" w:rsidP="00823F5C">
      <w:pPr>
        <w:pStyle w:val="Default"/>
        <w:rPr>
          <w:rFonts w:ascii="Times New Roman" w:hAnsi="Times New Roman" w:cs="Times New Roman"/>
          <w:b/>
          <w:bCs/>
          <w:color w:val="auto"/>
          <w:sz w:val="22"/>
          <w:szCs w:val="22"/>
        </w:rPr>
      </w:pPr>
    </w:p>
    <w:p w:rsidR="00823F5C" w:rsidRPr="00452EBC" w:rsidRDefault="00B63227" w:rsidP="00823F5C">
      <w:pPr>
        <w:pStyle w:val="Default"/>
        <w:rPr>
          <w:rFonts w:ascii="Times New Roman" w:hAnsi="Times New Roman" w:cs="Times New Roman"/>
          <w:bCs/>
          <w:color w:val="auto"/>
          <w:sz w:val="22"/>
          <w:szCs w:val="22"/>
        </w:rPr>
      </w:pPr>
      <w:r w:rsidRPr="00452EBC">
        <w:rPr>
          <w:rFonts w:ascii="Times New Roman" w:hAnsi="Times New Roman" w:cs="Times New Roman"/>
          <w:bCs/>
          <w:color w:val="auto"/>
          <w:sz w:val="22"/>
          <w:szCs w:val="22"/>
        </w:rPr>
        <w:t xml:space="preserve">Recommended Books </w:t>
      </w:r>
    </w:p>
    <w:p w:rsidR="00823F5C" w:rsidRPr="00452EBC" w:rsidRDefault="00823F5C" w:rsidP="00823F5C">
      <w:pPr>
        <w:pStyle w:val="Default"/>
        <w:ind w:left="720"/>
        <w:rPr>
          <w:rFonts w:ascii="Times New Roman" w:hAnsi="Times New Roman" w:cs="Times New Roman"/>
          <w:sz w:val="22"/>
          <w:szCs w:val="22"/>
        </w:rPr>
      </w:pPr>
    </w:p>
    <w:p w:rsidR="00823F5C" w:rsidRPr="00452EBC" w:rsidRDefault="00823F5C" w:rsidP="00452EBC">
      <w:pPr>
        <w:pStyle w:val="Default"/>
        <w:numPr>
          <w:ilvl w:val="0"/>
          <w:numId w:val="5"/>
        </w:numPr>
        <w:ind w:left="720"/>
        <w:rPr>
          <w:rFonts w:ascii="Times New Roman" w:hAnsi="Times New Roman" w:cs="Times New Roman"/>
          <w:b/>
          <w:bCs/>
          <w:color w:val="auto"/>
          <w:sz w:val="22"/>
          <w:szCs w:val="22"/>
        </w:rPr>
      </w:pPr>
      <w:proofErr w:type="spellStart"/>
      <w:r w:rsidRPr="00452EBC">
        <w:rPr>
          <w:rFonts w:ascii="Times New Roman" w:hAnsi="Times New Roman" w:cs="Times New Roman"/>
          <w:sz w:val="22"/>
          <w:szCs w:val="22"/>
        </w:rPr>
        <w:t>Sleper</w:t>
      </w:r>
      <w:proofErr w:type="spellEnd"/>
      <w:r w:rsidRPr="00452EBC">
        <w:rPr>
          <w:rFonts w:ascii="Times New Roman" w:hAnsi="Times New Roman" w:cs="Times New Roman"/>
          <w:sz w:val="22"/>
          <w:szCs w:val="22"/>
        </w:rPr>
        <w:t>, D.A and J.M. Poehlman.2006. Breeding Field Crops. 4</w:t>
      </w:r>
      <w:r w:rsidRPr="00452EBC">
        <w:rPr>
          <w:rFonts w:ascii="Times New Roman" w:hAnsi="Times New Roman" w:cs="Times New Roman"/>
          <w:sz w:val="22"/>
          <w:szCs w:val="22"/>
          <w:vertAlign w:val="superscript"/>
        </w:rPr>
        <w:t>th</w:t>
      </w:r>
      <w:r w:rsidRPr="00452EBC">
        <w:rPr>
          <w:rFonts w:ascii="Times New Roman" w:hAnsi="Times New Roman" w:cs="Times New Roman"/>
          <w:sz w:val="22"/>
          <w:szCs w:val="22"/>
        </w:rPr>
        <w:t xml:space="preserve"> ed. Iowa State University Press, Ames, USA.</w:t>
      </w:r>
    </w:p>
    <w:p w:rsidR="00452EBC" w:rsidRPr="00452EBC" w:rsidRDefault="00823F5C" w:rsidP="00452EBC">
      <w:pPr>
        <w:pStyle w:val="Default"/>
        <w:numPr>
          <w:ilvl w:val="0"/>
          <w:numId w:val="5"/>
        </w:numPr>
        <w:ind w:left="720"/>
        <w:rPr>
          <w:rFonts w:ascii="Times New Roman" w:hAnsi="Times New Roman" w:cs="Times New Roman"/>
          <w:b/>
          <w:bCs/>
          <w:color w:val="auto"/>
          <w:sz w:val="22"/>
          <w:szCs w:val="22"/>
        </w:rPr>
      </w:pPr>
      <w:r w:rsidRPr="00452EBC">
        <w:rPr>
          <w:rFonts w:ascii="Times New Roman" w:hAnsi="Times New Roman" w:cs="Times New Roman"/>
          <w:sz w:val="22"/>
          <w:szCs w:val="22"/>
        </w:rPr>
        <w:t xml:space="preserve">Singh, B.D. 2003. Plant breeding: Principles and Methods. </w:t>
      </w:r>
      <w:proofErr w:type="spellStart"/>
      <w:r w:rsidRPr="00452EBC">
        <w:rPr>
          <w:rFonts w:ascii="Times New Roman" w:hAnsi="Times New Roman" w:cs="Times New Roman"/>
          <w:sz w:val="22"/>
          <w:szCs w:val="22"/>
        </w:rPr>
        <w:t>Kalyani</w:t>
      </w:r>
      <w:proofErr w:type="spellEnd"/>
      <w:r w:rsidRPr="00452EBC">
        <w:rPr>
          <w:rFonts w:ascii="Times New Roman" w:hAnsi="Times New Roman" w:cs="Times New Roman"/>
          <w:sz w:val="22"/>
          <w:szCs w:val="22"/>
        </w:rPr>
        <w:t xml:space="preserve"> Publisher, New </w:t>
      </w:r>
      <w:proofErr w:type="spellStart"/>
      <w:r w:rsidRPr="00452EBC">
        <w:rPr>
          <w:rFonts w:ascii="Times New Roman" w:hAnsi="Times New Roman" w:cs="Times New Roman"/>
          <w:sz w:val="22"/>
          <w:szCs w:val="22"/>
        </w:rPr>
        <w:t>Dehli</w:t>
      </w:r>
      <w:proofErr w:type="spellEnd"/>
      <w:r w:rsidRPr="00452EBC">
        <w:rPr>
          <w:rFonts w:ascii="Times New Roman" w:hAnsi="Times New Roman" w:cs="Times New Roman"/>
          <w:sz w:val="22"/>
          <w:szCs w:val="22"/>
        </w:rPr>
        <w:t xml:space="preserve"> India</w:t>
      </w:r>
    </w:p>
    <w:p w:rsidR="00452EBC" w:rsidRPr="00452EBC" w:rsidRDefault="00452EBC" w:rsidP="00823F5C">
      <w:pPr>
        <w:pStyle w:val="Default"/>
        <w:spacing w:after="13"/>
        <w:rPr>
          <w:rFonts w:ascii="Times New Roman" w:hAnsi="Times New Roman" w:cs="Times New Roman"/>
          <w:color w:val="auto"/>
          <w:sz w:val="22"/>
          <w:szCs w:val="22"/>
        </w:rPr>
      </w:pPr>
    </w:p>
    <w:p w:rsidR="00823F5C" w:rsidRPr="00452EBC" w:rsidRDefault="00452EBC" w:rsidP="00823F5C">
      <w:pPr>
        <w:pStyle w:val="Default"/>
        <w:spacing w:after="13"/>
        <w:rPr>
          <w:rFonts w:ascii="Times New Roman" w:hAnsi="Times New Roman" w:cs="Times New Roman"/>
          <w:color w:val="auto"/>
          <w:sz w:val="22"/>
          <w:szCs w:val="22"/>
        </w:rPr>
      </w:pPr>
      <w:r w:rsidRPr="00452EBC">
        <w:rPr>
          <w:rFonts w:ascii="Times New Roman" w:hAnsi="Times New Roman" w:cs="Times New Roman"/>
          <w:color w:val="auto"/>
          <w:sz w:val="22"/>
          <w:szCs w:val="22"/>
        </w:rPr>
        <w:t>Suggested Books</w:t>
      </w:r>
    </w:p>
    <w:p w:rsidR="00452EBC" w:rsidRPr="00B1128B" w:rsidRDefault="00B1128B" w:rsidP="00452EBC">
      <w:pPr>
        <w:pStyle w:val="Default"/>
        <w:numPr>
          <w:ilvl w:val="0"/>
          <w:numId w:val="6"/>
        </w:numPr>
        <w:spacing w:after="13"/>
        <w:rPr>
          <w:rFonts w:ascii="Times New Roman" w:hAnsi="Times New Roman" w:cs="Times New Roman"/>
          <w:color w:val="auto"/>
          <w:sz w:val="22"/>
          <w:szCs w:val="22"/>
        </w:rPr>
      </w:pPr>
      <w:proofErr w:type="spellStart"/>
      <w:r w:rsidRPr="00B1128B">
        <w:rPr>
          <w:rFonts w:ascii="Times New Roman" w:hAnsi="Times New Roman" w:cs="Times New Roman"/>
          <w:sz w:val="22"/>
          <w:szCs w:val="22"/>
        </w:rPr>
        <w:t>Singal</w:t>
      </w:r>
      <w:proofErr w:type="spellEnd"/>
      <w:r w:rsidRPr="00B1128B">
        <w:rPr>
          <w:rFonts w:ascii="Times New Roman" w:hAnsi="Times New Roman" w:cs="Times New Roman"/>
          <w:sz w:val="22"/>
          <w:szCs w:val="22"/>
        </w:rPr>
        <w:t xml:space="preserve">, W.C. 2004. Hybrid Seed Production. </w:t>
      </w:r>
      <w:proofErr w:type="spellStart"/>
      <w:r w:rsidRPr="00B1128B">
        <w:rPr>
          <w:rFonts w:ascii="Times New Roman" w:hAnsi="Times New Roman" w:cs="Times New Roman"/>
          <w:sz w:val="22"/>
          <w:szCs w:val="22"/>
        </w:rPr>
        <w:t>Kalyani</w:t>
      </w:r>
      <w:proofErr w:type="spellEnd"/>
      <w:r w:rsidRPr="00B1128B">
        <w:rPr>
          <w:rFonts w:ascii="Times New Roman" w:hAnsi="Times New Roman" w:cs="Times New Roman"/>
          <w:sz w:val="22"/>
          <w:szCs w:val="22"/>
        </w:rPr>
        <w:t xml:space="preserve"> Publishers, New Delhi, India.</w:t>
      </w:r>
    </w:p>
    <w:p w:rsidR="00B1128B" w:rsidRPr="00B1128B" w:rsidRDefault="00B1128B" w:rsidP="00452EBC">
      <w:pPr>
        <w:pStyle w:val="Default"/>
        <w:numPr>
          <w:ilvl w:val="0"/>
          <w:numId w:val="6"/>
        </w:numPr>
        <w:spacing w:after="13"/>
        <w:rPr>
          <w:color w:val="auto"/>
          <w:sz w:val="20"/>
          <w:szCs w:val="20"/>
        </w:rPr>
      </w:pPr>
      <w:r w:rsidRPr="00B1128B">
        <w:rPr>
          <w:rFonts w:ascii="Times New Roman" w:hAnsi="Times New Roman" w:cs="Times New Roman"/>
          <w:sz w:val="22"/>
          <w:szCs w:val="22"/>
        </w:rPr>
        <w:t>Basra, A.S. 2000. Hybrid Seed Production in Vegetables: Rationale and Methods in Selected Crops. Food Product Press. New York, USA.</w:t>
      </w:r>
    </w:p>
    <w:p w:rsidR="00452EBC" w:rsidRDefault="00B1128B" w:rsidP="00452EBC">
      <w:pPr>
        <w:pStyle w:val="Default"/>
        <w:numPr>
          <w:ilvl w:val="0"/>
          <w:numId w:val="6"/>
        </w:numPr>
        <w:spacing w:after="13"/>
        <w:rPr>
          <w:color w:val="auto"/>
          <w:sz w:val="20"/>
          <w:szCs w:val="20"/>
        </w:rPr>
      </w:pPr>
      <w:proofErr w:type="spellStart"/>
      <w:r w:rsidRPr="00A47430">
        <w:rPr>
          <w:rFonts w:ascii="Times New Roman" w:hAnsi="Times New Roman" w:cs="Times New Roman"/>
        </w:rPr>
        <w:t>Feistritzer</w:t>
      </w:r>
      <w:proofErr w:type="spellEnd"/>
      <w:r w:rsidRPr="00A47430">
        <w:rPr>
          <w:rFonts w:ascii="Times New Roman" w:hAnsi="Times New Roman" w:cs="Times New Roman"/>
        </w:rPr>
        <w:t>, W.P. and A.F. Kelly (eds.) 1987. Hybrid Seed Production of Selected Cereal, Oil and Vegetable Crops. FAO Plant Production and Protection Paper 82, FAO, Rome, Italy.</w:t>
      </w:r>
    </w:p>
    <w:p w:rsidR="00B63227" w:rsidRDefault="00B63227" w:rsidP="00452EBC">
      <w:pPr>
        <w:pStyle w:val="Default"/>
        <w:spacing w:after="13"/>
        <w:rPr>
          <w:color w:val="auto"/>
          <w:sz w:val="20"/>
          <w:szCs w:val="20"/>
        </w:rPr>
      </w:pPr>
      <w:r>
        <w:rPr>
          <w:color w:val="auto"/>
          <w:sz w:val="20"/>
          <w:szCs w:val="20"/>
        </w:rPr>
        <w:t xml:space="preserve"> </w:t>
      </w:r>
    </w:p>
    <w:p w:rsidR="00782822" w:rsidRDefault="00782822"/>
    <w:sectPr w:rsidR="00782822" w:rsidSect="00220678">
      <w:pgSz w:w="12240" w:h="15840"/>
      <w:pgMar w:top="14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E85"/>
    <w:multiLevelType w:val="hybridMultilevel"/>
    <w:tmpl w:val="F49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026DB"/>
    <w:multiLevelType w:val="hybridMultilevel"/>
    <w:tmpl w:val="A92C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30196"/>
    <w:multiLevelType w:val="hybridMultilevel"/>
    <w:tmpl w:val="C9A8CF80"/>
    <w:lvl w:ilvl="0" w:tplc="0328629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027B48"/>
    <w:multiLevelType w:val="hybridMultilevel"/>
    <w:tmpl w:val="FE8837E6"/>
    <w:lvl w:ilvl="0" w:tplc="0DBEB2B2">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B1CE2"/>
    <w:multiLevelType w:val="hybridMultilevel"/>
    <w:tmpl w:val="7AB6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B0C9A"/>
    <w:multiLevelType w:val="hybridMultilevel"/>
    <w:tmpl w:val="27EE4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227"/>
    <w:rsid w:val="000A0CC9"/>
    <w:rsid w:val="002568B0"/>
    <w:rsid w:val="002E104C"/>
    <w:rsid w:val="0041720E"/>
    <w:rsid w:val="00452EBC"/>
    <w:rsid w:val="00453308"/>
    <w:rsid w:val="00782822"/>
    <w:rsid w:val="00823F5C"/>
    <w:rsid w:val="00991E4C"/>
    <w:rsid w:val="00A13B52"/>
    <w:rsid w:val="00A471CF"/>
    <w:rsid w:val="00B1128B"/>
    <w:rsid w:val="00B63227"/>
    <w:rsid w:val="00BF34B1"/>
    <w:rsid w:val="00EA78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semiHidden/>
    <w:unhideWhenUsed/>
    <w:rsid w:val="00823F5C"/>
    <w:pPr>
      <w:tabs>
        <w:tab w:val="center" w:pos="4680"/>
        <w:tab w:val="right" w:pos="9360"/>
      </w:tabs>
      <w:spacing w:after="0" w:line="240" w:lineRule="auto"/>
    </w:pPr>
  </w:style>
  <w:style w:type="character" w:customStyle="1" w:styleId="HeaderChar">
    <w:name w:val="Header Char"/>
    <w:basedOn w:val="DefaultParagraphFont"/>
    <w:link w:val="Header"/>
    <w:semiHidden/>
    <w:rsid w:val="00823F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Saleem</dc:creator>
  <cp:lastModifiedBy>Usman Saleem</cp:lastModifiedBy>
  <cp:revision>7</cp:revision>
  <dcterms:created xsi:type="dcterms:W3CDTF">2019-01-13T15:25:00Z</dcterms:created>
  <dcterms:modified xsi:type="dcterms:W3CDTF">2020-12-02T06:58:00Z</dcterms:modified>
</cp:coreProperties>
</file>