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4" w:rsidRPr="00827EC4" w:rsidRDefault="00827EC4" w:rsidP="00827EC4">
      <w:pPr>
        <w:shd w:val="clear" w:color="auto" w:fill="FFFFFF"/>
        <w:spacing w:before="90" w:after="75" w:line="240" w:lineRule="auto"/>
        <w:outlineLvl w:val="0"/>
        <w:rPr>
          <w:rFonts w:ascii="Arial" w:eastAsia="Times New Roman" w:hAnsi="Arial" w:cs="Arial"/>
          <w:color w:val="000000"/>
          <w:kern w:val="36"/>
          <w:sz w:val="27"/>
          <w:szCs w:val="27"/>
        </w:rPr>
      </w:pPr>
      <w:r w:rsidRPr="00827EC4">
        <w:rPr>
          <w:rFonts w:ascii="Arial" w:eastAsia="Times New Roman" w:hAnsi="Arial" w:cs="Arial"/>
          <w:color w:val="000000"/>
          <w:kern w:val="36"/>
          <w:sz w:val="27"/>
          <w:szCs w:val="27"/>
        </w:rPr>
        <w:t>Field Hockey Skills and Terms</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Skills</w:t>
      </w:r>
    </w:p>
    <w:p w:rsidR="00827EC4" w:rsidRPr="00827EC4" w:rsidRDefault="00827EC4" w:rsidP="00827EC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428750" cy="2143125"/>
            <wp:effectExtent l="19050" t="0" r="0" b="0"/>
            <wp:docPr id="1" name="Picture 1" descr="field hockey skills 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hockey skills dribbling"/>
                    <pic:cNvPicPr>
                      <a:picLocks noChangeAspect="1" noChangeArrowheads="1"/>
                    </pic:cNvPicPr>
                  </pic:nvPicPr>
                  <pic:blipFill>
                    <a:blip r:embed="rId4" cstate="print"/>
                    <a:srcRect/>
                    <a:stretch>
                      <a:fillRect/>
                    </a:stretch>
                  </pic:blipFill>
                  <pic:spPr bwMode="auto">
                    <a:xfrm>
                      <a:off x="0" y="0"/>
                      <a:ext cx="1428750" cy="2143125"/>
                    </a:xfrm>
                    <a:prstGeom prst="rect">
                      <a:avLst/>
                    </a:prstGeom>
                    <a:noFill/>
                    <a:ln w="9525">
                      <a:noFill/>
                      <a:miter lim="800000"/>
                      <a:headEnd/>
                      <a:tailEnd/>
                    </a:ln>
                  </pic:spPr>
                </pic:pic>
              </a:graphicData>
            </a:graphic>
          </wp:inline>
        </w:drawing>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Dribble</w:t>
      </w:r>
      <w:r w:rsidRPr="00827EC4">
        <w:rPr>
          <w:rFonts w:ascii="Arial" w:eastAsia="Times New Roman" w:hAnsi="Arial" w:cs="Arial"/>
          <w:color w:val="000000"/>
          <w:sz w:val="21"/>
          <w:szCs w:val="21"/>
        </w:rPr>
        <w:br/>
        <w:t>To control the ball with short strokes of the stick while on the move, alternating the ball from the right side of the body to the left side of the body in order to elude defenders.</w:t>
      </w:r>
    </w:p>
    <w:p w:rsidR="00827EC4" w:rsidRPr="00827EC4" w:rsidRDefault="00827EC4" w:rsidP="00827EC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428750" cy="1495425"/>
            <wp:effectExtent l="19050" t="0" r="0" b="0"/>
            <wp:docPr id="2" name="Picture 2" descr="field hockey skills h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 hockey skills hitting"/>
                    <pic:cNvPicPr>
                      <a:picLocks noChangeAspect="1" noChangeArrowheads="1"/>
                    </pic:cNvPicPr>
                  </pic:nvPicPr>
                  <pic:blipFill>
                    <a:blip r:embed="rId5" cstate="print"/>
                    <a:srcRect/>
                    <a:stretch>
                      <a:fillRect/>
                    </a:stretch>
                  </pic:blipFill>
                  <pic:spPr bwMode="auto">
                    <a:xfrm>
                      <a:off x="0" y="0"/>
                      <a:ext cx="1428750" cy="1495425"/>
                    </a:xfrm>
                    <a:prstGeom prst="rect">
                      <a:avLst/>
                    </a:prstGeom>
                    <a:noFill/>
                    <a:ln w="9525">
                      <a:noFill/>
                      <a:miter lim="800000"/>
                      <a:headEnd/>
                      <a:tailEnd/>
                    </a:ln>
                  </pic:spPr>
                </pic:pic>
              </a:graphicData>
            </a:graphic>
          </wp:inline>
        </w:drawing>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Hit</w:t>
      </w:r>
      <w:r w:rsidRPr="00827EC4">
        <w:rPr>
          <w:rFonts w:ascii="Arial" w:eastAsia="Times New Roman" w:hAnsi="Arial" w:cs="Arial"/>
          <w:color w:val="000000"/>
          <w:sz w:val="21"/>
          <w:szCs w:val="21"/>
        </w:rPr>
        <w:br/>
        <w:t>Any contact with the ball using a swinging motion of the stick. This stroke is used to make long passes or take shots on goal.</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428750" cy="942975"/>
            <wp:effectExtent l="19050" t="0" r="0" b="0"/>
            <wp:docPr id="3" name="Picture 3" descr="field hockey skills sc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eld hockey skills scooping"/>
                    <pic:cNvPicPr>
                      <a:picLocks noChangeAspect="1" noChangeArrowheads="1"/>
                    </pic:cNvPicPr>
                  </pic:nvPicPr>
                  <pic:blipFill>
                    <a:blip r:embed="rId6" cstate="print"/>
                    <a:srcRect/>
                    <a:stretch>
                      <a:fillRect/>
                    </a:stretch>
                  </pic:blipFill>
                  <pic:spPr bwMode="auto">
                    <a:xfrm>
                      <a:off x="0" y="0"/>
                      <a:ext cx="1428750" cy="942975"/>
                    </a:xfrm>
                    <a:prstGeom prst="rect">
                      <a:avLst/>
                    </a:prstGeom>
                    <a:noFill/>
                    <a:ln w="9525">
                      <a:noFill/>
                      <a:miter lim="800000"/>
                      <a:headEnd/>
                      <a:tailEnd/>
                    </a:ln>
                  </pic:spPr>
                </pic:pic>
              </a:graphicData>
            </a:graphic>
          </wp:inline>
        </w:drawing>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Scoop</w:t>
      </w:r>
      <w:r w:rsidRPr="00827EC4">
        <w:rPr>
          <w:rFonts w:ascii="Arial" w:eastAsia="Times New Roman" w:hAnsi="Arial" w:cs="Arial"/>
          <w:color w:val="000000"/>
          <w:sz w:val="21"/>
          <w:szCs w:val="21"/>
        </w:rPr>
        <w:br/>
        <w:t xml:space="preserve">Scoop The lifting of a stationary or slower moving ball off the ground by placing the head of the stick slightly under the ball and </w:t>
      </w:r>
      <w:proofErr w:type="spellStart"/>
      <w:r w:rsidRPr="00827EC4">
        <w:rPr>
          <w:rFonts w:ascii="Arial" w:eastAsia="Times New Roman" w:hAnsi="Arial" w:cs="Arial"/>
          <w:color w:val="000000"/>
          <w:sz w:val="21"/>
          <w:szCs w:val="21"/>
        </w:rPr>
        <w:t>shovelling</w:t>
      </w:r>
      <w:proofErr w:type="spellEnd"/>
      <w:r w:rsidRPr="00827EC4">
        <w:rPr>
          <w:rFonts w:ascii="Arial" w:eastAsia="Times New Roman" w:hAnsi="Arial" w:cs="Arial"/>
          <w:color w:val="000000"/>
          <w:sz w:val="21"/>
          <w:szCs w:val="21"/>
        </w:rPr>
        <w:t xml:space="preserve"> the ball forward.</w:t>
      </w:r>
    </w:p>
    <w:p w:rsidR="00827EC4" w:rsidRPr="00827EC4" w:rsidRDefault="00827EC4" w:rsidP="00827EC4">
      <w:pPr>
        <w:shd w:val="clear" w:color="auto" w:fill="FFFFFF"/>
        <w:spacing w:after="0"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Tackling</w:t>
      </w:r>
      <w:r w:rsidRPr="00827EC4">
        <w:rPr>
          <w:rFonts w:ascii="Arial" w:eastAsia="Times New Roman" w:hAnsi="Arial" w:cs="Arial"/>
          <w:color w:val="000000"/>
          <w:sz w:val="21"/>
          <w:szCs w:val="21"/>
        </w:rPr>
        <w:br/>
        <w:t>An attempt to steal the ball away from the opponent by using the stick.</w:t>
      </w:r>
    </w:p>
    <w:p w:rsidR="00827EC4" w:rsidRPr="00827EC4" w:rsidRDefault="00827EC4" w:rsidP="00827EC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2743200" cy="1809750"/>
            <wp:effectExtent l="19050" t="0" r="0" b="0"/>
            <wp:docPr id="4" name="Picture 4" descr="https://www.longstreth.com/field-hockey/images/field-hockey-skills-Tack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ongstreth.com/field-hockey/images/field-hockey-skills-Tackling.jpg"/>
                    <pic:cNvPicPr>
                      <a:picLocks noChangeAspect="1" noChangeArrowheads="1"/>
                    </pic:cNvPicPr>
                  </pic:nvPicPr>
                  <pic:blipFill>
                    <a:blip r:embed="rId7" cstate="print"/>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Terms of the Game</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Advancing</w:t>
      </w:r>
      <w:r w:rsidRPr="00827EC4">
        <w:rPr>
          <w:rFonts w:ascii="Arial" w:eastAsia="Times New Roman" w:hAnsi="Arial" w:cs="Arial"/>
          <w:color w:val="000000"/>
          <w:sz w:val="21"/>
          <w:szCs w:val="21"/>
        </w:rPr>
        <w:br/>
        <w:t>A foul in which a player pushes, shoves, or advances the ball in anyway, using their body, hands, or feet rather than the stick.</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Back Pass</w:t>
      </w:r>
      <w:r w:rsidRPr="00827EC4">
        <w:rPr>
          <w:rFonts w:ascii="Arial" w:eastAsia="Times New Roman" w:hAnsi="Arial" w:cs="Arial"/>
          <w:color w:val="000000"/>
          <w:sz w:val="21"/>
          <w:szCs w:val="21"/>
        </w:rPr>
        <w:br/>
        <w:t>A defensive pass to send the ball backwards to help the attacking team get the offense in place before moving forward on attack.</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Ball Control</w:t>
      </w:r>
      <w:r w:rsidRPr="00827EC4">
        <w:rPr>
          <w:rFonts w:ascii="Arial" w:eastAsia="Times New Roman" w:hAnsi="Arial" w:cs="Arial"/>
          <w:color w:val="000000"/>
          <w:sz w:val="21"/>
          <w:szCs w:val="21"/>
        </w:rPr>
        <w:br/>
        <w:t>Keeping the ball in possession so that it is difficult for the opponent to gain control.</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Block Tackle</w:t>
      </w:r>
      <w:r w:rsidRPr="00827EC4">
        <w:rPr>
          <w:rFonts w:ascii="Arial" w:eastAsia="Times New Roman" w:hAnsi="Arial" w:cs="Arial"/>
          <w:color w:val="000000"/>
          <w:sz w:val="21"/>
          <w:szCs w:val="21"/>
        </w:rPr>
        <w:br/>
        <w:t>Tackle using the open face of the stick and with both hands on the stick</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Cover</w:t>
      </w:r>
      <w:r w:rsidRPr="00827EC4">
        <w:rPr>
          <w:rFonts w:ascii="Arial" w:eastAsia="Times New Roman" w:hAnsi="Arial" w:cs="Arial"/>
          <w:color w:val="000000"/>
          <w:sz w:val="21"/>
          <w:szCs w:val="21"/>
        </w:rPr>
        <w:br/>
        <w:t>To position oneself between an opposing player and ball.</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Flagrant Foul</w:t>
      </w:r>
      <w:r w:rsidRPr="00827EC4">
        <w:rPr>
          <w:rFonts w:ascii="Arial" w:eastAsia="Times New Roman" w:hAnsi="Arial" w:cs="Arial"/>
          <w:color w:val="000000"/>
          <w:sz w:val="21"/>
          <w:szCs w:val="21"/>
        </w:rPr>
        <w:br/>
        <w:t>Any intentionally rough or dangerous play. The player is issued a red card and ejected from the game.</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Give and Go</w:t>
      </w:r>
      <w:r w:rsidRPr="00827EC4">
        <w:rPr>
          <w:rFonts w:ascii="Arial" w:eastAsia="Times New Roman" w:hAnsi="Arial" w:cs="Arial"/>
          <w:color w:val="000000"/>
          <w:sz w:val="21"/>
          <w:szCs w:val="21"/>
        </w:rPr>
        <w:br/>
        <w:t>Passing technique whereby the player passes the ball and then immediately sprints to receive a return pass.</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Jab</w:t>
      </w:r>
      <w:r w:rsidRPr="00827EC4">
        <w:rPr>
          <w:rFonts w:ascii="Arial" w:eastAsia="Times New Roman" w:hAnsi="Arial" w:cs="Arial"/>
          <w:color w:val="000000"/>
          <w:sz w:val="21"/>
          <w:szCs w:val="21"/>
        </w:rPr>
        <w:br/>
        <w:t>To poke continuously at the ball in an attempt to make the attacking player lose possession.</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Marking</w:t>
      </w:r>
      <w:r w:rsidRPr="00827EC4">
        <w:rPr>
          <w:rFonts w:ascii="Arial" w:eastAsia="Times New Roman" w:hAnsi="Arial" w:cs="Arial"/>
          <w:color w:val="000000"/>
          <w:sz w:val="21"/>
          <w:szCs w:val="21"/>
        </w:rPr>
        <w:br/>
        <w:t>One-on-one defense by staying close to the attacker. Also known as man-to-man defense.</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Obstruction</w:t>
      </w:r>
      <w:r w:rsidRPr="00827EC4">
        <w:rPr>
          <w:rFonts w:ascii="Arial" w:eastAsia="Times New Roman" w:hAnsi="Arial" w:cs="Arial"/>
          <w:color w:val="000000"/>
          <w:sz w:val="21"/>
          <w:szCs w:val="21"/>
        </w:rPr>
        <w:br/>
        <w:t>An infraction for using the body or stick to prevent opponents from pursuing the ball. All players must have an equal chance to gain control of the ball as it is dribbled or passed down the field. The goalkeeper will be charged with obstruction if they lay on the ball.</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3781425" cy="2505075"/>
            <wp:effectExtent l="19050" t="0" r="9525" b="0"/>
            <wp:docPr id="5" name="Picture 5" descr="https://www.longstreth.com/field-hockey/images/field-hockey-skills-Reverse-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ongstreth.com/field-hockey/images/field-hockey-skills-Reverse-Stick.jpg"/>
                    <pic:cNvPicPr>
                      <a:picLocks noChangeAspect="1" noChangeArrowheads="1"/>
                    </pic:cNvPicPr>
                  </pic:nvPicPr>
                  <pic:blipFill>
                    <a:blip r:embed="rId8" cstate="print"/>
                    <a:srcRect/>
                    <a:stretch>
                      <a:fillRect/>
                    </a:stretch>
                  </pic:blipFill>
                  <pic:spPr bwMode="auto">
                    <a:xfrm>
                      <a:off x="0" y="0"/>
                      <a:ext cx="3781425" cy="2505075"/>
                    </a:xfrm>
                    <a:prstGeom prst="rect">
                      <a:avLst/>
                    </a:prstGeom>
                    <a:noFill/>
                    <a:ln w="9525">
                      <a:noFill/>
                      <a:miter lim="800000"/>
                      <a:headEnd/>
                      <a:tailEnd/>
                    </a:ln>
                  </pic:spPr>
                </pic:pic>
              </a:graphicData>
            </a:graphic>
          </wp:inline>
        </w:drawing>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Reverse Stick</w:t>
      </w:r>
      <w:r w:rsidRPr="00827EC4">
        <w:rPr>
          <w:rFonts w:ascii="Arial" w:eastAsia="Times New Roman" w:hAnsi="Arial" w:cs="Arial"/>
          <w:color w:val="000000"/>
          <w:sz w:val="21"/>
          <w:szCs w:val="21"/>
        </w:rPr>
        <w:br/>
        <w:t>To turn the stick so that the blade points to the right, allowing a hit or push in that direction.</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Scanning</w:t>
      </w:r>
      <w:r w:rsidRPr="00827EC4">
        <w:rPr>
          <w:rFonts w:ascii="Arial" w:eastAsia="Times New Roman" w:hAnsi="Arial" w:cs="Arial"/>
          <w:color w:val="000000"/>
          <w:sz w:val="21"/>
          <w:szCs w:val="21"/>
        </w:rPr>
        <w:br/>
        <w:t>Using peripheral vision to assess options while in possession of the ball.</w:t>
      </w:r>
    </w:p>
    <w:p w:rsidR="00827EC4" w:rsidRPr="00827EC4" w:rsidRDefault="00827EC4" w:rsidP="00827EC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266950" cy="1504950"/>
            <wp:effectExtent l="19050" t="0" r="0" b="0"/>
            <wp:docPr id="6" name="Picture 6" descr="https://www.longstreth.com/field-hockey/images/field-hockey-skills-Sc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ongstreth.com/field-hockey/images/field-hockey-skills-Scanning.jpg"/>
                    <pic:cNvPicPr>
                      <a:picLocks noChangeAspect="1" noChangeArrowheads="1"/>
                    </pic:cNvPicPr>
                  </pic:nvPicPr>
                  <pic:blipFill>
                    <a:blip r:embed="rId9" cstate="print"/>
                    <a:srcRect/>
                    <a:stretch>
                      <a:fillRect/>
                    </a:stretch>
                  </pic:blipFill>
                  <pic:spPr bwMode="auto">
                    <a:xfrm>
                      <a:off x="0" y="0"/>
                      <a:ext cx="2266950" cy="1504950"/>
                    </a:xfrm>
                    <a:prstGeom prst="rect">
                      <a:avLst/>
                    </a:prstGeom>
                    <a:noFill/>
                    <a:ln w="9525">
                      <a:noFill/>
                      <a:miter lim="800000"/>
                      <a:headEnd/>
                      <a:tailEnd/>
                    </a:ln>
                  </pic:spPr>
                </pic:pic>
              </a:graphicData>
            </a:graphic>
          </wp:inline>
        </w:drawing>
      </w:r>
      <w:r w:rsidRPr="00827EC4">
        <w:rPr>
          <w:rFonts w:ascii="Arial" w:eastAsia="Times New Roman" w:hAnsi="Arial" w:cs="Arial"/>
          <w:color w:val="000000"/>
          <w:sz w:val="21"/>
          <w:szCs w:val="21"/>
        </w:rPr>
        <w:br/>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Self-Pass</w:t>
      </w:r>
      <w:r w:rsidRPr="00827EC4">
        <w:rPr>
          <w:rFonts w:ascii="Arial" w:eastAsia="Times New Roman" w:hAnsi="Arial" w:cs="Arial"/>
          <w:color w:val="000000"/>
          <w:sz w:val="21"/>
          <w:szCs w:val="21"/>
        </w:rPr>
        <w:br/>
        <w:t>A player taking a free hit, center pass, long corner, or sideline re-start can be the next player to play the ball - a “self-pass”. Taking the free hit and the next playing of the ball must be two distinct and separate actions. The ball does not have to move one meter before they play the ball again.</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Set Play</w:t>
      </w:r>
      <w:r w:rsidRPr="00827EC4">
        <w:rPr>
          <w:rFonts w:ascii="Arial" w:eastAsia="Times New Roman" w:hAnsi="Arial" w:cs="Arial"/>
          <w:color w:val="000000"/>
          <w:sz w:val="21"/>
          <w:szCs w:val="21"/>
        </w:rPr>
        <w:br/>
        <w:t>Using a team tactic that has been prepared before the game (free hits, long corners, short corners)</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Square Pass</w:t>
      </w:r>
      <w:r w:rsidRPr="00827EC4">
        <w:rPr>
          <w:rFonts w:ascii="Arial" w:eastAsia="Times New Roman" w:hAnsi="Arial" w:cs="Arial"/>
          <w:color w:val="000000"/>
          <w:sz w:val="21"/>
          <w:szCs w:val="21"/>
        </w:rPr>
        <w:br/>
        <w:t xml:space="preserve">Pass sent parallel to the </w:t>
      </w:r>
      <w:proofErr w:type="spellStart"/>
      <w:r w:rsidRPr="00827EC4">
        <w:rPr>
          <w:rFonts w:ascii="Arial" w:eastAsia="Times New Roman" w:hAnsi="Arial" w:cs="Arial"/>
          <w:color w:val="000000"/>
          <w:sz w:val="21"/>
          <w:szCs w:val="21"/>
        </w:rPr>
        <w:t>endline</w:t>
      </w:r>
      <w:proofErr w:type="spellEnd"/>
      <w:r w:rsidRPr="00827EC4">
        <w:rPr>
          <w:rFonts w:ascii="Arial" w:eastAsia="Times New Roman" w:hAnsi="Arial" w:cs="Arial"/>
          <w:color w:val="000000"/>
          <w:sz w:val="21"/>
          <w:szCs w:val="21"/>
        </w:rPr>
        <w:t>.</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Systems of Play</w:t>
      </w:r>
      <w:r w:rsidRPr="00827EC4">
        <w:rPr>
          <w:rFonts w:ascii="Arial" w:eastAsia="Times New Roman" w:hAnsi="Arial" w:cs="Arial"/>
          <w:color w:val="000000"/>
          <w:sz w:val="21"/>
          <w:szCs w:val="21"/>
        </w:rPr>
        <w:br/>
        <w:t>The formation of players on the field representing a balance of attack and defense. Sample formations from attack to defense: (forwards, midfielders, defenders, goalkeepers) 3-4-3-1, 3-3-3-1-1.</w:t>
      </w:r>
    </w:p>
    <w:p w:rsidR="00827EC4" w:rsidRPr="00827EC4" w:rsidRDefault="00827EC4" w:rsidP="00827EC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5648325" cy="2857500"/>
            <wp:effectExtent l="19050" t="0" r="9525" b="0"/>
            <wp:docPr id="7" name="Picture 7" descr="https://www.longstreth.com/field-hockey/images/field-hockey-skills-Systems-of-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ongstreth.com/field-hockey/images/field-hockey-skills-Systems-of-Play.jpg"/>
                    <pic:cNvPicPr>
                      <a:picLocks noChangeAspect="1" noChangeArrowheads="1"/>
                    </pic:cNvPicPr>
                  </pic:nvPicPr>
                  <pic:blipFill>
                    <a:blip r:embed="rId10" cstate="print"/>
                    <a:srcRect/>
                    <a:stretch>
                      <a:fillRect/>
                    </a:stretch>
                  </pic:blipFill>
                  <pic:spPr bwMode="auto">
                    <a:xfrm>
                      <a:off x="0" y="0"/>
                      <a:ext cx="5648325" cy="2857500"/>
                    </a:xfrm>
                    <a:prstGeom prst="rect">
                      <a:avLst/>
                    </a:prstGeom>
                    <a:noFill/>
                    <a:ln w="9525">
                      <a:noFill/>
                      <a:miter lim="800000"/>
                      <a:headEnd/>
                      <a:tailEnd/>
                    </a:ln>
                  </pic:spPr>
                </pic:pic>
              </a:graphicData>
            </a:graphic>
          </wp:inline>
        </w:drawing>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Tactic</w:t>
      </w:r>
      <w:r w:rsidRPr="00827EC4">
        <w:rPr>
          <w:rFonts w:ascii="Arial" w:eastAsia="Times New Roman" w:hAnsi="Arial" w:cs="Arial"/>
          <w:color w:val="000000"/>
          <w:sz w:val="21"/>
          <w:szCs w:val="21"/>
        </w:rPr>
        <w:br/>
        <w:t>A term used to describe the way in which a team wants to play in a game. Tactics can apply either to defensive or attacking formations and methods of play.</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Through Pass</w:t>
      </w:r>
      <w:r w:rsidRPr="00827EC4">
        <w:rPr>
          <w:rFonts w:ascii="Arial" w:eastAsia="Times New Roman" w:hAnsi="Arial" w:cs="Arial"/>
          <w:color w:val="000000"/>
          <w:sz w:val="21"/>
          <w:szCs w:val="21"/>
        </w:rPr>
        <w:br/>
        <w:t>When an attacking team player passes the ball between defenders to a teammate.</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Width</w:t>
      </w:r>
      <w:r w:rsidRPr="00827EC4">
        <w:rPr>
          <w:rFonts w:ascii="Arial" w:eastAsia="Times New Roman" w:hAnsi="Arial" w:cs="Arial"/>
          <w:color w:val="000000"/>
          <w:sz w:val="21"/>
          <w:szCs w:val="21"/>
        </w:rPr>
        <w:br/>
        <w:t>Spreading the attacking players across the width of the field in order to draw defenders and to create space for scoring opportunities.</w:t>
      </w:r>
    </w:p>
    <w:p w:rsidR="00827EC4" w:rsidRPr="00827EC4" w:rsidRDefault="00827EC4" w:rsidP="00827EC4">
      <w:pPr>
        <w:shd w:val="clear" w:color="auto" w:fill="FFFFFF"/>
        <w:spacing w:after="225" w:line="240" w:lineRule="auto"/>
        <w:rPr>
          <w:rFonts w:ascii="Arial" w:eastAsia="Times New Roman" w:hAnsi="Arial" w:cs="Arial"/>
          <w:color w:val="000000"/>
          <w:sz w:val="21"/>
          <w:szCs w:val="21"/>
        </w:rPr>
      </w:pPr>
      <w:r w:rsidRPr="00827EC4">
        <w:rPr>
          <w:rFonts w:ascii="Arial" w:eastAsia="Times New Roman" w:hAnsi="Arial" w:cs="Arial"/>
          <w:b/>
          <w:bCs/>
          <w:color w:val="000000"/>
          <w:sz w:val="21"/>
        </w:rPr>
        <w:t>Zonal Marking</w:t>
      </w:r>
      <w:r w:rsidRPr="00827EC4">
        <w:rPr>
          <w:rFonts w:ascii="Arial" w:eastAsia="Times New Roman" w:hAnsi="Arial" w:cs="Arial"/>
          <w:color w:val="000000"/>
          <w:sz w:val="21"/>
          <w:szCs w:val="21"/>
        </w:rPr>
        <w:br/>
        <w:t>A defensive tactic where players on the defense are responsible for guarding specific zones or areas of the field. The defensive player is responsible for guarding an attacking player who comes into their area or zone.</w:t>
      </w:r>
    </w:p>
    <w:p w:rsidR="00451225" w:rsidRDefault="00451225"/>
    <w:sectPr w:rsidR="00451225" w:rsidSect="00451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7EC4"/>
    <w:rsid w:val="00451225"/>
    <w:rsid w:val="0082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25"/>
  </w:style>
  <w:style w:type="paragraph" w:styleId="Heading1">
    <w:name w:val="heading 1"/>
    <w:basedOn w:val="Normal"/>
    <w:link w:val="Heading1Char"/>
    <w:uiPriority w:val="9"/>
    <w:qFormat/>
    <w:rsid w:val="00827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E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7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EC4"/>
    <w:rPr>
      <w:b/>
      <w:bCs/>
    </w:rPr>
  </w:style>
  <w:style w:type="paragraph" w:styleId="BalloonText">
    <w:name w:val="Balloon Text"/>
    <w:basedOn w:val="Normal"/>
    <w:link w:val="BalloonTextChar"/>
    <w:uiPriority w:val="99"/>
    <w:semiHidden/>
    <w:unhideWhenUsed/>
    <w:rsid w:val="0082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172947">
      <w:bodyDiv w:val="1"/>
      <w:marLeft w:val="0"/>
      <w:marRight w:val="0"/>
      <w:marTop w:val="0"/>
      <w:marBottom w:val="0"/>
      <w:divBdr>
        <w:top w:val="none" w:sz="0" w:space="0" w:color="auto"/>
        <w:left w:val="none" w:sz="0" w:space="0" w:color="auto"/>
        <w:bottom w:val="none" w:sz="0" w:space="0" w:color="auto"/>
        <w:right w:val="none" w:sz="0" w:space="0" w:color="auto"/>
      </w:divBdr>
      <w:divsChild>
        <w:div w:id="712072115">
          <w:marLeft w:val="0"/>
          <w:marRight w:val="0"/>
          <w:marTop w:val="0"/>
          <w:marBottom w:val="0"/>
          <w:divBdr>
            <w:top w:val="none" w:sz="0" w:space="0" w:color="auto"/>
            <w:left w:val="none" w:sz="0" w:space="0" w:color="auto"/>
            <w:bottom w:val="none" w:sz="0" w:space="0" w:color="auto"/>
            <w:right w:val="none" w:sz="0" w:space="0" w:color="auto"/>
          </w:divBdr>
        </w:div>
        <w:div w:id="376781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2020-12-01T18:53:00Z</dcterms:created>
  <dcterms:modified xsi:type="dcterms:W3CDTF">2020-12-01T18:53:00Z</dcterms:modified>
</cp:coreProperties>
</file>