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B4" w:rsidRPr="002E0B76" w:rsidRDefault="00EA6B14" w:rsidP="00BB03F0">
      <w:pPr>
        <w:pStyle w:val="Title"/>
        <w:ind w:left="720" w:hanging="720"/>
        <w:jc w:val="right"/>
        <w:rPr>
          <w:i/>
          <w:sz w:val="24"/>
          <w:szCs w:val="24"/>
        </w:rPr>
      </w:pPr>
      <w:r w:rsidRPr="002E0B76">
        <w:rPr>
          <w:i/>
          <w:sz w:val="24"/>
          <w:szCs w:val="24"/>
        </w:rPr>
        <w:t>CHAPTER 8</w:t>
      </w:r>
    </w:p>
    <w:p w:rsidR="00E53BB4" w:rsidRPr="002E0B76" w:rsidRDefault="00E53BB4">
      <w:pPr>
        <w:jc w:val="center"/>
        <w:rPr>
          <w:b/>
          <w:szCs w:val="24"/>
        </w:rPr>
      </w:pPr>
    </w:p>
    <w:p w:rsidR="006B1C02" w:rsidRPr="002E0B76" w:rsidRDefault="00E53BB4">
      <w:pPr>
        <w:jc w:val="center"/>
        <w:rPr>
          <w:b/>
          <w:szCs w:val="24"/>
        </w:rPr>
      </w:pPr>
      <w:r w:rsidRPr="002E0B76">
        <w:rPr>
          <w:b/>
          <w:szCs w:val="24"/>
        </w:rPr>
        <w:t>SAMPLING WITH UNEQUAL PROBABILITIES</w:t>
      </w:r>
      <w:r w:rsidR="006B1C02" w:rsidRPr="002E0B76">
        <w:rPr>
          <w:b/>
          <w:szCs w:val="24"/>
        </w:rPr>
        <w:t xml:space="preserve"> WITHOUT REPLACEMENT</w:t>
      </w:r>
      <w:r w:rsidR="00494C0C" w:rsidRPr="002E0B76">
        <w:rPr>
          <w:b/>
          <w:szCs w:val="24"/>
        </w:rPr>
        <w:t>;</w:t>
      </w:r>
      <w:r w:rsidR="003F2018" w:rsidRPr="002E0B76">
        <w:rPr>
          <w:b/>
          <w:szCs w:val="24"/>
        </w:rPr>
        <w:t xml:space="preserve"> </w:t>
      </w:r>
      <w:r w:rsidR="006B1C02" w:rsidRPr="002E0B76">
        <w:rPr>
          <w:b/>
          <w:szCs w:val="24"/>
        </w:rPr>
        <w:t>USING HORVITZ – THOMPSON ESTIMATOR</w:t>
      </w:r>
    </w:p>
    <w:p w:rsidR="00E53BB4" w:rsidRPr="002E0B76" w:rsidRDefault="00E53BB4" w:rsidP="006B1C02">
      <w:pPr>
        <w:jc w:val="both"/>
        <w:rPr>
          <w:szCs w:val="24"/>
        </w:rPr>
      </w:pPr>
    </w:p>
    <w:p w:rsidR="00E53BB4" w:rsidRPr="002E0B76" w:rsidRDefault="00982797" w:rsidP="00914AB2">
      <w:pPr>
        <w:numPr>
          <w:ilvl w:val="1"/>
          <w:numId w:val="7"/>
        </w:numPr>
        <w:tabs>
          <w:tab w:val="clear" w:pos="360"/>
          <w:tab w:val="num" w:pos="720"/>
        </w:tabs>
        <w:ind w:left="720" w:hanging="720"/>
        <w:jc w:val="both"/>
        <w:rPr>
          <w:b/>
          <w:szCs w:val="24"/>
        </w:rPr>
      </w:pPr>
      <w:r w:rsidRPr="002E0B76">
        <w:rPr>
          <w:b/>
          <w:szCs w:val="24"/>
        </w:rPr>
        <w:t>INTRODUCTION</w:t>
      </w:r>
    </w:p>
    <w:p w:rsidR="00982797" w:rsidRPr="002E0B76" w:rsidRDefault="00982797" w:rsidP="00982797">
      <w:pPr>
        <w:jc w:val="both"/>
        <w:rPr>
          <w:b/>
          <w:szCs w:val="24"/>
        </w:rPr>
      </w:pPr>
    </w:p>
    <w:p w:rsidR="00320D2A" w:rsidRPr="002E0B76" w:rsidRDefault="00982797" w:rsidP="00320D2A">
      <w:pPr>
        <w:jc w:val="both"/>
        <w:rPr>
          <w:szCs w:val="24"/>
        </w:rPr>
      </w:pPr>
      <w:r w:rsidRPr="002E0B76">
        <w:rPr>
          <w:szCs w:val="24"/>
        </w:rPr>
        <w:t xml:space="preserve">In chapter </w:t>
      </w:r>
      <w:r w:rsidR="00395A66" w:rsidRPr="002E0B76">
        <w:rPr>
          <w:szCs w:val="24"/>
        </w:rPr>
        <w:t xml:space="preserve">7 </w:t>
      </w:r>
      <w:r w:rsidRPr="002E0B76">
        <w:rPr>
          <w:szCs w:val="24"/>
        </w:rPr>
        <w:t xml:space="preserve">we have given </w:t>
      </w:r>
      <w:r w:rsidR="00395A66" w:rsidRPr="002E0B76">
        <w:rPr>
          <w:szCs w:val="24"/>
        </w:rPr>
        <w:t xml:space="preserve">a </w:t>
      </w:r>
      <w:r w:rsidR="0053601A" w:rsidRPr="002E0B76">
        <w:rPr>
          <w:szCs w:val="24"/>
        </w:rPr>
        <w:t xml:space="preserve">detailed </w:t>
      </w:r>
      <w:r w:rsidR="00395A66" w:rsidRPr="002E0B76">
        <w:rPr>
          <w:szCs w:val="24"/>
        </w:rPr>
        <w:t xml:space="preserve">description of unequal probability sampling with replacement. In </w:t>
      </w:r>
      <w:r w:rsidR="0053601A" w:rsidRPr="002E0B76">
        <w:rPr>
          <w:szCs w:val="24"/>
        </w:rPr>
        <w:t xml:space="preserve">chapters 8 and 9 </w:t>
      </w:r>
      <w:r w:rsidR="00395A66" w:rsidRPr="002E0B76">
        <w:rPr>
          <w:szCs w:val="24"/>
        </w:rPr>
        <w:t xml:space="preserve">we will </w:t>
      </w:r>
      <w:r w:rsidR="0053601A" w:rsidRPr="002E0B76">
        <w:rPr>
          <w:szCs w:val="24"/>
        </w:rPr>
        <w:t xml:space="preserve">explain </w:t>
      </w:r>
      <w:r w:rsidR="00395A66" w:rsidRPr="002E0B76">
        <w:rPr>
          <w:szCs w:val="24"/>
        </w:rPr>
        <w:t>unequal probabilit</w:t>
      </w:r>
      <w:r w:rsidR="0005357E" w:rsidRPr="002E0B76">
        <w:rPr>
          <w:szCs w:val="24"/>
        </w:rPr>
        <w:t>y sampling without replacement.</w:t>
      </w:r>
      <w:r w:rsidR="00235336" w:rsidRPr="002E0B76">
        <w:rPr>
          <w:szCs w:val="24"/>
        </w:rPr>
        <w:t xml:space="preserve"> In Chapter 8 matter relating to Horvitz and Thompson estimator will be treated whereas in chapter 9 special estimators will be </w:t>
      </w:r>
      <w:r w:rsidR="00E80C93" w:rsidRPr="002E0B76">
        <w:rPr>
          <w:szCs w:val="24"/>
        </w:rPr>
        <w:t>discussed.</w:t>
      </w:r>
      <w:r w:rsidR="0005357E" w:rsidRPr="002E0B76">
        <w:rPr>
          <w:szCs w:val="24"/>
        </w:rPr>
        <w:t xml:space="preserve"> </w:t>
      </w:r>
      <w:r w:rsidR="00320D2A" w:rsidRPr="002E0B76">
        <w:rPr>
          <w:szCs w:val="24"/>
        </w:rPr>
        <w:t>Sampling with unequal probabilities without replacement is not so simple as compared to with replacement procedure.</w:t>
      </w:r>
      <w:r w:rsidR="00E80C93" w:rsidRPr="002E0B76">
        <w:rPr>
          <w:szCs w:val="24"/>
        </w:rPr>
        <w:t xml:space="preserve"> </w:t>
      </w:r>
      <w:r w:rsidR="00320D2A" w:rsidRPr="002E0B76">
        <w:rPr>
          <w:szCs w:val="24"/>
        </w:rPr>
        <w:t xml:space="preserve"> For that let a sample of two units is selected from a population of N units. Let the probability of the selection of the ith unit is P</w:t>
      </w:r>
      <w:r w:rsidR="00320D2A" w:rsidRPr="002E0B76">
        <w:rPr>
          <w:szCs w:val="24"/>
          <w:vertAlign w:val="subscript"/>
        </w:rPr>
        <w:t>i</w:t>
      </w:r>
      <w:r w:rsidR="00320D2A" w:rsidRPr="002E0B76">
        <w:rPr>
          <w:szCs w:val="24"/>
          <w:vertAlign w:val="superscript"/>
        </w:rPr>
        <w:t xml:space="preserve"> </w:t>
      </w:r>
      <w:r w:rsidR="00320D2A" w:rsidRPr="002E0B76">
        <w:rPr>
          <w:szCs w:val="24"/>
        </w:rPr>
        <w:t xml:space="preserve"> = Z</w:t>
      </w:r>
      <w:r w:rsidR="00320D2A" w:rsidRPr="002E0B76">
        <w:rPr>
          <w:szCs w:val="24"/>
          <w:vertAlign w:val="subscript"/>
        </w:rPr>
        <w:t>i</w:t>
      </w:r>
      <w:r w:rsidR="00320D2A" w:rsidRPr="002E0B76">
        <w:rPr>
          <w:szCs w:val="24"/>
        </w:rPr>
        <w:t xml:space="preserve">/Z. Suppose </w:t>
      </w:r>
      <w:r w:rsidR="00155087" w:rsidRPr="002E0B76">
        <w:rPr>
          <w:szCs w:val="24"/>
        </w:rPr>
        <w:t xml:space="preserve">that </w:t>
      </w:r>
      <w:r w:rsidR="00320D2A" w:rsidRPr="002E0B76">
        <w:rPr>
          <w:szCs w:val="24"/>
        </w:rPr>
        <w:t xml:space="preserve">the ith unit is not selected at the first draw but the jth unit is selected (j </w:t>
      </w:r>
      <w:r w:rsidR="00320D2A" w:rsidRPr="002E0B76">
        <w:rPr>
          <w:szCs w:val="24"/>
        </w:rPr>
        <w:sym w:font="Symbol" w:char="F0B9"/>
      </w:r>
      <w:r w:rsidR="00320D2A" w:rsidRPr="002E0B76">
        <w:rPr>
          <w:szCs w:val="24"/>
        </w:rPr>
        <w:t xml:space="preserve"> i) then the probability of selecting the jth unit at the first draw is P</w:t>
      </w:r>
      <w:r w:rsidR="00320D2A" w:rsidRPr="002E0B76">
        <w:rPr>
          <w:szCs w:val="24"/>
          <w:vertAlign w:val="subscript"/>
        </w:rPr>
        <w:t>j</w:t>
      </w:r>
      <w:r w:rsidR="00320D2A" w:rsidRPr="002E0B76">
        <w:rPr>
          <w:szCs w:val="24"/>
          <w:vertAlign w:val="superscript"/>
        </w:rPr>
        <w:t xml:space="preserve"> </w:t>
      </w:r>
      <w:r w:rsidR="00320D2A" w:rsidRPr="002E0B76">
        <w:rPr>
          <w:szCs w:val="24"/>
        </w:rPr>
        <w:t xml:space="preserve"> = Z</w:t>
      </w:r>
      <w:r w:rsidR="00320D2A" w:rsidRPr="002E0B76">
        <w:rPr>
          <w:szCs w:val="24"/>
          <w:vertAlign w:val="subscript"/>
        </w:rPr>
        <w:t>j</w:t>
      </w:r>
      <w:r w:rsidR="00320D2A" w:rsidRPr="002E0B76">
        <w:rPr>
          <w:szCs w:val="24"/>
        </w:rPr>
        <w:t>/Z; and the conditional probability of selecting the ith unit at the second draw is Z</w:t>
      </w:r>
      <w:r w:rsidR="00320D2A" w:rsidRPr="002E0B76">
        <w:rPr>
          <w:szCs w:val="24"/>
          <w:vertAlign w:val="subscript"/>
        </w:rPr>
        <w:t>i</w:t>
      </w:r>
      <w:r w:rsidR="00320D2A" w:rsidRPr="002E0B76">
        <w:rPr>
          <w:szCs w:val="24"/>
        </w:rPr>
        <w:t>/(Z - Z</w:t>
      </w:r>
      <w:r w:rsidR="0095077A" w:rsidRPr="002E0B76">
        <w:rPr>
          <w:szCs w:val="24"/>
          <w:vertAlign w:val="subscript"/>
        </w:rPr>
        <w:t>j</w:t>
      </w:r>
      <w:r w:rsidR="00CA1ED0" w:rsidRPr="002E0B76">
        <w:rPr>
          <w:szCs w:val="24"/>
        </w:rPr>
        <w:t>)</w:t>
      </w:r>
      <w:r w:rsidR="00320D2A" w:rsidRPr="002E0B76">
        <w:rPr>
          <w:szCs w:val="24"/>
        </w:rPr>
        <w:t xml:space="preserve"> = P</w:t>
      </w:r>
      <w:r w:rsidR="00320D2A" w:rsidRPr="002E0B76">
        <w:rPr>
          <w:szCs w:val="24"/>
          <w:vertAlign w:val="subscript"/>
        </w:rPr>
        <w:t>i</w:t>
      </w:r>
      <w:r w:rsidR="00320D2A" w:rsidRPr="002E0B76">
        <w:rPr>
          <w:szCs w:val="24"/>
        </w:rPr>
        <w:t>/(1 -  P</w:t>
      </w:r>
      <w:r w:rsidR="00320D2A" w:rsidRPr="002E0B76">
        <w:rPr>
          <w:szCs w:val="24"/>
          <w:vertAlign w:val="subscript"/>
        </w:rPr>
        <w:t>j</w:t>
      </w:r>
      <w:r w:rsidR="00320D2A" w:rsidRPr="002E0B76">
        <w:rPr>
          <w:szCs w:val="24"/>
        </w:rPr>
        <w:t>). The probability of inclusion of ith unit at the second draw  in the sample is the sum of the product that the jth unit is selected at the first draw and the ith unit is selected at the second draw</w:t>
      </w:r>
      <w:r w:rsidR="00155087" w:rsidRPr="002E0B76">
        <w:rPr>
          <w:szCs w:val="24"/>
        </w:rPr>
        <w:t>,</w:t>
      </w:r>
      <w:r w:rsidR="00320D2A" w:rsidRPr="002E0B76">
        <w:rPr>
          <w:szCs w:val="24"/>
        </w:rPr>
        <w:t xml:space="preserve"> given the</w:t>
      </w:r>
      <w:r w:rsidR="00155087" w:rsidRPr="002E0B76">
        <w:rPr>
          <w:szCs w:val="24"/>
        </w:rPr>
        <w:t xml:space="preserve"> that</w:t>
      </w:r>
      <w:r w:rsidR="00320D2A" w:rsidRPr="002E0B76">
        <w:rPr>
          <w:szCs w:val="24"/>
        </w:rPr>
        <w:t xml:space="preserve"> jth unit is selected at the first draw i.e.</w:t>
      </w:r>
    </w:p>
    <w:p w:rsidR="00320D2A" w:rsidRPr="002E0B76" w:rsidRDefault="00320D2A" w:rsidP="00320D2A">
      <w:pPr>
        <w:jc w:val="both"/>
        <w:rPr>
          <w:szCs w:val="24"/>
        </w:rPr>
      </w:pPr>
    </w:p>
    <w:p w:rsidR="00320D2A" w:rsidRPr="002E0B76" w:rsidRDefault="0095077A" w:rsidP="00320D2A">
      <w:pPr>
        <w:ind w:left="720"/>
        <w:jc w:val="both"/>
        <w:rPr>
          <w:szCs w:val="24"/>
        </w:rPr>
      </w:pPr>
      <w:r w:rsidRPr="002E0B76">
        <w:rPr>
          <w:position w:val="-32"/>
          <w:szCs w:val="24"/>
        </w:rPr>
        <w:object w:dxaOrig="21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6pt" o:ole="" fillcolor="window">
            <v:imagedata r:id="rId7" o:title=""/>
          </v:shape>
          <o:OLEObject Type="Embed" ProgID="Equation.DSMT4" ShapeID="_x0000_i1025" DrawAspect="Content" ObjectID="_1435487835" r:id="rId8"/>
        </w:object>
      </w:r>
      <w:r w:rsidR="00155087" w:rsidRPr="002E0B76">
        <w:rPr>
          <w:szCs w:val="24"/>
        </w:rPr>
        <w:t>.</w:t>
      </w:r>
      <w:r w:rsidR="00731B53" w:rsidRPr="002E0B76">
        <w:rPr>
          <w:szCs w:val="24"/>
        </w:rPr>
        <w:tab/>
      </w:r>
      <w:r w:rsidR="00731B53" w:rsidRPr="002E0B76">
        <w:rPr>
          <w:szCs w:val="24"/>
        </w:rPr>
        <w:tab/>
      </w:r>
      <w:r w:rsidR="00731B53" w:rsidRPr="002E0B76">
        <w:rPr>
          <w:szCs w:val="24"/>
        </w:rPr>
        <w:tab/>
      </w:r>
      <w:r w:rsidR="00731B53" w:rsidRPr="002E0B76">
        <w:rPr>
          <w:szCs w:val="24"/>
        </w:rPr>
        <w:tab/>
      </w:r>
      <w:r w:rsidR="00320D2A" w:rsidRPr="002E0B76">
        <w:rPr>
          <w:szCs w:val="24"/>
        </w:rPr>
        <w:tab/>
        <w:t>(8.1.1)</w:t>
      </w:r>
    </w:p>
    <w:p w:rsidR="00320D2A" w:rsidRPr="002E0B76" w:rsidRDefault="008816E5" w:rsidP="00320D2A">
      <w:pPr>
        <w:jc w:val="both"/>
        <w:rPr>
          <w:szCs w:val="24"/>
        </w:rPr>
      </w:pPr>
      <w:r w:rsidRPr="002E0B76">
        <w:rPr>
          <w:szCs w:val="24"/>
        </w:rPr>
        <w:t>T</w:t>
      </w:r>
      <w:r w:rsidR="00320D2A" w:rsidRPr="002E0B76">
        <w:rPr>
          <w:szCs w:val="24"/>
        </w:rPr>
        <w:t>he probability of inclusion of the ith population unit to be in the sample</w:t>
      </w:r>
      <w:r w:rsidRPr="002E0B76">
        <w:rPr>
          <w:szCs w:val="24"/>
        </w:rPr>
        <w:t xml:space="preserve"> denoted by </w:t>
      </w:r>
      <w:r w:rsidRPr="002E0B76">
        <w:rPr>
          <w:position w:val="-12"/>
          <w:szCs w:val="24"/>
        </w:rPr>
        <w:object w:dxaOrig="340" w:dyaOrig="360">
          <v:shape id="_x0000_i1026" type="#_x0000_t75" style="width:17.25pt;height:18pt" o:ole="">
            <v:imagedata r:id="rId9" o:title=""/>
          </v:shape>
          <o:OLEObject Type="Embed" ProgID="Equation.DSMT4" ShapeID="_x0000_i1026" DrawAspect="Content" ObjectID="_1435487836" r:id="rId10"/>
        </w:object>
      </w:r>
      <w:r w:rsidR="00320D2A" w:rsidRPr="002E0B76">
        <w:rPr>
          <w:szCs w:val="24"/>
        </w:rPr>
        <w:t xml:space="preserve"> </w:t>
      </w:r>
      <w:r w:rsidR="00E80C93" w:rsidRPr="002E0B76">
        <w:rPr>
          <w:szCs w:val="24"/>
        </w:rPr>
        <w:t>will be; either the ith unit is included in the sample at the first draw or</w:t>
      </w:r>
      <w:r w:rsidR="009729C2" w:rsidRPr="002E0B76">
        <w:rPr>
          <w:szCs w:val="24"/>
        </w:rPr>
        <w:t xml:space="preserve"> </w:t>
      </w:r>
      <w:r w:rsidR="00D6513F" w:rsidRPr="002E0B76">
        <w:rPr>
          <w:szCs w:val="24"/>
        </w:rPr>
        <w:t>ith unit is</w:t>
      </w:r>
      <w:r w:rsidR="00344CCF" w:rsidRPr="002E0B76">
        <w:rPr>
          <w:szCs w:val="24"/>
        </w:rPr>
        <w:t xml:space="preserve"> </w:t>
      </w:r>
      <w:r w:rsidR="009729C2" w:rsidRPr="002E0B76">
        <w:rPr>
          <w:szCs w:val="24"/>
        </w:rPr>
        <w:t xml:space="preserve">included </w:t>
      </w:r>
      <w:r w:rsidR="00E80C93" w:rsidRPr="002E0B76">
        <w:rPr>
          <w:szCs w:val="24"/>
        </w:rPr>
        <w:t>at the second draw i.e.</w:t>
      </w:r>
    </w:p>
    <w:p w:rsidR="00320D2A" w:rsidRPr="002E0B76" w:rsidRDefault="00320D2A" w:rsidP="00320D2A">
      <w:pPr>
        <w:jc w:val="both"/>
        <w:rPr>
          <w:szCs w:val="24"/>
        </w:rPr>
      </w:pPr>
    </w:p>
    <w:p w:rsidR="00320D2A" w:rsidRPr="002E0B76" w:rsidRDefault="009030E1" w:rsidP="00320D2A">
      <w:pPr>
        <w:ind w:left="720"/>
        <w:jc w:val="both"/>
        <w:rPr>
          <w:szCs w:val="24"/>
        </w:rPr>
      </w:pPr>
      <w:r w:rsidRPr="002E0B76">
        <w:rPr>
          <w:position w:val="-32"/>
          <w:szCs w:val="24"/>
        </w:rPr>
        <w:object w:dxaOrig="1980" w:dyaOrig="720">
          <v:shape id="_x0000_i1027" type="#_x0000_t75" style="width:99pt;height:36pt" o:ole="" fillcolor="window">
            <v:imagedata r:id="rId11" o:title=""/>
          </v:shape>
          <o:OLEObject Type="Embed" ProgID="Equation.DSMT4" ShapeID="_x0000_i1027" DrawAspect="Content" ObjectID="_1435487837" r:id="rId12"/>
        </w:object>
      </w:r>
      <w:r w:rsidR="00320D2A" w:rsidRPr="002E0B76">
        <w:rPr>
          <w:szCs w:val="24"/>
        </w:rPr>
        <w:t xml:space="preserve"> </w:t>
      </w:r>
      <w:r w:rsidR="0095077A" w:rsidRPr="002E0B76">
        <w:rPr>
          <w:position w:val="-34"/>
          <w:szCs w:val="24"/>
        </w:rPr>
        <w:object w:dxaOrig="2520" w:dyaOrig="800">
          <v:shape id="_x0000_i1028" type="#_x0000_t75" style="width:126pt;height:39.75pt" o:ole="" fillcolor="window">
            <v:imagedata r:id="rId13" o:title=""/>
          </v:shape>
          <o:OLEObject Type="Embed" ProgID="Equation.DSMT4" ShapeID="_x0000_i1028" DrawAspect="Content" ObjectID="_1435487838" r:id="rId14"/>
        </w:object>
      </w:r>
      <w:r w:rsidR="00155087" w:rsidRPr="002E0B76">
        <w:rPr>
          <w:szCs w:val="24"/>
        </w:rPr>
        <w:t>.</w:t>
      </w:r>
      <w:r w:rsidR="00731B53" w:rsidRPr="002E0B76">
        <w:rPr>
          <w:szCs w:val="24"/>
        </w:rPr>
        <w:tab/>
      </w:r>
      <w:r w:rsidR="00731B53" w:rsidRPr="002E0B76">
        <w:rPr>
          <w:szCs w:val="24"/>
        </w:rPr>
        <w:tab/>
      </w:r>
      <w:r w:rsidR="009729C2" w:rsidRPr="002E0B76">
        <w:rPr>
          <w:szCs w:val="24"/>
        </w:rPr>
        <w:t>(8.1.2</w:t>
      </w:r>
      <w:r w:rsidR="00320D2A" w:rsidRPr="002E0B76">
        <w:rPr>
          <w:szCs w:val="24"/>
        </w:rPr>
        <w:t>)</w:t>
      </w:r>
    </w:p>
    <w:p w:rsidR="00320D2A" w:rsidRPr="002E0B76" w:rsidRDefault="00320D2A" w:rsidP="00320D2A">
      <w:pPr>
        <w:jc w:val="both"/>
        <w:rPr>
          <w:szCs w:val="24"/>
        </w:rPr>
      </w:pPr>
      <w:r w:rsidRPr="002E0B76">
        <w:rPr>
          <w:szCs w:val="24"/>
        </w:rPr>
        <w:t>The probability that both ith and jth units are in the sample</w:t>
      </w:r>
      <w:r w:rsidR="00EC0CA1" w:rsidRPr="002E0B76">
        <w:rPr>
          <w:szCs w:val="24"/>
        </w:rPr>
        <w:t xml:space="preserve">, </w:t>
      </w:r>
      <w:r w:rsidRPr="002E0B76">
        <w:rPr>
          <w:szCs w:val="24"/>
        </w:rPr>
        <w:t xml:space="preserve">denoted by </w:t>
      </w:r>
      <w:r w:rsidRPr="002E0B76">
        <w:rPr>
          <w:szCs w:val="24"/>
        </w:rPr>
        <w:sym w:font="Symbol" w:char="F070"/>
      </w:r>
      <w:r w:rsidRPr="002E0B76">
        <w:rPr>
          <w:szCs w:val="24"/>
          <w:vertAlign w:val="subscript"/>
        </w:rPr>
        <w:t>ij</w:t>
      </w:r>
      <w:r w:rsidRPr="002E0B76">
        <w:rPr>
          <w:szCs w:val="24"/>
        </w:rPr>
        <w:t xml:space="preserve"> </w:t>
      </w:r>
      <w:r w:rsidR="00EC0CA1" w:rsidRPr="002E0B76">
        <w:rPr>
          <w:szCs w:val="24"/>
        </w:rPr>
        <w:t>,</w:t>
      </w:r>
      <w:r w:rsidR="009729C2" w:rsidRPr="002E0B76">
        <w:rPr>
          <w:szCs w:val="24"/>
        </w:rPr>
        <w:t>will be</w:t>
      </w:r>
    </w:p>
    <w:p w:rsidR="009729C2" w:rsidRPr="002E0B76" w:rsidRDefault="009729C2" w:rsidP="00320D2A">
      <w:pPr>
        <w:jc w:val="both"/>
        <w:rPr>
          <w:szCs w:val="24"/>
        </w:rPr>
      </w:pPr>
    </w:p>
    <w:tbl>
      <w:tblPr>
        <w:tblW w:w="0" w:type="auto"/>
        <w:tblLayout w:type="fixed"/>
        <w:tblLook w:val="0000"/>
      </w:tblPr>
      <w:tblGrid>
        <w:gridCol w:w="1458"/>
        <w:gridCol w:w="630"/>
        <w:gridCol w:w="4770"/>
      </w:tblGrid>
      <w:tr w:rsidR="00320D2A" w:rsidRPr="002E0B76">
        <w:tblPrEx>
          <w:tblCellMar>
            <w:top w:w="0" w:type="dxa"/>
            <w:bottom w:w="0" w:type="dxa"/>
          </w:tblCellMar>
        </w:tblPrEx>
        <w:tc>
          <w:tcPr>
            <w:tcW w:w="1458" w:type="dxa"/>
          </w:tcPr>
          <w:p w:rsidR="00320D2A" w:rsidRPr="002E0B76" w:rsidRDefault="00320D2A" w:rsidP="009E5B5A">
            <w:pPr>
              <w:ind w:left="720"/>
              <w:jc w:val="both"/>
              <w:rPr>
                <w:szCs w:val="24"/>
              </w:rPr>
            </w:pPr>
          </w:p>
          <w:p w:rsidR="00320D2A" w:rsidRPr="002E0B76" w:rsidRDefault="00320D2A" w:rsidP="009E5B5A">
            <w:pPr>
              <w:ind w:left="720"/>
              <w:jc w:val="both"/>
              <w:rPr>
                <w:szCs w:val="24"/>
              </w:rPr>
            </w:pPr>
          </w:p>
          <w:p w:rsidR="00320D2A" w:rsidRPr="002E0B76" w:rsidRDefault="00320D2A" w:rsidP="009E5B5A">
            <w:pPr>
              <w:ind w:left="720"/>
              <w:jc w:val="both"/>
              <w:rPr>
                <w:szCs w:val="24"/>
              </w:rPr>
            </w:pPr>
            <w:r w:rsidRPr="002E0B76">
              <w:rPr>
                <w:szCs w:val="24"/>
              </w:rPr>
              <w:sym w:font="Symbol" w:char="F070"/>
            </w:r>
            <w:r w:rsidRPr="002E0B76">
              <w:rPr>
                <w:szCs w:val="24"/>
                <w:vertAlign w:val="subscript"/>
              </w:rPr>
              <w:t>ij</w:t>
            </w:r>
          </w:p>
        </w:tc>
        <w:tc>
          <w:tcPr>
            <w:tcW w:w="630" w:type="dxa"/>
          </w:tcPr>
          <w:p w:rsidR="00320D2A" w:rsidRPr="002E0B76" w:rsidRDefault="00320D2A" w:rsidP="009E5B5A">
            <w:pPr>
              <w:jc w:val="both"/>
              <w:rPr>
                <w:szCs w:val="24"/>
              </w:rPr>
            </w:pPr>
          </w:p>
          <w:p w:rsidR="00320D2A" w:rsidRPr="002E0B76" w:rsidRDefault="00320D2A" w:rsidP="009E5B5A">
            <w:pPr>
              <w:jc w:val="both"/>
              <w:rPr>
                <w:szCs w:val="24"/>
              </w:rPr>
            </w:pPr>
          </w:p>
          <w:p w:rsidR="00320D2A" w:rsidRPr="002E0B76" w:rsidRDefault="00320D2A" w:rsidP="009E5B5A">
            <w:pPr>
              <w:jc w:val="both"/>
              <w:rPr>
                <w:szCs w:val="24"/>
              </w:rPr>
            </w:pPr>
            <w:r w:rsidRPr="002E0B76">
              <w:rPr>
                <w:szCs w:val="24"/>
              </w:rPr>
              <w:t>=</w:t>
            </w:r>
          </w:p>
        </w:tc>
        <w:tc>
          <w:tcPr>
            <w:tcW w:w="4770" w:type="dxa"/>
          </w:tcPr>
          <w:p w:rsidR="00320D2A" w:rsidRPr="002E0B76" w:rsidRDefault="00320D2A" w:rsidP="009E5B5A">
            <w:pPr>
              <w:jc w:val="both"/>
              <w:rPr>
                <w:szCs w:val="24"/>
              </w:rPr>
            </w:pPr>
            <w:r w:rsidRPr="002E0B76">
              <w:rPr>
                <w:szCs w:val="24"/>
              </w:rPr>
              <w:t xml:space="preserve">Probability of the selection of the ith unit </w:t>
            </w:r>
            <w:r w:rsidRPr="002E0B76">
              <w:rPr>
                <w:szCs w:val="24"/>
              </w:rPr>
              <w:sym w:font="Symbol" w:char="F0B4"/>
            </w:r>
            <w:r w:rsidRPr="002E0B76">
              <w:rPr>
                <w:szCs w:val="24"/>
              </w:rPr>
              <w:t xml:space="preserve"> probability of selection of jth unit given the ith unit </w:t>
            </w:r>
            <w:r w:rsidR="00EC0CA1" w:rsidRPr="002E0B76">
              <w:rPr>
                <w:szCs w:val="24"/>
              </w:rPr>
              <w:t>has already been</w:t>
            </w:r>
            <w:r w:rsidRPr="002E0B76">
              <w:rPr>
                <w:szCs w:val="24"/>
              </w:rPr>
              <w:t xml:space="preserve"> selected at the first draw + probability of the selection of jth unit </w:t>
            </w:r>
            <w:r w:rsidRPr="002E0B76">
              <w:rPr>
                <w:szCs w:val="24"/>
              </w:rPr>
              <w:sym w:font="Symbol" w:char="F0B4"/>
            </w:r>
            <w:r w:rsidRPr="002E0B76">
              <w:rPr>
                <w:szCs w:val="24"/>
              </w:rPr>
              <w:t xml:space="preserve"> probability of the ith unit given jth unit </w:t>
            </w:r>
            <w:r w:rsidR="00A561B8" w:rsidRPr="002E0B76">
              <w:rPr>
                <w:szCs w:val="24"/>
              </w:rPr>
              <w:t>has already been</w:t>
            </w:r>
            <w:r w:rsidRPr="002E0B76">
              <w:rPr>
                <w:szCs w:val="24"/>
              </w:rPr>
              <w:t xml:space="preserve"> selected at the first draw</w:t>
            </w:r>
          </w:p>
        </w:tc>
      </w:tr>
    </w:tbl>
    <w:p w:rsidR="00320D2A" w:rsidRPr="002E0B76" w:rsidRDefault="00320D2A" w:rsidP="00320D2A">
      <w:pPr>
        <w:jc w:val="both"/>
        <w:rPr>
          <w:szCs w:val="24"/>
        </w:rPr>
      </w:pPr>
    </w:p>
    <w:p w:rsidR="00320D2A" w:rsidRPr="002E0B76" w:rsidRDefault="00320D2A" w:rsidP="00320D2A">
      <w:pPr>
        <w:ind w:left="720"/>
        <w:jc w:val="both"/>
        <w:rPr>
          <w:szCs w:val="24"/>
        </w:rPr>
      </w:pPr>
      <w:r w:rsidRPr="002E0B76">
        <w:rPr>
          <w:position w:val="-30"/>
          <w:szCs w:val="24"/>
        </w:rPr>
        <w:object w:dxaOrig="3180" w:dyaOrig="700">
          <v:shape id="_x0000_i1029" type="#_x0000_t75" style="width:159pt;height:35.25pt" o:ole="" fillcolor="window">
            <v:imagedata r:id="rId15" o:title=""/>
          </v:shape>
          <o:OLEObject Type="Embed" ProgID="Equation.3" ShapeID="_x0000_i1029" DrawAspect="Content" ObjectID="_1435487839" r:id="rId16"/>
        </w:object>
      </w:r>
      <w:r w:rsidRPr="002E0B76">
        <w:rPr>
          <w:szCs w:val="24"/>
        </w:rPr>
        <w:tab/>
      </w:r>
    </w:p>
    <w:p w:rsidR="00320D2A" w:rsidRPr="002E0B76" w:rsidRDefault="00320D2A" w:rsidP="00320D2A">
      <w:pPr>
        <w:ind w:left="1440"/>
        <w:jc w:val="both"/>
        <w:rPr>
          <w:szCs w:val="24"/>
        </w:rPr>
      </w:pPr>
      <w:r w:rsidRPr="002E0B76">
        <w:rPr>
          <w:position w:val="-32"/>
          <w:szCs w:val="24"/>
        </w:rPr>
        <w:object w:dxaOrig="2060" w:dyaOrig="760">
          <v:shape id="_x0000_i1030" type="#_x0000_t75" style="width:102.75pt;height:38.25pt" o:ole="" fillcolor="window">
            <v:imagedata r:id="rId17" o:title=""/>
          </v:shape>
          <o:OLEObject Type="Embed" ProgID="Equation.3" ShapeID="_x0000_i1030" DrawAspect="Content" ObjectID="_1435487840" r:id="rId18"/>
        </w:object>
      </w:r>
      <w:r w:rsidR="00155087" w:rsidRPr="002E0B76">
        <w:rPr>
          <w:szCs w:val="24"/>
        </w:rPr>
        <w:t>.</w:t>
      </w:r>
      <w:r w:rsidR="00C07108" w:rsidRPr="002E0B76">
        <w:rPr>
          <w:szCs w:val="24"/>
        </w:rPr>
        <w:tab/>
      </w:r>
      <w:r w:rsidR="00731B53" w:rsidRPr="002E0B76">
        <w:rPr>
          <w:szCs w:val="24"/>
        </w:rPr>
        <w:tab/>
      </w:r>
      <w:r w:rsidR="00731B53" w:rsidRPr="002E0B76">
        <w:rPr>
          <w:szCs w:val="24"/>
        </w:rPr>
        <w:tab/>
      </w:r>
      <w:r w:rsidR="00731B53" w:rsidRPr="002E0B76">
        <w:rPr>
          <w:szCs w:val="24"/>
        </w:rPr>
        <w:tab/>
      </w:r>
      <w:r w:rsidRPr="002E0B76">
        <w:rPr>
          <w:szCs w:val="24"/>
        </w:rPr>
        <w:tab/>
        <w:t>(8.1.3)</w:t>
      </w:r>
    </w:p>
    <w:p w:rsidR="00320D2A" w:rsidRPr="002E0B76" w:rsidRDefault="00320D2A" w:rsidP="00320D2A">
      <w:pPr>
        <w:ind w:left="720"/>
        <w:jc w:val="both"/>
        <w:rPr>
          <w:szCs w:val="24"/>
        </w:rPr>
      </w:pPr>
    </w:p>
    <w:p w:rsidR="00320D2A" w:rsidRPr="002E0B76" w:rsidRDefault="00320D2A" w:rsidP="009729C2">
      <w:pPr>
        <w:pStyle w:val="BodyText2"/>
        <w:rPr>
          <w:sz w:val="24"/>
          <w:szCs w:val="24"/>
        </w:rPr>
      </w:pPr>
      <w:r w:rsidRPr="002E0B76">
        <w:rPr>
          <w:sz w:val="24"/>
          <w:szCs w:val="24"/>
        </w:rPr>
        <w:t>For any sample size similar expressions may be obtained but as the sample size increase</w:t>
      </w:r>
      <w:r w:rsidR="009729C2" w:rsidRPr="002E0B76">
        <w:rPr>
          <w:sz w:val="24"/>
          <w:szCs w:val="24"/>
        </w:rPr>
        <w:t>s</w:t>
      </w:r>
      <w:r w:rsidRPr="002E0B76">
        <w:rPr>
          <w:sz w:val="24"/>
          <w:szCs w:val="24"/>
        </w:rPr>
        <w:t xml:space="preserve"> the expressions </w:t>
      </w:r>
      <w:r w:rsidR="00046303" w:rsidRPr="002E0B76">
        <w:rPr>
          <w:sz w:val="24"/>
          <w:szCs w:val="24"/>
        </w:rPr>
        <w:t>becom</w:t>
      </w:r>
      <w:r w:rsidR="003E6ECE" w:rsidRPr="002E0B76">
        <w:rPr>
          <w:sz w:val="24"/>
          <w:szCs w:val="24"/>
        </w:rPr>
        <w:t>e</w:t>
      </w:r>
      <w:r w:rsidRPr="002E0B76">
        <w:rPr>
          <w:sz w:val="24"/>
          <w:szCs w:val="24"/>
        </w:rPr>
        <w:t xml:space="preserve"> more complicated.</w:t>
      </w:r>
      <w:r w:rsidR="009729C2" w:rsidRPr="002E0B76">
        <w:rPr>
          <w:sz w:val="24"/>
          <w:szCs w:val="24"/>
        </w:rPr>
        <w:t xml:space="preserve"> </w:t>
      </w:r>
    </w:p>
    <w:p w:rsidR="00507048" w:rsidRPr="002E0B76" w:rsidRDefault="00507048" w:rsidP="00982797">
      <w:pPr>
        <w:ind w:firstLine="720"/>
        <w:jc w:val="both"/>
        <w:rPr>
          <w:szCs w:val="24"/>
        </w:rPr>
      </w:pPr>
      <w:r w:rsidRPr="002E0B76">
        <w:rPr>
          <w:szCs w:val="24"/>
        </w:rPr>
        <w:t>.</w:t>
      </w:r>
    </w:p>
    <w:p w:rsidR="00507048" w:rsidRPr="002E0B76" w:rsidRDefault="00507048" w:rsidP="00507048">
      <w:pPr>
        <w:jc w:val="both"/>
        <w:rPr>
          <w:szCs w:val="24"/>
        </w:rPr>
      </w:pPr>
    </w:p>
    <w:p w:rsidR="00507048" w:rsidRPr="002E0B76" w:rsidRDefault="00507048" w:rsidP="00914AB2">
      <w:pPr>
        <w:numPr>
          <w:ilvl w:val="1"/>
          <w:numId w:val="7"/>
        </w:numPr>
        <w:tabs>
          <w:tab w:val="clear" w:pos="360"/>
          <w:tab w:val="num" w:pos="720"/>
        </w:tabs>
        <w:ind w:left="720" w:hanging="720"/>
        <w:jc w:val="both"/>
        <w:rPr>
          <w:b/>
          <w:szCs w:val="24"/>
        </w:rPr>
      </w:pPr>
      <w:r w:rsidRPr="002E0B76">
        <w:rPr>
          <w:b/>
          <w:szCs w:val="24"/>
        </w:rPr>
        <w:lastRenderedPageBreak/>
        <w:t>NOT</w:t>
      </w:r>
      <w:r w:rsidR="0053601A" w:rsidRPr="002E0B76">
        <w:rPr>
          <w:b/>
          <w:szCs w:val="24"/>
        </w:rPr>
        <w:t>AT</w:t>
      </w:r>
      <w:r w:rsidRPr="002E0B76">
        <w:rPr>
          <w:b/>
          <w:szCs w:val="24"/>
        </w:rPr>
        <w:t>IONS</w:t>
      </w:r>
    </w:p>
    <w:p w:rsidR="00507048" w:rsidRPr="002E0B76" w:rsidRDefault="00507048" w:rsidP="00507048">
      <w:pPr>
        <w:jc w:val="both"/>
        <w:rPr>
          <w:szCs w:val="24"/>
        </w:rPr>
      </w:pPr>
    </w:p>
    <w:p w:rsidR="00507048" w:rsidRPr="002E0B76" w:rsidRDefault="00507048" w:rsidP="00507048">
      <w:pPr>
        <w:ind w:firstLine="720"/>
        <w:jc w:val="both"/>
        <w:rPr>
          <w:szCs w:val="24"/>
        </w:rPr>
      </w:pPr>
      <w:r w:rsidRPr="002E0B76">
        <w:rPr>
          <w:szCs w:val="24"/>
        </w:rPr>
        <w:t>In this section some not</w:t>
      </w:r>
      <w:r w:rsidR="007D5324" w:rsidRPr="002E0B76">
        <w:rPr>
          <w:szCs w:val="24"/>
        </w:rPr>
        <w:t>at</w:t>
      </w:r>
      <w:r w:rsidRPr="002E0B76">
        <w:rPr>
          <w:szCs w:val="24"/>
        </w:rPr>
        <w:t>ions of unequal probabili</w:t>
      </w:r>
      <w:r w:rsidR="007D5324" w:rsidRPr="002E0B76">
        <w:rPr>
          <w:szCs w:val="24"/>
        </w:rPr>
        <w:t>ty sampling without replacement has been explained.</w:t>
      </w:r>
    </w:p>
    <w:p w:rsidR="00507048" w:rsidRPr="002E0B76" w:rsidRDefault="00507048" w:rsidP="00C62EDF">
      <w:pPr>
        <w:ind w:left="1440" w:hanging="720"/>
        <w:jc w:val="both"/>
        <w:rPr>
          <w:szCs w:val="24"/>
        </w:rPr>
      </w:pPr>
      <w:r w:rsidRPr="002E0B76">
        <w:rPr>
          <w:position w:val="-12"/>
          <w:szCs w:val="24"/>
        </w:rPr>
        <w:object w:dxaOrig="240" w:dyaOrig="360">
          <v:shape id="_x0000_i1031" type="#_x0000_t75" style="width:12pt;height:18pt" o:ole="">
            <v:imagedata r:id="rId19" o:title=""/>
          </v:shape>
          <o:OLEObject Type="Embed" ProgID="Equation.DSMT4" ShapeID="_x0000_i1031" DrawAspect="Content" ObjectID="_1435487841" r:id="rId20"/>
        </w:object>
      </w:r>
      <w:r w:rsidRPr="002E0B76">
        <w:rPr>
          <w:szCs w:val="24"/>
        </w:rPr>
        <w:tab/>
        <w:t>Probability of selection</w:t>
      </w:r>
      <w:r w:rsidR="005E0EC6" w:rsidRPr="002E0B76">
        <w:rPr>
          <w:szCs w:val="24"/>
        </w:rPr>
        <w:t xml:space="preserve"> of the</w:t>
      </w:r>
      <w:r w:rsidRPr="002E0B76">
        <w:rPr>
          <w:szCs w:val="24"/>
        </w:rPr>
        <w:t xml:space="preserve"> i-th </w:t>
      </w:r>
      <w:r w:rsidR="00624EDE" w:rsidRPr="002E0B76">
        <w:rPr>
          <w:szCs w:val="24"/>
        </w:rPr>
        <w:t xml:space="preserve">population </w:t>
      </w:r>
      <w:r w:rsidR="002D2ABA" w:rsidRPr="002E0B76">
        <w:rPr>
          <w:szCs w:val="24"/>
        </w:rPr>
        <w:t>unit</w:t>
      </w:r>
      <w:r w:rsidR="007D5324" w:rsidRPr="002E0B76">
        <w:rPr>
          <w:szCs w:val="24"/>
        </w:rPr>
        <w:t xml:space="preserve"> in the sample</w:t>
      </w:r>
    </w:p>
    <w:p w:rsidR="004B6B80" w:rsidRPr="002E0B76" w:rsidRDefault="004B6B80" w:rsidP="00C62EDF">
      <w:pPr>
        <w:ind w:left="1440" w:hanging="720"/>
        <w:jc w:val="both"/>
        <w:rPr>
          <w:szCs w:val="24"/>
        </w:rPr>
      </w:pPr>
      <w:r w:rsidRPr="002E0B76">
        <w:rPr>
          <w:position w:val="-16"/>
          <w:szCs w:val="24"/>
        </w:rPr>
        <w:object w:dxaOrig="360" w:dyaOrig="400">
          <v:shape id="_x0000_i1032" type="#_x0000_t75" style="width:18pt;height:20.25pt" o:ole="">
            <v:imagedata r:id="rId21" o:title=""/>
          </v:shape>
          <o:OLEObject Type="Embed" ProgID="Equation.DSMT4" ShapeID="_x0000_i1032" DrawAspect="Content" ObjectID="_1435487842" r:id="rId22"/>
        </w:object>
      </w:r>
      <w:r w:rsidRPr="002E0B76">
        <w:rPr>
          <w:szCs w:val="24"/>
        </w:rPr>
        <w:tab/>
        <w:t xml:space="preserve">Probability of selection of </w:t>
      </w:r>
      <w:r w:rsidR="005E0EC6" w:rsidRPr="002E0B76">
        <w:rPr>
          <w:szCs w:val="24"/>
        </w:rPr>
        <w:t xml:space="preserve">the </w:t>
      </w:r>
      <w:r w:rsidRPr="002E0B76">
        <w:rPr>
          <w:szCs w:val="24"/>
        </w:rPr>
        <w:t>j-th unit given that i-th unit has already been selected</w:t>
      </w:r>
    </w:p>
    <w:p w:rsidR="00507048" w:rsidRPr="002E0B76" w:rsidRDefault="00507048" w:rsidP="00C62EDF">
      <w:pPr>
        <w:ind w:left="1440" w:hanging="720"/>
        <w:jc w:val="both"/>
        <w:rPr>
          <w:szCs w:val="24"/>
        </w:rPr>
      </w:pPr>
      <w:r w:rsidRPr="002E0B76">
        <w:rPr>
          <w:position w:val="-12"/>
          <w:szCs w:val="24"/>
        </w:rPr>
        <w:object w:dxaOrig="260" w:dyaOrig="360">
          <v:shape id="_x0000_i1033" type="#_x0000_t75" style="width:12.75pt;height:18pt" o:ole="">
            <v:imagedata r:id="rId23" o:title=""/>
          </v:shape>
          <o:OLEObject Type="Embed" ProgID="Equation.DSMT4" ShapeID="_x0000_i1033" DrawAspect="Content" ObjectID="_1435487843" r:id="rId24"/>
        </w:object>
      </w:r>
      <w:r w:rsidRPr="002E0B76">
        <w:rPr>
          <w:szCs w:val="24"/>
        </w:rPr>
        <w:tab/>
      </w:r>
      <w:r w:rsidR="005E0EC6" w:rsidRPr="002E0B76">
        <w:rPr>
          <w:szCs w:val="24"/>
        </w:rPr>
        <w:t>P</w:t>
      </w:r>
      <w:r w:rsidRPr="002E0B76">
        <w:rPr>
          <w:szCs w:val="24"/>
        </w:rPr>
        <w:t xml:space="preserve">robability of inclusion of i-th </w:t>
      </w:r>
      <w:r w:rsidR="007D5324" w:rsidRPr="002E0B76">
        <w:rPr>
          <w:szCs w:val="24"/>
        </w:rPr>
        <w:t xml:space="preserve">population </w:t>
      </w:r>
      <w:r w:rsidRPr="002E0B76">
        <w:rPr>
          <w:szCs w:val="24"/>
        </w:rPr>
        <w:t>unit in the sample</w:t>
      </w:r>
    </w:p>
    <w:p w:rsidR="00507048" w:rsidRPr="002E0B76" w:rsidRDefault="00507048" w:rsidP="00C62EDF">
      <w:pPr>
        <w:ind w:left="1440" w:hanging="720"/>
        <w:jc w:val="both"/>
        <w:rPr>
          <w:szCs w:val="24"/>
        </w:rPr>
      </w:pPr>
      <w:r w:rsidRPr="002E0B76">
        <w:rPr>
          <w:position w:val="-14"/>
          <w:szCs w:val="24"/>
        </w:rPr>
        <w:object w:dxaOrig="300" w:dyaOrig="380">
          <v:shape id="_x0000_i1034" type="#_x0000_t75" style="width:15pt;height:18.75pt" o:ole="">
            <v:imagedata r:id="rId25" o:title=""/>
          </v:shape>
          <o:OLEObject Type="Embed" ProgID="Equation.DSMT4" ShapeID="_x0000_i1034" DrawAspect="Content" ObjectID="_1435487844" r:id="rId26"/>
        </w:object>
      </w:r>
      <w:r w:rsidRPr="002E0B76">
        <w:rPr>
          <w:szCs w:val="24"/>
        </w:rPr>
        <w:tab/>
        <w:t xml:space="preserve">Joint probability of inclusion of </w:t>
      </w:r>
      <w:r w:rsidR="007D5324" w:rsidRPr="002E0B76">
        <w:rPr>
          <w:szCs w:val="24"/>
        </w:rPr>
        <w:t xml:space="preserve">the </w:t>
      </w:r>
      <w:r w:rsidRPr="002E0B76">
        <w:rPr>
          <w:szCs w:val="24"/>
        </w:rPr>
        <w:t xml:space="preserve">i-th and j-th </w:t>
      </w:r>
      <w:r w:rsidR="007D5324" w:rsidRPr="002E0B76">
        <w:rPr>
          <w:szCs w:val="24"/>
        </w:rPr>
        <w:t xml:space="preserve">population units in the </w:t>
      </w:r>
      <w:r w:rsidRPr="002E0B76">
        <w:rPr>
          <w:szCs w:val="24"/>
        </w:rPr>
        <w:t>sample</w:t>
      </w:r>
    </w:p>
    <w:p w:rsidR="00507048" w:rsidRPr="002E0B76" w:rsidRDefault="002438DA" w:rsidP="00507048">
      <w:pPr>
        <w:jc w:val="both"/>
        <w:rPr>
          <w:szCs w:val="24"/>
        </w:rPr>
      </w:pPr>
      <w:r w:rsidRPr="002E0B76">
        <w:rPr>
          <w:szCs w:val="24"/>
        </w:rPr>
        <w:t xml:space="preserve">For </w:t>
      </w:r>
      <w:r w:rsidR="00F82AA7" w:rsidRPr="002E0B76">
        <w:rPr>
          <w:szCs w:val="24"/>
        </w:rPr>
        <w:t xml:space="preserve">a fixed sample size design properties of </w:t>
      </w:r>
      <w:r w:rsidRPr="002E0B76">
        <w:rPr>
          <w:szCs w:val="24"/>
        </w:rPr>
        <w:t xml:space="preserve">quantities </w:t>
      </w:r>
      <w:r w:rsidRPr="002E0B76">
        <w:rPr>
          <w:position w:val="-12"/>
          <w:szCs w:val="24"/>
        </w:rPr>
        <w:object w:dxaOrig="260" w:dyaOrig="360">
          <v:shape id="_x0000_i1035" type="#_x0000_t75" style="width:12.75pt;height:18pt" o:ole="">
            <v:imagedata r:id="rId27" o:title=""/>
          </v:shape>
          <o:OLEObject Type="Embed" ProgID="Equation.DSMT4" ShapeID="_x0000_i1035" DrawAspect="Content" ObjectID="_1435487845" r:id="rId28"/>
        </w:object>
      </w:r>
      <w:r w:rsidRPr="002E0B76">
        <w:rPr>
          <w:szCs w:val="24"/>
        </w:rPr>
        <w:t xml:space="preserve"> and </w:t>
      </w:r>
      <w:r w:rsidRPr="002E0B76">
        <w:rPr>
          <w:position w:val="-14"/>
          <w:szCs w:val="24"/>
        </w:rPr>
        <w:object w:dxaOrig="300" w:dyaOrig="380">
          <v:shape id="_x0000_i1036" type="#_x0000_t75" style="width:15pt;height:18.75pt" o:ole="">
            <v:imagedata r:id="rId29" o:title=""/>
          </v:shape>
          <o:OLEObject Type="Embed" ProgID="Equation.DSMT4" ShapeID="_x0000_i1036" DrawAspect="Content" ObjectID="_1435487846" r:id="rId30"/>
        </w:object>
      </w:r>
      <w:r w:rsidRPr="002E0B76">
        <w:rPr>
          <w:szCs w:val="24"/>
        </w:rPr>
        <w:t xml:space="preserve"> </w:t>
      </w:r>
      <w:r w:rsidR="00F82AA7" w:rsidRPr="002E0B76">
        <w:rPr>
          <w:szCs w:val="24"/>
        </w:rPr>
        <w:t>are stated in following theorem.</w:t>
      </w:r>
    </w:p>
    <w:p w:rsidR="00AF000E" w:rsidRPr="002E0B76" w:rsidRDefault="00AF000E" w:rsidP="00507048">
      <w:pPr>
        <w:jc w:val="both"/>
        <w:rPr>
          <w:szCs w:val="24"/>
        </w:rPr>
      </w:pPr>
    </w:p>
    <w:p w:rsidR="00AF000E" w:rsidRPr="002E0B76" w:rsidRDefault="007D7F9F" w:rsidP="00507048">
      <w:pPr>
        <w:jc w:val="both"/>
        <w:rPr>
          <w:szCs w:val="24"/>
        </w:rPr>
      </w:pPr>
      <w:r w:rsidRPr="002E0B76">
        <w:rPr>
          <w:b/>
          <w:szCs w:val="24"/>
        </w:rPr>
        <w:t>Theorem 8.1:</w:t>
      </w:r>
      <w:r w:rsidRPr="002E0B76">
        <w:rPr>
          <w:szCs w:val="24"/>
        </w:rPr>
        <w:t xml:space="preserve"> The quantities </w:t>
      </w:r>
      <w:r w:rsidR="007D5324" w:rsidRPr="002E0B76">
        <w:rPr>
          <w:position w:val="-12"/>
          <w:szCs w:val="24"/>
        </w:rPr>
        <w:object w:dxaOrig="260" w:dyaOrig="360">
          <v:shape id="_x0000_i1037" type="#_x0000_t75" style="width:12.75pt;height:18pt" o:ole="">
            <v:imagedata r:id="rId31" o:title=""/>
          </v:shape>
          <o:OLEObject Type="Embed" ProgID="Equation.DSMT4" ShapeID="_x0000_i1037" DrawAspect="Content" ObjectID="_1435487847" r:id="rId32"/>
        </w:object>
      </w:r>
      <w:r w:rsidRPr="002E0B76">
        <w:rPr>
          <w:szCs w:val="24"/>
        </w:rPr>
        <w:t xml:space="preserve"> and </w:t>
      </w:r>
      <w:r w:rsidRPr="002E0B76">
        <w:rPr>
          <w:position w:val="-14"/>
          <w:szCs w:val="24"/>
        </w:rPr>
        <w:object w:dxaOrig="300" w:dyaOrig="380">
          <v:shape id="_x0000_i1038" type="#_x0000_t75" style="width:15pt;height:18.75pt" o:ole="">
            <v:imagedata r:id="rId29" o:title=""/>
          </v:shape>
          <o:OLEObject Type="Embed" ProgID="Equation.DSMT4" ShapeID="_x0000_i1038" DrawAspect="Content" ObjectID="_1435487848" r:id="rId33"/>
        </w:object>
      </w:r>
      <w:r w:rsidRPr="002E0B76">
        <w:rPr>
          <w:szCs w:val="24"/>
        </w:rPr>
        <w:t xml:space="preserve"> satisfy following relations:</w:t>
      </w:r>
    </w:p>
    <w:p w:rsidR="002438DA" w:rsidRPr="002E0B76" w:rsidRDefault="002438DA" w:rsidP="00507048">
      <w:pPr>
        <w:jc w:val="both"/>
        <w:rPr>
          <w:szCs w:val="24"/>
        </w:rPr>
      </w:pPr>
      <w:r w:rsidRPr="002E0B76">
        <w:rPr>
          <w:szCs w:val="24"/>
        </w:rPr>
        <w:tab/>
        <w:t>i)</w:t>
      </w:r>
      <w:r w:rsidRPr="002E0B76">
        <w:rPr>
          <w:szCs w:val="24"/>
        </w:rPr>
        <w:tab/>
      </w:r>
      <w:r w:rsidRPr="002E0B76">
        <w:rPr>
          <w:position w:val="-28"/>
          <w:szCs w:val="24"/>
        </w:rPr>
        <w:object w:dxaOrig="940" w:dyaOrig="680">
          <v:shape id="_x0000_i1039" type="#_x0000_t75" style="width:47.25pt;height:33.75pt" o:ole="">
            <v:imagedata r:id="rId34" o:title=""/>
          </v:shape>
          <o:OLEObject Type="Embed" ProgID="Equation.DSMT4" ShapeID="_x0000_i1039" DrawAspect="Content" ObjectID="_1435487849" r:id="rId35"/>
        </w:object>
      </w:r>
      <w:r w:rsidR="00F82AA7" w:rsidRPr="002E0B76">
        <w:rPr>
          <w:szCs w:val="24"/>
        </w:rPr>
        <w:tab/>
      </w:r>
      <w:r w:rsidR="00F82AA7" w:rsidRPr="002E0B76">
        <w:rPr>
          <w:szCs w:val="24"/>
        </w:rPr>
        <w:tab/>
      </w:r>
      <w:r w:rsidR="00F82AA7" w:rsidRPr="002E0B76">
        <w:rPr>
          <w:szCs w:val="24"/>
        </w:rPr>
        <w:tab/>
      </w:r>
      <w:r w:rsidR="00F82AA7" w:rsidRPr="002E0B76">
        <w:rPr>
          <w:szCs w:val="24"/>
        </w:rPr>
        <w:tab/>
      </w:r>
      <w:r w:rsidR="005164A7" w:rsidRPr="002E0B76">
        <w:rPr>
          <w:szCs w:val="24"/>
        </w:rPr>
        <w:tab/>
      </w:r>
      <w:r w:rsidR="00F82AA7" w:rsidRPr="002E0B76">
        <w:rPr>
          <w:szCs w:val="24"/>
        </w:rPr>
        <w:tab/>
        <w:t>(8.2.1)</w:t>
      </w:r>
    </w:p>
    <w:p w:rsidR="002438DA" w:rsidRPr="002E0B76" w:rsidRDefault="002438DA" w:rsidP="00507048">
      <w:pPr>
        <w:jc w:val="both"/>
        <w:rPr>
          <w:szCs w:val="24"/>
        </w:rPr>
      </w:pPr>
      <w:r w:rsidRPr="002E0B76">
        <w:rPr>
          <w:szCs w:val="24"/>
        </w:rPr>
        <w:tab/>
        <w:t>ii)</w:t>
      </w:r>
      <w:r w:rsidRPr="002E0B76">
        <w:rPr>
          <w:szCs w:val="24"/>
        </w:rPr>
        <w:tab/>
      </w:r>
      <w:r w:rsidR="00905259" w:rsidRPr="002E0B76">
        <w:rPr>
          <w:position w:val="-30"/>
          <w:szCs w:val="24"/>
        </w:rPr>
        <w:object w:dxaOrig="1740" w:dyaOrig="700">
          <v:shape id="_x0000_i1040" type="#_x0000_t75" style="width:87pt;height:35.25pt" o:ole="">
            <v:imagedata r:id="rId36" o:title=""/>
          </v:shape>
          <o:OLEObject Type="Embed" ProgID="Equation.DSMT4" ShapeID="_x0000_i1040" DrawAspect="Content" ObjectID="_1435487850" r:id="rId37"/>
        </w:object>
      </w:r>
      <w:r w:rsidR="00F82AA7" w:rsidRPr="002E0B76">
        <w:rPr>
          <w:szCs w:val="24"/>
        </w:rPr>
        <w:tab/>
      </w:r>
      <w:r w:rsidR="00F82AA7" w:rsidRPr="002E0B76">
        <w:rPr>
          <w:szCs w:val="24"/>
        </w:rPr>
        <w:tab/>
      </w:r>
      <w:r w:rsidR="00F82AA7" w:rsidRPr="002E0B76">
        <w:rPr>
          <w:szCs w:val="24"/>
        </w:rPr>
        <w:tab/>
      </w:r>
      <w:r w:rsidR="00F82AA7" w:rsidRPr="002E0B76">
        <w:rPr>
          <w:szCs w:val="24"/>
        </w:rPr>
        <w:tab/>
      </w:r>
      <w:r w:rsidR="00F82AA7" w:rsidRPr="002E0B76">
        <w:rPr>
          <w:szCs w:val="24"/>
        </w:rPr>
        <w:tab/>
        <w:t>(8.2.2)</w:t>
      </w:r>
    </w:p>
    <w:p w:rsidR="00D9491C" w:rsidRPr="002E0B76" w:rsidRDefault="00D9491C" w:rsidP="00D9491C">
      <w:pPr>
        <w:jc w:val="both"/>
        <w:rPr>
          <w:szCs w:val="24"/>
        </w:rPr>
      </w:pPr>
      <w:r w:rsidRPr="002E0B76">
        <w:rPr>
          <w:szCs w:val="24"/>
        </w:rPr>
        <w:tab/>
        <w:t>iii)</w:t>
      </w:r>
      <w:r w:rsidRPr="002E0B76">
        <w:rPr>
          <w:szCs w:val="24"/>
        </w:rPr>
        <w:tab/>
      </w:r>
      <w:r w:rsidRPr="002E0B76">
        <w:rPr>
          <w:position w:val="-44"/>
          <w:szCs w:val="24"/>
        </w:rPr>
        <w:object w:dxaOrig="1719" w:dyaOrig="820">
          <v:shape id="_x0000_i1041" type="#_x0000_t75" style="width:86.25pt;height:41.25pt" o:ole="">
            <v:imagedata r:id="rId38" o:title=""/>
          </v:shape>
          <o:OLEObject Type="Embed" ProgID="Equation.DSMT4" ShapeID="_x0000_i1041" DrawAspect="Content" ObjectID="_1435487851" r:id="rId39"/>
        </w:object>
      </w:r>
      <w:r w:rsidR="00731B53" w:rsidRPr="002E0B76">
        <w:rPr>
          <w:szCs w:val="24"/>
        </w:rPr>
        <w:tab/>
      </w:r>
      <w:r w:rsidR="00731B53" w:rsidRPr="002E0B76">
        <w:rPr>
          <w:szCs w:val="24"/>
        </w:rPr>
        <w:tab/>
      </w:r>
      <w:r w:rsidR="00731B53" w:rsidRPr="002E0B76">
        <w:rPr>
          <w:szCs w:val="24"/>
        </w:rPr>
        <w:tab/>
      </w:r>
      <w:r w:rsidR="00731B53" w:rsidRPr="002E0B76">
        <w:rPr>
          <w:szCs w:val="24"/>
        </w:rPr>
        <w:tab/>
      </w:r>
      <w:r w:rsidRPr="002E0B76">
        <w:rPr>
          <w:szCs w:val="24"/>
        </w:rPr>
        <w:tab/>
        <w:t>(8.2.3)</w:t>
      </w:r>
    </w:p>
    <w:p w:rsidR="00D9491C" w:rsidRPr="002E0B76" w:rsidRDefault="00D9491C" w:rsidP="00D9491C">
      <w:pPr>
        <w:ind w:firstLine="720"/>
        <w:jc w:val="both"/>
        <w:rPr>
          <w:szCs w:val="24"/>
        </w:rPr>
      </w:pPr>
      <w:r w:rsidRPr="002E0B76">
        <w:rPr>
          <w:szCs w:val="24"/>
        </w:rPr>
        <w:t>iv)</w:t>
      </w:r>
      <w:r w:rsidRPr="002E0B76">
        <w:rPr>
          <w:szCs w:val="24"/>
        </w:rPr>
        <w:tab/>
      </w:r>
      <w:r w:rsidR="00F4445A" w:rsidRPr="002E0B76">
        <w:rPr>
          <w:position w:val="-30"/>
          <w:szCs w:val="24"/>
        </w:rPr>
        <w:object w:dxaOrig="2820" w:dyaOrig="700">
          <v:shape id="_x0000_i1042" type="#_x0000_t75" style="width:141pt;height:35.25pt" o:ole="">
            <v:imagedata r:id="rId40" o:title=""/>
          </v:shape>
          <o:OLEObject Type="Embed" ProgID="Equation.DSMT4" ShapeID="_x0000_i1042" DrawAspect="Content" ObjectID="_1435487852" r:id="rId41"/>
        </w:object>
      </w:r>
      <w:r w:rsidR="00731B53" w:rsidRPr="002E0B76">
        <w:rPr>
          <w:szCs w:val="24"/>
        </w:rPr>
        <w:tab/>
      </w:r>
      <w:r w:rsidR="00731B53" w:rsidRPr="002E0B76">
        <w:rPr>
          <w:szCs w:val="24"/>
        </w:rPr>
        <w:tab/>
      </w:r>
      <w:r w:rsidR="00731B53" w:rsidRPr="002E0B76">
        <w:rPr>
          <w:szCs w:val="24"/>
        </w:rPr>
        <w:tab/>
      </w:r>
      <w:r w:rsidRPr="002E0B76">
        <w:rPr>
          <w:szCs w:val="24"/>
        </w:rPr>
        <w:tab/>
        <w:t>(8.2.4)</w:t>
      </w:r>
    </w:p>
    <w:p w:rsidR="00905259" w:rsidRPr="002E0B76" w:rsidRDefault="00905259" w:rsidP="00507048">
      <w:pPr>
        <w:jc w:val="both"/>
        <w:rPr>
          <w:szCs w:val="24"/>
        </w:rPr>
      </w:pPr>
      <w:r w:rsidRPr="002E0B76">
        <w:rPr>
          <w:szCs w:val="24"/>
        </w:rPr>
        <w:tab/>
      </w:r>
      <w:r w:rsidR="00D9491C" w:rsidRPr="002E0B76">
        <w:rPr>
          <w:szCs w:val="24"/>
        </w:rPr>
        <w:t>v</w:t>
      </w:r>
      <w:r w:rsidRPr="002E0B76">
        <w:rPr>
          <w:szCs w:val="24"/>
        </w:rPr>
        <w:t>)</w:t>
      </w:r>
      <w:r w:rsidRPr="002E0B76">
        <w:rPr>
          <w:szCs w:val="24"/>
        </w:rPr>
        <w:tab/>
      </w:r>
      <w:r w:rsidRPr="002E0B76">
        <w:rPr>
          <w:position w:val="-30"/>
          <w:szCs w:val="24"/>
        </w:rPr>
        <w:object w:dxaOrig="2380" w:dyaOrig="700">
          <v:shape id="_x0000_i1043" type="#_x0000_t75" style="width:119.25pt;height:35.25pt" o:ole="">
            <v:imagedata r:id="rId42" o:title=""/>
          </v:shape>
          <o:OLEObject Type="Embed" ProgID="Equation.DSMT4" ShapeID="_x0000_i1043" DrawAspect="Content" ObjectID="_1435487853" r:id="rId43"/>
        </w:object>
      </w:r>
      <w:r w:rsidR="00731B53" w:rsidRPr="002E0B76">
        <w:rPr>
          <w:szCs w:val="24"/>
        </w:rPr>
        <w:tab/>
      </w:r>
      <w:r w:rsidR="00731B53" w:rsidRPr="002E0B76">
        <w:rPr>
          <w:szCs w:val="24"/>
        </w:rPr>
        <w:tab/>
      </w:r>
      <w:r w:rsidR="00731B53" w:rsidRPr="002E0B76">
        <w:rPr>
          <w:szCs w:val="24"/>
        </w:rPr>
        <w:tab/>
      </w:r>
      <w:r w:rsidR="005164A7" w:rsidRPr="002E0B76">
        <w:rPr>
          <w:szCs w:val="24"/>
        </w:rPr>
        <w:tab/>
      </w:r>
      <w:r w:rsidR="00F82AA7" w:rsidRPr="002E0B76">
        <w:rPr>
          <w:szCs w:val="24"/>
        </w:rPr>
        <w:t>(8.2.</w:t>
      </w:r>
      <w:r w:rsidR="00D9491C" w:rsidRPr="002E0B76">
        <w:rPr>
          <w:szCs w:val="24"/>
        </w:rPr>
        <w:t>5</w:t>
      </w:r>
      <w:r w:rsidR="00F82AA7" w:rsidRPr="002E0B76">
        <w:rPr>
          <w:szCs w:val="24"/>
        </w:rPr>
        <w:t>)</w:t>
      </w:r>
    </w:p>
    <w:p w:rsidR="00E91691" w:rsidRPr="002E0B76" w:rsidRDefault="007D7F9F" w:rsidP="005E0EC6">
      <w:pPr>
        <w:jc w:val="both"/>
        <w:rPr>
          <w:szCs w:val="24"/>
        </w:rPr>
      </w:pPr>
      <w:r w:rsidRPr="002E0B76">
        <w:rPr>
          <w:b/>
          <w:szCs w:val="24"/>
        </w:rPr>
        <w:t>Proof</w:t>
      </w:r>
      <w:r w:rsidRPr="002E0B76">
        <w:rPr>
          <w:szCs w:val="24"/>
        </w:rPr>
        <w:t>: To prove these relations we define an indicator variable a</w:t>
      </w:r>
      <w:r w:rsidRPr="002E0B76">
        <w:rPr>
          <w:szCs w:val="24"/>
          <w:vertAlign w:val="subscript"/>
        </w:rPr>
        <w:t>i</w:t>
      </w:r>
      <w:r w:rsidRPr="002E0B76">
        <w:rPr>
          <w:szCs w:val="24"/>
        </w:rPr>
        <w:t xml:space="preserve"> that assumes a value of 1 </w:t>
      </w:r>
      <w:r w:rsidR="00D36907" w:rsidRPr="002E0B76">
        <w:rPr>
          <w:szCs w:val="24"/>
        </w:rPr>
        <w:t xml:space="preserve">if i-th unit is selected </w:t>
      </w:r>
      <w:r w:rsidRPr="002E0B76">
        <w:rPr>
          <w:szCs w:val="24"/>
        </w:rPr>
        <w:t xml:space="preserve">with probability </w:t>
      </w:r>
      <w:r w:rsidRPr="002E0B76">
        <w:rPr>
          <w:position w:val="-12"/>
          <w:szCs w:val="24"/>
        </w:rPr>
        <w:object w:dxaOrig="260" w:dyaOrig="360">
          <v:shape id="_x0000_i1044" type="#_x0000_t75" style="width:12.75pt;height:18pt" o:ole="">
            <v:imagedata r:id="rId27" o:title=""/>
          </v:shape>
          <o:OLEObject Type="Embed" ProgID="Equation.DSMT4" ShapeID="_x0000_i1044" DrawAspect="Content" ObjectID="_1435487854" r:id="rId44"/>
        </w:object>
      </w:r>
      <w:r w:rsidR="00624EDE" w:rsidRPr="002E0B76">
        <w:rPr>
          <w:szCs w:val="24"/>
        </w:rPr>
        <w:t xml:space="preserve"> and </w:t>
      </w:r>
      <w:r w:rsidR="00624EDE" w:rsidRPr="002E0B76">
        <w:rPr>
          <w:position w:val="-12"/>
          <w:szCs w:val="24"/>
        </w:rPr>
        <w:object w:dxaOrig="240" w:dyaOrig="360">
          <v:shape id="_x0000_i1045" type="#_x0000_t75" style="width:12pt;height:18pt" o:ole="">
            <v:imagedata r:id="rId45" o:title=""/>
          </v:shape>
          <o:OLEObject Type="Embed" ProgID="Equation.DSMT4" ShapeID="_x0000_i1045" DrawAspect="Content" ObjectID="_1435487855" r:id="rId46"/>
        </w:object>
      </w:r>
      <w:r w:rsidRPr="002E0B76">
        <w:rPr>
          <w:szCs w:val="24"/>
        </w:rPr>
        <w:t xml:space="preserve"> value of 0 with probability 1–</w:t>
      </w:r>
      <w:r w:rsidRPr="002E0B76">
        <w:rPr>
          <w:position w:val="-12"/>
          <w:szCs w:val="24"/>
        </w:rPr>
        <w:object w:dxaOrig="260" w:dyaOrig="360">
          <v:shape id="_x0000_i1046" type="#_x0000_t75" style="width:12.75pt;height:18pt" o:ole="">
            <v:imagedata r:id="rId27" o:title=""/>
          </v:shape>
          <o:OLEObject Type="Embed" ProgID="Equation.DSMT4" ShapeID="_x0000_i1046" DrawAspect="Content" ObjectID="_1435487856" r:id="rId47"/>
        </w:object>
      </w:r>
      <w:r w:rsidRPr="002E0B76">
        <w:rPr>
          <w:szCs w:val="24"/>
        </w:rPr>
        <w:t xml:space="preserve">. </w:t>
      </w:r>
      <w:r w:rsidR="009729C2" w:rsidRPr="002E0B76">
        <w:rPr>
          <w:szCs w:val="24"/>
        </w:rPr>
        <w:t>Clearly</w:t>
      </w:r>
      <w:r w:rsidR="00E91691" w:rsidRPr="002E0B76">
        <w:rPr>
          <w:szCs w:val="24"/>
        </w:rPr>
        <w:t xml:space="preserve"> </w:t>
      </w:r>
      <w:r w:rsidR="00A809F8" w:rsidRPr="002E0B76">
        <w:rPr>
          <w:szCs w:val="24"/>
        </w:rPr>
        <w:t>a</w:t>
      </w:r>
      <w:r w:rsidR="00A809F8" w:rsidRPr="002E0B76">
        <w:rPr>
          <w:szCs w:val="24"/>
          <w:vertAlign w:val="subscript"/>
        </w:rPr>
        <w:t>i</w:t>
      </w:r>
      <w:r w:rsidR="00A809F8" w:rsidRPr="002E0B76">
        <w:rPr>
          <w:szCs w:val="24"/>
        </w:rPr>
        <w:t xml:space="preserve"> follows</w:t>
      </w:r>
      <w:r w:rsidR="00E91691" w:rsidRPr="002E0B76">
        <w:rPr>
          <w:szCs w:val="24"/>
        </w:rPr>
        <w:t xml:space="preserve"> the binomial distribution with sample size 1 </w:t>
      </w:r>
      <w:r w:rsidR="00E91691" w:rsidRPr="002E0B76">
        <w:rPr>
          <w:szCs w:val="24"/>
        </w:rPr>
        <w:tab/>
      </w:r>
      <w:r w:rsidR="00E91691" w:rsidRPr="002E0B76">
        <w:rPr>
          <w:szCs w:val="24"/>
        </w:rPr>
        <w:tab/>
      </w:r>
      <w:r w:rsidR="00E91691" w:rsidRPr="002E0B76">
        <w:rPr>
          <w:szCs w:val="24"/>
        </w:rPr>
        <w:tab/>
      </w:r>
      <w:r w:rsidR="00E91691" w:rsidRPr="002E0B76">
        <w:rPr>
          <w:szCs w:val="24"/>
        </w:rPr>
        <w:tab/>
      </w:r>
      <w:r w:rsidR="00E91691" w:rsidRPr="002E0B76">
        <w:rPr>
          <w:szCs w:val="24"/>
        </w:rPr>
        <w:tab/>
      </w:r>
      <w:r w:rsidR="00E91691" w:rsidRPr="002E0B76">
        <w:rPr>
          <w:szCs w:val="24"/>
        </w:rPr>
        <w:tab/>
      </w:r>
    </w:p>
    <w:p w:rsidR="00E91691" w:rsidRPr="002E0B76" w:rsidRDefault="00E91691" w:rsidP="00E91691">
      <w:pPr>
        <w:jc w:val="both"/>
        <w:rPr>
          <w:szCs w:val="24"/>
        </w:rPr>
      </w:pPr>
      <w:r w:rsidRPr="002E0B76">
        <w:rPr>
          <w:szCs w:val="24"/>
        </w:rPr>
        <w:t xml:space="preserve">(There </w:t>
      </w:r>
      <w:r w:rsidR="005E0EC6" w:rsidRPr="002E0B76">
        <w:rPr>
          <w:szCs w:val="24"/>
        </w:rPr>
        <w:t>will be</w:t>
      </w:r>
      <w:r w:rsidRPr="002E0B76">
        <w:rPr>
          <w:szCs w:val="24"/>
        </w:rPr>
        <w:t xml:space="preserve"> n values of a</w:t>
      </w:r>
      <w:r w:rsidRPr="002E0B76">
        <w:rPr>
          <w:szCs w:val="24"/>
          <w:vertAlign w:val="subscript"/>
        </w:rPr>
        <w:t>i</w:t>
      </w:r>
      <w:r w:rsidRPr="002E0B76">
        <w:rPr>
          <w:szCs w:val="24"/>
        </w:rPr>
        <w:t xml:space="preserve"> and N-n values are zero)</w:t>
      </w:r>
    </w:p>
    <w:p w:rsidR="00E91691" w:rsidRPr="002E0B76" w:rsidRDefault="00E91691" w:rsidP="005164A7">
      <w:pPr>
        <w:jc w:val="both"/>
        <w:rPr>
          <w:szCs w:val="24"/>
        </w:rPr>
      </w:pPr>
    </w:p>
    <w:p w:rsidR="009729C2" w:rsidRPr="002E0B76" w:rsidRDefault="00807C03" w:rsidP="007D5324">
      <w:pPr>
        <w:ind w:right="-180"/>
        <w:jc w:val="both"/>
        <w:rPr>
          <w:szCs w:val="24"/>
        </w:rPr>
      </w:pPr>
      <w:r w:rsidRPr="002E0B76">
        <w:rPr>
          <w:szCs w:val="24"/>
        </w:rPr>
        <w:t>Clearly</w:t>
      </w:r>
      <w:r w:rsidR="00D36907" w:rsidRPr="002E0B76">
        <w:rPr>
          <w:position w:val="-28"/>
          <w:szCs w:val="24"/>
        </w:rPr>
        <w:object w:dxaOrig="920" w:dyaOrig="680">
          <v:shape id="_x0000_i1047" type="#_x0000_t75" style="width:45.75pt;height:33.75pt" o:ole="">
            <v:imagedata r:id="rId48" o:title=""/>
          </v:shape>
          <o:OLEObject Type="Embed" ProgID="Equation.DSMT4" ShapeID="_x0000_i1047" DrawAspect="Content" ObjectID="_1435487857" r:id="rId49"/>
        </w:object>
      </w:r>
      <w:r w:rsidR="00D36907" w:rsidRPr="002E0B76">
        <w:rPr>
          <w:szCs w:val="24"/>
        </w:rPr>
        <w:t xml:space="preserve">; </w:t>
      </w:r>
      <w:r w:rsidR="007D7F9F" w:rsidRPr="002E0B76">
        <w:rPr>
          <w:szCs w:val="24"/>
        </w:rPr>
        <w:t>E(a</w:t>
      </w:r>
      <w:r w:rsidR="007D7F9F" w:rsidRPr="002E0B76">
        <w:rPr>
          <w:szCs w:val="24"/>
        </w:rPr>
        <w:softHyphen/>
      </w:r>
      <w:r w:rsidR="007D7F9F" w:rsidRPr="002E0B76">
        <w:rPr>
          <w:szCs w:val="24"/>
          <w:vertAlign w:val="subscript"/>
        </w:rPr>
        <w:t>i</w:t>
      </w:r>
      <w:r w:rsidR="007D7F9F" w:rsidRPr="002E0B76">
        <w:rPr>
          <w:szCs w:val="24"/>
        </w:rPr>
        <w:t xml:space="preserve">) = </w:t>
      </w:r>
      <w:r w:rsidR="007D7F9F" w:rsidRPr="002E0B76">
        <w:rPr>
          <w:szCs w:val="24"/>
        </w:rPr>
        <w:sym w:font="Symbol" w:char="F070"/>
      </w:r>
      <w:r w:rsidR="007D7F9F" w:rsidRPr="002E0B76">
        <w:rPr>
          <w:szCs w:val="24"/>
          <w:vertAlign w:val="subscript"/>
        </w:rPr>
        <w:t>i</w:t>
      </w:r>
      <w:r w:rsidR="007D7F9F" w:rsidRPr="002E0B76">
        <w:rPr>
          <w:szCs w:val="24"/>
        </w:rPr>
        <w:t>; E(a</w:t>
      </w:r>
      <w:r w:rsidR="007D7F9F" w:rsidRPr="002E0B76">
        <w:rPr>
          <w:szCs w:val="24"/>
          <w:vertAlign w:val="subscript"/>
        </w:rPr>
        <w:t>i</w:t>
      </w:r>
      <w:r w:rsidR="007D7F9F" w:rsidRPr="002E0B76">
        <w:rPr>
          <w:szCs w:val="24"/>
        </w:rPr>
        <w:t>,a</w:t>
      </w:r>
      <w:r w:rsidR="007D7F9F" w:rsidRPr="002E0B76">
        <w:rPr>
          <w:szCs w:val="24"/>
          <w:vertAlign w:val="subscript"/>
        </w:rPr>
        <w:t>j</w:t>
      </w:r>
      <w:r w:rsidR="007D7F9F" w:rsidRPr="002E0B76">
        <w:rPr>
          <w:szCs w:val="24"/>
        </w:rPr>
        <w:t xml:space="preserve">) = </w:t>
      </w:r>
      <w:r w:rsidR="007D7F9F" w:rsidRPr="002E0B76">
        <w:rPr>
          <w:szCs w:val="24"/>
        </w:rPr>
        <w:sym w:font="Symbol" w:char="F070"/>
      </w:r>
      <w:r w:rsidR="007D7F9F" w:rsidRPr="002E0B76">
        <w:rPr>
          <w:szCs w:val="24"/>
          <w:vertAlign w:val="subscript"/>
        </w:rPr>
        <w:t>ij</w:t>
      </w:r>
      <w:r w:rsidR="007D7F9F" w:rsidRPr="002E0B76">
        <w:rPr>
          <w:szCs w:val="24"/>
        </w:rPr>
        <w:t xml:space="preserve">; </w:t>
      </w:r>
      <w:r w:rsidR="00731B53" w:rsidRPr="002E0B76">
        <w:rPr>
          <w:szCs w:val="24"/>
        </w:rPr>
        <w:tab/>
      </w:r>
      <w:r w:rsidR="00731B53" w:rsidRPr="002E0B76">
        <w:rPr>
          <w:szCs w:val="24"/>
        </w:rPr>
        <w:tab/>
      </w:r>
      <w:r w:rsidR="00731B53" w:rsidRPr="002E0B76">
        <w:rPr>
          <w:szCs w:val="24"/>
        </w:rPr>
        <w:tab/>
      </w:r>
      <w:r w:rsidR="009729C2" w:rsidRPr="002E0B76">
        <w:rPr>
          <w:szCs w:val="24"/>
        </w:rPr>
        <w:tab/>
        <w:t>(8.2.6)</w:t>
      </w:r>
    </w:p>
    <w:p w:rsidR="007D7F9F" w:rsidRPr="002E0B76" w:rsidRDefault="007D7F9F" w:rsidP="009729C2">
      <w:pPr>
        <w:ind w:right="-180" w:firstLine="720"/>
        <w:jc w:val="both"/>
        <w:rPr>
          <w:szCs w:val="24"/>
        </w:rPr>
      </w:pPr>
      <w:r w:rsidRPr="002E0B76">
        <w:rPr>
          <w:szCs w:val="24"/>
        </w:rPr>
        <w:t>Var(a</w:t>
      </w:r>
      <w:r w:rsidRPr="002E0B76">
        <w:rPr>
          <w:szCs w:val="24"/>
          <w:vertAlign w:val="subscript"/>
        </w:rPr>
        <w:t>i</w:t>
      </w:r>
      <w:r w:rsidRPr="002E0B76">
        <w:rPr>
          <w:szCs w:val="24"/>
        </w:rPr>
        <w:t xml:space="preserve">) = </w:t>
      </w:r>
      <w:r w:rsidRPr="002E0B76">
        <w:rPr>
          <w:szCs w:val="24"/>
        </w:rPr>
        <w:sym w:font="Symbol" w:char="F070"/>
      </w:r>
      <w:r w:rsidRPr="002E0B76">
        <w:rPr>
          <w:szCs w:val="24"/>
          <w:vertAlign w:val="subscript"/>
        </w:rPr>
        <w:t xml:space="preserve">i </w:t>
      </w:r>
      <w:r w:rsidRPr="002E0B76">
        <w:rPr>
          <w:szCs w:val="24"/>
        </w:rPr>
        <w:t>(1-</w:t>
      </w:r>
      <w:r w:rsidRPr="002E0B76">
        <w:rPr>
          <w:szCs w:val="24"/>
        </w:rPr>
        <w:sym w:font="Symbol" w:char="F070"/>
      </w:r>
      <w:r w:rsidRPr="002E0B76">
        <w:rPr>
          <w:szCs w:val="24"/>
          <w:vertAlign w:val="subscript"/>
        </w:rPr>
        <w:t>i</w:t>
      </w:r>
      <w:r w:rsidRPr="002E0B76">
        <w:rPr>
          <w:szCs w:val="24"/>
        </w:rPr>
        <w:t>) ; Cov (a</w:t>
      </w:r>
      <w:r w:rsidRPr="002E0B76">
        <w:rPr>
          <w:szCs w:val="24"/>
          <w:vertAlign w:val="subscript"/>
        </w:rPr>
        <w:t>i</w:t>
      </w:r>
      <w:r w:rsidRPr="002E0B76">
        <w:rPr>
          <w:szCs w:val="24"/>
        </w:rPr>
        <w:t>,a</w:t>
      </w:r>
      <w:r w:rsidRPr="002E0B76">
        <w:rPr>
          <w:szCs w:val="24"/>
          <w:vertAlign w:val="subscript"/>
        </w:rPr>
        <w:t>j</w:t>
      </w:r>
      <w:r w:rsidRPr="002E0B76">
        <w:rPr>
          <w:szCs w:val="24"/>
        </w:rPr>
        <w:t xml:space="preserve">) = </w:t>
      </w:r>
      <w:r w:rsidRPr="002E0B76">
        <w:rPr>
          <w:szCs w:val="24"/>
        </w:rPr>
        <w:sym w:font="Symbol" w:char="F070"/>
      </w:r>
      <w:r w:rsidRPr="002E0B76">
        <w:rPr>
          <w:szCs w:val="24"/>
          <w:vertAlign w:val="subscript"/>
        </w:rPr>
        <w:t>ij</w:t>
      </w:r>
      <w:r w:rsidRPr="002E0B76">
        <w:rPr>
          <w:szCs w:val="24"/>
        </w:rPr>
        <w:t xml:space="preserve"> - </w:t>
      </w:r>
      <w:r w:rsidRPr="002E0B76">
        <w:rPr>
          <w:szCs w:val="24"/>
        </w:rPr>
        <w:sym w:font="Symbol" w:char="F070"/>
      </w:r>
      <w:r w:rsidRPr="002E0B76">
        <w:rPr>
          <w:szCs w:val="24"/>
          <w:vertAlign w:val="subscript"/>
        </w:rPr>
        <w:t>i</w:t>
      </w:r>
      <w:r w:rsidRPr="002E0B76">
        <w:rPr>
          <w:szCs w:val="24"/>
        </w:rPr>
        <w:sym w:font="Symbol" w:char="F070"/>
      </w:r>
      <w:r w:rsidRPr="002E0B76">
        <w:rPr>
          <w:szCs w:val="24"/>
          <w:vertAlign w:val="subscript"/>
        </w:rPr>
        <w:t>j</w:t>
      </w:r>
      <w:r w:rsidR="00D36907" w:rsidRPr="002E0B76">
        <w:rPr>
          <w:szCs w:val="24"/>
        </w:rPr>
        <w:t>.</w:t>
      </w:r>
      <w:r w:rsidR="00E91691" w:rsidRPr="002E0B76">
        <w:rPr>
          <w:szCs w:val="24"/>
        </w:rPr>
        <w:t xml:space="preserve"> </w:t>
      </w:r>
      <w:r w:rsidR="00731B53" w:rsidRPr="002E0B76">
        <w:rPr>
          <w:szCs w:val="24"/>
        </w:rPr>
        <w:tab/>
      </w:r>
      <w:r w:rsidR="00731B53" w:rsidRPr="002E0B76">
        <w:rPr>
          <w:szCs w:val="24"/>
        </w:rPr>
        <w:tab/>
      </w:r>
      <w:r w:rsidR="009729C2" w:rsidRPr="002E0B76">
        <w:rPr>
          <w:szCs w:val="24"/>
        </w:rPr>
        <w:tab/>
      </w:r>
      <w:r w:rsidR="00E91691" w:rsidRPr="002E0B76">
        <w:rPr>
          <w:szCs w:val="24"/>
        </w:rPr>
        <w:t>(8.2.7</w:t>
      </w:r>
      <w:r w:rsidR="007D5324" w:rsidRPr="002E0B76">
        <w:rPr>
          <w:szCs w:val="24"/>
        </w:rPr>
        <w:t>)</w:t>
      </w:r>
    </w:p>
    <w:p w:rsidR="00EC55AA" w:rsidRPr="002E0B76" w:rsidRDefault="00EC55AA" w:rsidP="005164A7">
      <w:pPr>
        <w:jc w:val="both"/>
        <w:rPr>
          <w:szCs w:val="24"/>
        </w:rPr>
      </w:pPr>
      <w:r w:rsidRPr="002E0B76">
        <w:rPr>
          <w:szCs w:val="24"/>
        </w:rPr>
        <w:t>(i)</w:t>
      </w:r>
      <w:r w:rsidRPr="002E0B76">
        <w:rPr>
          <w:szCs w:val="24"/>
        </w:rPr>
        <w:tab/>
      </w:r>
      <w:r w:rsidRPr="002E0B76">
        <w:rPr>
          <w:position w:val="-28"/>
          <w:szCs w:val="24"/>
        </w:rPr>
        <w:object w:dxaOrig="940" w:dyaOrig="680">
          <v:shape id="_x0000_i1048" type="#_x0000_t75" style="width:47.25pt;height:33.75pt" o:ole="">
            <v:imagedata r:id="rId34" o:title=""/>
          </v:shape>
          <o:OLEObject Type="Embed" ProgID="Equation.DSMT4" ShapeID="_x0000_i1048" DrawAspect="Content" ObjectID="_1435487858" r:id="rId50"/>
        </w:object>
      </w:r>
    </w:p>
    <w:p w:rsidR="00D36907" w:rsidRPr="002E0B76" w:rsidRDefault="00EC55AA" w:rsidP="005E0EC6">
      <w:pPr>
        <w:jc w:val="both"/>
        <w:rPr>
          <w:szCs w:val="24"/>
        </w:rPr>
      </w:pPr>
      <w:r w:rsidRPr="002E0B76">
        <w:rPr>
          <w:szCs w:val="24"/>
        </w:rPr>
        <w:t>W</w:t>
      </w:r>
      <w:r w:rsidR="00B11E8E" w:rsidRPr="002E0B76">
        <w:rPr>
          <w:szCs w:val="24"/>
        </w:rPr>
        <w:t>e consider</w:t>
      </w:r>
      <w:r w:rsidR="009729C2" w:rsidRPr="002E0B76">
        <w:rPr>
          <w:szCs w:val="24"/>
        </w:rPr>
        <w:t xml:space="preserve">,     </w:t>
      </w:r>
      <w:r w:rsidR="00B11E8E" w:rsidRPr="002E0B76">
        <w:rPr>
          <w:szCs w:val="24"/>
        </w:rPr>
        <w:t xml:space="preserve"> </w:t>
      </w:r>
      <w:r w:rsidR="00B11E8E" w:rsidRPr="002E0B76">
        <w:rPr>
          <w:position w:val="-28"/>
          <w:szCs w:val="24"/>
        </w:rPr>
        <w:object w:dxaOrig="920" w:dyaOrig="680">
          <v:shape id="_x0000_i1049" type="#_x0000_t75" style="width:45.75pt;height:33.75pt" o:ole="">
            <v:imagedata r:id="rId48" o:title=""/>
          </v:shape>
          <o:OLEObject Type="Embed" ProgID="Equation.DSMT4" ShapeID="_x0000_i1049" DrawAspect="Content" ObjectID="_1435487859" r:id="rId51"/>
        </w:object>
      </w:r>
      <w:r w:rsidR="00B11E8E" w:rsidRPr="002E0B76">
        <w:rPr>
          <w:szCs w:val="24"/>
        </w:rPr>
        <w:t>.</w:t>
      </w:r>
    </w:p>
    <w:p w:rsidR="005E0EC6" w:rsidRPr="002E0B76" w:rsidRDefault="005E0EC6" w:rsidP="005E0EC6">
      <w:pPr>
        <w:jc w:val="both"/>
        <w:rPr>
          <w:szCs w:val="24"/>
        </w:rPr>
      </w:pPr>
      <w:r w:rsidRPr="002E0B76">
        <w:rPr>
          <w:szCs w:val="24"/>
        </w:rPr>
        <w:t>Taking expectation of the above relation</w:t>
      </w:r>
    </w:p>
    <w:p w:rsidR="00B11E8E" w:rsidRPr="002E0B76" w:rsidRDefault="00B11E8E" w:rsidP="00EC55AA">
      <w:pPr>
        <w:ind w:firstLine="720"/>
        <w:jc w:val="both"/>
        <w:rPr>
          <w:szCs w:val="24"/>
        </w:rPr>
      </w:pPr>
      <w:r w:rsidRPr="002E0B76">
        <w:rPr>
          <w:szCs w:val="24"/>
        </w:rPr>
        <w:t xml:space="preserve">Now </w:t>
      </w:r>
      <w:r w:rsidR="00F4445A" w:rsidRPr="002E0B76">
        <w:rPr>
          <w:szCs w:val="24"/>
        </w:rPr>
        <w:tab/>
      </w:r>
      <w:r w:rsidR="005E0EC6" w:rsidRPr="002E0B76">
        <w:rPr>
          <w:position w:val="-30"/>
          <w:szCs w:val="24"/>
        </w:rPr>
        <w:object w:dxaOrig="4239" w:dyaOrig="720">
          <v:shape id="_x0000_i1050" type="#_x0000_t75" style="width:212.25pt;height:36pt" o:ole="">
            <v:imagedata r:id="rId52" o:title=""/>
          </v:shape>
          <o:OLEObject Type="Embed" ProgID="Equation.DSMT4" ShapeID="_x0000_i1050" DrawAspect="Content" ObjectID="_1435487860" r:id="rId53"/>
        </w:object>
      </w:r>
    </w:p>
    <w:p w:rsidR="00EC55AA" w:rsidRPr="002E0B76" w:rsidRDefault="00EC55AA" w:rsidP="005164A7">
      <w:pPr>
        <w:jc w:val="both"/>
        <w:rPr>
          <w:szCs w:val="24"/>
        </w:rPr>
      </w:pPr>
    </w:p>
    <w:p w:rsidR="00EC55AA" w:rsidRPr="002E0B76" w:rsidRDefault="00EC55AA" w:rsidP="00EC55AA">
      <w:pPr>
        <w:jc w:val="both"/>
        <w:rPr>
          <w:szCs w:val="24"/>
        </w:rPr>
      </w:pPr>
      <w:r w:rsidRPr="002E0B76">
        <w:rPr>
          <w:szCs w:val="24"/>
        </w:rPr>
        <w:t>(ii)</w:t>
      </w:r>
      <w:r w:rsidRPr="002E0B76">
        <w:rPr>
          <w:szCs w:val="24"/>
        </w:rPr>
        <w:tab/>
      </w:r>
      <w:r w:rsidRPr="002E0B76">
        <w:rPr>
          <w:position w:val="-30"/>
          <w:szCs w:val="24"/>
        </w:rPr>
        <w:object w:dxaOrig="1740" w:dyaOrig="700">
          <v:shape id="_x0000_i1051" type="#_x0000_t75" style="width:87pt;height:35.25pt" o:ole="">
            <v:imagedata r:id="rId36" o:title=""/>
          </v:shape>
          <o:OLEObject Type="Embed" ProgID="Equation.DSMT4" ShapeID="_x0000_i1051" DrawAspect="Content" ObjectID="_1435487861" r:id="rId54"/>
        </w:object>
      </w:r>
    </w:p>
    <w:p w:rsidR="00EC55AA" w:rsidRPr="002E0B76" w:rsidRDefault="00EC55AA" w:rsidP="005E0EC6">
      <w:pPr>
        <w:jc w:val="both"/>
        <w:rPr>
          <w:szCs w:val="24"/>
        </w:rPr>
      </w:pPr>
      <w:r w:rsidRPr="002E0B76">
        <w:rPr>
          <w:szCs w:val="24"/>
        </w:rPr>
        <w:t>From (8.2.6) we can write</w:t>
      </w:r>
    </w:p>
    <w:p w:rsidR="00EC55AA" w:rsidRPr="002E0B76" w:rsidRDefault="004750B4" w:rsidP="00CF297E">
      <w:pPr>
        <w:ind w:firstLine="720"/>
        <w:jc w:val="both"/>
        <w:rPr>
          <w:szCs w:val="24"/>
        </w:rPr>
      </w:pPr>
      <w:r w:rsidRPr="002E0B76">
        <w:rPr>
          <w:position w:val="-68"/>
          <w:szCs w:val="24"/>
        </w:rPr>
        <w:object w:dxaOrig="6619" w:dyaOrig="1480">
          <v:shape id="_x0000_i1052" type="#_x0000_t75" style="width:330.75pt;height:74.25pt" o:ole="">
            <v:imagedata r:id="rId55" o:title=""/>
          </v:shape>
          <o:OLEObject Type="Embed" ProgID="Equation.DSMT4" ShapeID="_x0000_i1052" DrawAspect="Content" ObjectID="_1435487862" r:id="rId56"/>
        </w:object>
      </w:r>
      <w:r w:rsidR="00EC55AA" w:rsidRPr="002E0B76">
        <w:rPr>
          <w:szCs w:val="24"/>
        </w:rPr>
        <w:t>(iii)</w:t>
      </w:r>
      <w:r w:rsidR="00EC55AA" w:rsidRPr="002E0B76">
        <w:rPr>
          <w:szCs w:val="24"/>
        </w:rPr>
        <w:tab/>
      </w:r>
      <w:r w:rsidR="00EC55AA" w:rsidRPr="002E0B76">
        <w:rPr>
          <w:position w:val="-44"/>
          <w:szCs w:val="24"/>
        </w:rPr>
        <w:object w:dxaOrig="1719" w:dyaOrig="820">
          <v:shape id="_x0000_i1053" type="#_x0000_t75" style="width:86.25pt;height:41.25pt" o:ole="">
            <v:imagedata r:id="rId38" o:title=""/>
          </v:shape>
          <o:OLEObject Type="Embed" ProgID="Equation.DSMT4" ShapeID="_x0000_i1053" DrawAspect="Content" ObjectID="_1435487863" r:id="rId57"/>
        </w:object>
      </w:r>
    </w:p>
    <w:p w:rsidR="00EC55AA" w:rsidRPr="002E0B76" w:rsidRDefault="00EC55AA" w:rsidP="005164A7">
      <w:pPr>
        <w:jc w:val="both"/>
        <w:rPr>
          <w:szCs w:val="24"/>
        </w:rPr>
      </w:pPr>
      <w:r w:rsidRPr="002E0B76">
        <w:rPr>
          <w:szCs w:val="24"/>
        </w:rPr>
        <w:tab/>
      </w:r>
      <w:r w:rsidRPr="002E0B76">
        <w:rPr>
          <w:position w:val="-46"/>
          <w:szCs w:val="24"/>
        </w:rPr>
        <w:object w:dxaOrig="2000" w:dyaOrig="1040">
          <v:shape id="_x0000_i1054" type="#_x0000_t75" style="width:99.75pt;height:51.75pt" o:ole="">
            <v:imagedata r:id="rId58" o:title=""/>
          </v:shape>
          <o:OLEObject Type="Embed" ProgID="Equation.DSMT4" ShapeID="_x0000_i1054" DrawAspect="Content" ObjectID="_1435487864" r:id="rId59"/>
        </w:object>
      </w:r>
    </w:p>
    <w:p w:rsidR="00EC55AA" w:rsidRPr="002E0B76" w:rsidRDefault="00EC55AA" w:rsidP="005164A7">
      <w:pPr>
        <w:jc w:val="both"/>
        <w:rPr>
          <w:szCs w:val="24"/>
        </w:rPr>
      </w:pPr>
      <w:r w:rsidRPr="002E0B76">
        <w:rPr>
          <w:szCs w:val="24"/>
        </w:rPr>
        <w:tab/>
      </w:r>
      <w:r w:rsidR="00155087" w:rsidRPr="002E0B76">
        <w:rPr>
          <w:szCs w:val="24"/>
        </w:rPr>
        <w:t>Using this relation</w:t>
      </w:r>
      <w:r w:rsidRPr="002E0B76">
        <w:rPr>
          <w:szCs w:val="24"/>
        </w:rPr>
        <w:t xml:space="preserve"> </w:t>
      </w:r>
      <w:r w:rsidRPr="002E0B76">
        <w:rPr>
          <w:position w:val="-30"/>
          <w:szCs w:val="24"/>
        </w:rPr>
        <w:object w:dxaOrig="1740" w:dyaOrig="700">
          <v:shape id="_x0000_i1055" type="#_x0000_t75" style="width:87pt;height:35.25pt" o:ole="">
            <v:imagedata r:id="rId36" o:title=""/>
          </v:shape>
          <o:OLEObject Type="Embed" ProgID="Equation.DSMT4" ShapeID="_x0000_i1055" DrawAspect="Content" ObjectID="_1435487865" r:id="rId60"/>
        </w:object>
      </w:r>
      <w:r w:rsidR="00155087" w:rsidRPr="002E0B76">
        <w:rPr>
          <w:szCs w:val="24"/>
        </w:rPr>
        <w:t xml:space="preserve"> we get</w:t>
      </w:r>
    </w:p>
    <w:p w:rsidR="00EC55AA" w:rsidRPr="002E0B76" w:rsidRDefault="00155087" w:rsidP="005164A7">
      <w:pPr>
        <w:jc w:val="both"/>
        <w:rPr>
          <w:szCs w:val="24"/>
        </w:rPr>
      </w:pPr>
      <w:r w:rsidRPr="002E0B76">
        <w:rPr>
          <w:szCs w:val="24"/>
        </w:rPr>
        <w:tab/>
      </w:r>
      <w:r w:rsidR="00EC55AA" w:rsidRPr="002E0B76">
        <w:rPr>
          <w:szCs w:val="24"/>
        </w:rPr>
        <w:t xml:space="preserve"> </w:t>
      </w:r>
      <w:r w:rsidR="00EC55AA" w:rsidRPr="002E0B76">
        <w:rPr>
          <w:position w:val="-44"/>
          <w:szCs w:val="24"/>
        </w:rPr>
        <w:object w:dxaOrig="4420" w:dyaOrig="840">
          <v:shape id="_x0000_i1056" type="#_x0000_t75" style="width:221.25pt;height:42pt" o:ole="">
            <v:imagedata r:id="rId61" o:title=""/>
          </v:shape>
          <o:OLEObject Type="Embed" ProgID="Equation.DSMT4" ShapeID="_x0000_i1056" DrawAspect="Content" ObjectID="_1435487866" r:id="rId62"/>
        </w:object>
      </w:r>
      <w:r w:rsidR="00696F42" w:rsidRPr="002E0B76">
        <w:rPr>
          <w:position w:val="-4"/>
          <w:szCs w:val="24"/>
        </w:rPr>
        <w:object w:dxaOrig="200" w:dyaOrig="260">
          <v:shape id="_x0000_i1057" type="#_x0000_t75" style="width:9.75pt;height:12.75pt" o:ole="">
            <v:imagedata r:id="rId63" o:title=""/>
          </v:shape>
          <o:OLEObject Type="Embed" ProgID="Equation.DSMT4" ShapeID="_x0000_i1057" DrawAspect="Content" ObjectID="_1435487867" r:id="rId64"/>
        </w:object>
      </w:r>
    </w:p>
    <w:p w:rsidR="00A93AEC" w:rsidRPr="002E0B76" w:rsidRDefault="00A93AEC" w:rsidP="005164A7">
      <w:pPr>
        <w:jc w:val="both"/>
        <w:rPr>
          <w:szCs w:val="24"/>
        </w:rPr>
      </w:pPr>
    </w:p>
    <w:p w:rsidR="004952C9" w:rsidRPr="002E0B76" w:rsidRDefault="00A93AEC" w:rsidP="005164A7">
      <w:pPr>
        <w:jc w:val="both"/>
        <w:rPr>
          <w:szCs w:val="24"/>
        </w:rPr>
      </w:pPr>
      <w:r w:rsidRPr="002E0B76">
        <w:rPr>
          <w:szCs w:val="24"/>
        </w:rPr>
        <w:t>(iv)</w:t>
      </w:r>
      <w:r w:rsidR="00EC55AA" w:rsidRPr="002E0B76">
        <w:rPr>
          <w:szCs w:val="24"/>
        </w:rPr>
        <w:t xml:space="preserve"> </w:t>
      </w:r>
      <w:r w:rsidRPr="002E0B76">
        <w:rPr>
          <w:szCs w:val="24"/>
        </w:rPr>
        <w:tab/>
      </w:r>
      <w:r w:rsidRPr="002E0B76">
        <w:rPr>
          <w:position w:val="-30"/>
          <w:szCs w:val="24"/>
        </w:rPr>
        <w:object w:dxaOrig="2820" w:dyaOrig="700">
          <v:shape id="_x0000_i1058" type="#_x0000_t75" style="width:141pt;height:35.25pt" o:ole="">
            <v:imagedata r:id="rId40" o:title=""/>
          </v:shape>
          <o:OLEObject Type="Embed" ProgID="Equation.DSMT4" ShapeID="_x0000_i1058" DrawAspect="Content" ObjectID="_1435487868" r:id="rId65"/>
        </w:object>
      </w:r>
    </w:p>
    <w:p w:rsidR="004952C9" w:rsidRPr="002E0B76" w:rsidRDefault="004952C9" w:rsidP="00F4445A">
      <w:pPr>
        <w:ind w:firstLine="720"/>
        <w:jc w:val="both"/>
        <w:rPr>
          <w:szCs w:val="24"/>
        </w:rPr>
      </w:pPr>
      <w:r w:rsidRPr="002E0B76">
        <w:rPr>
          <w:position w:val="-30"/>
          <w:szCs w:val="24"/>
        </w:rPr>
        <w:object w:dxaOrig="3420" w:dyaOrig="700">
          <v:shape id="_x0000_i1059" type="#_x0000_t75" style="width:171pt;height:35.25pt" o:ole="">
            <v:imagedata r:id="rId66" o:title=""/>
          </v:shape>
          <o:OLEObject Type="Embed" ProgID="Equation.DSMT4" ShapeID="_x0000_i1059" DrawAspect="Content" ObjectID="_1435487869" r:id="rId67"/>
        </w:object>
      </w:r>
    </w:p>
    <w:p w:rsidR="004952C9" w:rsidRPr="002E0B76" w:rsidRDefault="004952C9" w:rsidP="00A93AEC">
      <w:pPr>
        <w:ind w:firstLine="720"/>
        <w:jc w:val="both"/>
        <w:rPr>
          <w:szCs w:val="24"/>
        </w:rPr>
      </w:pPr>
      <w:r w:rsidRPr="002E0B76">
        <w:rPr>
          <w:szCs w:val="24"/>
        </w:rPr>
        <w:t>Using (8.2.2) we have</w:t>
      </w:r>
      <w:r w:rsidR="00DE31D3" w:rsidRPr="002E0B76">
        <w:rPr>
          <w:szCs w:val="24"/>
        </w:rPr>
        <w:t>,</w:t>
      </w:r>
    </w:p>
    <w:p w:rsidR="004952C9" w:rsidRPr="002E0B76" w:rsidRDefault="004952C9" w:rsidP="00F4445A">
      <w:pPr>
        <w:ind w:firstLine="720"/>
        <w:jc w:val="both"/>
        <w:rPr>
          <w:szCs w:val="24"/>
        </w:rPr>
      </w:pPr>
      <w:r w:rsidRPr="002E0B76">
        <w:rPr>
          <w:position w:val="-30"/>
          <w:szCs w:val="24"/>
        </w:rPr>
        <w:object w:dxaOrig="5060" w:dyaOrig="700">
          <v:shape id="_x0000_i1060" type="#_x0000_t75" style="width:252.75pt;height:35.25pt" o:ole="">
            <v:imagedata r:id="rId68" o:title=""/>
          </v:shape>
          <o:OLEObject Type="Embed" ProgID="Equation.DSMT4" ShapeID="_x0000_i1060" DrawAspect="Content" ObjectID="_1435487870" r:id="rId69"/>
        </w:object>
      </w:r>
      <w:r w:rsidR="00FF5A05" w:rsidRPr="002E0B76">
        <w:rPr>
          <w:szCs w:val="24"/>
        </w:rPr>
        <w:t>◊</w:t>
      </w:r>
    </w:p>
    <w:p w:rsidR="00E53BB4" w:rsidRPr="002E0B76" w:rsidRDefault="00A93AEC">
      <w:pPr>
        <w:jc w:val="both"/>
        <w:rPr>
          <w:szCs w:val="24"/>
        </w:rPr>
      </w:pPr>
      <w:r w:rsidRPr="002E0B76">
        <w:rPr>
          <w:szCs w:val="24"/>
        </w:rPr>
        <w:t>(v)</w:t>
      </w:r>
      <w:r w:rsidRPr="002E0B76">
        <w:rPr>
          <w:szCs w:val="24"/>
        </w:rPr>
        <w:tab/>
      </w:r>
      <w:r w:rsidRPr="002E0B76">
        <w:rPr>
          <w:position w:val="-30"/>
          <w:szCs w:val="24"/>
        </w:rPr>
        <w:object w:dxaOrig="2380" w:dyaOrig="700">
          <v:shape id="_x0000_i1061" type="#_x0000_t75" style="width:119.25pt;height:35.25pt" o:ole="">
            <v:imagedata r:id="rId42" o:title=""/>
          </v:shape>
          <o:OLEObject Type="Embed" ProgID="Equation.DSMT4" ShapeID="_x0000_i1061" DrawAspect="Content" ObjectID="_1435487871" r:id="rId70"/>
        </w:object>
      </w:r>
    </w:p>
    <w:p w:rsidR="00380DBD" w:rsidRPr="002E0B76" w:rsidRDefault="00380DBD">
      <w:pPr>
        <w:jc w:val="both"/>
        <w:rPr>
          <w:szCs w:val="24"/>
        </w:rPr>
      </w:pPr>
      <w:r w:rsidRPr="002E0B76">
        <w:rPr>
          <w:szCs w:val="24"/>
        </w:rPr>
        <w:tab/>
      </w:r>
      <w:r w:rsidR="00FF5A05" w:rsidRPr="002E0B76">
        <w:rPr>
          <w:position w:val="-44"/>
          <w:szCs w:val="24"/>
        </w:rPr>
        <w:object w:dxaOrig="5120" w:dyaOrig="840">
          <v:shape id="_x0000_i1062" type="#_x0000_t75" style="width:255.75pt;height:42pt" o:ole="">
            <v:imagedata r:id="rId71" o:title=""/>
          </v:shape>
          <o:OLEObject Type="Embed" ProgID="Equation.DSMT4" ShapeID="_x0000_i1062" DrawAspect="Content" ObjectID="_1435487872" r:id="rId72"/>
        </w:object>
      </w:r>
    </w:p>
    <w:p w:rsidR="00410649" w:rsidRPr="002E0B76" w:rsidRDefault="00410649">
      <w:pPr>
        <w:jc w:val="both"/>
        <w:rPr>
          <w:szCs w:val="24"/>
        </w:rPr>
      </w:pPr>
    </w:p>
    <w:p w:rsidR="00E53BB4" w:rsidRPr="002E0B76" w:rsidRDefault="00E53BB4" w:rsidP="00E91691">
      <w:pPr>
        <w:numPr>
          <w:ilvl w:val="1"/>
          <w:numId w:val="7"/>
        </w:numPr>
        <w:jc w:val="both"/>
        <w:rPr>
          <w:b/>
          <w:szCs w:val="24"/>
        </w:rPr>
      </w:pPr>
      <w:r w:rsidRPr="002E0B76">
        <w:rPr>
          <w:b/>
          <w:szCs w:val="24"/>
        </w:rPr>
        <w:t>HORVITZ AND THOMPSON ESTIMATOR</w:t>
      </w:r>
    </w:p>
    <w:p w:rsidR="00E91691" w:rsidRPr="002E0B76" w:rsidRDefault="00E91691" w:rsidP="00E91691">
      <w:pPr>
        <w:jc w:val="both"/>
        <w:rPr>
          <w:szCs w:val="24"/>
        </w:rPr>
      </w:pPr>
    </w:p>
    <w:p w:rsidR="00E53BB4" w:rsidRPr="002E0B76" w:rsidRDefault="00410649" w:rsidP="00410649">
      <w:pPr>
        <w:ind w:firstLine="720"/>
        <w:jc w:val="both"/>
        <w:rPr>
          <w:szCs w:val="24"/>
        </w:rPr>
      </w:pPr>
      <w:r w:rsidRPr="002E0B76">
        <w:rPr>
          <w:szCs w:val="24"/>
        </w:rPr>
        <w:t>Horvitz and Thompson (1952) were the first to provide the general theory for unequal probabili</w:t>
      </w:r>
      <w:r w:rsidR="00155087" w:rsidRPr="002E0B76">
        <w:rPr>
          <w:szCs w:val="24"/>
        </w:rPr>
        <w:t>ty sampling without replacement</w:t>
      </w:r>
      <w:r w:rsidR="00CA1ED0" w:rsidRPr="002E0B76">
        <w:rPr>
          <w:szCs w:val="24"/>
        </w:rPr>
        <w:t>;</w:t>
      </w:r>
      <w:r w:rsidR="00155087" w:rsidRPr="002E0B76">
        <w:rPr>
          <w:szCs w:val="24"/>
        </w:rPr>
        <w:t xml:space="preserve"> though</w:t>
      </w:r>
      <w:r w:rsidRPr="002E0B76">
        <w:rPr>
          <w:szCs w:val="24"/>
        </w:rPr>
        <w:t xml:space="preserve"> Madow (1949)</w:t>
      </w:r>
      <w:r w:rsidR="00A93AEC" w:rsidRPr="002E0B76">
        <w:rPr>
          <w:szCs w:val="24"/>
        </w:rPr>
        <w:t>, Narain (1951)</w:t>
      </w:r>
      <w:r w:rsidRPr="002E0B76">
        <w:rPr>
          <w:szCs w:val="24"/>
        </w:rPr>
        <w:t xml:space="preserve"> and Goodman and Kish (19</w:t>
      </w:r>
      <w:r w:rsidR="0054202B" w:rsidRPr="002E0B76">
        <w:rPr>
          <w:szCs w:val="24"/>
        </w:rPr>
        <w:t>49</w:t>
      </w:r>
      <w:r w:rsidRPr="002E0B76">
        <w:rPr>
          <w:szCs w:val="24"/>
        </w:rPr>
        <w:t xml:space="preserve">) had already provided </w:t>
      </w:r>
      <w:r w:rsidR="00E91691" w:rsidRPr="002E0B76">
        <w:rPr>
          <w:szCs w:val="24"/>
        </w:rPr>
        <w:t xml:space="preserve">some concepts for unequal probability </w:t>
      </w:r>
      <w:r w:rsidR="00563433" w:rsidRPr="002E0B76">
        <w:rPr>
          <w:szCs w:val="24"/>
        </w:rPr>
        <w:t xml:space="preserve">sampling </w:t>
      </w:r>
      <w:r w:rsidR="00E91691" w:rsidRPr="002E0B76">
        <w:rPr>
          <w:szCs w:val="24"/>
        </w:rPr>
        <w:t xml:space="preserve">without replacement </w:t>
      </w:r>
      <w:r w:rsidRPr="002E0B76">
        <w:rPr>
          <w:szCs w:val="24"/>
        </w:rPr>
        <w:t xml:space="preserve"> </w:t>
      </w:r>
      <w:r w:rsidR="008B1E32" w:rsidRPr="002E0B76">
        <w:rPr>
          <w:szCs w:val="24"/>
        </w:rPr>
        <w:t xml:space="preserve">but </w:t>
      </w:r>
      <w:r w:rsidR="00E91691" w:rsidRPr="002E0B76">
        <w:rPr>
          <w:szCs w:val="24"/>
        </w:rPr>
        <w:t>no</w:t>
      </w:r>
      <w:r w:rsidR="008B1E32" w:rsidRPr="002E0B76">
        <w:rPr>
          <w:szCs w:val="24"/>
        </w:rPr>
        <w:t xml:space="preserve"> </w:t>
      </w:r>
      <w:r w:rsidRPr="002E0B76">
        <w:rPr>
          <w:szCs w:val="24"/>
        </w:rPr>
        <w:t xml:space="preserve">mathematical foundation </w:t>
      </w:r>
      <w:r w:rsidR="008B1E32" w:rsidRPr="002E0B76">
        <w:rPr>
          <w:szCs w:val="24"/>
        </w:rPr>
        <w:t xml:space="preserve">was </w:t>
      </w:r>
      <w:r w:rsidR="00DE31D3" w:rsidRPr="002E0B76">
        <w:rPr>
          <w:szCs w:val="24"/>
        </w:rPr>
        <w:t>developed.</w:t>
      </w:r>
      <w:r w:rsidRPr="002E0B76">
        <w:rPr>
          <w:szCs w:val="24"/>
        </w:rPr>
        <w:t xml:space="preserve">. The estimator </w:t>
      </w:r>
      <w:r w:rsidR="00CA1ED0" w:rsidRPr="002E0B76">
        <w:rPr>
          <w:szCs w:val="24"/>
        </w:rPr>
        <w:t xml:space="preserve">of population total </w:t>
      </w:r>
      <w:r w:rsidRPr="002E0B76">
        <w:rPr>
          <w:szCs w:val="24"/>
        </w:rPr>
        <w:t>proposed by Horvitz and Thompson is:</w:t>
      </w:r>
    </w:p>
    <w:p w:rsidR="00E53BB4" w:rsidRPr="002E0B76" w:rsidRDefault="00CA1ED0">
      <w:pPr>
        <w:ind w:left="720"/>
        <w:jc w:val="both"/>
        <w:rPr>
          <w:b/>
          <w:szCs w:val="24"/>
        </w:rPr>
      </w:pPr>
      <w:r w:rsidRPr="002E0B76">
        <w:rPr>
          <w:position w:val="-30"/>
          <w:szCs w:val="24"/>
        </w:rPr>
        <w:object w:dxaOrig="2180" w:dyaOrig="700">
          <v:shape id="_x0000_i1063" type="#_x0000_t75" style="width:108.75pt;height:35.25pt" o:ole="" fillcolor="window">
            <v:imagedata r:id="rId73" o:title=""/>
          </v:shape>
          <o:OLEObject Type="Embed" ProgID="Equation.DSMT4" ShapeID="_x0000_i1063" DrawAspect="Content" ObjectID="_1435487873" r:id="rId74"/>
        </w:object>
      </w:r>
      <w:r w:rsidR="00E53BB4" w:rsidRPr="002E0B76">
        <w:rPr>
          <w:szCs w:val="24"/>
        </w:rPr>
        <w:tab/>
      </w:r>
      <w:r w:rsidR="005164A7" w:rsidRPr="002E0B76">
        <w:rPr>
          <w:szCs w:val="24"/>
        </w:rPr>
        <w:tab/>
      </w:r>
      <w:r w:rsidR="00E53BB4" w:rsidRPr="002E0B76">
        <w:rPr>
          <w:szCs w:val="24"/>
        </w:rPr>
        <w:tab/>
      </w:r>
      <w:r w:rsidR="00E53BB4" w:rsidRPr="002E0B76">
        <w:rPr>
          <w:szCs w:val="24"/>
        </w:rPr>
        <w:tab/>
      </w:r>
      <w:r w:rsidR="005C5DF3" w:rsidRPr="002E0B76">
        <w:rPr>
          <w:szCs w:val="24"/>
        </w:rPr>
        <w:tab/>
      </w:r>
      <w:r w:rsidR="00E53BB4" w:rsidRPr="002E0B76">
        <w:rPr>
          <w:b/>
          <w:szCs w:val="24"/>
        </w:rPr>
        <w:t>(</w:t>
      </w:r>
      <w:r w:rsidR="005C5DF3" w:rsidRPr="002E0B76">
        <w:rPr>
          <w:b/>
          <w:szCs w:val="24"/>
        </w:rPr>
        <w:t>8.3</w:t>
      </w:r>
      <w:r w:rsidR="00E53BB4" w:rsidRPr="002E0B76">
        <w:rPr>
          <w:b/>
          <w:szCs w:val="24"/>
        </w:rPr>
        <w:t>.1)</w:t>
      </w:r>
    </w:p>
    <w:p w:rsidR="00B8581F" w:rsidRPr="002E0B76" w:rsidRDefault="00B8581F" w:rsidP="00B8581F">
      <w:pPr>
        <w:jc w:val="both"/>
        <w:rPr>
          <w:szCs w:val="24"/>
        </w:rPr>
      </w:pPr>
      <w:r w:rsidRPr="002E0B76">
        <w:rPr>
          <w:szCs w:val="24"/>
        </w:rPr>
        <w:t xml:space="preserve">The Horvitz and Thompson (1952) estimator is unbiased over repeated sampling. If the inclusion probabilities are proportional to benchmark variable, it possesses the property described by Hajek (1981) as representative ness, which might better be termed </w:t>
      </w:r>
      <w:r w:rsidR="008F3CB8" w:rsidRPr="002E0B76">
        <w:rPr>
          <w:szCs w:val="24"/>
        </w:rPr>
        <w:t>as</w:t>
      </w:r>
      <w:r w:rsidRPr="002E0B76">
        <w:rPr>
          <w:szCs w:val="24"/>
        </w:rPr>
        <w:t xml:space="preserve"> ratio estimator property (described in Chapter-</w:t>
      </w:r>
      <w:r w:rsidR="003D4F6B" w:rsidRPr="002E0B76">
        <w:rPr>
          <w:szCs w:val="24"/>
        </w:rPr>
        <w:t>6</w:t>
      </w:r>
      <w:r w:rsidRPr="002E0B76">
        <w:rPr>
          <w:szCs w:val="24"/>
        </w:rPr>
        <w:t xml:space="preserve">). An estimator </w:t>
      </w:r>
      <w:r w:rsidR="008F3CB8" w:rsidRPr="002E0B76">
        <w:rPr>
          <w:szCs w:val="24"/>
        </w:rPr>
        <w:t xml:space="preserve">that </w:t>
      </w:r>
      <w:r w:rsidRPr="002E0B76">
        <w:rPr>
          <w:szCs w:val="24"/>
        </w:rPr>
        <w:t xml:space="preserve">possesses this </w:t>
      </w:r>
      <w:r w:rsidR="00FD79F7" w:rsidRPr="002E0B76">
        <w:rPr>
          <w:szCs w:val="24"/>
        </w:rPr>
        <w:t>property</w:t>
      </w:r>
      <w:r w:rsidRPr="002E0B76">
        <w:rPr>
          <w:szCs w:val="24"/>
        </w:rPr>
        <w:t xml:space="preserve"> is free from sampling error when the current (estimated) variable is exactly proportional to the </w:t>
      </w:r>
      <w:r w:rsidR="003D4F6B" w:rsidRPr="002E0B76">
        <w:rPr>
          <w:szCs w:val="24"/>
        </w:rPr>
        <w:t>auxiliary (benchmark) variable.</w:t>
      </w:r>
    </w:p>
    <w:p w:rsidR="00B8581F" w:rsidRPr="002E0B76" w:rsidRDefault="00B8581F" w:rsidP="00B8581F">
      <w:pPr>
        <w:jc w:val="both"/>
        <w:rPr>
          <w:szCs w:val="24"/>
        </w:rPr>
      </w:pPr>
    </w:p>
    <w:p w:rsidR="00CA1ED0" w:rsidRPr="002E0B76" w:rsidRDefault="00CA1ED0" w:rsidP="00B8581F">
      <w:pPr>
        <w:jc w:val="both"/>
        <w:rPr>
          <w:szCs w:val="24"/>
        </w:rPr>
      </w:pPr>
    </w:p>
    <w:p w:rsidR="00CA1ED0" w:rsidRPr="002E0B76" w:rsidRDefault="00CA1ED0" w:rsidP="00B8581F">
      <w:pPr>
        <w:jc w:val="both"/>
        <w:rPr>
          <w:szCs w:val="24"/>
        </w:rPr>
      </w:pPr>
    </w:p>
    <w:p w:rsidR="00E53BB4" w:rsidRPr="002E0B76" w:rsidRDefault="00E53BB4" w:rsidP="00D87CDD">
      <w:pPr>
        <w:jc w:val="both"/>
        <w:rPr>
          <w:szCs w:val="24"/>
        </w:rPr>
      </w:pPr>
    </w:p>
    <w:p w:rsidR="00CF297E" w:rsidRPr="002E0B76" w:rsidRDefault="00CF297E" w:rsidP="00CF297E">
      <w:pPr>
        <w:numPr>
          <w:ilvl w:val="2"/>
          <w:numId w:val="26"/>
        </w:numPr>
        <w:rPr>
          <w:b/>
          <w:szCs w:val="24"/>
        </w:rPr>
      </w:pPr>
      <w:r w:rsidRPr="002E0B76">
        <w:rPr>
          <w:b/>
          <w:szCs w:val="24"/>
        </w:rPr>
        <w:t xml:space="preserve">EXPECTATION AND VARIANCE </w:t>
      </w:r>
      <w:r w:rsidR="00940B58" w:rsidRPr="002E0B76">
        <w:rPr>
          <w:b/>
          <w:szCs w:val="24"/>
        </w:rPr>
        <w:t>OF HORVITZ AND THOMPSON ESTIMATOR</w:t>
      </w:r>
    </w:p>
    <w:p w:rsidR="00CF297E" w:rsidRPr="002E0B76" w:rsidRDefault="00CF297E" w:rsidP="00CF297E">
      <w:pPr>
        <w:ind w:left="720"/>
        <w:jc w:val="both"/>
        <w:rPr>
          <w:b/>
          <w:szCs w:val="24"/>
        </w:rPr>
      </w:pPr>
    </w:p>
    <w:p w:rsidR="00CF297E" w:rsidRPr="002E0B76" w:rsidRDefault="005D4F80" w:rsidP="00CF297E">
      <w:pPr>
        <w:ind w:firstLine="720"/>
        <w:jc w:val="both"/>
        <w:rPr>
          <w:szCs w:val="24"/>
        </w:rPr>
      </w:pPr>
      <w:r w:rsidRPr="002E0B76">
        <w:rPr>
          <w:szCs w:val="24"/>
        </w:rPr>
        <w:t xml:space="preserve">In this section expectation, variance and variance </w:t>
      </w:r>
      <w:r w:rsidR="003D4F6B" w:rsidRPr="002E0B76">
        <w:rPr>
          <w:szCs w:val="24"/>
        </w:rPr>
        <w:t>e</w:t>
      </w:r>
      <w:r w:rsidRPr="002E0B76">
        <w:rPr>
          <w:szCs w:val="24"/>
        </w:rPr>
        <w:t xml:space="preserve">stimator </w:t>
      </w:r>
      <w:r w:rsidR="00CA1ED0" w:rsidRPr="002E0B76">
        <w:rPr>
          <w:szCs w:val="24"/>
        </w:rPr>
        <w:t xml:space="preserve">are </w:t>
      </w:r>
      <w:r w:rsidRPr="002E0B76">
        <w:rPr>
          <w:szCs w:val="24"/>
        </w:rPr>
        <w:t>be proved.</w:t>
      </w:r>
    </w:p>
    <w:p w:rsidR="00CF297E" w:rsidRPr="002E0B76" w:rsidRDefault="00CF297E" w:rsidP="00CF297E">
      <w:pPr>
        <w:jc w:val="both"/>
        <w:rPr>
          <w:b/>
          <w:szCs w:val="24"/>
        </w:rPr>
      </w:pPr>
    </w:p>
    <w:p w:rsidR="00C43489" w:rsidRPr="002E0B76" w:rsidRDefault="00C43489" w:rsidP="00D87CDD">
      <w:pPr>
        <w:jc w:val="both"/>
        <w:rPr>
          <w:szCs w:val="24"/>
        </w:rPr>
      </w:pPr>
      <w:r w:rsidRPr="002E0B76">
        <w:rPr>
          <w:b/>
          <w:szCs w:val="24"/>
        </w:rPr>
        <w:t>Theorem 8.2:</w:t>
      </w:r>
      <w:r w:rsidRPr="002E0B76">
        <w:rPr>
          <w:szCs w:val="24"/>
        </w:rPr>
        <w:t xml:space="preserve"> The estimator proposed by Horvitz and Thompson (1952) is an unbiased estimator of population total </w:t>
      </w:r>
      <w:r w:rsidRPr="002E0B76">
        <w:rPr>
          <w:i/>
          <w:szCs w:val="24"/>
        </w:rPr>
        <w:t>Y</w:t>
      </w:r>
      <w:r w:rsidRPr="002E0B76">
        <w:rPr>
          <w:szCs w:val="24"/>
        </w:rPr>
        <w:t>.</w:t>
      </w:r>
    </w:p>
    <w:p w:rsidR="00C43489" w:rsidRPr="002E0B76" w:rsidRDefault="00C43489" w:rsidP="00D87CDD">
      <w:pPr>
        <w:jc w:val="both"/>
        <w:rPr>
          <w:szCs w:val="24"/>
        </w:rPr>
      </w:pPr>
    </w:p>
    <w:p w:rsidR="00C43489" w:rsidRPr="002E0B76" w:rsidRDefault="00C43489" w:rsidP="00C43489">
      <w:pPr>
        <w:rPr>
          <w:szCs w:val="24"/>
        </w:rPr>
      </w:pPr>
      <w:r w:rsidRPr="002E0B76">
        <w:rPr>
          <w:i/>
          <w:szCs w:val="24"/>
        </w:rPr>
        <w:t xml:space="preserve">Proof: </w:t>
      </w:r>
      <w:r w:rsidRPr="002E0B76">
        <w:rPr>
          <w:b/>
          <w:i/>
          <w:szCs w:val="24"/>
        </w:rPr>
        <w:t xml:space="preserve"> </w:t>
      </w:r>
    </w:p>
    <w:p w:rsidR="00A07F2C" w:rsidRPr="002E0B76" w:rsidRDefault="00A07F2C" w:rsidP="00A07F2C">
      <w:pPr>
        <w:jc w:val="both"/>
        <w:rPr>
          <w:szCs w:val="24"/>
        </w:rPr>
      </w:pPr>
      <w:r w:rsidRPr="002E0B76">
        <w:rPr>
          <w:szCs w:val="24"/>
        </w:rPr>
        <w:t xml:space="preserve">Using the indicator variable </w:t>
      </w:r>
      <w:r w:rsidRPr="002E0B76">
        <w:rPr>
          <w:i/>
          <w:szCs w:val="24"/>
        </w:rPr>
        <w:t>a</w:t>
      </w:r>
      <w:r w:rsidRPr="002E0B76">
        <w:rPr>
          <w:i/>
          <w:szCs w:val="24"/>
          <w:vertAlign w:val="subscript"/>
        </w:rPr>
        <w:t>i</w:t>
      </w:r>
      <w:r w:rsidRPr="002E0B76">
        <w:rPr>
          <w:szCs w:val="24"/>
        </w:rPr>
        <w:t xml:space="preserve"> (as explained in chapter 2), (8.3.1) can be written as:</w:t>
      </w:r>
    </w:p>
    <w:p w:rsidR="00A07F2C" w:rsidRPr="002E0B76" w:rsidRDefault="00A07F2C" w:rsidP="00A07F2C">
      <w:pPr>
        <w:jc w:val="both"/>
        <w:rPr>
          <w:szCs w:val="24"/>
        </w:rPr>
      </w:pPr>
      <w:r w:rsidRPr="002E0B76">
        <w:rPr>
          <w:szCs w:val="24"/>
        </w:rPr>
        <w:tab/>
      </w:r>
      <w:r w:rsidRPr="002E0B76">
        <w:rPr>
          <w:position w:val="-30"/>
          <w:szCs w:val="24"/>
        </w:rPr>
        <w:object w:dxaOrig="1420" w:dyaOrig="700">
          <v:shape id="_x0000_i1064" type="#_x0000_t75" style="width:71.25pt;height:35.25pt" o:ole="">
            <v:imagedata r:id="rId75" o:title=""/>
          </v:shape>
          <o:OLEObject Type="Embed" ProgID="Equation.DSMT4" ShapeID="_x0000_i1064" DrawAspect="Content" ObjectID="_1435487874" r:id="rId76"/>
        </w:object>
      </w:r>
      <w:r w:rsidRPr="002E0B76">
        <w:rPr>
          <w:szCs w:val="24"/>
        </w:rPr>
        <w:tab/>
      </w:r>
      <w:r w:rsidRPr="002E0B76">
        <w:rPr>
          <w:szCs w:val="24"/>
        </w:rPr>
        <w:tab/>
      </w:r>
      <w:r w:rsidRPr="002E0B76">
        <w:rPr>
          <w:szCs w:val="24"/>
        </w:rPr>
        <w:tab/>
      </w:r>
      <w:r w:rsidRPr="002E0B76">
        <w:rPr>
          <w:szCs w:val="24"/>
        </w:rPr>
        <w:tab/>
      </w:r>
      <w:r w:rsidRPr="002E0B76">
        <w:rPr>
          <w:szCs w:val="24"/>
        </w:rPr>
        <w:tab/>
      </w:r>
      <w:r w:rsidRPr="002E0B76">
        <w:rPr>
          <w:szCs w:val="24"/>
        </w:rPr>
        <w:tab/>
      </w:r>
      <w:r w:rsidRPr="002E0B76">
        <w:rPr>
          <w:szCs w:val="24"/>
        </w:rPr>
        <w:tab/>
        <w:t>(8.3.2)</w:t>
      </w:r>
    </w:p>
    <w:p w:rsidR="00A07F2C" w:rsidRPr="002E0B76" w:rsidRDefault="00A07F2C" w:rsidP="00C43489">
      <w:pPr>
        <w:rPr>
          <w:szCs w:val="24"/>
        </w:rPr>
      </w:pPr>
    </w:p>
    <w:p w:rsidR="00155087" w:rsidRPr="002E0B76" w:rsidRDefault="00155087" w:rsidP="00C43489">
      <w:pPr>
        <w:jc w:val="both"/>
        <w:rPr>
          <w:szCs w:val="24"/>
        </w:rPr>
      </w:pPr>
    </w:p>
    <w:p w:rsidR="00C43489" w:rsidRPr="002E0B76" w:rsidRDefault="00D544B7" w:rsidP="00C43489">
      <w:pPr>
        <w:jc w:val="both"/>
        <w:rPr>
          <w:szCs w:val="24"/>
        </w:rPr>
      </w:pPr>
      <w:r w:rsidRPr="002E0B76">
        <w:rPr>
          <w:szCs w:val="24"/>
        </w:rPr>
        <w:t>In order to prove unbiasedness</w:t>
      </w:r>
      <w:r w:rsidR="00D73225" w:rsidRPr="002E0B76">
        <w:rPr>
          <w:szCs w:val="24"/>
        </w:rPr>
        <w:t>, we t</w:t>
      </w:r>
      <w:r w:rsidR="00C43489" w:rsidRPr="002E0B76">
        <w:rPr>
          <w:szCs w:val="24"/>
        </w:rPr>
        <w:t>ak</w:t>
      </w:r>
      <w:r w:rsidR="00D73225" w:rsidRPr="002E0B76">
        <w:rPr>
          <w:szCs w:val="24"/>
        </w:rPr>
        <w:t>e</w:t>
      </w:r>
      <w:r w:rsidR="00C43489" w:rsidRPr="002E0B76">
        <w:rPr>
          <w:szCs w:val="24"/>
        </w:rPr>
        <w:t xml:space="preserve"> expectation</w:t>
      </w:r>
      <w:r w:rsidR="00155087" w:rsidRPr="002E0B76">
        <w:rPr>
          <w:szCs w:val="24"/>
        </w:rPr>
        <w:t xml:space="preserve"> of (8.3.2)</w:t>
      </w:r>
    </w:p>
    <w:p w:rsidR="00C43489" w:rsidRPr="002E0B76" w:rsidRDefault="00CA1ED0" w:rsidP="00C43489">
      <w:pPr>
        <w:ind w:left="720"/>
        <w:jc w:val="both"/>
        <w:rPr>
          <w:szCs w:val="24"/>
        </w:rPr>
      </w:pPr>
      <w:r w:rsidRPr="002E0B76">
        <w:rPr>
          <w:position w:val="-30"/>
          <w:szCs w:val="24"/>
        </w:rPr>
        <w:object w:dxaOrig="2180" w:dyaOrig="700">
          <v:shape id="_x0000_i1065" type="#_x0000_t75" style="width:108.75pt;height:35.25pt" o:ole="" fillcolor="window">
            <v:imagedata r:id="rId77" o:title=""/>
          </v:shape>
          <o:OLEObject Type="Embed" ProgID="Equation.DSMT4" ShapeID="_x0000_i1065" DrawAspect="Content" ObjectID="_1435487875" r:id="rId78"/>
        </w:object>
      </w:r>
    </w:p>
    <w:p w:rsidR="00C43489" w:rsidRPr="002E0B76" w:rsidRDefault="00C43489" w:rsidP="00C43489">
      <w:pPr>
        <w:jc w:val="both"/>
        <w:rPr>
          <w:szCs w:val="24"/>
        </w:rPr>
      </w:pPr>
      <w:r w:rsidRPr="002E0B76">
        <w:rPr>
          <w:szCs w:val="24"/>
        </w:rPr>
        <w:t>Since E(a</w:t>
      </w:r>
      <w:r w:rsidRPr="002E0B76">
        <w:rPr>
          <w:szCs w:val="24"/>
          <w:vertAlign w:val="subscript"/>
        </w:rPr>
        <w:t>i</w:t>
      </w:r>
      <w:r w:rsidRPr="002E0B76">
        <w:rPr>
          <w:szCs w:val="24"/>
        </w:rPr>
        <w:t xml:space="preserve">) = </w:t>
      </w:r>
      <w:r w:rsidRPr="002E0B76">
        <w:rPr>
          <w:szCs w:val="24"/>
        </w:rPr>
        <w:sym w:font="Symbol" w:char="F070"/>
      </w:r>
      <w:r w:rsidRPr="002E0B76">
        <w:rPr>
          <w:szCs w:val="24"/>
          <w:vertAlign w:val="subscript"/>
        </w:rPr>
        <w:t>I</w:t>
      </w:r>
      <w:r w:rsidRPr="002E0B76">
        <w:rPr>
          <w:szCs w:val="24"/>
        </w:rPr>
        <w:t>; so</w:t>
      </w:r>
    </w:p>
    <w:p w:rsidR="00C43489" w:rsidRPr="002E0B76" w:rsidRDefault="00CA1ED0" w:rsidP="00C43489">
      <w:pPr>
        <w:ind w:left="720"/>
        <w:jc w:val="both"/>
        <w:rPr>
          <w:szCs w:val="24"/>
        </w:rPr>
      </w:pPr>
      <w:r w:rsidRPr="002E0B76">
        <w:rPr>
          <w:position w:val="-30"/>
          <w:szCs w:val="24"/>
        </w:rPr>
        <w:object w:dxaOrig="2920" w:dyaOrig="700">
          <v:shape id="_x0000_i1066" type="#_x0000_t75" style="width:146.25pt;height:35.25pt" o:ole="" fillcolor="window">
            <v:imagedata r:id="rId79" o:title=""/>
          </v:shape>
          <o:OLEObject Type="Embed" ProgID="Equation.DSMT4" ShapeID="_x0000_i1066" DrawAspect="Content" ObjectID="_1435487876" r:id="rId80"/>
        </w:object>
      </w:r>
      <w:r w:rsidR="00FF5A05" w:rsidRPr="002E0B76">
        <w:rPr>
          <w:b/>
          <w:szCs w:val="24"/>
        </w:rPr>
        <w:t>◊</w:t>
      </w:r>
    </w:p>
    <w:p w:rsidR="00DE31D3" w:rsidRPr="002E0B76" w:rsidRDefault="00DE31D3" w:rsidP="00C43489">
      <w:pPr>
        <w:jc w:val="both"/>
        <w:rPr>
          <w:b/>
          <w:szCs w:val="24"/>
        </w:rPr>
      </w:pPr>
    </w:p>
    <w:p w:rsidR="00E53BB4" w:rsidRPr="002E0B76" w:rsidRDefault="007C2DB2" w:rsidP="00C43489">
      <w:pPr>
        <w:jc w:val="both"/>
        <w:rPr>
          <w:szCs w:val="24"/>
        </w:rPr>
      </w:pPr>
      <w:r w:rsidRPr="002E0B76">
        <w:rPr>
          <w:b/>
          <w:szCs w:val="24"/>
        </w:rPr>
        <w:t>Theorem 8.</w:t>
      </w:r>
      <w:r w:rsidR="001B41F4" w:rsidRPr="002E0B76">
        <w:rPr>
          <w:b/>
          <w:szCs w:val="24"/>
        </w:rPr>
        <w:t>3</w:t>
      </w:r>
      <w:r w:rsidRPr="002E0B76">
        <w:rPr>
          <w:b/>
          <w:szCs w:val="24"/>
        </w:rPr>
        <w:t xml:space="preserve">: </w:t>
      </w:r>
      <w:r w:rsidR="001B41F4" w:rsidRPr="002E0B76">
        <w:rPr>
          <w:szCs w:val="24"/>
        </w:rPr>
        <w:t xml:space="preserve">The variance of </w:t>
      </w:r>
      <w:r w:rsidRPr="002E0B76">
        <w:rPr>
          <w:szCs w:val="24"/>
        </w:rPr>
        <w:t xml:space="preserve">Horvitz and Thompson estimator </w:t>
      </w:r>
      <w:r w:rsidR="003D4F6B" w:rsidRPr="002E0B76">
        <w:rPr>
          <w:szCs w:val="24"/>
        </w:rPr>
        <w:t>is:</w:t>
      </w:r>
    </w:p>
    <w:p w:rsidR="00DE31D3" w:rsidRPr="002E0B76" w:rsidRDefault="00C473FB" w:rsidP="00DE31D3">
      <w:pPr>
        <w:jc w:val="both"/>
        <w:rPr>
          <w:szCs w:val="24"/>
        </w:rPr>
      </w:pPr>
      <w:r w:rsidRPr="002E0B76">
        <w:rPr>
          <w:szCs w:val="24"/>
        </w:rPr>
        <w:tab/>
      </w:r>
      <w:r w:rsidRPr="002E0B76">
        <w:rPr>
          <w:position w:val="-44"/>
          <w:szCs w:val="24"/>
        </w:rPr>
        <w:object w:dxaOrig="4900" w:dyaOrig="900">
          <v:shape id="_x0000_i1067" type="#_x0000_t75" style="width:245.25pt;height:45pt" o:ole="">
            <v:imagedata r:id="rId81" o:title=""/>
          </v:shape>
          <o:OLEObject Type="Embed" ProgID="Equation.DSMT4" ShapeID="_x0000_i1067" DrawAspect="Content" ObjectID="_1435487877" r:id="rId82"/>
        </w:object>
      </w:r>
      <w:r w:rsidRPr="002E0B76">
        <w:rPr>
          <w:szCs w:val="24"/>
        </w:rPr>
        <w:tab/>
      </w:r>
      <w:r w:rsidR="00DE31D3" w:rsidRPr="002E0B76">
        <w:rPr>
          <w:szCs w:val="24"/>
        </w:rPr>
        <w:tab/>
        <w:t xml:space="preserve"> (8.3.3) </w:t>
      </w:r>
      <w:r w:rsidR="00DE31D3" w:rsidRPr="002E0B76">
        <w:rPr>
          <w:szCs w:val="24"/>
        </w:rPr>
        <w:tab/>
      </w:r>
    </w:p>
    <w:p w:rsidR="00E53BB4" w:rsidRPr="002E0B76" w:rsidRDefault="00CA1ED0" w:rsidP="00CA1ED0">
      <w:pPr>
        <w:jc w:val="both"/>
        <w:rPr>
          <w:szCs w:val="24"/>
        </w:rPr>
      </w:pPr>
      <w:r w:rsidRPr="002E0B76">
        <w:rPr>
          <w:szCs w:val="24"/>
        </w:rPr>
        <w:t>o</w:t>
      </w:r>
      <w:r w:rsidR="00D73225" w:rsidRPr="002E0B76">
        <w:rPr>
          <w:szCs w:val="24"/>
        </w:rPr>
        <w:t>r</w:t>
      </w:r>
      <w:r w:rsidRPr="002E0B76">
        <w:rPr>
          <w:szCs w:val="24"/>
        </w:rPr>
        <w:tab/>
      </w:r>
      <w:r w:rsidR="00C473FB" w:rsidRPr="002E0B76">
        <w:rPr>
          <w:position w:val="-44"/>
          <w:szCs w:val="24"/>
        </w:rPr>
        <w:object w:dxaOrig="4080" w:dyaOrig="960">
          <v:shape id="_x0000_i1068" type="#_x0000_t75" style="width:204pt;height:48pt" o:ole="">
            <v:imagedata r:id="rId83" o:title=""/>
          </v:shape>
          <o:OLEObject Type="Embed" ProgID="Equation.DSMT4" ShapeID="_x0000_i1068" DrawAspect="Content" ObjectID="_1435487878" r:id="rId84"/>
        </w:object>
      </w:r>
      <w:r w:rsidR="00C473FB" w:rsidRPr="002E0B76">
        <w:rPr>
          <w:szCs w:val="24"/>
        </w:rPr>
        <w:tab/>
      </w:r>
      <w:r w:rsidR="00C473FB" w:rsidRPr="002E0B76">
        <w:rPr>
          <w:szCs w:val="24"/>
        </w:rPr>
        <w:tab/>
      </w:r>
      <w:r w:rsidR="00C473FB" w:rsidRPr="002E0B76">
        <w:rPr>
          <w:szCs w:val="24"/>
        </w:rPr>
        <w:tab/>
        <w:t>(8.3.4)</w:t>
      </w:r>
    </w:p>
    <w:p w:rsidR="000A5C68" w:rsidRPr="002E0B76" w:rsidRDefault="00C473FB" w:rsidP="00BA08DC">
      <w:pPr>
        <w:jc w:val="both"/>
        <w:rPr>
          <w:b/>
          <w:szCs w:val="24"/>
        </w:rPr>
      </w:pPr>
      <w:r w:rsidRPr="002E0B76">
        <w:rPr>
          <w:b/>
          <w:szCs w:val="24"/>
        </w:rPr>
        <w:t xml:space="preserve">Proof: </w:t>
      </w:r>
      <w:r w:rsidR="00BA08DC" w:rsidRPr="002E0B76">
        <w:rPr>
          <w:b/>
          <w:szCs w:val="24"/>
        </w:rPr>
        <w:tab/>
      </w:r>
    </w:p>
    <w:p w:rsidR="000A5C68" w:rsidRPr="002E0B76" w:rsidRDefault="00CA1ED0" w:rsidP="00CA1ED0">
      <w:pPr>
        <w:jc w:val="both"/>
        <w:rPr>
          <w:szCs w:val="24"/>
        </w:rPr>
      </w:pPr>
      <w:r w:rsidRPr="002E0B76">
        <w:rPr>
          <w:szCs w:val="24"/>
        </w:rPr>
        <w:t>We have</w:t>
      </w:r>
      <w:r w:rsidR="00723D14" w:rsidRPr="002E0B76">
        <w:rPr>
          <w:szCs w:val="24"/>
        </w:rPr>
        <w:t xml:space="preserve"> </w:t>
      </w:r>
      <w:r w:rsidR="000A5C68" w:rsidRPr="002E0B76">
        <w:rPr>
          <w:position w:val="-10"/>
          <w:szCs w:val="24"/>
        </w:rPr>
        <w:object w:dxaOrig="3000" w:dyaOrig="360">
          <v:shape id="_x0000_i1069" type="#_x0000_t75" style="width:150pt;height:18pt" o:ole="" fillcolor="window">
            <v:imagedata r:id="rId85" o:title=""/>
          </v:shape>
          <o:OLEObject Type="Embed" ProgID="Equation.3" ShapeID="_x0000_i1069" DrawAspect="Content" ObjectID="_1435487879" r:id="rId86"/>
        </w:object>
      </w:r>
    </w:p>
    <w:p w:rsidR="000A5C68" w:rsidRPr="002E0B76" w:rsidRDefault="003D4F6B" w:rsidP="00CA1ED0">
      <w:pPr>
        <w:jc w:val="both"/>
        <w:rPr>
          <w:szCs w:val="24"/>
        </w:rPr>
      </w:pPr>
      <w:r w:rsidRPr="002E0B76">
        <w:rPr>
          <w:szCs w:val="24"/>
        </w:rPr>
        <w:t xml:space="preserve">Substituting the value of </w:t>
      </w:r>
      <w:r w:rsidRPr="002E0B76">
        <w:rPr>
          <w:position w:val="-12"/>
          <w:szCs w:val="24"/>
        </w:rPr>
        <w:object w:dxaOrig="420" w:dyaOrig="380">
          <v:shape id="_x0000_i1070" type="#_x0000_t75" style="width:21pt;height:18.75pt" o:ole="">
            <v:imagedata r:id="rId87" o:title=""/>
          </v:shape>
          <o:OLEObject Type="Embed" ProgID="Equation.DSMT4" ShapeID="_x0000_i1070" DrawAspect="Content" ObjectID="_1435487880" r:id="rId88"/>
        </w:object>
      </w:r>
      <w:r w:rsidRPr="002E0B76">
        <w:rPr>
          <w:szCs w:val="24"/>
        </w:rPr>
        <w:t xml:space="preserve"> from (8.3.2):</w:t>
      </w:r>
    </w:p>
    <w:p w:rsidR="00BA08DC" w:rsidRPr="002E0B76" w:rsidRDefault="00BA08DC" w:rsidP="000A5C68">
      <w:pPr>
        <w:ind w:left="720"/>
        <w:jc w:val="both"/>
        <w:rPr>
          <w:szCs w:val="24"/>
        </w:rPr>
      </w:pPr>
      <w:r w:rsidRPr="002E0B76">
        <w:rPr>
          <w:position w:val="-46"/>
          <w:szCs w:val="24"/>
        </w:rPr>
        <w:object w:dxaOrig="3920" w:dyaOrig="1040">
          <v:shape id="_x0000_i1071" type="#_x0000_t75" style="width:195.75pt;height:51.75pt" o:ole="" fillcolor="window">
            <v:imagedata r:id="rId89" o:title=""/>
          </v:shape>
          <o:OLEObject Type="Embed" ProgID="Equation.DSMT4" ShapeID="_x0000_i1071" DrawAspect="Content" ObjectID="_1435487881" r:id="rId90"/>
        </w:object>
      </w:r>
    </w:p>
    <w:p w:rsidR="000A5C68" w:rsidRPr="002E0B76" w:rsidRDefault="004750B4" w:rsidP="00BA08DC">
      <w:pPr>
        <w:ind w:left="990"/>
        <w:jc w:val="both"/>
        <w:rPr>
          <w:szCs w:val="24"/>
        </w:rPr>
      </w:pPr>
      <w:r w:rsidRPr="002E0B76">
        <w:rPr>
          <w:position w:val="-34"/>
          <w:szCs w:val="24"/>
        </w:rPr>
        <w:object w:dxaOrig="4020" w:dyaOrig="800">
          <v:shape id="_x0000_i1072" type="#_x0000_t75" style="width:201pt;height:39.75pt" o:ole="">
            <v:imagedata r:id="rId91" o:title=""/>
          </v:shape>
          <o:OLEObject Type="Embed" ProgID="Equation.DSMT4" ShapeID="_x0000_i1072" DrawAspect="Content" ObjectID="_1435487882" r:id="rId92"/>
        </w:object>
      </w:r>
      <w:r w:rsidR="000A5C68" w:rsidRPr="002E0B76">
        <w:rPr>
          <w:szCs w:val="24"/>
        </w:rPr>
        <w:t xml:space="preserve"> </w:t>
      </w:r>
    </w:p>
    <w:p w:rsidR="00BA08DC" w:rsidRPr="002E0B76" w:rsidRDefault="00BA08DC" w:rsidP="00BA08DC">
      <w:pPr>
        <w:ind w:left="720"/>
        <w:jc w:val="both"/>
        <w:rPr>
          <w:szCs w:val="24"/>
        </w:rPr>
      </w:pPr>
      <w:r w:rsidRPr="002E0B76">
        <w:rPr>
          <w:position w:val="-46"/>
          <w:szCs w:val="24"/>
        </w:rPr>
        <w:object w:dxaOrig="6500" w:dyaOrig="1040">
          <v:shape id="_x0000_i1073" type="#_x0000_t75" style="width:324.75pt;height:51.75pt" o:ole="" fillcolor="window">
            <v:imagedata r:id="rId93" o:title=""/>
          </v:shape>
          <o:OLEObject Type="Embed" ProgID="Equation.DSMT4" ShapeID="_x0000_i1073" DrawAspect="Content" ObjectID="_1435487883" r:id="rId94"/>
        </w:object>
      </w:r>
    </w:p>
    <w:p w:rsidR="000A5C68" w:rsidRPr="002E0B76" w:rsidRDefault="00372DD6" w:rsidP="000A5C68">
      <w:pPr>
        <w:ind w:left="720"/>
        <w:jc w:val="both"/>
        <w:rPr>
          <w:szCs w:val="24"/>
        </w:rPr>
      </w:pPr>
      <w:r w:rsidRPr="002E0B76">
        <w:rPr>
          <w:szCs w:val="24"/>
        </w:rPr>
        <w:t>=</w:t>
      </w:r>
      <w:r w:rsidR="00BA08DC" w:rsidRPr="002E0B76">
        <w:rPr>
          <w:position w:val="-44"/>
          <w:szCs w:val="24"/>
        </w:rPr>
        <w:object w:dxaOrig="3620" w:dyaOrig="859">
          <v:shape id="_x0000_i1074" type="#_x0000_t75" style="width:180.75pt;height:42.75pt" o:ole="">
            <v:imagedata r:id="rId95" o:title=""/>
          </v:shape>
          <o:OLEObject Type="Embed" ProgID="Equation.DSMT4" ShapeID="_x0000_i1074" DrawAspect="Content" ObjectID="_1435487885" r:id="rId96"/>
        </w:object>
      </w:r>
      <w:r w:rsidR="00731B53" w:rsidRPr="002E0B76">
        <w:rPr>
          <w:szCs w:val="24"/>
        </w:rPr>
        <w:tab/>
      </w:r>
      <w:r w:rsidR="00731B53" w:rsidRPr="002E0B76">
        <w:rPr>
          <w:szCs w:val="24"/>
        </w:rPr>
        <w:tab/>
      </w:r>
      <w:r w:rsidRPr="002E0B76">
        <w:rPr>
          <w:szCs w:val="24"/>
        </w:rPr>
        <w:tab/>
        <w:t>(8.3.5)</w:t>
      </w:r>
    </w:p>
    <w:p w:rsidR="000A5C68" w:rsidRPr="002E0B76" w:rsidRDefault="000A5C68" w:rsidP="00BA08DC">
      <w:pPr>
        <w:jc w:val="both"/>
        <w:rPr>
          <w:szCs w:val="24"/>
        </w:rPr>
      </w:pPr>
      <w:r w:rsidRPr="002E0B76">
        <w:rPr>
          <w:szCs w:val="24"/>
        </w:rPr>
        <w:t xml:space="preserve">Substituting the values of </w:t>
      </w:r>
      <w:r w:rsidR="00722089" w:rsidRPr="002E0B76">
        <w:rPr>
          <w:position w:val="-12"/>
          <w:szCs w:val="24"/>
        </w:rPr>
        <w:object w:dxaOrig="780" w:dyaOrig="360">
          <v:shape id="_x0000_i1075" type="#_x0000_t75" style="width:39pt;height:18pt" o:ole="">
            <v:imagedata r:id="rId97" o:title=""/>
          </v:shape>
          <o:OLEObject Type="Embed" ProgID="Equation.DSMT4" ShapeID="_x0000_i1075" DrawAspect="Content" ObjectID="_1435487886" r:id="rId98"/>
        </w:object>
      </w:r>
      <w:r w:rsidRPr="002E0B76">
        <w:rPr>
          <w:szCs w:val="24"/>
        </w:rPr>
        <w:t xml:space="preserve"> and </w:t>
      </w:r>
      <w:r w:rsidR="00722089" w:rsidRPr="002E0B76">
        <w:rPr>
          <w:position w:val="-14"/>
          <w:szCs w:val="24"/>
        </w:rPr>
        <w:object w:dxaOrig="1120" w:dyaOrig="380">
          <v:shape id="_x0000_i1076" type="#_x0000_t75" style="width:56.25pt;height:18.75pt" o:ole="">
            <v:imagedata r:id="rId99" o:title=""/>
          </v:shape>
          <o:OLEObject Type="Embed" ProgID="Equation.DSMT4" ShapeID="_x0000_i1076" DrawAspect="Content" ObjectID="_1435487887" r:id="rId100"/>
        </w:object>
      </w:r>
      <w:r w:rsidRPr="002E0B76">
        <w:rPr>
          <w:szCs w:val="24"/>
        </w:rPr>
        <w:t xml:space="preserve"> from (8.2.7) in </w:t>
      </w:r>
      <w:r w:rsidR="006765BF" w:rsidRPr="002E0B76">
        <w:rPr>
          <w:szCs w:val="24"/>
        </w:rPr>
        <w:t xml:space="preserve">(8.3.5) and on simplification </w:t>
      </w:r>
      <w:r w:rsidRPr="002E0B76">
        <w:rPr>
          <w:szCs w:val="24"/>
        </w:rPr>
        <w:t>we get</w:t>
      </w:r>
    </w:p>
    <w:p w:rsidR="000A5C68" w:rsidRPr="002E0B76" w:rsidRDefault="00372DD6" w:rsidP="00372DD6">
      <w:pPr>
        <w:jc w:val="both"/>
        <w:rPr>
          <w:szCs w:val="24"/>
        </w:rPr>
      </w:pPr>
      <w:r w:rsidRPr="002E0B76">
        <w:rPr>
          <w:szCs w:val="24"/>
        </w:rPr>
        <w:tab/>
      </w:r>
      <w:r w:rsidR="00BA08DC" w:rsidRPr="002E0B76">
        <w:rPr>
          <w:position w:val="-44"/>
          <w:szCs w:val="24"/>
        </w:rPr>
        <w:object w:dxaOrig="4880" w:dyaOrig="880">
          <v:shape id="_x0000_i1077" type="#_x0000_t75" style="width:243.75pt;height:44.25pt" o:ole="">
            <v:imagedata r:id="rId101" o:title=""/>
          </v:shape>
          <o:OLEObject Type="Embed" ProgID="Equation.DSMT4" ShapeID="_x0000_i1077" DrawAspect="Content" ObjectID="_1435487888" r:id="rId102"/>
        </w:object>
      </w:r>
      <w:r w:rsidR="000A5C68" w:rsidRPr="002E0B76">
        <w:rPr>
          <w:szCs w:val="24"/>
        </w:rPr>
        <w:tab/>
      </w:r>
      <w:r w:rsidR="00FF5A05" w:rsidRPr="002E0B76">
        <w:rPr>
          <w:szCs w:val="24"/>
        </w:rPr>
        <w:t>◊</w:t>
      </w:r>
      <w:r w:rsidR="000A5C68" w:rsidRPr="002E0B76">
        <w:rPr>
          <w:szCs w:val="24"/>
        </w:rPr>
        <w:tab/>
        <w:t>(8.3.3)</w:t>
      </w:r>
    </w:p>
    <w:p w:rsidR="00E53BB4" w:rsidRPr="002E0B76" w:rsidRDefault="00DE31D3" w:rsidP="00C473FB">
      <w:pPr>
        <w:jc w:val="both"/>
        <w:rPr>
          <w:szCs w:val="24"/>
        </w:rPr>
      </w:pPr>
      <w:r w:rsidRPr="002E0B76">
        <w:rPr>
          <w:b/>
          <w:szCs w:val="24"/>
        </w:rPr>
        <w:t xml:space="preserve">   </w:t>
      </w:r>
      <w:r w:rsidR="000A5C68" w:rsidRPr="002E0B76">
        <w:rPr>
          <w:szCs w:val="24"/>
        </w:rPr>
        <w:t>Or alternatively l</w:t>
      </w:r>
      <w:r w:rsidRPr="002E0B76">
        <w:rPr>
          <w:szCs w:val="24"/>
        </w:rPr>
        <w:t>et</w:t>
      </w:r>
      <w:r w:rsidR="00C473FB" w:rsidRPr="002E0B76">
        <w:rPr>
          <w:szCs w:val="24"/>
        </w:rPr>
        <w:t xml:space="preserve"> </w:t>
      </w:r>
    </w:p>
    <w:p w:rsidR="00BA08DC" w:rsidRPr="002E0B76" w:rsidRDefault="00C473FB" w:rsidP="00C473FB">
      <w:pPr>
        <w:jc w:val="both"/>
        <w:rPr>
          <w:szCs w:val="24"/>
        </w:rPr>
      </w:pPr>
      <w:r w:rsidRPr="002E0B76">
        <w:rPr>
          <w:szCs w:val="24"/>
        </w:rPr>
        <w:tab/>
      </w:r>
      <w:r w:rsidR="00BA08DC" w:rsidRPr="002E0B76">
        <w:rPr>
          <w:position w:val="-32"/>
          <w:szCs w:val="24"/>
        </w:rPr>
        <w:object w:dxaOrig="2600" w:dyaOrig="760">
          <v:shape id="_x0000_i1078" type="#_x0000_t75" style="width:129.75pt;height:38.25pt" o:ole="">
            <v:imagedata r:id="rId103" o:title=""/>
          </v:shape>
          <o:OLEObject Type="Embed" ProgID="Equation.DSMT4" ShapeID="_x0000_i1078" DrawAspect="Content" ObjectID="_1435487889" r:id="rId104"/>
        </w:object>
      </w:r>
    </w:p>
    <w:p w:rsidR="00C473FB" w:rsidRPr="002E0B76" w:rsidRDefault="00BA08DC" w:rsidP="00BA08DC">
      <w:pPr>
        <w:ind w:left="720" w:firstLine="720"/>
        <w:jc w:val="both"/>
        <w:rPr>
          <w:szCs w:val="24"/>
        </w:rPr>
      </w:pPr>
      <w:r w:rsidRPr="002E0B76">
        <w:rPr>
          <w:position w:val="-44"/>
          <w:szCs w:val="24"/>
        </w:rPr>
        <w:object w:dxaOrig="3800" w:dyaOrig="859">
          <v:shape id="_x0000_i1079" type="#_x0000_t75" style="width:189.75pt;height:42.75pt" o:ole="">
            <v:imagedata r:id="rId105" o:title=""/>
          </v:shape>
          <o:OLEObject Type="Embed" ProgID="Equation.DSMT4" ShapeID="_x0000_i1079" DrawAspect="Content" ObjectID="_1435487890" r:id="rId106"/>
        </w:object>
      </w:r>
      <w:r w:rsidRPr="002E0B76">
        <w:rPr>
          <w:szCs w:val="24"/>
        </w:rPr>
        <w:tab/>
      </w:r>
      <w:r w:rsidR="00C62EDF" w:rsidRPr="002E0B76">
        <w:rPr>
          <w:szCs w:val="24"/>
        </w:rPr>
        <w:tab/>
        <w:t>(8.3.</w:t>
      </w:r>
      <w:r w:rsidR="00214495" w:rsidRPr="002E0B76">
        <w:rPr>
          <w:szCs w:val="24"/>
        </w:rPr>
        <w:t>5</w:t>
      </w:r>
      <w:r w:rsidR="00DE31D3" w:rsidRPr="002E0B76">
        <w:rPr>
          <w:szCs w:val="24"/>
        </w:rPr>
        <w:t>)</w:t>
      </w:r>
    </w:p>
    <w:p w:rsidR="00E53BB4" w:rsidRPr="002E0B76" w:rsidRDefault="00E53BB4" w:rsidP="00722089">
      <w:pPr>
        <w:jc w:val="both"/>
        <w:rPr>
          <w:szCs w:val="24"/>
        </w:rPr>
      </w:pPr>
      <w:r w:rsidRPr="002E0B76">
        <w:rPr>
          <w:szCs w:val="24"/>
        </w:rPr>
        <w:t xml:space="preserve">Substituting the values of </w:t>
      </w:r>
      <w:r w:rsidR="00722089" w:rsidRPr="002E0B76">
        <w:rPr>
          <w:szCs w:val="24"/>
        </w:rPr>
        <w:t xml:space="preserve">  </w:t>
      </w:r>
      <w:r w:rsidR="00722089" w:rsidRPr="002E0B76">
        <w:rPr>
          <w:position w:val="-12"/>
          <w:szCs w:val="24"/>
        </w:rPr>
        <w:object w:dxaOrig="780" w:dyaOrig="360">
          <v:shape id="_x0000_i1080" type="#_x0000_t75" style="width:39pt;height:18pt" o:ole="">
            <v:imagedata r:id="rId97" o:title=""/>
          </v:shape>
          <o:OLEObject Type="Embed" ProgID="Equation.DSMT4" ShapeID="_x0000_i1080" DrawAspect="Content" ObjectID="_1435487891" r:id="rId107"/>
        </w:object>
      </w:r>
      <w:r w:rsidR="00722089" w:rsidRPr="002E0B76">
        <w:rPr>
          <w:szCs w:val="24"/>
        </w:rPr>
        <w:t xml:space="preserve"> and </w:t>
      </w:r>
      <w:r w:rsidR="00722089" w:rsidRPr="002E0B76">
        <w:rPr>
          <w:position w:val="-14"/>
          <w:szCs w:val="24"/>
        </w:rPr>
        <w:object w:dxaOrig="1120" w:dyaOrig="380">
          <v:shape id="_x0000_i1081" type="#_x0000_t75" style="width:56.25pt;height:18.75pt" o:ole="">
            <v:imagedata r:id="rId99" o:title=""/>
          </v:shape>
          <o:OLEObject Type="Embed" ProgID="Equation.DSMT4" ShapeID="_x0000_i1081" DrawAspect="Content" ObjectID="_1435487892" r:id="rId108"/>
        </w:object>
      </w:r>
      <w:r w:rsidR="00722089" w:rsidRPr="002E0B76">
        <w:rPr>
          <w:szCs w:val="24"/>
        </w:rPr>
        <w:t xml:space="preserve"> </w:t>
      </w:r>
      <w:r w:rsidR="00C473FB" w:rsidRPr="002E0B76">
        <w:rPr>
          <w:szCs w:val="24"/>
        </w:rPr>
        <w:t xml:space="preserve"> </w:t>
      </w:r>
      <w:r w:rsidR="00DE31D3" w:rsidRPr="002E0B76">
        <w:rPr>
          <w:szCs w:val="24"/>
        </w:rPr>
        <w:t>from (8.2.7</w:t>
      </w:r>
      <w:r w:rsidR="00A82420" w:rsidRPr="002E0B76">
        <w:rPr>
          <w:szCs w:val="24"/>
        </w:rPr>
        <w:t xml:space="preserve">) </w:t>
      </w:r>
      <w:r w:rsidR="00973701" w:rsidRPr="002E0B76">
        <w:rPr>
          <w:szCs w:val="24"/>
        </w:rPr>
        <w:t>in (</w:t>
      </w:r>
      <w:r w:rsidR="00C62EDF" w:rsidRPr="002E0B76">
        <w:rPr>
          <w:szCs w:val="24"/>
        </w:rPr>
        <w:t>8.3.</w:t>
      </w:r>
      <w:r w:rsidR="00A83745" w:rsidRPr="002E0B76">
        <w:rPr>
          <w:szCs w:val="24"/>
        </w:rPr>
        <w:t>5</w:t>
      </w:r>
      <w:r w:rsidR="00DE31D3" w:rsidRPr="002E0B76">
        <w:rPr>
          <w:szCs w:val="24"/>
        </w:rPr>
        <w:t>)</w:t>
      </w:r>
      <w:r w:rsidR="00C473FB" w:rsidRPr="002E0B76">
        <w:rPr>
          <w:szCs w:val="24"/>
        </w:rPr>
        <w:t xml:space="preserve"> we have</w:t>
      </w:r>
      <w:r w:rsidR="00372DD6" w:rsidRPr="002E0B76">
        <w:rPr>
          <w:szCs w:val="24"/>
        </w:rPr>
        <w:t xml:space="preserve"> (8.3.3)</w:t>
      </w:r>
      <w:r w:rsidR="00C473FB" w:rsidRPr="002E0B76">
        <w:rPr>
          <w:szCs w:val="24"/>
        </w:rPr>
        <w:t>:</w:t>
      </w:r>
      <w:r w:rsidR="00A82420" w:rsidRPr="002E0B76">
        <w:rPr>
          <w:szCs w:val="24"/>
        </w:rPr>
        <w:tab/>
      </w:r>
      <w:r w:rsidR="00A82420" w:rsidRPr="002E0B76">
        <w:rPr>
          <w:szCs w:val="24"/>
        </w:rPr>
        <w:tab/>
      </w:r>
      <w:r w:rsidR="00A82420" w:rsidRPr="002E0B76">
        <w:rPr>
          <w:szCs w:val="24"/>
        </w:rPr>
        <w:tab/>
      </w:r>
    </w:p>
    <w:p w:rsidR="00E53BB4" w:rsidRPr="002E0B76" w:rsidRDefault="00A82420" w:rsidP="00C473FB">
      <w:pPr>
        <w:jc w:val="both"/>
        <w:rPr>
          <w:szCs w:val="24"/>
        </w:rPr>
      </w:pPr>
      <w:r w:rsidRPr="002E0B76">
        <w:rPr>
          <w:szCs w:val="24"/>
        </w:rPr>
        <w:t xml:space="preserve">Substituting the value of </w:t>
      </w:r>
      <w:r w:rsidRPr="002E0B76">
        <w:rPr>
          <w:position w:val="-12"/>
          <w:szCs w:val="24"/>
        </w:rPr>
        <w:object w:dxaOrig="260" w:dyaOrig="360">
          <v:shape id="_x0000_i1082" type="#_x0000_t75" style="width:12.75pt;height:18pt" o:ole="">
            <v:imagedata r:id="rId109" o:title=""/>
          </v:shape>
          <o:OLEObject Type="Embed" ProgID="Equation.DSMT4" ShapeID="_x0000_i1082" DrawAspect="Content" ObjectID="_1435487893" r:id="rId110"/>
        </w:object>
      </w:r>
      <w:r w:rsidRPr="002E0B76">
        <w:rPr>
          <w:szCs w:val="24"/>
        </w:rPr>
        <w:t xml:space="preserve"> from</w:t>
      </w:r>
      <w:r w:rsidR="00C62EDF" w:rsidRPr="002E0B76">
        <w:rPr>
          <w:szCs w:val="24"/>
        </w:rPr>
        <w:t xml:space="preserve"> (8.2.4) in first part of (8.3.3</w:t>
      </w:r>
      <w:r w:rsidRPr="002E0B76">
        <w:rPr>
          <w:szCs w:val="24"/>
        </w:rPr>
        <w:t xml:space="preserve">) we have: </w:t>
      </w:r>
    </w:p>
    <w:p w:rsidR="00E53BB4" w:rsidRPr="002E0B76" w:rsidRDefault="00E94AA2">
      <w:pPr>
        <w:ind w:left="720"/>
        <w:jc w:val="both"/>
        <w:rPr>
          <w:szCs w:val="24"/>
        </w:rPr>
      </w:pPr>
      <w:r w:rsidRPr="002E0B76">
        <w:rPr>
          <w:position w:val="-44"/>
          <w:szCs w:val="24"/>
        </w:rPr>
        <w:object w:dxaOrig="5380" w:dyaOrig="900">
          <v:shape id="_x0000_i1083" type="#_x0000_t75" style="width:269.25pt;height:45pt" o:ole="" fillcolor="window">
            <v:imagedata r:id="rId111" o:title=""/>
          </v:shape>
          <o:OLEObject Type="Embed" ProgID="Equation.DSMT4" ShapeID="_x0000_i1083" DrawAspect="Content" ObjectID="_1435487894" r:id="rId112"/>
        </w:object>
      </w:r>
    </w:p>
    <w:p w:rsidR="00E53BB4" w:rsidRPr="002E0B76" w:rsidRDefault="00A82420" w:rsidP="00DE31D3">
      <w:pPr>
        <w:ind w:firstLine="720"/>
        <w:jc w:val="both"/>
        <w:rPr>
          <w:szCs w:val="24"/>
        </w:rPr>
      </w:pPr>
      <w:r w:rsidRPr="002E0B76">
        <w:rPr>
          <w:position w:val="-44"/>
          <w:szCs w:val="24"/>
        </w:rPr>
        <w:object w:dxaOrig="6300" w:dyaOrig="940">
          <v:shape id="_x0000_i1084" type="#_x0000_t75" style="width:315pt;height:47.25pt" o:ole="" fillcolor="window">
            <v:imagedata r:id="rId113" o:title=""/>
          </v:shape>
          <o:OLEObject Type="Embed" ProgID="Equation.DSMT4" ShapeID="_x0000_i1084" DrawAspect="Content" ObjectID="_1435487895" r:id="rId114"/>
        </w:object>
      </w:r>
    </w:p>
    <w:p w:rsidR="00A82420" w:rsidRPr="002E0B76" w:rsidRDefault="00A82420" w:rsidP="00A82420">
      <w:pPr>
        <w:jc w:val="both"/>
        <w:rPr>
          <w:szCs w:val="24"/>
        </w:rPr>
      </w:pPr>
      <w:r w:rsidRPr="002E0B76">
        <w:rPr>
          <w:szCs w:val="24"/>
        </w:rPr>
        <w:t>On simplification we get:</w:t>
      </w:r>
    </w:p>
    <w:p w:rsidR="00E53BB4" w:rsidRPr="002E0B76" w:rsidRDefault="00395FA9">
      <w:pPr>
        <w:ind w:left="720"/>
        <w:jc w:val="both"/>
        <w:rPr>
          <w:szCs w:val="24"/>
        </w:rPr>
      </w:pPr>
      <w:r w:rsidRPr="002E0B76">
        <w:rPr>
          <w:position w:val="-44"/>
          <w:szCs w:val="24"/>
        </w:rPr>
        <w:object w:dxaOrig="4260" w:dyaOrig="960">
          <v:shape id="_x0000_i1085" type="#_x0000_t75" style="width:213pt;height:48pt" o:ole="" fillcolor="window">
            <v:imagedata r:id="rId115" o:title=""/>
          </v:shape>
          <o:OLEObject Type="Embed" ProgID="Equation.DSMT4" ShapeID="_x0000_i1085" DrawAspect="Content" ObjectID="_1435487896" r:id="rId116"/>
        </w:object>
      </w:r>
      <w:r w:rsidR="00372DD6" w:rsidRPr="002E0B76">
        <w:rPr>
          <w:szCs w:val="24"/>
        </w:rPr>
        <w:tab/>
      </w:r>
      <w:r w:rsidR="00AE0E32" w:rsidRPr="002E0B76">
        <w:rPr>
          <w:szCs w:val="24"/>
        </w:rPr>
        <w:t>◊</w:t>
      </w:r>
      <w:r w:rsidR="00372DD6" w:rsidRPr="002E0B76">
        <w:rPr>
          <w:szCs w:val="24"/>
        </w:rPr>
        <w:tab/>
      </w:r>
      <w:r w:rsidR="00372DD6" w:rsidRPr="002E0B76">
        <w:rPr>
          <w:szCs w:val="24"/>
        </w:rPr>
        <w:tab/>
        <w:t>(8.3.</w:t>
      </w:r>
      <w:r w:rsidR="00C62EDF" w:rsidRPr="002E0B76">
        <w:rPr>
          <w:szCs w:val="24"/>
        </w:rPr>
        <w:t>4</w:t>
      </w:r>
      <w:r w:rsidR="00372DD6" w:rsidRPr="002E0B76">
        <w:rPr>
          <w:szCs w:val="24"/>
        </w:rPr>
        <w:t>)</w:t>
      </w:r>
    </w:p>
    <w:p w:rsidR="00B976C4" w:rsidRPr="002E0B76" w:rsidRDefault="00B976C4">
      <w:pPr>
        <w:pStyle w:val="BodyText2"/>
        <w:rPr>
          <w:sz w:val="24"/>
          <w:szCs w:val="24"/>
        </w:rPr>
      </w:pPr>
    </w:p>
    <w:p w:rsidR="00E53BB4" w:rsidRPr="002E0B76" w:rsidRDefault="00B01A21">
      <w:pPr>
        <w:pStyle w:val="BodyText2"/>
        <w:rPr>
          <w:sz w:val="24"/>
          <w:szCs w:val="24"/>
        </w:rPr>
      </w:pPr>
      <w:r w:rsidRPr="002E0B76">
        <w:rPr>
          <w:sz w:val="24"/>
          <w:szCs w:val="24"/>
        </w:rPr>
        <w:t>E</w:t>
      </w:r>
      <w:r w:rsidR="00E53BB4" w:rsidRPr="002E0B76">
        <w:rPr>
          <w:sz w:val="24"/>
          <w:szCs w:val="24"/>
        </w:rPr>
        <w:t xml:space="preserve">xpression </w:t>
      </w:r>
      <w:r w:rsidRPr="002E0B76">
        <w:rPr>
          <w:sz w:val="24"/>
          <w:szCs w:val="24"/>
        </w:rPr>
        <w:t>(8.3.</w:t>
      </w:r>
      <w:r w:rsidR="00B07F99" w:rsidRPr="002E0B76">
        <w:rPr>
          <w:sz w:val="24"/>
          <w:szCs w:val="24"/>
        </w:rPr>
        <w:t>4)</w:t>
      </w:r>
      <w:r w:rsidRPr="002E0B76">
        <w:rPr>
          <w:sz w:val="24"/>
          <w:szCs w:val="24"/>
        </w:rPr>
        <w:t xml:space="preserve"> </w:t>
      </w:r>
      <w:r w:rsidR="00E53BB4" w:rsidRPr="002E0B76">
        <w:rPr>
          <w:sz w:val="24"/>
          <w:szCs w:val="24"/>
        </w:rPr>
        <w:t>was put forward</w:t>
      </w:r>
      <w:r w:rsidR="00A80A5A" w:rsidRPr="002E0B76">
        <w:rPr>
          <w:sz w:val="24"/>
          <w:szCs w:val="24"/>
        </w:rPr>
        <w:t>ed</w:t>
      </w:r>
      <w:r w:rsidR="00E53BB4" w:rsidRPr="002E0B76">
        <w:rPr>
          <w:sz w:val="24"/>
          <w:szCs w:val="24"/>
        </w:rPr>
        <w:t xml:space="preserve"> by </w:t>
      </w:r>
      <w:r w:rsidRPr="002E0B76">
        <w:rPr>
          <w:sz w:val="24"/>
          <w:szCs w:val="24"/>
        </w:rPr>
        <w:t xml:space="preserve">Sen (1953) and independently by </w:t>
      </w:r>
      <w:r w:rsidR="00E53BB4" w:rsidRPr="002E0B76">
        <w:rPr>
          <w:sz w:val="24"/>
          <w:szCs w:val="24"/>
        </w:rPr>
        <w:t xml:space="preserve">Yates and Grundy (1953) </w:t>
      </w:r>
      <w:r w:rsidRPr="002E0B76">
        <w:rPr>
          <w:sz w:val="24"/>
          <w:szCs w:val="24"/>
        </w:rPr>
        <w:t xml:space="preserve">and </w:t>
      </w:r>
      <w:r w:rsidR="00E53BB4" w:rsidRPr="002E0B76">
        <w:rPr>
          <w:sz w:val="24"/>
          <w:szCs w:val="24"/>
        </w:rPr>
        <w:t>is valid if the sample size is fixed. This is known as Sen-Yates-Grundy variance expression.</w:t>
      </w:r>
    </w:p>
    <w:p w:rsidR="00163AD7" w:rsidRPr="002E0B76" w:rsidRDefault="00163AD7">
      <w:pPr>
        <w:pStyle w:val="BodyText2"/>
        <w:rPr>
          <w:sz w:val="24"/>
          <w:szCs w:val="24"/>
        </w:rPr>
      </w:pPr>
    </w:p>
    <w:p w:rsidR="00163AD7" w:rsidRPr="002E0B76" w:rsidRDefault="00163AD7" w:rsidP="00163AD7">
      <w:pPr>
        <w:jc w:val="both"/>
        <w:rPr>
          <w:szCs w:val="24"/>
        </w:rPr>
      </w:pPr>
      <w:r w:rsidRPr="002E0B76">
        <w:rPr>
          <w:szCs w:val="24"/>
        </w:rPr>
        <w:t xml:space="preserve">Expression (8.3.3) and (8.3.4) are valid provided </w:t>
      </w:r>
      <w:r w:rsidRPr="002E0B76">
        <w:rPr>
          <w:szCs w:val="24"/>
        </w:rPr>
        <w:sym w:font="Symbol" w:char="F070"/>
      </w:r>
      <w:r w:rsidRPr="002E0B76">
        <w:rPr>
          <w:szCs w:val="24"/>
          <w:vertAlign w:val="subscript"/>
        </w:rPr>
        <w:t>ij</w:t>
      </w:r>
      <w:r w:rsidRPr="002E0B76">
        <w:rPr>
          <w:szCs w:val="24"/>
        </w:rPr>
        <w:t xml:space="preserve"> are not equal to zero for j </w:t>
      </w:r>
      <w:r w:rsidRPr="002E0B76">
        <w:rPr>
          <w:szCs w:val="24"/>
        </w:rPr>
        <w:sym w:font="Symbol" w:char="F0B9"/>
      </w:r>
      <w:r w:rsidRPr="002E0B76">
        <w:rPr>
          <w:szCs w:val="24"/>
        </w:rPr>
        <w:t xml:space="preserve"> i, i.e. if all the possible pairs of distinct population units have non- zero probability of inclusion in the sample.</w:t>
      </w:r>
    </w:p>
    <w:p w:rsidR="00163AD7" w:rsidRPr="002E0B76" w:rsidRDefault="00163AD7" w:rsidP="00163AD7">
      <w:pPr>
        <w:ind w:firstLine="720"/>
        <w:jc w:val="both"/>
        <w:rPr>
          <w:szCs w:val="24"/>
        </w:rPr>
      </w:pPr>
    </w:p>
    <w:p w:rsidR="00163AD7" w:rsidRPr="002E0B76" w:rsidRDefault="00163AD7" w:rsidP="00163AD7">
      <w:pPr>
        <w:jc w:val="both"/>
        <w:rPr>
          <w:b/>
          <w:szCs w:val="24"/>
        </w:rPr>
      </w:pPr>
      <w:r w:rsidRPr="002E0B76">
        <w:rPr>
          <w:szCs w:val="24"/>
        </w:rPr>
        <w:t xml:space="preserve">Robinson (1982) investigated the degree to which the Horvitz and Thompson estimator approximates the population mean in survey sampling. Specifically, conditions (for mean square), consistency were given, along with rates of convergence. The condition involved only first and second order </w:t>
      </w:r>
      <w:r w:rsidR="00CA1ED0" w:rsidRPr="002E0B76">
        <w:rPr>
          <w:szCs w:val="24"/>
        </w:rPr>
        <w:t xml:space="preserve">inclusion </w:t>
      </w:r>
      <w:r w:rsidRPr="002E0B76">
        <w:rPr>
          <w:szCs w:val="24"/>
        </w:rPr>
        <w:t>probabilities, and for various sampling designs they are easy to check.</w:t>
      </w:r>
    </w:p>
    <w:p w:rsidR="00163AD7" w:rsidRPr="002E0B76" w:rsidRDefault="00163AD7">
      <w:pPr>
        <w:pStyle w:val="BodyText2"/>
        <w:rPr>
          <w:sz w:val="24"/>
          <w:szCs w:val="24"/>
        </w:rPr>
      </w:pPr>
    </w:p>
    <w:p w:rsidR="00E53BB4" w:rsidRPr="002E0B76" w:rsidRDefault="005E629F">
      <w:pPr>
        <w:jc w:val="both"/>
        <w:rPr>
          <w:szCs w:val="24"/>
        </w:rPr>
      </w:pPr>
      <w:r w:rsidRPr="002E0B76">
        <w:rPr>
          <w:szCs w:val="24"/>
        </w:rPr>
        <w:t>An</w:t>
      </w:r>
      <w:r w:rsidR="005F5695" w:rsidRPr="002E0B76">
        <w:rPr>
          <w:szCs w:val="24"/>
        </w:rPr>
        <w:t xml:space="preserve"> </w:t>
      </w:r>
      <w:r w:rsidR="00E53BB4" w:rsidRPr="002E0B76">
        <w:rPr>
          <w:szCs w:val="24"/>
        </w:rPr>
        <w:t>unbiased variance estimator of (8.</w:t>
      </w:r>
      <w:r w:rsidR="00063A89" w:rsidRPr="002E0B76">
        <w:rPr>
          <w:szCs w:val="24"/>
        </w:rPr>
        <w:t>3.3</w:t>
      </w:r>
      <w:r w:rsidR="00E53BB4" w:rsidRPr="002E0B76">
        <w:rPr>
          <w:szCs w:val="24"/>
        </w:rPr>
        <w:t>) suggested by Horvitz and Thompson (1952)</w:t>
      </w:r>
      <w:r w:rsidRPr="002E0B76">
        <w:rPr>
          <w:szCs w:val="24"/>
        </w:rPr>
        <w:t xml:space="preserve"> is</w:t>
      </w:r>
      <w:r w:rsidR="00CA1ED0" w:rsidRPr="002E0B76">
        <w:rPr>
          <w:szCs w:val="24"/>
        </w:rPr>
        <w:t>:</w:t>
      </w:r>
    </w:p>
    <w:p w:rsidR="00E53BB4" w:rsidRPr="002E0B76" w:rsidRDefault="00AE0E32">
      <w:pPr>
        <w:ind w:left="720"/>
        <w:jc w:val="both"/>
        <w:rPr>
          <w:szCs w:val="24"/>
        </w:rPr>
      </w:pPr>
      <w:r w:rsidRPr="002E0B76">
        <w:rPr>
          <w:position w:val="-44"/>
          <w:szCs w:val="24"/>
        </w:rPr>
        <w:object w:dxaOrig="4340" w:dyaOrig="859">
          <v:shape id="_x0000_i1086" type="#_x0000_t75" style="width:216.75pt;height:42.75pt" o:ole="" fillcolor="window">
            <v:imagedata r:id="rId117" o:title=""/>
          </v:shape>
          <o:OLEObject Type="Embed" ProgID="Equation.DSMT4" ShapeID="_x0000_i1086" DrawAspect="Content" ObjectID="_1435487897" r:id="rId118"/>
        </w:object>
      </w:r>
      <w:r w:rsidR="00FF5A05" w:rsidRPr="002E0B76">
        <w:rPr>
          <w:szCs w:val="24"/>
        </w:rPr>
        <w:t>.</w:t>
      </w:r>
      <w:r w:rsidR="00E53BB4" w:rsidRPr="002E0B76">
        <w:rPr>
          <w:szCs w:val="24"/>
        </w:rPr>
        <w:tab/>
      </w:r>
      <w:r w:rsidR="00E53BB4" w:rsidRPr="002E0B76">
        <w:rPr>
          <w:szCs w:val="24"/>
        </w:rPr>
        <w:tab/>
        <w:t>(8.</w:t>
      </w:r>
      <w:r w:rsidR="00372DD6" w:rsidRPr="002E0B76">
        <w:rPr>
          <w:szCs w:val="24"/>
        </w:rPr>
        <w:t>3.</w:t>
      </w:r>
      <w:r w:rsidR="00214495" w:rsidRPr="002E0B76">
        <w:rPr>
          <w:szCs w:val="24"/>
        </w:rPr>
        <w:t>7</w:t>
      </w:r>
      <w:r w:rsidR="00E53BB4" w:rsidRPr="002E0B76">
        <w:rPr>
          <w:szCs w:val="24"/>
        </w:rPr>
        <w:t>)</w:t>
      </w:r>
    </w:p>
    <w:p w:rsidR="00E53BB4" w:rsidRPr="002E0B76" w:rsidRDefault="00E53BB4">
      <w:pPr>
        <w:pStyle w:val="BodyText2"/>
        <w:rPr>
          <w:sz w:val="24"/>
          <w:szCs w:val="24"/>
        </w:rPr>
      </w:pPr>
      <w:r w:rsidRPr="002E0B76">
        <w:rPr>
          <w:sz w:val="24"/>
          <w:szCs w:val="24"/>
        </w:rPr>
        <w:t xml:space="preserve">This estimator suffers from the disadvantage that it is not always zero when the variance is zero. The following alternative </w:t>
      </w:r>
      <w:r w:rsidR="005F5695" w:rsidRPr="002E0B76">
        <w:rPr>
          <w:i/>
          <w:sz w:val="24"/>
          <w:szCs w:val="24"/>
        </w:rPr>
        <w:t>conditionally</w:t>
      </w:r>
      <w:r w:rsidR="005F5695" w:rsidRPr="002E0B76">
        <w:rPr>
          <w:sz w:val="24"/>
          <w:szCs w:val="24"/>
        </w:rPr>
        <w:t xml:space="preserve"> </w:t>
      </w:r>
      <w:r w:rsidRPr="002E0B76">
        <w:rPr>
          <w:sz w:val="24"/>
          <w:szCs w:val="24"/>
        </w:rPr>
        <w:t xml:space="preserve">unbiased variance estimator was </w:t>
      </w:r>
      <w:r w:rsidR="005F5695" w:rsidRPr="002E0B76">
        <w:rPr>
          <w:sz w:val="24"/>
          <w:szCs w:val="24"/>
        </w:rPr>
        <w:t>suggested</w:t>
      </w:r>
      <w:r w:rsidRPr="002E0B76">
        <w:rPr>
          <w:sz w:val="24"/>
          <w:szCs w:val="24"/>
        </w:rPr>
        <w:t xml:space="preserve"> by Sen (1953) and by Yates and Grundy (1953) for use when the number of sample units </w:t>
      </w:r>
      <w:r w:rsidR="005F5695" w:rsidRPr="002E0B76">
        <w:rPr>
          <w:sz w:val="24"/>
          <w:szCs w:val="24"/>
        </w:rPr>
        <w:t>is</w:t>
      </w:r>
      <w:r w:rsidRPr="002E0B76">
        <w:rPr>
          <w:sz w:val="24"/>
          <w:szCs w:val="24"/>
        </w:rPr>
        <w:t xml:space="preserve"> fixed</w:t>
      </w:r>
      <w:r w:rsidR="00976871" w:rsidRPr="002E0B76">
        <w:rPr>
          <w:sz w:val="24"/>
          <w:szCs w:val="24"/>
        </w:rPr>
        <w:t xml:space="preserve">. </w:t>
      </w:r>
    </w:p>
    <w:p w:rsidR="00E53BB4" w:rsidRPr="002E0B76" w:rsidRDefault="00AE0E32">
      <w:pPr>
        <w:ind w:left="720"/>
        <w:jc w:val="both"/>
        <w:rPr>
          <w:szCs w:val="24"/>
        </w:rPr>
      </w:pPr>
      <w:r w:rsidRPr="002E0B76">
        <w:rPr>
          <w:position w:val="-44"/>
          <w:szCs w:val="24"/>
        </w:rPr>
        <w:object w:dxaOrig="4280" w:dyaOrig="960">
          <v:shape id="_x0000_i1087" type="#_x0000_t75" style="width:213.75pt;height:48pt" o:ole="" fillcolor="window">
            <v:imagedata r:id="rId119" o:title=""/>
          </v:shape>
          <o:OLEObject Type="Embed" ProgID="Equation.DSMT4" ShapeID="_x0000_i1087" DrawAspect="Content" ObjectID="_1435487898" r:id="rId120"/>
        </w:object>
      </w:r>
      <w:r w:rsidRPr="002E0B76">
        <w:rPr>
          <w:szCs w:val="24"/>
        </w:rPr>
        <w:t>.</w:t>
      </w:r>
      <w:r w:rsidR="00E53BB4" w:rsidRPr="002E0B76">
        <w:rPr>
          <w:szCs w:val="24"/>
        </w:rPr>
        <w:tab/>
      </w:r>
      <w:r w:rsidR="00E53BB4" w:rsidRPr="002E0B76">
        <w:rPr>
          <w:szCs w:val="24"/>
        </w:rPr>
        <w:tab/>
        <w:t>(8.</w:t>
      </w:r>
      <w:r w:rsidR="00372DD6" w:rsidRPr="002E0B76">
        <w:rPr>
          <w:szCs w:val="24"/>
        </w:rPr>
        <w:t>3.</w:t>
      </w:r>
      <w:r w:rsidR="00214495" w:rsidRPr="002E0B76">
        <w:rPr>
          <w:szCs w:val="24"/>
        </w:rPr>
        <w:t>8</w:t>
      </w:r>
      <w:r w:rsidR="00E53BB4" w:rsidRPr="002E0B76">
        <w:rPr>
          <w:szCs w:val="24"/>
        </w:rPr>
        <w:t>)</w:t>
      </w:r>
    </w:p>
    <w:p w:rsidR="00EE64E8" w:rsidRPr="002E0B76" w:rsidRDefault="00E53BB4">
      <w:pPr>
        <w:jc w:val="both"/>
        <w:rPr>
          <w:szCs w:val="24"/>
        </w:rPr>
      </w:pPr>
      <w:r w:rsidRPr="002E0B76">
        <w:rPr>
          <w:szCs w:val="24"/>
        </w:rPr>
        <w:t>This is known as Sen-</w:t>
      </w:r>
      <w:r w:rsidR="0052578F" w:rsidRPr="002E0B76">
        <w:rPr>
          <w:szCs w:val="24"/>
        </w:rPr>
        <w:t xml:space="preserve">Yates-Grundy variance estimator which is also </w:t>
      </w:r>
      <w:r w:rsidR="008813D9" w:rsidRPr="002E0B76">
        <w:rPr>
          <w:szCs w:val="24"/>
        </w:rPr>
        <w:t>convenient</w:t>
      </w:r>
      <w:r w:rsidR="0052578F" w:rsidRPr="002E0B76">
        <w:rPr>
          <w:szCs w:val="24"/>
        </w:rPr>
        <w:t xml:space="preserve"> for use in </w:t>
      </w:r>
      <w:r w:rsidR="009A1524" w:rsidRPr="002E0B76">
        <w:rPr>
          <w:szCs w:val="24"/>
        </w:rPr>
        <w:t>an</w:t>
      </w:r>
      <w:r w:rsidR="0052578F" w:rsidRPr="002E0B76">
        <w:rPr>
          <w:szCs w:val="24"/>
        </w:rPr>
        <w:t xml:space="preserve"> equal probability sampling context where the π</w:t>
      </w:r>
      <w:r w:rsidR="0052578F" w:rsidRPr="002E0B76">
        <w:rPr>
          <w:szCs w:val="24"/>
          <w:vertAlign w:val="subscript"/>
        </w:rPr>
        <w:t>ij</w:t>
      </w:r>
      <w:r w:rsidR="0052578F" w:rsidRPr="002E0B76">
        <w:rPr>
          <w:szCs w:val="24"/>
        </w:rPr>
        <w:t xml:space="preserve"> are known but unequ</w:t>
      </w:r>
      <w:r w:rsidR="00280355" w:rsidRPr="002E0B76">
        <w:rPr>
          <w:szCs w:val="24"/>
        </w:rPr>
        <w:t>al, e</w:t>
      </w:r>
      <w:r w:rsidR="0052578F" w:rsidRPr="002E0B76">
        <w:rPr>
          <w:szCs w:val="24"/>
        </w:rPr>
        <w:t>xample of this can</w:t>
      </w:r>
      <w:r w:rsidR="00280355" w:rsidRPr="002E0B76">
        <w:rPr>
          <w:szCs w:val="24"/>
        </w:rPr>
        <w:t xml:space="preserve"> be</w:t>
      </w:r>
      <w:r w:rsidR="0052578F" w:rsidRPr="002E0B76">
        <w:rPr>
          <w:szCs w:val="24"/>
        </w:rPr>
        <w:t xml:space="preserve"> see</w:t>
      </w:r>
      <w:r w:rsidR="00280355" w:rsidRPr="002E0B76">
        <w:rPr>
          <w:szCs w:val="24"/>
        </w:rPr>
        <w:t>n in</w:t>
      </w:r>
      <w:r w:rsidR="0052578F" w:rsidRPr="002E0B76">
        <w:rPr>
          <w:szCs w:val="24"/>
        </w:rPr>
        <w:t xml:space="preserve"> Agrawal, Singh and Singh (1984)</w:t>
      </w:r>
      <w:r w:rsidR="00A83745" w:rsidRPr="002E0B76">
        <w:rPr>
          <w:szCs w:val="24"/>
        </w:rPr>
        <w:t>.</w:t>
      </w:r>
      <w:r w:rsidRPr="002E0B76">
        <w:rPr>
          <w:szCs w:val="24"/>
        </w:rPr>
        <w:t xml:space="preserve"> </w:t>
      </w:r>
      <w:r w:rsidR="00CA1ED0" w:rsidRPr="002E0B76">
        <w:rPr>
          <w:szCs w:val="24"/>
        </w:rPr>
        <w:t>The unbiased</w:t>
      </w:r>
      <w:r w:rsidR="005E0EC6" w:rsidRPr="002E0B76">
        <w:rPr>
          <w:szCs w:val="24"/>
        </w:rPr>
        <w:t xml:space="preserve">ness of (8.3.7) and (8.3.8) may be proved easily. </w:t>
      </w:r>
      <w:r w:rsidRPr="002E0B76">
        <w:rPr>
          <w:szCs w:val="24"/>
        </w:rPr>
        <w:t>Both these estimators can assume negative values but (8.</w:t>
      </w:r>
      <w:r w:rsidR="005E0EC6" w:rsidRPr="002E0B76">
        <w:rPr>
          <w:szCs w:val="24"/>
        </w:rPr>
        <w:t>3.7</w:t>
      </w:r>
      <w:r w:rsidRPr="002E0B76">
        <w:rPr>
          <w:szCs w:val="24"/>
        </w:rPr>
        <w:t xml:space="preserve">) rarely seems to do so in practice. </w:t>
      </w:r>
      <w:r w:rsidR="00280355" w:rsidRPr="002E0B76">
        <w:rPr>
          <w:szCs w:val="24"/>
        </w:rPr>
        <w:t xml:space="preserve">The estimator given in </w:t>
      </w:r>
      <w:r w:rsidRPr="002E0B76">
        <w:rPr>
          <w:szCs w:val="24"/>
        </w:rPr>
        <w:t>(8.</w:t>
      </w:r>
      <w:r w:rsidR="00372DD6" w:rsidRPr="002E0B76">
        <w:rPr>
          <w:szCs w:val="24"/>
        </w:rPr>
        <w:t>3.8</w:t>
      </w:r>
      <w:r w:rsidRPr="002E0B76">
        <w:rPr>
          <w:szCs w:val="24"/>
        </w:rPr>
        <w:t>)</w:t>
      </w:r>
      <w:r w:rsidR="005F5695" w:rsidRPr="002E0B76">
        <w:rPr>
          <w:szCs w:val="24"/>
        </w:rPr>
        <w:t xml:space="preserve"> has performed much better than (8.</w:t>
      </w:r>
      <w:r w:rsidR="00372DD6" w:rsidRPr="002E0B76">
        <w:rPr>
          <w:szCs w:val="24"/>
        </w:rPr>
        <w:t>3.7</w:t>
      </w:r>
      <w:r w:rsidR="005F5695" w:rsidRPr="002E0B76">
        <w:rPr>
          <w:szCs w:val="24"/>
        </w:rPr>
        <w:t xml:space="preserve">) in a number of empirical comparisons, commencing with that in Yates and Grundy’s (1953) paper. </w:t>
      </w:r>
      <w:r w:rsidR="00EE64E8" w:rsidRPr="002E0B76">
        <w:rPr>
          <w:szCs w:val="24"/>
        </w:rPr>
        <w:t>Sen (1953) also c</w:t>
      </w:r>
      <w:r w:rsidR="00372DD6" w:rsidRPr="002E0B76">
        <w:rPr>
          <w:szCs w:val="24"/>
        </w:rPr>
        <w:t>ompared the efficiency of (8.3.7) and (8.3.8</w:t>
      </w:r>
      <w:r w:rsidR="00EE64E8" w:rsidRPr="002E0B76">
        <w:rPr>
          <w:szCs w:val="24"/>
        </w:rPr>
        <w:t>) taking a population of five units and selecting all possible samples of two units under the following two schemes:</w:t>
      </w:r>
    </w:p>
    <w:p w:rsidR="00EE64E8" w:rsidRPr="002E0B76" w:rsidRDefault="00EE64E8" w:rsidP="00EE64E8">
      <w:pPr>
        <w:numPr>
          <w:ilvl w:val="0"/>
          <w:numId w:val="17"/>
        </w:numPr>
        <w:jc w:val="both"/>
        <w:rPr>
          <w:szCs w:val="24"/>
        </w:rPr>
      </w:pPr>
      <w:r w:rsidRPr="002E0B76">
        <w:rPr>
          <w:szCs w:val="24"/>
        </w:rPr>
        <w:t>The first unit is selected with pps and the second unit with pps without replacement.</w:t>
      </w:r>
    </w:p>
    <w:p w:rsidR="00EE64E8" w:rsidRPr="002E0B76" w:rsidRDefault="00EE64E8" w:rsidP="00EE64E8">
      <w:pPr>
        <w:numPr>
          <w:ilvl w:val="0"/>
          <w:numId w:val="17"/>
        </w:numPr>
        <w:jc w:val="both"/>
        <w:rPr>
          <w:szCs w:val="24"/>
        </w:rPr>
      </w:pPr>
      <w:r w:rsidRPr="002E0B76">
        <w:rPr>
          <w:szCs w:val="24"/>
        </w:rPr>
        <w:t>The first unit is drawn with pps and the second unit with equal probabilities without replacement.</w:t>
      </w:r>
    </w:p>
    <w:p w:rsidR="00EE64E8" w:rsidRPr="002E0B76" w:rsidRDefault="00E72CC2" w:rsidP="005E0EC6">
      <w:pPr>
        <w:jc w:val="both"/>
        <w:rPr>
          <w:szCs w:val="24"/>
        </w:rPr>
      </w:pPr>
      <w:r w:rsidRPr="002E0B76">
        <w:rPr>
          <w:szCs w:val="24"/>
        </w:rPr>
        <w:t>Sen (1953)</w:t>
      </w:r>
      <w:r w:rsidR="00EE64E8" w:rsidRPr="002E0B76">
        <w:rPr>
          <w:szCs w:val="24"/>
        </w:rPr>
        <w:t xml:space="preserve"> demonstrated that the expression</w:t>
      </w:r>
      <w:r w:rsidR="00372DD6" w:rsidRPr="002E0B76">
        <w:rPr>
          <w:szCs w:val="24"/>
        </w:rPr>
        <w:t xml:space="preserve"> ( 8.3.8</w:t>
      </w:r>
      <w:r w:rsidR="00EE64E8" w:rsidRPr="002E0B76">
        <w:rPr>
          <w:szCs w:val="24"/>
        </w:rPr>
        <w:t>) took positive values for al</w:t>
      </w:r>
      <w:r w:rsidR="00372DD6" w:rsidRPr="002E0B76">
        <w:rPr>
          <w:szCs w:val="24"/>
        </w:rPr>
        <w:t>l these samples, but that (8.3.7</w:t>
      </w:r>
      <w:r w:rsidR="00EE64E8" w:rsidRPr="002E0B76">
        <w:rPr>
          <w:szCs w:val="24"/>
        </w:rPr>
        <w:t xml:space="preserve">) was negative for some of the pairs. He further showed that </w:t>
      </w:r>
      <w:r w:rsidR="00EE64E8" w:rsidRPr="002E0B76">
        <w:rPr>
          <w:position w:val="-12"/>
          <w:szCs w:val="24"/>
        </w:rPr>
        <w:object w:dxaOrig="260" w:dyaOrig="360">
          <v:shape id="_x0000_i1088" type="#_x0000_t75" style="width:12.75pt;height:18pt" o:ole="">
            <v:imagedata r:id="rId27" o:title=""/>
          </v:shape>
          <o:OLEObject Type="Embed" ProgID="Equation.DSMT4" ShapeID="_x0000_i1088" DrawAspect="Content" ObjectID="_1435487899" r:id="rId121"/>
        </w:object>
      </w:r>
      <w:r w:rsidR="00AE0E32" w:rsidRPr="002E0B76">
        <w:rPr>
          <w:szCs w:val="24"/>
          <w:vertAlign w:val="subscript"/>
        </w:rPr>
        <w:t>j</w:t>
      </w:r>
      <w:r w:rsidR="00EE64E8" w:rsidRPr="002E0B76">
        <w:rPr>
          <w:szCs w:val="24"/>
        </w:rPr>
        <w:t>&gt;</w:t>
      </w:r>
      <w:r w:rsidR="00EE64E8" w:rsidRPr="002E0B76">
        <w:rPr>
          <w:position w:val="-12"/>
          <w:szCs w:val="24"/>
        </w:rPr>
        <w:object w:dxaOrig="260" w:dyaOrig="360">
          <v:shape id="_x0000_i1089" type="#_x0000_t75" style="width:12.75pt;height:18pt" o:ole="">
            <v:imagedata r:id="rId27" o:title=""/>
          </v:shape>
          <o:OLEObject Type="Embed" ProgID="Equation.DSMT4" ShapeID="_x0000_i1089" DrawAspect="Content" ObjectID="_1435487900" r:id="rId122"/>
        </w:object>
      </w:r>
      <w:r w:rsidR="00AE0E32" w:rsidRPr="002E0B76">
        <w:rPr>
          <w:position w:val="-6"/>
          <w:szCs w:val="24"/>
        </w:rPr>
        <w:object w:dxaOrig="220" w:dyaOrig="220">
          <v:shape id="_x0000_i1090" type="#_x0000_t75" style="width:11.25pt;height:11.25pt" o:ole="">
            <v:imagedata r:id="rId123" o:title=""/>
          </v:shape>
          <o:OLEObject Type="Embed" ProgID="Equation.DSMT4" ShapeID="_x0000_i1090" DrawAspect="Content" ObjectID="_1435487901" r:id="rId124"/>
        </w:object>
      </w:r>
      <w:r w:rsidR="00AE0E32" w:rsidRPr="002E0B76">
        <w:rPr>
          <w:szCs w:val="24"/>
          <w:vertAlign w:val="subscript"/>
        </w:rPr>
        <w:t>j</w:t>
      </w:r>
      <w:r w:rsidR="00EE64E8" w:rsidRPr="002E0B76">
        <w:rPr>
          <w:szCs w:val="24"/>
        </w:rPr>
        <w:t>;</w:t>
      </w:r>
      <w:r w:rsidR="005E0EC6" w:rsidRPr="002E0B76">
        <w:rPr>
          <w:szCs w:val="24"/>
        </w:rPr>
        <w:t xml:space="preserve"> f</w:t>
      </w:r>
      <w:r w:rsidR="00EE64E8" w:rsidRPr="002E0B76">
        <w:rPr>
          <w:szCs w:val="24"/>
        </w:rPr>
        <w:t xml:space="preserve">or all  </w:t>
      </w:r>
      <w:r w:rsidR="00AE0E32" w:rsidRPr="002E0B76">
        <w:rPr>
          <w:szCs w:val="24"/>
        </w:rPr>
        <w:t>j ≠ i</w:t>
      </w:r>
      <w:r w:rsidR="00DC6AEA" w:rsidRPr="002E0B76">
        <w:rPr>
          <w:szCs w:val="24"/>
        </w:rPr>
        <w:t xml:space="preserve"> for n=2.</w:t>
      </w:r>
    </w:p>
    <w:p w:rsidR="00EE64E8" w:rsidRPr="002E0B76" w:rsidRDefault="00EE64E8">
      <w:pPr>
        <w:jc w:val="both"/>
        <w:rPr>
          <w:szCs w:val="24"/>
        </w:rPr>
      </w:pPr>
    </w:p>
    <w:p w:rsidR="0012389E" w:rsidRPr="002E0B76" w:rsidRDefault="00E53BB4">
      <w:pPr>
        <w:jc w:val="both"/>
        <w:rPr>
          <w:szCs w:val="24"/>
        </w:rPr>
      </w:pPr>
      <w:r w:rsidRPr="002E0B76">
        <w:rPr>
          <w:szCs w:val="24"/>
        </w:rPr>
        <w:t>Rao (1961, 1963) obtained same result under two well-known selection procedures for unequal probabilities without replacement. Rao and Sing (1973) compared (8.</w:t>
      </w:r>
      <w:r w:rsidR="00A634E4" w:rsidRPr="002E0B76">
        <w:rPr>
          <w:szCs w:val="24"/>
        </w:rPr>
        <w:t>3.</w:t>
      </w:r>
      <w:r w:rsidR="00372DD6" w:rsidRPr="002E0B76">
        <w:rPr>
          <w:szCs w:val="24"/>
        </w:rPr>
        <w:t>7</w:t>
      </w:r>
      <w:r w:rsidRPr="002E0B76">
        <w:rPr>
          <w:szCs w:val="24"/>
        </w:rPr>
        <w:t>) and (</w:t>
      </w:r>
      <w:r w:rsidR="00372DD6" w:rsidRPr="002E0B76">
        <w:rPr>
          <w:szCs w:val="24"/>
        </w:rPr>
        <w:t>8.3.8</w:t>
      </w:r>
      <w:r w:rsidRPr="002E0B76">
        <w:rPr>
          <w:szCs w:val="24"/>
        </w:rPr>
        <w:t>) for 34 populations using Brewer’s selection procedure for n = 2 and came to the conclusion that (8.</w:t>
      </w:r>
      <w:r w:rsidR="00372DD6" w:rsidRPr="002E0B76">
        <w:rPr>
          <w:szCs w:val="24"/>
        </w:rPr>
        <w:t>3.8</w:t>
      </w:r>
      <w:r w:rsidRPr="002E0B76">
        <w:rPr>
          <w:szCs w:val="24"/>
        </w:rPr>
        <w:t>) is always non-negative</w:t>
      </w:r>
      <w:r w:rsidR="003D4F6B" w:rsidRPr="002E0B76">
        <w:rPr>
          <w:szCs w:val="24"/>
        </w:rPr>
        <w:t>,</w:t>
      </w:r>
      <w:r w:rsidRPr="002E0B76">
        <w:rPr>
          <w:szCs w:val="24"/>
        </w:rPr>
        <w:t xml:space="preserve"> whereas (8.</w:t>
      </w:r>
      <w:r w:rsidR="00372DD6" w:rsidRPr="002E0B76">
        <w:rPr>
          <w:szCs w:val="24"/>
        </w:rPr>
        <w:t>3.7</w:t>
      </w:r>
      <w:r w:rsidRPr="002E0B76">
        <w:rPr>
          <w:szCs w:val="24"/>
        </w:rPr>
        <w:t xml:space="preserve">) is negative for some of the pairs. </w:t>
      </w:r>
      <w:r w:rsidR="00A634E4" w:rsidRPr="002E0B76">
        <w:rPr>
          <w:szCs w:val="24"/>
        </w:rPr>
        <w:t>Mo</w:t>
      </w:r>
      <w:r w:rsidRPr="002E0B76">
        <w:rPr>
          <w:szCs w:val="24"/>
        </w:rPr>
        <w:t>reover (8.</w:t>
      </w:r>
      <w:r w:rsidR="005E0EC6" w:rsidRPr="002E0B76">
        <w:rPr>
          <w:szCs w:val="24"/>
        </w:rPr>
        <w:t>3.</w:t>
      </w:r>
      <w:r w:rsidR="00372DD6" w:rsidRPr="002E0B76">
        <w:rPr>
          <w:szCs w:val="24"/>
        </w:rPr>
        <w:t>8</w:t>
      </w:r>
      <w:r w:rsidR="005E0EC6" w:rsidRPr="002E0B76">
        <w:rPr>
          <w:szCs w:val="24"/>
        </w:rPr>
        <w:t>)</w:t>
      </w:r>
      <w:r w:rsidRPr="002E0B76">
        <w:rPr>
          <w:szCs w:val="24"/>
        </w:rPr>
        <w:t xml:space="preserve"> has performed much better than (8.</w:t>
      </w:r>
      <w:r w:rsidR="00372DD6" w:rsidRPr="002E0B76">
        <w:rPr>
          <w:szCs w:val="24"/>
        </w:rPr>
        <w:t>3.7</w:t>
      </w:r>
      <w:r w:rsidRPr="002E0B76">
        <w:rPr>
          <w:szCs w:val="24"/>
        </w:rPr>
        <w:t>)</w:t>
      </w:r>
      <w:r w:rsidR="005E0EC6" w:rsidRPr="002E0B76">
        <w:rPr>
          <w:szCs w:val="24"/>
        </w:rPr>
        <w:t>.</w:t>
      </w:r>
      <w:r w:rsidR="005643BE" w:rsidRPr="002E0B76">
        <w:rPr>
          <w:szCs w:val="24"/>
        </w:rPr>
        <w:t xml:space="preserve"> </w:t>
      </w:r>
      <w:r w:rsidRPr="002E0B76">
        <w:rPr>
          <w:szCs w:val="24"/>
        </w:rPr>
        <w:t>For n = 2 it is the only possible non-negative variance estimator [Vijayan, 1975]. Similar result</w:t>
      </w:r>
      <w:r w:rsidR="00396CC7" w:rsidRPr="002E0B76">
        <w:rPr>
          <w:szCs w:val="24"/>
        </w:rPr>
        <w:t>s</w:t>
      </w:r>
      <w:r w:rsidRPr="002E0B76">
        <w:rPr>
          <w:szCs w:val="24"/>
        </w:rPr>
        <w:t xml:space="preserve"> </w:t>
      </w:r>
      <w:r w:rsidR="00396CC7" w:rsidRPr="002E0B76">
        <w:rPr>
          <w:szCs w:val="24"/>
        </w:rPr>
        <w:t>were</w:t>
      </w:r>
      <w:r w:rsidRPr="002E0B76">
        <w:rPr>
          <w:szCs w:val="24"/>
        </w:rPr>
        <w:t xml:space="preserve"> obtained by Lanke (1974)</w:t>
      </w:r>
      <w:r w:rsidR="00396CC7" w:rsidRPr="002E0B76">
        <w:rPr>
          <w:szCs w:val="24"/>
        </w:rPr>
        <w:t xml:space="preserve"> using Hajek’s Method </w:t>
      </w:r>
      <w:r w:rsidR="00333DF6" w:rsidRPr="002E0B76">
        <w:rPr>
          <w:szCs w:val="24"/>
        </w:rPr>
        <w:t>-</w:t>
      </w:r>
      <w:r w:rsidR="00396CC7" w:rsidRPr="002E0B76">
        <w:rPr>
          <w:szCs w:val="24"/>
        </w:rPr>
        <w:t xml:space="preserve">1(1964), and by </w:t>
      </w:r>
      <w:smartTag w:uri="urn:schemas-microsoft-com:office:smarttags" w:element="City">
        <w:smartTag w:uri="urn:schemas-microsoft-com:office:smarttags" w:element="place">
          <w:r w:rsidR="00396CC7" w:rsidRPr="002E0B76">
            <w:rPr>
              <w:szCs w:val="24"/>
            </w:rPr>
            <w:t>Cumberland</w:t>
          </w:r>
        </w:smartTag>
      </w:smartTag>
      <w:r w:rsidR="00396CC7" w:rsidRPr="002E0B76">
        <w:rPr>
          <w:szCs w:val="24"/>
        </w:rPr>
        <w:t xml:space="preserve"> and Royall (1981) in a theoretical result. Liu(1984) proved that a fixed sample </w:t>
      </w:r>
      <w:r w:rsidR="005E0EC6" w:rsidRPr="002E0B76">
        <w:rPr>
          <w:szCs w:val="24"/>
        </w:rPr>
        <w:t>is</w:t>
      </w:r>
      <w:r w:rsidR="00396CC7" w:rsidRPr="002E0B76">
        <w:rPr>
          <w:szCs w:val="24"/>
        </w:rPr>
        <w:t xml:space="preserve"> essential for the </w:t>
      </w:r>
      <w:r w:rsidR="00396CC7" w:rsidRPr="002E0B76">
        <w:rPr>
          <w:i/>
          <w:szCs w:val="24"/>
        </w:rPr>
        <w:t>existence</w:t>
      </w:r>
      <w:r w:rsidR="00396CC7" w:rsidRPr="002E0B76">
        <w:rPr>
          <w:szCs w:val="24"/>
        </w:rPr>
        <w:t xml:space="preserve"> of Sen-Yates-Grundy form </w:t>
      </w:r>
      <w:r w:rsidR="00CA1ED0" w:rsidRPr="002E0B76">
        <w:rPr>
          <w:szCs w:val="24"/>
        </w:rPr>
        <w:t xml:space="preserve">of </w:t>
      </w:r>
      <w:r w:rsidR="00396CC7" w:rsidRPr="002E0B76">
        <w:rPr>
          <w:szCs w:val="24"/>
        </w:rPr>
        <w:t xml:space="preserve">variance </w:t>
      </w:r>
      <w:r w:rsidR="00CA1ED0" w:rsidRPr="002E0B76">
        <w:rPr>
          <w:szCs w:val="24"/>
        </w:rPr>
        <w:t>estimator and it is</w:t>
      </w:r>
      <w:r w:rsidR="00396CC7" w:rsidRPr="002E0B76">
        <w:rPr>
          <w:szCs w:val="24"/>
        </w:rPr>
        <w:t xml:space="preserve"> design unbiased estimator in the problem of estimating the mean, variance and covariance of a finite population. </w:t>
      </w:r>
      <w:r w:rsidRPr="002E0B76">
        <w:rPr>
          <w:szCs w:val="24"/>
        </w:rPr>
        <w:t>Rao (1979) has shown that for n = 2</w:t>
      </w:r>
      <w:r w:rsidR="003D4F6B" w:rsidRPr="002E0B76">
        <w:rPr>
          <w:szCs w:val="24"/>
        </w:rPr>
        <w:t>,</w:t>
      </w:r>
      <w:r w:rsidRPr="002E0B76">
        <w:rPr>
          <w:szCs w:val="24"/>
        </w:rPr>
        <w:t xml:space="preserve"> (8.</w:t>
      </w:r>
      <w:r w:rsidR="00372DD6" w:rsidRPr="002E0B76">
        <w:rPr>
          <w:szCs w:val="24"/>
        </w:rPr>
        <w:t>3.8</w:t>
      </w:r>
      <w:r w:rsidRPr="002E0B76">
        <w:rPr>
          <w:szCs w:val="24"/>
        </w:rPr>
        <w:t xml:space="preserve">) is the </w:t>
      </w:r>
      <w:r w:rsidRPr="002E0B76">
        <w:rPr>
          <w:i/>
          <w:szCs w:val="24"/>
        </w:rPr>
        <w:t>unique unbiased</w:t>
      </w:r>
      <w:r w:rsidRPr="002E0B76">
        <w:rPr>
          <w:szCs w:val="24"/>
        </w:rPr>
        <w:t xml:space="preserve"> </w:t>
      </w:r>
      <w:r w:rsidRPr="002E0B76">
        <w:rPr>
          <w:i/>
          <w:szCs w:val="24"/>
        </w:rPr>
        <w:t>variance estimator</w:t>
      </w:r>
      <w:r w:rsidRPr="002E0B76">
        <w:rPr>
          <w:szCs w:val="24"/>
        </w:rPr>
        <w:t xml:space="preserve">. </w:t>
      </w:r>
      <w:r w:rsidR="004B69F5" w:rsidRPr="002E0B76">
        <w:rPr>
          <w:szCs w:val="24"/>
        </w:rPr>
        <w:t>Recently Shahbaz (2003) has compared (8.3.</w:t>
      </w:r>
      <w:r w:rsidR="00372DD6" w:rsidRPr="002E0B76">
        <w:rPr>
          <w:szCs w:val="24"/>
        </w:rPr>
        <w:t>7) and (8.3.8</w:t>
      </w:r>
      <w:r w:rsidR="004B69F5" w:rsidRPr="002E0B76">
        <w:rPr>
          <w:szCs w:val="24"/>
        </w:rPr>
        <w:t>) for his</w:t>
      </w:r>
      <w:r w:rsidR="00396CC7" w:rsidRPr="002E0B76">
        <w:rPr>
          <w:szCs w:val="24"/>
        </w:rPr>
        <w:t xml:space="preserve"> method and found that (8.3.8)</w:t>
      </w:r>
      <w:r w:rsidR="004B69F5" w:rsidRPr="002E0B76">
        <w:rPr>
          <w:szCs w:val="24"/>
        </w:rPr>
        <w:t xml:space="preserve"> i</w:t>
      </w:r>
      <w:r w:rsidR="00372DD6" w:rsidRPr="002E0B76">
        <w:rPr>
          <w:szCs w:val="24"/>
        </w:rPr>
        <w:t>s always non–negative but (8.3.7</w:t>
      </w:r>
      <w:r w:rsidR="004B69F5" w:rsidRPr="002E0B76">
        <w:rPr>
          <w:szCs w:val="24"/>
        </w:rPr>
        <w:t>) assume negative value for some of the samples.</w:t>
      </w:r>
      <w:r w:rsidR="002F0823" w:rsidRPr="002E0B76">
        <w:rPr>
          <w:szCs w:val="24"/>
        </w:rPr>
        <w:t xml:space="preserve"> Joshi (1970) proved the </w:t>
      </w:r>
      <w:r w:rsidR="002F0823" w:rsidRPr="002E0B76">
        <w:rPr>
          <w:i/>
          <w:szCs w:val="24"/>
        </w:rPr>
        <w:t>admissibility</w:t>
      </w:r>
      <w:r w:rsidR="002F0823" w:rsidRPr="002E0B76">
        <w:rPr>
          <w:szCs w:val="24"/>
        </w:rPr>
        <w:t xml:space="preserve"> of the Sen-Yates-Grundy variance estimator </w:t>
      </w:r>
      <w:r w:rsidR="00847CA7" w:rsidRPr="002E0B76">
        <w:rPr>
          <w:szCs w:val="24"/>
        </w:rPr>
        <w:t xml:space="preserve">given in </w:t>
      </w:r>
      <w:r w:rsidR="002F0823" w:rsidRPr="002E0B76">
        <w:rPr>
          <w:szCs w:val="24"/>
        </w:rPr>
        <w:t xml:space="preserve">(8.3.7) and attempted </w:t>
      </w:r>
      <w:r w:rsidR="00CA1ED0" w:rsidRPr="002E0B76">
        <w:rPr>
          <w:szCs w:val="24"/>
        </w:rPr>
        <w:t>to extend this proof to Murthy</w:t>
      </w:r>
      <w:r w:rsidR="00390B8D" w:rsidRPr="002E0B76">
        <w:rPr>
          <w:szCs w:val="24"/>
        </w:rPr>
        <w:t xml:space="preserve"> </w:t>
      </w:r>
      <w:r w:rsidR="00CA1ED0" w:rsidRPr="002E0B76">
        <w:rPr>
          <w:szCs w:val="24"/>
        </w:rPr>
        <w:t xml:space="preserve">estimator </w:t>
      </w:r>
      <w:r w:rsidR="002F0823" w:rsidRPr="002E0B76">
        <w:rPr>
          <w:szCs w:val="24"/>
        </w:rPr>
        <w:t>(to be discusse</w:t>
      </w:r>
      <w:r w:rsidR="00390B8D" w:rsidRPr="002E0B76">
        <w:rPr>
          <w:szCs w:val="24"/>
        </w:rPr>
        <w:t>d</w:t>
      </w:r>
      <w:r w:rsidR="002F0823" w:rsidRPr="002E0B76">
        <w:rPr>
          <w:szCs w:val="24"/>
        </w:rPr>
        <w:t xml:space="preserve"> in Chapter 9). Patel and Dharmadhikari (1978) disputed this extension and provided alternative proof. They also provided a proof of the admissibility of several estimators used with selection procedures such as Lahiri’s(1951)  where the probability of selection of a sample is proportional to its aggregate measure of size, namely the (unbiased) </w:t>
      </w:r>
      <w:r w:rsidR="005E0EC6" w:rsidRPr="002E0B76">
        <w:rPr>
          <w:szCs w:val="24"/>
        </w:rPr>
        <w:t>classical</w:t>
      </w:r>
      <w:r w:rsidR="005643BE" w:rsidRPr="002E0B76">
        <w:rPr>
          <w:szCs w:val="24"/>
        </w:rPr>
        <w:t xml:space="preserve"> </w:t>
      </w:r>
      <w:r w:rsidR="005E0EC6" w:rsidRPr="002E0B76">
        <w:rPr>
          <w:szCs w:val="24"/>
        </w:rPr>
        <w:t>(</w:t>
      </w:r>
      <w:r w:rsidR="002F0823" w:rsidRPr="002E0B76">
        <w:rPr>
          <w:szCs w:val="24"/>
        </w:rPr>
        <w:t>conventional</w:t>
      </w:r>
      <w:r w:rsidR="005E0EC6" w:rsidRPr="002E0B76">
        <w:rPr>
          <w:szCs w:val="24"/>
        </w:rPr>
        <w:t>)</w:t>
      </w:r>
      <w:r w:rsidR="002F0823" w:rsidRPr="002E0B76">
        <w:rPr>
          <w:szCs w:val="24"/>
        </w:rPr>
        <w:t xml:space="preserve"> ratio estimator, an estimator given by Murthy (1963) and </w:t>
      </w:r>
      <w:r w:rsidR="002F0823" w:rsidRPr="002E0B76">
        <w:rPr>
          <w:i/>
          <w:szCs w:val="24"/>
        </w:rPr>
        <w:t>linear invariant</w:t>
      </w:r>
      <w:r w:rsidR="002F0823" w:rsidRPr="002E0B76">
        <w:rPr>
          <w:szCs w:val="24"/>
        </w:rPr>
        <w:t xml:space="preserve"> estimator. </w:t>
      </w:r>
    </w:p>
    <w:p w:rsidR="000A62B2" w:rsidRPr="002E0B76" w:rsidRDefault="000A62B2">
      <w:pPr>
        <w:jc w:val="both"/>
        <w:rPr>
          <w:szCs w:val="24"/>
        </w:rPr>
      </w:pPr>
      <w:r w:rsidRPr="002E0B76">
        <w:rPr>
          <w:szCs w:val="24"/>
        </w:rPr>
        <w:t>Das and Tripathi (1977) showed that Horvitz and Th</w:t>
      </w:r>
      <w:r w:rsidR="005E0EC6" w:rsidRPr="002E0B76">
        <w:rPr>
          <w:szCs w:val="24"/>
        </w:rPr>
        <w:t>ompson variance estimator (8.3.7</w:t>
      </w:r>
      <w:r w:rsidRPr="002E0B76">
        <w:rPr>
          <w:szCs w:val="24"/>
        </w:rPr>
        <w:t>) was admissible in the class of unbiased estimators of variance (8.3.</w:t>
      </w:r>
      <w:r w:rsidR="005643BE" w:rsidRPr="002E0B76">
        <w:rPr>
          <w:szCs w:val="24"/>
        </w:rPr>
        <w:t>7</w:t>
      </w:r>
      <w:r w:rsidRPr="002E0B76">
        <w:rPr>
          <w:szCs w:val="24"/>
        </w:rPr>
        <w:t>)</w:t>
      </w:r>
      <w:r w:rsidR="001836D5" w:rsidRPr="002E0B76">
        <w:rPr>
          <w:szCs w:val="24"/>
        </w:rPr>
        <w:t xml:space="preserve">. Biyani (1980) gave an example to show that there exist sample designs for any sample size </w:t>
      </w:r>
      <w:r w:rsidR="008E0633" w:rsidRPr="002E0B76">
        <w:rPr>
          <w:szCs w:val="24"/>
        </w:rPr>
        <w:t>greater</w:t>
      </w:r>
      <w:r w:rsidR="001836D5" w:rsidRPr="002E0B76">
        <w:rPr>
          <w:szCs w:val="24"/>
        </w:rPr>
        <w:t xml:space="preserve"> than two for which the Sen-Yates-and Grundy estimator is </w:t>
      </w:r>
      <w:r w:rsidR="001836D5" w:rsidRPr="002E0B76">
        <w:rPr>
          <w:i/>
          <w:szCs w:val="24"/>
        </w:rPr>
        <w:t>inadmissible</w:t>
      </w:r>
      <w:r w:rsidR="001836D5" w:rsidRPr="002E0B76">
        <w:rPr>
          <w:szCs w:val="24"/>
        </w:rPr>
        <w:t xml:space="preserve"> in the class of non-negative unbiased quadratic estimators of varia</w:t>
      </w:r>
      <w:r w:rsidR="008E0633" w:rsidRPr="002E0B76">
        <w:rPr>
          <w:szCs w:val="24"/>
        </w:rPr>
        <w:t>nce of the Horv</w:t>
      </w:r>
      <w:r w:rsidR="001836D5" w:rsidRPr="002E0B76">
        <w:rPr>
          <w:szCs w:val="24"/>
        </w:rPr>
        <w:t xml:space="preserve">itz and Thompson estimator. He also pointed out that a </w:t>
      </w:r>
      <w:r w:rsidR="001836D5" w:rsidRPr="002E0B76">
        <w:rPr>
          <w:i/>
          <w:szCs w:val="24"/>
        </w:rPr>
        <w:t>posterior</w:t>
      </w:r>
      <w:r w:rsidR="001836D5" w:rsidRPr="002E0B76">
        <w:rPr>
          <w:szCs w:val="24"/>
        </w:rPr>
        <w:t xml:space="preserve"> lower bound can be obtained for any non-negative definite quadratic function of a finite population and gave an example to show that the Sen-Yates-Grundy variance estimator</w:t>
      </w:r>
      <w:r w:rsidR="00CA1ED0" w:rsidRPr="002E0B76">
        <w:rPr>
          <w:szCs w:val="24"/>
        </w:rPr>
        <w:t>;</w:t>
      </w:r>
      <w:r w:rsidR="001836D5" w:rsidRPr="002E0B76">
        <w:rPr>
          <w:szCs w:val="24"/>
        </w:rPr>
        <w:t xml:space="preserve"> even when is non</w:t>
      </w:r>
      <w:r w:rsidR="00CA1ED0" w:rsidRPr="002E0B76">
        <w:rPr>
          <w:szCs w:val="24"/>
        </w:rPr>
        <w:t>-</w:t>
      </w:r>
      <w:r w:rsidR="001836D5" w:rsidRPr="002E0B76">
        <w:rPr>
          <w:szCs w:val="24"/>
        </w:rPr>
        <w:t>negative</w:t>
      </w:r>
      <w:r w:rsidR="00CA1ED0" w:rsidRPr="002E0B76">
        <w:rPr>
          <w:szCs w:val="24"/>
        </w:rPr>
        <w:t>;</w:t>
      </w:r>
      <w:r w:rsidR="001836D5" w:rsidRPr="002E0B76">
        <w:rPr>
          <w:szCs w:val="24"/>
        </w:rPr>
        <w:t xml:space="preserve"> can take values smaller than this bound.</w:t>
      </w:r>
    </w:p>
    <w:p w:rsidR="000B6DEC" w:rsidRPr="002E0B76" w:rsidRDefault="000B6DEC">
      <w:pPr>
        <w:jc w:val="both"/>
        <w:rPr>
          <w:szCs w:val="24"/>
        </w:rPr>
      </w:pPr>
      <w:r w:rsidRPr="002E0B76">
        <w:rPr>
          <w:szCs w:val="24"/>
        </w:rPr>
        <w:t xml:space="preserve">A number of authors cited by Rao </w:t>
      </w:r>
      <w:r w:rsidR="00CA1ED0" w:rsidRPr="002E0B76">
        <w:rPr>
          <w:szCs w:val="24"/>
        </w:rPr>
        <w:t>and Singh (1973) have written about</w:t>
      </w:r>
      <w:r w:rsidRPr="002E0B76">
        <w:rPr>
          <w:szCs w:val="24"/>
        </w:rPr>
        <w:t xml:space="preserve"> necessary </w:t>
      </w:r>
      <w:r w:rsidR="00EA64E0" w:rsidRPr="002E0B76">
        <w:rPr>
          <w:szCs w:val="24"/>
        </w:rPr>
        <w:t>best</w:t>
      </w:r>
      <w:r w:rsidR="00491317" w:rsidRPr="002E0B76">
        <w:rPr>
          <w:szCs w:val="24"/>
        </w:rPr>
        <w:t>ness</w:t>
      </w:r>
      <w:r w:rsidRPr="002E0B76">
        <w:rPr>
          <w:szCs w:val="24"/>
        </w:rPr>
        <w:t xml:space="preserve"> and </w:t>
      </w:r>
      <w:r w:rsidR="00491317" w:rsidRPr="002E0B76">
        <w:rPr>
          <w:i/>
          <w:szCs w:val="24"/>
        </w:rPr>
        <w:t>hyper admissibility</w:t>
      </w:r>
      <w:r w:rsidR="00D2016D" w:rsidRPr="002E0B76">
        <w:rPr>
          <w:szCs w:val="24"/>
        </w:rPr>
        <w:t>, concepts which R</w:t>
      </w:r>
      <w:r w:rsidRPr="002E0B76">
        <w:rPr>
          <w:szCs w:val="24"/>
        </w:rPr>
        <w:t xml:space="preserve">ao and Singh showed to be meaningful only for samples </w:t>
      </w:r>
      <w:r w:rsidR="00D2016D" w:rsidRPr="002E0B76">
        <w:rPr>
          <w:szCs w:val="24"/>
        </w:rPr>
        <w:t xml:space="preserve">( </w:t>
      </w:r>
      <w:r w:rsidRPr="002E0B76">
        <w:rPr>
          <w:szCs w:val="24"/>
        </w:rPr>
        <w:t>of size</w:t>
      </w:r>
      <w:r w:rsidR="00D2016D" w:rsidRPr="002E0B76">
        <w:rPr>
          <w:szCs w:val="24"/>
        </w:rPr>
        <w:t xml:space="preserve"> &gt;1) for which only single observation was non-zero. The earlier authors have argued or implied that because the Horvitz and Thompson estimator was necessary best and / or uniquely hyper-admissible in certain classes it should be used for any sample design, irrespective of whether there was any positive correlation between Y</w:t>
      </w:r>
      <w:r w:rsidR="00D2016D" w:rsidRPr="002E0B76">
        <w:rPr>
          <w:szCs w:val="24"/>
          <w:vertAlign w:val="subscript"/>
        </w:rPr>
        <w:t>i</w:t>
      </w:r>
      <w:r w:rsidR="00D2016D" w:rsidRPr="002E0B76">
        <w:rPr>
          <w:szCs w:val="24"/>
        </w:rPr>
        <w:t xml:space="preserve"> and π</w:t>
      </w:r>
      <w:r w:rsidR="00D2016D" w:rsidRPr="002E0B76">
        <w:rPr>
          <w:szCs w:val="24"/>
          <w:vertAlign w:val="subscript"/>
        </w:rPr>
        <w:t>i</w:t>
      </w:r>
      <w:r w:rsidR="00D2016D" w:rsidRPr="002E0B76">
        <w:rPr>
          <w:szCs w:val="24"/>
        </w:rPr>
        <w:t xml:space="preserve">  or not. This can be shown to lead to nonsensical results in some instances[ Rao</w:t>
      </w:r>
      <w:r w:rsidR="003D4F6B" w:rsidRPr="002E0B76">
        <w:rPr>
          <w:szCs w:val="24"/>
        </w:rPr>
        <w:t xml:space="preserve"> (</w:t>
      </w:r>
      <w:r w:rsidR="00D2016D" w:rsidRPr="002E0B76">
        <w:rPr>
          <w:szCs w:val="24"/>
        </w:rPr>
        <w:t>1966a</w:t>
      </w:r>
      <w:r w:rsidR="003D4F6B" w:rsidRPr="002E0B76">
        <w:rPr>
          <w:szCs w:val="24"/>
        </w:rPr>
        <w:t>)</w:t>
      </w:r>
      <w:r w:rsidR="00D2016D" w:rsidRPr="002E0B76">
        <w:rPr>
          <w:szCs w:val="24"/>
        </w:rPr>
        <w:t>, Basu(1971)] Rao and Singh(173) showed, however, that Horvitz and Thompson Variance estimator(8.3.7)</w:t>
      </w:r>
      <w:r w:rsidR="00491317" w:rsidRPr="002E0B76">
        <w:rPr>
          <w:szCs w:val="24"/>
        </w:rPr>
        <w:t xml:space="preserve"> was uniquely </w:t>
      </w:r>
      <w:r w:rsidR="00D2016D" w:rsidRPr="002E0B76">
        <w:rPr>
          <w:szCs w:val="24"/>
        </w:rPr>
        <w:t>hyper-</w:t>
      </w:r>
      <w:r w:rsidR="00491317" w:rsidRPr="002E0B76">
        <w:rPr>
          <w:szCs w:val="24"/>
        </w:rPr>
        <w:t>admissible</w:t>
      </w:r>
      <w:r w:rsidR="00D2016D" w:rsidRPr="002E0B76">
        <w:rPr>
          <w:szCs w:val="24"/>
        </w:rPr>
        <w:t xml:space="preserve"> in the class of all unbiased</w:t>
      </w:r>
      <w:r w:rsidR="00491317" w:rsidRPr="002E0B76">
        <w:rPr>
          <w:szCs w:val="24"/>
        </w:rPr>
        <w:t xml:space="preserve"> estimators of the variances(8.3.7) and further provided extensive empirical evidence that (8.3.7) was inferior to the Sen-Yates-Grundy variance estimator(8.3.8).</w:t>
      </w:r>
    </w:p>
    <w:p w:rsidR="00EA64E0" w:rsidRPr="002E0B76" w:rsidRDefault="00491317">
      <w:pPr>
        <w:jc w:val="both"/>
        <w:rPr>
          <w:szCs w:val="24"/>
        </w:rPr>
      </w:pPr>
      <w:r w:rsidRPr="002E0B76">
        <w:rPr>
          <w:szCs w:val="24"/>
        </w:rPr>
        <w:t>Lanke(1972), Patel(1974) Yogi and Gupta(1975) and Prabhu-Ajgaonkar (1984) have each presented proofs that necessary best estimator of order two does not exist for the most general class of linear homogeneous unbiased estimators</w:t>
      </w:r>
      <w:r w:rsidR="00EA64E0" w:rsidRPr="002E0B76">
        <w:rPr>
          <w:szCs w:val="24"/>
        </w:rPr>
        <w:t>.</w:t>
      </w:r>
    </w:p>
    <w:p w:rsidR="003013B4" w:rsidRPr="002E0B76" w:rsidRDefault="00491317">
      <w:pPr>
        <w:jc w:val="both"/>
        <w:rPr>
          <w:szCs w:val="24"/>
        </w:rPr>
      </w:pPr>
      <w:r w:rsidRPr="002E0B76">
        <w:rPr>
          <w:szCs w:val="24"/>
        </w:rPr>
        <w:t xml:space="preserve">Chaudhuri and Mukhopadhyay (1978) pointed out that the incrimination of sampling without replacement did not necessarily reduce the variance of the Horvitz and </w:t>
      </w:r>
      <w:r w:rsidRPr="002E0B76">
        <w:rPr>
          <w:rFonts w:ascii="ia a" w:hAnsi="ia a"/>
          <w:szCs w:val="24"/>
        </w:rPr>
        <w:t>Thompson</w:t>
      </w:r>
      <w:r w:rsidRPr="002E0B76">
        <w:rPr>
          <w:szCs w:val="24"/>
        </w:rPr>
        <w:t xml:space="preserve"> estimator. This result can also occur</w:t>
      </w:r>
      <w:r w:rsidR="003013B4" w:rsidRPr="002E0B76">
        <w:rPr>
          <w:szCs w:val="24"/>
        </w:rPr>
        <w:t xml:space="preserve"> in equal probability sampling if π</w:t>
      </w:r>
      <w:r w:rsidR="003013B4" w:rsidRPr="002E0B76">
        <w:rPr>
          <w:szCs w:val="24"/>
          <w:vertAlign w:val="subscript"/>
        </w:rPr>
        <w:t>ij</w:t>
      </w:r>
      <w:r w:rsidR="003013B4" w:rsidRPr="002E0B76">
        <w:rPr>
          <w:szCs w:val="24"/>
        </w:rPr>
        <w:t xml:space="preserve">  are not all equal. Consider case where N=4, n=2,π</w:t>
      </w:r>
      <w:r w:rsidR="003013B4" w:rsidRPr="002E0B76">
        <w:rPr>
          <w:szCs w:val="24"/>
          <w:vertAlign w:val="subscript"/>
        </w:rPr>
        <w:t xml:space="preserve">i </w:t>
      </w:r>
      <w:r w:rsidR="00E358E9" w:rsidRPr="002E0B76">
        <w:rPr>
          <w:szCs w:val="24"/>
        </w:rPr>
        <w:t>=1/2 for all i</w:t>
      </w:r>
      <w:r w:rsidR="003013B4" w:rsidRPr="002E0B76">
        <w:rPr>
          <w:szCs w:val="24"/>
        </w:rPr>
        <w:t xml:space="preserve"> π</w:t>
      </w:r>
      <w:r w:rsidR="003013B4" w:rsidRPr="002E0B76">
        <w:rPr>
          <w:szCs w:val="24"/>
          <w:vertAlign w:val="subscript"/>
        </w:rPr>
        <w:t>ij</w:t>
      </w:r>
      <w:r w:rsidR="003013B4" w:rsidRPr="002E0B76">
        <w:rPr>
          <w:szCs w:val="24"/>
        </w:rPr>
        <w:t xml:space="preserve"> =1/2, if i=1 or 2 and j</w:t>
      </w:r>
      <w:r w:rsidR="005643BE" w:rsidRPr="002E0B76">
        <w:rPr>
          <w:szCs w:val="24"/>
        </w:rPr>
        <w:t xml:space="preserve"> </w:t>
      </w:r>
      <w:r w:rsidR="00A57077" w:rsidRPr="002E0B76">
        <w:rPr>
          <w:szCs w:val="24"/>
        </w:rPr>
        <w:t>=</w:t>
      </w:r>
      <w:r w:rsidR="005643BE" w:rsidRPr="002E0B76">
        <w:rPr>
          <w:szCs w:val="24"/>
        </w:rPr>
        <w:t xml:space="preserve"> </w:t>
      </w:r>
      <w:r w:rsidR="003013B4" w:rsidRPr="002E0B76">
        <w:rPr>
          <w:szCs w:val="24"/>
        </w:rPr>
        <w:t>3 or 4 but zero otherwise. Then Y</w:t>
      </w:r>
      <w:r w:rsidR="003013B4" w:rsidRPr="002E0B76">
        <w:rPr>
          <w:szCs w:val="24"/>
          <w:vertAlign w:val="subscript"/>
        </w:rPr>
        <w:t>1</w:t>
      </w:r>
      <w:r w:rsidR="003013B4" w:rsidRPr="002E0B76">
        <w:rPr>
          <w:szCs w:val="24"/>
        </w:rPr>
        <w:t xml:space="preserve"> = Y</w:t>
      </w:r>
      <w:r w:rsidR="003013B4" w:rsidRPr="002E0B76">
        <w:rPr>
          <w:szCs w:val="24"/>
          <w:vertAlign w:val="subscript"/>
        </w:rPr>
        <w:t>2</w:t>
      </w:r>
      <w:r w:rsidR="003013B4" w:rsidRPr="002E0B76">
        <w:rPr>
          <w:szCs w:val="24"/>
        </w:rPr>
        <w:t xml:space="preserve"> =1 and Y</w:t>
      </w:r>
      <w:r w:rsidR="003013B4" w:rsidRPr="002E0B76">
        <w:rPr>
          <w:szCs w:val="24"/>
          <w:vertAlign w:val="subscript"/>
        </w:rPr>
        <w:t>3</w:t>
      </w:r>
      <w:r w:rsidR="003013B4" w:rsidRPr="002E0B76">
        <w:rPr>
          <w:szCs w:val="24"/>
        </w:rPr>
        <w:t xml:space="preserve"> = Y</w:t>
      </w:r>
      <w:r w:rsidR="003013B4" w:rsidRPr="002E0B76">
        <w:rPr>
          <w:szCs w:val="24"/>
          <w:vertAlign w:val="subscript"/>
        </w:rPr>
        <w:t xml:space="preserve">4 </w:t>
      </w:r>
      <w:r w:rsidR="003013B4" w:rsidRPr="002E0B76">
        <w:rPr>
          <w:szCs w:val="24"/>
        </w:rPr>
        <w:t>= 0 the variance is zero, but increasing the sample size to three by putting π</w:t>
      </w:r>
      <w:r w:rsidR="003013B4" w:rsidRPr="002E0B76">
        <w:rPr>
          <w:szCs w:val="24"/>
          <w:vertAlign w:val="subscript"/>
        </w:rPr>
        <w:t>i</w:t>
      </w:r>
      <w:r w:rsidR="003D4F6B" w:rsidRPr="002E0B76">
        <w:rPr>
          <w:szCs w:val="24"/>
        </w:rPr>
        <w:t>= ¾ for all i</w:t>
      </w:r>
      <w:r w:rsidR="003013B4" w:rsidRPr="002E0B76">
        <w:rPr>
          <w:szCs w:val="24"/>
        </w:rPr>
        <w:t xml:space="preserve"> results in a non –zero variance regardless of the choice of the π</w:t>
      </w:r>
      <w:r w:rsidR="003013B4" w:rsidRPr="002E0B76">
        <w:rPr>
          <w:szCs w:val="24"/>
          <w:vertAlign w:val="subscript"/>
        </w:rPr>
        <w:t>ij .</w:t>
      </w:r>
    </w:p>
    <w:p w:rsidR="00491317" w:rsidRPr="002E0B76" w:rsidRDefault="00750422">
      <w:pPr>
        <w:jc w:val="both"/>
        <w:rPr>
          <w:szCs w:val="24"/>
        </w:rPr>
      </w:pPr>
      <w:r w:rsidRPr="002E0B76">
        <w:rPr>
          <w:szCs w:val="24"/>
        </w:rPr>
        <w:t>Sing</w:t>
      </w:r>
      <w:r w:rsidR="003D4F6B" w:rsidRPr="002E0B76">
        <w:rPr>
          <w:szCs w:val="24"/>
        </w:rPr>
        <w:t>h</w:t>
      </w:r>
      <w:r w:rsidRPr="002E0B76">
        <w:rPr>
          <w:szCs w:val="24"/>
        </w:rPr>
        <w:t xml:space="preserve"> and Singh</w:t>
      </w:r>
      <w:r w:rsidR="00214495" w:rsidRPr="002E0B76">
        <w:rPr>
          <w:szCs w:val="24"/>
        </w:rPr>
        <w:t xml:space="preserve"> </w:t>
      </w:r>
      <w:r w:rsidRPr="002E0B76">
        <w:rPr>
          <w:szCs w:val="24"/>
        </w:rPr>
        <w:t>(1979) considered the effect of random non-</w:t>
      </w:r>
      <w:r w:rsidR="00A57077" w:rsidRPr="002E0B76">
        <w:rPr>
          <w:szCs w:val="24"/>
        </w:rPr>
        <w:t>response both</w:t>
      </w:r>
      <w:r w:rsidR="003013B4" w:rsidRPr="002E0B76">
        <w:rPr>
          <w:szCs w:val="24"/>
        </w:rPr>
        <w:t xml:space="preserve"> on sampling without replacement and </w:t>
      </w:r>
      <w:r w:rsidR="003013B4" w:rsidRPr="002E0B76">
        <w:rPr>
          <w:i/>
          <w:szCs w:val="24"/>
        </w:rPr>
        <w:t>multinomial sampling</w:t>
      </w:r>
      <w:r w:rsidR="003013B4" w:rsidRPr="002E0B76">
        <w:rPr>
          <w:szCs w:val="24"/>
        </w:rPr>
        <w:t xml:space="preserve"> in each case treating the respondents as a simple random sub-sample of the original sample. Arnab</w:t>
      </w:r>
      <w:r w:rsidRPr="002E0B76">
        <w:rPr>
          <w:szCs w:val="24"/>
        </w:rPr>
        <w:t xml:space="preserve"> </w:t>
      </w:r>
      <w:r w:rsidR="003013B4" w:rsidRPr="002E0B76">
        <w:rPr>
          <w:szCs w:val="24"/>
        </w:rPr>
        <w:t xml:space="preserve">(1979) </w:t>
      </w:r>
      <w:r w:rsidR="00C31136" w:rsidRPr="002E0B76">
        <w:rPr>
          <w:szCs w:val="24"/>
        </w:rPr>
        <w:t>in</w:t>
      </w:r>
      <w:r w:rsidR="003013B4" w:rsidRPr="002E0B76">
        <w:rPr>
          <w:szCs w:val="24"/>
        </w:rPr>
        <w:t xml:space="preserve"> a addendum to their paper considered the sam</w:t>
      </w:r>
      <w:r w:rsidR="00214495" w:rsidRPr="002E0B76">
        <w:rPr>
          <w:szCs w:val="24"/>
        </w:rPr>
        <w:t>e problems in terms of Poisson s</w:t>
      </w:r>
      <w:r w:rsidR="003013B4" w:rsidRPr="002E0B76">
        <w:rPr>
          <w:szCs w:val="24"/>
        </w:rPr>
        <w:t>ampling</w:t>
      </w:r>
      <w:r w:rsidR="00214495" w:rsidRPr="002E0B76">
        <w:rPr>
          <w:szCs w:val="24"/>
        </w:rPr>
        <w:t xml:space="preserve"> </w:t>
      </w:r>
      <w:r w:rsidR="003013B4" w:rsidRPr="002E0B76">
        <w:rPr>
          <w:szCs w:val="24"/>
        </w:rPr>
        <w:t>( Chapter 9)</w:t>
      </w:r>
    </w:p>
    <w:p w:rsidR="00396CC7" w:rsidRPr="002E0B76" w:rsidRDefault="00396CC7">
      <w:pPr>
        <w:jc w:val="both"/>
        <w:rPr>
          <w:szCs w:val="24"/>
        </w:rPr>
      </w:pPr>
    </w:p>
    <w:p w:rsidR="00E53BB4" w:rsidRPr="002E0B76" w:rsidRDefault="00E53BB4">
      <w:pPr>
        <w:jc w:val="both"/>
        <w:rPr>
          <w:szCs w:val="24"/>
        </w:rPr>
      </w:pPr>
      <w:r w:rsidRPr="002E0B76">
        <w:rPr>
          <w:szCs w:val="24"/>
        </w:rPr>
        <w:t xml:space="preserve">The </w:t>
      </w:r>
      <w:r w:rsidR="00976871" w:rsidRPr="002E0B76">
        <w:rPr>
          <w:szCs w:val="24"/>
        </w:rPr>
        <w:t xml:space="preserve">desirable </w:t>
      </w:r>
      <w:r w:rsidRPr="002E0B76">
        <w:rPr>
          <w:szCs w:val="24"/>
        </w:rPr>
        <w:t>properties of Horvitz and Thompson estimator are as;</w:t>
      </w:r>
    </w:p>
    <w:p w:rsidR="00E53BB4" w:rsidRPr="002E0B76" w:rsidRDefault="00E53BB4">
      <w:pPr>
        <w:jc w:val="both"/>
        <w:rPr>
          <w:szCs w:val="24"/>
        </w:rPr>
      </w:pPr>
    </w:p>
    <w:p w:rsidR="00E53BB4" w:rsidRPr="002E0B76" w:rsidRDefault="00E53BB4">
      <w:pPr>
        <w:pStyle w:val="BodyTextIndent3"/>
        <w:numPr>
          <w:ilvl w:val="0"/>
          <w:numId w:val="1"/>
        </w:numPr>
        <w:rPr>
          <w:sz w:val="24"/>
          <w:szCs w:val="24"/>
        </w:rPr>
      </w:pPr>
      <w:r w:rsidRPr="002E0B76">
        <w:rPr>
          <w:sz w:val="24"/>
          <w:szCs w:val="24"/>
        </w:rPr>
        <w:t>It is the only unbiased estimator of the class in which same weight is attached to a particular population unit whenever it is selected (Horvitz and Thompson, 1952).</w:t>
      </w:r>
    </w:p>
    <w:p w:rsidR="00E53BB4" w:rsidRPr="002E0B76" w:rsidRDefault="00E53BB4">
      <w:pPr>
        <w:pStyle w:val="BodyTextIndent3"/>
        <w:numPr>
          <w:ilvl w:val="0"/>
          <w:numId w:val="1"/>
        </w:numPr>
        <w:spacing w:before="240"/>
        <w:rPr>
          <w:sz w:val="24"/>
          <w:szCs w:val="24"/>
        </w:rPr>
      </w:pPr>
      <w:r w:rsidRPr="002E0B76">
        <w:rPr>
          <w:sz w:val="24"/>
          <w:szCs w:val="24"/>
        </w:rPr>
        <w:t xml:space="preserve">It is admissible in the class of all homogeneous linear unbiased estimators of population total Y, that is, there does not exist any member of that class which has smaller variance than </w:t>
      </w:r>
      <w:r w:rsidRPr="002E0B76">
        <w:rPr>
          <w:sz w:val="24"/>
          <w:szCs w:val="24"/>
        </w:rPr>
        <w:object w:dxaOrig="400" w:dyaOrig="320">
          <v:shape id="_x0000_i1091" type="#_x0000_t75" style="width:20.25pt;height:15.75pt" o:ole="" fillcolor="window">
            <v:imagedata r:id="rId125" o:title=""/>
          </v:shape>
          <o:OLEObject Type="Embed" ProgID="Equation.3" ShapeID="_x0000_i1091" DrawAspect="Content" ObjectID="_1435487902" r:id="rId126"/>
        </w:object>
      </w:r>
      <w:r w:rsidRPr="002E0B76">
        <w:rPr>
          <w:sz w:val="24"/>
          <w:szCs w:val="24"/>
        </w:rPr>
        <w:t xml:space="preserve"> (Roy and Chakravarti, 1960, Godambe, 1960).</w:t>
      </w:r>
    </w:p>
    <w:p w:rsidR="00E53BB4" w:rsidRPr="002E0B76" w:rsidRDefault="00E53BB4">
      <w:pPr>
        <w:pStyle w:val="BodyTextIndent3"/>
        <w:numPr>
          <w:ilvl w:val="0"/>
          <w:numId w:val="1"/>
        </w:numPr>
        <w:spacing w:before="240"/>
        <w:rPr>
          <w:sz w:val="24"/>
          <w:szCs w:val="24"/>
        </w:rPr>
      </w:pPr>
      <w:r w:rsidRPr="002E0B76">
        <w:rPr>
          <w:sz w:val="24"/>
          <w:szCs w:val="24"/>
        </w:rPr>
        <w:t xml:space="preserve">If </w:t>
      </w:r>
      <w:r w:rsidR="004B69F5" w:rsidRPr="002E0B76">
        <w:rPr>
          <w:sz w:val="24"/>
          <w:szCs w:val="24"/>
        </w:rPr>
        <w:t xml:space="preserve">the </w:t>
      </w:r>
      <w:r w:rsidRPr="002E0B76">
        <w:rPr>
          <w:sz w:val="24"/>
          <w:szCs w:val="24"/>
        </w:rPr>
        <w:t>Y</w:t>
      </w:r>
      <w:r w:rsidRPr="002E0B76">
        <w:rPr>
          <w:sz w:val="24"/>
          <w:szCs w:val="24"/>
          <w:vertAlign w:val="subscript"/>
        </w:rPr>
        <w:t>i</w:t>
      </w:r>
      <w:r w:rsidRPr="002E0B76">
        <w:rPr>
          <w:sz w:val="24"/>
          <w:szCs w:val="24"/>
        </w:rPr>
        <w:t xml:space="preserve">  are exactly proportional to </w:t>
      </w:r>
      <w:r w:rsidRPr="002E0B76">
        <w:rPr>
          <w:sz w:val="24"/>
          <w:szCs w:val="24"/>
        </w:rPr>
        <w:sym w:font="Symbol" w:char="F070"/>
      </w:r>
      <w:r w:rsidRPr="002E0B76">
        <w:rPr>
          <w:sz w:val="24"/>
          <w:szCs w:val="24"/>
          <w:vertAlign w:val="subscript"/>
        </w:rPr>
        <w:t>i</w:t>
      </w:r>
      <w:r w:rsidRPr="002E0B76">
        <w:rPr>
          <w:sz w:val="24"/>
          <w:szCs w:val="24"/>
        </w:rPr>
        <w:t xml:space="preserve"> and the number of units in the sample is fixed the variance of </w:t>
      </w:r>
      <w:r w:rsidRPr="002E0B76">
        <w:rPr>
          <w:sz w:val="24"/>
          <w:szCs w:val="24"/>
        </w:rPr>
        <w:object w:dxaOrig="400" w:dyaOrig="320">
          <v:shape id="_x0000_i1092" type="#_x0000_t75" style="width:20.25pt;height:15.75pt" o:ole="" fillcolor="window">
            <v:imagedata r:id="rId125" o:title=""/>
          </v:shape>
          <o:OLEObject Type="Embed" ProgID="Equation.3" ShapeID="_x0000_i1092" DrawAspect="Content" ObjectID="_1435487903" r:id="rId127"/>
        </w:object>
      </w:r>
      <w:r w:rsidRPr="002E0B76">
        <w:rPr>
          <w:sz w:val="24"/>
          <w:szCs w:val="24"/>
        </w:rPr>
        <w:t xml:space="preserve"> is zero, this is a property usually associated with ratio estimator and will be referred to as the ratio estimator property.</w:t>
      </w:r>
      <w:r w:rsidR="00976871" w:rsidRPr="002E0B76">
        <w:rPr>
          <w:sz w:val="24"/>
          <w:szCs w:val="24"/>
        </w:rPr>
        <w:t xml:space="preserve"> [Brewer (1963</w:t>
      </w:r>
      <w:r w:rsidR="0040764A" w:rsidRPr="002E0B76">
        <w:rPr>
          <w:sz w:val="24"/>
          <w:szCs w:val="24"/>
        </w:rPr>
        <w:t>b</w:t>
      </w:r>
      <w:r w:rsidR="00976871" w:rsidRPr="002E0B76">
        <w:rPr>
          <w:sz w:val="24"/>
          <w:szCs w:val="24"/>
        </w:rPr>
        <w:t>)].</w:t>
      </w:r>
    </w:p>
    <w:p w:rsidR="00E53BB4" w:rsidRPr="002E0B76" w:rsidRDefault="00E53BB4">
      <w:pPr>
        <w:pStyle w:val="BodyTextIndent3"/>
        <w:numPr>
          <w:ilvl w:val="0"/>
          <w:numId w:val="1"/>
        </w:numPr>
        <w:spacing w:before="240"/>
        <w:rPr>
          <w:sz w:val="24"/>
          <w:szCs w:val="24"/>
        </w:rPr>
      </w:pPr>
      <w:r w:rsidRPr="002E0B76">
        <w:rPr>
          <w:sz w:val="24"/>
          <w:szCs w:val="24"/>
        </w:rPr>
        <w:t xml:space="preserve">Under the model </w:t>
      </w:r>
      <w:r w:rsidR="0040764A" w:rsidRPr="002E0B76">
        <w:rPr>
          <w:sz w:val="24"/>
          <w:szCs w:val="24"/>
        </w:rPr>
        <w:t xml:space="preserve">(6.8.2) </w:t>
      </w:r>
      <w:r w:rsidRPr="002E0B76">
        <w:rPr>
          <w:sz w:val="24"/>
          <w:szCs w:val="24"/>
        </w:rPr>
        <w:t>the expected variance of the Horvitz-Thompson estimator achieves the lower bound of the expected variance for any design-unbiased estimator (Godambe-Joshi, 1965).</w:t>
      </w:r>
      <w:r w:rsidR="0040764A" w:rsidRPr="002E0B76">
        <w:rPr>
          <w:sz w:val="24"/>
          <w:szCs w:val="24"/>
        </w:rPr>
        <w:t xml:space="preserve"> i.e. </w:t>
      </w:r>
    </w:p>
    <w:p w:rsidR="0040764A" w:rsidRPr="002E0B76" w:rsidRDefault="00B67895" w:rsidP="0040764A">
      <w:pPr>
        <w:pStyle w:val="BodyTextIndent3"/>
        <w:spacing w:before="240"/>
        <w:ind w:left="2160" w:firstLine="0"/>
        <w:rPr>
          <w:sz w:val="24"/>
          <w:szCs w:val="24"/>
        </w:rPr>
      </w:pPr>
      <w:r w:rsidRPr="002E0B76">
        <w:rPr>
          <w:position w:val="-32"/>
          <w:sz w:val="24"/>
          <w:szCs w:val="24"/>
        </w:rPr>
        <w:object w:dxaOrig="3080" w:dyaOrig="760">
          <v:shape id="_x0000_i1093" type="#_x0000_t75" style="width:153.75pt;height:38.25pt" o:ole="">
            <v:imagedata r:id="rId128" o:title=""/>
          </v:shape>
          <o:OLEObject Type="Embed" ProgID="Equation.DSMT4" ShapeID="_x0000_i1093" DrawAspect="Content" ObjectID="_1435487904" r:id="rId129"/>
        </w:object>
      </w:r>
    </w:p>
    <w:p w:rsidR="00E53BB4" w:rsidRPr="002E0B76" w:rsidRDefault="00E53BB4">
      <w:pPr>
        <w:ind w:left="720" w:hanging="720"/>
        <w:jc w:val="both"/>
        <w:rPr>
          <w:szCs w:val="24"/>
        </w:rPr>
      </w:pPr>
    </w:p>
    <w:p w:rsidR="00E53BB4" w:rsidRPr="002E0B76" w:rsidRDefault="0081006B" w:rsidP="00A634E4">
      <w:pPr>
        <w:jc w:val="both"/>
        <w:rPr>
          <w:b/>
          <w:szCs w:val="24"/>
        </w:rPr>
      </w:pPr>
      <w:r w:rsidRPr="002E0B76">
        <w:rPr>
          <w:szCs w:val="24"/>
        </w:rPr>
        <w:t xml:space="preserve">It </w:t>
      </w:r>
      <w:r w:rsidR="00E53BB4" w:rsidRPr="002E0B76">
        <w:rPr>
          <w:szCs w:val="24"/>
        </w:rPr>
        <w:t>follows from ratio estimator property if the values of the measure of size are known for all units in the population and Y</w:t>
      </w:r>
      <w:r w:rsidR="00E53BB4" w:rsidRPr="002E0B76">
        <w:rPr>
          <w:szCs w:val="24"/>
          <w:vertAlign w:val="subscript"/>
        </w:rPr>
        <w:t>i</w:t>
      </w:r>
      <w:r w:rsidR="00E53BB4" w:rsidRPr="002E0B76">
        <w:rPr>
          <w:szCs w:val="24"/>
        </w:rPr>
        <w:t xml:space="preserve"> are approximately proportional to the measure of size </w:t>
      </w:r>
      <w:r w:rsidR="003D4F6B" w:rsidRPr="002E0B76">
        <w:rPr>
          <w:szCs w:val="24"/>
        </w:rPr>
        <w:t>Z</w:t>
      </w:r>
      <w:r w:rsidR="003D4F6B" w:rsidRPr="002E0B76">
        <w:rPr>
          <w:szCs w:val="24"/>
          <w:vertAlign w:val="subscript"/>
        </w:rPr>
        <w:t>i</w:t>
      </w:r>
      <w:r w:rsidR="003D4F6B" w:rsidRPr="002E0B76">
        <w:rPr>
          <w:szCs w:val="24"/>
        </w:rPr>
        <w:t xml:space="preserve"> </w:t>
      </w:r>
      <w:r w:rsidR="00E53BB4" w:rsidRPr="002E0B76">
        <w:rPr>
          <w:szCs w:val="24"/>
        </w:rPr>
        <w:t xml:space="preserve">the variance of </w:t>
      </w:r>
      <w:r w:rsidR="00E53BB4" w:rsidRPr="002E0B76">
        <w:rPr>
          <w:position w:val="-10"/>
          <w:szCs w:val="24"/>
        </w:rPr>
        <w:object w:dxaOrig="400" w:dyaOrig="320">
          <v:shape id="_x0000_i1094" type="#_x0000_t75" style="width:20.25pt;height:15.75pt" o:ole="" fillcolor="window">
            <v:imagedata r:id="rId125" o:title=""/>
          </v:shape>
          <o:OLEObject Type="Embed" ProgID="Equation.3" ShapeID="_x0000_i1094" DrawAspect="Content" ObjectID="_1435487905" r:id="rId130"/>
        </w:object>
      </w:r>
      <w:r w:rsidR="00E53BB4" w:rsidRPr="002E0B76">
        <w:rPr>
          <w:szCs w:val="24"/>
        </w:rPr>
        <w:t xml:space="preserve"> can be made small by setting the </w:t>
      </w:r>
      <w:r w:rsidR="00550CD3" w:rsidRPr="002E0B76">
        <w:rPr>
          <w:position w:val="-12"/>
          <w:szCs w:val="24"/>
        </w:rPr>
        <w:object w:dxaOrig="420" w:dyaOrig="360">
          <v:shape id="_x0000_i1095" type="#_x0000_t75" style="width:21pt;height:18pt" o:ole="">
            <v:imagedata r:id="rId131" o:title=""/>
          </v:shape>
          <o:OLEObject Type="Embed" ProgID="Equation.DSMT4" ShapeID="_x0000_i1095" DrawAspect="Content" ObjectID="_1435487906" r:id="rId132"/>
        </w:object>
      </w:r>
      <w:r w:rsidR="00E53BB4" w:rsidRPr="002E0B76">
        <w:rPr>
          <w:szCs w:val="24"/>
        </w:rPr>
        <w:t xml:space="preserve">proportional </w:t>
      </w:r>
      <w:r w:rsidR="00550CD3" w:rsidRPr="002E0B76">
        <w:rPr>
          <w:szCs w:val="24"/>
        </w:rPr>
        <w:t>to</w:t>
      </w:r>
      <w:r w:rsidR="00550CD3" w:rsidRPr="002E0B76">
        <w:rPr>
          <w:position w:val="-12"/>
          <w:szCs w:val="24"/>
        </w:rPr>
        <w:object w:dxaOrig="240" w:dyaOrig="360">
          <v:shape id="_x0000_i1096" type="#_x0000_t75" style="width:12pt;height:18pt" o:ole="">
            <v:imagedata r:id="rId133" o:title=""/>
          </v:shape>
          <o:OLEObject Type="Embed" ProgID="Equation.DSMT4" ShapeID="_x0000_i1096" DrawAspect="Content" ObjectID="_1435487907" r:id="rId134"/>
        </w:object>
      </w:r>
      <w:r w:rsidR="00E53BB4" w:rsidRPr="002E0B76">
        <w:rPr>
          <w:szCs w:val="24"/>
        </w:rPr>
        <w:t xml:space="preserve">. </w:t>
      </w:r>
      <w:r w:rsidR="00E53BB4" w:rsidRPr="002E0B76">
        <w:rPr>
          <w:b/>
          <w:szCs w:val="24"/>
        </w:rPr>
        <w:t>This is a principal reason why selection with probability proportional to size has assumed importance in unequal probability</w:t>
      </w:r>
      <w:r w:rsidR="00550CD3" w:rsidRPr="002E0B76">
        <w:rPr>
          <w:b/>
          <w:szCs w:val="24"/>
        </w:rPr>
        <w:t xml:space="preserve"> sampling</w:t>
      </w:r>
      <w:r w:rsidR="00E53BB4" w:rsidRPr="002E0B76">
        <w:rPr>
          <w:b/>
          <w:szCs w:val="24"/>
        </w:rPr>
        <w:t>.</w:t>
      </w:r>
    </w:p>
    <w:p w:rsidR="00CE38AF" w:rsidRPr="002E0B76" w:rsidRDefault="00CE38AF" w:rsidP="00A634E4">
      <w:pPr>
        <w:jc w:val="both"/>
        <w:rPr>
          <w:b/>
          <w:szCs w:val="24"/>
        </w:rPr>
      </w:pPr>
    </w:p>
    <w:p w:rsidR="00CE38AF" w:rsidRPr="002E0B76" w:rsidRDefault="008813D9" w:rsidP="00A51D90">
      <w:pPr>
        <w:pStyle w:val="Footer"/>
        <w:numPr>
          <w:ilvl w:val="2"/>
          <w:numId w:val="27"/>
        </w:numPr>
        <w:tabs>
          <w:tab w:val="clear" w:pos="4320"/>
          <w:tab w:val="clear" w:pos="8640"/>
        </w:tabs>
        <w:jc w:val="both"/>
        <w:rPr>
          <w:b/>
          <w:szCs w:val="24"/>
        </w:rPr>
      </w:pPr>
      <w:r w:rsidRPr="002E0B76">
        <w:rPr>
          <w:b/>
          <w:szCs w:val="24"/>
        </w:rPr>
        <w:t>Unequal Probability Sampling as a Unifying Thread For Sample Survey Theory</w:t>
      </w:r>
    </w:p>
    <w:p w:rsidR="00CE38AF" w:rsidRPr="002E0B76" w:rsidRDefault="00CE38AF" w:rsidP="00CE38AF">
      <w:pPr>
        <w:pStyle w:val="Footer"/>
        <w:tabs>
          <w:tab w:val="clear" w:pos="4320"/>
          <w:tab w:val="clear" w:pos="8640"/>
        </w:tabs>
        <w:jc w:val="both"/>
        <w:rPr>
          <w:szCs w:val="24"/>
        </w:rPr>
      </w:pPr>
    </w:p>
    <w:p w:rsidR="00CE38AF" w:rsidRPr="002E0B76" w:rsidRDefault="00CE38AF" w:rsidP="00CE38AF">
      <w:pPr>
        <w:pStyle w:val="Footer"/>
        <w:tabs>
          <w:tab w:val="clear" w:pos="4320"/>
          <w:tab w:val="clear" w:pos="8640"/>
        </w:tabs>
        <w:ind w:firstLine="720"/>
        <w:jc w:val="both"/>
        <w:rPr>
          <w:szCs w:val="24"/>
        </w:rPr>
      </w:pPr>
      <w:r w:rsidRPr="002E0B76">
        <w:rPr>
          <w:szCs w:val="24"/>
        </w:rPr>
        <w:t xml:space="preserve">Stuart (1963) demonstrated that </w:t>
      </w:r>
      <w:r w:rsidR="00214495" w:rsidRPr="002E0B76">
        <w:rPr>
          <w:szCs w:val="24"/>
        </w:rPr>
        <w:t>sampling without replacement for unequal probability</w:t>
      </w:r>
      <w:r w:rsidRPr="002E0B76">
        <w:rPr>
          <w:szCs w:val="24"/>
        </w:rPr>
        <w:t xml:space="preserve"> sampling generally, and the Horvitz–Thompson estimator in particular, could provide a framework for the understanding of number of sampling techniques commonly used in equal probability sampling, such as stratification, clustering and </w:t>
      </w:r>
      <w:r w:rsidR="00214495" w:rsidRPr="002E0B76">
        <w:rPr>
          <w:szCs w:val="24"/>
        </w:rPr>
        <w:t>mu</w:t>
      </w:r>
      <w:r w:rsidR="00A51D90" w:rsidRPr="002E0B76">
        <w:rPr>
          <w:szCs w:val="24"/>
        </w:rPr>
        <w:t>l</w:t>
      </w:r>
      <w:r w:rsidR="00214495" w:rsidRPr="002E0B76">
        <w:rPr>
          <w:szCs w:val="24"/>
        </w:rPr>
        <w:t>ti-stage</w:t>
      </w:r>
      <w:r w:rsidR="00CB0D35" w:rsidRPr="002E0B76">
        <w:rPr>
          <w:szCs w:val="24"/>
        </w:rPr>
        <w:t xml:space="preserve"> sampling</w:t>
      </w:r>
      <w:r w:rsidRPr="002E0B76">
        <w:rPr>
          <w:szCs w:val="24"/>
        </w:rPr>
        <w:t>. His argument hinged on the interpretation of the Sen–Yates–Grundy form of the variance (</w:t>
      </w:r>
      <w:r w:rsidR="008813D9" w:rsidRPr="002E0B76">
        <w:rPr>
          <w:szCs w:val="24"/>
        </w:rPr>
        <w:t>8.3.7</w:t>
      </w:r>
      <w:r w:rsidRPr="002E0B76">
        <w:rPr>
          <w:szCs w:val="24"/>
        </w:rPr>
        <w:t xml:space="preserve">) as a weighted sum of squares </w:t>
      </w:r>
      <w:r w:rsidR="00443BAE" w:rsidRPr="002E0B76">
        <w:rPr>
          <w:position w:val="-34"/>
          <w:szCs w:val="24"/>
        </w:rPr>
        <w:object w:dxaOrig="1120" w:dyaOrig="859">
          <v:shape id="_x0000_i1097" type="#_x0000_t75" style="width:48pt;height:36.75pt" o:ole="">
            <v:imagedata r:id="rId135" o:title=""/>
          </v:shape>
          <o:OLEObject Type="Embed" ProgID="Equation.DSMT4" ShapeID="_x0000_i1097" DrawAspect="Content" ObjectID="_1435487908" r:id="rId136"/>
        </w:object>
      </w:r>
      <w:r w:rsidR="00214495" w:rsidRPr="002E0B76">
        <w:rPr>
          <w:szCs w:val="24"/>
        </w:rPr>
        <w:t xml:space="preserve"> with </w:t>
      </w:r>
      <w:r w:rsidR="00003E9E" w:rsidRPr="002E0B76">
        <w:rPr>
          <w:szCs w:val="24"/>
        </w:rPr>
        <w:t>weight</w:t>
      </w:r>
      <w:r w:rsidR="00B07F99" w:rsidRPr="002E0B76">
        <w:rPr>
          <w:position w:val="-18"/>
          <w:szCs w:val="24"/>
        </w:rPr>
        <w:object w:dxaOrig="1160" w:dyaOrig="480">
          <v:shape id="_x0000_i1098" type="#_x0000_t75" style="width:57.75pt;height:24pt" o:ole="">
            <v:imagedata r:id="rId137" o:title=""/>
          </v:shape>
          <o:OLEObject Type="Embed" ProgID="Equation.DSMT4" ShapeID="_x0000_i1098" DrawAspect="Content" ObjectID="_1435487909" r:id="rId138"/>
        </w:object>
      </w:r>
      <w:r w:rsidRPr="002E0B76">
        <w:rPr>
          <w:szCs w:val="24"/>
        </w:rPr>
        <w:t>.</w:t>
      </w:r>
    </w:p>
    <w:p w:rsidR="00CE38AF" w:rsidRPr="002E0B76" w:rsidRDefault="00CE38AF" w:rsidP="00A51D90">
      <w:pPr>
        <w:pStyle w:val="Footer"/>
        <w:tabs>
          <w:tab w:val="clear" w:pos="4320"/>
          <w:tab w:val="clear" w:pos="8640"/>
        </w:tabs>
        <w:ind w:firstLine="720"/>
        <w:jc w:val="both"/>
        <w:rPr>
          <w:szCs w:val="24"/>
        </w:rPr>
      </w:pPr>
      <w:r w:rsidRPr="002E0B76">
        <w:rPr>
          <w:szCs w:val="24"/>
        </w:rPr>
        <w:t xml:space="preserve">Consider first </w:t>
      </w:r>
      <w:r w:rsidR="008813D9" w:rsidRPr="002E0B76">
        <w:rPr>
          <w:szCs w:val="24"/>
        </w:rPr>
        <w:t>simple random sampling without replacement.</w:t>
      </w:r>
      <w:r w:rsidRPr="002E0B76">
        <w:rPr>
          <w:szCs w:val="24"/>
        </w:rPr>
        <w:t xml:space="preserve"> Here </w:t>
      </w:r>
      <w:r w:rsidR="00350C3A" w:rsidRPr="002E0B76">
        <w:rPr>
          <w:szCs w:val="24"/>
        </w:rPr>
        <w:t xml:space="preserve">all </w:t>
      </w:r>
      <w:r w:rsidRPr="002E0B76">
        <w:rPr>
          <w:szCs w:val="24"/>
        </w:rPr>
        <w:t xml:space="preserve">the </w:t>
      </w:r>
      <w:r w:rsidR="00A51D90" w:rsidRPr="002E0B76">
        <w:rPr>
          <w:position w:val="-12"/>
          <w:szCs w:val="24"/>
        </w:rPr>
        <w:object w:dxaOrig="260" w:dyaOrig="360">
          <v:shape id="_x0000_i1099" type="#_x0000_t75" style="width:12pt;height:16.5pt" o:ole="">
            <v:imagedata r:id="rId139" o:title=""/>
          </v:shape>
          <o:OLEObject Type="Embed" ProgID="Equation.DSMT4" ShapeID="_x0000_i1099" DrawAspect="Content" ObjectID="_1435487910" r:id="rId140"/>
        </w:object>
      </w:r>
      <w:r w:rsidR="00350C3A" w:rsidRPr="002E0B76">
        <w:rPr>
          <w:szCs w:val="24"/>
        </w:rPr>
        <w:t xml:space="preserve">are </w:t>
      </w:r>
      <w:r w:rsidRPr="002E0B76">
        <w:rPr>
          <w:szCs w:val="24"/>
        </w:rPr>
        <w:t xml:space="preserve"> </w:t>
      </w:r>
      <w:r w:rsidR="00CB0D35" w:rsidRPr="002E0B76">
        <w:rPr>
          <w:position w:val="-10"/>
          <w:szCs w:val="24"/>
        </w:rPr>
        <w:object w:dxaOrig="499" w:dyaOrig="340">
          <v:shape id="_x0000_i1100" type="#_x0000_t75" style="width:24.75pt;height:17.25pt" o:ole="">
            <v:imagedata r:id="rId141" o:title=""/>
          </v:shape>
          <o:OLEObject Type="Embed" ProgID="Equation.DSMT4" ShapeID="_x0000_i1100" DrawAspect="Content" ObjectID="_1435487911" r:id="rId142"/>
        </w:object>
      </w:r>
      <w:r w:rsidR="00350C3A" w:rsidRPr="002E0B76">
        <w:rPr>
          <w:szCs w:val="24"/>
        </w:rPr>
        <w:t xml:space="preserve"> and all</w:t>
      </w:r>
      <w:r w:rsidRPr="002E0B76">
        <w:rPr>
          <w:szCs w:val="24"/>
        </w:rPr>
        <w:t xml:space="preserve"> </w:t>
      </w:r>
      <w:r w:rsidR="00A51D90" w:rsidRPr="002E0B76">
        <w:rPr>
          <w:position w:val="-14"/>
          <w:szCs w:val="24"/>
        </w:rPr>
        <w:object w:dxaOrig="300" w:dyaOrig="380">
          <v:shape id="_x0000_i1101" type="#_x0000_t75" style="width:14.25pt;height:18pt" o:ole="">
            <v:imagedata r:id="rId143" o:title=""/>
          </v:shape>
          <o:OLEObject Type="Embed" ProgID="Equation.DSMT4" ShapeID="_x0000_i1101" DrawAspect="Content" ObjectID="_1435487912" r:id="rId144"/>
        </w:object>
      </w:r>
      <w:r w:rsidRPr="002E0B76">
        <w:rPr>
          <w:szCs w:val="24"/>
        </w:rPr>
        <w:t xml:space="preserve"> </w:t>
      </w:r>
      <w:r w:rsidR="00371374" w:rsidRPr="002E0B76">
        <w:rPr>
          <w:szCs w:val="24"/>
        </w:rPr>
        <w:t xml:space="preserve">are </w:t>
      </w:r>
      <w:r w:rsidR="00CB0D35" w:rsidRPr="002E0B76">
        <w:rPr>
          <w:position w:val="-14"/>
          <w:szCs w:val="24"/>
        </w:rPr>
        <w:object w:dxaOrig="1840" w:dyaOrig="400">
          <v:shape id="_x0000_i1102" type="#_x0000_t75" style="width:86.25pt;height:18.75pt" o:ole="">
            <v:imagedata r:id="rId145" o:title=""/>
          </v:shape>
          <o:OLEObject Type="Embed" ProgID="Equation.DSMT4" ShapeID="_x0000_i1102" DrawAspect="Content" ObjectID="_1435487913" r:id="rId146"/>
        </w:object>
      </w:r>
      <w:r w:rsidRPr="002E0B76">
        <w:rPr>
          <w:szCs w:val="24"/>
        </w:rPr>
        <w:t xml:space="preserve">. Suppose we wish to hold </w:t>
      </w:r>
      <w:r w:rsidR="00A51D90" w:rsidRPr="002E0B76">
        <w:rPr>
          <w:position w:val="-12"/>
          <w:szCs w:val="24"/>
        </w:rPr>
        <w:object w:dxaOrig="260" w:dyaOrig="360">
          <v:shape id="_x0000_i1103" type="#_x0000_t75" style="width:12pt;height:16.5pt" o:ole="">
            <v:imagedata r:id="rId147" o:title=""/>
          </v:shape>
          <o:OLEObject Type="Embed" ProgID="Equation.DSMT4" ShapeID="_x0000_i1103" DrawAspect="Content" ObjectID="_1435487914" r:id="rId148"/>
        </w:object>
      </w:r>
      <w:r w:rsidRPr="002E0B76">
        <w:rPr>
          <w:szCs w:val="24"/>
        </w:rPr>
        <w:t xml:space="preserve"> constant, so that the sampling is still with equal probabilities, but vary the</w:t>
      </w:r>
      <w:r w:rsidR="0045672A" w:rsidRPr="002E0B76">
        <w:rPr>
          <w:szCs w:val="24"/>
        </w:rPr>
        <w:t xml:space="preserve"> </w:t>
      </w:r>
      <w:r w:rsidR="00A51D90" w:rsidRPr="002E0B76">
        <w:rPr>
          <w:position w:val="-14"/>
          <w:szCs w:val="24"/>
        </w:rPr>
        <w:object w:dxaOrig="300" w:dyaOrig="380">
          <v:shape id="_x0000_i1104" type="#_x0000_t75" style="width:14.25pt;height:18pt" o:ole="">
            <v:imagedata r:id="rId143" o:title=""/>
          </v:shape>
          <o:OLEObject Type="Embed" ProgID="Equation.DSMT4" ShapeID="_x0000_i1104" DrawAspect="Content" ObjectID="_1435487915" r:id="rId149"/>
        </w:object>
      </w:r>
      <w:r w:rsidRPr="002E0B76">
        <w:rPr>
          <w:szCs w:val="24"/>
        </w:rPr>
        <w:t xml:space="preserve"> is such a fashion as to reduce the variance (</w:t>
      </w:r>
      <w:r w:rsidR="0045672A" w:rsidRPr="002E0B76">
        <w:rPr>
          <w:szCs w:val="24"/>
        </w:rPr>
        <w:t>8.3.4</w:t>
      </w:r>
      <w:r w:rsidRPr="002E0B76">
        <w:rPr>
          <w:szCs w:val="24"/>
        </w:rPr>
        <w:t xml:space="preserve">). The constraint on the </w:t>
      </w:r>
      <w:r w:rsidR="0045672A" w:rsidRPr="002E0B76">
        <w:rPr>
          <w:position w:val="-14"/>
          <w:szCs w:val="24"/>
        </w:rPr>
        <w:object w:dxaOrig="300" w:dyaOrig="380">
          <v:shape id="_x0000_i1105" type="#_x0000_t75" style="width:15pt;height:18.75pt" o:ole="">
            <v:imagedata r:id="rId150" o:title=""/>
          </v:shape>
          <o:OLEObject Type="Embed" ProgID="Equation.DSMT4" ShapeID="_x0000_i1105" DrawAspect="Content" ObjectID="_1435487916" r:id="rId151"/>
        </w:object>
      </w:r>
      <w:r w:rsidRPr="002E0B76">
        <w:rPr>
          <w:szCs w:val="24"/>
        </w:rPr>
        <w:t xml:space="preserve"> are that their sum </w:t>
      </w:r>
      <w:r w:rsidR="00CB0D35" w:rsidRPr="002E0B76">
        <w:rPr>
          <w:szCs w:val="24"/>
        </w:rPr>
        <w:t xml:space="preserve">is to </w:t>
      </w:r>
      <w:r w:rsidRPr="002E0B76">
        <w:rPr>
          <w:szCs w:val="24"/>
        </w:rPr>
        <w:t xml:space="preserve">be fixed </w:t>
      </w:r>
      <w:r w:rsidR="00CB0C96" w:rsidRPr="002E0B76">
        <w:rPr>
          <w:szCs w:val="24"/>
        </w:rPr>
        <w:t>at</w:t>
      </w:r>
      <w:r w:rsidR="00CB0D35" w:rsidRPr="002E0B76">
        <w:rPr>
          <w:szCs w:val="24"/>
        </w:rPr>
        <w:t xml:space="preserve"> </w:t>
      </w:r>
      <w:r w:rsidR="00CB0D35" w:rsidRPr="002E0B76">
        <w:rPr>
          <w:position w:val="-14"/>
          <w:szCs w:val="24"/>
        </w:rPr>
        <w:object w:dxaOrig="820" w:dyaOrig="400">
          <v:shape id="_x0000_i1106" type="#_x0000_t75" style="width:41.25pt;height:20.25pt" o:ole="">
            <v:imagedata r:id="rId152" o:title=""/>
          </v:shape>
          <o:OLEObject Type="Embed" ProgID="Equation.DSMT4" ShapeID="_x0000_i1106" DrawAspect="Content" ObjectID="_1435487917" r:id="rId153"/>
        </w:object>
      </w:r>
      <w:r w:rsidRPr="002E0B76">
        <w:rPr>
          <w:szCs w:val="24"/>
        </w:rPr>
        <w:t xml:space="preserve">, that none be less than zero and that none exceed </w:t>
      </w:r>
      <w:r w:rsidR="00CB0C96" w:rsidRPr="002E0B76">
        <w:rPr>
          <w:szCs w:val="24"/>
        </w:rPr>
        <w:t>min</w:t>
      </w:r>
      <w:r w:rsidR="00A51D90" w:rsidRPr="002E0B76">
        <w:rPr>
          <w:position w:val="-16"/>
          <w:szCs w:val="24"/>
        </w:rPr>
        <w:object w:dxaOrig="800" w:dyaOrig="440">
          <v:shape id="_x0000_i1107" type="#_x0000_t75" style="width:33pt;height:18pt" o:ole="">
            <v:imagedata r:id="rId154" o:title=""/>
          </v:shape>
          <o:OLEObject Type="Embed" ProgID="Equation.DSMT4" ShapeID="_x0000_i1107" DrawAspect="Content" ObjectID="_1435487918" r:id="rId155"/>
        </w:object>
      </w:r>
      <w:r w:rsidRPr="002E0B76">
        <w:rPr>
          <w:szCs w:val="24"/>
        </w:rPr>
        <w:t>. Expression (</w:t>
      </w:r>
      <w:r w:rsidR="0045672A" w:rsidRPr="002E0B76">
        <w:rPr>
          <w:szCs w:val="24"/>
        </w:rPr>
        <w:t>8.3.4</w:t>
      </w:r>
      <w:r w:rsidRPr="002E0B76">
        <w:rPr>
          <w:szCs w:val="24"/>
        </w:rPr>
        <w:t xml:space="preserve">) will be reduced if the </w:t>
      </w:r>
      <w:r w:rsidR="0045672A" w:rsidRPr="002E0B76">
        <w:rPr>
          <w:position w:val="-14"/>
          <w:szCs w:val="24"/>
        </w:rPr>
        <w:object w:dxaOrig="300" w:dyaOrig="380">
          <v:shape id="_x0000_i1108" type="#_x0000_t75" style="width:15pt;height:18.75pt" o:ole="">
            <v:imagedata r:id="rId156" o:title=""/>
          </v:shape>
          <o:OLEObject Type="Embed" ProgID="Equation.DSMT4" ShapeID="_x0000_i1108" DrawAspect="Content" ObjectID="_1435487919" r:id="rId157"/>
        </w:object>
      </w:r>
      <w:r w:rsidRPr="002E0B76">
        <w:rPr>
          <w:szCs w:val="24"/>
        </w:rPr>
        <w:t xml:space="preserve">corresponding </w:t>
      </w:r>
      <w:r w:rsidR="00555330" w:rsidRPr="002E0B76">
        <w:rPr>
          <w:szCs w:val="24"/>
        </w:rPr>
        <w:t>a</w:t>
      </w:r>
      <w:r w:rsidRPr="002E0B76">
        <w:rPr>
          <w:szCs w:val="24"/>
        </w:rPr>
        <w:t xml:space="preserve">t the largest values of </w:t>
      </w:r>
      <w:r w:rsidR="00A51D90" w:rsidRPr="002E0B76">
        <w:rPr>
          <w:position w:val="-16"/>
          <w:szCs w:val="24"/>
        </w:rPr>
        <w:object w:dxaOrig="920" w:dyaOrig="499">
          <v:shape id="_x0000_i1109" type="#_x0000_t75" style="width:33.75pt;height:18pt" o:ole="">
            <v:imagedata r:id="rId158" o:title=""/>
          </v:shape>
          <o:OLEObject Type="Embed" ProgID="Equation.DSMT4" ShapeID="_x0000_i1109" DrawAspect="Content" ObjectID="_1435487920" r:id="rId159"/>
        </w:object>
      </w:r>
      <w:r w:rsidRPr="002E0B76">
        <w:rPr>
          <w:szCs w:val="24"/>
        </w:rPr>
        <w:t xml:space="preserve"> are increased. Suppose they are all increased to the value </w:t>
      </w:r>
      <w:r w:rsidR="00B13776" w:rsidRPr="002E0B76">
        <w:rPr>
          <w:position w:val="-14"/>
          <w:szCs w:val="24"/>
        </w:rPr>
        <w:object w:dxaOrig="1380" w:dyaOrig="400">
          <v:shape id="_x0000_i1110" type="#_x0000_t75" style="width:56.25pt;height:15.75pt" o:ole="">
            <v:imagedata r:id="rId160" o:title=""/>
          </v:shape>
          <o:OLEObject Type="Embed" ProgID="Equation.DSMT4" ShapeID="_x0000_i1110" DrawAspect="Content" ObjectID="_1435487921" r:id="rId161"/>
        </w:object>
      </w:r>
      <w:r w:rsidRPr="002E0B76">
        <w:rPr>
          <w:szCs w:val="24"/>
        </w:rPr>
        <w:t xml:space="preserve">. Then the weights on these large squares are reduced to zero. Since the sum of the </w:t>
      </w:r>
      <w:r w:rsidR="00A51D90" w:rsidRPr="002E0B76">
        <w:rPr>
          <w:position w:val="-14"/>
          <w:szCs w:val="24"/>
        </w:rPr>
        <w:object w:dxaOrig="300" w:dyaOrig="380">
          <v:shape id="_x0000_i1111" type="#_x0000_t75" style="width:15pt;height:18.75pt" o:ole="">
            <v:imagedata r:id="rId156" o:title=""/>
          </v:shape>
          <o:OLEObject Type="Embed" ProgID="Equation.DSMT4" ShapeID="_x0000_i1111" DrawAspect="Content" ObjectID="_1435487922" r:id="rId162"/>
        </w:object>
      </w:r>
      <w:r w:rsidRPr="002E0B76">
        <w:rPr>
          <w:szCs w:val="24"/>
        </w:rPr>
        <w:t xml:space="preserve">is fixed, the </w:t>
      </w:r>
      <w:r w:rsidR="00A51D90" w:rsidRPr="002E0B76">
        <w:rPr>
          <w:position w:val="-14"/>
          <w:szCs w:val="24"/>
        </w:rPr>
        <w:object w:dxaOrig="300" w:dyaOrig="380">
          <v:shape id="_x0000_i1112" type="#_x0000_t75" style="width:15pt;height:18.75pt" o:ole="">
            <v:imagedata r:id="rId156" o:title=""/>
          </v:shape>
          <o:OLEObject Type="Embed" ProgID="Equation.DSMT4" ShapeID="_x0000_i1112" DrawAspect="Content" ObjectID="_1435487923" r:id="rId163"/>
        </w:object>
      </w:r>
      <w:r w:rsidRPr="002E0B76">
        <w:rPr>
          <w:szCs w:val="24"/>
        </w:rPr>
        <w:t xml:space="preserve"> corresponding to the remainder of the </w:t>
      </w:r>
      <w:r w:rsidR="00A51D90" w:rsidRPr="002E0B76">
        <w:rPr>
          <w:position w:val="-16"/>
          <w:szCs w:val="24"/>
        </w:rPr>
        <w:object w:dxaOrig="920" w:dyaOrig="499">
          <v:shape id="_x0000_i1113" type="#_x0000_t75" style="width:32.25pt;height:18pt" o:ole="">
            <v:imagedata r:id="rId164" o:title=""/>
          </v:shape>
          <o:OLEObject Type="Embed" ProgID="Equation.DSMT4" ShapeID="_x0000_i1113" DrawAspect="Content" ObjectID="_1435487924" r:id="rId165"/>
        </w:object>
      </w:r>
      <w:r w:rsidRPr="002E0B76">
        <w:rPr>
          <w:szCs w:val="24"/>
        </w:rPr>
        <w:t xml:space="preserve"> must be reduced, with a consequent increase in the weights, but the net result is still a reduction in (</w:t>
      </w:r>
      <w:r w:rsidR="0045672A" w:rsidRPr="002E0B76">
        <w:rPr>
          <w:szCs w:val="24"/>
        </w:rPr>
        <w:t>8.3.4</w:t>
      </w:r>
      <w:r w:rsidRPr="002E0B76">
        <w:rPr>
          <w:szCs w:val="24"/>
        </w:rPr>
        <w:t xml:space="preserve">). But the setting of </w:t>
      </w:r>
      <w:r w:rsidR="00A51D90" w:rsidRPr="002E0B76">
        <w:rPr>
          <w:position w:val="-14"/>
          <w:szCs w:val="24"/>
        </w:rPr>
        <w:object w:dxaOrig="999" w:dyaOrig="380">
          <v:shape id="_x0000_i1114" type="#_x0000_t75" style="width:39.75pt;height:15pt" o:ole="">
            <v:imagedata r:id="rId166" o:title=""/>
          </v:shape>
          <o:OLEObject Type="Embed" ProgID="Equation.DSMT4" ShapeID="_x0000_i1114" DrawAspect="Content" ObjectID="_1435487925" r:id="rId167"/>
        </w:object>
      </w:r>
      <w:r w:rsidR="009E3DF1" w:rsidRPr="002E0B76">
        <w:rPr>
          <w:szCs w:val="24"/>
        </w:rPr>
        <w:t>,</w:t>
      </w:r>
      <w:r w:rsidR="0045672A" w:rsidRPr="002E0B76">
        <w:rPr>
          <w:szCs w:val="24"/>
        </w:rPr>
        <w:t>means that the i</w:t>
      </w:r>
      <w:r w:rsidRPr="002E0B76">
        <w:rPr>
          <w:szCs w:val="24"/>
          <w:vertAlign w:val="superscript"/>
        </w:rPr>
        <w:t>th</w:t>
      </w:r>
      <w:r w:rsidR="0045672A" w:rsidRPr="002E0B76">
        <w:rPr>
          <w:szCs w:val="24"/>
        </w:rPr>
        <w:t xml:space="preserve"> and j</w:t>
      </w:r>
      <w:r w:rsidRPr="002E0B76">
        <w:rPr>
          <w:szCs w:val="24"/>
          <w:vertAlign w:val="superscript"/>
        </w:rPr>
        <w:t>th</w:t>
      </w:r>
      <w:r w:rsidRPr="002E0B76">
        <w:rPr>
          <w:szCs w:val="24"/>
        </w:rPr>
        <w:t xml:space="preserve"> units must be selected independently. A way of achieving this is to arrange the population in groups such that if the </w:t>
      </w:r>
      <w:r w:rsidR="0045672A" w:rsidRPr="002E0B76">
        <w:rPr>
          <w:szCs w:val="24"/>
        </w:rPr>
        <w:t>i</w:t>
      </w:r>
      <w:r w:rsidRPr="002E0B76">
        <w:rPr>
          <w:szCs w:val="24"/>
          <w:vertAlign w:val="superscript"/>
        </w:rPr>
        <w:t>th</w:t>
      </w:r>
      <w:r w:rsidRPr="002E0B76">
        <w:rPr>
          <w:szCs w:val="24"/>
        </w:rPr>
        <w:t xml:space="preserve"> and </w:t>
      </w:r>
      <w:r w:rsidR="0045672A" w:rsidRPr="002E0B76">
        <w:rPr>
          <w:szCs w:val="24"/>
        </w:rPr>
        <w:t>j</w:t>
      </w:r>
      <w:r w:rsidRPr="002E0B76">
        <w:rPr>
          <w:szCs w:val="24"/>
          <w:vertAlign w:val="superscript"/>
        </w:rPr>
        <w:t>th</w:t>
      </w:r>
      <w:r w:rsidRPr="002E0B76">
        <w:rPr>
          <w:szCs w:val="24"/>
        </w:rPr>
        <w:t xml:space="preserve"> units are in the same group, </w:t>
      </w:r>
      <w:r w:rsidR="00A51D90" w:rsidRPr="002E0B76">
        <w:rPr>
          <w:position w:val="-16"/>
          <w:szCs w:val="24"/>
        </w:rPr>
        <w:object w:dxaOrig="920" w:dyaOrig="499">
          <v:shape id="_x0000_i1115" type="#_x0000_t75" style="width:35.25pt;height:19.5pt" o:ole="">
            <v:imagedata r:id="rId164" o:title=""/>
          </v:shape>
          <o:OLEObject Type="Embed" ProgID="Equation.DSMT4" ShapeID="_x0000_i1115" DrawAspect="Content" ObjectID="_1435487926" r:id="rId168"/>
        </w:object>
      </w:r>
      <w:r w:rsidRPr="002E0B76">
        <w:rPr>
          <w:szCs w:val="24"/>
        </w:rPr>
        <w:t xml:space="preserve"> is likely to be small, while if they are in different groups</w:t>
      </w:r>
      <w:r w:rsidR="009E3DF1" w:rsidRPr="002E0B76">
        <w:rPr>
          <w:szCs w:val="24"/>
        </w:rPr>
        <w:t>,</w:t>
      </w:r>
      <w:r w:rsidRPr="002E0B76">
        <w:rPr>
          <w:szCs w:val="24"/>
        </w:rPr>
        <w:t xml:space="preserve"> </w:t>
      </w:r>
      <w:r w:rsidR="00A51D90" w:rsidRPr="002E0B76">
        <w:rPr>
          <w:position w:val="-16"/>
          <w:szCs w:val="24"/>
        </w:rPr>
        <w:object w:dxaOrig="920" w:dyaOrig="499">
          <v:shape id="_x0000_i1116" type="#_x0000_t75" style="width:33.75pt;height:18.75pt" o:ole="">
            <v:imagedata r:id="rId164" o:title=""/>
          </v:shape>
          <o:OLEObject Type="Embed" ProgID="Equation.DSMT4" ShapeID="_x0000_i1116" DrawAspect="Content" ObjectID="_1435487927" r:id="rId169"/>
        </w:object>
      </w:r>
      <w:r w:rsidRPr="002E0B76">
        <w:rPr>
          <w:szCs w:val="24"/>
        </w:rPr>
        <w:t xml:space="preserve"> is likely to be large. Selection of the sample within each group is then carried out independently of the selection within other groups. Thus </w:t>
      </w:r>
      <w:r w:rsidR="00A51D90" w:rsidRPr="002E0B76">
        <w:rPr>
          <w:position w:val="-14"/>
          <w:szCs w:val="24"/>
        </w:rPr>
        <w:object w:dxaOrig="999" w:dyaOrig="380">
          <v:shape id="_x0000_i1117" type="#_x0000_t75" style="width:42pt;height:15.75pt" o:ole="">
            <v:imagedata r:id="rId166" o:title=""/>
          </v:shape>
          <o:OLEObject Type="Embed" ProgID="Equation.DSMT4" ShapeID="_x0000_i1117" DrawAspect="Content" ObjectID="_1435487928" r:id="rId170"/>
        </w:object>
      </w:r>
      <w:r w:rsidR="009E3DF1" w:rsidRPr="002E0B76">
        <w:rPr>
          <w:szCs w:val="24"/>
        </w:rPr>
        <w:t>,</w:t>
      </w:r>
      <w:r w:rsidRPr="002E0B76">
        <w:rPr>
          <w:szCs w:val="24"/>
        </w:rPr>
        <w:t xml:space="preserve"> if the </w:t>
      </w:r>
      <w:r w:rsidR="0045672A" w:rsidRPr="002E0B76">
        <w:rPr>
          <w:szCs w:val="24"/>
        </w:rPr>
        <w:t>i</w:t>
      </w:r>
      <w:r w:rsidRPr="002E0B76">
        <w:rPr>
          <w:szCs w:val="24"/>
          <w:vertAlign w:val="superscript"/>
        </w:rPr>
        <w:t>th</w:t>
      </w:r>
      <w:r w:rsidRPr="002E0B76">
        <w:rPr>
          <w:szCs w:val="24"/>
        </w:rPr>
        <w:t xml:space="preserve"> and </w:t>
      </w:r>
      <w:r w:rsidR="0045672A" w:rsidRPr="002E0B76">
        <w:rPr>
          <w:szCs w:val="24"/>
        </w:rPr>
        <w:t>j</w:t>
      </w:r>
      <w:r w:rsidRPr="002E0B76">
        <w:rPr>
          <w:szCs w:val="24"/>
          <w:vertAlign w:val="superscript"/>
        </w:rPr>
        <w:t>th</w:t>
      </w:r>
      <w:r w:rsidRPr="002E0B76">
        <w:rPr>
          <w:szCs w:val="24"/>
        </w:rPr>
        <w:t xml:space="preserve"> units are from different groups and </w:t>
      </w:r>
      <w:r w:rsidR="00A51D90" w:rsidRPr="002E0B76">
        <w:rPr>
          <w:position w:val="-14"/>
          <w:szCs w:val="24"/>
        </w:rPr>
        <w:object w:dxaOrig="2320" w:dyaOrig="400">
          <v:shape id="_x0000_i1118" type="#_x0000_t75" style="width:102.75pt;height:18pt" o:ole="">
            <v:imagedata r:id="rId171" o:title=""/>
          </v:shape>
          <o:OLEObject Type="Embed" ProgID="Equation.DSMT4" ShapeID="_x0000_i1118" DrawAspect="Content" ObjectID="_1435487929" r:id="rId172"/>
        </w:object>
      </w:r>
      <w:r w:rsidRPr="002E0B76">
        <w:rPr>
          <w:szCs w:val="24"/>
        </w:rPr>
        <w:t xml:space="preserve"> if they are form the same group. These groups are familiar to the survey statistician as ‘strata’ and the selection procedure as ‘stratification with proportionate allocation’.</w:t>
      </w:r>
    </w:p>
    <w:p w:rsidR="00CE38AF" w:rsidRPr="002E0B76" w:rsidRDefault="00CE38AF" w:rsidP="00CE38AF">
      <w:pPr>
        <w:pStyle w:val="Footer"/>
        <w:tabs>
          <w:tab w:val="clear" w:pos="4320"/>
          <w:tab w:val="clear" w:pos="8640"/>
        </w:tabs>
        <w:ind w:firstLine="720"/>
        <w:jc w:val="both"/>
        <w:rPr>
          <w:szCs w:val="24"/>
        </w:rPr>
      </w:pPr>
      <w:r w:rsidRPr="002E0B76">
        <w:rPr>
          <w:szCs w:val="24"/>
        </w:rPr>
        <w:t>Stuart</w:t>
      </w:r>
      <w:r w:rsidR="00CB0D35" w:rsidRPr="002E0B76">
        <w:rPr>
          <w:szCs w:val="24"/>
        </w:rPr>
        <w:t xml:space="preserve"> (1963)</w:t>
      </w:r>
      <w:r w:rsidRPr="002E0B76">
        <w:rPr>
          <w:szCs w:val="24"/>
        </w:rPr>
        <w:t xml:space="preserve"> next suggests that the weights for pairs </w:t>
      </w:r>
      <w:r w:rsidR="00A51D90" w:rsidRPr="002E0B76">
        <w:rPr>
          <w:position w:val="-10"/>
          <w:szCs w:val="24"/>
        </w:rPr>
        <w:object w:dxaOrig="520" w:dyaOrig="320">
          <v:shape id="_x0000_i1119" type="#_x0000_t75" style="width:24pt;height:15pt" o:ole="">
            <v:imagedata r:id="rId173" o:title=""/>
          </v:shape>
          <o:OLEObject Type="Embed" ProgID="Equation.DSMT4" ShapeID="_x0000_i1119" DrawAspect="Content" ObjectID="_1435487930" r:id="rId174"/>
        </w:object>
      </w:r>
      <w:r w:rsidRPr="002E0B76">
        <w:rPr>
          <w:szCs w:val="24"/>
        </w:rPr>
        <w:t xml:space="preserve"> corresponding to large values of </w:t>
      </w:r>
      <w:r w:rsidR="00A51D90" w:rsidRPr="002E0B76">
        <w:rPr>
          <w:position w:val="-16"/>
          <w:szCs w:val="24"/>
        </w:rPr>
        <w:object w:dxaOrig="920" w:dyaOrig="499">
          <v:shape id="_x0000_i1120" type="#_x0000_t75" style="width:31.5pt;height:17.25pt" o:ole="">
            <v:imagedata r:id="rId164" o:title=""/>
          </v:shape>
          <o:OLEObject Type="Embed" ProgID="Equation.DSMT4" ShapeID="_x0000_i1120" DrawAspect="Content" ObjectID="_1435487931" r:id="rId175"/>
        </w:object>
      </w:r>
      <w:r w:rsidRPr="002E0B76">
        <w:rPr>
          <w:szCs w:val="24"/>
        </w:rPr>
        <w:t xml:space="preserve"> may be reduced still further by allowing the </w:t>
      </w:r>
      <w:r w:rsidR="00A51D90" w:rsidRPr="002E0B76">
        <w:rPr>
          <w:position w:val="-12"/>
          <w:szCs w:val="24"/>
        </w:rPr>
        <w:object w:dxaOrig="360" w:dyaOrig="360">
          <v:shape id="_x0000_i1121" type="#_x0000_t75" style="width:14.25pt;height:14.25pt" o:ole="">
            <v:imagedata r:id="rId176" o:title=""/>
          </v:shape>
          <o:OLEObject Type="Embed" ProgID="Equation.DSMT4" ShapeID="_x0000_i1121" DrawAspect="Content" ObjectID="_1435487932" r:id="rId177"/>
        </w:object>
      </w:r>
      <w:r w:rsidRPr="002E0B76">
        <w:rPr>
          <w:szCs w:val="24"/>
        </w:rPr>
        <w:t xml:space="preserve"> for these pairs to take their maximum value of </w:t>
      </w:r>
      <w:r w:rsidR="00A51D90" w:rsidRPr="002E0B76">
        <w:rPr>
          <w:position w:val="-14"/>
          <w:szCs w:val="24"/>
        </w:rPr>
        <w:object w:dxaOrig="1420" w:dyaOrig="380">
          <v:shape id="_x0000_i1122" type="#_x0000_t75" style="width:60.75pt;height:16.5pt" o:ole="">
            <v:imagedata r:id="rId178" o:title=""/>
          </v:shape>
          <o:OLEObject Type="Embed" ProgID="Equation.DSMT4" ShapeID="_x0000_i1122" DrawAspect="Content" ObjectID="_1435487933" r:id="rId179"/>
        </w:object>
      </w:r>
      <w:r w:rsidRPr="002E0B76">
        <w:rPr>
          <w:szCs w:val="24"/>
        </w:rPr>
        <w:t>.</w:t>
      </w:r>
    </w:p>
    <w:p w:rsidR="00CE38AF" w:rsidRPr="002E0B76" w:rsidRDefault="0045672A" w:rsidP="00CE38AF">
      <w:pPr>
        <w:pStyle w:val="Footer"/>
        <w:tabs>
          <w:tab w:val="clear" w:pos="4320"/>
          <w:tab w:val="clear" w:pos="8640"/>
        </w:tabs>
        <w:ind w:firstLine="720"/>
        <w:jc w:val="both"/>
        <w:rPr>
          <w:szCs w:val="24"/>
        </w:rPr>
      </w:pPr>
      <w:r w:rsidRPr="002E0B76">
        <w:rPr>
          <w:szCs w:val="24"/>
        </w:rPr>
        <w:t>This implies that if the i</w:t>
      </w:r>
      <w:r w:rsidR="00CE38AF" w:rsidRPr="002E0B76">
        <w:rPr>
          <w:szCs w:val="24"/>
          <w:vertAlign w:val="superscript"/>
        </w:rPr>
        <w:t>th</w:t>
      </w:r>
      <w:r w:rsidRPr="002E0B76">
        <w:rPr>
          <w:szCs w:val="24"/>
        </w:rPr>
        <w:t xml:space="preserve"> unit is selected, the j</w:t>
      </w:r>
      <w:r w:rsidR="00CE38AF" w:rsidRPr="002E0B76">
        <w:rPr>
          <w:szCs w:val="24"/>
          <w:vertAlign w:val="superscript"/>
        </w:rPr>
        <w:t>th</w:t>
      </w:r>
      <w:r w:rsidR="00CE38AF" w:rsidRPr="002E0B76">
        <w:rPr>
          <w:szCs w:val="24"/>
        </w:rPr>
        <w:t xml:space="preserve"> is certain to be selected also. Such groups of units selected together are familiar to the survey statistician as ‘clusters’, and the selection procedure as ‘cluster sampling’. The clusters differ from the strata, naturally enough, in that the </w:t>
      </w:r>
      <w:r w:rsidR="00A51D90" w:rsidRPr="002E0B76">
        <w:rPr>
          <w:position w:val="-16"/>
          <w:szCs w:val="24"/>
        </w:rPr>
        <w:object w:dxaOrig="920" w:dyaOrig="499">
          <v:shape id="_x0000_i1123" type="#_x0000_t75" style="width:34.5pt;height:18.75pt" o:ole="">
            <v:imagedata r:id="rId164" o:title=""/>
          </v:shape>
          <o:OLEObject Type="Embed" ProgID="Equation.DSMT4" ShapeID="_x0000_i1123" DrawAspect="Content" ObjectID="_1435487934" r:id="rId180"/>
        </w:object>
      </w:r>
      <w:r w:rsidR="00CE38AF" w:rsidRPr="002E0B76">
        <w:rPr>
          <w:szCs w:val="24"/>
        </w:rPr>
        <w:t xml:space="preserve"> for units within the same stratum should be as small as possible. The clustering principle is thus antithetic to the sampling principle: clusters should be heterogeneous internally whereas strata should be homogenous internally.</w:t>
      </w:r>
    </w:p>
    <w:p w:rsidR="00CE38AF" w:rsidRPr="002E0B76" w:rsidRDefault="00CE38AF" w:rsidP="00CE38AF">
      <w:pPr>
        <w:pStyle w:val="Footer"/>
        <w:tabs>
          <w:tab w:val="clear" w:pos="4320"/>
          <w:tab w:val="clear" w:pos="8640"/>
        </w:tabs>
        <w:ind w:firstLine="720"/>
        <w:jc w:val="both"/>
        <w:rPr>
          <w:szCs w:val="24"/>
        </w:rPr>
      </w:pPr>
    </w:p>
    <w:p w:rsidR="00CE38AF" w:rsidRPr="002E0B76" w:rsidRDefault="00CE38AF" w:rsidP="00CE38AF">
      <w:pPr>
        <w:pStyle w:val="Footer"/>
        <w:tabs>
          <w:tab w:val="clear" w:pos="4320"/>
          <w:tab w:val="clear" w:pos="8640"/>
        </w:tabs>
        <w:ind w:firstLine="720"/>
        <w:jc w:val="both"/>
        <w:rPr>
          <w:szCs w:val="24"/>
        </w:rPr>
      </w:pPr>
      <w:r w:rsidRPr="002E0B76">
        <w:rPr>
          <w:szCs w:val="24"/>
        </w:rPr>
        <w:t xml:space="preserve">Since clustering changes the values of the </w:t>
      </w:r>
      <w:r w:rsidR="0045672A" w:rsidRPr="002E0B76">
        <w:rPr>
          <w:position w:val="-14"/>
          <w:szCs w:val="24"/>
        </w:rPr>
        <w:object w:dxaOrig="300" w:dyaOrig="380">
          <v:shape id="_x0000_i1124" type="#_x0000_t75" style="width:15pt;height:18.75pt" o:ole="">
            <v:imagedata r:id="rId181" o:title=""/>
          </v:shape>
          <o:OLEObject Type="Embed" ProgID="Equation.DSMT4" ShapeID="_x0000_i1124" DrawAspect="Content" ObjectID="_1435487935" r:id="rId182"/>
        </w:object>
      </w:r>
      <w:r w:rsidRPr="002E0B76">
        <w:rPr>
          <w:szCs w:val="24"/>
        </w:rPr>
        <w:t xml:space="preserve"> much more radically than stratification does, there is scope for a much greater reduction in variance if the clusters are chosen well. Conversely there is the danger of a great increase in variance if they are chosen poorly, or for reasons of convenience. If clusters are defined on the basis of geographical contiguity, in order to reduce survey travel costs, this danger is enhanced. Stuart highlights this difference by describing stratification as an </w:t>
      </w:r>
      <w:r w:rsidR="005375E5" w:rsidRPr="002E0B76">
        <w:rPr>
          <w:szCs w:val="24"/>
        </w:rPr>
        <w:t>i</w:t>
      </w:r>
      <w:r w:rsidRPr="002E0B76">
        <w:rPr>
          <w:szCs w:val="24"/>
        </w:rPr>
        <w:t>nvestment and clustering as a speculation.</w:t>
      </w:r>
    </w:p>
    <w:p w:rsidR="00CE38AF" w:rsidRPr="002E0B76" w:rsidRDefault="00CE38AF" w:rsidP="00CE38AF">
      <w:pPr>
        <w:pStyle w:val="Footer"/>
        <w:tabs>
          <w:tab w:val="clear" w:pos="4320"/>
          <w:tab w:val="clear" w:pos="8640"/>
        </w:tabs>
        <w:ind w:firstLine="720"/>
        <w:jc w:val="both"/>
        <w:rPr>
          <w:szCs w:val="24"/>
        </w:rPr>
      </w:pPr>
    </w:p>
    <w:p w:rsidR="00CE38AF" w:rsidRPr="002E0B76" w:rsidRDefault="00CE38AF" w:rsidP="00CE38AF">
      <w:pPr>
        <w:pStyle w:val="Footer"/>
        <w:tabs>
          <w:tab w:val="clear" w:pos="4320"/>
          <w:tab w:val="clear" w:pos="8640"/>
        </w:tabs>
        <w:ind w:firstLine="720"/>
        <w:jc w:val="both"/>
        <w:rPr>
          <w:szCs w:val="24"/>
        </w:rPr>
      </w:pPr>
      <w:r w:rsidRPr="002E0B76">
        <w:rPr>
          <w:szCs w:val="24"/>
        </w:rPr>
        <w:t>Fellegi</w:t>
      </w:r>
      <w:r w:rsidR="005375E5" w:rsidRPr="002E0B76">
        <w:rPr>
          <w:szCs w:val="24"/>
        </w:rPr>
        <w:t xml:space="preserve"> (1963)</w:t>
      </w:r>
      <w:r w:rsidRPr="002E0B76">
        <w:rPr>
          <w:szCs w:val="24"/>
        </w:rPr>
        <w:t xml:space="preserve">, in his discussion of Stuart’s paper, pointed out that while the setting of </w:t>
      </w:r>
      <w:r w:rsidR="0045672A" w:rsidRPr="002E0B76">
        <w:rPr>
          <w:position w:val="-14"/>
          <w:szCs w:val="24"/>
        </w:rPr>
        <w:object w:dxaOrig="980" w:dyaOrig="380">
          <v:shape id="_x0000_i1125" type="#_x0000_t75" style="width:48.75pt;height:18.75pt" o:ole="">
            <v:imagedata r:id="rId183" o:title=""/>
          </v:shape>
          <o:OLEObject Type="Embed" ProgID="Equation.DSMT4" ShapeID="_x0000_i1125" DrawAspect="Content" ObjectID="_1435487936" r:id="rId184"/>
        </w:object>
      </w:r>
      <w:r w:rsidR="0045672A" w:rsidRPr="002E0B76">
        <w:rPr>
          <w:szCs w:val="24"/>
        </w:rPr>
        <w:t>, i</w:t>
      </w:r>
      <w:r w:rsidRPr="002E0B76">
        <w:rPr>
          <w:szCs w:val="24"/>
        </w:rPr>
        <w:t xml:space="preserve"> and </w:t>
      </w:r>
      <w:r w:rsidR="0045672A" w:rsidRPr="002E0B76">
        <w:rPr>
          <w:szCs w:val="24"/>
        </w:rPr>
        <w:t>j</w:t>
      </w:r>
      <w:r w:rsidRPr="002E0B76">
        <w:rPr>
          <w:szCs w:val="24"/>
        </w:rPr>
        <w:t xml:space="preserve"> being in different groups makes these groups strata and the setting of </w:t>
      </w:r>
      <w:r w:rsidR="0045672A" w:rsidRPr="002E0B76">
        <w:rPr>
          <w:position w:val="-14"/>
          <w:szCs w:val="24"/>
        </w:rPr>
        <w:object w:dxaOrig="740" w:dyaOrig="380">
          <v:shape id="_x0000_i1126" type="#_x0000_t75" style="width:36.75pt;height:18.75pt" o:ole="">
            <v:imagedata r:id="rId185" o:title=""/>
          </v:shape>
          <o:OLEObject Type="Embed" ProgID="Equation.DSMT4" ShapeID="_x0000_i1126" DrawAspect="Content" ObjectID="_1435487937" r:id="rId186"/>
        </w:object>
      </w:r>
      <w:r w:rsidR="0045672A" w:rsidRPr="002E0B76">
        <w:rPr>
          <w:szCs w:val="24"/>
        </w:rPr>
        <w:t>, i and j</w:t>
      </w:r>
      <w:r w:rsidRPr="002E0B76">
        <w:rPr>
          <w:szCs w:val="24"/>
        </w:rPr>
        <w:t xml:space="preserve"> being in the same group makes these groups c</w:t>
      </w:r>
      <w:r w:rsidR="0045672A" w:rsidRPr="002E0B76">
        <w:rPr>
          <w:szCs w:val="24"/>
        </w:rPr>
        <w:t xml:space="preserve">lusters, the requirement where i belongs to group </w:t>
      </w:r>
      <w:r w:rsidR="00BB72A2" w:rsidRPr="002E0B76">
        <w:rPr>
          <w:szCs w:val="24"/>
        </w:rPr>
        <w:t>“</w:t>
      </w:r>
      <w:r w:rsidR="005375E5" w:rsidRPr="002E0B76">
        <w:rPr>
          <w:szCs w:val="24"/>
        </w:rPr>
        <w:t>s</w:t>
      </w:r>
      <w:r w:rsidR="00BB72A2" w:rsidRPr="002E0B76">
        <w:rPr>
          <w:szCs w:val="24"/>
        </w:rPr>
        <w:t>”</w:t>
      </w:r>
      <w:r w:rsidR="0045672A" w:rsidRPr="002E0B76">
        <w:rPr>
          <w:szCs w:val="24"/>
        </w:rPr>
        <w:t xml:space="preserve"> and i</w:t>
      </w:r>
      <w:r w:rsidRPr="002E0B76">
        <w:rPr>
          <w:szCs w:val="24"/>
        </w:rPr>
        <w:t xml:space="preserve"> belongs to group </w:t>
      </w:r>
      <w:r w:rsidR="00BB72A2" w:rsidRPr="002E0B76">
        <w:rPr>
          <w:szCs w:val="24"/>
        </w:rPr>
        <w:t>“</w:t>
      </w:r>
      <w:r w:rsidR="005375E5" w:rsidRPr="002E0B76">
        <w:rPr>
          <w:szCs w:val="24"/>
        </w:rPr>
        <w:t>t</w:t>
      </w:r>
      <w:r w:rsidR="00BB72A2" w:rsidRPr="002E0B76">
        <w:rPr>
          <w:szCs w:val="24"/>
        </w:rPr>
        <w:t>”</w:t>
      </w:r>
      <w:r w:rsidRPr="002E0B76">
        <w:rPr>
          <w:szCs w:val="24"/>
        </w:rPr>
        <w:t xml:space="preserve"> may be only formally equivalent to two stage sampling,</w:t>
      </w:r>
      <w:r w:rsidR="00BB72A2" w:rsidRPr="002E0B76">
        <w:rPr>
          <w:szCs w:val="24"/>
        </w:rPr>
        <w:t xml:space="preserve"> (chapter-5)</w:t>
      </w:r>
      <w:r w:rsidRPr="002E0B76">
        <w:rPr>
          <w:szCs w:val="24"/>
        </w:rPr>
        <w:t xml:space="preserve"> and not specify a two–stage sampling design in fact.</w:t>
      </w:r>
    </w:p>
    <w:p w:rsidR="00BF0A25" w:rsidRPr="002E0B76" w:rsidRDefault="00BF0A25" w:rsidP="00BF0A25">
      <w:pPr>
        <w:jc w:val="both"/>
        <w:rPr>
          <w:b/>
          <w:caps/>
          <w:szCs w:val="24"/>
        </w:rPr>
      </w:pPr>
      <w:r w:rsidRPr="002E0B76">
        <w:rPr>
          <w:b/>
          <w:caps/>
          <w:szCs w:val="24"/>
        </w:rPr>
        <w:t>8.4</w:t>
      </w:r>
      <w:r w:rsidRPr="002E0B76">
        <w:rPr>
          <w:b/>
          <w:caps/>
          <w:szCs w:val="24"/>
        </w:rPr>
        <w:tab/>
        <w:t xml:space="preserve">Comparison of with and without Replacement </w:t>
      </w:r>
    </w:p>
    <w:p w:rsidR="00BF0A25" w:rsidRPr="002E0B76" w:rsidRDefault="00BF0A25" w:rsidP="00BF0A25">
      <w:pPr>
        <w:ind w:firstLine="720"/>
        <w:jc w:val="both"/>
        <w:rPr>
          <w:caps/>
          <w:szCs w:val="24"/>
        </w:rPr>
      </w:pPr>
      <w:r w:rsidRPr="002E0B76">
        <w:rPr>
          <w:b/>
          <w:caps/>
          <w:szCs w:val="24"/>
        </w:rPr>
        <w:t>for unequal Probability Sampling</w:t>
      </w:r>
    </w:p>
    <w:p w:rsidR="00BF0A25" w:rsidRPr="002E0B76" w:rsidRDefault="00BF0A25" w:rsidP="00CB0D35">
      <w:pPr>
        <w:jc w:val="both"/>
        <w:rPr>
          <w:szCs w:val="24"/>
        </w:rPr>
      </w:pPr>
    </w:p>
    <w:p w:rsidR="00CB0D35" w:rsidRPr="002E0B76" w:rsidRDefault="00CB0D35" w:rsidP="00CB0D35">
      <w:pPr>
        <w:jc w:val="both"/>
        <w:rPr>
          <w:szCs w:val="24"/>
        </w:rPr>
      </w:pPr>
      <w:r w:rsidRPr="002E0B76">
        <w:rPr>
          <w:szCs w:val="24"/>
        </w:rPr>
        <w:t>In this section we have given a comparison of unequal probability sampling with and without replacement. The comparison is given as under:</w:t>
      </w:r>
    </w:p>
    <w:p w:rsidR="00CB0D35" w:rsidRPr="002E0B76" w:rsidRDefault="00CB0D35" w:rsidP="00CB0D35">
      <w:pPr>
        <w:jc w:val="both"/>
        <w:rPr>
          <w:szCs w:val="24"/>
        </w:rPr>
      </w:pPr>
    </w:p>
    <w:p w:rsidR="00BF0A25" w:rsidRPr="002E0B76" w:rsidRDefault="00BF0A25" w:rsidP="00CB0D35">
      <w:pPr>
        <w:jc w:val="both"/>
        <w:rPr>
          <w:szCs w:val="24"/>
        </w:rPr>
      </w:pPr>
      <w:r w:rsidRPr="002E0B76">
        <w:rPr>
          <w:szCs w:val="24"/>
        </w:rPr>
        <w:t>We know that</w:t>
      </w:r>
    </w:p>
    <w:p w:rsidR="00BF0A25" w:rsidRPr="002E0B76" w:rsidRDefault="007C6A02" w:rsidP="00CB0D35">
      <w:pPr>
        <w:ind w:firstLine="720"/>
        <w:jc w:val="both"/>
        <w:rPr>
          <w:szCs w:val="24"/>
        </w:rPr>
      </w:pPr>
      <w:r w:rsidRPr="002E0B76">
        <w:rPr>
          <w:position w:val="-44"/>
          <w:szCs w:val="24"/>
        </w:rPr>
        <w:object w:dxaOrig="3400" w:dyaOrig="960">
          <v:shape id="_x0000_i1127" type="#_x0000_t75" style="width:170.25pt;height:48pt" o:ole="" fillcolor="window">
            <v:imagedata r:id="rId187" o:title=""/>
          </v:shape>
          <o:OLEObject Type="Embed" ProgID="Equation.DSMT4" ShapeID="_x0000_i1127" DrawAspect="Content" ObjectID="_1435487938" r:id="rId188"/>
        </w:object>
      </w:r>
      <w:r w:rsidR="00731B53" w:rsidRPr="002E0B76">
        <w:rPr>
          <w:szCs w:val="24"/>
        </w:rPr>
        <w:tab/>
      </w:r>
      <w:r w:rsidR="00731B53" w:rsidRPr="002E0B76">
        <w:rPr>
          <w:szCs w:val="24"/>
        </w:rPr>
        <w:tab/>
      </w:r>
      <w:r w:rsidR="00CB0D35" w:rsidRPr="002E0B76">
        <w:rPr>
          <w:szCs w:val="24"/>
        </w:rPr>
        <w:tab/>
      </w:r>
      <w:r w:rsidR="00BF0A25" w:rsidRPr="002E0B76">
        <w:rPr>
          <w:szCs w:val="24"/>
        </w:rPr>
        <w:tab/>
      </w:r>
      <w:r w:rsidR="00E112E1" w:rsidRPr="002E0B76">
        <w:rPr>
          <w:szCs w:val="24"/>
        </w:rPr>
        <w:t>(7</w:t>
      </w:r>
      <w:r w:rsidR="00BF0A25" w:rsidRPr="002E0B76">
        <w:rPr>
          <w:szCs w:val="24"/>
        </w:rPr>
        <w:t>.4.</w:t>
      </w:r>
      <w:r w:rsidR="00E112E1" w:rsidRPr="002E0B76">
        <w:rPr>
          <w:szCs w:val="24"/>
        </w:rPr>
        <w:t>3</w:t>
      </w:r>
      <w:r w:rsidR="00BF0A25" w:rsidRPr="002E0B76">
        <w:rPr>
          <w:szCs w:val="24"/>
        </w:rPr>
        <w:t>)</w:t>
      </w:r>
    </w:p>
    <w:p w:rsidR="00BF0A25" w:rsidRPr="002E0B76" w:rsidRDefault="00BF0A25" w:rsidP="00CB0D35">
      <w:pPr>
        <w:jc w:val="both"/>
        <w:rPr>
          <w:szCs w:val="24"/>
        </w:rPr>
      </w:pPr>
      <w:r w:rsidRPr="002E0B76">
        <w:rPr>
          <w:szCs w:val="24"/>
        </w:rPr>
        <w:t xml:space="preserve">Substituting </w:t>
      </w:r>
      <w:r w:rsidRPr="002E0B76">
        <w:rPr>
          <w:szCs w:val="24"/>
        </w:rPr>
        <w:sym w:font="Symbol" w:char="F070"/>
      </w:r>
      <w:r w:rsidRPr="002E0B76">
        <w:rPr>
          <w:szCs w:val="24"/>
          <w:vertAlign w:val="subscript"/>
        </w:rPr>
        <w:t>i</w:t>
      </w:r>
      <w:r w:rsidRPr="002E0B76">
        <w:rPr>
          <w:szCs w:val="24"/>
        </w:rPr>
        <w:t xml:space="preserve">  = nP</w:t>
      </w:r>
      <w:r w:rsidRPr="002E0B76">
        <w:rPr>
          <w:szCs w:val="24"/>
          <w:vertAlign w:val="subscript"/>
        </w:rPr>
        <w:t>i</w:t>
      </w:r>
      <w:r w:rsidRPr="002E0B76">
        <w:rPr>
          <w:szCs w:val="24"/>
        </w:rPr>
        <w:t xml:space="preserve"> in (</w:t>
      </w:r>
      <w:r w:rsidR="00372DD6" w:rsidRPr="002E0B76">
        <w:rPr>
          <w:szCs w:val="24"/>
        </w:rPr>
        <w:t>7.4.3</w:t>
      </w:r>
      <w:r w:rsidRPr="002E0B76">
        <w:rPr>
          <w:szCs w:val="24"/>
        </w:rPr>
        <w:t>)</w:t>
      </w:r>
    </w:p>
    <w:p w:rsidR="00BF0A25" w:rsidRPr="002E0B76" w:rsidRDefault="00CB0D35" w:rsidP="00CB0D35">
      <w:pPr>
        <w:ind w:firstLine="720"/>
        <w:jc w:val="both"/>
        <w:rPr>
          <w:szCs w:val="24"/>
        </w:rPr>
      </w:pPr>
      <w:r w:rsidRPr="002E0B76">
        <w:rPr>
          <w:position w:val="-44"/>
          <w:szCs w:val="24"/>
        </w:rPr>
        <w:object w:dxaOrig="3500" w:dyaOrig="960">
          <v:shape id="_x0000_i1128" type="#_x0000_t75" style="width:174.75pt;height:48pt" o:ole="" fillcolor="window">
            <v:imagedata r:id="rId189" o:title=""/>
          </v:shape>
          <o:OLEObject Type="Embed" ProgID="Equation.DSMT4" ShapeID="_x0000_i1128" DrawAspect="Content" ObjectID="_1435487939" r:id="rId190"/>
        </w:object>
      </w:r>
      <w:r w:rsidR="00731B53" w:rsidRPr="002E0B76">
        <w:rPr>
          <w:szCs w:val="24"/>
        </w:rPr>
        <w:tab/>
      </w:r>
      <w:r w:rsidR="00731B53" w:rsidRPr="002E0B76">
        <w:rPr>
          <w:szCs w:val="24"/>
        </w:rPr>
        <w:tab/>
      </w:r>
      <w:r w:rsidR="00BF0A25" w:rsidRPr="002E0B76">
        <w:rPr>
          <w:szCs w:val="24"/>
        </w:rPr>
        <w:tab/>
      </w:r>
      <w:r w:rsidRPr="002E0B76">
        <w:rPr>
          <w:szCs w:val="24"/>
        </w:rPr>
        <w:tab/>
      </w:r>
      <w:r w:rsidR="00BF0A25" w:rsidRPr="002E0B76">
        <w:rPr>
          <w:szCs w:val="24"/>
        </w:rPr>
        <w:t>(</w:t>
      </w:r>
      <w:r w:rsidR="00E112E1" w:rsidRPr="002E0B76">
        <w:rPr>
          <w:szCs w:val="24"/>
        </w:rPr>
        <w:t>8.4.1</w:t>
      </w:r>
      <w:r w:rsidR="00BF0A25" w:rsidRPr="002E0B76">
        <w:rPr>
          <w:szCs w:val="24"/>
        </w:rPr>
        <w:t>)</w:t>
      </w:r>
    </w:p>
    <w:p w:rsidR="00BF0A25" w:rsidRPr="002E0B76" w:rsidRDefault="001545C3" w:rsidP="005375E5">
      <w:pPr>
        <w:jc w:val="both"/>
        <w:rPr>
          <w:szCs w:val="24"/>
        </w:rPr>
      </w:pPr>
      <w:r w:rsidRPr="002E0B76">
        <w:rPr>
          <w:szCs w:val="24"/>
        </w:rPr>
        <w:t>Comparing (8.3.4</w:t>
      </w:r>
      <w:r w:rsidR="00BF0A25" w:rsidRPr="002E0B76">
        <w:rPr>
          <w:szCs w:val="24"/>
        </w:rPr>
        <w:t>) and (</w:t>
      </w:r>
      <w:r w:rsidR="00E112E1" w:rsidRPr="002E0B76">
        <w:rPr>
          <w:szCs w:val="24"/>
        </w:rPr>
        <w:t>8.4.1</w:t>
      </w:r>
      <w:r w:rsidR="00372DD6" w:rsidRPr="002E0B76">
        <w:rPr>
          <w:szCs w:val="24"/>
        </w:rPr>
        <w:t>) ,</w:t>
      </w:r>
      <w:r w:rsidR="00CB0D35" w:rsidRPr="002E0B76">
        <w:rPr>
          <w:position w:val="-16"/>
          <w:szCs w:val="24"/>
        </w:rPr>
        <w:object w:dxaOrig="2180" w:dyaOrig="440">
          <v:shape id="_x0000_i1129" type="#_x0000_t75" style="width:108.75pt;height:21.75pt" o:ole="" fillcolor="window">
            <v:imagedata r:id="rId191" o:title=""/>
          </v:shape>
          <o:OLEObject Type="Embed" ProgID="Equation.DSMT4" ShapeID="_x0000_i1129" DrawAspect="Content" ObjectID="_1435487940" r:id="rId192"/>
        </w:object>
      </w:r>
      <w:r w:rsidR="00BF0A25" w:rsidRPr="002E0B76">
        <w:rPr>
          <w:szCs w:val="24"/>
        </w:rPr>
        <w:t xml:space="preserve"> if</w:t>
      </w:r>
      <w:r w:rsidR="00CB0D35" w:rsidRPr="002E0B76">
        <w:rPr>
          <w:szCs w:val="24"/>
        </w:rPr>
        <w:t>:</w:t>
      </w:r>
    </w:p>
    <w:p w:rsidR="00BF0A25" w:rsidRPr="002E0B76" w:rsidRDefault="00CB0D35" w:rsidP="00CB0D35">
      <w:pPr>
        <w:ind w:firstLine="720"/>
        <w:jc w:val="both"/>
        <w:rPr>
          <w:szCs w:val="24"/>
        </w:rPr>
      </w:pPr>
      <w:r w:rsidRPr="002E0B76">
        <w:rPr>
          <w:position w:val="-24"/>
          <w:szCs w:val="24"/>
        </w:rPr>
        <w:object w:dxaOrig="1460" w:dyaOrig="620">
          <v:shape id="_x0000_i1130" type="#_x0000_t75" style="width:72.75pt;height:30.75pt" o:ole="" fillcolor="window">
            <v:imagedata r:id="rId193" o:title=""/>
          </v:shape>
          <o:OLEObject Type="Embed" ProgID="Equation.DSMT4" ShapeID="_x0000_i1130" DrawAspect="Content" ObjectID="_1435487941" r:id="rId194"/>
        </w:object>
      </w:r>
      <w:r w:rsidR="00731B53" w:rsidRPr="002E0B76">
        <w:rPr>
          <w:szCs w:val="24"/>
        </w:rPr>
        <w:tab/>
      </w:r>
      <w:r w:rsidR="00731B53" w:rsidRPr="002E0B76">
        <w:rPr>
          <w:szCs w:val="24"/>
        </w:rPr>
        <w:tab/>
      </w:r>
      <w:r w:rsidR="00731B53" w:rsidRPr="002E0B76">
        <w:rPr>
          <w:szCs w:val="24"/>
        </w:rPr>
        <w:tab/>
      </w:r>
      <w:r w:rsidR="00731B53" w:rsidRPr="002E0B76">
        <w:rPr>
          <w:szCs w:val="24"/>
        </w:rPr>
        <w:tab/>
      </w:r>
      <w:r w:rsidR="00731B53" w:rsidRPr="002E0B76">
        <w:rPr>
          <w:szCs w:val="24"/>
        </w:rPr>
        <w:tab/>
      </w:r>
      <w:r w:rsidR="00BF0A25" w:rsidRPr="002E0B76">
        <w:rPr>
          <w:szCs w:val="24"/>
        </w:rPr>
        <w:tab/>
        <w:t>(8.4.</w:t>
      </w:r>
      <w:r w:rsidR="00E112E1" w:rsidRPr="002E0B76">
        <w:rPr>
          <w:szCs w:val="24"/>
        </w:rPr>
        <w:t>2</w:t>
      </w:r>
      <w:r w:rsidR="00BF0A25" w:rsidRPr="002E0B76">
        <w:rPr>
          <w:szCs w:val="24"/>
        </w:rPr>
        <w:t>)</w:t>
      </w:r>
      <w:r w:rsidR="00F1590C" w:rsidRPr="002E0B76">
        <w:rPr>
          <w:szCs w:val="24"/>
        </w:rPr>
        <w:t xml:space="preserve"> </w:t>
      </w:r>
    </w:p>
    <w:p w:rsidR="00BF0A25" w:rsidRPr="002E0B76" w:rsidRDefault="00BF0A25" w:rsidP="005375E5">
      <w:pPr>
        <w:pStyle w:val="BodyTextIndent2"/>
        <w:ind w:left="0"/>
        <w:rPr>
          <w:sz w:val="24"/>
          <w:szCs w:val="24"/>
        </w:rPr>
      </w:pPr>
      <w:r w:rsidRPr="002E0B76">
        <w:rPr>
          <w:sz w:val="24"/>
          <w:szCs w:val="24"/>
        </w:rPr>
        <w:t>Further comparison can also be made as:</w:t>
      </w:r>
    </w:p>
    <w:p w:rsidR="00BF0A25" w:rsidRPr="002E0B76" w:rsidRDefault="007C6A02" w:rsidP="00CB0D35">
      <w:pPr>
        <w:pStyle w:val="BodyTextIndent2"/>
        <w:rPr>
          <w:sz w:val="24"/>
          <w:szCs w:val="24"/>
        </w:rPr>
      </w:pPr>
      <w:r w:rsidRPr="002E0B76">
        <w:rPr>
          <w:position w:val="-32"/>
          <w:sz w:val="24"/>
          <w:szCs w:val="24"/>
        </w:rPr>
        <w:object w:dxaOrig="2720" w:dyaOrig="760">
          <v:shape id="_x0000_i1131" type="#_x0000_t75" style="width:135.75pt;height:38.25pt" o:ole="" fillcolor="window">
            <v:imagedata r:id="rId195" o:title=""/>
          </v:shape>
          <o:OLEObject Type="Embed" ProgID="Equation.DSMT4" ShapeID="_x0000_i1131" DrawAspect="Content" ObjectID="_1435487942" r:id="rId196"/>
        </w:object>
      </w:r>
      <w:r w:rsidR="00731B53" w:rsidRPr="002E0B76">
        <w:rPr>
          <w:sz w:val="24"/>
          <w:szCs w:val="24"/>
        </w:rPr>
        <w:tab/>
      </w:r>
      <w:r w:rsidR="00731B53" w:rsidRPr="002E0B76">
        <w:rPr>
          <w:sz w:val="24"/>
          <w:szCs w:val="24"/>
        </w:rPr>
        <w:tab/>
      </w:r>
      <w:r w:rsidR="00731B53" w:rsidRPr="002E0B76">
        <w:rPr>
          <w:sz w:val="24"/>
          <w:szCs w:val="24"/>
        </w:rPr>
        <w:tab/>
      </w:r>
      <w:r w:rsidR="00BF0A25" w:rsidRPr="002E0B76">
        <w:rPr>
          <w:sz w:val="24"/>
          <w:szCs w:val="24"/>
        </w:rPr>
        <w:tab/>
      </w:r>
      <w:r w:rsidR="00CB0D35" w:rsidRPr="002E0B76">
        <w:rPr>
          <w:sz w:val="24"/>
          <w:szCs w:val="24"/>
        </w:rPr>
        <w:tab/>
      </w:r>
      <w:r w:rsidR="00BF0A25" w:rsidRPr="002E0B76">
        <w:rPr>
          <w:sz w:val="24"/>
          <w:szCs w:val="24"/>
        </w:rPr>
        <w:t>(7.4.</w:t>
      </w:r>
      <w:r w:rsidR="00E112E1" w:rsidRPr="002E0B76">
        <w:rPr>
          <w:sz w:val="24"/>
          <w:szCs w:val="24"/>
        </w:rPr>
        <w:t>1</w:t>
      </w:r>
      <w:r w:rsidR="00BF0A25" w:rsidRPr="002E0B76">
        <w:rPr>
          <w:sz w:val="24"/>
          <w:szCs w:val="24"/>
        </w:rPr>
        <w:t>)</w:t>
      </w:r>
    </w:p>
    <w:p w:rsidR="00BF0A25" w:rsidRPr="002E0B76" w:rsidRDefault="00BF0A25" w:rsidP="00BF0A25">
      <w:pPr>
        <w:pStyle w:val="BodyTextIndent2"/>
        <w:ind w:left="1440"/>
        <w:rPr>
          <w:sz w:val="24"/>
          <w:szCs w:val="24"/>
        </w:rPr>
      </w:pPr>
    </w:p>
    <w:p w:rsidR="00F1590C" w:rsidRPr="002E0B76" w:rsidRDefault="00CB0D35" w:rsidP="00CB0D35">
      <w:pPr>
        <w:pStyle w:val="BodyTextIndent2"/>
        <w:ind w:left="1440"/>
        <w:rPr>
          <w:sz w:val="24"/>
          <w:szCs w:val="24"/>
        </w:rPr>
      </w:pPr>
      <w:r w:rsidRPr="002E0B76">
        <w:rPr>
          <w:sz w:val="24"/>
          <w:szCs w:val="24"/>
        </w:rPr>
        <w:t xml:space="preserve">      </w:t>
      </w:r>
      <w:r w:rsidRPr="002E0B76">
        <w:rPr>
          <w:position w:val="-30"/>
          <w:sz w:val="24"/>
          <w:szCs w:val="24"/>
        </w:rPr>
        <w:object w:dxaOrig="1980" w:dyaOrig="700">
          <v:shape id="_x0000_i1132" type="#_x0000_t75" style="width:99pt;height:35.25pt" o:ole="" fillcolor="window">
            <v:imagedata r:id="rId197" o:title=""/>
          </v:shape>
          <o:OLEObject Type="Embed" ProgID="Equation.DSMT4" ShapeID="_x0000_i1132" DrawAspect="Content" ObjectID="_1435487943" r:id="rId198"/>
        </w:object>
      </w:r>
      <w:r w:rsidR="00731B53" w:rsidRPr="002E0B76">
        <w:rPr>
          <w:sz w:val="24"/>
          <w:szCs w:val="24"/>
        </w:rPr>
        <w:tab/>
      </w:r>
      <w:r w:rsidR="00731B53" w:rsidRPr="002E0B76">
        <w:rPr>
          <w:sz w:val="24"/>
          <w:szCs w:val="24"/>
        </w:rPr>
        <w:tab/>
      </w:r>
      <w:r w:rsidR="00BF0A25" w:rsidRPr="002E0B76">
        <w:rPr>
          <w:sz w:val="24"/>
          <w:szCs w:val="24"/>
        </w:rPr>
        <w:tab/>
      </w:r>
      <w:r w:rsidRPr="002E0B76">
        <w:rPr>
          <w:sz w:val="24"/>
          <w:szCs w:val="24"/>
        </w:rPr>
        <w:tab/>
      </w:r>
      <w:r w:rsidR="00BF0A25" w:rsidRPr="002E0B76">
        <w:rPr>
          <w:sz w:val="24"/>
          <w:szCs w:val="24"/>
        </w:rPr>
        <w:t>(7.4.</w:t>
      </w:r>
      <w:r w:rsidR="00C578EE" w:rsidRPr="002E0B76">
        <w:rPr>
          <w:sz w:val="24"/>
          <w:szCs w:val="24"/>
        </w:rPr>
        <w:t>4</w:t>
      </w:r>
      <w:r w:rsidR="00BF0A25" w:rsidRPr="002E0B76">
        <w:rPr>
          <w:sz w:val="24"/>
          <w:szCs w:val="24"/>
        </w:rPr>
        <w:t>)</w:t>
      </w:r>
    </w:p>
    <w:p w:rsidR="00BF0A25" w:rsidRPr="002E0B76" w:rsidRDefault="007C6A02" w:rsidP="007C6A02">
      <w:pPr>
        <w:pStyle w:val="BodyTextIndent2"/>
        <w:ind w:left="0"/>
        <w:rPr>
          <w:sz w:val="24"/>
          <w:szCs w:val="24"/>
        </w:rPr>
      </w:pPr>
      <w:r w:rsidRPr="002E0B76">
        <w:rPr>
          <w:sz w:val="24"/>
          <w:szCs w:val="24"/>
        </w:rPr>
        <w:t>a</w:t>
      </w:r>
      <w:r w:rsidR="00BF0A25" w:rsidRPr="002E0B76">
        <w:rPr>
          <w:sz w:val="24"/>
          <w:szCs w:val="24"/>
        </w:rPr>
        <w:t>nd</w:t>
      </w:r>
      <w:r w:rsidRPr="002E0B76">
        <w:rPr>
          <w:sz w:val="24"/>
          <w:szCs w:val="24"/>
        </w:rPr>
        <w:tab/>
      </w:r>
      <w:r w:rsidRPr="002E0B76">
        <w:rPr>
          <w:position w:val="-44"/>
          <w:sz w:val="24"/>
          <w:szCs w:val="24"/>
        </w:rPr>
        <w:object w:dxaOrig="4260" w:dyaOrig="859">
          <v:shape id="_x0000_i1133" type="#_x0000_t75" style="width:213pt;height:42.75pt" o:ole="" fillcolor="window">
            <v:imagedata r:id="rId199" o:title=""/>
          </v:shape>
          <o:OLEObject Type="Embed" ProgID="Equation.DSMT4" ShapeID="_x0000_i1133" DrawAspect="Content" ObjectID="_1435487944" r:id="rId200"/>
        </w:object>
      </w:r>
      <w:r w:rsidRPr="002E0B76">
        <w:rPr>
          <w:sz w:val="24"/>
          <w:szCs w:val="24"/>
        </w:rPr>
        <w:tab/>
      </w:r>
      <w:r w:rsidR="00731B53" w:rsidRPr="002E0B76">
        <w:rPr>
          <w:sz w:val="24"/>
          <w:szCs w:val="24"/>
        </w:rPr>
        <w:tab/>
      </w:r>
      <w:r w:rsidR="00BF0A25" w:rsidRPr="002E0B76">
        <w:rPr>
          <w:sz w:val="24"/>
          <w:szCs w:val="24"/>
        </w:rPr>
        <w:tab/>
        <w:t>(8.</w:t>
      </w:r>
      <w:r w:rsidR="009E5D6C" w:rsidRPr="002E0B76">
        <w:rPr>
          <w:sz w:val="24"/>
          <w:szCs w:val="24"/>
        </w:rPr>
        <w:t>3</w:t>
      </w:r>
      <w:r w:rsidR="00BF0A25" w:rsidRPr="002E0B76">
        <w:rPr>
          <w:sz w:val="24"/>
          <w:szCs w:val="24"/>
        </w:rPr>
        <w:t>.3)</w:t>
      </w:r>
    </w:p>
    <w:p w:rsidR="00BF0A25" w:rsidRPr="002E0B76" w:rsidRDefault="007C6A02" w:rsidP="007C6A02">
      <w:pPr>
        <w:pStyle w:val="BodyTextIndent2"/>
        <w:ind w:firstLine="720"/>
        <w:rPr>
          <w:sz w:val="24"/>
          <w:szCs w:val="24"/>
        </w:rPr>
      </w:pPr>
      <w:r w:rsidRPr="002E0B76">
        <w:rPr>
          <w:sz w:val="24"/>
          <w:szCs w:val="24"/>
        </w:rPr>
        <w:t xml:space="preserve">     </w:t>
      </w:r>
      <w:r w:rsidRPr="002E0B76">
        <w:rPr>
          <w:position w:val="-44"/>
          <w:sz w:val="24"/>
          <w:szCs w:val="24"/>
        </w:rPr>
        <w:object w:dxaOrig="2780" w:dyaOrig="859">
          <v:shape id="_x0000_i1134" type="#_x0000_t75" style="width:138.75pt;height:42.75pt" o:ole="" fillcolor="window">
            <v:imagedata r:id="rId201" o:title=""/>
          </v:shape>
          <o:OLEObject Type="Embed" ProgID="Equation.DSMT4" ShapeID="_x0000_i1134" DrawAspect="Content" ObjectID="_1435487945" r:id="rId202"/>
        </w:object>
      </w:r>
      <w:r w:rsidR="00731B53" w:rsidRPr="002E0B76">
        <w:rPr>
          <w:sz w:val="24"/>
          <w:szCs w:val="24"/>
        </w:rPr>
        <w:tab/>
      </w:r>
      <w:r w:rsidR="00731B53" w:rsidRPr="002E0B76">
        <w:rPr>
          <w:sz w:val="24"/>
          <w:szCs w:val="24"/>
        </w:rPr>
        <w:tab/>
      </w:r>
      <w:r w:rsidR="00BF0A25" w:rsidRPr="002E0B76">
        <w:rPr>
          <w:sz w:val="24"/>
          <w:szCs w:val="24"/>
        </w:rPr>
        <w:tab/>
      </w:r>
      <w:r w:rsidR="009E5D6C" w:rsidRPr="002E0B76">
        <w:rPr>
          <w:sz w:val="24"/>
          <w:szCs w:val="24"/>
        </w:rPr>
        <w:t>(8.4.3</w:t>
      </w:r>
      <w:r w:rsidR="00BF0A25" w:rsidRPr="002E0B76">
        <w:rPr>
          <w:sz w:val="24"/>
          <w:szCs w:val="24"/>
        </w:rPr>
        <w:t>)</w:t>
      </w:r>
    </w:p>
    <w:p w:rsidR="00BF0A25" w:rsidRPr="002E0B76" w:rsidRDefault="00BF0A25" w:rsidP="007C6A02">
      <w:pPr>
        <w:pStyle w:val="BodyTextIndent2"/>
        <w:ind w:left="0"/>
        <w:rPr>
          <w:sz w:val="24"/>
          <w:szCs w:val="24"/>
        </w:rPr>
      </w:pPr>
      <w:r w:rsidRPr="002E0B76">
        <w:rPr>
          <w:sz w:val="24"/>
          <w:szCs w:val="24"/>
        </w:rPr>
        <w:t xml:space="preserve">If </w:t>
      </w:r>
      <w:r w:rsidR="007C6A02" w:rsidRPr="002E0B76">
        <w:rPr>
          <w:position w:val="-12"/>
          <w:sz w:val="24"/>
          <w:szCs w:val="24"/>
        </w:rPr>
        <w:object w:dxaOrig="800" w:dyaOrig="360">
          <v:shape id="_x0000_i1135" type="#_x0000_t75" style="width:39.75pt;height:18pt" o:ole="">
            <v:imagedata r:id="rId203" o:title=""/>
          </v:shape>
          <o:OLEObject Type="Embed" ProgID="Equation.DSMT4" ShapeID="_x0000_i1135" DrawAspect="Content" ObjectID="_1435487946" r:id="rId204"/>
        </w:object>
      </w:r>
      <w:r w:rsidR="007C6A02" w:rsidRPr="002E0B76">
        <w:rPr>
          <w:sz w:val="24"/>
          <w:szCs w:val="24"/>
        </w:rPr>
        <w:t xml:space="preserve">; </w:t>
      </w:r>
      <w:r w:rsidR="00D3558F" w:rsidRPr="002E0B76">
        <w:rPr>
          <w:sz w:val="24"/>
          <w:szCs w:val="24"/>
        </w:rPr>
        <w:t>then</w:t>
      </w:r>
      <w:r w:rsidR="00AE0E32" w:rsidRPr="002E0B76">
        <w:rPr>
          <w:sz w:val="24"/>
          <w:szCs w:val="24"/>
        </w:rPr>
        <w:t xml:space="preserve"> </w:t>
      </w:r>
      <w:r w:rsidR="00D3558F" w:rsidRPr="002E0B76">
        <w:rPr>
          <w:sz w:val="24"/>
          <w:szCs w:val="24"/>
        </w:rPr>
        <w:t xml:space="preserve">(8.4.3) </w:t>
      </w:r>
      <w:r w:rsidR="00DD4091" w:rsidRPr="002E0B76">
        <w:rPr>
          <w:sz w:val="24"/>
          <w:szCs w:val="24"/>
        </w:rPr>
        <w:t>can be written as:</w:t>
      </w:r>
    </w:p>
    <w:p w:rsidR="00BF0A25" w:rsidRPr="002E0B76" w:rsidRDefault="007C6A02" w:rsidP="007C6A02">
      <w:pPr>
        <w:pStyle w:val="BodyTextIndent2"/>
        <w:rPr>
          <w:sz w:val="24"/>
          <w:szCs w:val="24"/>
        </w:rPr>
      </w:pPr>
      <w:r w:rsidRPr="002E0B76">
        <w:rPr>
          <w:position w:val="-44"/>
          <w:sz w:val="24"/>
          <w:szCs w:val="24"/>
        </w:rPr>
        <w:object w:dxaOrig="4120" w:dyaOrig="859">
          <v:shape id="_x0000_i1136" type="#_x0000_t75" style="width:206.25pt;height:42.75pt" o:ole="" fillcolor="window">
            <v:imagedata r:id="rId205" o:title=""/>
          </v:shape>
          <o:OLEObject Type="Embed" ProgID="Equation.DSMT4" ShapeID="_x0000_i1136" DrawAspect="Content" ObjectID="_1435487947" r:id="rId206"/>
        </w:object>
      </w:r>
      <w:r w:rsidR="00731B53" w:rsidRPr="002E0B76">
        <w:rPr>
          <w:sz w:val="24"/>
          <w:szCs w:val="24"/>
        </w:rPr>
        <w:tab/>
      </w:r>
      <w:r w:rsidR="00BF0A25" w:rsidRPr="002E0B76">
        <w:rPr>
          <w:sz w:val="24"/>
          <w:szCs w:val="24"/>
        </w:rPr>
        <w:tab/>
      </w:r>
      <w:r w:rsidRPr="002E0B76">
        <w:rPr>
          <w:sz w:val="24"/>
          <w:szCs w:val="24"/>
        </w:rPr>
        <w:tab/>
      </w:r>
      <w:r w:rsidR="00BF0A25" w:rsidRPr="002E0B76">
        <w:rPr>
          <w:sz w:val="24"/>
          <w:szCs w:val="24"/>
        </w:rPr>
        <w:t>(8.</w:t>
      </w:r>
      <w:r w:rsidR="00D3558F" w:rsidRPr="002E0B76">
        <w:rPr>
          <w:sz w:val="24"/>
          <w:szCs w:val="24"/>
        </w:rPr>
        <w:t>4.4</w:t>
      </w:r>
      <w:r w:rsidR="00BF0A25" w:rsidRPr="002E0B76">
        <w:rPr>
          <w:sz w:val="24"/>
          <w:szCs w:val="24"/>
        </w:rPr>
        <w:t>)</w:t>
      </w:r>
    </w:p>
    <w:p w:rsidR="00BF0A25" w:rsidRPr="002E0B76" w:rsidRDefault="007C6A02" w:rsidP="00BF0A25">
      <w:pPr>
        <w:pStyle w:val="BodyTextIndent2"/>
        <w:rPr>
          <w:sz w:val="24"/>
          <w:szCs w:val="24"/>
        </w:rPr>
      </w:pPr>
      <w:r w:rsidRPr="002E0B76">
        <w:rPr>
          <w:position w:val="-44"/>
          <w:sz w:val="24"/>
          <w:szCs w:val="24"/>
        </w:rPr>
        <w:object w:dxaOrig="5220" w:dyaOrig="859">
          <v:shape id="_x0000_i1137" type="#_x0000_t75" style="width:261pt;height:42.75pt" o:ole="" fillcolor="window">
            <v:imagedata r:id="rId207" o:title=""/>
          </v:shape>
          <o:OLEObject Type="Embed" ProgID="Equation.DSMT4" ShapeID="_x0000_i1137" DrawAspect="Content" ObjectID="_1435487948" r:id="rId208"/>
        </w:object>
      </w:r>
      <w:r w:rsidR="00BF0A25" w:rsidRPr="002E0B76">
        <w:rPr>
          <w:sz w:val="24"/>
          <w:szCs w:val="24"/>
        </w:rPr>
        <w:tab/>
        <w:t>(</w:t>
      </w:r>
      <w:r w:rsidR="00C578EE" w:rsidRPr="002E0B76">
        <w:rPr>
          <w:sz w:val="24"/>
          <w:szCs w:val="24"/>
        </w:rPr>
        <w:t>8</w:t>
      </w:r>
      <w:r w:rsidR="00BF0A25" w:rsidRPr="002E0B76">
        <w:rPr>
          <w:sz w:val="24"/>
          <w:szCs w:val="24"/>
        </w:rPr>
        <w:t>.</w:t>
      </w:r>
      <w:r w:rsidR="00D3558F" w:rsidRPr="002E0B76">
        <w:rPr>
          <w:sz w:val="24"/>
          <w:szCs w:val="24"/>
        </w:rPr>
        <w:t>4.5</w:t>
      </w:r>
      <w:r w:rsidR="00BF0A25" w:rsidRPr="002E0B76">
        <w:rPr>
          <w:sz w:val="24"/>
          <w:szCs w:val="24"/>
        </w:rPr>
        <w:t>)</w:t>
      </w:r>
    </w:p>
    <w:p w:rsidR="00BF0A25" w:rsidRPr="002E0B76" w:rsidRDefault="00BF0A25" w:rsidP="007C6A02">
      <w:pPr>
        <w:pStyle w:val="BodyTextIndent2"/>
        <w:ind w:left="0"/>
        <w:rPr>
          <w:sz w:val="24"/>
          <w:szCs w:val="24"/>
        </w:rPr>
      </w:pPr>
      <w:r w:rsidRPr="002E0B76">
        <w:rPr>
          <w:sz w:val="24"/>
          <w:szCs w:val="24"/>
        </w:rPr>
        <w:t>From (7.4.4) and (</w:t>
      </w:r>
      <w:r w:rsidR="00D3558F" w:rsidRPr="002E0B76">
        <w:rPr>
          <w:sz w:val="24"/>
          <w:szCs w:val="24"/>
        </w:rPr>
        <w:t>8.4.5</w:t>
      </w:r>
      <w:r w:rsidRPr="002E0B76">
        <w:rPr>
          <w:sz w:val="24"/>
          <w:szCs w:val="24"/>
        </w:rPr>
        <w:t>) we have</w:t>
      </w:r>
    </w:p>
    <w:p w:rsidR="00BF0A25" w:rsidRPr="002E0B76" w:rsidRDefault="007C6A02" w:rsidP="00BF0A25">
      <w:pPr>
        <w:pStyle w:val="BodyTextIndent2"/>
        <w:rPr>
          <w:sz w:val="24"/>
          <w:szCs w:val="24"/>
        </w:rPr>
      </w:pPr>
      <w:r w:rsidRPr="002E0B76">
        <w:rPr>
          <w:position w:val="-44"/>
          <w:sz w:val="24"/>
          <w:szCs w:val="24"/>
        </w:rPr>
        <w:object w:dxaOrig="5440" w:dyaOrig="859">
          <v:shape id="_x0000_i1138" type="#_x0000_t75" style="width:272.25pt;height:42.75pt" o:ole="" fillcolor="window">
            <v:imagedata r:id="rId209" o:title=""/>
          </v:shape>
          <o:OLEObject Type="Embed" ProgID="Equation.DSMT4" ShapeID="_x0000_i1138" DrawAspect="Content" ObjectID="_1435487949" r:id="rId210"/>
        </w:object>
      </w:r>
      <w:r w:rsidR="00BF0A25" w:rsidRPr="002E0B76">
        <w:rPr>
          <w:sz w:val="24"/>
          <w:szCs w:val="24"/>
        </w:rPr>
        <w:tab/>
        <w:t>(</w:t>
      </w:r>
      <w:r w:rsidR="00D3558F" w:rsidRPr="002E0B76">
        <w:rPr>
          <w:sz w:val="24"/>
          <w:szCs w:val="24"/>
        </w:rPr>
        <w:t>8.4.6</w:t>
      </w:r>
      <w:r w:rsidR="00BF0A25" w:rsidRPr="002E0B76">
        <w:rPr>
          <w:sz w:val="24"/>
          <w:szCs w:val="24"/>
        </w:rPr>
        <w:t>)</w:t>
      </w:r>
    </w:p>
    <w:p w:rsidR="00BF0A25" w:rsidRPr="002E0B76" w:rsidRDefault="00BF0A25" w:rsidP="007C6A02">
      <w:pPr>
        <w:pStyle w:val="BodyTextIndent2"/>
        <w:ind w:left="0"/>
        <w:rPr>
          <w:sz w:val="24"/>
          <w:szCs w:val="24"/>
        </w:rPr>
      </w:pPr>
      <w:r w:rsidRPr="002E0B76">
        <w:rPr>
          <w:sz w:val="24"/>
          <w:szCs w:val="24"/>
        </w:rPr>
        <w:t xml:space="preserve">This shows that </w:t>
      </w:r>
      <w:r w:rsidR="007C6A02" w:rsidRPr="002E0B76">
        <w:rPr>
          <w:position w:val="-16"/>
          <w:sz w:val="24"/>
          <w:szCs w:val="24"/>
        </w:rPr>
        <w:object w:dxaOrig="2180" w:dyaOrig="440">
          <v:shape id="_x0000_i1139" type="#_x0000_t75" style="width:108.75pt;height:21.75pt" o:ole="" fillcolor="window">
            <v:imagedata r:id="rId211" o:title=""/>
          </v:shape>
          <o:OLEObject Type="Embed" ProgID="Equation.DSMT4" ShapeID="_x0000_i1139" DrawAspect="Content" ObjectID="_1435487950" r:id="rId212"/>
        </w:object>
      </w:r>
      <w:r w:rsidR="007C6A02" w:rsidRPr="002E0B76">
        <w:rPr>
          <w:sz w:val="24"/>
          <w:szCs w:val="24"/>
        </w:rPr>
        <w:t xml:space="preserve"> if</w:t>
      </w:r>
    </w:p>
    <w:p w:rsidR="00E53BB4" w:rsidRPr="002E0B76" w:rsidRDefault="007C6A02" w:rsidP="007C6A02">
      <w:pPr>
        <w:pStyle w:val="BodyTextIndent2"/>
        <w:rPr>
          <w:i/>
          <w:caps/>
          <w:sz w:val="24"/>
          <w:szCs w:val="24"/>
        </w:rPr>
      </w:pPr>
      <w:r w:rsidRPr="002E0B76">
        <w:rPr>
          <w:position w:val="-44"/>
          <w:sz w:val="24"/>
          <w:szCs w:val="24"/>
        </w:rPr>
        <w:object w:dxaOrig="3460" w:dyaOrig="859">
          <v:shape id="_x0000_i1140" type="#_x0000_t75" style="width:173.25pt;height:42.75pt" o:ole="" fillcolor="window">
            <v:imagedata r:id="rId213" o:title=""/>
          </v:shape>
          <o:OLEObject Type="Embed" ProgID="Equation.DSMT4" ShapeID="_x0000_i1140" DrawAspect="Content" ObjectID="_1435487951" r:id="rId214"/>
        </w:object>
      </w:r>
      <w:r w:rsidR="00731B53" w:rsidRPr="002E0B76">
        <w:rPr>
          <w:sz w:val="24"/>
          <w:szCs w:val="24"/>
        </w:rPr>
        <w:tab/>
      </w:r>
      <w:r w:rsidR="00731B53" w:rsidRPr="002E0B76">
        <w:rPr>
          <w:sz w:val="24"/>
          <w:szCs w:val="24"/>
        </w:rPr>
        <w:tab/>
      </w:r>
      <w:r w:rsidR="00BF0A25" w:rsidRPr="002E0B76">
        <w:rPr>
          <w:sz w:val="24"/>
          <w:szCs w:val="24"/>
        </w:rPr>
        <w:tab/>
      </w:r>
      <w:r w:rsidRPr="002E0B76">
        <w:rPr>
          <w:sz w:val="24"/>
          <w:szCs w:val="24"/>
        </w:rPr>
        <w:tab/>
      </w:r>
      <w:r w:rsidR="00BF0A25" w:rsidRPr="002E0B76">
        <w:rPr>
          <w:sz w:val="24"/>
          <w:szCs w:val="24"/>
        </w:rPr>
        <w:t>(</w:t>
      </w:r>
      <w:r w:rsidR="00D3558F" w:rsidRPr="002E0B76">
        <w:rPr>
          <w:sz w:val="24"/>
          <w:szCs w:val="24"/>
        </w:rPr>
        <w:t>8.4.7</w:t>
      </w:r>
      <w:r w:rsidR="00BF0A25" w:rsidRPr="002E0B76">
        <w:rPr>
          <w:sz w:val="24"/>
          <w:szCs w:val="24"/>
        </w:rPr>
        <w:t>)</w:t>
      </w:r>
    </w:p>
    <w:p w:rsidR="00EA6949" w:rsidRPr="002E0B76" w:rsidRDefault="00A105DD" w:rsidP="00914AB2">
      <w:pPr>
        <w:numPr>
          <w:ilvl w:val="1"/>
          <w:numId w:val="16"/>
        </w:numPr>
        <w:tabs>
          <w:tab w:val="clear" w:pos="360"/>
        </w:tabs>
        <w:spacing w:before="240"/>
        <w:ind w:left="720" w:hanging="720"/>
        <w:rPr>
          <w:b/>
          <w:szCs w:val="24"/>
        </w:rPr>
      </w:pPr>
      <w:r w:rsidRPr="002E0B76">
        <w:rPr>
          <w:b/>
          <w:szCs w:val="24"/>
        </w:rPr>
        <w:t xml:space="preserve">SELECTION PROCEDURES FOR </w:t>
      </w:r>
      <w:r w:rsidR="005375E5" w:rsidRPr="002E0B76">
        <w:rPr>
          <w:b/>
          <w:szCs w:val="24"/>
        </w:rPr>
        <w:t xml:space="preserve">USE WITH </w:t>
      </w:r>
      <w:r w:rsidRPr="002E0B76">
        <w:rPr>
          <w:b/>
          <w:szCs w:val="24"/>
        </w:rPr>
        <w:t>HORVITZ–THOMPSON (1952)</w:t>
      </w:r>
      <w:r w:rsidR="005375E5" w:rsidRPr="002E0B76">
        <w:rPr>
          <w:b/>
          <w:szCs w:val="24"/>
        </w:rPr>
        <w:t xml:space="preserve"> </w:t>
      </w:r>
      <w:r w:rsidRPr="002E0B76">
        <w:rPr>
          <w:b/>
          <w:szCs w:val="24"/>
        </w:rPr>
        <w:t>ESTIMATOR</w:t>
      </w:r>
    </w:p>
    <w:p w:rsidR="00A105DD" w:rsidRPr="002E0B76" w:rsidRDefault="00F81ABA" w:rsidP="005375E5">
      <w:pPr>
        <w:spacing w:before="240"/>
        <w:jc w:val="both"/>
        <w:rPr>
          <w:szCs w:val="24"/>
        </w:rPr>
      </w:pPr>
      <w:r w:rsidRPr="002E0B76">
        <w:rPr>
          <w:szCs w:val="24"/>
        </w:rPr>
        <w:tab/>
      </w:r>
      <w:r w:rsidR="00CF7342" w:rsidRPr="002E0B76">
        <w:rPr>
          <w:szCs w:val="24"/>
        </w:rPr>
        <w:t>We can</w:t>
      </w:r>
      <w:r w:rsidR="00D3558F" w:rsidRPr="002E0B76">
        <w:rPr>
          <w:szCs w:val="24"/>
        </w:rPr>
        <w:t xml:space="preserve"> see that</w:t>
      </w:r>
      <w:r w:rsidR="00AE0E32" w:rsidRPr="002E0B76">
        <w:rPr>
          <w:szCs w:val="24"/>
        </w:rPr>
        <w:t xml:space="preserve"> the expressions of variance and variance estimator</w:t>
      </w:r>
      <w:r w:rsidR="000F2752" w:rsidRPr="002E0B76">
        <w:rPr>
          <w:szCs w:val="24"/>
        </w:rPr>
        <w:t xml:space="preserve"> of Horvitz–Thompson (1952) estimator</w:t>
      </w:r>
      <w:r w:rsidR="00D3558F" w:rsidRPr="002E0B76">
        <w:rPr>
          <w:szCs w:val="24"/>
        </w:rPr>
        <w:t xml:space="preserve"> </w:t>
      </w:r>
      <w:r w:rsidR="00CF7342" w:rsidRPr="002E0B76">
        <w:rPr>
          <w:szCs w:val="24"/>
        </w:rPr>
        <w:t>require</w:t>
      </w:r>
      <w:r w:rsidR="000F2752" w:rsidRPr="002E0B76">
        <w:rPr>
          <w:szCs w:val="24"/>
        </w:rPr>
        <w:t>s</w:t>
      </w:r>
      <w:r w:rsidR="00CF7342" w:rsidRPr="002E0B76">
        <w:rPr>
          <w:szCs w:val="24"/>
        </w:rPr>
        <w:t xml:space="preserve"> the knowledge of quantities </w:t>
      </w:r>
      <w:r w:rsidR="007B6CC7" w:rsidRPr="002E0B76">
        <w:rPr>
          <w:position w:val="-12"/>
          <w:szCs w:val="24"/>
        </w:rPr>
        <w:object w:dxaOrig="260" w:dyaOrig="360">
          <v:shape id="_x0000_i1141" type="#_x0000_t75" style="width:12.75pt;height:18pt" o:ole="">
            <v:imagedata r:id="rId27" o:title=""/>
          </v:shape>
          <o:OLEObject Type="Embed" ProgID="Equation.DSMT4" ShapeID="_x0000_i1141" DrawAspect="Content" ObjectID="_1435487952" r:id="rId215"/>
        </w:object>
      </w:r>
      <w:r w:rsidR="007B6CC7" w:rsidRPr="002E0B76">
        <w:rPr>
          <w:szCs w:val="24"/>
        </w:rPr>
        <w:t xml:space="preserve"> and </w:t>
      </w:r>
      <w:r w:rsidR="007B6CC7" w:rsidRPr="002E0B76">
        <w:rPr>
          <w:position w:val="-14"/>
          <w:szCs w:val="24"/>
        </w:rPr>
        <w:object w:dxaOrig="300" w:dyaOrig="380">
          <v:shape id="_x0000_i1142" type="#_x0000_t75" style="width:15pt;height:18.75pt" o:ole="">
            <v:imagedata r:id="rId29" o:title=""/>
          </v:shape>
          <o:OLEObject Type="Embed" ProgID="Equation.DSMT4" ShapeID="_x0000_i1142" DrawAspect="Content" ObjectID="_1435487953" r:id="rId216"/>
        </w:object>
      </w:r>
      <w:r w:rsidR="007B6CC7" w:rsidRPr="002E0B76">
        <w:rPr>
          <w:szCs w:val="24"/>
        </w:rPr>
        <w:t xml:space="preserve"> known as probability of inclusion of i-th unit and joint probability of inclusion of i-th and j-th units. </w:t>
      </w:r>
      <w:r w:rsidR="00291645" w:rsidRPr="002E0B76">
        <w:rPr>
          <w:szCs w:val="24"/>
        </w:rPr>
        <w:t>Number of selection procedures is</w:t>
      </w:r>
      <w:r w:rsidR="002D6394" w:rsidRPr="002E0B76">
        <w:rPr>
          <w:szCs w:val="24"/>
        </w:rPr>
        <w:t xml:space="preserve"> available </w:t>
      </w:r>
      <w:r w:rsidR="005A0588" w:rsidRPr="002E0B76">
        <w:rPr>
          <w:szCs w:val="24"/>
        </w:rPr>
        <w:t xml:space="preserve">for use with the Horvitz and Thompson (1952) estimator </w:t>
      </w:r>
      <w:r w:rsidR="002D6394" w:rsidRPr="002E0B76">
        <w:rPr>
          <w:szCs w:val="24"/>
        </w:rPr>
        <w:t xml:space="preserve">in literature to </w:t>
      </w:r>
      <w:r w:rsidR="000F2752" w:rsidRPr="002E0B76">
        <w:rPr>
          <w:szCs w:val="24"/>
        </w:rPr>
        <w:t xml:space="preserve">obtain expression for </w:t>
      </w:r>
      <w:r w:rsidR="002D6394" w:rsidRPr="002E0B76">
        <w:rPr>
          <w:szCs w:val="24"/>
        </w:rPr>
        <w:t xml:space="preserve">these quantities. </w:t>
      </w:r>
      <w:r w:rsidR="005A0588" w:rsidRPr="002E0B76">
        <w:rPr>
          <w:szCs w:val="24"/>
        </w:rPr>
        <w:t>The main purpose of designing a</w:t>
      </w:r>
      <w:r w:rsidR="00291645" w:rsidRPr="002E0B76">
        <w:rPr>
          <w:szCs w:val="24"/>
        </w:rPr>
        <w:t xml:space="preserve"> selection procedure is that </w:t>
      </w:r>
      <w:r w:rsidR="005A0588" w:rsidRPr="002E0B76">
        <w:rPr>
          <w:szCs w:val="24"/>
        </w:rPr>
        <w:t xml:space="preserve"> </w:t>
      </w:r>
      <w:r w:rsidR="005A0588" w:rsidRPr="002E0B76">
        <w:rPr>
          <w:position w:val="-12"/>
          <w:szCs w:val="24"/>
        </w:rPr>
        <w:object w:dxaOrig="260" w:dyaOrig="360">
          <v:shape id="_x0000_i1143" type="#_x0000_t75" style="width:12.75pt;height:18pt" o:ole="">
            <v:imagedata r:id="rId109" o:title=""/>
          </v:shape>
          <o:OLEObject Type="Embed" ProgID="Equation.DSMT4" ShapeID="_x0000_i1143" DrawAspect="Content" ObjectID="_1435487954" r:id="rId217"/>
        </w:object>
      </w:r>
      <w:r w:rsidR="005A0588" w:rsidRPr="002E0B76">
        <w:rPr>
          <w:szCs w:val="24"/>
        </w:rPr>
        <w:t xml:space="preserve"> and </w:t>
      </w:r>
      <w:r w:rsidR="008752BF" w:rsidRPr="002E0B76">
        <w:rPr>
          <w:position w:val="-14"/>
          <w:szCs w:val="24"/>
        </w:rPr>
        <w:object w:dxaOrig="300" w:dyaOrig="380">
          <v:shape id="_x0000_i1144" type="#_x0000_t75" style="width:15pt;height:18.75pt" o:ole="">
            <v:imagedata r:id="rId218" o:title=""/>
          </v:shape>
          <o:OLEObject Type="Embed" ProgID="Equation.DSMT4" ShapeID="_x0000_i1144" DrawAspect="Content" ObjectID="_1435487955" r:id="rId219"/>
        </w:object>
      </w:r>
      <w:r w:rsidR="005A0588" w:rsidRPr="002E0B76">
        <w:rPr>
          <w:szCs w:val="24"/>
        </w:rPr>
        <w:t xml:space="preserve"> should be such that the variance should be as small as possible. </w:t>
      </w:r>
      <w:r w:rsidR="002D6394" w:rsidRPr="002E0B76">
        <w:rPr>
          <w:szCs w:val="24"/>
        </w:rPr>
        <w:t>The choice of a selection procedure to be used with Horvitz and Thompson (1952) estimator depends upon the characteristics that a selection procedure have. Some of the key features that a selection procedure must possess are list</w:t>
      </w:r>
      <w:r w:rsidR="008752BF" w:rsidRPr="002E0B76">
        <w:rPr>
          <w:szCs w:val="24"/>
        </w:rPr>
        <w:t>ed</w:t>
      </w:r>
      <w:r w:rsidR="002D6394" w:rsidRPr="002E0B76">
        <w:rPr>
          <w:szCs w:val="24"/>
        </w:rPr>
        <w:t xml:space="preserve"> below:</w:t>
      </w:r>
    </w:p>
    <w:p w:rsidR="002D6394" w:rsidRPr="002E0B76" w:rsidRDefault="002D6394" w:rsidP="002D6394">
      <w:pPr>
        <w:pStyle w:val="BodyTextIndent2"/>
        <w:numPr>
          <w:ilvl w:val="0"/>
          <w:numId w:val="2"/>
        </w:numPr>
        <w:rPr>
          <w:sz w:val="24"/>
          <w:szCs w:val="24"/>
        </w:rPr>
      </w:pPr>
      <w:r w:rsidRPr="002E0B76">
        <w:rPr>
          <w:sz w:val="24"/>
          <w:szCs w:val="24"/>
        </w:rPr>
        <w:t>The number of units in the sample should be fixed.</w:t>
      </w:r>
    </w:p>
    <w:p w:rsidR="002D6394" w:rsidRPr="002E0B76" w:rsidRDefault="002D6394" w:rsidP="002D6394">
      <w:pPr>
        <w:pStyle w:val="BodyTextIndent2"/>
        <w:numPr>
          <w:ilvl w:val="0"/>
          <w:numId w:val="2"/>
        </w:numPr>
        <w:spacing w:before="240"/>
        <w:rPr>
          <w:sz w:val="24"/>
          <w:szCs w:val="24"/>
        </w:rPr>
      </w:pPr>
      <w:r w:rsidRPr="002E0B76">
        <w:rPr>
          <w:sz w:val="24"/>
          <w:szCs w:val="24"/>
        </w:rPr>
        <w:t xml:space="preserve">The </w:t>
      </w:r>
      <w:r w:rsidR="009E7324" w:rsidRPr="002E0B76">
        <w:rPr>
          <w:position w:val="-12"/>
          <w:sz w:val="24"/>
          <w:szCs w:val="24"/>
        </w:rPr>
        <w:object w:dxaOrig="260" w:dyaOrig="360">
          <v:shape id="_x0000_i1145" type="#_x0000_t75" style="width:12.75pt;height:18pt" o:ole="">
            <v:imagedata r:id="rId220" o:title=""/>
          </v:shape>
          <o:OLEObject Type="Embed" ProgID="Equation.DSMT4" ShapeID="_x0000_i1145" DrawAspect="Content" ObjectID="_1435487956" r:id="rId221"/>
        </w:object>
      </w:r>
      <w:r w:rsidRPr="002E0B76">
        <w:rPr>
          <w:sz w:val="24"/>
          <w:szCs w:val="24"/>
        </w:rPr>
        <w:t xml:space="preserve"> should be precisely proportional to the measure of size.</w:t>
      </w:r>
    </w:p>
    <w:p w:rsidR="002D6394" w:rsidRPr="002E0B76" w:rsidRDefault="002D6394" w:rsidP="002D6394">
      <w:pPr>
        <w:pStyle w:val="BodyTextIndent2"/>
        <w:numPr>
          <w:ilvl w:val="0"/>
          <w:numId w:val="2"/>
        </w:numPr>
        <w:spacing w:before="240"/>
        <w:rPr>
          <w:sz w:val="24"/>
          <w:szCs w:val="24"/>
        </w:rPr>
      </w:pPr>
      <w:r w:rsidRPr="002E0B76">
        <w:rPr>
          <w:sz w:val="24"/>
          <w:szCs w:val="24"/>
        </w:rPr>
        <w:t>Selection should be strictly without replacement.</w:t>
      </w:r>
    </w:p>
    <w:p w:rsidR="002D6394" w:rsidRPr="002E0B76" w:rsidRDefault="002D6394" w:rsidP="002D6394">
      <w:pPr>
        <w:pStyle w:val="BodyTextIndent2"/>
        <w:numPr>
          <w:ilvl w:val="0"/>
          <w:numId w:val="2"/>
        </w:numPr>
        <w:spacing w:before="240"/>
        <w:rPr>
          <w:sz w:val="24"/>
          <w:szCs w:val="24"/>
        </w:rPr>
      </w:pPr>
      <w:r w:rsidRPr="002E0B76">
        <w:rPr>
          <w:sz w:val="24"/>
          <w:szCs w:val="24"/>
        </w:rPr>
        <w:t>There should be no difficulty in selecting a sample</w:t>
      </w:r>
      <w:r w:rsidR="009E7324" w:rsidRPr="002E0B76">
        <w:rPr>
          <w:sz w:val="24"/>
          <w:szCs w:val="24"/>
        </w:rPr>
        <w:t xml:space="preserve"> of</w:t>
      </w:r>
      <w:r w:rsidRPr="002E0B76">
        <w:rPr>
          <w:sz w:val="24"/>
          <w:szCs w:val="24"/>
        </w:rPr>
        <w:t xml:space="preserve"> more than two units i.e. should be applicable for any n.</w:t>
      </w:r>
    </w:p>
    <w:p w:rsidR="002D6394" w:rsidRPr="002E0B76" w:rsidRDefault="002D6394" w:rsidP="002D6394">
      <w:pPr>
        <w:pStyle w:val="BodyTextIndent2"/>
        <w:numPr>
          <w:ilvl w:val="0"/>
          <w:numId w:val="2"/>
        </w:numPr>
        <w:spacing w:before="240"/>
        <w:rPr>
          <w:sz w:val="24"/>
          <w:szCs w:val="24"/>
        </w:rPr>
      </w:pPr>
      <w:r w:rsidRPr="002E0B76">
        <w:rPr>
          <w:sz w:val="24"/>
          <w:szCs w:val="24"/>
        </w:rPr>
        <w:t>The joint probabilities of selection should be simple to calculate as they are required for estimation of variance.</w:t>
      </w:r>
    </w:p>
    <w:p w:rsidR="002D6394" w:rsidRPr="002E0B76" w:rsidRDefault="002D6394" w:rsidP="002D6394">
      <w:pPr>
        <w:pStyle w:val="BodyTextIndent2"/>
        <w:numPr>
          <w:ilvl w:val="0"/>
          <w:numId w:val="2"/>
        </w:numPr>
        <w:spacing w:before="240"/>
        <w:rPr>
          <w:sz w:val="24"/>
          <w:szCs w:val="24"/>
        </w:rPr>
      </w:pPr>
      <w:r w:rsidRPr="002E0B76">
        <w:rPr>
          <w:sz w:val="24"/>
          <w:szCs w:val="24"/>
        </w:rPr>
        <w:t xml:space="preserve">Each pair of distinct population units should have a non-zero probability of selection i.e. </w:t>
      </w:r>
      <w:r w:rsidR="00843609" w:rsidRPr="002E0B76">
        <w:rPr>
          <w:position w:val="-14"/>
          <w:sz w:val="24"/>
          <w:szCs w:val="24"/>
        </w:rPr>
        <w:object w:dxaOrig="300" w:dyaOrig="380">
          <v:shape id="_x0000_i1146" type="#_x0000_t75" style="width:15pt;height:18.75pt" o:ole="">
            <v:imagedata r:id="rId222" o:title=""/>
          </v:shape>
          <o:OLEObject Type="Embed" ProgID="Equation.DSMT4" ShapeID="_x0000_i1146" DrawAspect="Content" ObjectID="_1435487957" r:id="rId223"/>
        </w:object>
      </w:r>
      <w:r w:rsidRPr="002E0B76">
        <w:rPr>
          <w:sz w:val="24"/>
          <w:szCs w:val="24"/>
        </w:rPr>
        <w:sym w:font="Symbol" w:char="F0B9"/>
      </w:r>
      <w:r w:rsidRPr="002E0B76">
        <w:rPr>
          <w:sz w:val="24"/>
          <w:szCs w:val="24"/>
        </w:rPr>
        <w:t xml:space="preserve"> 0 for all j </w:t>
      </w:r>
      <w:r w:rsidRPr="002E0B76">
        <w:rPr>
          <w:sz w:val="24"/>
          <w:szCs w:val="24"/>
        </w:rPr>
        <w:sym w:font="Symbol" w:char="F0B9"/>
      </w:r>
      <w:r w:rsidRPr="002E0B76">
        <w:rPr>
          <w:sz w:val="24"/>
          <w:szCs w:val="24"/>
        </w:rPr>
        <w:t xml:space="preserve"> i.</w:t>
      </w:r>
    </w:p>
    <w:p w:rsidR="002D6394" w:rsidRPr="002E0B76" w:rsidRDefault="002D6394" w:rsidP="002D6394">
      <w:pPr>
        <w:pStyle w:val="BodyTextIndent2"/>
        <w:numPr>
          <w:ilvl w:val="0"/>
          <w:numId w:val="2"/>
        </w:numPr>
        <w:spacing w:before="240"/>
        <w:rPr>
          <w:sz w:val="24"/>
          <w:szCs w:val="24"/>
        </w:rPr>
      </w:pPr>
      <w:r w:rsidRPr="002E0B76">
        <w:rPr>
          <w:sz w:val="24"/>
          <w:szCs w:val="24"/>
        </w:rPr>
        <w:t xml:space="preserve">The value of the </w:t>
      </w:r>
      <w:r w:rsidR="00843609" w:rsidRPr="002E0B76">
        <w:rPr>
          <w:position w:val="-12"/>
          <w:sz w:val="24"/>
          <w:szCs w:val="24"/>
        </w:rPr>
        <w:object w:dxaOrig="260" w:dyaOrig="360">
          <v:shape id="_x0000_i1147" type="#_x0000_t75" style="width:12.75pt;height:18pt" o:ole="">
            <v:imagedata r:id="rId224" o:title=""/>
          </v:shape>
          <o:OLEObject Type="Embed" ProgID="Equation.DSMT4" ShapeID="_x0000_i1147" DrawAspect="Content" ObjectID="_1435487958" r:id="rId225"/>
        </w:object>
      </w:r>
      <w:r w:rsidRPr="002E0B76">
        <w:rPr>
          <w:sz w:val="24"/>
          <w:szCs w:val="24"/>
        </w:rPr>
        <w:t>should be such as to minimize the variance of the variance estimator.</w:t>
      </w:r>
    </w:p>
    <w:p w:rsidR="002D6394" w:rsidRPr="002E0B76" w:rsidRDefault="002D6394" w:rsidP="002D6394">
      <w:pPr>
        <w:pStyle w:val="BodyTextIndent2"/>
        <w:numPr>
          <w:ilvl w:val="0"/>
          <w:numId w:val="2"/>
        </w:numPr>
        <w:spacing w:before="240"/>
        <w:rPr>
          <w:sz w:val="24"/>
          <w:szCs w:val="24"/>
        </w:rPr>
      </w:pPr>
      <w:r w:rsidRPr="002E0B76">
        <w:rPr>
          <w:sz w:val="24"/>
          <w:szCs w:val="24"/>
        </w:rPr>
        <w:t>The selection procedure should be simple.</w:t>
      </w:r>
    </w:p>
    <w:p w:rsidR="002D6394" w:rsidRPr="002E0B76" w:rsidRDefault="002D6394" w:rsidP="002D6394">
      <w:pPr>
        <w:pStyle w:val="BodyTextIndent2"/>
        <w:numPr>
          <w:ilvl w:val="0"/>
          <w:numId w:val="2"/>
        </w:numPr>
        <w:spacing w:before="240"/>
        <w:rPr>
          <w:sz w:val="24"/>
          <w:szCs w:val="24"/>
        </w:rPr>
      </w:pPr>
      <w:r w:rsidRPr="002E0B76">
        <w:rPr>
          <w:sz w:val="24"/>
          <w:szCs w:val="24"/>
        </w:rPr>
        <w:t xml:space="preserve">For any value of n, the </w:t>
      </w:r>
      <w:r w:rsidR="00055182" w:rsidRPr="002E0B76">
        <w:rPr>
          <w:position w:val="-12"/>
          <w:sz w:val="24"/>
          <w:szCs w:val="24"/>
        </w:rPr>
        <w:object w:dxaOrig="260" w:dyaOrig="360">
          <v:shape id="_x0000_i1148" type="#_x0000_t75" style="width:12.75pt;height:18pt" o:ole="">
            <v:imagedata r:id="rId226" o:title=""/>
          </v:shape>
          <o:OLEObject Type="Embed" ProgID="Equation.DSMT4" ShapeID="_x0000_i1148" DrawAspect="Content" ObjectID="_1435487959" r:id="rId227"/>
        </w:object>
      </w:r>
      <w:r w:rsidRPr="002E0B76">
        <w:rPr>
          <w:sz w:val="24"/>
          <w:szCs w:val="24"/>
        </w:rPr>
        <w:t>should take any value upto the theoretical limit n</w:t>
      </w:r>
      <w:r w:rsidRPr="002E0B76">
        <w:rPr>
          <w:sz w:val="24"/>
          <w:szCs w:val="24"/>
          <w:vertAlign w:val="superscript"/>
        </w:rPr>
        <w:t>-1</w:t>
      </w:r>
      <w:r w:rsidRPr="002E0B76">
        <w:rPr>
          <w:sz w:val="24"/>
          <w:szCs w:val="24"/>
        </w:rPr>
        <w:t>.</w:t>
      </w:r>
    </w:p>
    <w:p w:rsidR="002D6394" w:rsidRPr="002E0B76" w:rsidRDefault="002D6394" w:rsidP="002D6394">
      <w:pPr>
        <w:pStyle w:val="BodyTextIndent2"/>
        <w:numPr>
          <w:ilvl w:val="0"/>
          <w:numId w:val="2"/>
        </w:numPr>
        <w:spacing w:before="240"/>
        <w:rPr>
          <w:sz w:val="24"/>
          <w:szCs w:val="24"/>
        </w:rPr>
      </w:pPr>
      <w:r w:rsidRPr="002E0B76">
        <w:rPr>
          <w:sz w:val="24"/>
          <w:szCs w:val="24"/>
        </w:rPr>
        <w:t>It should be simple to rotate. (Rotation means to drop some of the selected units and add new units in place of those).</w:t>
      </w:r>
    </w:p>
    <w:p w:rsidR="00A74144" w:rsidRPr="002E0B76" w:rsidRDefault="00C10BB5" w:rsidP="008752BF">
      <w:pPr>
        <w:pStyle w:val="BodyTextIndent2"/>
        <w:spacing w:before="240"/>
        <w:ind w:left="0"/>
        <w:rPr>
          <w:sz w:val="24"/>
          <w:szCs w:val="24"/>
        </w:rPr>
      </w:pPr>
      <w:r w:rsidRPr="002E0B76">
        <w:rPr>
          <w:sz w:val="24"/>
          <w:szCs w:val="24"/>
        </w:rPr>
        <w:t xml:space="preserve">Further, the available list of selection procedures </w:t>
      </w:r>
      <w:r w:rsidR="00AB79E5" w:rsidRPr="002E0B76">
        <w:rPr>
          <w:sz w:val="24"/>
          <w:szCs w:val="24"/>
        </w:rPr>
        <w:t xml:space="preserve">differ from each other with respect to manner </w:t>
      </w:r>
      <w:r w:rsidR="001A776F" w:rsidRPr="002E0B76">
        <w:rPr>
          <w:sz w:val="24"/>
          <w:szCs w:val="24"/>
        </w:rPr>
        <w:t xml:space="preserve">of selection of a </w:t>
      </w:r>
      <w:r w:rsidR="00AB79E5" w:rsidRPr="002E0B76">
        <w:rPr>
          <w:sz w:val="24"/>
          <w:szCs w:val="24"/>
        </w:rPr>
        <w:t xml:space="preserve">sample. </w:t>
      </w:r>
      <w:r w:rsidR="00C847B0" w:rsidRPr="002E0B76">
        <w:rPr>
          <w:sz w:val="24"/>
          <w:szCs w:val="24"/>
        </w:rPr>
        <w:t xml:space="preserve">These selection procedures are </w:t>
      </w:r>
      <w:r w:rsidR="00A74144" w:rsidRPr="002E0B76">
        <w:rPr>
          <w:sz w:val="24"/>
          <w:szCs w:val="24"/>
        </w:rPr>
        <w:t>divided in following groups by Carrol</w:t>
      </w:r>
      <w:r w:rsidR="00D3558F" w:rsidRPr="002E0B76">
        <w:rPr>
          <w:sz w:val="24"/>
          <w:szCs w:val="24"/>
        </w:rPr>
        <w:t>l</w:t>
      </w:r>
      <w:r w:rsidR="00A74144" w:rsidRPr="002E0B76">
        <w:rPr>
          <w:sz w:val="24"/>
          <w:szCs w:val="24"/>
        </w:rPr>
        <w:t xml:space="preserve"> and Hartley (1964) depending upon their working.</w:t>
      </w:r>
    </w:p>
    <w:p w:rsidR="00A74144" w:rsidRPr="002E0B76" w:rsidRDefault="00A74144" w:rsidP="00A74144">
      <w:pPr>
        <w:pStyle w:val="BodyTextIndent2"/>
        <w:ind w:left="0"/>
        <w:rPr>
          <w:sz w:val="24"/>
          <w:szCs w:val="24"/>
        </w:rPr>
      </w:pPr>
    </w:p>
    <w:p w:rsidR="00A74144" w:rsidRPr="002E0B76" w:rsidRDefault="00A74144" w:rsidP="0081006B">
      <w:pPr>
        <w:pStyle w:val="BodyTextIndent2"/>
        <w:numPr>
          <w:ilvl w:val="0"/>
          <w:numId w:val="23"/>
        </w:numPr>
        <w:rPr>
          <w:b/>
          <w:sz w:val="24"/>
          <w:szCs w:val="24"/>
        </w:rPr>
      </w:pPr>
      <w:r w:rsidRPr="002E0B76">
        <w:rPr>
          <w:b/>
          <w:sz w:val="24"/>
          <w:szCs w:val="24"/>
        </w:rPr>
        <w:t>Draw by Draw Procedure</w:t>
      </w:r>
    </w:p>
    <w:p w:rsidR="0081006B" w:rsidRPr="002E0B76" w:rsidRDefault="0081006B" w:rsidP="002710AC">
      <w:pPr>
        <w:pStyle w:val="BodyTextIndent2"/>
        <w:ind w:left="0" w:firstLine="720"/>
        <w:rPr>
          <w:sz w:val="24"/>
          <w:szCs w:val="24"/>
        </w:rPr>
      </w:pPr>
    </w:p>
    <w:p w:rsidR="00A74144" w:rsidRPr="002E0B76" w:rsidRDefault="00A74144" w:rsidP="002710AC">
      <w:pPr>
        <w:pStyle w:val="BodyTextIndent2"/>
        <w:ind w:left="0" w:firstLine="720"/>
        <w:rPr>
          <w:sz w:val="24"/>
          <w:szCs w:val="24"/>
        </w:rPr>
      </w:pPr>
      <w:r w:rsidRPr="002E0B76">
        <w:rPr>
          <w:sz w:val="24"/>
          <w:szCs w:val="24"/>
        </w:rPr>
        <w:t xml:space="preserve">At each draw one unit is selected from among those units not already selected. Probabilities of selection defined from each draw (since the selection is without replacement) </w:t>
      </w:r>
      <w:r w:rsidR="000F2752" w:rsidRPr="002E0B76">
        <w:rPr>
          <w:sz w:val="24"/>
          <w:szCs w:val="24"/>
        </w:rPr>
        <w:t xml:space="preserve">are </w:t>
      </w:r>
      <w:r w:rsidRPr="002E0B76">
        <w:rPr>
          <w:sz w:val="24"/>
          <w:szCs w:val="24"/>
        </w:rPr>
        <w:t xml:space="preserve">almost always depend on the units already selected. If the probability of selection at a given draw are (apart from a normalizing factor) independent of which units are selected at previous draw, these probabilities are sometimes called </w:t>
      </w:r>
      <w:r w:rsidR="00ED4F27" w:rsidRPr="002E0B76">
        <w:rPr>
          <w:b/>
          <w:i/>
          <w:sz w:val="24"/>
          <w:szCs w:val="24"/>
        </w:rPr>
        <w:t>working probabilities</w:t>
      </w:r>
      <w:r w:rsidRPr="002E0B76">
        <w:rPr>
          <w:b/>
          <w:i/>
          <w:sz w:val="24"/>
          <w:szCs w:val="24"/>
        </w:rPr>
        <w:t>.</w:t>
      </w:r>
    </w:p>
    <w:p w:rsidR="00A74144" w:rsidRPr="002E0B76" w:rsidRDefault="00A74144" w:rsidP="00A74144">
      <w:pPr>
        <w:pStyle w:val="BodyTextIndent2"/>
        <w:rPr>
          <w:sz w:val="24"/>
          <w:szCs w:val="24"/>
        </w:rPr>
      </w:pPr>
    </w:p>
    <w:p w:rsidR="00A74144" w:rsidRPr="002E0B76" w:rsidRDefault="00A74144" w:rsidP="0081006B">
      <w:pPr>
        <w:pStyle w:val="BodyTextIndent2"/>
        <w:numPr>
          <w:ilvl w:val="0"/>
          <w:numId w:val="22"/>
        </w:numPr>
        <w:rPr>
          <w:b/>
          <w:sz w:val="24"/>
          <w:szCs w:val="24"/>
        </w:rPr>
      </w:pPr>
      <w:r w:rsidRPr="002E0B76">
        <w:rPr>
          <w:b/>
          <w:sz w:val="24"/>
          <w:szCs w:val="24"/>
        </w:rPr>
        <w:t>Systematic Procedure</w:t>
      </w:r>
    </w:p>
    <w:p w:rsidR="0081006B" w:rsidRPr="002E0B76" w:rsidRDefault="0081006B" w:rsidP="0081006B">
      <w:pPr>
        <w:pStyle w:val="BodyTextIndent2"/>
        <w:ind w:left="360"/>
        <w:rPr>
          <w:b/>
          <w:sz w:val="24"/>
          <w:szCs w:val="24"/>
        </w:rPr>
      </w:pPr>
    </w:p>
    <w:p w:rsidR="00A74144" w:rsidRPr="002E0B76" w:rsidRDefault="00A74144" w:rsidP="002710AC">
      <w:pPr>
        <w:pStyle w:val="BodyTextIndent2"/>
        <w:ind w:left="0" w:firstLine="720"/>
        <w:rPr>
          <w:sz w:val="24"/>
          <w:szCs w:val="24"/>
        </w:rPr>
      </w:pPr>
      <w:r w:rsidRPr="002E0B76">
        <w:rPr>
          <w:sz w:val="24"/>
          <w:szCs w:val="24"/>
        </w:rPr>
        <w:t xml:space="preserve">Systematic procedure involves an ordering of population units or cumulating of size measures. The order of units may or may not be random. A random real number r (0 &lt; r </w:t>
      </w:r>
      <w:r w:rsidRPr="002E0B76">
        <w:rPr>
          <w:sz w:val="24"/>
          <w:szCs w:val="24"/>
          <w:u w:val="single"/>
        </w:rPr>
        <w:t>&lt;</w:t>
      </w:r>
      <w:r w:rsidRPr="002E0B76">
        <w:rPr>
          <w:sz w:val="24"/>
          <w:szCs w:val="24"/>
        </w:rPr>
        <w:t xml:space="preserve"> 1) is chosen and n units selected are those whose cumulated values of  </w:t>
      </w:r>
      <w:r w:rsidRPr="002E0B76">
        <w:rPr>
          <w:sz w:val="24"/>
          <w:szCs w:val="24"/>
        </w:rPr>
        <w:sym w:font="Symbol" w:char="F070"/>
      </w:r>
      <w:r w:rsidRPr="002E0B76">
        <w:rPr>
          <w:sz w:val="24"/>
          <w:szCs w:val="24"/>
          <w:vertAlign w:val="subscript"/>
        </w:rPr>
        <w:t>i</w:t>
      </w:r>
      <w:r w:rsidRPr="002E0B76">
        <w:rPr>
          <w:sz w:val="24"/>
          <w:szCs w:val="24"/>
        </w:rPr>
        <w:t xml:space="preserve"> (the desired probabilities of inclusion) are equal or to next greater than r, r + 1, r + 2, …… + r + n – 1. </w:t>
      </w:r>
    </w:p>
    <w:p w:rsidR="00A74144" w:rsidRPr="002E0B76" w:rsidRDefault="00A74144" w:rsidP="00A74144">
      <w:pPr>
        <w:pStyle w:val="BodyTextIndent2"/>
        <w:rPr>
          <w:sz w:val="24"/>
          <w:szCs w:val="24"/>
        </w:rPr>
      </w:pPr>
    </w:p>
    <w:p w:rsidR="00A74144" w:rsidRPr="002E0B76" w:rsidRDefault="00A74144" w:rsidP="0081006B">
      <w:pPr>
        <w:pStyle w:val="BodyTextIndent2"/>
        <w:numPr>
          <w:ilvl w:val="0"/>
          <w:numId w:val="21"/>
        </w:numPr>
        <w:rPr>
          <w:b/>
          <w:sz w:val="24"/>
          <w:szCs w:val="24"/>
        </w:rPr>
      </w:pPr>
      <w:r w:rsidRPr="002E0B76">
        <w:rPr>
          <w:b/>
          <w:sz w:val="24"/>
          <w:szCs w:val="24"/>
        </w:rPr>
        <w:t>Rejective Procedure</w:t>
      </w:r>
    </w:p>
    <w:p w:rsidR="0081006B" w:rsidRPr="002E0B76" w:rsidRDefault="0081006B" w:rsidP="0081006B">
      <w:pPr>
        <w:pStyle w:val="BodyTextIndent2"/>
        <w:ind w:left="360"/>
        <w:rPr>
          <w:b/>
          <w:sz w:val="24"/>
          <w:szCs w:val="24"/>
        </w:rPr>
      </w:pPr>
    </w:p>
    <w:p w:rsidR="00A74144" w:rsidRPr="002E0B76" w:rsidRDefault="00A74144" w:rsidP="002710AC">
      <w:pPr>
        <w:pStyle w:val="BodyTextIndent2"/>
        <w:ind w:left="0" w:firstLine="720"/>
        <w:rPr>
          <w:sz w:val="24"/>
          <w:szCs w:val="24"/>
        </w:rPr>
      </w:pPr>
      <w:r w:rsidRPr="002E0B76">
        <w:rPr>
          <w:sz w:val="24"/>
          <w:szCs w:val="24"/>
        </w:rPr>
        <w:t xml:space="preserve">The term </w:t>
      </w:r>
      <w:r w:rsidR="00AA3EEE" w:rsidRPr="002E0B76">
        <w:rPr>
          <w:sz w:val="24"/>
          <w:szCs w:val="24"/>
        </w:rPr>
        <w:t>“</w:t>
      </w:r>
      <w:r w:rsidRPr="002E0B76">
        <w:rPr>
          <w:sz w:val="24"/>
          <w:szCs w:val="24"/>
        </w:rPr>
        <w:t>rejective</w:t>
      </w:r>
      <w:r w:rsidR="00AA3EEE" w:rsidRPr="002E0B76">
        <w:rPr>
          <w:sz w:val="24"/>
          <w:szCs w:val="24"/>
        </w:rPr>
        <w:t>”</w:t>
      </w:r>
      <w:r w:rsidRPr="002E0B76">
        <w:rPr>
          <w:sz w:val="24"/>
          <w:szCs w:val="24"/>
        </w:rPr>
        <w:t xml:space="preserve"> has been employed by Hajek (1964) and is somewhat wider in its connotation than the term mass draw used by Carrol</w:t>
      </w:r>
      <w:r w:rsidR="00D3558F" w:rsidRPr="002E0B76">
        <w:rPr>
          <w:sz w:val="24"/>
          <w:szCs w:val="24"/>
        </w:rPr>
        <w:t>l</w:t>
      </w:r>
      <w:r w:rsidRPr="002E0B76">
        <w:rPr>
          <w:sz w:val="24"/>
          <w:szCs w:val="24"/>
        </w:rPr>
        <w:t xml:space="preserve"> and Hartley (1964). Rejective procedure resembles draw by draw procedures in that only a single unit is selected at each draw of n successive draws. They differ from ordinary draw by</w:t>
      </w:r>
      <w:r w:rsidR="00AA3EEE" w:rsidRPr="002E0B76">
        <w:rPr>
          <w:sz w:val="24"/>
          <w:szCs w:val="24"/>
        </w:rPr>
        <w:t xml:space="preserve"> draw </w:t>
      </w:r>
      <w:r w:rsidRPr="002E0B76">
        <w:rPr>
          <w:sz w:val="24"/>
          <w:szCs w:val="24"/>
        </w:rPr>
        <w:t>procedures in that the selection at a given draw may give rise to the selection of an already selected unit, in such case</w:t>
      </w:r>
      <w:r w:rsidR="0070200A" w:rsidRPr="002E0B76">
        <w:rPr>
          <w:sz w:val="24"/>
          <w:szCs w:val="24"/>
        </w:rPr>
        <w:t>s</w:t>
      </w:r>
      <w:r w:rsidRPr="002E0B76">
        <w:rPr>
          <w:sz w:val="24"/>
          <w:szCs w:val="24"/>
        </w:rPr>
        <w:t xml:space="preserve"> the selected sample is abandoned and the selection recommenced.</w:t>
      </w:r>
    </w:p>
    <w:p w:rsidR="0081006B" w:rsidRPr="002E0B76" w:rsidRDefault="0081006B" w:rsidP="002710AC">
      <w:pPr>
        <w:pStyle w:val="BodyTextIndent2"/>
        <w:ind w:left="0"/>
        <w:rPr>
          <w:b/>
          <w:sz w:val="24"/>
          <w:szCs w:val="24"/>
        </w:rPr>
      </w:pPr>
    </w:p>
    <w:p w:rsidR="00A74144" w:rsidRPr="002E0B76" w:rsidRDefault="00A74144" w:rsidP="0081006B">
      <w:pPr>
        <w:pStyle w:val="BodyTextIndent2"/>
        <w:numPr>
          <w:ilvl w:val="0"/>
          <w:numId w:val="20"/>
        </w:numPr>
        <w:rPr>
          <w:b/>
          <w:sz w:val="24"/>
          <w:szCs w:val="24"/>
        </w:rPr>
      </w:pPr>
      <w:r w:rsidRPr="002E0B76">
        <w:rPr>
          <w:b/>
          <w:sz w:val="24"/>
          <w:szCs w:val="24"/>
        </w:rPr>
        <w:t>Whole Sample Procedure</w:t>
      </w:r>
    </w:p>
    <w:p w:rsidR="0081006B" w:rsidRPr="002E0B76" w:rsidRDefault="0081006B" w:rsidP="0081006B">
      <w:pPr>
        <w:pStyle w:val="BodyTextIndent2"/>
        <w:ind w:left="360"/>
        <w:rPr>
          <w:b/>
          <w:sz w:val="24"/>
          <w:szCs w:val="24"/>
        </w:rPr>
      </w:pPr>
    </w:p>
    <w:p w:rsidR="002D6394" w:rsidRPr="002E0B76" w:rsidRDefault="00A74144" w:rsidP="002710AC">
      <w:pPr>
        <w:ind w:firstLine="720"/>
        <w:jc w:val="both"/>
        <w:rPr>
          <w:szCs w:val="24"/>
        </w:rPr>
      </w:pPr>
      <w:r w:rsidRPr="002E0B76">
        <w:rPr>
          <w:szCs w:val="24"/>
        </w:rPr>
        <w:t>In these selection procedures the units are not individually drawn: a probability is specified for each possible sample of n distinct units and one selection</w:t>
      </w:r>
      <w:r w:rsidR="006E6175" w:rsidRPr="002E0B76">
        <w:rPr>
          <w:szCs w:val="24"/>
        </w:rPr>
        <w:t>,</w:t>
      </w:r>
      <w:r w:rsidRPr="002E0B76">
        <w:rPr>
          <w:szCs w:val="24"/>
        </w:rPr>
        <w:t xml:space="preserve"> using these probabilities</w:t>
      </w:r>
      <w:r w:rsidR="006E6175" w:rsidRPr="002E0B76">
        <w:rPr>
          <w:szCs w:val="24"/>
        </w:rPr>
        <w:t>,</w:t>
      </w:r>
      <w:r w:rsidRPr="002E0B76">
        <w:rPr>
          <w:szCs w:val="24"/>
        </w:rPr>
        <w:t xml:space="preserve"> selects the whole sample.</w:t>
      </w:r>
    </w:p>
    <w:p w:rsidR="005260F5" w:rsidRPr="002E0B76" w:rsidRDefault="005260F5" w:rsidP="005260F5">
      <w:pPr>
        <w:pStyle w:val="BodyTextIndent2"/>
        <w:ind w:left="360"/>
        <w:rPr>
          <w:b/>
          <w:sz w:val="24"/>
          <w:szCs w:val="24"/>
        </w:rPr>
      </w:pPr>
    </w:p>
    <w:p w:rsidR="005260F5" w:rsidRPr="002E0B76" w:rsidRDefault="00FD1FF8" w:rsidP="005260F5">
      <w:pPr>
        <w:pStyle w:val="BodyTextIndent2"/>
        <w:numPr>
          <w:ilvl w:val="0"/>
          <w:numId w:val="20"/>
        </w:numPr>
        <w:rPr>
          <w:b/>
          <w:sz w:val="24"/>
          <w:szCs w:val="24"/>
        </w:rPr>
      </w:pPr>
      <w:r w:rsidRPr="002E0B76">
        <w:rPr>
          <w:b/>
          <w:sz w:val="24"/>
          <w:szCs w:val="24"/>
        </w:rPr>
        <w:t>Sequential Procedures</w:t>
      </w:r>
    </w:p>
    <w:p w:rsidR="00A74144" w:rsidRPr="002E0B76" w:rsidRDefault="00A74144" w:rsidP="005260F5">
      <w:pPr>
        <w:pStyle w:val="Heading3"/>
        <w:ind w:left="0" w:firstLine="720"/>
        <w:rPr>
          <w:b w:val="0"/>
          <w:i w:val="0"/>
          <w:caps/>
          <w:szCs w:val="24"/>
        </w:rPr>
      </w:pPr>
    </w:p>
    <w:p w:rsidR="00FD1FF8" w:rsidRPr="002E0B76" w:rsidRDefault="00FD1FF8" w:rsidP="00FD1FF8">
      <w:pPr>
        <w:ind w:firstLine="720"/>
        <w:rPr>
          <w:szCs w:val="24"/>
        </w:rPr>
      </w:pPr>
      <w:r w:rsidRPr="002E0B76">
        <w:rPr>
          <w:szCs w:val="24"/>
        </w:rPr>
        <w:t>In these procedures each population unit is considered in turn and a decision is made whether or not it may be included in the sample.</w:t>
      </w:r>
    </w:p>
    <w:p w:rsidR="00FD1FF8" w:rsidRPr="002E0B76" w:rsidRDefault="00FD1FF8" w:rsidP="00FD1FF8">
      <w:pPr>
        <w:ind w:firstLine="720"/>
        <w:rPr>
          <w:szCs w:val="24"/>
        </w:rPr>
      </w:pPr>
    </w:p>
    <w:p w:rsidR="0075776E" w:rsidRPr="002E0B76" w:rsidRDefault="00BF0A25" w:rsidP="0075776E">
      <w:pPr>
        <w:pStyle w:val="BodyTextIndent2"/>
        <w:ind w:left="0"/>
        <w:rPr>
          <w:b/>
          <w:sz w:val="24"/>
          <w:szCs w:val="24"/>
        </w:rPr>
      </w:pPr>
      <w:r w:rsidRPr="002E0B76">
        <w:rPr>
          <w:b/>
          <w:sz w:val="24"/>
          <w:szCs w:val="24"/>
        </w:rPr>
        <w:t>8.</w:t>
      </w:r>
      <w:r w:rsidR="00AE44C4" w:rsidRPr="002E0B76">
        <w:rPr>
          <w:b/>
          <w:sz w:val="24"/>
          <w:szCs w:val="24"/>
        </w:rPr>
        <w:t>6</w:t>
      </w:r>
      <w:r w:rsidR="0075776E" w:rsidRPr="002E0B76">
        <w:rPr>
          <w:b/>
          <w:sz w:val="24"/>
          <w:szCs w:val="24"/>
        </w:rPr>
        <w:tab/>
        <w:t>SELECTION PROCEDURES FOR SAMPLING WITH UNEQUAL</w:t>
      </w:r>
    </w:p>
    <w:p w:rsidR="0075776E" w:rsidRPr="002E0B76" w:rsidRDefault="0075776E" w:rsidP="0075776E">
      <w:pPr>
        <w:pStyle w:val="BodyTextIndent2"/>
        <w:ind w:left="0"/>
        <w:rPr>
          <w:b/>
          <w:sz w:val="24"/>
          <w:szCs w:val="24"/>
        </w:rPr>
      </w:pPr>
      <w:r w:rsidRPr="002E0B76">
        <w:rPr>
          <w:b/>
          <w:sz w:val="24"/>
          <w:szCs w:val="24"/>
        </w:rPr>
        <w:tab/>
        <w:t>PROBABILITIES WITHOUT REPLACEMENT</w:t>
      </w:r>
    </w:p>
    <w:p w:rsidR="0081006B" w:rsidRPr="002E0B76" w:rsidRDefault="0081006B" w:rsidP="0075776E">
      <w:pPr>
        <w:pStyle w:val="BodyTextIndent2"/>
        <w:ind w:left="0"/>
        <w:rPr>
          <w:b/>
          <w:sz w:val="24"/>
          <w:szCs w:val="24"/>
        </w:rPr>
      </w:pPr>
    </w:p>
    <w:p w:rsidR="0075776E" w:rsidRPr="002E0B76" w:rsidRDefault="0075776E" w:rsidP="0075776E">
      <w:pPr>
        <w:pStyle w:val="BodyTextIndent2"/>
        <w:ind w:left="0"/>
        <w:rPr>
          <w:sz w:val="24"/>
          <w:szCs w:val="24"/>
        </w:rPr>
      </w:pPr>
      <w:r w:rsidRPr="002E0B76">
        <w:rPr>
          <w:b/>
          <w:sz w:val="24"/>
          <w:szCs w:val="24"/>
        </w:rPr>
        <w:tab/>
      </w:r>
      <w:r w:rsidRPr="002E0B76">
        <w:rPr>
          <w:sz w:val="24"/>
          <w:szCs w:val="24"/>
        </w:rPr>
        <w:t xml:space="preserve">The Horvitz and Thompson </w:t>
      </w:r>
      <w:r w:rsidR="006500FE" w:rsidRPr="002E0B76">
        <w:rPr>
          <w:sz w:val="24"/>
          <w:szCs w:val="24"/>
        </w:rPr>
        <w:t xml:space="preserve">(1952) </w:t>
      </w:r>
      <w:r w:rsidRPr="002E0B76">
        <w:rPr>
          <w:sz w:val="24"/>
          <w:szCs w:val="24"/>
        </w:rPr>
        <w:t xml:space="preserve">estimator, its variance and variance estimators require the calculation of quantities </w:t>
      </w:r>
      <w:r w:rsidR="00352E8C" w:rsidRPr="002E0B76">
        <w:rPr>
          <w:position w:val="-12"/>
          <w:sz w:val="24"/>
          <w:szCs w:val="24"/>
        </w:rPr>
        <w:object w:dxaOrig="260" w:dyaOrig="360">
          <v:shape id="_x0000_i1149" type="#_x0000_t75" style="width:12.75pt;height:17.25pt" o:ole="">
            <v:imagedata r:id="rId27" o:title=""/>
          </v:shape>
          <o:OLEObject Type="Embed" ProgID="Equation.DSMT4" ShapeID="_x0000_i1149" DrawAspect="Content" ObjectID="_1435487960" r:id="rId228"/>
        </w:object>
      </w:r>
      <w:r w:rsidRPr="002E0B76">
        <w:rPr>
          <w:sz w:val="24"/>
          <w:szCs w:val="24"/>
        </w:rPr>
        <w:t xml:space="preserve"> and </w:t>
      </w:r>
      <w:r w:rsidRPr="002E0B76">
        <w:rPr>
          <w:position w:val="-14"/>
          <w:sz w:val="24"/>
          <w:szCs w:val="24"/>
        </w:rPr>
        <w:object w:dxaOrig="300" w:dyaOrig="380">
          <v:shape id="_x0000_i1150" type="#_x0000_t75" style="width:15pt;height:18.75pt" o:ole="">
            <v:imagedata r:id="rId29" o:title=""/>
          </v:shape>
          <o:OLEObject Type="Embed" ProgID="Equation.DSMT4" ShapeID="_x0000_i1150" DrawAspect="Content" ObjectID="_1435487961" r:id="rId229"/>
        </w:object>
      </w:r>
      <w:r w:rsidRPr="002E0B76">
        <w:rPr>
          <w:sz w:val="24"/>
          <w:szCs w:val="24"/>
        </w:rPr>
        <w:t xml:space="preserve">. </w:t>
      </w:r>
      <w:r w:rsidR="004D1C6A" w:rsidRPr="002E0B76">
        <w:rPr>
          <w:sz w:val="24"/>
          <w:szCs w:val="24"/>
        </w:rPr>
        <w:t xml:space="preserve">Since the emergence of this estimator </w:t>
      </w:r>
      <w:r w:rsidR="00805A48" w:rsidRPr="002E0B76">
        <w:rPr>
          <w:sz w:val="24"/>
          <w:szCs w:val="24"/>
        </w:rPr>
        <w:t xml:space="preserve">a lot of </w:t>
      </w:r>
      <w:r w:rsidR="004D1C6A" w:rsidRPr="002E0B76">
        <w:rPr>
          <w:sz w:val="24"/>
          <w:szCs w:val="24"/>
        </w:rPr>
        <w:t>selection procedures</w:t>
      </w:r>
      <w:r w:rsidR="00B65E34" w:rsidRPr="002E0B76">
        <w:rPr>
          <w:sz w:val="24"/>
          <w:szCs w:val="24"/>
        </w:rPr>
        <w:t xml:space="preserve"> </w:t>
      </w:r>
      <w:r w:rsidR="004D1C6A" w:rsidRPr="002E0B76">
        <w:rPr>
          <w:sz w:val="24"/>
          <w:szCs w:val="24"/>
        </w:rPr>
        <w:t>have been developed that can be used with this estimator. A comprehensive bibliography of these procedures can be found in Brewer and Hanif (1983), Chaudhuri and Vos (1988)</w:t>
      </w:r>
      <w:r w:rsidR="00805A48" w:rsidRPr="002E0B76">
        <w:rPr>
          <w:sz w:val="24"/>
          <w:szCs w:val="24"/>
        </w:rPr>
        <w:t>,</w:t>
      </w:r>
      <w:r w:rsidR="00B92FD4" w:rsidRPr="002E0B76">
        <w:rPr>
          <w:sz w:val="24"/>
          <w:szCs w:val="24"/>
        </w:rPr>
        <w:t xml:space="preserve"> and</w:t>
      </w:r>
      <w:r w:rsidR="00805A48" w:rsidRPr="002E0B76">
        <w:rPr>
          <w:sz w:val="24"/>
          <w:szCs w:val="24"/>
        </w:rPr>
        <w:t xml:space="preserve"> Hanif et al (1992)</w:t>
      </w:r>
      <w:r w:rsidR="004D1C6A" w:rsidRPr="002E0B76">
        <w:rPr>
          <w:sz w:val="24"/>
          <w:szCs w:val="24"/>
        </w:rPr>
        <w:t>. Some of these selection procedure</w:t>
      </w:r>
      <w:r w:rsidR="00805A48" w:rsidRPr="002E0B76">
        <w:rPr>
          <w:sz w:val="24"/>
          <w:szCs w:val="24"/>
        </w:rPr>
        <w:t>s</w:t>
      </w:r>
      <w:r w:rsidR="004D1C6A" w:rsidRPr="002E0B76">
        <w:rPr>
          <w:sz w:val="24"/>
          <w:szCs w:val="24"/>
        </w:rPr>
        <w:t xml:space="preserve"> are given below:</w:t>
      </w:r>
    </w:p>
    <w:p w:rsidR="0075776E" w:rsidRPr="002E0B76" w:rsidRDefault="0075776E" w:rsidP="0075776E">
      <w:pPr>
        <w:pStyle w:val="BodyTextIndent2"/>
        <w:ind w:left="0"/>
        <w:rPr>
          <w:sz w:val="24"/>
          <w:szCs w:val="24"/>
        </w:rPr>
      </w:pPr>
    </w:p>
    <w:p w:rsidR="0075776E" w:rsidRPr="002E0B76" w:rsidRDefault="0075776E" w:rsidP="004D1C6A">
      <w:pPr>
        <w:pStyle w:val="BodyTextIndent2"/>
        <w:numPr>
          <w:ilvl w:val="0"/>
          <w:numId w:val="3"/>
        </w:numPr>
        <w:rPr>
          <w:sz w:val="24"/>
          <w:szCs w:val="24"/>
        </w:rPr>
      </w:pPr>
      <w:r w:rsidRPr="002E0B76">
        <w:rPr>
          <w:sz w:val="24"/>
          <w:szCs w:val="24"/>
        </w:rPr>
        <w:t>Midzuno’s Selection Procedure</w:t>
      </w:r>
    </w:p>
    <w:p w:rsidR="0075776E" w:rsidRPr="002E0B76" w:rsidRDefault="0075776E" w:rsidP="004D1C6A">
      <w:pPr>
        <w:pStyle w:val="BodyTextIndent2"/>
        <w:numPr>
          <w:ilvl w:val="0"/>
          <w:numId w:val="3"/>
        </w:numPr>
        <w:spacing w:before="240"/>
        <w:rPr>
          <w:sz w:val="24"/>
          <w:szCs w:val="24"/>
        </w:rPr>
      </w:pPr>
      <w:r w:rsidRPr="002E0B76">
        <w:rPr>
          <w:sz w:val="24"/>
          <w:szCs w:val="24"/>
        </w:rPr>
        <w:t xml:space="preserve">Yates and Grundy </w:t>
      </w:r>
      <w:r w:rsidR="00B13011" w:rsidRPr="002E0B76">
        <w:rPr>
          <w:sz w:val="24"/>
          <w:szCs w:val="24"/>
        </w:rPr>
        <w:t xml:space="preserve">(1953) </w:t>
      </w:r>
      <w:r w:rsidRPr="002E0B76">
        <w:rPr>
          <w:sz w:val="24"/>
          <w:szCs w:val="24"/>
        </w:rPr>
        <w:t>Draw by Draw Procedure</w:t>
      </w:r>
    </w:p>
    <w:p w:rsidR="0075776E" w:rsidRPr="002E0B76" w:rsidRDefault="0075776E" w:rsidP="004D1C6A">
      <w:pPr>
        <w:pStyle w:val="BodyTextIndent2"/>
        <w:numPr>
          <w:ilvl w:val="0"/>
          <w:numId w:val="3"/>
        </w:numPr>
        <w:spacing w:before="240"/>
        <w:rPr>
          <w:sz w:val="24"/>
          <w:szCs w:val="24"/>
        </w:rPr>
      </w:pPr>
      <w:r w:rsidRPr="002E0B76">
        <w:rPr>
          <w:sz w:val="24"/>
          <w:szCs w:val="24"/>
        </w:rPr>
        <w:t xml:space="preserve">Brewer’s </w:t>
      </w:r>
      <w:r w:rsidR="00B13011" w:rsidRPr="002E0B76">
        <w:rPr>
          <w:sz w:val="24"/>
          <w:szCs w:val="24"/>
        </w:rPr>
        <w:t xml:space="preserve">(1963) Draw by Draw </w:t>
      </w:r>
      <w:r w:rsidRPr="002E0B76">
        <w:rPr>
          <w:sz w:val="24"/>
          <w:szCs w:val="24"/>
        </w:rPr>
        <w:t>Procedure</w:t>
      </w:r>
    </w:p>
    <w:p w:rsidR="0075776E" w:rsidRPr="002E0B76" w:rsidRDefault="0075776E" w:rsidP="004D1C6A">
      <w:pPr>
        <w:pStyle w:val="BodyTextIndent2"/>
        <w:numPr>
          <w:ilvl w:val="0"/>
          <w:numId w:val="3"/>
        </w:numPr>
        <w:spacing w:before="240"/>
        <w:rPr>
          <w:sz w:val="24"/>
          <w:szCs w:val="24"/>
        </w:rPr>
      </w:pPr>
      <w:r w:rsidRPr="002E0B76">
        <w:rPr>
          <w:sz w:val="24"/>
          <w:szCs w:val="24"/>
        </w:rPr>
        <w:t xml:space="preserve">Durbin’s </w:t>
      </w:r>
      <w:r w:rsidR="00B13011" w:rsidRPr="002E0B76">
        <w:rPr>
          <w:sz w:val="24"/>
          <w:szCs w:val="24"/>
        </w:rPr>
        <w:t>(1967) Draw by Draw Procedure</w:t>
      </w:r>
    </w:p>
    <w:p w:rsidR="00B13011" w:rsidRPr="002E0B76" w:rsidRDefault="00B13011" w:rsidP="004D1C6A">
      <w:pPr>
        <w:pStyle w:val="BodyTextIndent2"/>
        <w:numPr>
          <w:ilvl w:val="0"/>
          <w:numId w:val="3"/>
        </w:numPr>
        <w:spacing w:before="240"/>
        <w:rPr>
          <w:sz w:val="24"/>
          <w:szCs w:val="24"/>
        </w:rPr>
      </w:pPr>
      <w:r w:rsidRPr="002E0B76">
        <w:rPr>
          <w:sz w:val="24"/>
          <w:szCs w:val="24"/>
        </w:rPr>
        <w:t>Shah</w:t>
      </w:r>
      <w:r w:rsidR="006A3AD3" w:rsidRPr="002E0B76">
        <w:rPr>
          <w:sz w:val="24"/>
          <w:szCs w:val="24"/>
        </w:rPr>
        <w:t>baz–Hanif–Samiuddin (2003) Draw by Draw Procedure</w:t>
      </w:r>
    </w:p>
    <w:p w:rsidR="006A3AD3" w:rsidRPr="002E0B76" w:rsidRDefault="006A3AD3" w:rsidP="004D1C6A">
      <w:pPr>
        <w:pStyle w:val="BodyTextIndent2"/>
        <w:numPr>
          <w:ilvl w:val="0"/>
          <w:numId w:val="3"/>
        </w:numPr>
        <w:spacing w:before="240"/>
        <w:rPr>
          <w:sz w:val="24"/>
          <w:szCs w:val="24"/>
        </w:rPr>
      </w:pPr>
      <w:r w:rsidRPr="002E0B76">
        <w:rPr>
          <w:sz w:val="24"/>
          <w:szCs w:val="24"/>
        </w:rPr>
        <w:t>Shahbaz–Hanif (2003) Draw by Draw Procedure</w:t>
      </w:r>
    </w:p>
    <w:p w:rsidR="006968A0" w:rsidRPr="002E0B76" w:rsidRDefault="006968A0" w:rsidP="004D1C6A">
      <w:pPr>
        <w:pStyle w:val="BodyTextIndent2"/>
        <w:numPr>
          <w:ilvl w:val="0"/>
          <w:numId w:val="3"/>
        </w:numPr>
        <w:spacing w:before="240"/>
        <w:rPr>
          <w:sz w:val="24"/>
          <w:szCs w:val="24"/>
        </w:rPr>
      </w:pPr>
      <w:r w:rsidRPr="002E0B76">
        <w:rPr>
          <w:sz w:val="24"/>
          <w:szCs w:val="24"/>
        </w:rPr>
        <w:t>Yates and Grundy (1953) Rejective Procedure</w:t>
      </w:r>
    </w:p>
    <w:p w:rsidR="006968A0" w:rsidRPr="002E0B76" w:rsidRDefault="006968A0" w:rsidP="004D1C6A">
      <w:pPr>
        <w:pStyle w:val="BodyTextIndent2"/>
        <w:numPr>
          <w:ilvl w:val="0"/>
          <w:numId w:val="3"/>
        </w:numPr>
        <w:spacing w:before="240"/>
        <w:rPr>
          <w:sz w:val="24"/>
          <w:szCs w:val="24"/>
        </w:rPr>
      </w:pPr>
      <w:r w:rsidRPr="002E0B76">
        <w:rPr>
          <w:sz w:val="24"/>
          <w:szCs w:val="24"/>
        </w:rPr>
        <w:t>Durbin’s (1953) Rejective Procedure</w:t>
      </w:r>
    </w:p>
    <w:p w:rsidR="0075776E" w:rsidRPr="002E0B76" w:rsidRDefault="0075776E" w:rsidP="004D1C6A">
      <w:pPr>
        <w:pStyle w:val="BodyTextIndent2"/>
        <w:numPr>
          <w:ilvl w:val="0"/>
          <w:numId w:val="3"/>
        </w:numPr>
        <w:spacing w:before="240"/>
        <w:rPr>
          <w:sz w:val="24"/>
          <w:szCs w:val="24"/>
        </w:rPr>
      </w:pPr>
      <w:r w:rsidRPr="002E0B76">
        <w:rPr>
          <w:sz w:val="24"/>
          <w:szCs w:val="24"/>
        </w:rPr>
        <w:t>Rao</w:t>
      </w:r>
      <w:r w:rsidR="006968A0" w:rsidRPr="002E0B76">
        <w:rPr>
          <w:sz w:val="24"/>
          <w:szCs w:val="24"/>
        </w:rPr>
        <w:t>’s (1965b) and S</w:t>
      </w:r>
      <w:r w:rsidRPr="002E0B76">
        <w:rPr>
          <w:sz w:val="24"/>
          <w:szCs w:val="24"/>
        </w:rPr>
        <w:t>ampford</w:t>
      </w:r>
      <w:r w:rsidR="006968A0" w:rsidRPr="002E0B76">
        <w:rPr>
          <w:sz w:val="24"/>
          <w:szCs w:val="24"/>
        </w:rPr>
        <w:t>’s (1967) Rejective</w:t>
      </w:r>
      <w:r w:rsidRPr="002E0B76">
        <w:rPr>
          <w:sz w:val="24"/>
          <w:szCs w:val="24"/>
        </w:rPr>
        <w:t xml:space="preserve"> Procedure</w:t>
      </w:r>
    </w:p>
    <w:p w:rsidR="000A1B25" w:rsidRPr="002E0B76" w:rsidRDefault="000A1B25" w:rsidP="004D1C6A">
      <w:pPr>
        <w:pStyle w:val="BodyTextIndent2"/>
        <w:numPr>
          <w:ilvl w:val="0"/>
          <w:numId w:val="3"/>
        </w:numPr>
        <w:spacing w:before="240"/>
        <w:rPr>
          <w:sz w:val="24"/>
          <w:szCs w:val="24"/>
        </w:rPr>
      </w:pPr>
      <w:r w:rsidRPr="002E0B76">
        <w:rPr>
          <w:sz w:val="24"/>
          <w:szCs w:val="24"/>
        </w:rPr>
        <w:t>Prabhu and Ajgonkar (1982) Procedure</w:t>
      </w:r>
    </w:p>
    <w:p w:rsidR="00B17C8B" w:rsidRPr="002E0B76" w:rsidRDefault="00B17C8B" w:rsidP="00B17C8B">
      <w:pPr>
        <w:pStyle w:val="BodyTextIndent2"/>
        <w:numPr>
          <w:ilvl w:val="0"/>
          <w:numId w:val="3"/>
        </w:numPr>
        <w:spacing w:before="240"/>
        <w:rPr>
          <w:sz w:val="24"/>
          <w:szCs w:val="24"/>
        </w:rPr>
      </w:pPr>
      <w:r w:rsidRPr="002E0B76">
        <w:rPr>
          <w:sz w:val="24"/>
          <w:szCs w:val="24"/>
        </w:rPr>
        <w:t>Hanif–Samiuddin–Shahbaz (2004) General Draw by Draw Procedure</w:t>
      </w:r>
    </w:p>
    <w:p w:rsidR="0037770A" w:rsidRPr="002E0B76" w:rsidRDefault="0037770A" w:rsidP="00B17C8B">
      <w:pPr>
        <w:pStyle w:val="BodyTextIndent2"/>
        <w:numPr>
          <w:ilvl w:val="0"/>
          <w:numId w:val="3"/>
        </w:numPr>
        <w:spacing w:before="240"/>
        <w:rPr>
          <w:sz w:val="24"/>
          <w:szCs w:val="24"/>
        </w:rPr>
      </w:pPr>
      <w:r w:rsidRPr="002E0B76">
        <w:rPr>
          <w:sz w:val="24"/>
          <w:szCs w:val="24"/>
        </w:rPr>
        <w:t xml:space="preserve">Shahbaz–Khawaja–Hanif (2005) </w:t>
      </w:r>
      <w:r w:rsidR="00011685" w:rsidRPr="002E0B76">
        <w:rPr>
          <w:sz w:val="24"/>
          <w:szCs w:val="24"/>
        </w:rPr>
        <w:t>G</w:t>
      </w:r>
      <w:r w:rsidRPr="002E0B76">
        <w:rPr>
          <w:sz w:val="24"/>
          <w:szCs w:val="24"/>
        </w:rPr>
        <w:t>eneral class of draw by draw procedures.</w:t>
      </w:r>
    </w:p>
    <w:p w:rsidR="00D00E8F" w:rsidRPr="002E0B76" w:rsidRDefault="00D00E8F" w:rsidP="00B17C8B">
      <w:pPr>
        <w:pStyle w:val="BodyTextIndent2"/>
        <w:numPr>
          <w:ilvl w:val="0"/>
          <w:numId w:val="3"/>
        </w:numPr>
        <w:spacing w:before="240"/>
        <w:rPr>
          <w:sz w:val="24"/>
          <w:szCs w:val="24"/>
        </w:rPr>
      </w:pPr>
      <w:r w:rsidRPr="002E0B76">
        <w:rPr>
          <w:sz w:val="24"/>
          <w:szCs w:val="24"/>
        </w:rPr>
        <w:t xml:space="preserve">Samiuddin and Asad </w:t>
      </w:r>
      <w:r w:rsidR="000F2752" w:rsidRPr="002E0B76">
        <w:rPr>
          <w:sz w:val="24"/>
          <w:szCs w:val="24"/>
        </w:rPr>
        <w:t xml:space="preserve">(1981) </w:t>
      </w:r>
      <w:r w:rsidRPr="002E0B76">
        <w:rPr>
          <w:sz w:val="24"/>
          <w:szCs w:val="24"/>
        </w:rPr>
        <w:t>Procedure</w:t>
      </w:r>
    </w:p>
    <w:p w:rsidR="0081006B" w:rsidRPr="002E0B76" w:rsidRDefault="0075776E" w:rsidP="0081006B">
      <w:pPr>
        <w:pStyle w:val="BodyTextIndent2"/>
        <w:numPr>
          <w:ilvl w:val="0"/>
          <w:numId w:val="3"/>
        </w:numPr>
        <w:spacing w:before="240"/>
        <w:rPr>
          <w:sz w:val="24"/>
          <w:szCs w:val="24"/>
        </w:rPr>
      </w:pPr>
      <w:r w:rsidRPr="002E0B76">
        <w:rPr>
          <w:sz w:val="24"/>
          <w:szCs w:val="24"/>
        </w:rPr>
        <w:t>Random Systematic Procedure</w:t>
      </w:r>
    </w:p>
    <w:p w:rsidR="0075776E" w:rsidRPr="002E0B76" w:rsidRDefault="0075776E" w:rsidP="0075776E">
      <w:pPr>
        <w:pStyle w:val="BodyTextIndent2"/>
        <w:ind w:left="0"/>
        <w:rPr>
          <w:sz w:val="24"/>
          <w:szCs w:val="24"/>
        </w:rPr>
      </w:pPr>
    </w:p>
    <w:p w:rsidR="0075776E" w:rsidRPr="002E0B76" w:rsidRDefault="0075776E" w:rsidP="00AE0E32">
      <w:pPr>
        <w:pStyle w:val="BodyTextIndent2"/>
        <w:numPr>
          <w:ilvl w:val="0"/>
          <w:numId w:val="19"/>
        </w:numPr>
        <w:rPr>
          <w:b/>
          <w:sz w:val="24"/>
          <w:szCs w:val="24"/>
        </w:rPr>
      </w:pPr>
      <w:r w:rsidRPr="002E0B76">
        <w:rPr>
          <w:b/>
          <w:sz w:val="24"/>
          <w:szCs w:val="24"/>
        </w:rPr>
        <w:t>Midzuno’s Procedure (1950)</w:t>
      </w:r>
    </w:p>
    <w:p w:rsidR="00AE0E32" w:rsidRPr="002E0B76" w:rsidRDefault="00AE0E32" w:rsidP="00AE0E32">
      <w:pPr>
        <w:pStyle w:val="BodyTextIndent2"/>
        <w:ind w:left="360"/>
        <w:rPr>
          <w:b/>
          <w:sz w:val="24"/>
          <w:szCs w:val="24"/>
        </w:rPr>
      </w:pPr>
    </w:p>
    <w:p w:rsidR="00D3558F" w:rsidRPr="002E0B76" w:rsidRDefault="0075776E" w:rsidP="00D3558F">
      <w:pPr>
        <w:pStyle w:val="BodyTextIndent2"/>
        <w:ind w:left="0" w:firstLine="720"/>
        <w:rPr>
          <w:sz w:val="24"/>
          <w:szCs w:val="24"/>
        </w:rPr>
      </w:pPr>
      <w:r w:rsidRPr="002E0B76">
        <w:rPr>
          <w:sz w:val="24"/>
          <w:szCs w:val="24"/>
        </w:rPr>
        <w:t>In this selection procedure</w:t>
      </w:r>
      <w:r w:rsidR="00011685" w:rsidRPr="002E0B76">
        <w:rPr>
          <w:sz w:val="24"/>
          <w:szCs w:val="24"/>
        </w:rPr>
        <w:t>,</w:t>
      </w:r>
      <w:r w:rsidRPr="002E0B76">
        <w:rPr>
          <w:sz w:val="24"/>
          <w:szCs w:val="24"/>
        </w:rPr>
        <w:t xml:space="preserve"> </w:t>
      </w:r>
      <w:r w:rsidR="00D3558F" w:rsidRPr="002E0B76">
        <w:rPr>
          <w:sz w:val="24"/>
          <w:szCs w:val="24"/>
        </w:rPr>
        <w:t>selection is made as</w:t>
      </w:r>
      <w:r w:rsidR="00011685" w:rsidRPr="002E0B76">
        <w:rPr>
          <w:sz w:val="24"/>
          <w:szCs w:val="24"/>
        </w:rPr>
        <w:t>:</w:t>
      </w:r>
    </w:p>
    <w:p w:rsidR="0045478D" w:rsidRPr="002E0B76" w:rsidRDefault="0045478D" w:rsidP="00D3558F">
      <w:pPr>
        <w:pStyle w:val="BodyTextIndent2"/>
        <w:numPr>
          <w:ilvl w:val="0"/>
          <w:numId w:val="18"/>
        </w:numPr>
        <w:rPr>
          <w:sz w:val="24"/>
          <w:szCs w:val="24"/>
        </w:rPr>
      </w:pPr>
      <w:r w:rsidRPr="002E0B76">
        <w:rPr>
          <w:sz w:val="24"/>
          <w:szCs w:val="24"/>
        </w:rPr>
        <w:t xml:space="preserve">Select </w:t>
      </w:r>
      <w:r w:rsidR="0075776E" w:rsidRPr="002E0B76">
        <w:rPr>
          <w:sz w:val="24"/>
          <w:szCs w:val="24"/>
        </w:rPr>
        <w:t xml:space="preserve">first unit with probability proportional to </w:t>
      </w:r>
      <w:r w:rsidR="00011685" w:rsidRPr="002E0B76">
        <w:rPr>
          <w:sz w:val="24"/>
          <w:szCs w:val="24"/>
        </w:rPr>
        <w:t xml:space="preserve">measure of </w:t>
      </w:r>
      <w:r w:rsidR="0075776E" w:rsidRPr="002E0B76">
        <w:rPr>
          <w:sz w:val="24"/>
          <w:szCs w:val="24"/>
        </w:rPr>
        <w:t>size, Z</w:t>
      </w:r>
      <w:r w:rsidR="0075776E" w:rsidRPr="002E0B76">
        <w:rPr>
          <w:sz w:val="24"/>
          <w:szCs w:val="24"/>
          <w:vertAlign w:val="subscript"/>
        </w:rPr>
        <w:t>i</w:t>
      </w:r>
      <w:r w:rsidR="0075776E" w:rsidRPr="002E0B76">
        <w:rPr>
          <w:sz w:val="24"/>
          <w:szCs w:val="24"/>
        </w:rPr>
        <w:t xml:space="preserve"> </w:t>
      </w:r>
    </w:p>
    <w:p w:rsidR="00D3558F" w:rsidRPr="002E0B76" w:rsidRDefault="00D3558F" w:rsidP="00D3558F">
      <w:pPr>
        <w:pStyle w:val="BodyTextIndent2"/>
        <w:numPr>
          <w:ilvl w:val="0"/>
          <w:numId w:val="18"/>
        </w:numPr>
        <w:rPr>
          <w:sz w:val="24"/>
          <w:szCs w:val="24"/>
        </w:rPr>
      </w:pPr>
      <w:r w:rsidRPr="002E0B76">
        <w:rPr>
          <w:sz w:val="24"/>
          <w:szCs w:val="24"/>
        </w:rPr>
        <w:t>Select a simple random sample of size n – 1 from remaining population.</w:t>
      </w:r>
    </w:p>
    <w:p w:rsidR="00D3558F" w:rsidRPr="002E0B76" w:rsidRDefault="00D3558F" w:rsidP="00D3558F">
      <w:pPr>
        <w:pStyle w:val="BodyTextIndent2"/>
        <w:ind w:left="0"/>
        <w:rPr>
          <w:sz w:val="24"/>
          <w:szCs w:val="24"/>
        </w:rPr>
      </w:pPr>
    </w:p>
    <w:p w:rsidR="0075776E" w:rsidRPr="002E0B76" w:rsidRDefault="00631E02" w:rsidP="0045478D">
      <w:pPr>
        <w:pStyle w:val="BodyTextIndent2"/>
        <w:ind w:left="0"/>
        <w:rPr>
          <w:sz w:val="24"/>
          <w:szCs w:val="24"/>
        </w:rPr>
      </w:pPr>
      <w:r w:rsidRPr="002E0B76">
        <w:rPr>
          <w:sz w:val="24"/>
          <w:szCs w:val="24"/>
        </w:rPr>
        <w:t>T</w:t>
      </w:r>
      <w:r w:rsidR="002F6429" w:rsidRPr="002E0B76">
        <w:rPr>
          <w:sz w:val="24"/>
          <w:szCs w:val="24"/>
        </w:rPr>
        <w:t xml:space="preserve">he probability that </w:t>
      </w:r>
      <w:r w:rsidR="0075776E" w:rsidRPr="002E0B76">
        <w:rPr>
          <w:sz w:val="24"/>
          <w:szCs w:val="24"/>
        </w:rPr>
        <w:t xml:space="preserve"> ith unit </w:t>
      </w:r>
      <w:r w:rsidR="009875E8" w:rsidRPr="002E0B76">
        <w:rPr>
          <w:sz w:val="24"/>
          <w:szCs w:val="24"/>
        </w:rPr>
        <w:t>is</w:t>
      </w:r>
      <w:r w:rsidR="0075776E" w:rsidRPr="002E0B76">
        <w:rPr>
          <w:sz w:val="24"/>
          <w:szCs w:val="24"/>
        </w:rPr>
        <w:t xml:space="preserve"> included in the sample is</w:t>
      </w:r>
      <w:r w:rsidRPr="002E0B76">
        <w:rPr>
          <w:sz w:val="24"/>
          <w:szCs w:val="24"/>
        </w:rPr>
        <w:t>:</w:t>
      </w:r>
    </w:p>
    <w:p w:rsidR="0075776E" w:rsidRPr="002E0B76" w:rsidRDefault="0003353D" w:rsidP="006F6D1C">
      <w:pPr>
        <w:pStyle w:val="BodyTextIndent2"/>
        <w:rPr>
          <w:sz w:val="24"/>
          <w:szCs w:val="24"/>
        </w:rPr>
      </w:pPr>
      <w:r w:rsidRPr="002E0B76">
        <w:rPr>
          <w:position w:val="-44"/>
          <w:sz w:val="24"/>
          <w:szCs w:val="24"/>
        </w:rPr>
        <w:object w:dxaOrig="5800" w:dyaOrig="859">
          <v:shape id="_x0000_i1151" type="#_x0000_t75" style="width:290.25pt;height:42.75pt" o:ole="" fillcolor="window">
            <v:imagedata r:id="rId230" o:title=""/>
          </v:shape>
          <o:OLEObject Type="Embed" ProgID="Equation.DSMT4" ShapeID="_x0000_i1151" DrawAspect="Content" ObjectID="_1435487962" r:id="rId231"/>
        </w:object>
      </w:r>
      <w:r w:rsidR="0075776E" w:rsidRPr="002E0B76">
        <w:rPr>
          <w:b/>
          <w:sz w:val="24"/>
          <w:szCs w:val="24"/>
        </w:rPr>
        <w:t>(</w:t>
      </w:r>
      <w:r w:rsidR="00D3558F" w:rsidRPr="002E0B76">
        <w:rPr>
          <w:b/>
          <w:sz w:val="24"/>
          <w:szCs w:val="24"/>
        </w:rPr>
        <w:t>8.6</w:t>
      </w:r>
      <w:r w:rsidR="001A2D80" w:rsidRPr="002E0B76">
        <w:rPr>
          <w:b/>
          <w:sz w:val="24"/>
          <w:szCs w:val="24"/>
        </w:rPr>
        <w:t>.1</w:t>
      </w:r>
      <w:r w:rsidR="0075776E" w:rsidRPr="002E0B76">
        <w:rPr>
          <w:b/>
          <w:sz w:val="24"/>
          <w:szCs w:val="24"/>
        </w:rPr>
        <w:t>)</w:t>
      </w:r>
    </w:p>
    <w:p w:rsidR="0075776E" w:rsidRPr="002E0B76" w:rsidRDefault="001A2D80" w:rsidP="001A2D80">
      <w:pPr>
        <w:pStyle w:val="BodyTextIndent2"/>
        <w:ind w:left="0"/>
        <w:rPr>
          <w:sz w:val="24"/>
          <w:szCs w:val="24"/>
        </w:rPr>
      </w:pPr>
      <w:r w:rsidRPr="002E0B76">
        <w:rPr>
          <w:sz w:val="24"/>
          <w:szCs w:val="24"/>
        </w:rPr>
        <w:t xml:space="preserve">The joint </w:t>
      </w:r>
      <w:r w:rsidR="0075776E" w:rsidRPr="002E0B76">
        <w:rPr>
          <w:sz w:val="24"/>
          <w:szCs w:val="24"/>
        </w:rPr>
        <w:t xml:space="preserve">probability </w:t>
      </w:r>
      <w:r w:rsidRPr="002E0B76">
        <w:rPr>
          <w:sz w:val="24"/>
          <w:szCs w:val="24"/>
        </w:rPr>
        <w:t xml:space="preserve">of inclusion of </w:t>
      </w:r>
      <w:r w:rsidR="0075776E" w:rsidRPr="002E0B76">
        <w:rPr>
          <w:sz w:val="24"/>
          <w:szCs w:val="24"/>
        </w:rPr>
        <w:t xml:space="preserve">both ith and jth units </w:t>
      </w:r>
      <w:r w:rsidRPr="002E0B76">
        <w:rPr>
          <w:sz w:val="24"/>
          <w:szCs w:val="24"/>
        </w:rPr>
        <w:t>is:</w:t>
      </w:r>
    </w:p>
    <w:p w:rsidR="0045478D" w:rsidRPr="002E0B76" w:rsidRDefault="0045478D" w:rsidP="001A2D80">
      <w:pPr>
        <w:pStyle w:val="BodyTextIndent2"/>
        <w:ind w:left="0"/>
        <w:rPr>
          <w:sz w:val="24"/>
          <w:szCs w:val="24"/>
        </w:rPr>
      </w:pPr>
      <w:r w:rsidRPr="002E0B76">
        <w:rPr>
          <w:position w:val="-14"/>
          <w:sz w:val="24"/>
          <w:szCs w:val="24"/>
        </w:rPr>
        <w:object w:dxaOrig="300" w:dyaOrig="380">
          <v:shape id="_x0000_i1152" type="#_x0000_t75" style="width:15pt;height:18.75pt" o:ole="">
            <v:imagedata r:id="rId232" o:title=""/>
          </v:shape>
          <o:OLEObject Type="Embed" ProgID="Equation.DSMT4" ShapeID="_x0000_i1152" DrawAspect="Content" ObjectID="_1435487963" r:id="rId233"/>
        </w:object>
      </w:r>
      <w:r w:rsidRPr="002E0B76">
        <w:rPr>
          <w:sz w:val="24"/>
          <w:szCs w:val="24"/>
        </w:rPr>
        <w:t xml:space="preserve"> = P[i-th unit is selected at first draw and j-th unit is selected at second draw]</w:t>
      </w:r>
    </w:p>
    <w:p w:rsidR="00F1590C" w:rsidRPr="002E0B76" w:rsidRDefault="00F1590C" w:rsidP="001A2D80">
      <w:pPr>
        <w:pStyle w:val="BodyTextIndent2"/>
        <w:ind w:left="0"/>
        <w:rPr>
          <w:sz w:val="24"/>
          <w:szCs w:val="24"/>
        </w:rPr>
      </w:pPr>
      <w:r w:rsidRPr="002E0B76">
        <w:rPr>
          <w:sz w:val="24"/>
          <w:szCs w:val="24"/>
        </w:rPr>
        <w:t xml:space="preserve">       </w:t>
      </w:r>
      <w:r w:rsidR="0045478D" w:rsidRPr="002E0B76">
        <w:rPr>
          <w:sz w:val="24"/>
          <w:szCs w:val="24"/>
        </w:rPr>
        <w:t xml:space="preserve"> + P[j-th unit is selected at first draw and i-th unit is selected at second draw]</w:t>
      </w:r>
    </w:p>
    <w:p w:rsidR="00F1590C" w:rsidRPr="002E0B76" w:rsidRDefault="00F1590C" w:rsidP="001A2D80">
      <w:pPr>
        <w:pStyle w:val="BodyTextIndent2"/>
        <w:ind w:left="0"/>
        <w:rPr>
          <w:sz w:val="24"/>
          <w:szCs w:val="24"/>
        </w:rPr>
      </w:pPr>
    </w:p>
    <w:p w:rsidR="0045478D" w:rsidRPr="002E0B76" w:rsidRDefault="00F1590C" w:rsidP="001A2D80">
      <w:pPr>
        <w:pStyle w:val="BodyTextIndent2"/>
        <w:ind w:left="0"/>
        <w:rPr>
          <w:sz w:val="24"/>
          <w:szCs w:val="24"/>
        </w:rPr>
      </w:pPr>
      <w:r w:rsidRPr="002E0B76">
        <w:rPr>
          <w:sz w:val="24"/>
          <w:szCs w:val="24"/>
        </w:rPr>
        <w:t xml:space="preserve">         </w:t>
      </w:r>
      <w:r w:rsidR="0045478D" w:rsidRPr="002E0B76">
        <w:rPr>
          <w:sz w:val="24"/>
          <w:szCs w:val="24"/>
        </w:rPr>
        <w:t>+ P[Both units are selected after first two draws]</w:t>
      </w:r>
    </w:p>
    <w:p w:rsidR="00F1590C" w:rsidRPr="002E0B76" w:rsidRDefault="00F1590C" w:rsidP="001A2D80">
      <w:pPr>
        <w:pStyle w:val="BodyTextIndent2"/>
        <w:ind w:left="0"/>
        <w:rPr>
          <w:sz w:val="24"/>
          <w:szCs w:val="24"/>
        </w:rPr>
      </w:pPr>
    </w:p>
    <w:p w:rsidR="0045478D" w:rsidRPr="002E0B76" w:rsidRDefault="0045478D" w:rsidP="0045478D">
      <w:pPr>
        <w:pStyle w:val="BodyTextIndent2"/>
        <w:ind w:left="0"/>
        <w:rPr>
          <w:sz w:val="24"/>
          <w:szCs w:val="24"/>
        </w:rPr>
      </w:pPr>
      <w:r w:rsidRPr="002E0B76">
        <w:rPr>
          <w:sz w:val="24"/>
          <w:szCs w:val="24"/>
        </w:rPr>
        <w:tab/>
      </w:r>
      <w:r w:rsidRPr="002E0B76">
        <w:rPr>
          <w:position w:val="-16"/>
          <w:sz w:val="24"/>
          <w:szCs w:val="24"/>
        </w:rPr>
        <w:object w:dxaOrig="3800" w:dyaOrig="440">
          <v:shape id="_x0000_i1153" type="#_x0000_t75" style="width:189.75pt;height:21.75pt" o:ole="">
            <v:imagedata r:id="rId234" o:title=""/>
          </v:shape>
          <o:OLEObject Type="Embed" ProgID="Equation.DSMT4" ShapeID="_x0000_i1153" DrawAspect="Content" ObjectID="_1435487964" r:id="rId235"/>
        </w:object>
      </w:r>
    </w:p>
    <w:p w:rsidR="0075776E" w:rsidRPr="002E0B76" w:rsidRDefault="002710AC" w:rsidP="00D3558F">
      <w:pPr>
        <w:ind w:left="1440"/>
        <w:jc w:val="both"/>
        <w:rPr>
          <w:szCs w:val="24"/>
        </w:rPr>
      </w:pPr>
      <w:r w:rsidRPr="002E0B76">
        <w:rPr>
          <w:szCs w:val="24"/>
        </w:rPr>
        <w:t xml:space="preserve">= </w:t>
      </w:r>
      <w:r w:rsidR="00B17C8B" w:rsidRPr="002E0B76">
        <w:rPr>
          <w:position w:val="-24"/>
          <w:szCs w:val="24"/>
        </w:rPr>
        <w:object w:dxaOrig="4200" w:dyaOrig="620">
          <v:shape id="_x0000_i1154" type="#_x0000_t75" style="width:210pt;height:30.75pt" o:ole="" fillcolor="window">
            <v:imagedata r:id="rId236" o:title=""/>
          </v:shape>
          <o:OLEObject Type="Embed" ProgID="Equation.DSMT4" ShapeID="_x0000_i1154" DrawAspect="Content" ObjectID="_1435487965" r:id="rId237"/>
        </w:object>
      </w:r>
      <w:r w:rsidR="0075776E" w:rsidRPr="002E0B76">
        <w:rPr>
          <w:szCs w:val="24"/>
        </w:rPr>
        <w:tab/>
      </w:r>
      <w:r w:rsidR="0075776E" w:rsidRPr="002E0B76">
        <w:rPr>
          <w:szCs w:val="24"/>
        </w:rPr>
        <w:tab/>
      </w:r>
      <w:r w:rsidR="0075776E" w:rsidRPr="002E0B76">
        <w:rPr>
          <w:szCs w:val="24"/>
        </w:rPr>
        <w:tab/>
      </w:r>
      <w:r w:rsidRPr="002E0B76">
        <w:rPr>
          <w:szCs w:val="24"/>
        </w:rPr>
        <w:t xml:space="preserve">     </w:t>
      </w:r>
      <w:r w:rsidR="00B17C8B" w:rsidRPr="002E0B76">
        <w:rPr>
          <w:position w:val="-28"/>
          <w:szCs w:val="24"/>
        </w:rPr>
        <w:object w:dxaOrig="3180" w:dyaOrig="680">
          <v:shape id="_x0000_i1155" type="#_x0000_t75" style="width:159pt;height:33.75pt" o:ole="" fillcolor="window">
            <v:imagedata r:id="rId238" o:title=""/>
          </v:shape>
          <o:OLEObject Type="Embed" ProgID="Equation.DSMT4" ShapeID="_x0000_i1155" DrawAspect="Content" ObjectID="_1435487966" r:id="rId239"/>
        </w:object>
      </w:r>
      <w:r w:rsidR="002A6927" w:rsidRPr="002E0B76">
        <w:rPr>
          <w:szCs w:val="24"/>
        </w:rPr>
        <w:tab/>
      </w:r>
      <w:r w:rsidR="00D3558F" w:rsidRPr="002E0B76">
        <w:rPr>
          <w:szCs w:val="24"/>
        </w:rPr>
        <w:tab/>
        <w:t>(8.6.2)</w:t>
      </w:r>
    </w:p>
    <w:p w:rsidR="0075776E" w:rsidRPr="002E0B76" w:rsidRDefault="0075776E" w:rsidP="002710AC">
      <w:pPr>
        <w:jc w:val="both"/>
        <w:rPr>
          <w:szCs w:val="24"/>
        </w:rPr>
      </w:pPr>
      <w:r w:rsidRPr="002E0B76">
        <w:rPr>
          <w:szCs w:val="24"/>
        </w:rPr>
        <w:t xml:space="preserve">Similarly </w:t>
      </w:r>
      <w:r w:rsidRPr="002E0B76">
        <w:rPr>
          <w:szCs w:val="24"/>
        </w:rPr>
        <w:sym w:font="Symbol" w:char="F070"/>
      </w:r>
      <w:r w:rsidRPr="002E0B76">
        <w:rPr>
          <w:szCs w:val="24"/>
          <w:vertAlign w:val="subscript"/>
        </w:rPr>
        <w:t>ijk</w:t>
      </w:r>
      <w:r w:rsidRPr="002E0B76">
        <w:rPr>
          <w:szCs w:val="24"/>
        </w:rPr>
        <w:t xml:space="preserve"> : probability of inclusion of ith, jth and kth units </w:t>
      </w:r>
      <w:r w:rsidR="000F2752" w:rsidRPr="002E0B76">
        <w:rPr>
          <w:szCs w:val="24"/>
        </w:rPr>
        <w:t>is</w:t>
      </w:r>
    </w:p>
    <w:p w:rsidR="0075776E" w:rsidRPr="002E0B76" w:rsidRDefault="0024527D" w:rsidP="00167785">
      <w:pPr>
        <w:jc w:val="both"/>
        <w:rPr>
          <w:szCs w:val="24"/>
        </w:rPr>
      </w:pPr>
      <w:r w:rsidRPr="002E0B76">
        <w:rPr>
          <w:position w:val="-24"/>
          <w:szCs w:val="24"/>
        </w:rPr>
        <w:object w:dxaOrig="8660" w:dyaOrig="620">
          <v:shape id="_x0000_i1156" type="#_x0000_t75" style="width:411pt;height:30.75pt" o:ole="" fillcolor="window">
            <v:imagedata r:id="rId240" o:title=""/>
          </v:shape>
          <o:OLEObject Type="Embed" ProgID="Equation.DSMT4" ShapeID="_x0000_i1156" DrawAspect="Content" ObjectID="_1435487967" r:id="rId241"/>
        </w:object>
      </w:r>
    </w:p>
    <w:p w:rsidR="0075776E" w:rsidRPr="002E0B76" w:rsidRDefault="00B17C8B" w:rsidP="002710AC">
      <w:pPr>
        <w:ind w:firstLine="720"/>
        <w:jc w:val="both"/>
        <w:rPr>
          <w:szCs w:val="24"/>
        </w:rPr>
      </w:pPr>
      <w:r w:rsidRPr="002E0B76">
        <w:rPr>
          <w:position w:val="-28"/>
          <w:szCs w:val="24"/>
        </w:rPr>
        <w:object w:dxaOrig="4599" w:dyaOrig="680">
          <v:shape id="_x0000_i1157" type="#_x0000_t75" style="width:230.25pt;height:33.75pt" o:ole="" fillcolor="window">
            <v:imagedata r:id="rId242" o:title=""/>
          </v:shape>
          <o:OLEObject Type="Embed" ProgID="Equation.DSMT4" ShapeID="_x0000_i1157" DrawAspect="Content" ObjectID="_1435487968" r:id="rId243"/>
        </w:object>
      </w:r>
      <w:r w:rsidR="002A6927" w:rsidRPr="002E0B76">
        <w:rPr>
          <w:szCs w:val="24"/>
        </w:rPr>
        <w:tab/>
      </w:r>
      <w:r w:rsidR="002710AC" w:rsidRPr="002E0B76">
        <w:rPr>
          <w:szCs w:val="24"/>
        </w:rPr>
        <w:tab/>
      </w:r>
      <w:r w:rsidR="0075776E" w:rsidRPr="002E0B76">
        <w:rPr>
          <w:szCs w:val="24"/>
        </w:rPr>
        <w:t>(</w:t>
      </w:r>
      <w:r w:rsidR="002710AC" w:rsidRPr="002E0B76">
        <w:rPr>
          <w:szCs w:val="24"/>
        </w:rPr>
        <w:t>8.</w:t>
      </w:r>
      <w:r w:rsidR="00D3558F" w:rsidRPr="002E0B76">
        <w:rPr>
          <w:szCs w:val="24"/>
        </w:rPr>
        <w:t>6</w:t>
      </w:r>
      <w:r w:rsidR="002710AC" w:rsidRPr="002E0B76">
        <w:rPr>
          <w:szCs w:val="24"/>
        </w:rPr>
        <w:t>.3</w:t>
      </w:r>
      <w:r w:rsidR="0075776E" w:rsidRPr="002E0B76">
        <w:rPr>
          <w:szCs w:val="24"/>
        </w:rPr>
        <w:t>)</w:t>
      </w:r>
    </w:p>
    <w:p w:rsidR="0075776E" w:rsidRPr="002E0B76" w:rsidRDefault="0075776E" w:rsidP="002710AC">
      <w:pPr>
        <w:pStyle w:val="BodyTextIndent2"/>
        <w:ind w:left="0"/>
        <w:rPr>
          <w:sz w:val="24"/>
          <w:szCs w:val="24"/>
        </w:rPr>
      </w:pPr>
      <w:r w:rsidRPr="002E0B76">
        <w:rPr>
          <w:sz w:val="24"/>
          <w:szCs w:val="24"/>
        </w:rPr>
        <w:t>Under this scheme of sampling</w:t>
      </w:r>
      <w:r w:rsidR="00695D96" w:rsidRPr="002E0B76">
        <w:rPr>
          <w:sz w:val="24"/>
          <w:szCs w:val="24"/>
        </w:rPr>
        <w:t>;</w:t>
      </w:r>
      <w:r w:rsidRPr="002E0B76">
        <w:rPr>
          <w:sz w:val="24"/>
          <w:szCs w:val="24"/>
        </w:rPr>
        <w:t xml:space="preserve"> Yates and Grundy variance estimator is always non-negative. The main advantage of this selection procedure is that it is simple to compute.</w:t>
      </w:r>
    </w:p>
    <w:p w:rsidR="0075776E" w:rsidRPr="002E0B76" w:rsidRDefault="0075776E" w:rsidP="002710AC">
      <w:pPr>
        <w:jc w:val="both"/>
        <w:rPr>
          <w:szCs w:val="24"/>
        </w:rPr>
      </w:pPr>
      <w:r w:rsidRPr="002E0B76">
        <w:rPr>
          <w:szCs w:val="24"/>
        </w:rPr>
        <w:t>It is also interesting to note that the probability of getting a particular unordered sample is the sum of the probabilities of the units in the sample i.e.</w:t>
      </w:r>
    </w:p>
    <w:p w:rsidR="0075776E" w:rsidRPr="002E0B76" w:rsidRDefault="00695D96" w:rsidP="0075776E">
      <w:pPr>
        <w:ind w:left="1440"/>
        <w:jc w:val="both"/>
        <w:rPr>
          <w:szCs w:val="24"/>
        </w:rPr>
      </w:pPr>
      <w:r w:rsidRPr="002E0B76">
        <w:rPr>
          <w:position w:val="-32"/>
          <w:szCs w:val="24"/>
        </w:rPr>
        <w:object w:dxaOrig="1780" w:dyaOrig="820">
          <v:shape id="_x0000_i1158" type="#_x0000_t75" style="width:89.25pt;height:41.25pt" o:ole="" fillcolor="window">
            <v:imagedata r:id="rId244" o:title=""/>
          </v:shape>
          <o:OLEObject Type="Embed" ProgID="Equation.DSMT4" ShapeID="_x0000_i1158" DrawAspect="Content" ObjectID="_1435487969" r:id="rId245"/>
        </w:object>
      </w:r>
      <w:r w:rsidR="002A6927" w:rsidRPr="002E0B76">
        <w:rPr>
          <w:szCs w:val="24"/>
        </w:rPr>
        <w:tab/>
      </w:r>
      <w:r w:rsidR="002A6927" w:rsidRPr="002E0B76">
        <w:rPr>
          <w:szCs w:val="24"/>
        </w:rPr>
        <w:tab/>
      </w:r>
      <w:r w:rsidR="002A6927" w:rsidRPr="002E0B76">
        <w:rPr>
          <w:szCs w:val="24"/>
        </w:rPr>
        <w:tab/>
      </w:r>
      <w:r w:rsidR="002A6927" w:rsidRPr="002E0B76">
        <w:rPr>
          <w:szCs w:val="24"/>
        </w:rPr>
        <w:tab/>
      </w:r>
      <w:r w:rsidR="002710AC" w:rsidRPr="002E0B76">
        <w:rPr>
          <w:szCs w:val="24"/>
        </w:rPr>
        <w:tab/>
      </w:r>
      <w:r w:rsidR="0075776E" w:rsidRPr="002E0B76">
        <w:rPr>
          <w:szCs w:val="24"/>
        </w:rPr>
        <w:t>(</w:t>
      </w:r>
      <w:r w:rsidR="002710AC" w:rsidRPr="002E0B76">
        <w:rPr>
          <w:szCs w:val="24"/>
        </w:rPr>
        <w:t>8.</w:t>
      </w:r>
      <w:r w:rsidR="00D3558F" w:rsidRPr="002E0B76">
        <w:rPr>
          <w:szCs w:val="24"/>
        </w:rPr>
        <w:t>6</w:t>
      </w:r>
      <w:r w:rsidR="002710AC" w:rsidRPr="002E0B76">
        <w:rPr>
          <w:szCs w:val="24"/>
        </w:rPr>
        <w:t>.</w:t>
      </w:r>
      <w:r w:rsidR="0075776E" w:rsidRPr="002E0B76">
        <w:rPr>
          <w:szCs w:val="24"/>
        </w:rPr>
        <w:t>4)</w:t>
      </w:r>
    </w:p>
    <w:p w:rsidR="006B6839" w:rsidRPr="002E0B76" w:rsidRDefault="0075776E" w:rsidP="002710AC">
      <w:pPr>
        <w:jc w:val="both"/>
        <w:rPr>
          <w:szCs w:val="24"/>
        </w:rPr>
      </w:pPr>
      <w:r w:rsidRPr="002E0B76">
        <w:rPr>
          <w:szCs w:val="24"/>
        </w:rPr>
        <w:t xml:space="preserve">and with this property the classical </w:t>
      </w:r>
      <w:r w:rsidR="00011685" w:rsidRPr="002E0B76">
        <w:rPr>
          <w:szCs w:val="24"/>
        </w:rPr>
        <w:t>(conventional) ratio estimator</w:t>
      </w:r>
      <w:r w:rsidR="00692EDE" w:rsidRPr="002E0B76">
        <w:rPr>
          <w:szCs w:val="24"/>
        </w:rPr>
        <w:t>,</w:t>
      </w:r>
      <w:r w:rsidRPr="002E0B76">
        <w:rPr>
          <w:szCs w:val="24"/>
        </w:rPr>
        <w:t xml:space="preserve"> defined in Chapter 6</w:t>
      </w:r>
      <w:r w:rsidR="00692EDE" w:rsidRPr="002E0B76">
        <w:rPr>
          <w:szCs w:val="24"/>
        </w:rPr>
        <w:t>, is</w:t>
      </w:r>
      <w:r w:rsidRPr="002E0B76">
        <w:rPr>
          <w:szCs w:val="24"/>
        </w:rPr>
        <w:t xml:space="preserve"> unbiased.</w:t>
      </w:r>
      <w:r w:rsidR="006B6839" w:rsidRPr="002E0B76">
        <w:rPr>
          <w:szCs w:val="24"/>
        </w:rPr>
        <w:t xml:space="preserve"> This procedure breaks down unless </w:t>
      </w:r>
      <w:r w:rsidR="00167785" w:rsidRPr="002E0B76">
        <w:rPr>
          <w:position w:val="-28"/>
          <w:szCs w:val="24"/>
        </w:rPr>
        <w:object w:dxaOrig="1380" w:dyaOrig="660">
          <v:shape id="_x0000_i1159" type="#_x0000_t75" style="width:50.25pt;height:24pt" o:ole="" fillcolor="window">
            <v:imagedata r:id="rId246" o:title=""/>
          </v:shape>
          <o:OLEObject Type="Embed" ProgID="Equation.DSMT4" ShapeID="_x0000_i1159" DrawAspect="Content" ObjectID="_1435487970" r:id="rId247"/>
        </w:object>
      </w:r>
      <w:r w:rsidR="006B6839" w:rsidRPr="002E0B76">
        <w:rPr>
          <w:szCs w:val="24"/>
        </w:rPr>
        <w:t xml:space="preserve"> which is a very stringent requirement, consequently this procedure is not frequently applicable. Rao (1963) has shown that for n = 2, the variance of </w:t>
      </w:r>
      <w:r w:rsidR="006B6839" w:rsidRPr="002E0B76">
        <w:rPr>
          <w:position w:val="-10"/>
          <w:szCs w:val="24"/>
        </w:rPr>
        <w:object w:dxaOrig="400" w:dyaOrig="320">
          <v:shape id="_x0000_i1160" type="#_x0000_t75" style="width:20.25pt;height:15.75pt" o:ole="" fillcolor="window">
            <v:imagedata r:id="rId248" o:title=""/>
          </v:shape>
          <o:OLEObject Type="Embed" ProgID="Equation.3" ShapeID="_x0000_i1160" DrawAspect="Content" ObjectID="_1435487971" r:id="rId249"/>
        </w:object>
      </w:r>
      <w:r w:rsidR="006B6839" w:rsidRPr="002E0B76">
        <w:rPr>
          <w:szCs w:val="24"/>
        </w:rPr>
        <w:t xml:space="preserve"> with this procedure is always smaller than the variance of </w:t>
      </w:r>
      <w:r w:rsidR="006B6839" w:rsidRPr="002E0B76">
        <w:rPr>
          <w:position w:val="-12"/>
          <w:szCs w:val="24"/>
        </w:rPr>
        <w:object w:dxaOrig="440" w:dyaOrig="360">
          <v:shape id="_x0000_i1161" type="#_x0000_t75" style="width:21.75pt;height:18pt" o:ole="" fillcolor="window">
            <v:imagedata r:id="rId250" o:title=""/>
          </v:shape>
          <o:OLEObject Type="Embed" ProgID="Equation.DSMT4" ShapeID="_x0000_i1161" DrawAspect="Content" ObjectID="_1435487972" r:id="rId251"/>
        </w:object>
      </w:r>
      <w:r w:rsidR="006B6839" w:rsidRPr="002E0B76">
        <w:rPr>
          <w:szCs w:val="24"/>
        </w:rPr>
        <w:t xml:space="preserve"> provided </w:t>
      </w:r>
      <w:r w:rsidR="00167785" w:rsidRPr="002E0B76">
        <w:rPr>
          <w:position w:val="-28"/>
          <w:szCs w:val="24"/>
        </w:rPr>
        <w:object w:dxaOrig="1320" w:dyaOrig="639">
          <v:shape id="_x0000_i1162" type="#_x0000_t75" style="width:52.5pt;height:25.5pt" o:ole="" fillcolor="window">
            <v:imagedata r:id="rId252" o:title=""/>
          </v:shape>
          <o:OLEObject Type="Embed" ProgID="Equation.3" ShapeID="_x0000_i1162" DrawAspect="Content" ObjectID="_1435487973" r:id="rId253"/>
        </w:object>
      </w:r>
      <w:r w:rsidR="006B6839" w:rsidRPr="002E0B76">
        <w:rPr>
          <w:szCs w:val="24"/>
        </w:rPr>
        <w:t xml:space="preserve"> which is also condition for non-negativity of the working probabilities.</w:t>
      </w:r>
    </w:p>
    <w:p w:rsidR="006B6839" w:rsidRPr="002E0B76" w:rsidRDefault="006B6839" w:rsidP="002710AC">
      <w:pPr>
        <w:jc w:val="both"/>
        <w:rPr>
          <w:szCs w:val="24"/>
        </w:rPr>
      </w:pPr>
    </w:p>
    <w:p w:rsidR="0075776E" w:rsidRPr="002E0B76" w:rsidRDefault="006B6839" w:rsidP="002710AC">
      <w:pPr>
        <w:jc w:val="both"/>
        <w:rPr>
          <w:szCs w:val="24"/>
        </w:rPr>
      </w:pPr>
      <w:r w:rsidRPr="002E0B76">
        <w:rPr>
          <w:b/>
          <w:szCs w:val="24"/>
        </w:rPr>
        <w:t xml:space="preserve"> </w:t>
      </w:r>
      <w:r w:rsidR="007559E1" w:rsidRPr="002E0B76">
        <w:rPr>
          <w:b/>
          <w:szCs w:val="24"/>
        </w:rPr>
        <w:t>EXAMPLE</w:t>
      </w:r>
      <w:r w:rsidRPr="002E0B76">
        <w:rPr>
          <w:b/>
          <w:szCs w:val="24"/>
        </w:rPr>
        <w:t xml:space="preserve"> </w:t>
      </w:r>
      <w:r w:rsidRPr="002E0B76">
        <w:rPr>
          <w:b/>
          <w:caps/>
          <w:szCs w:val="24"/>
        </w:rPr>
        <w:t xml:space="preserve">8.1: </w:t>
      </w:r>
      <w:r w:rsidRPr="002E0B76">
        <w:rPr>
          <w:szCs w:val="24"/>
        </w:rPr>
        <w:t>Consider following hypothetical population of size 4.</w:t>
      </w:r>
    </w:p>
    <w:p w:rsidR="006B6839" w:rsidRPr="002E0B76" w:rsidRDefault="006B6839" w:rsidP="002710AC">
      <w:pPr>
        <w:jc w:val="both"/>
        <w:rPr>
          <w:szCs w:val="24"/>
        </w:rPr>
      </w:pPr>
    </w:p>
    <w:tbl>
      <w:tblPr>
        <w:tblStyle w:val="TableGrid"/>
        <w:tblW w:w="0" w:type="auto"/>
        <w:tblInd w:w="1548" w:type="dxa"/>
        <w:tblLook w:val="01E0"/>
      </w:tblPr>
      <w:tblGrid>
        <w:gridCol w:w="1304"/>
        <w:gridCol w:w="900"/>
        <w:gridCol w:w="900"/>
        <w:gridCol w:w="900"/>
        <w:gridCol w:w="990"/>
      </w:tblGrid>
      <w:tr w:rsidR="00F372AA" w:rsidRPr="002E0B76">
        <w:tc>
          <w:tcPr>
            <w:tcW w:w="1304" w:type="dxa"/>
          </w:tcPr>
          <w:p w:rsidR="00F372AA" w:rsidRPr="002E0B76" w:rsidRDefault="009E5B5A" w:rsidP="00C0220A">
            <w:pPr>
              <w:jc w:val="center"/>
              <w:rPr>
                <w:b/>
                <w:szCs w:val="24"/>
              </w:rPr>
            </w:pPr>
            <w:r w:rsidRPr="002E0B76">
              <w:rPr>
                <w:b/>
                <w:szCs w:val="24"/>
              </w:rPr>
              <w:t>Unit</w:t>
            </w:r>
          </w:p>
        </w:tc>
        <w:tc>
          <w:tcPr>
            <w:tcW w:w="900" w:type="dxa"/>
          </w:tcPr>
          <w:p w:rsidR="00F372AA" w:rsidRPr="002E0B76" w:rsidRDefault="009E5B5A" w:rsidP="00C0220A">
            <w:pPr>
              <w:jc w:val="center"/>
              <w:rPr>
                <w:szCs w:val="24"/>
              </w:rPr>
            </w:pPr>
            <w:r w:rsidRPr="002E0B76">
              <w:rPr>
                <w:szCs w:val="24"/>
              </w:rPr>
              <w:t>1</w:t>
            </w:r>
          </w:p>
        </w:tc>
        <w:tc>
          <w:tcPr>
            <w:tcW w:w="900" w:type="dxa"/>
          </w:tcPr>
          <w:p w:rsidR="00F372AA" w:rsidRPr="002E0B76" w:rsidRDefault="009E5B5A" w:rsidP="00C0220A">
            <w:pPr>
              <w:jc w:val="center"/>
              <w:rPr>
                <w:szCs w:val="24"/>
              </w:rPr>
            </w:pPr>
            <w:r w:rsidRPr="002E0B76">
              <w:rPr>
                <w:szCs w:val="24"/>
              </w:rPr>
              <w:t>2</w:t>
            </w:r>
          </w:p>
        </w:tc>
        <w:tc>
          <w:tcPr>
            <w:tcW w:w="900" w:type="dxa"/>
          </w:tcPr>
          <w:p w:rsidR="00F372AA" w:rsidRPr="002E0B76" w:rsidRDefault="009E5B5A" w:rsidP="00C0220A">
            <w:pPr>
              <w:jc w:val="center"/>
              <w:rPr>
                <w:szCs w:val="24"/>
              </w:rPr>
            </w:pPr>
            <w:r w:rsidRPr="002E0B76">
              <w:rPr>
                <w:szCs w:val="24"/>
              </w:rPr>
              <w:t>3</w:t>
            </w:r>
          </w:p>
        </w:tc>
        <w:tc>
          <w:tcPr>
            <w:tcW w:w="990" w:type="dxa"/>
          </w:tcPr>
          <w:p w:rsidR="00F372AA" w:rsidRPr="002E0B76" w:rsidRDefault="009E5B5A" w:rsidP="00C0220A">
            <w:pPr>
              <w:jc w:val="center"/>
              <w:rPr>
                <w:szCs w:val="24"/>
              </w:rPr>
            </w:pPr>
            <w:r w:rsidRPr="002E0B76">
              <w:rPr>
                <w:szCs w:val="24"/>
              </w:rPr>
              <w:t>4</w:t>
            </w:r>
          </w:p>
        </w:tc>
      </w:tr>
      <w:tr w:rsidR="00F372AA" w:rsidRPr="002E0B76">
        <w:tc>
          <w:tcPr>
            <w:tcW w:w="1304" w:type="dxa"/>
          </w:tcPr>
          <w:p w:rsidR="00F372AA" w:rsidRPr="002E0B76" w:rsidRDefault="00F372AA" w:rsidP="00C0220A">
            <w:pPr>
              <w:jc w:val="center"/>
              <w:rPr>
                <w:b/>
                <w:szCs w:val="24"/>
                <w:vertAlign w:val="subscript"/>
              </w:rPr>
            </w:pPr>
            <w:r w:rsidRPr="002E0B76">
              <w:rPr>
                <w:b/>
                <w:szCs w:val="24"/>
              </w:rPr>
              <w:t>Y</w:t>
            </w:r>
            <w:r w:rsidRPr="002E0B76">
              <w:rPr>
                <w:b/>
                <w:szCs w:val="24"/>
                <w:vertAlign w:val="subscript"/>
              </w:rPr>
              <w:t>i</w:t>
            </w:r>
          </w:p>
        </w:tc>
        <w:tc>
          <w:tcPr>
            <w:tcW w:w="900" w:type="dxa"/>
          </w:tcPr>
          <w:p w:rsidR="00F372AA" w:rsidRPr="002E0B76" w:rsidRDefault="00F372AA" w:rsidP="00C0220A">
            <w:pPr>
              <w:jc w:val="center"/>
              <w:rPr>
                <w:szCs w:val="24"/>
              </w:rPr>
            </w:pPr>
            <w:r w:rsidRPr="002E0B76">
              <w:rPr>
                <w:szCs w:val="24"/>
              </w:rPr>
              <w:t>0.5</w:t>
            </w:r>
          </w:p>
        </w:tc>
        <w:tc>
          <w:tcPr>
            <w:tcW w:w="900" w:type="dxa"/>
          </w:tcPr>
          <w:p w:rsidR="00F372AA" w:rsidRPr="002E0B76" w:rsidRDefault="00F372AA" w:rsidP="00C0220A">
            <w:pPr>
              <w:jc w:val="center"/>
              <w:rPr>
                <w:szCs w:val="24"/>
              </w:rPr>
            </w:pPr>
            <w:r w:rsidRPr="002E0B76">
              <w:rPr>
                <w:szCs w:val="24"/>
              </w:rPr>
              <w:t>1.2</w:t>
            </w:r>
          </w:p>
        </w:tc>
        <w:tc>
          <w:tcPr>
            <w:tcW w:w="900" w:type="dxa"/>
          </w:tcPr>
          <w:p w:rsidR="00F372AA" w:rsidRPr="002E0B76" w:rsidRDefault="00F372AA" w:rsidP="00C0220A">
            <w:pPr>
              <w:jc w:val="center"/>
              <w:rPr>
                <w:szCs w:val="24"/>
              </w:rPr>
            </w:pPr>
            <w:r w:rsidRPr="002E0B76">
              <w:rPr>
                <w:szCs w:val="24"/>
              </w:rPr>
              <w:t>2.1</w:t>
            </w:r>
          </w:p>
        </w:tc>
        <w:tc>
          <w:tcPr>
            <w:tcW w:w="990" w:type="dxa"/>
          </w:tcPr>
          <w:p w:rsidR="00F372AA" w:rsidRPr="002E0B76" w:rsidRDefault="00F372AA" w:rsidP="00C0220A">
            <w:pPr>
              <w:jc w:val="center"/>
              <w:rPr>
                <w:szCs w:val="24"/>
              </w:rPr>
            </w:pPr>
            <w:r w:rsidRPr="002E0B76">
              <w:rPr>
                <w:szCs w:val="24"/>
              </w:rPr>
              <w:t>3.2</w:t>
            </w:r>
          </w:p>
        </w:tc>
      </w:tr>
      <w:tr w:rsidR="00F372AA" w:rsidRPr="002E0B76">
        <w:tc>
          <w:tcPr>
            <w:tcW w:w="1304" w:type="dxa"/>
          </w:tcPr>
          <w:p w:rsidR="00F372AA" w:rsidRPr="002E0B76" w:rsidRDefault="00F372AA" w:rsidP="00C0220A">
            <w:pPr>
              <w:jc w:val="center"/>
              <w:rPr>
                <w:b/>
                <w:szCs w:val="24"/>
                <w:vertAlign w:val="subscript"/>
              </w:rPr>
            </w:pPr>
            <w:r w:rsidRPr="002E0B76">
              <w:rPr>
                <w:b/>
                <w:szCs w:val="24"/>
              </w:rPr>
              <w:t>Z</w:t>
            </w:r>
            <w:r w:rsidRPr="002E0B76">
              <w:rPr>
                <w:b/>
                <w:szCs w:val="24"/>
                <w:vertAlign w:val="subscript"/>
              </w:rPr>
              <w:t>i</w:t>
            </w:r>
          </w:p>
        </w:tc>
        <w:tc>
          <w:tcPr>
            <w:tcW w:w="900" w:type="dxa"/>
          </w:tcPr>
          <w:p w:rsidR="00F372AA" w:rsidRPr="002E0B76" w:rsidRDefault="00F372AA" w:rsidP="00C0220A">
            <w:pPr>
              <w:jc w:val="center"/>
              <w:rPr>
                <w:szCs w:val="24"/>
              </w:rPr>
            </w:pPr>
            <w:r w:rsidRPr="002E0B76">
              <w:rPr>
                <w:szCs w:val="24"/>
              </w:rPr>
              <w:t>1</w:t>
            </w:r>
          </w:p>
        </w:tc>
        <w:tc>
          <w:tcPr>
            <w:tcW w:w="900" w:type="dxa"/>
          </w:tcPr>
          <w:p w:rsidR="00F372AA" w:rsidRPr="002E0B76" w:rsidRDefault="00F372AA" w:rsidP="00C0220A">
            <w:pPr>
              <w:jc w:val="center"/>
              <w:rPr>
                <w:szCs w:val="24"/>
              </w:rPr>
            </w:pPr>
            <w:r w:rsidRPr="002E0B76">
              <w:rPr>
                <w:szCs w:val="24"/>
              </w:rPr>
              <w:t>2</w:t>
            </w:r>
          </w:p>
        </w:tc>
        <w:tc>
          <w:tcPr>
            <w:tcW w:w="900" w:type="dxa"/>
          </w:tcPr>
          <w:p w:rsidR="00F372AA" w:rsidRPr="002E0B76" w:rsidRDefault="00F372AA" w:rsidP="00C0220A">
            <w:pPr>
              <w:jc w:val="center"/>
              <w:rPr>
                <w:szCs w:val="24"/>
              </w:rPr>
            </w:pPr>
            <w:r w:rsidRPr="002E0B76">
              <w:rPr>
                <w:szCs w:val="24"/>
              </w:rPr>
              <w:t>3</w:t>
            </w:r>
          </w:p>
        </w:tc>
        <w:tc>
          <w:tcPr>
            <w:tcW w:w="990" w:type="dxa"/>
          </w:tcPr>
          <w:p w:rsidR="00F372AA" w:rsidRPr="002E0B76" w:rsidRDefault="00F372AA" w:rsidP="00C0220A">
            <w:pPr>
              <w:jc w:val="center"/>
              <w:rPr>
                <w:szCs w:val="24"/>
              </w:rPr>
            </w:pPr>
            <w:r w:rsidRPr="002E0B76">
              <w:rPr>
                <w:szCs w:val="24"/>
              </w:rPr>
              <w:t>4</w:t>
            </w:r>
          </w:p>
        </w:tc>
      </w:tr>
      <w:tr w:rsidR="0081006B" w:rsidRPr="002E0B76">
        <w:tc>
          <w:tcPr>
            <w:tcW w:w="1304" w:type="dxa"/>
          </w:tcPr>
          <w:p w:rsidR="0081006B" w:rsidRPr="002E0B76" w:rsidRDefault="0081006B" w:rsidP="00C0220A">
            <w:pPr>
              <w:jc w:val="center"/>
              <w:rPr>
                <w:b/>
                <w:szCs w:val="24"/>
                <w:vertAlign w:val="subscript"/>
              </w:rPr>
            </w:pPr>
            <w:r w:rsidRPr="002E0B76">
              <w:rPr>
                <w:b/>
                <w:szCs w:val="24"/>
              </w:rPr>
              <w:t>p</w:t>
            </w:r>
            <w:r w:rsidRPr="002E0B76">
              <w:rPr>
                <w:b/>
                <w:szCs w:val="24"/>
                <w:vertAlign w:val="subscript"/>
              </w:rPr>
              <w:t>i</w:t>
            </w:r>
          </w:p>
        </w:tc>
        <w:tc>
          <w:tcPr>
            <w:tcW w:w="900" w:type="dxa"/>
          </w:tcPr>
          <w:p w:rsidR="0081006B" w:rsidRPr="002E0B76" w:rsidRDefault="0081006B" w:rsidP="00C0220A">
            <w:pPr>
              <w:jc w:val="center"/>
              <w:rPr>
                <w:szCs w:val="24"/>
              </w:rPr>
            </w:pPr>
            <w:r w:rsidRPr="002E0B76">
              <w:rPr>
                <w:szCs w:val="24"/>
              </w:rPr>
              <w:t>0.1</w:t>
            </w:r>
          </w:p>
        </w:tc>
        <w:tc>
          <w:tcPr>
            <w:tcW w:w="900" w:type="dxa"/>
          </w:tcPr>
          <w:p w:rsidR="0081006B" w:rsidRPr="002E0B76" w:rsidRDefault="0081006B" w:rsidP="00C0220A">
            <w:pPr>
              <w:jc w:val="center"/>
              <w:rPr>
                <w:szCs w:val="24"/>
              </w:rPr>
            </w:pPr>
            <w:r w:rsidRPr="002E0B76">
              <w:rPr>
                <w:szCs w:val="24"/>
              </w:rPr>
              <w:t>0.2</w:t>
            </w:r>
          </w:p>
        </w:tc>
        <w:tc>
          <w:tcPr>
            <w:tcW w:w="900" w:type="dxa"/>
          </w:tcPr>
          <w:p w:rsidR="0081006B" w:rsidRPr="002E0B76" w:rsidRDefault="0081006B" w:rsidP="00C0220A">
            <w:pPr>
              <w:jc w:val="center"/>
              <w:rPr>
                <w:szCs w:val="24"/>
              </w:rPr>
            </w:pPr>
            <w:r w:rsidRPr="002E0B76">
              <w:rPr>
                <w:szCs w:val="24"/>
              </w:rPr>
              <w:t>0.3</w:t>
            </w:r>
          </w:p>
        </w:tc>
        <w:tc>
          <w:tcPr>
            <w:tcW w:w="990" w:type="dxa"/>
          </w:tcPr>
          <w:p w:rsidR="0081006B" w:rsidRPr="002E0B76" w:rsidRDefault="000A50C8" w:rsidP="00C0220A">
            <w:pPr>
              <w:jc w:val="center"/>
              <w:rPr>
                <w:szCs w:val="24"/>
              </w:rPr>
            </w:pPr>
            <w:r w:rsidRPr="002E0B76">
              <w:rPr>
                <w:szCs w:val="24"/>
              </w:rPr>
              <w:t>0.4</w:t>
            </w:r>
          </w:p>
        </w:tc>
      </w:tr>
    </w:tbl>
    <w:p w:rsidR="009875E8" w:rsidRPr="002E0B76" w:rsidRDefault="009875E8" w:rsidP="00F372AA">
      <w:pPr>
        <w:pStyle w:val="BodyTextIndent2"/>
        <w:ind w:left="0"/>
        <w:rPr>
          <w:sz w:val="24"/>
          <w:szCs w:val="24"/>
        </w:rPr>
      </w:pPr>
    </w:p>
    <w:p w:rsidR="00F372AA" w:rsidRPr="002E0B76" w:rsidRDefault="00F372AA" w:rsidP="00F372AA">
      <w:pPr>
        <w:pStyle w:val="BodyTextIndent2"/>
        <w:ind w:left="0"/>
        <w:rPr>
          <w:sz w:val="24"/>
          <w:szCs w:val="24"/>
        </w:rPr>
      </w:pPr>
      <w:r w:rsidRPr="002E0B76">
        <w:rPr>
          <w:sz w:val="24"/>
          <w:szCs w:val="24"/>
        </w:rPr>
        <w:t>Draw all possible samples of size 2 from this population using sampling without replacement. Show that the Horvitz and Thompson estimator is unbiased for population total under Midzuno’s selection procedure. Calculate the variance of this estimator.</w:t>
      </w:r>
    </w:p>
    <w:p w:rsidR="00F372AA" w:rsidRPr="002E0B76" w:rsidRDefault="00F372AA" w:rsidP="002710AC">
      <w:pPr>
        <w:jc w:val="both"/>
        <w:rPr>
          <w:szCs w:val="24"/>
        </w:rPr>
      </w:pPr>
    </w:p>
    <w:p w:rsidR="00F372AA" w:rsidRPr="002E0B76" w:rsidRDefault="00DA53C3" w:rsidP="00F372AA">
      <w:pPr>
        <w:pStyle w:val="Heading1"/>
        <w:ind w:left="0"/>
        <w:rPr>
          <w:i w:val="0"/>
          <w:sz w:val="24"/>
          <w:szCs w:val="24"/>
        </w:rPr>
      </w:pPr>
      <w:r w:rsidRPr="002E0B76">
        <w:rPr>
          <w:i w:val="0"/>
          <w:sz w:val="24"/>
          <w:szCs w:val="24"/>
        </w:rPr>
        <w:t>SOLUTION</w:t>
      </w:r>
      <w:r w:rsidR="00F372AA" w:rsidRPr="002E0B76">
        <w:rPr>
          <w:i w:val="0"/>
          <w:sz w:val="24"/>
          <w:szCs w:val="24"/>
        </w:rPr>
        <w:t xml:space="preserve">: </w:t>
      </w:r>
    </w:p>
    <w:p w:rsidR="0081006B" w:rsidRPr="002E0B76" w:rsidRDefault="0081006B" w:rsidP="0081006B">
      <w:pPr>
        <w:rPr>
          <w:szCs w:val="24"/>
        </w:rPr>
      </w:pPr>
    </w:p>
    <w:p w:rsidR="00F372AA" w:rsidRPr="002E0B76" w:rsidRDefault="00F372AA" w:rsidP="00F372AA">
      <w:pPr>
        <w:jc w:val="both"/>
        <w:rPr>
          <w:szCs w:val="24"/>
        </w:rPr>
      </w:pPr>
      <w:r w:rsidRPr="002E0B76">
        <w:rPr>
          <w:szCs w:val="24"/>
        </w:rPr>
        <w:t xml:space="preserve">We first calculate the probabilities of selection and inclusion for given population under the </w:t>
      </w:r>
      <w:r w:rsidR="00433571" w:rsidRPr="002E0B76">
        <w:rPr>
          <w:szCs w:val="24"/>
        </w:rPr>
        <w:t xml:space="preserve">Midzuno </w:t>
      </w:r>
      <w:r w:rsidRPr="002E0B76">
        <w:rPr>
          <w:szCs w:val="24"/>
        </w:rPr>
        <w:t xml:space="preserve">selection procedure. The expression for </w:t>
      </w:r>
      <w:r w:rsidRPr="002E0B76">
        <w:rPr>
          <w:position w:val="-12"/>
          <w:szCs w:val="24"/>
        </w:rPr>
        <w:object w:dxaOrig="260" w:dyaOrig="360">
          <v:shape id="_x0000_i1163" type="#_x0000_t75" style="width:12.75pt;height:17.25pt" o:ole="">
            <v:imagedata r:id="rId27" o:title=""/>
          </v:shape>
          <o:OLEObject Type="Embed" ProgID="Equation.DSMT4" ShapeID="_x0000_i1163" DrawAspect="Content" ObjectID="_1435487974" r:id="rId254"/>
        </w:object>
      </w:r>
      <w:r w:rsidRPr="002E0B76">
        <w:rPr>
          <w:szCs w:val="24"/>
        </w:rPr>
        <w:t xml:space="preserve"> under this sele</w:t>
      </w:r>
      <w:r w:rsidR="00167785" w:rsidRPr="002E0B76">
        <w:rPr>
          <w:szCs w:val="24"/>
        </w:rPr>
        <w:t xml:space="preserve">ction procedure </w:t>
      </w:r>
      <w:r w:rsidR="00DA53C3" w:rsidRPr="002E0B76">
        <w:rPr>
          <w:szCs w:val="24"/>
        </w:rPr>
        <w:t xml:space="preserve">is </w:t>
      </w:r>
      <w:r w:rsidR="00167785" w:rsidRPr="002E0B76">
        <w:rPr>
          <w:szCs w:val="24"/>
        </w:rPr>
        <w:t>given in (8.</w:t>
      </w:r>
      <w:r w:rsidR="00006D3A" w:rsidRPr="002E0B76">
        <w:rPr>
          <w:szCs w:val="24"/>
        </w:rPr>
        <w:t>6</w:t>
      </w:r>
      <w:r w:rsidR="00167785" w:rsidRPr="002E0B76">
        <w:rPr>
          <w:szCs w:val="24"/>
        </w:rPr>
        <w:t>.</w:t>
      </w:r>
      <w:r w:rsidR="00433571" w:rsidRPr="002E0B76">
        <w:rPr>
          <w:szCs w:val="24"/>
        </w:rPr>
        <w:t>1</w:t>
      </w:r>
      <w:r w:rsidRPr="002E0B76">
        <w:rPr>
          <w:szCs w:val="24"/>
        </w:rPr>
        <w:t>)</w:t>
      </w:r>
      <w:r w:rsidR="00A4029D" w:rsidRPr="002E0B76">
        <w:rPr>
          <w:szCs w:val="24"/>
        </w:rPr>
        <w:t>.</w:t>
      </w:r>
      <w:r w:rsidRPr="002E0B76">
        <w:rPr>
          <w:szCs w:val="24"/>
        </w:rPr>
        <w:t xml:space="preserve"> These values are given below:</w:t>
      </w:r>
    </w:p>
    <w:p w:rsidR="006B6839" w:rsidRPr="002E0B76" w:rsidRDefault="006B6839" w:rsidP="00F372AA">
      <w:pPr>
        <w:jc w:val="both"/>
        <w:rPr>
          <w:szCs w:val="24"/>
        </w:rPr>
      </w:pPr>
    </w:p>
    <w:tbl>
      <w:tblPr>
        <w:tblStyle w:val="TableGrid"/>
        <w:tblW w:w="0" w:type="auto"/>
        <w:jc w:val="center"/>
        <w:tblInd w:w="1548" w:type="dxa"/>
        <w:tblLook w:val="01E0"/>
      </w:tblPr>
      <w:tblGrid>
        <w:gridCol w:w="1260"/>
        <w:gridCol w:w="900"/>
        <w:gridCol w:w="900"/>
        <w:gridCol w:w="900"/>
        <w:gridCol w:w="990"/>
        <w:gridCol w:w="990"/>
      </w:tblGrid>
      <w:tr w:rsidR="00F372AA" w:rsidRPr="002E0B76">
        <w:trPr>
          <w:jc w:val="center"/>
        </w:trPr>
        <w:tc>
          <w:tcPr>
            <w:tcW w:w="1260" w:type="dxa"/>
          </w:tcPr>
          <w:p w:rsidR="00F372AA" w:rsidRPr="002E0B76" w:rsidRDefault="00F372AA" w:rsidP="00C0220A">
            <w:pPr>
              <w:jc w:val="center"/>
              <w:rPr>
                <w:b/>
                <w:szCs w:val="24"/>
              </w:rPr>
            </w:pPr>
            <w:r w:rsidRPr="002E0B76">
              <w:rPr>
                <w:b/>
                <w:szCs w:val="24"/>
              </w:rPr>
              <w:t>Unit No.</w:t>
            </w:r>
          </w:p>
        </w:tc>
        <w:tc>
          <w:tcPr>
            <w:tcW w:w="900" w:type="dxa"/>
          </w:tcPr>
          <w:p w:rsidR="00F372AA" w:rsidRPr="002E0B76" w:rsidRDefault="00F372AA" w:rsidP="00C0220A">
            <w:pPr>
              <w:jc w:val="center"/>
              <w:rPr>
                <w:szCs w:val="24"/>
              </w:rPr>
            </w:pPr>
            <w:r w:rsidRPr="002E0B76">
              <w:rPr>
                <w:szCs w:val="24"/>
              </w:rPr>
              <w:t>1</w:t>
            </w:r>
          </w:p>
        </w:tc>
        <w:tc>
          <w:tcPr>
            <w:tcW w:w="900" w:type="dxa"/>
          </w:tcPr>
          <w:p w:rsidR="00F372AA" w:rsidRPr="002E0B76" w:rsidRDefault="00F372AA" w:rsidP="00C0220A">
            <w:pPr>
              <w:jc w:val="center"/>
              <w:rPr>
                <w:szCs w:val="24"/>
              </w:rPr>
            </w:pPr>
            <w:r w:rsidRPr="002E0B76">
              <w:rPr>
                <w:szCs w:val="24"/>
              </w:rPr>
              <w:t>2</w:t>
            </w:r>
          </w:p>
        </w:tc>
        <w:tc>
          <w:tcPr>
            <w:tcW w:w="900" w:type="dxa"/>
          </w:tcPr>
          <w:p w:rsidR="00F372AA" w:rsidRPr="002E0B76" w:rsidRDefault="00F372AA" w:rsidP="00C0220A">
            <w:pPr>
              <w:jc w:val="center"/>
              <w:rPr>
                <w:szCs w:val="24"/>
              </w:rPr>
            </w:pPr>
            <w:r w:rsidRPr="002E0B76">
              <w:rPr>
                <w:szCs w:val="24"/>
              </w:rPr>
              <w:t>3</w:t>
            </w:r>
          </w:p>
        </w:tc>
        <w:tc>
          <w:tcPr>
            <w:tcW w:w="990" w:type="dxa"/>
          </w:tcPr>
          <w:p w:rsidR="00F372AA" w:rsidRPr="002E0B76" w:rsidRDefault="00F372AA" w:rsidP="00C0220A">
            <w:pPr>
              <w:jc w:val="center"/>
              <w:rPr>
                <w:szCs w:val="24"/>
              </w:rPr>
            </w:pPr>
            <w:r w:rsidRPr="002E0B76">
              <w:rPr>
                <w:szCs w:val="24"/>
              </w:rPr>
              <w:t>4</w:t>
            </w:r>
          </w:p>
        </w:tc>
        <w:tc>
          <w:tcPr>
            <w:tcW w:w="990" w:type="dxa"/>
          </w:tcPr>
          <w:p w:rsidR="00F372AA" w:rsidRPr="002E0B76" w:rsidRDefault="00F372AA" w:rsidP="00C0220A">
            <w:pPr>
              <w:jc w:val="center"/>
              <w:rPr>
                <w:szCs w:val="24"/>
              </w:rPr>
            </w:pPr>
            <w:r w:rsidRPr="002E0B76">
              <w:rPr>
                <w:szCs w:val="24"/>
              </w:rPr>
              <w:t>Total</w:t>
            </w:r>
          </w:p>
        </w:tc>
      </w:tr>
      <w:tr w:rsidR="00F372AA" w:rsidRPr="002E0B76">
        <w:trPr>
          <w:jc w:val="center"/>
        </w:trPr>
        <w:tc>
          <w:tcPr>
            <w:tcW w:w="1260" w:type="dxa"/>
          </w:tcPr>
          <w:p w:rsidR="00F372AA" w:rsidRPr="002E0B76" w:rsidRDefault="00F372AA" w:rsidP="00C0220A">
            <w:pPr>
              <w:jc w:val="center"/>
              <w:rPr>
                <w:b/>
                <w:szCs w:val="24"/>
                <w:vertAlign w:val="subscript"/>
              </w:rPr>
            </w:pPr>
            <w:r w:rsidRPr="002E0B76">
              <w:rPr>
                <w:b/>
                <w:szCs w:val="24"/>
              </w:rPr>
              <w:t>Y</w:t>
            </w:r>
            <w:r w:rsidRPr="002E0B76">
              <w:rPr>
                <w:b/>
                <w:szCs w:val="24"/>
                <w:vertAlign w:val="subscript"/>
              </w:rPr>
              <w:t>i</w:t>
            </w:r>
          </w:p>
        </w:tc>
        <w:tc>
          <w:tcPr>
            <w:tcW w:w="900" w:type="dxa"/>
          </w:tcPr>
          <w:p w:rsidR="00F372AA" w:rsidRPr="002E0B76" w:rsidRDefault="00F372AA" w:rsidP="00C0220A">
            <w:pPr>
              <w:jc w:val="center"/>
              <w:rPr>
                <w:szCs w:val="24"/>
              </w:rPr>
            </w:pPr>
            <w:r w:rsidRPr="002E0B76">
              <w:rPr>
                <w:szCs w:val="24"/>
              </w:rPr>
              <w:t>0.5</w:t>
            </w:r>
          </w:p>
        </w:tc>
        <w:tc>
          <w:tcPr>
            <w:tcW w:w="900" w:type="dxa"/>
          </w:tcPr>
          <w:p w:rsidR="00F372AA" w:rsidRPr="002E0B76" w:rsidRDefault="00F372AA" w:rsidP="00C0220A">
            <w:pPr>
              <w:jc w:val="center"/>
              <w:rPr>
                <w:szCs w:val="24"/>
              </w:rPr>
            </w:pPr>
            <w:r w:rsidRPr="002E0B76">
              <w:rPr>
                <w:szCs w:val="24"/>
              </w:rPr>
              <w:t>1.2</w:t>
            </w:r>
          </w:p>
        </w:tc>
        <w:tc>
          <w:tcPr>
            <w:tcW w:w="900" w:type="dxa"/>
          </w:tcPr>
          <w:p w:rsidR="00F372AA" w:rsidRPr="002E0B76" w:rsidRDefault="00F372AA" w:rsidP="00C0220A">
            <w:pPr>
              <w:jc w:val="center"/>
              <w:rPr>
                <w:szCs w:val="24"/>
              </w:rPr>
            </w:pPr>
            <w:r w:rsidRPr="002E0B76">
              <w:rPr>
                <w:szCs w:val="24"/>
              </w:rPr>
              <w:t>2.1</w:t>
            </w:r>
          </w:p>
        </w:tc>
        <w:tc>
          <w:tcPr>
            <w:tcW w:w="990" w:type="dxa"/>
          </w:tcPr>
          <w:p w:rsidR="00F372AA" w:rsidRPr="002E0B76" w:rsidRDefault="00F372AA" w:rsidP="00C0220A">
            <w:pPr>
              <w:jc w:val="center"/>
              <w:rPr>
                <w:szCs w:val="24"/>
              </w:rPr>
            </w:pPr>
            <w:r w:rsidRPr="002E0B76">
              <w:rPr>
                <w:szCs w:val="24"/>
              </w:rPr>
              <w:t>3.2</w:t>
            </w:r>
          </w:p>
        </w:tc>
        <w:tc>
          <w:tcPr>
            <w:tcW w:w="990" w:type="dxa"/>
          </w:tcPr>
          <w:p w:rsidR="00F372AA" w:rsidRPr="002E0B76" w:rsidRDefault="00F372AA" w:rsidP="00C0220A">
            <w:pPr>
              <w:jc w:val="center"/>
              <w:rPr>
                <w:szCs w:val="24"/>
              </w:rPr>
            </w:pPr>
            <w:r w:rsidRPr="002E0B76">
              <w:rPr>
                <w:szCs w:val="24"/>
              </w:rPr>
              <w:t>7.00</w:t>
            </w:r>
          </w:p>
        </w:tc>
      </w:tr>
      <w:tr w:rsidR="00F372AA" w:rsidRPr="002E0B76">
        <w:trPr>
          <w:jc w:val="center"/>
        </w:trPr>
        <w:tc>
          <w:tcPr>
            <w:tcW w:w="1260" w:type="dxa"/>
          </w:tcPr>
          <w:p w:rsidR="00F372AA" w:rsidRPr="002E0B76" w:rsidRDefault="00F372AA" w:rsidP="00C0220A">
            <w:pPr>
              <w:jc w:val="center"/>
              <w:rPr>
                <w:b/>
                <w:szCs w:val="24"/>
                <w:vertAlign w:val="subscript"/>
              </w:rPr>
            </w:pPr>
            <w:r w:rsidRPr="002E0B76">
              <w:rPr>
                <w:b/>
                <w:szCs w:val="24"/>
              </w:rPr>
              <w:t>Z</w:t>
            </w:r>
            <w:r w:rsidRPr="002E0B76">
              <w:rPr>
                <w:b/>
                <w:szCs w:val="24"/>
                <w:vertAlign w:val="subscript"/>
              </w:rPr>
              <w:t>i</w:t>
            </w:r>
          </w:p>
        </w:tc>
        <w:tc>
          <w:tcPr>
            <w:tcW w:w="900" w:type="dxa"/>
          </w:tcPr>
          <w:p w:rsidR="00F372AA" w:rsidRPr="002E0B76" w:rsidRDefault="00F372AA" w:rsidP="00C0220A">
            <w:pPr>
              <w:jc w:val="center"/>
              <w:rPr>
                <w:szCs w:val="24"/>
              </w:rPr>
            </w:pPr>
            <w:r w:rsidRPr="002E0B76">
              <w:rPr>
                <w:szCs w:val="24"/>
              </w:rPr>
              <w:t>1</w:t>
            </w:r>
          </w:p>
        </w:tc>
        <w:tc>
          <w:tcPr>
            <w:tcW w:w="900" w:type="dxa"/>
          </w:tcPr>
          <w:p w:rsidR="00F372AA" w:rsidRPr="002E0B76" w:rsidRDefault="00F372AA" w:rsidP="00C0220A">
            <w:pPr>
              <w:jc w:val="center"/>
              <w:rPr>
                <w:szCs w:val="24"/>
              </w:rPr>
            </w:pPr>
            <w:r w:rsidRPr="002E0B76">
              <w:rPr>
                <w:szCs w:val="24"/>
              </w:rPr>
              <w:t>2</w:t>
            </w:r>
          </w:p>
        </w:tc>
        <w:tc>
          <w:tcPr>
            <w:tcW w:w="900" w:type="dxa"/>
          </w:tcPr>
          <w:p w:rsidR="00F372AA" w:rsidRPr="002E0B76" w:rsidRDefault="00F372AA" w:rsidP="00C0220A">
            <w:pPr>
              <w:jc w:val="center"/>
              <w:rPr>
                <w:szCs w:val="24"/>
              </w:rPr>
            </w:pPr>
            <w:r w:rsidRPr="002E0B76">
              <w:rPr>
                <w:szCs w:val="24"/>
              </w:rPr>
              <w:t>3</w:t>
            </w:r>
          </w:p>
        </w:tc>
        <w:tc>
          <w:tcPr>
            <w:tcW w:w="990" w:type="dxa"/>
          </w:tcPr>
          <w:p w:rsidR="00F372AA" w:rsidRPr="002E0B76" w:rsidRDefault="00F372AA" w:rsidP="00C0220A">
            <w:pPr>
              <w:jc w:val="center"/>
              <w:rPr>
                <w:szCs w:val="24"/>
              </w:rPr>
            </w:pPr>
            <w:r w:rsidRPr="002E0B76">
              <w:rPr>
                <w:szCs w:val="24"/>
              </w:rPr>
              <w:t>4</w:t>
            </w:r>
          </w:p>
        </w:tc>
        <w:tc>
          <w:tcPr>
            <w:tcW w:w="990" w:type="dxa"/>
          </w:tcPr>
          <w:p w:rsidR="00F372AA" w:rsidRPr="002E0B76" w:rsidRDefault="00F372AA" w:rsidP="00C0220A">
            <w:pPr>
              <w:jc w:val="center"/>
              <w:rPr>
                <w:szCs w:val="24"/>
              </w:rPr>
            </w:pPr>
            <w:r w:rsidRPr="002E0B76">
              <w:rPr>
                <w:szCs w:val="24"/>
              </w:rPr>
              <w:t>10.00</w:t>
            </w:r>
          </w:p>
        </w:tc>
      </w:tr>
      <w:tr w:rsidR="00F372AA" w:rsidRPr="002E0B76">
        <w:trPr>
          <w:jc w:val="center"/>
        </w:trPr>
        <w:tc>
          <w:tcPr>
            <w:tcW w:w="1260" w:type="dxa"/>
          </w:tcPr>
          <w:p w:rsidR="00F372AA" w:rsidRPr="002E0B76" w:rsidRDefault="00F372AA" w:rsidP="00C0220A">
            <w:pPr>
              <w:jc w:val="center"/>
              <w:rPr>
                <w:b/>
                <w:szCs w:val="24"/>
                <w:vertAlign w:val="subscript"/>
              </w:rPr>
            </w:pPr>
            <w:r w:rsidRPr="002E0B76">
              <w:rPr>
                <w:b/>
                <w:szCs w:val="24"/>
              </w:rPr>
              <w:t>P</w:t>
            </w:r>
            <w:r w:rsidRPr="002E0B76">
              <w:rPr>
                <w:b/>
                <w:szCs w:val="24"/>
                <w:vertAlign w:val="subscript"/>
              </w:rPr>
              <w:t>i</w:t>
            </w:r>
          </w:p>
        </w:tc>
        <w:tc>
          <w:tcPr>
            <w:tcW w:w="900" w:type="dxa"/>
          </w:tcPr>
          <w:p w:rsidR="00F372AA" w:rsidRPr="002E0B76" w:rsidRDefault="00F372AA" w:rsidP="00C0220A">
            <w:pPr>
              <w:jc w:val="center"/>
              <w:rPr>
                <w:szCs w:val="24"/>
              </w:rPr>
            </w:pPr>
            <w:r w:rsidRPr="002E0B76">
              <w:rPr>
                <w:szCs w:val="24"/>
              </w:rPr>
              <w:t>0.1</w:t>
            </w:r>
          </w:p>
        </w:tc>
        <w:tc>
          <w:tcPr>
            <w:tcW w:w="900" w:type="dxa"/>
          </w:tcPr>
          <w:p w:rsidR="00F372AA" w:rsidRPr="002E0B76" w:rsidRDefault="00F372AA" w:rsidP="00C0220A">
            <w:pPr>
              <w:jc w:val="center"/>
              <w:rPr>
                <w:szCs w:val="24"/>
              </w:rPr>
            </w:pPr>
            <w:r w:rsidRPr="002E0B76">
              <w:rPr>
                <w:szCs w:val="24"/>
              </w:rPr>
              <w:t>0.2</w:t>
            </w:r>
          </w:p>
        </w:tc>
        <w:tc>
          <w:tcPr>
            <w:tcW w:w="900" w:type="dxa"/>
          </w:tcPr>
          <w:p w:rsidR="00F372AA" w:rsidRPr="002E0B76" w:rsidRDefault="00F372AA" w:rsidP="00C0220A">
            <w:pPr>
              <w:jc w:val="center"/>
              <w:rPr>
                <w:szCs w:val="24"/>
              </w:rPr>
            </w:pPr>
            <w:r w:rsidRPr="002E0B76">
              <w:rPr>
                <w:szCs w:val="24"/>
              </w:rPr>
              <w:t>0.3</w:t>
            </w:r>
          </w:p>
        </w:tc>
        <w:tc>
          <w:tcPr>
            <w:tcW w:w="990" w:type="dxa"/>
          </w:tcPr>
          <w:p w:rsidR="00F372AA" w:rsidRPr="002E0B76" w:rsidRDefault="00F372AA" w:rsidP="00C0220A">
            <w:pPr>
              <w:jc w:val="center"/>
              <w:rPr>
                <w:szCs w:val="24"/>
              </w:rPr>
            </w:pPr>
            <w:r w:rsidRPr="002E0B76">
              <w:rPr>
                <w:szCs w:val="24"/>
              </w:rPr>
              <w:t>0.4</w:t>
            </w:r>
          </w:p>
        </w:tc>
        <w:tc>
          <w:tcPr>
            <w:tcW w:w="990" w:type="dxa"/>
          </w:tcPr>
          <w:p w:rsidR="00F372AA" w:rsidRPr="002E0B76" w:rsidRDefault="00F372AA" w:rsidP="00C0220A">
            <w:pPr>
              <w:jc w:val="center"/>
              <w:rPr>
                <w:szCs w:val="24"/>
              </w:rPr>
            </w:pPr>
            <w:r w:rsidRPr="002E0B76">
              <w:rPr>
                <w:szCs w:val="24"/>
              </w:rPr>
              <w:t>1.00</w:t>
            </w:r>
          </w:p>
        </w:tc>
      </w:tr>
      <w:tr w:rsidR="00F372AA" w:rsidRPr="002E0B76">
        <w:trPr>
          <w:jc w:val="center"/>
        </w:trPr>
        <w:tc>
          <w:tcPr>
            <w:tcW w:w="1260" w:type="dxa"/>
          </w:tcPr>
          <w:p w:rsidR="00F372AA" w:rsidRPr="002E0B76" w:rsidRDefault="00F372AA" w:rsidP="00C0220A">
            <w:pPr>
              <w:jc w:val="center"/>
              <w:rPr>
                <w:b/>
                <w:szCs w:val="24"/>
              </w:rPr>
            </w:pPr>
            <w:r w:rsidRPr="002E0B76">
              <w:rPr>
                <w:position w:val="-12"/>
                <w:szCs w:val="24"/>
              </w:rPr>
              <w:object w:dxaOrig="260" w:dyaOrig="360">
                <v:shape id="_x0000_i1164" type="#_x0000_t75" style="width:12.75pt;height:17.25pt" o:ole="">
                  <v:imagedata r:id="rId27" o:title=""/>
                </v:shape>
                <o:OLEObject Type="Embed" ProgID="Equation.DSMT4" ShapeID="_x0000_i1164" DrawAspect="Content" ObjectID="_1435487975" r:id="rId255"/>
              </w:object>
            </w:r>
          </w:p>
        </w:tc>
        <w:tc>
          <w:tcPr>
            <w:tcW w:w="900" w:type="dxa"/>
          </w:tcPr>
          <w:p w:rsidR="00F372AA" w:rsidRPr="002E0B76" w:rsidRDefault="00F372AA" w:rsidP="00C0220A">
            <w:pPr>
              <w:jc w:val="center"/>
              <w:rPr>
                <w:szCs w:val="24"/>
              </w:rPr>
            </w:pPr>
            <w:r w:rsidRPr="002E0B76">
              <w:rPr>
                <w:szCs w:val="24"/>
              </w:rPr>
              <w:t>0.</w:t>
            </w:r>
            <w:r w:rsidR="00EE647C" w:rsidRPr="002E0B76">
              <w:rPr>
                <w:szCs w:val="24"/>
              </w:rPr>
              <w:t>4000</w:t>
            </w:r>
          </w:p>
        </w:tc>
        <w:tc>
          <w:tcPr>
            <w:tcW w:w="900" w:type="dxa"/>
          </w:tcPr>
          <w:p w:rsidR="00F372AA" w:rsidRPr="002E0B76" w:rsidRDefault="00EE647C" w:rsidP="00C0220A">
            <w:pPr>
              <w:jc w:val="center"/>
              <w:rPr>
                <w:szCs w:val="24"/>
              </w:rPr>
            </w:pPr>
            <w:r w:rsidRPr="002E0B76">
              <w:rPr>
                <w:szCs w:val="24"/>
              </w:rPr>
              <w:t>0.4667</w:t>
            </w:r>
          </w:p>
        </w:tc>
        <w:tc>
          <w:tcPr>
            <w:tcW w:w="900" w:type="dxa"/>
          </w:tcPr>
          <w:p w:rsidR="00F372AA" w:rsidRPr="002E0B76" w:rsidRDefault="00EE647C" w:rsidP="00C0220A">
            <w:pPr>
              <w:jc w:val="center"/>
              <w:rPr>
                <w:szCs w:val="24"/>
              </w:rPr>
            </w:pPr>
            <w:r w:rsidRPr="002E0B76">
              <w:rPr>
                <w:szCs w:val="24"/>
              </w:rPr>
              <w:t>0.5333</w:t>
            </w:r>
          </w:p>
        </w:tc>
        <w:tc>
          <w:tcPr>
            <w:tcW w:w="990" w:type="dxa"/>
          </w:tcPr>
          <w:p w:rsidR="00F372AA" w:rsidRPr="002E0B76" w:rsidRDefault="00EE647C" w:rsidP="00C0220A">
            <w:pPr>
              <w:jc w:val="center"/>
              <w:rPr>
                <w:szCs w:val="24"/>
              </w:rPr>
            </w:pPr>
            <w:r w:rsidRPr="002E0B76">
              <w:rPr>
                <w:szCs w:val="24"/>
              </w:rPr>
              <w:t>0.6000</w:t>
            </w:r>
          </w:p>
        </w:tc>
        <w:tc>
          <w:tcPr>
            <w:tcW w:w="990" w:type="dxa"/>
          </w:tcPr>
          <w:p w:rsidR="00F372AA" w:rsidRPr="002E0B76" w:rsidRDefault="00F372AA" w:rsidP="00C0220A">
            <w:pPr>
              <w:jc w:val="center"/>
              <w:rPr>
                <w:szCs w:val="24"/>
              </w:rPr>
            </w:pPr>
            <w:r w:rsidRPr="002E0B76">
              <w:rPr>
                <w:szCs w:val="24"/>
              </w:rPr>
              <w:t>2.00</w:t>
            </w:r>
          </w:p>
        </w:tc>
      </w:tr>
    </w:tbl>
    <w:p w:rsidR="00F1590C" w:rsidRPr="002E0B76" w:rsidRDefault="00F1590C" w:rsidP="00F372AA">
      <w:pPr>
        <w:jc w:val="both"/>
        <w:rPr>
          <w:szCs w:val="24"/>
        </w:rPr>
      </w:pPr>
    </w:p>
    <w:p w:rsidR="00F372AA" w:rsidRPr="002E0B76" w:rsidRDefault="00F372AA" w:rsidP="00F372AA">
      <w:pPr>
        <w:jc w:val="both"/>
        <w:rPr>
          <w:szCs w:val="24"/>
        </w:rPr>
      </w:pPr>
      <w:r w:rsidRPr="002E0B76">
        <w:rPr>
          <w:szCs w:val="24"/>
        </w:rPr>
        <w:t>Now the Horvitz and Thompson estimator for a sample of size 2 is:</w:t>
      </w:r>
    </w:p>
    <w:p w:rsidR="00F1590C" w:rsidRPr="002E0B76" w:rsidRDefault="00F372AA" w:rsidP="00F372AA">
      <w:pPr>
        <w:jc w:val="both"/>
        <w:rPr>
          <w:szCs w:val="24"/>
        </w:rPr>
      </w:pPr>
      <w:r w:rsidRPr="002E0B76">
        <w:rPr>
          <w:szCs w:val="24"/>
        </w:rPr>
        <w:tab/>
      </w:r>
    </w:p>
    <w:p w:rsidR="00F372AA" w:rsidRPr="002E0B76" w:rsidRDefault="00F372AA" w:rsidP="00F1590C">
      <w:pPr>
        <w:ind w:left="720" w:firstLine="720"/>
        <w:jc w:val="both"/>
        <w:rPr>
          <w:szCs w:val="24"/>
        </w:rPr>
      </w:pPr>
      <w:r w:rsidRPr="002E0B76">
        <w:rPr>
          <w:position w:val="-32"/>
          <w:szCs w:val="24"/>
        </w:rPr>
        <w:object w:dxaOrig="1400" w:dyaOrig="740">
          <v:shape id="_x0000_i1165" type="#_x0000_t75" style="width:69.75pt;height:36.75pt" o:ole="">
            <v:imagedata r:id="rId256" o:title=""/>
          </v:shape>
          <o:OLEObject Type="Embed" ProgID="Equation.DSMT4" ShapeID="_x0000_i1165" DrawAspect="Content" ObjectID="_1435487976" r:id="rId257"/>
        </w:object>
      </w:r>
    </w:p>
    <w:p w:rsidR="00F372AA" w:rsidRPr="002E0B76" w:rsidRDefault="00F372AA" w:rsidP="00F372AA">
      <w:pPr>
        <w:jc w:val="both"/>
        <w:rPr>
          <w:szCs w:val="24"/>
        </w:rPr>
      </w:pPr>
      <w:r w:rsidRPr="002E0B76">
        <w:rPr>
          <w:szCs w:val="24"/>
        </w:rPr>
        <w:t>The expected value and variance of this estimator is obtained by using</w:t>
      </w:r>
    </w:p>
    <w:p w:rsidR="00F1590C" w:rsidRPr="002E0B76" w:rsidRDefault="00F1590C" w:rsidP="00F372AA">
      <w:pPr>
        <w:ind w:firstLine="720"/>
        <w:jc w:val="both"/>
        <w:rPr>
          <w:szCs w:val="24"/>
        </w:rPr>
      </w:pPr>
    </w:p>
    <w:p w:rsidR="00F372AA" w:rsidRPr="002E0B76" w:rsidRDefault="00F372AA" w:rsidP="00F372AA">
      <w:pPr>
        <w:ind w:firstLine="720"/>
        <w:jc w:val="both"/>
        <w:rPr>
          <w:szCs w:val="24"/>
        </w:rPr>
      </w:pPr>
      <w:r w:rsidRPr="002E0B76">
        <w:rPr>
          <w:position w:val="-28"/>
          <w:szCs w:val="24"/>
        </w:rPr>
        <w:object w:dxaOrig="1920" w:dyaOrig="680">
          <v:shape id="_x0000_i1166" type="#_x0000_t75" style="width:96pt;height:33.75pt" o:ole="">
            <v:imagedata r:id="rId258" o:title=""/>
          </v:shape>
          <o:OLEObject Type="Embed" ProgID="Equation.DSMT4" ShapeID="_x0000_i1166" DrawAspect="Content" ObjectID="_1435487977" r:id="rId259"/>
        </w:object>
      </w:r>
      <w:r w:rsidR="002A6927" w:rsidRPr="002E0B76">
        <w:rPr>
          <w:szCs w:val="24"/>
        </w:rPr>
        <w:tab/>
      </w:r>
      <w:r w:rsidR="002A6927" w:rsidRPr="002E0B76">
        <w:rPr>
          <w:szCs w:val="24"/>
        </w:rPr>
        <w:tab/>
      </w:r>
      <w:r w:rsidR="002A6927" w:rsidRPr="002E0B76">
        <w:rPr>
          <w:szCs w:val="24"/>
        </w:rPr>
        <w:tab/>
      </w:r>
      <w:r w:rsidR="002A6927" w:rsidRPr="002E0B76">
        <w:rPr>
          <w:szCs w:val="24"/>
        </w:rPr>
        <w:tab/>
      </w:r>
      <w:r w:rsidR="002A6927" w:rsidRPr="002E0B76">
        <w:rPr>
          <w:szCs w:val="24"/>
        </w:rPr>
        <w:tab/>
      </w:r>
      <w:r w:rsidR="00006D3A" w:rsidRPr="002E0B76">
        <w:rPr>
          <w:szCs w:val="24"/>
        </w:rPr>
        <w:tab/>
        <w:t>(8.6</w:t>
      </w:r>
      <w:r w:rsidRPr="002E0B76">
        <w:rPr>
          <w:szCs w:val="24"/>
        </w:rPr>
        <w:t>.</w:t>
      </w:r>
      <w:r w:rsidR="006436DA" w:rsidRPr="002E0B76">
        <w:rPr>
          <w:szCs w:val="24"/>
        </w:rPr>
        <w:t>5</w:t>
      </w:r>
      <w:r w:rsidRPr="002E0B76">
        <w:rPr>
          <w:szCs w:val="24"/>
        </w:rPr>
        <w:t>)</w:t>
      </w:r>
    </w:p>
    <w:p w:rsidR="00F372AA" w:rsidRPr="002E0B76" w:rsidRDefault="00F372AA" w:rsidP="002A6927">
      <w:pPr>
        <w:ind w:firstLine="720"/>
        <w:jc w:val="right"/>
        <w:rPr>
          <w:szCs w:val="24"/>
        </w:rPr>
      </w:pPr>
      <w:r w:rsidRPr="002E0B76">
        <w:rPr>
          <w:position w:val="-30"/>
          <w:szCs w:val="24"/>
        </w:rPr>
        <w:object w:dxaOrig="6380" w:dyaOrig="760">
          <v:shape id="_x0000_i1167" type="#_x0000_t75" style="width:318.75pt;height:38.25pt" o:ole="">
            <v:imagedata r:id="rId260" o:title=""/>
          </v:shape>
          <o:OLEObject Type="Embed" ProgID="Equation.DSMT4" ShapeID="_x0000_i1167" DrawAspect="Content" ObjectID="_1435487978" r:id="rId261"/>
        </w:object>
      </w:r>
      <w:r w:rsidR="008961D7" w:rsidRPr="002E0B76">
        <w:rPr>
          <w:szCs w:val="24"/>
        </w:rPr>
        <w:t>,</w:t>
      </w:r>
      <w:r w:rsidR="00006D3A" w:rsidRPr="002E0B76">
        <w:rPr>
          <w:szCs w:val="24"/>
        </w:rPr>
        <w:tab/>
        <w:t>(8.6</w:t>
      </w:r>
      <w:r w:rsidRPr="002E0B76">
        <w:rPr>
          <w:szCs w:val="24"/>
        </w:rPr>
        <w:t>.</w:t>
      </w:r>
      <w:r w:rsidR="006436DA" w:rsidRPr="002E0B76">
        <w:rPr>
          <w:szCs w:val="24"/>
        </w:rPr>
        <w:t>6</w:t>
      </w:r>
      <w:r w:rsidRPr="002E0B76">
        <w:rPr>
          <w:szCs w:val="24"/>
        </w:rPr>
        <w:t>)</w:t>
      </w:r>
    </w:p>
    <w:p w:rsidR="00F372AA" w:rsidRPr="002E0B76" w:rsidRDefault="00433571" w:rsidP="00F372AA">
      <w:pPr>
        <w:jc w:val="both"/>
        <w:rPr>
          <w:szCs w:val="24"/>
        </w:rPr>
      </w:pPr>
      <w:r w:rsidRPr="002E0B76">
        <w:rPr>
          <w:szCs w:val="24"/>
        </w:rPr>
        <w:t xml:space="preserve">where </w:t>
      </w:r>
      <w:r w:rsidRPr="002E0B76">
        <w:rPr>
          <w:position w:val="-14"/>
          <w:szCs w:val="24"/>
        </w:rPr>
        <w:object w:dxaOrig="300" w:dyaOrig="380">
          <v:shape id="_x0000_i1168" type="#_x0000_t75" style="width:15pt;height:18.75pt" o:ole="">
            <v:imagedata r:id="rId262" o:title=""/>
          </v:shape>
          <o:OLEObject Type="Embed" ProgID="Equation.DSMT4" ShapeID="_x0000_i1168" DrawAspect="Content" ObjectID="_1435487979" r:id="rId263"/>
        </w:object>
      </w:r>
      <w:r w:rsidR="00006D3A" w:rsidRPr="002E0B76">
        <w:rPr>
          <w:szCs w:val="24"/>
        </w:rPr>
        <w:t xml:space="preserve"> are calculated by using (8.6</w:t>
      </w:r>
      <w:r w:rsidRPr="002E0B76">
        <w:rPr>
          <w:szCs w:val="24"/>
        </w:rPr>
        <w:t xml:space="preserve">.2). </w:t>
      </w:r>
      <w:r w:rsidR="00F372AA" w:rsidRPr="002E0B76">
        <w:rPr>
          <w:szCs w:val="24"/>
        </w:rPr>
        <w:t>The necessary calculations to obtai</w:t>
      </w:r>
      <w:r w:rsidR="008A4D47" w:rsidRPr="002E0B76">
        <w:rPr>
          <w:szCs w:val="24"/>
        </w:rPr>
        <w:t xml:space="preserve">n these values are given in </w:t>
      </w:r>
      <w:r w:rsidR="00F372AA" w:rsidRPr="002E0B76">
        <w:rPr>
          <w:szCs w:val="24"/>
        </w:rPr>
        <w:t>Table 8.1 below:</w:t>
      </w:r>
    </w:p>
    <w:p w:rsidR="006436DA" w:rsidRPr="002E0B76" w:rsidRDefault="006436DA" w:rsidP="006436DA">
      <w:pPr>
        <w:jc w:val="center"/>
        <w:rPr>
          <w:b/>
          <w:szCs w:val="24"/>
        </w:rPr>
      </w:pPr>
    </w:p>
    <w:p w:rsidR="006436DA" w:rsidRPr="002E0B76" w:rsidRDefault="006436DA" w:rsidP="006436DA">
      <w:pPr>
        <w:spacing w:line="360" w:lineRule="auto"/>
        <w:jc w:val="center"/>
        <w:rPr>
          <w:b/>
          <w:szCs w:val="24"/>
        </w:rPr>
      </w:pPr>
      <w:r w:rsidRPr="002E0B76">
        <w:rPr>
          <w:b/>
          <w:szCs w:val="24"/>
        </w:rPr>
        <w:t>Table 8.1</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tblPr>
      <w:tblGrid>
        <w:gridCol w:w="851"/>
        <w:gridCol w:w="823"/>
        <w:gridCol w:w="824"/>
        <w:gridCol w:w="824"/>
        <w:gridCol w:w="824"/>
        <w:gridCol w:w="1012"/>
        <w:gridCol w:w="888"/>
        <w:gridCol w:w="894"/>
        <w:gridCol w:w="1196"/>
      </w:tblGrid>
      <w:tr w:rsidR="006436DA" w:rsidRPr="002E0B76">
        <w:trPr>
          <w:trHeight w:val="267"/>
        </w:trPr>
        <w:tc>
          <w:tcPr>
            <w:tcW w:w="851" w:type="dxa"/>
            <w:tcBorders>
              <w:top w:val="single" w:sz="12" w:space="0" w:color="auto"/>
              <w:bottom w:val="single" w:sz="12" w:space="0" w:color="auto"/>
              <w:right w:val="single" w:sz="12" w:space="0" w:color="auto"/>
            </w:tcBorders>
            <w:vAlign w:val="bottom"/>
          </w:tcPr>
          <w:p w:rsidR="006436DA" w:rsidRPr="002E0B76" w:rsidRDefault="006436DA" w:rsidP="00C0220A">
            <w:pPr>
              <w:jc w:val="center"/>
              <w:rPr>
                <w:b/>
                <w:szCs w:val="24"/>
              </w:rPr>
            </w:pPr>
            <w:r w:rsidRPr="002E0B76">
              <w:rPr>
                <w:b/>
                <w:szCs w:val="24"/>
              </w:rPr>
              <w:t>Unit</w:t>
            </w:r>
          </w:p>
        </w:tc>
        <w:tc>
          <w:tcPr>
            <w:tcW w:w="823" w:type="dxa"/>
            <w:tcBorders>
              <w:top w:val="single" w:sz="12" w:space="0" w:color="auto"/>
              <w:left w:val="single" w:sz="12" w:space="0" w:color="auto"/>
              <w:bottom w:val="single" w:sz="12" w:space="0" w:color="auto"/>
              <w:right w:val="single" w:sz="12" w:space="0" w:color="auto"/>
            </w:tcBorders>
            <w:vAlign w:val="bottom"/>
          </w:tcPr>
          <w:p w:rsidR="006436DA" w:rsidRPr="002E0B76" w:rsidRDefault="006436DA" w:rsidP="00C0220A">
            <w:pPr>
              <w:jc w:val="center"/>
              <w:rPr>
                <w:b/>
                <w:szCs w:val="24"/>
              </w:rPr>
            </w:pPr>
            <w:r w:rsidRPr="002E0B76">
              <w:rPr>
                <w:b/>
                <w:szCs w:val="24"/>
              </w:rPr>
              <w:t>y</w:t>
            </w:r>
            <w:r w:rsidRPr="002E0B76">
              <w:rPr>
                <w:b/>
                <w:szCs w:val="24"/>
                <w:vertAlign w:val="subscript"/>
              </w:rPr>
              <w:t>i</w:t>
            </w:r>
          </w:p>
        </w:tc>
        <w:tc>
          <w:tcPr>
            <w:tcW w:w="824" w:type="dxa"/>
            <w:tcBorders>
              <w:top w:val="single" w:sz="12" w:space="0" w:color="auto"/>
              <w:left w:val="single" w:sz="12" w:space="0" w:color="auto"/>
              <w:bottom w:val="single" w:sz="12" w:space="0" w:color="auto"/>
              <w:right w:val="single" w:sz="12" w:space="0" w:color="auto"/>
            </w:tcBorders>
            <w:vAlign w:val="bottom"/>
          </w:tcPr>
          <w:p w:rsidR="006436DA" w:rsidRPr="002E0B76" w:rsidRDefault="006436DA" w:rsidP="00C0220A">
            <w:pPr>
              <w:jc w:val="center"/>
              <w:rPr>
                <w:b/>
                <w:szCs w:val="24"/>
              </w:rPr>
            </w:pPr>
            <w:r w:rsidRPr="002E0B76">
              <w:rPr>
                <w:b/>
                <w:szCs w:val="24"/>
              </w:rPr>
              <w:t>y</w:t>
            </w:r>
            <w:r w:rsidRPr="002E0B76">
              <w:rPr>
                <w:b/>
                <w:szCs w:val="24"/>
                <w:vertAlign w:val="subscript"/>
              </w:rPr>
              <w:t>j</w:t>
            </w:r>
          </w:p>
        </w:tc>
        <w:tc>
          <w:tcPr>
            <w:tcW w:w="824" w:type="dxa"/>
            <w:tcBorders>
              <w:top w:val="single" w:sz="12" w:space="0" w:color="auto"/>
              <w:left w:val="single" w:sz="12" w:space="0" w:color="auto"/>
              <w:bottom w:val="single" w:sz="12" w:space="0" w:color="auto"/>
              <w:right w:val="single" w:sz="12" w:space="0" w:color="auto"/>
            </w:tcBorders>
            <w:vAlign w:val="bottom"/>
          </w:tcPr>
          <w:p w:rsidR="006436DA" w:rsidRPr="002E0B76" w:rsidRDefault="006436DA" w:rsidP="00C0220A">
            <w:pPr>
              <w:jc w:val="center"/>
              <w:rPr>
                <w:b/>
                <w:szCs w:val="24"/>
              </w:rPr>
            </w:pPr>
            <w:r w:rsidRPr="002E0B76">
              <w:rPr>
                <w:b/>
                <w:szCs w:val="24"/>
              </w:rPr>
              <w:t>p</w:t>
            </w:r>
            <w:r w:rsidRPr="002E0B76">
              <w:rPr>
                <w:b/>
                <w:szCs w:val="24"/>
                <w:vertAlign w:val="subscript"/>
              </w:rPr>
              <w:t>i</w:t>
            </w:r>
          </w:p>
        </w:tc>
        <w:tc>
          <w:tcPr>
            <w:tcW w:w="824" w:type="dxa"/>
            <w:tcBorders>
              <w:top w:val="single" w:sz="12" w:space="0" w:color="auto"/>
              <w:left w:val="single" w:sz="12" w:space="0" w:color="auto"/>
              <w:bottom w:val="single" w:sz="12" w:space="0" w:color="auto"/>
              <w:right w:val="single" w:sz="12" w:space="0" w:color="auto"/>
            </w:tcBorders>
            <w:vAlign w:val="bottom"/>
          </w:tcPr>
          <w:p w:rsidR="006436DA" w:rsidRPr="002E0B76" w:rsidRDefault="006436DA" w:rsidP="00C0220A">
            <w:pPr>
              <w:jc w:val="center"/>
              <w:rPr>
                <w:b/>
                <w:szCs w:val="24"/>
              </w:rPr>
            </w:pPr>
            <w:r w:rsidRPr="002E0B76">
              <w:rPr>
                <w:b/>
                <w:szCs w:val="24"/>
              </w:rPr>
              <w:t>p</w:t>
            </w:r>
            <w:r w:rsidRPr="002E0B76">
              <w:rPr>
                <w:b/>
                <w:szCs w:val="24"/>
                <w:vertAlign w:val="subscript"/>
              </w:rPr>
              <w:t>j</w:t>
            </w:r>
          </w:p>
        </w:tc>
        <w:tc>
          <w:tcPr>
            <w:tcW w:w="1012" w:type="dxa"/>
            <w:tcBorders>
              <w:top w:val="single" w:sz="12" w:space="0" w:color="auto"/>
              <w:left w:val="single" w:sz="12" w:space="0" w:color="auto"/>
              <w:bottom w:val="single" w:sz="12" w:space="0" w:color="auto"/>
              <w:right w:val="single" w:sz="12" w:space="0" w:color="auto"/>
            </w:tcBorders>
            <w:vAlign w:val="bottom"/>
          </w:tcPr>
          <w:p w:rsidR="006436DA" w:rsidRPr="002E0B76" w:rsidRDefault="006436DA" w:rsidP="00C0220A">
            <w:pPr>
              <w:jc w:val="center"/>
              <w:rPr>
                <w:b/>
                <w:szCs w:val="24"/>
              </w:rPr>
            </w:pPr>
            <w:r w:rsidRPr="002E0B76">
              <w:rPr>
                <w:b/>
                <w:szCs w:val="24"/>
              </w:rPr>
              <w:t>π</w:t>
            </w:r>
            <w:r w:rsidRPr="002E0B76">
              <w:rPr>
                <w:b/>
                <w:szCs w:val="24"/>
                <w:vertAlign w:val="subscript"/>
              </w:rPr>
              <w:t>ij</w:t>
            </w:r>
          </w:p>
        </w:tc>
        <w:tc>
          <w:tcPr>
            <w:tcW w:w="888" w:type="dxa"/>
            <w:tcBorders>
              <w:top w:val="single" w:sz="12" w:space="0" w:color="auto"/>
              <w:left w:val="single" w:sz="12" w:space="0" w:color="auto"/>
              <w:bottom w:val="single" w:sz="12" w:space="0" w:color="auto"/>
              <w:right w:val="single" w:sz="12" w:space="0" w:color="auto"/>
            </w:tcBorders>
            <w:vAlign w:val="bottom"/>
          </w:tcPr>
          <w:p w:rsidR="006436DA" w:rsidRPr="002E0B76" w:rsidRDefault="006436DA" w:rsidP="00C0220A">
            <w:pPr>
              <w:jc w:val="center"/>
              <w:rPr>
                <w:b/>
                <w:szCs w:val="24"/>
              </w:rPr>
            </w:pPr>
            <w:r w:rsidRPr="002E0B76">
              <w:rPr>
                <w:b/>
                <w:position w:val="-12"/>
                <w:szCs w:val="24"/>
              </w:rPr>
              <w:object w:dxaOrig="400" w:dyaOrig="380">
                <v:shape id="_x0000_i1169" type="#_x0000_t75" style="width:20.25pt;height:18.75pt" o:ole="">
                  <v:imagedata r:id="rId264" o:title=""/>
                </v:shape>
                <o:OLEObject Type="Embed" ProgID="Equation.DSMT4" ShapeID="_x0000_i1169" DrawAspect="Content" ObjectID="_1435487980" r:id="rId265"/>
              </w:object>
            </w:r>
          </w:p>
        </w:tc>
        <w:tc>
          <w:tcPr>
            <w:tcW w:w="894" w:type="dxa"/>
            <w:tcBorders>
              <w:top w:val="single" w:sz="12" w:space="0" w:color="auto"/>
              <w:left w:val="single" w:sz="12" w:space="0" w:color="auto"/>
              <w:bottom w:val="single" w:sz="12" w:space="0" w:color="auto"/>
              <w:right w:val="single" w:sz="12" w:space="0" w:color="auto"/>
            </w:tcBorders>
            <w:vAlign w:val="bottom"/>
          </w:tcPr>
          <w:p w:rsidR="006436DA" w:rsidRPr="002E0B76" w:rsidRDefault="006436DA" w:rsidP="00C0220A">
            <w:pPr>
              <w:jc w:val="center"/>
              <w:rPr>
                <w:b/>
                <w:szCs w:val="24"/>
              </w:rPr>
            </w:pPr>
            <w:r w:rsidRPr="002E0B76">
              <w:rPr>
                <w:b/>
                <w:position w:val="-14"/>
                <w:szCs w:val="24"/>
              </w:rPr>
              <w:object w:dxaOrig="639" w:dyaOrig="400">
                <v:shape id="_x0000_i1170" type="#_x0000_t75" style="width:32.25pt;height:20.25pt" o:ole="">
                  <v:imagedata r:id="rId266" o:title=""/>
                </v:shape>
                <o:OLEObject Type="Embed" ProgID="Equation.DSMT4" ShapeID="_x0000_i1170" DrawAspect="Content" ObjectID="_1435487981" r:id="rId267"/>
              </w:object>
            </w:r>
          </w:p>
        </w:tc>
        <w:tc>
          <w:tcPr>
            <w:tcW w:w="1196" w:type="dxa"/>
            <w:tcBorders>
              <w:top w:val="single" w:sz="12" w:space="0" w:color="auto"/>
              <w:left w:val="single" w:sz="12" w:space="0" w:color="auto"/>
              <w:bottom w:val="single" w:sz="12" w:space="0" w:color="auto"/>
            </w:tcBorders>
            <w:vAlign w:val="bottom"/>
          </w:tcPr>
          <w:p w:rsidR="006436DA" w:rsidRPr="002E0B76" w:rsidRDefault="006436DA" w:rsidP="00C0220A">
            <w:pPr>
              <w:jc w:val="center"/>
              <w:rPr>
                <w:b/>
                <w:szCs w:val="24"/>
              </w:rPr>
            </w:pPr>
            <w:r w:rsidRPr="002E0B76">
              <w:rPr>
                <w:b/>
                <w:position w:val="-16"/>
                <w:szCs w:val="24"/>
              </w:rPr>
              <w:object w:dxaOrig="980" w:dyaOrig="480">
                <v:shape id="_x0000_i1171" type="#_x0000_t75" style="width:48.75pt;height:24pt" o:ole="">
                  <v:imagedata r:id="rId268" o:title=""/>
                </v:shape>
                <o:OLEObject Type="Embed" ProgID="Equation.DSMT4" ShapeID="_x0000_i1171" DrawAspect="Content" ObjectID="_1435487982" r:id="rId269"/>
              </w:object>
            </w:r>
          </w:p>
        </w:tc>
      </w:tr>
      <w:tr w:rsidR="00EE647C" w:rsidRPr="002E0B76">
        <w:tc>
          <w:tcPr>
            <w:tcW w:w="851" w:type="dxa"/>
            <w:tcBorders>
              <w:top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1 , 2</w:t>
            </w:r>
          </w:p>
        </w:tc>
        <w:tc>
          <w:tcPr>
            <w:tcW w:w="823" w:type="dxa"/>
            <w:tcBorders>
              <w:top w:val="single" w:sz="12" w:space="0" w:color="auto"/>
              <w:left w:val="single" w:sz="12" w:space="0" w:color="auto"/>
              <w:bottom w:val="nil"/>
              <w:right w:val="single" w:sz="12" w:space="0" w:color="auto"/>
            </w:tcBorders>
            <w:vAlign w:val="bottom"/>
          </w:tcPr>
          <w:p w:rsidR="00EE647C" w:rsidRPr="002E0B76" w:rsidRDefault="00EE647C" w:rsidP="00C0220A">
            <w:pPr>
              <w:jc w:val="center"/>
              <w:rPr>
                <w:szCs w:val="24"/>
              </w:rPr>
            </w:pPr>
            <w:r w:rsidRPr="002E0B76">
              <w:rPr>
                <w:szCs w:val="24"/>
              </w:rPr>
              <w:t>0.5</w:t>
            </w:r>
          </w:p>
        </w:tc>
        <w:tc>
          <w:tcPr>
            <w:tcW w:w="824" w:type="dxa"/>
            <w:tcBorders>
              <w:top w:val="single" w:sz="12" w:space="0" w:color="auto"/>
              <w:left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1.2</w:t>
            </w:r>
          </w:p>
        </w:tc>
        <w:tc>
          <w:tcPr>
            <w:tcW w:w="824" w:type="dxa"/>
            <w:tcBorders>
              <w:top w:val="single" w:sz="12" w:space="0" w:color="auto"/>
              <w:left w:val="single" w:sz="12" w:space="0" w:color="auto"/>
              <w:bottom w:val="nil"/>
              <w:right w:val="single" w:sz="12" w:space="0" w:color="auto"/>
            </w:tcBorders>
            <w:vAlign w:val="bottom"/>
          </w:tcPr>
          <w:p w:rsidR="00EE647C" w:rsidRPr="002E0B76" w:rsidRDefault="00EE647C" w:rsidP="00C0220A">
            <w:pPr>
              <w:jc w:val="center"/>
              <w:rPr>
                <w:szCs w:val="24"/>
              </w:rPr>
            </w:pPr>
            <w:r w:rsidRPr="002E0B76">
              <w:rPr>
                <w:szCs w:val="24"/>
              </w:rPr>
              <w:t>0.1</w:t>
            </w:r>
          </w:p>
        </w:tc>
        <w:tc>
          <w:tcPr>
            <w:tcW w:w="824" w:type="dxa"/>
            <w:tcBorders>
              <w:top w:val="single" w:sz="12" w:space="0" w:color="auto"/>
              <w:left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0.2</w:t>
            </w:r>
          </w:p>
        </w:tc>
        <w:tc>
          <w:tcPr>
            <w:tcW w:w="1012" w:type="dxa"/>
            <w:tcBorders>
              <w:top w:val="single" w:sz="12" w:space="0" w:color="auto"/>
              <w:left w:val="single" w:sz="12" w:space="0" w:color="auto"/>
              <w:bottom w:val="nil"/>
              <w:right w:val="single" w:sz="12" w:space="0" w:color="auto"/>
            </w:tcBorders>
            <w:vAlign w:val="bottom"/>
          </w:tcPr>
          <w:p w:rsidR="00EE647C" w:rsidRPr="002E0B76" w:rsidRDefault="00EE647C">
            <w:pPr>
              <w:jc w:val="center"/>
              <w:rPr>
                <w:szCs w:val="24"/>
              </w:rPr>
            </w:pPr>
            <w:r w:rsidRPr="002E0B76">
              <w:rPr>
                <w:szCs w:val="24"/>
              </w:rPr>
              <w:t>0.1000</w:t>
            </w:r>
          </w:p>
        </w:tc>
        <w:tc>
          <w:tcPr>
            <w:tcW w:w="888" w:type="dxa"/>
            <w:tcBorders>
              <w:top w:val="single" w:sz="12" w:space="0" w:color="auto"/>
              <w:left w:val="single" w:sz="12" w:space="0" w:color="auto"/>
              <w:right w:val="single" w:sz="12" w:space="0" w:color="auto"/>
            </w:tcBorders>
            <w:vAlign w:val="bottom"/>
          </w:tcPr>
          <w:p w:rsidR="00EE647C" w:rsidRPr="002E0B76" w:rsidRDefault="00EE647C">
            <w:pPr>
              <w:jc w:val="center"/>
              <w:rPr>
                <w:szCs w:val="24"/>
              </w:rPr>
            </w:pPr>
            <w:r w:rsidRPr="002E0B76">
              <w:rPr>
                <w:szCs w:val="24"/>
              </w:rPr>
              <w:t>3.8214</w:t>
            </w:r>
          </w:p>
        </w:tc>
        <w:tc>
          <w:tcPr>
            <w:tcW w:w="894" w:type="dxa"/>
            <w:tcBorders>
              <w:top w:val="single" w:sz="12" w:space="0" w:color="auto"/>
              <w:left w:val="single" w:sz="12" w:space="0" w:color="auto"/>
              <w:bottom w:val="nil"/>
              <w:right w:val="single" w:sz="12" w:space="0" w:color="auto"/>
            </w:tcBorders>
            <w:vAlign w:val="bottom"/>
          </w:tcPr>
          <w:p w:rsidR="00EE647C" w:rsidRPr="002E0B76" w:rsidRDefault="00EE647C">
            <w:pPr>
              <w:jc w:val="center"/>
              <w:rPr>
                <w:szCs w:val="24"/>
              </w:rPr>
            </w:pPr>
            <w:r w:rsidRPr="002E0B76">
              <w:rPr>
                <w:szCs w:val="24"/>
              </w:rPr>
              <w:t>0.3821</w:t>
            </w:r>
          </w:p>
        </w:tc>
        <w:tc>
          <w:tcPr>
            <w:tcW w:w="1196" w:type="dxa"/>
            <w:tcBorders>
              <w:top w:val="single" w:sz="12" w:space="0" w:color="auto"/>
              <w:left w:val="single" w:sz="12" w:space="0" w:color="auto"/>
            </w:tcBorders>
            <w:vAlign w:val="bottom"/>
          </w:tcPr>
          <w:p w:rsidR="00EE647C" w:rsidRPr="002E0B76" w:rsidRDefault="00EE647C">
            <w:pPr>
              <w:jc w:val="center"/>
              <w:rPr>
                <w:szCs w:val="24"/>
              </w:rPr>
            </w:pPr>
            <w:r w:rsidRPr="002E0B76">
              <w:rPr>
                <w:szCs w:val="24"/>
              </w:rPr>
              <w:t>1.4603</w:t>
            </w:r>
          </w:p>
        </w:tc>
      </w:tr>
      <w:tr w:rsidR="00EE647C" w:rsidRPr="002E0B76">
        <w:tc>
          <w:tcPr>
            <w:tcW w:w="851" w:type="dxa"/>
            <w:tcBorders>
              <w:right w:val="single" w:sz="12" w:space="0" w:color="auto"/>
            </w:tcBorders>
            <w:vAlign w:val="bottom"/>
          </w:tcPr>
          <w:p w:rsidR="00EE647C" w:rsidRPr="002E0B76" w:rsidRDefault="00EE647C" w:rsidP="00C0220A">
            <w:pPr>
              <w:jc w:val="center"/>
              <w:rPr>
                <w:szCs w:val="24"/>
              </w:rPr>
            </w:pPr>
            <w:r w:rsidRPr="002E0B76">
              <w:rPr>
                <w:szCs w:val="24"/>
              </w:rPr>
              <w:t>1 , 3</w:t>
            </w:r>
          </w:p>
        </w:tc>
        <w:tc>
          <w:tcPr>
            <w:tcW w:w="823" w:type="dxa"/>
            <w:tcBorders>
              <w:top w:val="nil"/>
              <w:left w:val="single" w:sz="12" w:space="0" w:color="auto"/>
              <w:bottom w:val="nil"/>
              <w:right w:val="single" w:sz="12" w:space="0" w:color="auto"/>
            </w:tcBorders>
            <w:vAlign w:val="bottom"/>
          </w:tcPr>
          <w:p w:rsidR="00EE647C" w:rsidRPr="002E0B76" w:rsidRDefault="00EE647C" w:rsidP="00C0220A">
            <w:pPr>
              <w:jc w:val="center"/>
              <w:rPr>
                <w:szCs w:val="24"/>
              </w:rPr>
            </w:pPr>
            <w:r w:rsidRPr="002E0B76">
              <w:rPr>
                <w:szCs w:val="24"/>
              </w:rPr>
              <w:t>0.5</w:t>
            </w:r>
          </w:p>
        </w:tc>
        <w:tc>
          <w:tcPr>
            <w:tcW w:w="824" w:type="dxa"/>
            <w:tcBorders>
              <w:left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2.1</w:t>
            </w:r>
          </w:p>
        </w:tc>
        <w:tc>
          <w:tcPr>
            <w:tcW w:w="824" w:type="dxa"/>
            <w:tcBorders>
              <w:top w:val="nil"/>
              <w:left w:val="single" w:sz="12" w:space="0" w:color="auto"/>
              <w:bottom w:val="nil"/>
              <w:right w:val="single" w:sz="12" w:space="0" w:color="auto"/>
            </w:tcBorders>
            <w:vAlign w:val="bottom"/>
          </w:tcPr>
          <w:p w:rsidR="00EE647C" w:rsidRPr="002E0B76" w:rsidRDefault="00EE647C" w:rsidP="00C0220A">
            <w:pPr>
              <w:jc w:val="center"/>
              <w:rPr>
                <w:szCs w:val="24"/>
              </w:rPr>
            </w:pPr>
            <w:r w:rsidRPr="002E0B76">
              <w:rPr>
                <w:szCs w:val="24"/>
              </w:rPr>
              <w:t>0.1</w:t>
            </w:r>
          </w:p>
        </w:tc>
        <w:tc>
          <w:tcPr>
            <w:tcW w:w="824" w:type="dxa"/>
            <w:tcBorders>
              <w:left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0.3</w:t>
            </w:r>
          </w:p>
        </w:tc>
        <w:tc>
          <w:tcPr>
            <w:tcW w:w="1012" w:type="dxa"/>
            <w:tcBorders>
              <w:top w:val="nil"/>
              <w:left w:val="single" w:sz="12" w:space="0" w:color="auto"/>
              <w:bottom w:val="nil"/>
              <w:right w:val="single" w:sz="12" w:space="0" w:color="auto"/>
            </w:tcBorders>
            <w:vAlign w:val="bottom"/>
          </w:tcPr>
          <w:p w:rsidR="00EE647C" w:rsidRPr="002E0B76" w:rsidRDefault="00EE647C">
            <w:pPr>
              <w:jc w:val="center"/>
              <w:rPr>
                <w:szCs w:val="24"/>
              </w:rPr>
            </w:pPr>
            <w:r w:rsidRPr="002E0B76">
              <w:rPr>
                <w:szCs w:val="24"/>
              </w:rPr>
              <w:t>0.1333</w:t>
            </w:r>
          </w:p>
        </w:tc>
        <w:tc>
          <w:tcPr>
            <w:tcW w:w="888" w:type="dxa"/>
            <w:tcBorders>
              <w:left w:val="single" w:sz="12" w:space="0" w:color="auto"/>
              <w:right w:val="single" w:sz="12" w:space="0" w:color="auto"/>
            </w:tcBorders>
            <w:vAlign w:val="bottom"/>
          </w:tcPr>
          <w:p w:rsidR="00EE647C" w:rsidRPr="002E0B76" w:rsidRDefault="00EE647C">
            <w:pPr>
              <w:jc w:val="center"/>
              <w:rPr>
                <w:szCs w:val="24"/>
              </w:rPr>
            </w:pPr>
            <w:r w:rsidRPr="002E0B76">
              <w:rPr>
                <w:szCs w:val="24"/>
              </w:rPr>
              <w:t>5.1875</w:t>
            </w:r>
          </w:p>
        </w:tc>
        <w:tc>
          <w:tcPr>
            <w:tcW w:w="894" w:type="dxa"/>
            <w:tcBorders>
              <w:top w:val="nil"/>
              <w:left w:val="single" w:sz="12" w:space="0" w:color="auto"/>
              <w:bottom w:val="nil"/>
              <w:right w:val="single" w:sz="12" w:space="0" w:color="auto"/>
            </w:tcBorders>
            <w:vAlign w:val="bottom"/>
          </w:tcPr>
          <w:p w:rsidR="00EE647C" w:rsidRPr="002E0B76" w:rsidRDefault="00EE647C">
            <w:pPr>
              <w:jc w:val="center"/>
              <w:rPr>
                <w:szCs w:val="24"/>
              </w:rPr>
            </w:pPr>
            <w:r w:rsidRPr="002E0B76">
              <w:rPr>
                <w:szCs w:val="24"/>
              </w:rPr>
              <w:t>0.6917</w:t>
            </w:r>
          </w:p>
        </w:tc>
        <w:tc>
          <w:tcPr>
            <w:tcW w:w="1196" w:type="dxa"/>
            <w:tcBorders>
              <w:left w:val="single" w:sz="12" w:space="0" w:color="auto"/>
            </w:tcBorders>
            <w:vAlign w:val="bottom"/>
          </w:tcPr>
          <w:p w:rsidR="00EE647C" w:rsidRPr="002E0B76" w:rsidRDefault="00EE647C">
            <w:pPr>
              <w:jc w:val="center"/>
              <w:rPr>
                <w:szCs w:val="24"/>
              </w:rPr>
            </w:pPr>
            <w:r w:rsidRPr="002E0B76">
              <w:rPr>
                <w:szCs w:val="24"/>
              </w:rPr>
              <w:t>3.5880</w:t>
            </w:r>
          </w:p>
        </w:tc>
      </w:tr>
      <w:tr w:rsidR="00EE647C" w:rsidRPr="002E0B76">
        <w:tc>
          <w:tcPr>
            <w:tcW w:w="851" w:type="dxa"/>
            <w:tcBorders>
              <w:right w:val="single" w:sz="12" w:space="0" w:color="auto"/>
            </w:tcBorders>
            <w:vAlign w:val="bottom"/>
          </w:tcPr>
          <w:p w:rsidR="00EE647C" w:rsidRPr="002E0B76" w:rsidRDefault="00EE647C" w:rsidP="00C0220A">
            <w:pPr>
              <w:jc w:val="center"/>
              <w:rPr>
                <w:szCs w:val="24"/>
              </w:rPr>
            </w:pPr>
            <w:r w:rsidRPr="002E0B76">
              <w:rPr>
                <w:szCs w:val="24"/>
              </w:rPr>
              <w:t>1 , 4</w:t>
            </w:r>
          </w:p>
        </w:tc>
        <w:tc>
          <w:tcPr>
            <w:tcW w:w="823" w:type="dxa"/>
            <w:tcBorders>
              <w:top w:val="nil"/>
              <w:left w:val="single" w:sz="12" w:space="0" w:color="auto"/>
              <w:bottom w:val="nil"/>
              <w:right w:val="single" w:sz="12" w:space="0" w:color="auto"/>
            </w:tcBorders>
            <w:vAlign w:val="bottom"/>
          </w:tcPr>
          <w:p w:rsidR="00EE647C" w:rsidRPr="002E0B76" w:rsidRDefault="00EE647C" w:rsidP="00C0220A">
            <w:pPr>
              <w:jc w:val="center"/>
              <w:rPr>
                <w:szCs w:val="24"/>
              </w:rPr>
            </w:pPr>
            <w:r w:rsidRPr="002E0B76">
              <w:rPr>
                <w:szCs w:val="24"/>
              </w:rPr>
              <w:t>0.5</w:t>
            </w:r>
          </w:p>
        </w:tc>
        <w:tc>
          <w:tcPr>
            <w:tcW w:w="824" w:type="dxa"/>
            <w:tcBorders>
              <w:left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3.2</w:t>
            </w:r>
          </w:p>
        </w:tc>
        <w:tc>
          <w:tcPr>
            <w:tcW w:w="824" w:type="dxa"/>
            <w:tcBorders>
              <w:top w:val="nil"/>
              <w:left w:val="single" w:sz="12" w:space="0" w:color="auto"/>
              <w:bottom w:val="nil"/>
              <w:right w:val="single" w:sz="12" w:space="0" w:color="auto"/>
            </w:tcBorders>
            <w:vAlign w:val="bottom"/>
          </w:tcPr>
          <w:p w:rsidR="00EE647C" w:rsidRPr="002E0B76" w:rsidRDefault="00EE647C" w:rsidP="00C0220A">
            <w:pPr>
              <w:jc w:val="center"/>
              <w:rPr>
                <w:szCs w:val="24"/>
              </w:rPr>
            </w:pPr>
            <w:r w:rsidRPr="002E0B76">
              <w:rPr>
                <w:szCs w:val="24"/>
              </w:rPr>
              <w:t>0.1</w:t>
            </w:r>
          </w:p>
        </w:tc>
        <w:tc>
          <w:tcPr>
            <w:tcW w:w="824" w:type="dxa"/>
            <w:tcBorders>
              <w:left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0.4</w:t>
            </w:r>
          </w:p>
        </w:tc>
        <w:tc>
          <w:tcPr>
            <w:tcW w:w="1012" w:type="dxa"/>
            <w:tcBorders>
              <w:top w:val="nil"/>
              <w:left w:val="single" w:sz="12" w:space="0" w:color="auto"/>
              <w:bottom w:val="nil"/>
              <w:right w:val="single" w:sz="12" w:space="0" w:color="auto"/>
            </w:tcBorders>
            <w:vAlign w:val="bottom"/>
          </w:tcPr>
          <w:p w:rsidR="00EE647C" w:rsidRPr="002E0B76" w:rsidRDefault="00EE647C">
            <w:pPr>
              <w:jc w:val="center"/>
              <w:rPr>
                <w:szCs w:val="24"/>
              </w:rPr>
            </w:pPr>
            <w:r w:rsidRPr="002E0B76">
              <w:rPr>
                <w:szCs w:val="24"/>
              </w:rPr>
              <w:t>0.1667</w:t>
            </w:r>
          </w:p>
        </w:tc>
        <w:tc>
          <w:tcPr>
            <w:tcW w:w="888" w:type="dxa"/>
            <w:tcBorders>
              <w:left w:val="single" w:sz="12" w:space="0" w:color="auto"/>
              <w:right w:val="single" w:sz="12" w:space="0" w:color="auto"/>
            </w:tcBorders>
            <w:vAlign w:val="bottom"/>
          </w:tcPr>
          <w:p w:rsidR="00EE647C" w:rsidRPr="002E0B76" w:rsidRDefault="00EE647C">
            <w:pPr>
              <w:jc w:val="center"/>
              <w:rPr>
                <w:szCs w:val="24"/>
              </w:rPr>
            </w:pPr>
            <w:r w:rsidRPr="002E0B76">
              <w:rPr>
                <w:szCs w:val="24"/>
              </w:rPr>
              <w:t>6.5833</w:t>
            </w:r>
          </w:p>
        </w:tc>
        <w:tc>
          <w:tcPr>
            <w:tcW w:w="894" w:type="dxa"/>
            <w:tcBorders>
              <w:top w:val="nil"/>
              <w:left w:val="single" w:sz="12" w:space="0" w:color="auto"/>
              <w:bottom w:val="nil"/>
              <w:right w:val="single" w:sz="12" w:space="0" w:color="auto"/>
            </w:tcBorders>
            <w:vAlign w:val="bottom"/>
          </w:tcPr>
          <w:p w:rsidR="00EE647C" w:rsidRPr="002E0B76" w:rsidRDefault="00EE647C">
            <w:pPr>
              <w:jc w:val="center"/>
              <w:rPr>
                <w:szCs w:val="24"/>
              </w:rPr>
            </w:pPr>
            <w:r w:rsidRPr="002E0B76">
              <w:rPr>
                <w:szCs w:val="24"/>
              </w:rPr>
              <w:t>1.0972</w:t>
            </w:r>
          </w:p>
        </w:tc>
        <w:tc>
          <w:tcPr>
            <w:tcW w:w="1196" w:type="dxa"/>
            <w:tcBorders>
              <w:left w:val="single" w:sz="12" w:space="0" w:color="auto"/>
            </w:tcBorders>
            <w:vAlign w:val="bottom"/>
          </w:tcPr>
          <w:p w:rsidR="00EE647C" w:rsidRPr="002E0B76" w:rsidRDefault="00EE647C">
            <w:pPr>
              <w:jc w:val="center"/>
              <w:rPr>
                <w:szCs w:val="24"/>
              </w:rPr>
            </w:pPr>
            <w:r w:rsidRPr="002E0B76">
              <w:rPr>
                <w:szCs w:val="24"/>
              </w:rPr>
              <w:t>7.2234</w:t>
            </w:r>
          </w:p>
        </w:tc>
      </w:tr>
      <w:tr w:rsidR="00EE647C" w:rsidRPr="002E0B76">
        <w:tc>
          <w:tcPr>
            <w:tcW w:w="851" w:type="dxa"/>
            <w:tcBorders>
              <w:right w:val="single" w:sz="12" w:space="0" w:color="auto"/>
            </w:tcBorders>
            <w:vAlign w:val="bottom"/>
          </w:tcPr>
          <w:p w:rsidR="00EE647C" w:rsidRPr="002E0B76" w:rsidRDefault="00EE647C" w:rsidP="00C0220A">
            <w:pPr>
              <w:jc w:val="center"/>
              <w:rPr>
                <w:szCs w:val="24"/>
              </w:rPr>
            </w:pPr>
            <w:r w:rsidRPr="002E0B76">
              <w:rPr>
                <w:szCs w:val="24"/>
              </w:rPr>
              <w:t>2 , 3</w:t>
            </w:r>
          </w:p>
        </w:tc>
        <w:tc>
          <w:tcPr>
            <w:tcW w:w="823" w:type="dxa"/>
            <w:tcBorders>
              <w:top w:val="nil"/>
              <w:left w:val="single" w:sz="12" w:space="0" w:color="auto"/>
              <w:bottom w:val="nil"/>
              <w:right w:val="single" w:sz="12" w:space="0" w:color="auto"/>
            </w:tcBorders>
            <w:vAlign w:val="bottom"/>
          </w:tcPr>
          <w:p w:rsidR="00EE647C" w:rsidRPr="002E0B76" w:rsidRDefault="00EE647C" w:rsidP="00C0220A">
            <w:pPr>
              <w:jc w:val="center"/>
              <w:rPr>
                <w:szCs w:val="24"/>
              </w:rPr>
            </w:pPr>
            <w:r w:rsidRPr="002E0B76">
              <w:rPr>
                <w:szCs w:val="24"/>
              </w:rPr>
              <w:t>1.2</w:t>
            </w:r>
          </w:p>
        </w:tc>
        <w:tc>
          <w:tcPr>
            <w:tcW w:w="824" w:type="dxa"/>
            <w:tcBorders>
              <w:left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2.1</w:t>
            </w:r>
          </w:p>
        </w:tc>
        <w:tc>
          <w:tcPr>
            <w:tcW w:w="824" w:type="dxa"/>
            <w:tcBorders>
              <w:top w:val="nil"/>
              <w:left w:val="single" w:sz="12" w:space="0" w:color="auto"/>
              <w:bottom w:val="nil"/>
              <w:right w:val="single" w:sz="12" w:space="0" w:color="auto"/>
            </w:tcBorders>
            <w:vAlign w:val="bottom"/>
          </w:tcPr>
          <w:p w:rsidR="00EE647C" w:rsidRPr="002E0B76" w:rsidRDefault="00EE647C" w:rsidP="00C0220A">
            <w:pPr>
              <w:jc w:val="center"/>
              <w:rPr>
                <w:szCs w:val="24"/>
              </w:rPr>
            </w:pPr>
            <w:r w:rsidRPr="002E0B76">
              <w:rPr>
                <w:szCs w:val="24"/>
              </w:rPr>
              <w:t>0.2</w:t>
            </w:r>
          </w:p>
        </w:tc>
        <w:tc>
          <w:tcPr>
            <w:tcW w:w="824" w:type="dxa"/>
            <w:tcBorders>
              <w:left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0.3</w:t>
            </w:r>
          </w:p>
        </w:tc>
        <w:tc>
          <w:tcPr>
            <w:tcW w:w="1012" w:type="dxa"/>
            <w:tcBorders>
              <w:top w:val="nil"/>
              <w:left w:val="single" w:sz="12" w:space="0" w:color="auto"/>
              <w:bottom w:val="nil"/>
              <w:right w:val="single" w:sz="12" w:space="0" w:color="auto"/>
            </w:tcBorders>
            <w:vAlign w:val="bottom"/>
          </w:tcPr>
          <w:p w:rsidR="00EE647C" w:rsidRPr="002E0B76" w:rsidRDefault="00EE647C">
            <w:pPr>
              <w:jc w:val="center"/>
              <w:rPr>
                <w:szCs w:val="24"/>
              </w:rPr>
            </w:pPr>
            <w:r w:rsidRPr="002E0B76">
              <w:rPr>
                <w:szCs w:val="24"/>
              </w:rPr>
              <w:t>0.1667</w:t>
            </w:r>
          </w:p>
        </w:tc>
        <w:tc>
          <w:tcPr>
            <w:tcW w:w="888" w:type="dxa"/>
            <w:tcBorders>
              <w:left w:val="single" w:sz="12" w:space="0" w:color="auto"/>
              <w:right w:val="single" w:sz="12" w:space="0" w:color="auto"/>
            </w:tcBorders>
            <w:vAlign w:val="bottom"/>
          </w:tcPr>
          <w:p w:rsidR="00EE647C" w:rsidRPr="002E0B76" w:rsidRDefault="00EE647C">
            <w:pPr>
              <w:jc w:val="center"/>
              <w:rPr>
                <w:szCs w:val="24"/>
              </w:rPr>
            </w:pPr>
            <w:r w:rsidRPr="002E0B76">
              <w:rPr>
                <w:szCs w:val="24"/>
              </w:rPr>
              <w:t>6.5089</w:t>
            </w:r>
          </w:p>
        </w:tc>
        <w:tc>
          <w:tcPr>
            <w:tcW w:w="894" w:type="dxa"/>
            <w:tcBorders>
              <w:top w:val="nil"/>
              <w:left w:val="single" w:sz="12" w:space="0" w:color="auto"/>
              <w:bottom w:val="nil"/>
              <w:right w:val="single" w:sz="12" w:space="0" w:color="auto"/>
            </w:tcBorders>
            <w:vAlign w:val="bottom"/>
          </w:tcPr>
          <w:p w:rsidR="00EE647C" w:rsidRPr="002E0B76" w:rsidRDefault="00EE647C">
            <w:pPr>
              <w:jc w:val="center"/>
              <w:rPr>
                <w:szCs w:val="24"/>
              </w:rPr>
            </w:pPr>
            <w:r w:rsidRPr="002E0B76">
              <w:rPr>
                <w:szCs w:val="24"/>
              </w:rPr>
              <w:t>1.0848</w:t>
            </w:r>
          </w:p>
        </w:tc>
        <w:tc>
          <w:tcPr>
            <w:tcW w:w="1196" w:type="dxa"/>
            <w:tcBorders>
              <w:left w:val="single" w:sz="12" w:space="0" w:color="auto"/>
            </w:tcBorders>
            <w:vAlign w:val="bottom"/>
          </w:tcPr>
          <w:p w:rsidR="00EE647C" w:rsidRPr="002E0B76" w:rsidRDefault="00EE647C">
            <w:pPr>
              <w:jc w:val="center"/>
              <w:rPr>
                <w:szCs w:val="24"/>
              </w:rPr>
            </w:pPr>
            <w:r w:rsidRPr="002E0B76">
              <w:rPr>
                <w:szCs w:val="24"/>
              </w:rPr>
              <w:t>7.0610</w:t>
            </w:r>
          </w:p>
        </w:tc>
      </w:tr>
      <w:tr w:rsidR="00EE647C" w:rsidRPr="002E0B76">
        <w:tc>
          <w:tcPr>
            <w:tcW w:w="851" w:type="dxa"/>
            <w:tcBorders>
              <w:bottom w:val="nil"/>
              <w:right w:val="single" w:sz="12" w:space="0" w:color="auto"/>
            </w:tcBorders>
            <w:vAlign w:val="bottom"/>
          </w:tcPr>
          <w:p w:rsidR="00EE647C" w:rsidRPr="002E0B76" w:rsidRDefault="00EE647C" w:rsidP="00C0220A">
            <w:pPr>
              <w:jc w:val="center"/>
              <w:rPr>
                <w:szCs w:val="24"/>
              </w:rPr>
            </w:pPr>
            <w:r w:rsidRPr="002E0B76">
              <w:rPr>
                <w:szCs w:val="24"/>
              </w:rPr>
              <w:t>2 , 4</w:t>
            </w:r>
          </w:p>
        </w:tc>
        <w:tc>
          <w:tcPr>
            <w:tcW w:w="823" w:type="dxa"/>
            <w:tcBorders>
              <w:top w:val="nil"/>
              <w:left w:val="single" w:sz="12" w:space="0" w:color="auto"/>
              <w:bottom w:val="nil"/>
              <w:right w:val="single" w:sz="12" w:space="0" w:color="auto"/>
            </w:tcBorders>
            <w:vAlign w:val="bottom"/>
          </w:tcPr>
          <w:p w:rsidR="00EE647C" w:rsidRPr="002E0B76" w:rsidRDefault="00EE647C" w:rsidP="00C0220A">
            <w:pPr>
              <w:jc w:val="center"/>
              <w:rPr>
                <w:szCs w:val="24"/>
              </w:rPr>
            </w:pPr>
            <w:r w:rsidRPr="002E0B76">
              <w:rPr>
                <w:szCs w:val="24"/>
              </w:rPr>
              <w:t>1.2</w:t>
            </w:r>
          </w:p>
        </w:tc>
        <w:tc>
          <w:tcPr>
            <w:tcW w:w="824" w:type="dxa"/>
            <w:tcBorders>
              <w:left w:val="single" w:sz="12" w:space="0" w:color="auto"/>
              <w:bottom w:val="nil"/>
              <w:right w:val="single" w:sz="12" w:space="0" w:color="auto"/>
            </w:tcBorders>
            <w:vAlign w:val="bottom"/>
          </w:tcPr>
          <w:p w:rsidR="00EE647C" w:rsidRPr="002E0B76" w:rsidRDefault="00EE647C" w:rsidP="00C0220A">
            <w:pPr>
              <w:jc w:val="center"/>
              <w:rPr>
                <w:szCs w:val="24"/>
              </w:rPr>
            </w:pPr>
            <w:r w:rsidRPr="002E0B76">
              <w:rPr>
                <w:szCs w:val="24"/>
              </w:rPr>
              <w:t>3.2</w:t>
            </w:r>
          </w:p>
        </w:tc>
        <w:tc>
          <w:tcPr>
            <w:tcW w:w="824" w:type="dxa"/>
            <w:tcBorders>
              <w:top w:val="nil"/>
              <w:left w:val="single" w:sz="12" w:space="0" w:color="auto"/>
              <w:bottom w:val="nil"/>
              <w:right w:val="single" w:sz="12" w:space="0" w:color="auto"/>
            </w:tcBorders>
            <w:vAlign w:val="bottom"/>
          </w:tcPr>
          <w:p w:rsidR="00EE647C" w:rsidRPr="002E0B76" w:rsidRDefault="00EE647C" w:rsidP="00C0220A">
            <w:pPr>
              <w:jc w:val="center"/>
              <w:rPr>
                <w:szCs w:val="24"/>
              </w:rPr>
            </w:pPr>
            <w:r w:rsidRPr="002E0B76">
              <w:rPr>
                <w:szCs w:val="24"/>
              </w:rPr>
              <w:t>0.2</w:t>
            </w:r>
          </w:p>
        </w:tc>
        <w:tc>
          <w:tcPr>
            <w:tcW w:w="824" w:type="dxa"/>
            <w:tcBorders>
              <w:left w:val="single" w:sz="12" w:space="0" w:color="auto"/>
              <w:bottom w:val="nil"/>
              <w:right w:val="single" w:sz="12" w:space="0" w:color="auto"/>
            </w:tcBorders>
            <w:vAlign w:val="bottom"/>
          </w:tcPr>
          <w:p w:rsidR="00EE647C" w:rsidRPr="002E0B76" w:rsidRDefault="00EE647C" w:rsidP="00C0220A">
            <w:pPr>
              <w:jc w:val="center"/>
              <w:rPr>
                <w:szCs w:val="24"/>
              </w:rPr>
            </w:pPr>
            <w:r w:rsidRPr="002E0B76">
              <w:rPr>
                <w:szCs w:val="24"/>
              </w:rPr>
              <w:t>0.4</w:t>
            </w:r>
          </w:p>
        </w:tc>
        <w:tc>
          <w:tcPr>
            <w:tcW w:w="1012" w:type="dxa"/>
            <w:tcBorders>
              <w:top w:val="nil"/>
              <w:left w:val="single" w:sz="12" w:space="0" w:color="auto"/>
              <w:bottom w:val="nil"/>
              <w:right w:val="single" w:sz="12" w:space="0" w:color="auto"/>
            </w:tcBorders>
            <w:vAlign w:val="bottom"/>
          </w:tcPr>
          <w:p w:rsidR="00EE647C" w:rsidRPr="002E0B76" w:rsidRDefault="00EE647C">
            <w:pPr>
              <w:jc w:val="center"/>
              <w:rPr>
                <w:szCs w:val="24"/>
              </w:rPr>
            </w:pPr>
            <w:r w:rsidRPr="002E0B76">
              <w:rPr>
                <w:szCs w:val="24"/>
              </w:rPr>
              <w:t>0.2000</w:t>
            </w:r>
          </w:p>
        </w:tc>
        <w:tc>
          <w:tcPr>
            <w:tcW w:w="888" w:type="dxa"/>
            <w:tcBorders>
              <w:left w:val="single" w:sz="12" w:space="0" w:color="auto"/>
              <w:bottom w:val="nil"/>
              <w:right w:val="single" w:sz="12" w:space="0" w:color="auto"/>
            </w:tcBorders>
            <w:vAlign w:val="bottom"/>
          </w:tcPr>
          <w:p w:rsidR="00EE647C" w:rsidRPr="002E0B76" w:rsidRDefault="00EE647C">
            <w:pPr>
              <w:jc w:val="center"/>
              <w:rPr>
                <w:szCs w:val="24"/>
              </w:rPr>
            </w:pPr>
            <w:r w:rsidRPr="002E0B76">
              <w:rPr>
                <w:szCs w:val="24"/>
              </w:rPr>
              <w:t>7.9048</w:t>
            </w:r>
          </w:p>
        </w:tc>
        <w:tc>
          <w:tcPr>
            <w:tcW w:w="894" w:type="dxa"/>
            <w:tcBorders>
              <w:top w:val="nil"/>
              <w:left w:val="single" w:sz="12" w:space="0" w:color="auto"/>
              <w:bottom w:val="nil"/>
              <w:right w:val="single" w:sz="12" w:space="0" w:color="auto"/>
            </w:tcBorders>
            <w:vAlign w:val="bottom"/>
          </w:tcPr>
          <w:p w:rsidR="00EE647C" w:rsidRPr="002E0B76" w:rsidRDefault="00EE647C">
            <w:pPr>
              <w:jc w:val="center"/>
              <w:rPr>
                <w:szCs w:val="24"/>
              </w:rPr>
            </w:pPr>
            <w:r w:rsidRPr="002E0B76">
              <w:rPr>
                <w:szCs w:val="24"/>
              </w:rPr>
              <w:t>1.5810</w:t>
            </w:r>
          </w:p>
        </w:tc>
        <w:tc>
          <w:tcPr>
            <w:tcW w:w="1196" w:type="dxa"/>
            <w:tcBorders>
              <w:left w:val="single" w:sz="12" w:space="0" w:color="auto"/>
              <w:bottom w:val="nil"/>
            </w:tcBorders>
            <w:vAlign w:val="bottom"/>
          </w:tcPr>
          <w:p w:rsidR="00EE647C" w:rsidRPr="002E0B76" w:rsidRDefault="00EE647C">
            <w:pPr>
              <w:jc w:val="center"/>
              <w:rPr>
                <w:szCs w:val="24"/>
              </w:rPr>
            </w:pPr>
            <w:r w:rsidRPr="002E0B76">
              <w:rPr>
                <w:szCs w:val="24"/>
              </w:rPr>
              <w:t>12.4971</w:t>
            </w:r>
          </w:p>
        </w:tc>
      </w:tr>
      <w:tr w:rsidR="00EE647C" w:rsidRPr="002E0B76">
        <w:tc>
          <w:tcPr>
            <w:tcW w:w="851" w:type="dxa"/>
            <w:tcBorders>
              <w:top w:val="nil"/>
              <w:bottom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3 , 4</w:t>
            </w:r>
          </w:p>
        </w:tc>
        <w:tc>
          <w:tcPr>
            <w:tcW w:w="823" w:type="dxa"/>
            <w:tcBorders>
              <w:top w:val="nil"/>
              <w:left w:val="single" w:sz="12" w:space="0" w:color="auto"/>
              <w:bottom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2.1</w:t>
            </w:r>
          </w:p>
        </w:tc>
        <w:tc>
          <w:tcPr>
            <w:tcW w:w="824" w:type="dxa"/>
            <w:tcBorders>
              <w:top w:val="nil"/>
              <w:left w:val="single" w:sz="12" w:space="0" w:color="auto"/>
              <w:bottom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3.2</w:t>
            </w:r>
          </w:p>
        </w:tc>
        <w:tc>
          <w:tcPr>
            <w:tcW w:w="824" w:type="dxa"/>
            <w:tcBorders>
              <w:top w:val="nil"/>
              <w:left w:val="single" w:sz="12" w:space="0" w:color="auto"/>
              <w:bottom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0.3</w:t>
            </w:r>
          </w:p>
        </w:tc>
        <w:tc>
          <w:tcPr>
            <w:tcW w:w="824" w:type="dxa"/>
            <w:tcBorders>
              <w:top w:val="nil"/>
              <w:left w:val="single" w:sz="12" w:space="0" w:color="auto"/>
              <w:bottom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0.4</w:t>
            </w:r>
          </w:p>
        </w:tc>
        <w:tc>
          <w:tcPr>
            <w:tcW w:w="1012" w:type="dxa"/>
            <w:tcBorders>
              <w:top w:val="nil"/>
              <w:left w:val="single" w:sz="12" w:space="0" w:color="auto"/>
              <w:bottom w:val="single" w:sz="12" w:space="0" w:color="auto"/>
              <w:right w:val="single" w:sz="12" w:space="0" w:color="auto"/>
            </w:tcBorders>
            <w:vAlign w:val="bottom"/>
          </w:tcPr>
          <w:p w:rsidR="00EE647C" w:rsidRPr="002E0B76" w:rsidRDefault="00EE647C">
            <w:pPr>
              <w:jc w:val="center"/>
              <w:rPr>
                <w:szCs w:val="24"/>
              </w:rPr>
            </w:pPr>
            <w:r w:rsidRPr="002E0B76">
              <w:rPr>
                <w:szCs w:val="24"/>
              </w:rPr>
              <w:t>0.2333</w:t>
            </w:r>
          </w:p>
        </w:tc>
        <w:tc>
          <w:tcPr>
            <w:tcW w:w="888" w:type="dxa"/>
            <w:tcBorders>
              <w:top w:val="nil"/>
              <w:left w:val="single" w:sz="12" w:space="0" w:color="auto"/>
              <w:bottom w:val="single" w:sz="12" w:space="0" w:color="auto"/>
              <w:right w:val="single" w:sz="12" w:space="0" w:color="auto"/>
            </w:tcBorders>
            <w:vAlign w:val="bottom"/>
          </w:tcPr>
          <w:p w:rsidR="00EE647C" w:rsidRPr="002E0B76" w:rsidRDefault="00EE647C">
            <w:pPr>
              <w:jc w:val="center"/>
              <w:rPr>
                <w:szCs w:val="24"/>
              </w:rPr>
            </w:pPr>
            <w:r w:rsidRPr="002E0B76">
              <w:rPr>
                <w:szCs w:val="24"/>
              </w:rPr>
              <w:t>9.2708</w:t>
            </w:r>
          </w:p>
        </w:tc>
        <w:tc>
          <w:tcPr>
            <w:tcW w:w="894" w:type="dxa"/>
            <w:tcBorders>
              <w:top w:val="nil"/>
              <w:left w:val="single" w:sz="12" w:space="0" w:color="auto"/>
              <w:bottom w:val="single" w:sz="12" w:space="0" w:color="auto"/>
              <w:right w:val="single" w:sz="12" w:space="0" w:color="auto"/>
            </w:tcBorders>
            <w:vAlign w:val="bottom"/>
          </w:tcPr>
          <w:p w:rsidR="00EE647C" w:rsidRPr="002E0B76" w:rsidRDefault="00EE647C">
            <w:pPr>
              <w:jc w:val="center"/>
              <w:rPr>
                <w:szCs w:val="24"/>
              </w:rPr>
            </w:pPr>
            <w:r w:rsidRPr="002E0B76">
              <w:rPr>
                <w:szCs w:val="24"/>
              </w:rPr>
              <w:t>2.1632</w:t>
            </w:r>
          </w:p>
        </w:tc>
        <w:tc>
          <w:tcPr>
            <w:tcW w:w="1196" w:type="dxa"/>
            <w:tcBorders>
              <w:top w:val="nil"/>
              <w:left w:val="single" w:sz="12" w:space="0" w:color="auto"/>
              <w:bottom w:val="single" w:sz="12" w:space="0" w:color="auto"/>
            </w:tcBorders>
            <w:vAlign w:val="bottom"/>
          </w:tcPr>
          <w:p w:rsidR="00EE647C" w:rsidRPr="002E0B76" w:rsidRDefault="00EE647C">
            <w:pPr>
              <w:jc w:val="center"/>
              <w:rPr>
                <w:szCs w:val="24"/>
              </w:rPr>
            </w:pPr>
            <w:r w:rsidRPr="002E0B76">
              <w:rPr>
                <w:szCs w:val="24"/>
              </w:rPr>
              <w:t>20.0546</w:t>
            </w:r>
          </w:p>
        </w:tc>
      </w:tr>
      <w:tr w:rsidR="00EE647C" w:rsidRPr="002E0B76">
        <w:tc>
          <w:tcPr>
            <w:tcW w:w="851" w:type="dxa"/>
            <w:tcBorders>
              <w:top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 </w:t>
            </w:r>
            <w:r w:rsidRPr="002E0B76">
              <w:rPr>
                <w:szCs w:val="24"/>
              </w:rPr>
              <w:sym w:font="Math1" w:char="F053"/>
            </w:r>
          </w:p>
        </w:tc>
        <w:tc>
          <w:tcPr>
            <w:tcW w:w="823" w:type="dxa"/>
            <w:tcBorders>
              <w:top w:val="single" w:sz="12" w:space="0" w:color="auto"/>
              <w:left w:val="single" w:sz="12" w:space="0" w:color="auto"/>
              <w:bottom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 </w:t>
            </w:r>
          </w:p>
        </w:tc>
        <w:tc>
          <w:tcPr>
            <w:tcW w:w="824" w:type="dxa"/>
            <w:tcBorders>
              <w:top w:val="single" w:sz="12" w:space="0" w:color="auto"/>
              <w:left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 </w:t>
            </w:r>
          </w:p>
        </w:tc>
        <w:tc>
          <w:tcPr>
            <w:tcW w:w="824" w:type="dxa"/>
            <w:tcBorders>
              <w:top w:val="single" w:sz="12" w:space="0" w:color="auto"/>
              <w:left w:val="single" w:sz="12" w:space="0" w:color="auto"/>
              <w:bottom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 </w:t>
            </w:r>
          </w:p>
        </w:tc>
        <w:tc>
          <w:tcPr>
            <w:tcW w:w="824" w:type="dxa"/>
            <w:tcBorders>
              <w:top w:val="single" w:sz="12" w:space="0" w:color="auto"/>
              <w:left w:val="single" w:sz="12" w:space="0" w:color="auto"/>
              <w:right w:val="single" w:sz="12" w:space="0" w:color="auto"/>
            </w:tcBorders>
            <w:vAlign w:val="bottom"/>
          </w:tcPr>
          <w:p w:rsidR="00EE647C" w:rsidRPr="002E0B76" w:rsidRDefault="00EE647C" w:rsidP="00C0220A">
            <w:pPr>
              <w:jc w:val="center"/>
              <w:rPr>
                <w:szCs w:val="24"/>
              </w:rPr>
            </w:pPr>
            <w:r w:rsidRPr="002E0B76">
              <w:rPr>
                <w:szCs w:val="24"/>
              </w:rPr>
              <w:t> </w:t>
            </w:r>
          </w:p>
        </w:tc>
        <w:tc>
          <w:tcPr>
            <w:tcW w:w="1012" w:type="dxa"/>
            <w:tcBorders>
              <w:top w:val="single" w:sz="12" w:space="0" w:color="auto"/>
              <w:left w:val="single" w:sz="12" w:space="0" w:color="auto"/>
              <w:bottom w:val="single" w:sz="12" w:space="0" w:color="auto"/>
              <w:right w:val="single" w:sz="12" w:space="0" w:color="auto"/>
            </w:tcBorders>
            <w:vAlign w:val="center"/>
          </w:tcPr>
          <w:p w:rsidR="00EE647C" w:rsidRPr="002E0B76" w:rsidRDefault="00EE647C" w:rsidP="00EE647C">
            <w:pPr>
              <w:jc w:val="center"/>
              <w:rPr>
                <w:szCs w:val="24"/>
              </w:rPr>
            </w:pPr>
            <w:r w:rsidRPr="002E0B76">
              <w:rPr>
                <w:szCs w:val="24"/>
              </w:rPr>
              <w:t>1.0000</w:t>
            </w:r>
          </w:p>
        </w:tc>
        <w:tc>
          <w:tcPr>
            <w:tcW w:w="888" w:type="dxa"/>
            <w:tcBorders>
              <w:top w:val="single" w:sz="12" w:space="0" w:color="auto"/>
              <w:left w:val="single" w:sz="12" w:space="0" w:color="auto"/>
              <w:right w:val="single" w:sz="12" w:space="0" w:color="auto"/>
            </w:tcBorders>
            <w:vAlign w:val="center"/>
          </w:tcPr>
          <w:p w:rsidR="00EE647C" w:rsidRPr="002E0B76" w:rsidRDefault="00EE647C" w:rsidP="00EE647C">
            <w:pPr>
              <w:jc w:val="center"/>
              <w:rPr>
                <w:szCs w:val="24"/>
              </w:rPr>
            </w:pPr>
          </w:p>
        </w:tc>
        <w:tc>
          <w:tcPr>
            <w:tcW w:w="894" w:type="dxa"/>
            <w:tcBorders>
              <w:top w:val="single" w:sz="12" w:space="0" w:color="auto"/>
              <w:left w:val="single" w:sz="12" w:space="0" w:color="auto"/>
              <w:bottom w:val="single" w:sz="12" w:space="0" w:color="auto"/>
              <w:right w:val="single" w:sz="12" w:space="0" w:color="auto"/>
            </w:tcBorders>
            <w:vAlign w:val="center"/>
          </w:tcPr>
          <w:p w:rsidR="00EE647C" w:rsidRPr="002E0B76" w:rsidRDefault="00EE647C" w:rsidP="00EE647C">
            <w:pPr>
              <w:jc w:val="center"/>
              <w:rPr>
                <w:szCs w:val="24"/>
              </w:rPr>
            </w:pPr>
            <w:r w:rsidRPr="002E0B76">
              <w:rPr>
                <w:szCs w:val="24"/>
              </w:rPr>
              <w:t>7.0000</w:t>
            </w:r>
          </w:p>
        </w:tc>
        <w:tc>
          <w:tcPr>
            <w:tcW w:w="1196" w:type="dxa"/>
            <w:tcBorders>
              <w:top w:val="single" w:sz="12" w:space="0" w:color="auto"/>
              <w:left w:val="single" w:sz="12" w:space="0" w:color="auto"/>
            </w:tcBorders>
            <w:vAlign w:val="center"/>
          </w:tcPr>
          <w:p w:rsidR="00EE647C" w:rsidRPr="002E0B76" w:rsidRDefault="00EE647C" w:rsidP="00EE647C">
            <w:pPr>
              <w:jc w:val="center"/>
              <w:rPr>
                <w:szCs w:val="24"/>
              </w:rPr>
            </w:pPr>
            <w:r w:rsidRPr="002E0B76">
              <w:rPr>
                <w:szCs w:val="24"/>
              </w:rPr>
              <w:t>51.8844</w:t>
            </w:r>
          </w:p>
        </w:tc>
      </w:tr>
    </w:tbl>
    <w:p w:rsidR="00173655" w:rsidRPr="002E0B76" w:rsidRDefault="00173655" w:rsidP="00EE647C">
      <w:pPr>
        <w:jc w:val="both"/>
        <w:rPr>
          <w:szCs w:val="24"/>
        </w:rPr>
      </w:pPr>
    </w:p>
    <w:p w:rsidR="00173655" w:rsidRPr="002E0B76" w:rsidRDefault="00173655" w:rsidP="00EE647C">
      <w:pPr>
        <w:jc w:val="both"/>
        <w:rPr>
          <w:szCs w:val="24"/>
        </w:rPr>
      </w:pPr>
      <w:r w:rsidRPr="002E0B76">
        <w:rPr>
          <w:szCs w:val="24"/>
        </w:rPr>
        <w:t xml:space="preserve">[note that </w:t>
      </w:r>
      <w:r w:rsidRPr="002E0B76">
        <w:rPr>
          <w:position w:val="-14"/>
          <w:szCs w:val="24"/>
        </w:rPr>
        <w:object w:dxaOrig="1020" w:dyaOrig="400">
          <v:shape id="_x0000_i1172" type="#_x0000_t75" style="width:51pt;height:20.25pt" o:ole="">
            <v:imagedata r:id="rId270" o:title=""/>
          </v:shape>
          <o:OLEObject Type="Embed" ProgID="Equation.DSMT4" ShapeID="_x0000_i1172" DrawAspect="Content" ObjectID="_1435487983" r:id="rId271"/>
        </w:object>
      </w:r>
      <w:r w:rsidRPr="002E0B76">
        <w:rPr>
          <w:szCs w:val="24"/>
        </w:rPr>
        <w:t xml:space="preserve">and </w:t>
      </w:r>
      <w:r w:rsidRPr="002E0B76">
        <w:rPr>
          <w:position w:val="-14"/>
          <w:szCs w:val="24"/>
        </w:rPr>
        <w:object w:dxaOrig="1020" w:dyaOrig="400">
          <v:shape id="_x0000_i1173" type="#_x0000_t75" style="width:51pt;height:20.25pt" o:ole="">
            <v:imagedata r:id="rId272" o:title=""/>
          </v:shape>
          <o:OLEObject Type="Embed" ProgID="Equation.DSMT4" ShapeID="_x0000_i1173" DrawAspect="Content" ObjectID="_1435487984" r:id="rId273"/>
        </w:object>
      </w:r>
      <w:r w:rsidRPr="002E0B76">
        <w:rPr>
          <w:szCs w:val="24"/>
        </w:rPr>
        <w:t xml:space="preserve"> (sample size)]</w:t>
      </w:r>
    </w:p>
    <w:p w:rsidR="0003353D" w:rsidRPr="002E0B76" w:rsidRDefault="0003353D" w:rsidP="00EE647C">
      <w:pPr>
        <w:jc w:val="both"/>
        <w:rPr>
          <w:szCs w:val="24"/>
        </w:rPr>
      </w:pPr>
      <w:r w:rsidRPr="002E0B76">
        <w:rPr>
          <w:szCs w:val="24"/>
        </w:rPr>
        <w:t>Using (8.</w:t>
      </w:r>
      <w:r w:rsidR="00006D3A" w:rsidRPr="002E0B76">
        <w:rPr>
          <w:szCs w:val="24"/>
        </w:rPr>
        <w:t>6</w:t>
      </w:r>
      <w:r w:rsidRPr="002E0B76">
        <w:rPr>
          <w:szCs w:val="24"/>
        </w:rPr>
        <w:t>.</w:t>
      </w:r>
      <w:r w:rsidR="00433571" w:rsidRPr="002E0B76">
        <w:rPr>
          <w:szCs w:val="24"/>
        </w:rPr>
        <w:t>5</w:t>
      </w:r>
      <w:r w:rsidRPr="002E0B76">
        <w:rPr>
          <w:szCs w:val="24"/>
        </w:rPr>
        <w:t xml:space="preserve">) </w:t>
      </w:r>
      <w:r w:rsidR="00EE647C" w:rsidRPr="002E0B76">
        <w:rPr>
          <w:szCs w:val="24"/>
        </w:rPr>
        <w:t xml:space="preserve">we have </w:t>
      </w:r>
      <w:r w:rsidRPr="002E0B76">
        <w:rPr>
          <w:position w:val="-16"/>
          <w:szCs w:val="24"/>
        </w:rPr>
        <w:object w:dxaOrig="1700" w:dyaOrig="440">
          <v:shape id="_x0000_i1174" type="#_x0000_t75" style="width:84.75pt;height:21.75pt" o:ole="">
            <v:imagedata r:id="rId274" o:title=""/>
          </v:shape>
          <o:OLEObject Type="Embed" ProgID="Equation.DSMT4" ShapeID="_x0000_i1174" DrawAspect="Content" ObjectID="_1435487985" r:id="rId275"/>
        </w:object>
      </w:r>
      <w:r w:rsidR="00EE647C" w:rsidRPr="002E0B76">
        <w:rPr>
          <w:szCs w:val="24"/>
        </w:rPr>
        <w:t>.</w:t>
      </w:r>
    </w:p>
    <w:p w:rsidR="0003353D" w:rsidRPr="002E0B76" w:rsidRDefault="0003353D" w:rsidP="0003353D">
      <w:pPr>
        <w:jc w:val="both"/>
        <w:rPr>
          <w:szCs w:val="24"/>
        </w:rPr>
      </w:pPr>
      <w:r w:rsidRPr="002E0B76">
        <w:rPr>
          <w:szCs w:val="24"/>
        </w:rPr>
        <w:t>So Horvitz and Thompson estimator is unbiased under</w:t>
      </w:r>
      <w:r w:rsidR="00EE647C" w:rsidRPr="002E0B76">
        <w:rPr>
          <w:szCs w:val="24"/>
        </w:rPr>
        <w:t xml:space="preserve"> Midzuno</w:t>
      </w:r>
      <w:r w:rsidRPr="002E0B76">
        <w:rPr>
          <w:szCs w:val="24"/>
        </w:rPr>
        <w:t xml:space="preserve"> selection procedure. The variance is obtained </w:t>
      </w:r>
      <w:r w:rsidR="00433571" w:rsidRPr="002E0B76">
        <w:rPr>
          <w:szCs w:val="24"/>
        </w:rPr>
        <w:t>by using (8.</w:t>
      </w:r>
      <w:r w:rsidR="00006D3A" w:rsidRPr="002E0B76">
        <w:rPr>
          <w:szCs w:val="24"/>
        </w:rPr>
        <w:t>6</w:t>
      </w:r>
      <w:r w:rsidR="00433571" w:rsidRPr="002E0B76">
        <w:rPr>
          <w:szCs w:val="24"/>
        </w:rPr>
        <w:t>.6) as:</w:t>
      </w:r>
    </w:p>
    <w:p w:rsidR="0003353D" w:rsidRPr="002E0B76" w:rsidRDefault="0003353D" w:rsidP="0003353D">
      <w:pPr>
        <w:jc w:val="both"/>
        <w:rPr>
          <w:szCs w:val="24"/>
        </w:rPr>
      </w:pPr>
      <w:r w:rsidRPr="002E0B76">
        <w:rPr>
          <w:szCs w:val="24"/>
        </w:rPr>
        <w:tab/>
      </w:r>
      <w:r w:rsidR="00433571" w:rsidRPr="002E0B76">
        <w:rPr>
          <w:position w:val="-16"/>
          <w:szCs w:val="24"/>
        </w:rPr>
        <w:object w:dxaOrig="4099" w:dyaOrig="460">
          <v:shape id="_x0000_i1175" type="#_x0000_t75" style="width:204.75pt;height:23.25pt" o:ole="">
            <v:imagedata r:id="rId276" o:title=""/>
          </v:shape>
          <o:OLEObject Type="Embed" ProgID="Equation.DSMT4" ShapeID="_x0000_i1175" DrawAspect="Content" ObjectID="_1435487986" r:id="rId277"/>
        </w:object>
      </w:r>
    </w:p>
    <w:p w:rsidR="00F372AA" w:rsidRPr="002E0B76" w:rsidRDefault="00F372AA" w:rsidP="002710AC">
      <w:pPr>
        <w:jc w:val="both"/>
        <w:rPr>
          <w:szCs w:val="24"/>
        </w:rPr>
      </w:pPr>
    </w:p>
    <w:p w:rsidR="000F2752" w:rsidRPr="002E0B76" w:rsidRDefault="000F2752" w:rsidP="000F2752">
      <w:pPr>
        <w:jc w:val="both"/>
        <w:rPr>
          <w:b/>
          <w:szCs w:val="24"/>
        </w:rPr>
      </w:pPr>
    </w:p>
    <w:p w:rsidR="000F2752" w:rsidRPr="002E0B76" w:rsidRDefault="000F2752" w:rsidP="000F2752">
      <w:pPr>
        <w:jc w:val="both"/>
        <w:rPr>
          <w:b/>
          <w:szCs w:val="24"/>
        </w:rPr>
      </w:pPr>
    </w:p>
    <w:p w:rsidR="00EF556E" w:rsidRPr="002E0B76" w:rsidRDefault="00EF556E" w:rsidP="00914AB2">
      <w:pPr>
        <w:numPr>
          <w:ilvl w:val="0"/>
          <w:numId w:val="8"/>
        </w:numPr>
        <w:tabs>
          <w:tab w:val="clear" w:pos="1080"/>
          <w:tab w:val="num" w:pos="720"/>
        </w:tabs>
        <w:ind w:left="720"/>
        <w:jc w:val="both"/>
        <w:rPr>
          <w:b/>
          <w:szCs w:val="24"/>
        </w:rPr>
      </w:pPr>
      <w:r w:rsidRPr="002E0B76">
        <w:rPr>
          <w:b/>
          <w:szCs w:val="24"/>
        </w:rPr>
        <w:t>Yates and Grundy (1953) Draw by Draw Procedure:</w:t>
      </w:r>
    </w:p>
    <w:p w:rsidR="00AE0E32" w:rsidRPr="002E0B76" w:rsidRDefault="00AE0E32" w:rsidP="00AE0E32">
      <w:pPr>
        <w:jc w:val="both"/>
        <w:rPr>
          <w:b/>
          <w:szCs w:val="24"/>
        </w:rPr>
      </w:pPr>
    </w:p>
    <w:p w:rsidR="00EF556E" w:rsidRPr="002E0B76" w:rsidRDefault="00EF556E" w:rsidP="00EF556E">
      <w:pPr>
        <w:ind w:firstLine="720"/>
        <w:jc w:val="both"/>
        <w:rPr>
          <w:szCs w:val="24"/>
        </w:rPr>
      </w:pPr>
      <w:r w:rsidRPr="002E0B76">
        <w:rPr>
          <w:szCs w:val="24"/>
        </w:rPr>
        <w:t xml:space="preserve">This selection procedure is developed by Yates and Grundy (1953) for use with the Horvitz and Thompson (1952) estimator. </w:t>
      </w:r>
      <w:r w:rsidR="000F1416" w:rsidRPr="002E0B76">
        <w:rPr>
          <w:szCs w:val="24"/>
        </w:rPr>
        <w:t>The selection procedure is strictly without replacement and units are drawn one by one from the population. This selection procedure</w:t>
      </w:r>
      <w:r w:rsidR="001500E0" w:rsidRPr="002E0B76">
        <w:rPr>
          <w:szCs w:val="24"/>
        </w:rPr>
        <w:t>; for a sample of size 2;</w:t>
      </w:r>
      <w:r w:rsidR="000F1416" w:rsidRPr="002E0B76">
        <w:rPr>
          <w:szCs w:val="24"/>
        </w:rPr>
        <w:t xml:space="preserve"> is described as under:</w:t>
      </w:r>
    </w:p>
    <w:p w:rsidR="000F1416" w:rsidRPr="002E0B76" w:rsidRDefault="000F1416" w:rsidP="00914AB2">
      <w:pPr>
        <w:numPr>
          <w:ilvl w:val="1"/>
          <w:numId w:val="8"/>
        </w:numPr>
        <w:tabs>
          <w:tab w:val="clear" w:pos="1440"/>
          <w:tab w:val="num" w:pos="900"/>
        </w:tabs>
        <w:ind w:left="900" w:hanging="180"/>
        <w:jc w:val="both"/>
        <w:rPr>
          <w:szCs w:val="24"/>
        </w:rPr>
      </w:pPr>
      <w:r w:rsidRPr="002E0B76">
        <w:rPr>
          <w:szCs w:val="24"/>
        </w:rPr>
        <w:t>Select first unit with probability proportional to size.</w:t>
      </w:r>
    </w:p>
    <w:p w:rsidR="000F1416" w:rsidRPr="002E0B76" w:rsidRDefault="000F1416" w:rsidP="00914AB2">
      <w:pPr>
        <w:numPr>
          <w:ilvl w:val="1"/>
          <w:numId w:val="8"/>
        </w:numPr>
        <w:tabs>
          <w:tab w:val="clear" w:pos="1440"/>
          <w:tab w:val="num" w:pos="900"/>
        </w:tabs>
        <w:ind w:left="900" w:hanging="180"/>
        <w:jc w:val="both"/>
        <w:rPr>
          <w:szCs w:val="24"/>
        </w:rPr>
      </w:pPr>
      <w:r w:rsidRPr="002E0B76">
        <w:rPr>
          <w:szCs w:val="24"/>
        </w:rPr>
        <w:t>Select second unit with probability proportional to size of the remaining units.</w:t>
      </w:r>
    </w:p>
    <w:p w:rsidR="000F1416" w:rsidRPr="002E0B76" w:rsidRDefault="000F1416" w:rsidP="000F1416">
      <w:pPr>
        <w:jc w:val="both"/>
        <w:rPr>
          <w:szCs w:val="24"/>
        </w:rPr>
      </w:pPr>
      <w:r w:rsidRPr="002E0B76">
        <w:rPr>
          <w:szCs w:val="24"/>
        </w:rPr>
        <w:t>The probability of inclusion for ith unit in the sample is:</w:t>
      </w:r>
    </w:p>
    <w:p w:rsidR="000F1416" w:rsidRPr="002E0B76" w:rsidRDefault="000F1416" w:rsidP="000F1416">
      <w:pPr>
        <w:jc w:val="both"/>
        <w:rPr>
          <w:szCs w:val="24"/>
        </w:rPr>
      </w:pPr>
      <w:r w:rsidRPr="002E0B76">
        <w:rPr>
          <w:szCs w:val="24"/>
        </w:rPr>
        <w:tab/>
      </w:r>
      <w:r w:rsidR="002C2635" w:rsidRPr="002E0B76">
        <w:rPr>
          <w:position w:val="-46"/>
          <w:szCs w:val="24"/>
        </w:rPr>
        <w:object w:dxaOrig="5200" w:dyaOrig="1040">
          <v:shape id="_x0000_i1176" type="#_x0000_t75" style="width:260.25pt;height:51.75pt" o:ole="">
            <v:imagedata r:id="rId278" o:title=""/>
          </v:shape>
          <o:OLEObject Type="Embed" ProgID="Equation.DSMT4" ShapeID="_x0000_i1176" DrawAspect="Content" ObjectID="_1435487987" r:id="rId279"/>
        </w:object>
      </w:r>
    </w:p>
    <w:p w:rsidR="002C2635" w:rsidRPr="002E0B76" w:rsidRDefault="002C2635" w:rsidP="000F1416">
      <w:pPr>
        <w:jc w:val="both"/>
        <w:rPr>
          <w:szCs w:val="24"/>
        </w:rPr>
      </w:pPr>
      <w:r w:rsidRPr="002E0B76">
        <w:rPr>
          <w:szCs w:val="24"/>
        </w:rPr>
        <w:tab/>
        <w:t xml:space="preserve">     </w:t>
      </w:r>
      <w:r w:rsidRPr="002E0B76">
        <w:rPr>
          <w:position w:val="-34"/>
          <w:szCs w:val="24"/>
        </w:rPr>
        <w:object w:dxaOrig="4860" w:dyaOrig="800">
          <v:shape id="_x0000_i1177" type="#_x0000_t75" style="width:243pt;height:39.75pt" o:ole="">
            <v:imagedata r:id="rId280" o:title=""/>
          </v:shape>
          <o:OLEObject Type="Embed" ProgID="Equation.DSMT4" ShapeID="_x0000_i1177" DrawAspect="Content" ObjectID="_1435487988" r:id="rId281"/>
        </w:object>
      </w:r>
      <w:r w:rsidR="00833630" w:rsidRPr="002E0B76">
        <w:rPr>
          <w:szCs w:val="24"/>
        </w:rPr>
        <w:tab/>
        <w:t>(8.6</w:t>
      </w:r>
      <w:r w:rsidR="001F76B8" w:rsidRPr="002E0B76">
        <w:rPr>
          <w:szCs w:val="24"/>
        </w:rPr>
        <w:t>.7)</w:t>
      </w:r>
    </w:p>
    <w:p w:rsidR="001500E0" w:rsidRPr="002E0B76" w:rsidRDefault="001500E0" w:rsidP="000F1416">
      <w:pPr>
        <w:jc w:val="both"/>
        <w:rPr>
          <w:szCs w:val="24"/>
        </w:rPr>
      </w:pPr>
      <w:r w:rsidRPr="002E0B76">
        <w:rPr>
          <w:szCs w:val="24"/>
        </w:rPr>
        <w:t>The joint probability of inclusion for ith and jth unit in the sample is:</w:t>
      </w:r>
    </w:p>
    <w:p w:rsidR="001500E0" w:rsidRPr="002E0B76" w:rsidRDefault="001500E0" w:rsidP="000F1416">
      <w:pPr>
        <w:jc w:val="both"/>
        <w:rPr>
          <w:szCs w:val="24"/>
        </w:rPr>
      </w:pPr>
      <w:r w:rsidRPr="002E0B76">
        <w:rPr>
          <w:szCs w:val="24"/>
        </w:rPr>
        <w:tab/>
      </w:r>
      <w:r w:rsidRPr="002E0B76">
        <w:rPr>
          <w:position w:val="-34"/>
          <w:szCs w:val="24"/>
        </w:rPr>
        <w:object w:dxaOrig="5820" w:dyaOrig="800">
          <v:shape id="_x0000_i1178" type="#_x0000_t75" style="width:291pt;height:39.75pt" o:ole="">
            <v:imagedata r:id="rId282" o:title=""/>
          </v:shape>
          <o:OLEObject Type="Embed" ProgID="Equation.DSMT4" ShapeID="_x0000_i1178" DrawAspect="Content" ObjectID="_1435487989" r:id="rId283"/>
        </w:object>
      </w:r>
      <w:r w:rsidR="00833630" w:rsidRPr="002E0B76">
        <w:rPr>
          <w:szCs w:val="24"/>
        </w:rPr>
        <w:t>(8.6</w:t>
      </w:r>
      <w:r w:rsidR="001F76B8" w:rsidRPr="002E0B76">
        <w:rPr>
          <w:szCs w:val="24"/>
        </w:rPr>
        <w:t>.8</w:t>
      </w:r>
      <w:r w:rsidRPr="002E0B76">
        <w:rPr>
          <w:szCs w:val="24"/>
        </w:rPr>
        <w:t>)</w:t>
      </w:r>
    </w:p>
    <w:p w:rsidR="004C7641" w:rsidRPr="002E0B76" w:rsidRDefault="001500E0" w:rsidP="000F1416">
      <w:pPr>
        <w:jc w:val="both"/>
        <w:rPr>
          <w:szCs w:val="24"/>
        </w:rPr>
      </w:pPr>
      <w:r w:rsidRPr="002E0B76">
        <w:rPr>
          <w:szCs w:val="24"/>
        </w:rPr>
        <w:t xml:space="preserve">This selection procedure can be easily extended to larger sample sizes but calculation of </w:t>
      </w:r>
      <w:bookmarkStart w:id="0" w:name="OLE_LINK1"/>
      <w:r w:rsidR="00352E8C" w:rsidRPr="002E0B76">
        <w:rPr>
          <w:position w:val="-12"/>
          <w:szCs w:val="24"/>
        </w:rPr>
        <w:object w:dxaOrig="260" w:dyaOrig="360">
          <v:shape id="_x0000_i1179" type="#_x0000_t75" style="width:12.75pt;height:17.25pt" o:ole="">
            <v:imagedata r:id="rId27" o:title=""/>
          </v:shape>
          <o:OLEObject Type="Embed" ProgID="Equation.DSMT4" ShapeID="_x0000_i1179" DrawAspect="Content" ObjectID="_1435487990" r:id="rId284"/>
        </w:object>
      </w:r>
      <w:bookmarkEnd w:id="0"/>
      <w:r w:rsidR="00352E8C" w:rsidRPr="002E0B76">
        <w:rPr>
          <w:szCs w:val="24"/>
        </w:rPr>
        <w:t xml:space="preserve"> and </w:t>
      </w:r>
      <w:r w:rsidR="00352E8C" w:rsidRPr="002E0B76">
        <w:rPr>
          <w:position w:val="-14"/>
          <w:szCs w:val="24"/>
        </w:rPr>
        <w:object w:dxaOrig="300" w:dyaOrig="380">
          <v:shape id="_x0000_i1180" type="#_x0000_t75" style="width:15pt;height:18.75pt" o:ole="">
            <v:imagedata r:id="rId29" o:title=""/>
          </v:shape>
          <o:OLEObject Type="Embed" ProgID="Equation.DSMT4" ShapeID="_x0000_i1180" DrawAspect="Content" ObjectID="_1435487991" r:id="rId285"/>
        </w:object>
      </w:r>
      <w:r w:rsidR="00352E8C" w:rsidRPr="002E0B76">
        <w:rPr>
          <w:szCs w:val="24"/>
        </w:rPr>
        <w:t xml:space="preserve"> became very tedious.</w:t>
      </w:r>
      <w:r w:rsidR="00830CD3" w:rsidRPr="002E0B76">
        <w:rPr>
          <w:szCs w:val="24"/>
        </w:rPr>
        <w:t xml:space="preserve"> Sen (1953) has proved that under this procedure the Sen–Yates–Grundy (1953) varian</w:t>
      </w:r>
      <w:r w:rsidR="00CC0F12" w:rsidRPr="002E0B76">
        <w:rPr>
          <w:szCs w:val="24"/>
        </w:rPr>
        <w:t>ce estimator is always positive. For this c</w:t>
      </w:r>
      <w:r w:rsidR="004C7641" w:rsidRPr="002E0B76">
        <w:rPr>
          <w:szCs w:val="24"/>
        </w:rPr>
        <w:t>onsider the equation</w:t>
      </w:r>
    </w:p>
    <w:p w:rsidR="004C7641" w:rsidRPr="002E0B76" w:rsidRDefault="004C7641" w:rsidP="000F1416">
      <w:pPr>
        <w:jc w:val="both"/>
        <w:rPr>
          <w:szCs w:val="24"/>
        </w:rPr>
      </w:pPr>
      <w:r w:rsidRPr="002E0B76">
        <w:rPr>
          <w:szCs w:val="24"/>
        </w:rPr>
        <w:tab/>
      </w:r>
      <w:r w:rsidR="00D24F29" w:rsidRPr="002E0B76">
        <w:rPr>
          <w:position w:val="-40"/>
          <w:szCs w:val="24"/>
        </w:rPr>
        <w:object w:dxaOrig="5400" w:dyaOrig="1320">
          <v:shape id="_x0000_i1181" type="#_x0000_t75" style="width:270pt;height:66pt" o:ole="">
            <v:imagedata r:id="rId286" o:title=""/>
          </v:shape>
          <o:OLEObject Type="Embed" ProgID="Equation.DSMT4" ShapeID="_x0000_i1181" DrawAspect="Content" ObjectID="_1435487992" r:id="rId287"/>
        </w:object>
      </w:r>
      <w:r w:rsidR="008961D7" w:rsidRPr="002E0B76">
        <w:rPr>
          <w:szCs w:val="24"/>
        </w:rPr>
        <w:t>,</w:t>
      </w:r>
      <w:r w:rsidR="00F7737D" w:rsidRPr="002E0B76">
        <w:rPr>
          <w:szCs w:val="24"/>
        </w:rPr>
        <w:tab/>
        <w:t>(8.6</w:t>
      </w:r>
      <w:r w:rsidR="00D24F29" w:rsidRPr="002E0B76">
        <w:rPr>
          <w:szCs w:val="24"/>
        </w:rPr>
        <w:t>.9)</w:t>
      </w:r>
    </w:p>
    <w:p w:rsidR="004C7641" w:rsidRPr="002E0B76" w:rsidRDefault="004C7641" w:rsidP="000F1416">
      <w:pPr>
        <w:jc w:val="both"/>
        <w:rPr>
          <w:szCs w:val="24"/>
        </w:rPr>
      </w:pPr>
      <w:r w:rsidRPr="002E0B76">
        <w:rPr>
          <w:szCs w:val="24"/>
        </w:rPr>
        <w:t xml:space="preserve">where </w:t>
      </w:r>
      <w:r w:rsidRPr="002E0B76">
        <w:rPr>
          <w:szCs w:val="24"/>
        </w:rPr>
        <w:tab/>
      </w:r>
      <w:r w:rsidRPr="002E0B76">
        <w:rPr>
          <w:position w:val="-44"/>
          <w:szCs w:val="24"/>
        </w:rPr>
        <w:object w:dxaOrig="1380" w:dyaOrig="840">
          <v:shape id="_x0000_i1182" type="#_x0000_t75" style="width:69pt;height:42pt" o:ole="">
            <v:imagedata r:id="rId288" o:title=""/>
          </v:shape>
          <o:OLEObject Type="Embed" ProgID="Equation.DSMT4" ShapeID="_x0000_i1182" DrawAspect="Content" ObjectID="_1435487993" r:id="rId289"/>
        </w:object>
      </w:r>
      <w:r w:rsidR="009875E8" w:rsidRPr="002E0B76">
        <w:rPr>
          <w:szCs w:val="24"/>
        </w:rPr>
        <w:t>.</w:t>
      </w:r>
    </w:p>
    <w:p w:rsidR="004C7641" w:rsidRPr="002E0B76" w:rsidRDefault="004C7641" w:rsidP="000F1416">
      <w:pPr>
        <w:jc w:val="both"/>
        <w:rPr>
          <w:szCs w:val="24"/>
        </w:rPr>
      </w:pPr>
      <w:r w:rsidRPr="002E0B76">
        <w:rPr>
          <w:szCs w:val="24"/>
        </w:rPr>
        <w:t xml:space="preserve">For given values of </w:t>
      </w:r>
      <w:r w:rsidRPr="002E0B76">
        <w:rPr>
          <w:i/>
          <w:szCs w:val="24"/>
        </w:rPr>
        <w:t>P</w:t>
      </w:r>
      <w:r w:rsidRPr="002E0B76">
        <w:rPr>
          <w:i/>
          <w:szCs w:val="24"/>
          <w:vertAlign w:val="subscript"/>
        </w:rPr>
        <w:t>i</w:t>
      </w:r>
      <w:r w:rsidRPr="002E0B76">
        <w:rPr>
          <w:szCs w:val="24"/>
        </w:rPr>
        <w:t xml:space="preserve"> and </w:t>
      </w:r>
      <w:r w:rsidRPr="002E0B76">
        <w:rPr>
          <w:i/>
          <w:szCs w:val="24"/>
        </w:rPr>
        <w:t>P</w:t>
      </w:r>
      <w:r w:rsidRPr="002E0B76">
        <w:rPr>
          <w:i/>
          <w:szCs w:val="24"/>
          <w:vertAlign w:val="subscript"/>
        </w:rPr>
        <w:t>j</w:t>
      </w:r>
      <w:r w:rsidRPr="002E0B76">
        <w:rPr>
          <w:szCs w:val="24"/>
        </w:rPr>
        <w:t xml:space="preserve">, the minimum value of </w:t>
      </w:r>
      <w:r w:rsidRPr="002E0B76">
        <w:rPr>
          <w:i/>
          <w:szCs w:val="24"/>
        </w:rPr>
        <w:t>B</w:t>
      </w:r>
      <w:r w:rsidRPr="002E0B76">
        <w:rPr>
          <w:szCs w:val="24"/>
        </w:rPr>
        <w:t xml:space="preserve"> = </w:t>
      </w:r>
      <w:r w:rsidRPr="002E0B76">
        <w:rPr>
          <w:i/>
          <w:szCs w:val="24"/>
        </w:rPr>
        <w:t>B</w:t>
      </w:r>
      <w:r w:rsidRPr="002E0B76">
        <w:rPr>
          <w:i/>
          <w:szCs w:val="24"/>
          <w:vertAlign w:val="subscript"/>
        </w:rPr>
        <w:t>m</w:t>
      </w:r>
      <w:r w:rsidRPr="002E0B76">
        <w:rPr>
          <w:szCs w:val="24"/>
        </w:rPr>
        <w:t xml:space="preserve"> occurs when each </w:t>
      </w:r>
      <w:r w:rsidR="00CC0F12" w:rsidRPr="002E0B76">
        <w:rPr>
          <w:position w:val="-16"/>
          <w:szCs w:val="24"/>
        </w:rPr>
        <w:object w:dxaOrig="2520" w:dyaOrig="460">
          <v:shape id="_x0000_i1183" type="#_x0000_t75" style="width:108.75pt;height:20.25pt" o:ole="">
            <v:imagedata r:id="rId290" o:title=""/>
          </v:shape>
          <o:OLEObject Type="Embed" ProgID="Equation.DSMT4" ShapeID="_x0000_i1183" DrawAspect="Content" ObjectID="_1435487994" r:id="rId291"/>
        </w:object>
      </w:r>
      <w:r w:rsidRPr="002E0B76">
        <w:rPr>
          <w:szCs w:val="24"/>
        </w:rPr>
        <w:t xml:space="preserve"> and in that case </w:t>
      </w:r>
      <w:r w:rsidR="00CC0F12" w:rsidRPr="002E0B76">
        <w:rPr>
          <w:position w:val="-14"/>
          <w:szCs w:val="24"/>
        </w:rPr>
        <w:object w:dxaOrig="2780" w:dyaOrig="440">
          <v:shape id="_x0000_i1184" type="#_x0000_t75" style="width:118.5pt;height:18.75pt" o:ole="">
            <v:imagedata r:id="rId292" o:title=""/>
          </v:shape>
          <o:OLEObject Type="Embed" ProgID="Equation.DSMT4" ShapeID="_x0000_i1184" DrawAspect="Content" ObjectID="_1435487995" r:id="rId293"/>
        </w:object>
      </w:r>
      <w:r w:rsidR="008961D7" w:rsidRPr="002E0B76">
        <w:rPr>
          <w:szCs w:val="24"/>
        </w:rPr>
        <w:t>,</w:t>
      </w:r>
      <w:r w:rsidR="0004639F" w:rsidRPr="002E0B76">
        <w:rPr>
          <w:szCs w:val="24"/>
        </w:rPr>
        <w:t xml:space="preserve"> where </w:t>
      </w:r>
      <w:r w:rsidR="00CC0F12" w:rsidRPr="002E0B76">
        <w:rPr>
          <w:position w:val="-16"/>
          <w:szCs w:val="24"/>
        </w:rPr>
        <w:object w:dxaOrig="1560" w:dyaOrig="440">
          <v:shape id="_x0000_i1185" type="#_x0000_t75" style="width:65.25pt;height:18pt" o:ole="">
            <v:imagedata r:id="rId294" o:title=""/>
          </v:shape>
          <o:OLEObject Type="Embed" ProgID="Equation.DSMT4" ShapeID="_x0000_i1185" DrawAspect="Content" ObjectID="_1435487996" r:id="rId295"/>
        </w:object>
      </w:r>
      <w:r w:rsidR="0004639F" w:rsidRPr="002E0B76">
        <w:rPr>
          <w:szCs w:val="24"/>
        </w:rPr>
        <w:t xml:space="preserve">. The numerator </w:t>
      </w:r>
      <w:r w:rsidR="00D24F29" w:rsidRPr="002E0B76">
        <w:rPr>
          <w:szCs w:val="24"/>
        </w:rPr>
        <w:t xml:space="preserve">of the expression on </w:t>
      </w:r>
      <w:r w:rsidR="00E6017F" w:rsidRPr="002E0B76">
        <w:rPr>
          <w:szCs w:val="24"/>
        </w:rPr>
        <w:t>right side of (8.</w:t>
      </w:r>
      <w:r w:rsidR="00CC0F12" w:rsidRPr="002E0B76">
        <w:rPr>
          <w:szCs w:val="24"/>
        </w:rPr>
        <w:t>6</w:t>
      </w:r>
      <w:r w:rsidR="00E6017F" w:rsidRPr="002E0B76">
        <w:rPr>
          <w:szCs w:val="24"/>
        </w:rPr>
        <w:t>.9) is than:</w:t>
      </w:r>
    </w:p>
    <w:p w:rsidR="00E6017F" w:rsidRPr="002E0B76" w:rsidRDefault="00E6017F" w:rsidP="000F1416">
      <w:pPr>
        <w:jc w:val="both"/>
        <w:rPr>
          <w:szCs w:val="24"/>
        </w:rPr>
      </w:pPr>
      <w:r w:rsidRPr="002E0B76">
        <w:rPr>
          <w:szCs w:val="24"/>
        </w:rPr>
        <w:tab/>
      </w:r>
      <w:r w:rsidRPr="002E0B76">
        <w:rPr>
          <w:position w:val="-36"/>
          <w:szCs w:val="24"/>
        </w:rPr>
        <w:object w:dxaOrig="3440" w:dyaOrig="800">
          <v:shape id="_x0000_i1186" type="#_x0000_t75" style="width:171.75pt;height:39.75pt" o:ole="">
            <v:imagedata r:id="rId296" o:title=""/>
          </v:shape>
          <o:OLEObject Type="Embed" ProgID="Equation.DSMT4" ShapeID="_x0000_i1186" DrawAspect="Content" ObjectID="_1435487997" r:id="rId297"/>
        </w:object>
      </w:r>
    </w:p>
    <w:p w:rsidR="00E6017F" w:rsidRPr="002E0B76" w:rsidRDefault="00E6017F" w:rsidP="000F1416">
      <w:pPr>
        <w:jc w:val="both"/>
        <w:rPr>
          <w:szCs w:val="24"/>
        </w:rPr>
      </w:pPr>
      <w:r w:rsidRPr="002E0B76">
        <w:rPr>
          <w:szCs w:val="24"/>
        </w:rPr>
        <w:t xml:space="preserve">for </w:t>
      </w:r>
      <w:r w:rsidRPr="002E0B76">
        <w:rPr>
          <w:position w:val="-6"/>
          <w:szCs w:val="24"/>
        </w:rPr>
        <w:object w:dxaOrig="639" w:dyaOrig="279">
          <v:shape id="_x0000_i1187" type="#_x0000_t75" style="width:32.25pt;height:14.25pt" o:ole="">
            <v:imagedata r:id="rId298" o:title=""/>
          </v:shape>
          <o:OLEObject Type="Embed" ProgID="Equation.DSMT4" ShapeID="_x0000_i1187" DrawAspect="Content" ObjectID="_1435487998" r:id="rId299"/>
        </w:object>
      </w:r>
      <w:r w:rsidRPr="002E0B76">
        <w:rPr>
          <w:szCs w:val="24"/>
        </w:rPr>
        <w:t xml:space="preserve">, since </w:t>
      </w:r>
      <w:r w:rsidRPr="002E0B76">
        <w:rPr>
          <w:position w:val="-10"/>
          <w:szCs w:val="24"/>
        </w:rPr>
        <w:object w:dxaOrig="900" w:dyaOrig="320">
          <v:shape id="_x0000_i1188" type="#_x0000_t75" style="width:45pt;height:15.75pt" o:ole="">
            <v:imagedata r:id="rId300" o:title=""/>
          </v:shape>
          <o:OLEObject Type="Embed" ProgID="Equation.DSMT4" ShapeID="_x0000_i1188" DrawAspect="Content" ObjectID="_1435487999" r:id="rId301"/>
        </w:object>
      </w:r>
      <w:r w:rsidRPr="002E0B76">
        <w:rPr>
          <w:szCs w:val="24"/>
        </w:rPr>
        <w:t>.</w:t>
      </w:r>
    </w:p>
    <w:p w:rsidR="00F1590C" w:rsidRPr="002E0B76" w:rsidRDefault="00F1590C" w:rsidP="00352E8C">
      <w:pPr>
        <w:jc w:val="both"/>
        <w:rPr>
          <w:b/>
          <w:szCs w:val="24"/>
        </w:rPr>
      </w:pPr>
    </w:p>
    <w:p w:rsidR="00C24175" w:rsidRPr="002E0B76" w:rsidRDefault="009B2EA1" w:rsidP="00352E8C">
      <w:pPr>
        <w:jc w:val="both"/>
        <w:rPr>
          <w:b/>
          <w:caps/>
          <w:szCs w:val="24"/>
        </w:rPr>
      </w:pPr>
      <w:r w:rsidRPr="002E0B76">
        <w:rPr>
          <w:b/>
          <w:szCs w:val="24"/>
        </w:rPr>
        <w:t>EXAMPLE</w:t>
      </w:r>
      <w:r w:rsidR="007D29E0" w:rsidRPr="002E0B76">
        <w:rPr>
          <w:b/>
          <w:szCs w:val="24"/>
        </w:rPr>
        <w:t xml:space="preserve"> </w:t>
      </w:r>
      <w:r w:rsidR="00C8568C" w:rsidRPr="002E0B76">
        <w:rPr>
          <w:b/>
          <w:caps/>
          <w:szCs w:val="24"/>
        </w:rPr>
        <w:t>8.</w:t>
      </w:r>
      <w:r w:rsidR="00C0220A" w:rsidRPr="002E0B76">
        <w:rPr>
          <w:b/>
          <w:caps/>
          <w:szCs w:val="24"/>
        </w:rPr>
        <w:t>2</w:t>
      </w:r>
      <w:r w:rsidR="00C8568C" w:rsidRPr="002E0B76">
        <w:rPr>
          <w:b/>
          <w:caps/>
          <w:szCs w:val="24"/>
        </w:rPr>
        <w:t xml:space="preserve">: </w:t>
      </w:r>
    </w:p>
    <w:p w:rsidR="00352E8C" w:rsidRPr="002E0B76" w:rsidRDefault="00352E8C" w:rsidP="00352E8C">
      <w:pPr>
        <w:jc w:val="both"/>
        <w:rPr>
          <w:szCs w:val="24"/>
        </w:rPr>
      </w:pPr>
      <w:r w:rsidRPr="002E0B76">
        <w:rPr>
          <w:szCs w:val="24"/>
        </w:rPr>
        <w:t xml:space="preserve">Consider </w:t>
      </w:r>
      <w:r w:rsidR="008961D7" w:rsidRPr="002E0B76">
        <w:rPr>
          <w:szCs w:val="24"/>
        </w:rPr>
        <w:t xml:space="preserve">the </w:t>
      </w:r>
      <w:r w:rsidR="00C24175" w:rsidRPr="002E0B76">
        <w:rPr>
          <w:szCs w:val="24"/>
        </w:rPr>
        <w:t>data</w:t>
      </w:r>
      <w:r w:rsidR="008961D7" w:rsidRPr="002E0B76">
        <w:rPr>
          <w:szCs w:val="24"/>
        </w:rPr>
        <w:t xml:space="preserve"> given in Example 8.1.</w:t>
      </w:r>
    </w:p>
    <w:p w:rsidR="008961D7" w:rsidRPr="002E0B76" w:rsidRDefault="008961D7" w:rsidP="00352E8C">
      <w:pPr>
        <w:jc w:val="both"/>
        <w:rPr>
          <w:szCs w:val="24"/>
        </w:rPr>
      </w:pPr>
    </w:p>
    <w:tbl>
      <w:tblPr>
        <w:tblStyle w:val="TableGrid"/>
        <w:tblW w:w="0" w:type="auto"/>
        <w:tblInd w:w="1548" w:type="dxa"/>
        <w:tblLook w:val="01E0"/>
      </w:tblPr>
      <w:tblGrid>
        <w:gridCol w:w="1260"/>
        <w:gridCol w:w="900"/>
        <w:gridCol w:w="900"/>
        <w:gridCol w:w="900"/>
        <w:gridCol w:w="990"/>
      </w:tblGrid>
      <w:tr w:rsidR="00352E8C" w:rsidRPr="002E0B76">
        <w:tc>
          <w:tcPr>
            <w:tcW w:w="1260" w:type="dxa"/>
          </w:tcPr>
          <w:p w:rsidR="00352E8C" w:rsidRPr="002E0B76" w:rsidRDefault="00352E8C" w:rsidP="00352E8C">
            <w:pPr>
              <w:jc w:val="center"/>
              <w:rPr>
                <w:b/>
                <w:szCs w:val="24"/>
              </w:rPr>
            </w:pPr>
            <w:r w:rsidRPr="002E0B76">
              <w:rPr>
                <w:b/>
                <w:szCs w:val="24"/>
              </w:rPr>
              <w:t>Unit No.</w:t>
            </w:r>
          </w:p>
        </w:tc>
        <w:tc>
          <w:tcPr>
            <w:tcW w:w="900" w:type="dxa"/>
          </w:tcPr>
          <w:p w:rsidR="00352E8C" w:rsidRPr="002E0B76" w:rsidRDefault="00352E8C" w:rsidP="00352E8C">
            <w:pPr>
              <w:jc w:val="center"/>
              <w:rPr>
                <w:szCs w:val="24"/>
              </w:rPr>
            </w:pPr>
            <w:r w:rsidRPr="002E0B76">
              <w:rPr>
                <w:szCs w:val="24"/>
              </w:rPr>
              <w:t>1</w:t>
            </w:r>
          </w:p>
        </w:tc>
        <w:tc>
          <w:tcPr>
            <w:tcW w:w="900" w:type="dxa"/>
          </w:tcPr>
          <w:p w:rsidR="00352E8C" w:rsidRPr="002E0B76" w:rsidRDefault="00352E8C" w:rsidP="00352E8C">
            <w:pPr>
              <w:jc w:val="center"/>
              <w:rPr>
                <w:szCs w:val="24"/>
              </w:rPr>
            </w:pPr>
            <w:r w:rsidRPr="002E0B76">
              <w:rPr>
                <w:szCs w:val="24"/>
              </w:rPr>
              <w:t>2</w:t>
            </w:r>
          </w:p>
        </w:tc>
        <w:tc>
          <w:tcPr>
            <w:tcW w:w="900" w:type="dxa"/>
          </w:tcPr>
          <w:p w:rsidR="00352E8C" w:rsidRPr="002E0B76" w:rsidRDefault="00352E8C" w:rsidP="00352E8C">
            <w:pPr>
              <w:jc w:val="center"/>
              <w:rPr>
                <w:szCs w:val="24"/>
              </w:rPr>
            </w:pPr>
            <w:r w:rsidRPr="002E0B76">
              <w:rPr>
                <w:szCs w:val="24"/>
              </w:rPr>
              <w:t>3</w:t>
            </w:r>
          </w:p>
        </w:tc>
        <w:tc>
          <w:tcPr>
            <w:tcW w:w="990" w:type="dxa"/>
          </w:tcPr>
          <w:p w:rsidR="00352E8C" w:rsidRPr="002E0B76" w:rsidRDefault="00352E8C" w:rsidP="00352E8C">
            <w:pPr>
              <w:jc w:val="center"/>
              <w:rPr>
                <w:szCs w:val="24"/>
              </w:rPr>
            </w:pPr>
            <w:r w:rsidRPr="002E0B76">
              <w:rPr>
                <w:szCs w:val="24"/>
              </w:rPr>
              <w:t>4</w:t>
            </w:r>
          </w:p>
        </w:tc>
      </w:tr>
      <w:tr w:rsidR="00352E8C" w:rsidRPr="002E0B76">
        <w:tc>
          <w:tcPr>
            <w:tcW w:w="1260" w:type="dxa"/>
          </w:tcPr>
          <w:p w:rsidR="00352E8C" w:rsidRPr="002E0B76" w:rsidRDefault="00352E8C" w:rsidP="00352E8C">
            <w:pPr>
              <w:jc w:val="center"/>
              <w:rPr>
                <w:b/>
                <w:szCs w:val="24"/>
                <w:vertAlign w:val="subscript"/>
              </w:rPr>
            </w:pPr>
            <w:r w:rsidRPr="002E0B76">
              <w:rPr>
                <w:b/>
                <w:szCs w:val="24"/>
              </w:rPr>
              <w:t>Y</w:t>
            </w:r>
            <w:r w:rsidRPr="002E0B76">
              <w:rPr>
                <w:b/>
                <w:szCs w:val="24"/>
                <w:vertAlign w:val="subscript"/>
              </w:rPr>
              <w:t>i</w:t>
            </w:r>
          </w:p>
        </w:tc>
        <w:tc>
          <w:tcPr>
            <w:tcW w:w="900" w:type="dxa"/>
          </w:tcPr>
          <w:p w:rsidR="00352E8C" w:rsidRPr="002E0B76" w:rsidRDefault="00352E8C" w:rsidP="00352E8C">
            <w:pPr>
              <w:jc w:val="center"/>
              <w:rPr>
                <w:szCs w:val="24"/>
              </w:rPr>
            </w:pPr>
            <w:r w:rsidRPr="002E0B76">
              <w:rPr>
                <w:szCs w:val="24"/>
              </w:rPr>
              <w:t>0.5</w:t>
            </w:r>
          </w:p>
        </w:tc>
        <w:tc>
          <w:tcPr>
            <w:tcW w:w="900" w:type="dxa"/>
          </w:tcPr>
          <w:p w:rsidR="00352E8C" w:rsidRPr="002E0B76" w:rsidRDefault="00352E8C" w:rsidP="00352E8C">
            <w:pPr>
              <w:jc w:val="center"/>
              <w:rPr>
                <w:szCs w:val="24"/>
              </w:rPr>
            </w:pPr>
            <w:r w:rsidRPr="002E0B76">
              <w:rPr>
                <w:szCs w:val="24"/>
              </w:rPr>
              <w:t>1.2</w:t>
            </w:r>
          </w:p>
        </w:tc>
        <w:tc>
          <w:tcPr>
            <w:tcW w:w="900" w:type="dxa"/>
          </w:tcPr>
          <w:p w:rsidR="00352E8C" w:rsidRPr="002E0B76" w:rsidRDefault="00352E8C" w:rsidP="00352E8C">
            <w:pPr>
              <w:jc w:val="center"/>
              <w:rPr>
                <w:szCs w:val="24"/>
              </w:rPr>
            </w:pPr>
            <w:r w:rsidRPr="002E0B76">
              <w:rPr>
                <w:szCs w:val="24"/>
              </w:rPr>
              <w:t>2.1</w:t>
            </w:r>
          </w:p>
        </w:tc>
        <w:tc>
          <w:tcPr>
            <w:tcW w:w="990" w:type="dxa"/>
          </w:tcPr>
          <w:p w:rsidR="00352E8C" w:rsidRPr="002E0B76" w:rsidRDefault="00352E8C" w:rsidP="00352E8C">
            <w:pPr>
              <w:jc w:val="center"/>
              <w:rPr>
                <w:szCs w:val="24"/>
              </w:rPr>
            </w:pPr>
            <w:r w:rsidRPr="002E0B76">
              <w:rPr>
                <w:szCs w:val="24"/>
              </w:rPr>
              <w:t>3.2</w:t>
            </w:r>
          </w:p>
        </w:tc>
      </w:tr>
      <w:tr w:rsidR="00352E8C" w:rsidRPr="002E0B76">
        <w:tc>
          <w:tcPr>
            <w:tcW w:w="1260" w:type="dxa"/>
          </w:tcPr>
          <w:p w:rsidR="00352E8C" w:rsidRPr="002E0B76" w:rsidRDefault="00352E8C" w:rsidP="00352E8C">
            <w:pPr>
              <w:jc w:val="center"/>
              <w:rPr>
                <w:b/>
                <w:szCs w:val="24"/>
                <w:vertAlign w:val="subscript"/>
              </w:rPr>
            </w:pPr>
            <w:r w:rsidRPr="002E0B76">
              <w:rPr>
                <w:b/>
                <w:szCs w:val="24"/>
              </w:rPr>
              <w:t>Z</w:t>
            </w:r>
            <w:r w:rsidRPr="002E0B76">
              <w:rPr>
                <w:b/>
                <w:szCs w:val="24"/>
                <w:vertAlign w:val="subscript"/>
              </w:rPr>
              <w:t>i</w:t>
            </w:r>
          </w:p>
        </w:tc>
        <w:tc>
          <w:tcPr>
            <w:tcW w:w="900" w:type="dxa"/>
          </w:tcPr>
          <w:p w:rsidR="00352E8C" w:rsidRPr="002E0B76" w:rsidRDefault="00352E8C" w:rsidP="00352E8C">
            <w:pPr>
              <w:jc w:val="center"/>
              <w:rPr>
                <w:szCs w:val="24"/>
              </w:rPr>
            </w:pPr>
            <w:r w:rsidRPr="002E0B76">
              <w:rPr>
                <w:szCs w:val="24"/>
              </w:rPr>
              <w:t>1</w:t>
            </w:r>
          </w:p>
        </w:tc>
        <w:tc>
          <w:tcPr>
            <w:tcW w:w="900" w:type="dxa"/>
          </w:tcPr>
          <w:p w:rsidR="00352E8C" w:rsidRPr="002E0B76" w:rsidRDefault="00352E8C" w:rsidP="00352E8C">
            <w:pPr>
              <w:jc w:val="center"/>
              <w:rPr>
                <w:szCs w:val="24"/>
              </w:rPr>
            </w:pPr>
            <w:r w:rsidRPr="002E0B76">
              <w:rPr>
                <w:szCs w:val="24"/>
              </w:rPr>
              <w:t>2</w:t>
            </w:r>
          </w:p>
        </w:tc>
        <w:tc>
          <w:tcPr>
            <w:tcW w:w="900" w:type="dxa"/>
          </w:tcPr>
          <w:p w:rsidR="00352E8C" w:rsidRPr="002E0B76" w:rsidRDefault="00352E8C" w:rsidP="00352E8C">
            <w:pPr>
              <w:jc w:val="center"/>
              <w:rPr>
                <w:szCs w:val="24"/>
              </w:rPr>
            </w:pPr>
            <w:r w:rsidRPr="002E0B76">
              <w:rPr>
                <w:szCs w:val="24"/>
              </w:rPr>
              <w:t>3</w:t>
            </w:r>
          </w:p>
        </w:tc>
        <w:tc>
          <w:tcPr>
            <w:tcW w:w="990" w:type="dxa"/>
          </w:tcPr>
          <w:p w:rsidR="00352E8C" w:rsidRPr="002E0B76" w:rsidRDefault="00352E8C" w:rsidP="00352E8C">
            <w:pPr>
              <w:jc w:val="center"/>
              <w:rPr>
                <w:szCs w:val="24"/>
              </w:rPr>
            </w:pPr>
            <w:r w:rsidRPr="002E0B76">
              <w:rPr>
                <w:szCs w:val="24"/>
              </w:rPr>
              <w:t>4</w:t>
            </w:r>
          </w:p>
        </w:tc>
      </w:tr>
    </w:tbl>
    <w:p w:rsidR="008961D7" w:rsidRPr="002E0B76" w:rsidRDefault="008961D7" w:rsidP="007D29E0">
      <w:pPr>
        <w:pStyle w:val="BodyTextIndent2"/>
        <w:ind w:left="0"/>
        <w:rPr>
          <w:sz w:val="24"/>
          <w:szCs w:val="24"/>
        </w:rPr>
      </w:pPr>
    </w:p>
    <w:p w:rsidR="00E53BB4" w:rsidRPr="002E0B76" w:rsidRDefault="007A1280" w:rsidP="007D29E0">
      <w:pPr>
        <w:pStyle w:val="BodyTextIndent2"/>
        <w:ind w:left="0"/>
        <w:rPr>
          <w:sz w:val="24"/>
          <w:szCs w:val="24"/>
        </w:rPr>
      </w:pPr>
      <w:r w:rsidRPr="002E0B76">
        <w:rPr>
          <w:sz w:val="24"/>
          <w:szCs w:val="24"/>
        </w:rPr>
        <w:t>Draw all possible samples of size 2</w:t>
      </w:r>
      <w:r w:rsidR="0079302A" w:rsidRPr="002E0B76">
        <w:rPr>
          <w:sz w:val="24"/>
          <w:szCs w:val="24"/>
        </w:rPr>
        <w:t xml:space="preserve"> from this population</w:t>
      </w:r>
      <w:r w:rsidR="00C0220A" w:rsidRPr="002E0B76">
        <w:rPr>
          <w:sz w:val="24"/>
          <w:szCs w:val="24"/>
        </w:rPr>
        <w:t>.</w:t>
      </w:r>
      <w:r w:rsidRPr="002E0B76">
        <w:rPr>
          <w:sz w:val="24"/>
          <w:szCs w:val="24"/>
        </w:rPr>
        <w:t xml:space="preserve"> </w:t>
      </w:r>
      <w:r w:rsidR="00E53BB4" w:rsidRPr="002E0B76">
        <w:rPr>
          <w:sz w:val="24"/>
          <w:szCs w:val="24"/>
        </w:rPr>
        <w:t>Show that the Horvitz</w:t>
      </w:r>
      <w:r w:rsidR="0079302A" w:rsidRPr="002E0B76">
        <w:rPr>
          <w:sz w:val="24"/>
          <w:szCs w:val="24"/>
        </w:rPr>
        <w:t xml:space="preserve"> and </w:t>
      </w:r>
      <w:r w:rsidR="00E53BB4" w:rsidRPr="002E0B76">
        <w:rPr>
          <w:sz w:val="24"/>
          <w:szCs w:val="24"/>
        </w:rPr>
        <w:t xml:space="preserve">Thompson estimator is unbiased </w:t>
      </w:r>
      <w:r w:rsidR="0079302A" w:rsidRPr="002E0B76">
        <w:rPr>
          <w:sz w:val="24"/>
          <w:szCs w:val="24"/>
        </w:rPr>
        <w:t xml:space="preserve">for population total under Yates and Grundy </w:t>
      </w:r>
      <w:r w:rsidR="00C0220A" w:rsidRPr="002E0B76">
        <w:rPr>
          <w:sz w:val="24"/>
          <w:szCs w:val="24"/>
        </w:rPr>
        <w:t xml:space="preserve">(1953) draw-by-draw </w:t>
      </w:r>
      <w:r w:rsidR="0079302A" w:rsidRPr="002E0B76">
        <w:rPr>
          <w:sz w:val="24"/>
          <w:szCs w:val="24"/>
        </w:rPr>
        <w:t>selection procedure.</w:t>
      </w:r>
      <w:r w:rsidR="00E53BB4" w:rsidRPr="002E0B76">
        <w:rPr>
          <w:sz w:val="24"/>
          <w:szCs w:val="24"/>
        </w:rPr>
        <w:t xml:space="preserve"> Calculate the variance of this estimator.</w:t>
      </w:r>
    </w:p>
    <w:p w:rsidR="00E53BB4" w:rsidRPr="002E0B76" w:rsidRDefault="00E53BB4" w:rsidP="00122BB2">
      <w:pPr>
        <w:jc w:val="both"/>
        <w:rPr>
          <w:szCs w:val="24"/>
        </w:rPr>
      </w:pPr>
    </w:p>
    <w:p w:rsidR="008961D7" w:rsidRPr="002E0B76" w:rsidRDefault="00592EDE" w:rsidP="008961D7">
      <w:pPr>
        <w:pStyle w:val="Heading1"/>
        <w:ind w:left="0"/>
        <w:rPr>
          <w:sz w:val="24"/>
          <w:szCs w:val="24"/>
        </w:rPr>
      </w:pPr>
      <w:r w:rsidRPr="002E0B76">
        <w:rPr>
          <w:sz w:val="24"/>
          <w:szCs w:val="24"/>
        </w:rPr>
        <w:t>SOLUTION:</w:t>
      </w:r>
      <w:r w:rsidR="007D29E0" w:rsidRPr="002E0B76">
        <w:rPr>
          <w:sz w:val="24"/>
          <w:szCs w:val="24"/>
        </w:rPr>
        <w:t xml:space="preserve"> </w:t>
      </w:r>
    </w:p>
    <w:p w:rsidR="00E53BB4" w:rsidRPr="002E0B76" w:rsidRDefault="00122BB2" w:rsidP="002F4144">
      <w:pPr>
        <w:jc w:val="both"/>
        <w:rPr>
          <w:szCs w:val="24"/>
        </w:rPr>
      </w:pPr>
      <w:r w:rsidRPr="002E0B76">
        <w:rPr>
          <w:szCs w:val="24"/>
        </w:rPr>
        <w:t>We first calculate the probabilities</w:t>
      </w:r>
      <w:r w:rsidR="00592EDE" w:rsidRPr="002E0B76">
        <w:rPr>
          <w:szCs w:val="24"/>
        </w:rPr>
        <w:t xml:space="preserve"> of </w:t>
      </w:r>
      <w:r w:rsidRPr="002E0B76">
        <w:rPr>
          <w:szCs w:val="24"/>
        </w:rPr>
        <w:t xml:space="preserve"> inclusion for given population </w:t>
      </w:r>
      <w:r w:rsidR="00592EDE" w:rsidRPr="002E0B76">
        <w:rPr>
          <w:szCs w:val="24"/>
        </w:rPr>
        <w:t xml:space="preserve">units </w:t>
      </w:r>
      <w:r w:rsidRPr="002E0B76">
        <w:rPr>
          <w:szCs w:val="24"/>
        </w:rPr>
        <w:t xml:space="preserve">under the Yates and Grundy selection procedure. The expression for </w:t>
      </w:r>
      <w:r w:rsidRPr="002E0B76">
        <w:rPr>
          <w:position w:val="-12"/>
          <w:szCs w:val="24"/>
        </w:rPr>
        <w:object w:dxaOrig="260" w:dyaOrig="360">
          <v:shape id="_x0000_i1189" type="#_x0000_t75" style="width:12.75pt;height:17.25pt" o:ole="">
            <v:imagedata r:id="rId27" o:title=""/>
          </v:shape>
          <o:OLEObject Type="Embed" ProgID="Equation.DSMT4" ShapeID="_x0000_i1189" DrawAspect="Content" ObjectID="_1435488000" r:id="rId302"/>
        </w:object>
      </w:r>
      <w:r w:rsidRPr="002E0B76">
        <w:rPr>
          <w:szCs w:val="24"/>
        </w:rPr>
        <w:t xml:space="preserve"> under this select</w:t>
      </w:r>
      <w:r w:rsidR="0081006B" w:rsidRPr="002E0B76">
        <w:rPr>
          <w:szCs w:val="24"/>
        </w:rPr>
        <w:t>ion procedure is given in (8.</w:t>
      </w:r>
      <w:r w:rsidR="00CB371D" w:rsidRPr="002E0B76">
        <w:rPr>
          <w:szCs w:val="24"/>
        </w:rPr>
        <w:t>6</w:t>
      </w:r>
      <w:r w:rsidR="0081006B" w:rsidRPr="002E0B76">
        <w:rPr>
          <w:szCs w:val="24"/>
        </w:rPr>
        <w:t>.7</w:t>
      </w:r>
      <w:r w:rsidRPr="002E0B76">
        <w:rPr>
          <w:szCs w:val="24"/>
        </w:rPr>
        <w:t>). These values are given below:</w:t>
      </w:r>
    </w:p>
    <w:p w:rsidR="00F1590C" w:rsidRPr="002E0B76" w:rsidRDefault="00F1590C" w:rsidP="002F4144">
      <w:pPr>
        <w:jc w:val="both"/>
        <w:rPr>
          <w:szCs w:val="24"/>
        </w:rPr>
      </w:pPr>
    </w:p>
    <w:p w:rsidR="008961D7" w:rsidRPr="002E0B76" w:rsidRDefault="008961D7" w:rsidP="002F4144">
      <w:pPr>
        <w:jc w:val="both"/>
        <w:rPr>
          <w:szCs w:val="24"/>
        </w:rPr>
      </w:pPr>
    </w:p>
    <w:tbl>
      <w:tblPr>
        <w:tblStyle w:val="TableGrid"/>
        <w:tblW w:w="0" w:type="auto"/>
        <w:tblLook w:val="01E0"/>
      </w:tblPr>
      <w:tblGrid>
        <w:gridCol w:w="1260"/>
        <w:gridCol w:w="900"/>
        <w:gridCol w:w="900"/>
        <w:gridCol w:w="900"/>
        <w:gridCol w:w="990"/>
        <w:gridCol w:w="990"/>
      </w:tblGrid>
      <w:tr w:rsidR="00592EDE" w:rsidRPr="002E0B76">
        <w:tc>
          <w:tcPr>
            <w:tcW w:w="1260" w:type="dxa"/>
          </w:tcPr>
          <w:p w:rsidR="00592EDE" w:rsidRPr="002E0B76" w:rsidRDefault="00592EDE" w:rsidP="00D22A95">
            <w:pPr>
              <w:jc w:val="center"/>
              <w:rPr>
                <w:b/>
                <w:szCs w:val="24"/>
              </w:rPr>
            </w:pPr>
            <w:bookmarkStart w:id="1" w:name="OLE_LINK2"/>
            <w:r w:rsidRPr="002E0B76">
              <w:rPr>
                <w:b/>
                <w:szCs w:val="24"/>
              </w:rPr>
              <w:t>Unit No.</w:t>
            </w:r>
          </w:p>
        </w:tc>
        <w:tc>
          <w:tcPr>
            <w:tcW w:w="900" w:type="dxa"/>
          </w:tcPr>
          <w:p w:rsidR="00592EDE" w:rsidRPr="002E0B76" w:rsidRDefault="00592EDE" w:rsidP="00D22A95">
            <w:pPr>
              <w:jc w:val="center"/>
              <w:rPr>
                <w:szCs w:val="24"/>
              </w:rPr>
            </w:pPr>
            <w:r w:rsidRPr="002E0B76">
              <w:rPr>
                <w:szCs w:val="24"/>
              </w:rPr>
              <w:t>1</w:t>
            </w:r>
          </w:p>
        </w:tc>
        <w:tc>
          <w:tcPr>
            <w:tcW w:w="900" w:type="dxa"/>
          </w:tcPr>
          <w:p w:rsidR="00592EDE" w:rsidRPr="002E0B76" w:rsidRDefault="00592EDE" w:rsidP="00D22A95">
            <w:pPr>
              <w:jc w:val="center"/>
              <w:rPr>
                <w:szCs w:val="24"/>
              </w:rPr>
            </w:pPr>
            <w:r w:rsidRPr="002E0B76">
              <w:rPr>
                <w:szCs w:val="24"/>
              </w:rPr>
              <w:t>2</w:t>
            </w:r>
          </w:p>
        </w:tc>
        <w:tc>
          <w:tcPr>
            <w:tcW w:w="900" w:type="dxa"/>
          </w:tcPr>
          <w:p w:rsidR="00592EDE" w:rsidRPr="002E0B76" w:rsidRDefault="00592EDE" w:rsidP="00D22A95">
            <w:pPr>
              <w:jc w:val="center"/>
              <w:rPr>
                <w:szCs w:val="24"/>
              </w:rPr>
            </w:pPr>
            <w:r w:rsidRPr="002E0B76">
              <w:rPr>
                <w:szCs w:val="24"/>
              </w:rPr>
              <w:t>3</w:t>
            </w:r>
          </w:p>
        </w:tc>
        <w:tc>
          <w:tcPr>
            <w:tcW w:w="990" w:type="dxa"/>
          </w:tcPr>
          <w:p w:rsidR="00592EDE" w:rsidRPr="002E0B76" w:rsidRDefault="00592EDE" w:rsidP="00D22A95">
            <w:pPr>
              <w:jc w:val="center"/>
              <w:rPr>
                <w:szCs w:val="24"/>
              </w:rPr>
            </w:pPr>
            <w:r w:rsidRPr="002E0B76">
              <w:rPr>
                <w:szCs w:val="24"/>
              </w:rPr>
              <w:t>4</w:t>
            </w:r>
          </w:p>
        </w:tc>
        <w:tc>
          <w:tcPr>
            <w:tcW w:w="990" w:type="dxa"/>
          </w:tcPr>
          <w:p w:rsidR="00592EDE" w:rsidRPr="002E0B76" w:rsidRDefault="00592EDE" w:rsidP="00D22A95">
            <w:pPr>
              <w:jc w:val="center"/>
              <w:rPr>
                <w:b/>
                <w:szCs w:val="24"/>
              </w:rPr>
            </w:pPr>
            <w:r w:rsidRPr="002E0B76">
              <w:rPr>
                <w:b/>
                <w:szCs w:val="24"/>
              </w:rPr>
              <w:t>Total</w:t>
            </w:r>
          </w:p>
        </w:tc>
      </w:tr>
      <w:tr w:rsidR="00592EDE" w:rsidRPr="002E0B76">
        <w:tc>
          <w:tcPr>
            <w:tcW w:w="1260" w:type="dxa"/>
          </w:tcPr>
          <w:p w:rsidR="00592EDE" w:rsidRPr="002E0B76" w:rsidRDefault="00592EDE" w:rsidP="00D22A95">
            <w:pPr>
              <w:jc w:val="center"/>
              <w:rPr>
                <w:b/>
                <w:szCs w:val="24"/>
                <w:vertAlign w:val="subscript"/>
              </w:rPr>
            </w:pPr>
            <w:r w:rsidRPr="002E0B76">
              <w:rPr>
                <w:b/>
                <w:szCs w:val="24"/>
              </w:rPr>
              <w:t>Y</w:t>
            </w:r>
            <w:r w:rsidRPr="002E0B76">
              <w:rPr>
                <w:b/>
                <w:szCs w:val="24"/>
                <w:vertAlign w:val="subscript"/>
              </w:rPr>
              <w:t>i</w:t>
            </w:r>
          </w:p>
        </w:tc>
        <w:tc>
          <w:tcPr>
            <w:tcW w:w="900" w:type="dxa"/>
          </w:tcPr>
          <w:p w:rsidR="00592EDE" w:rsidRPr="002E0B76" w:rsidRDefault="00592EDE" w:rsidP="00D22A95">
            <w:pPr>
              <w:jc w:val="center"/>
              <w:rPr>
                <w:szCs w:val="24"/>
              </w:rPr>
            </w:pPr>
            <w:r w:rsidRPr="002E0B76">
              <w:rPr>
                <w:szCs w:val="24"/>
              </w:rPr>
              <w:t>0.5</w:t>
            </w:r>
          </w:p>
        </w:tc>
        <w:tc>
          <w:tcPr>
            <w:tcW w:w="900" w:type="dxa"/>
          </w:tcPr>
          <w:p w:rsidR="00592EDE" w:rsidRPr="002E0B76" w:rsidRDefault="00592EDE" w:rsidP="00D22A95">
            <w:pPr>
              <w:jc w:val="center"/>
              <w:rPr>
                <w:szCs w:val="24"/>
              </w:rPr>
            </w:pPr>
            <w:r w:rsidRPr="002E0B76">
              <w:rPr>
                <w:szCs w:val="24"/>
              </w:rPr>
              <w:t>1.2</w:t>
            </w:r>
          </w:p>
        </w:tc>
        <w:tc>
          <w:tcPr>
            <w:tcW w:w="900" w:type="dxa"/>
          </w:tcPr>
          <w:p w:rsidR="00592EDE" w:rsidRPr="002E0B76" w:rsidRDefault="00592EDE" w:rsidP="00D22A95">
            <w:pPr>
              <w:jc w:val="center"/>
              <w:rPr>
                <w:szCs w:val="24"/>
              </w:rPr>
            </w:pPr>
            <w:r w:rsidRPr="002E0B76">
              <w:rPr>
                <w:szCs w:val="24"/>
              </w:rPr>
              <w:t>2.1</w:t>
            </w:r>
          </w:p>
        </w:tc>
        <w:tc>
          <w:tcPr>
            <w:tcW w:w="990" w:type="dxa"/>
          </w:tcPr>
          <w:p w:rsidR="00592EDE" w:rsidRPr="002E0B76" w:rsidRDefault="00592EDE" w:rsidP="00D22A95">
            <w:pPr>
              <w:jc w:val="center"/>
              <w:rPr>
                <w:szCs w:val="24"/>
              </w:rPr>
            </w:pPr>
            <w:r w:rsidRPr="002E0B76">
              <w:rPr>
                <w:szCs w:val="24"/>
              </w:rPr>
              <w:t>3.2</w:t>
            </w:r>
          </w:p>
        </w:tc>
        <w:tc>
          <w:tcPr>
            <w:tcW w:w="990" w:type="dxa"/>
          </w:tcPr>
          <w:p w:rsidR="00592EDE" w:rsidRPr="002E0B76" w:rsidRDefault="00592EDE" w:rsidP="00D22A95">
            <w:pPr>
              <w:jc w:val="center"/>
              <w:rPr>
                <w:szCs w:val="24"/>
              </w:rPr>
            </w:pPr>
            <w:r w:rsidRPr="002E0B76">
              <w:rPr>
                <w:szCs w:val="24"/>
              </w:rPr>
              <w:t>7</w:t>
            </w:r>
          </w:p>
        </w:tc>
      </w:tr>
      <w:tr w:rsidR="00592EDE" w:rsidRPr="002E0B76">
        <w:tc>
          <w:tcPr>
            <w:tcW w:w="1260" w:type="dxa"/>
          </w:tcPr>
          <w:p w:rsidR="00592EDE" w:rsidRPr="002E0B76" w:rsidRDefault="00592EDE" w:rsidP="00D22A95">
            <w:pPr>
              <w:jc w:val="center"/>
              <w:rPr>
                <w:b/>
                <w:szCs w:val="24"/>
                <w:vertAlign w:val="subscript"/>
              </w:rPr>
            </w:pPr>
            <w:r w:rsidRPr="002E0B76">
              <w:rPr>
                <w:b/>
                <w:szCs w:val="24"/>
              </w:rPr>
              <w:t>Z</w:t>
            </w:r>
            <w:r w:rsidRPr="002E0B76">
              <w:rPr>
                <w:b/>
                <w:szCs w:val="24"/>
                <w:vertAlign w:val="subscript"/>
              </w:rPr>
              <w:t>i</w:t>
            </w:r>
          </w:p>
        </w:tc>
        <w:tc>
          <w:tcPr>
            <w:tcW w:w="900" w:type="dxa"/>
          </w:tcPr>
          <w:p w:rsidR="00592EDE" w:rsidRPr="002E0B76" w:rsidRDefault="00592EDE" w:rsidP="00D22A95">
            <w:pPr>
              <w:jc w:val="center"/>
              <w:rPr>
                <w:szCs w:val="24"/>
              </w:rPr>
            </w:pPr>
            <w:r w:rsidRPr="002E0B76">
              <w:rPr>
                <w:szCs w:val="24"/>
              </w:rPr>
              <w:t>1</w:t>
            </w:r>
          </w:p>
        </w:tc>
        <w:tc>
          <w:tcPr>
            <w:tcW w:w="900" w:type="dxa"/>
          </w:tcPr>
          <w:p w:rsidR="00592EDE" w:rsidRPr="002E0B76" w:rsidRDefault="00592EDE" w:rsidP="00D22A95">
            <w:pPr>
              <w:jc w:val="center"/>
              <w:rPr>
                <w:szCs w:val="24"/>
              </w:rPr>
            </w:pPr>
            <w:r w:rsidRPr="002E0B76">
              <w:rPr>
                <w:szCs w:val="24"/>
              </w:rPr>
              <w:t>2</w:t>
            </w:r>
          </w:p>
        </w:tc>
        <w:tc>
          <w:tcPr>
            <w:tcW w:w="900" w:type="dxa"/>
          </w:tcPr>
          <w:p w:rsidR="00592EDE" w:rsidRPr="002E0B76" w:rsidRDefault="00592EDE" w:rsidP="00D22A95">
            <w:pPr>
              <w:jc w:val="center"/>
              <w:rPr>
                <w:szCs w:val="24"/>
              </w:rPr>
            </w:pPr>
            <w:r w:rsidRPr="002E0B76">
              <w:rPr>
                <w:szCs w:val="24"/>
              </w:rPr>
              <w:t>3</w:t>
            </w:r>
          </w:p>
        </w:tc>
        <w:tc>
          <w:tcPr>
            <w:tcW w:w="990" w:type="dxa"/>
          </w:tcPr>
          <w:p w:rsidR="00592EDE" w:rsidRPr="002E0B76" w:rsidRDefault="00592EDE" w:rsidP="00D22A95">
            <w:pPr>
              <w:jc w:val="center"/>
              <w:rPr>
                <w:szCs w:val="24"/>
              </w:rPr>
            </w:pPr>
            <w:r w:rsidRPr="002E0B76">
              <w:rPr>
                <w:szCs w:val="24"/>
              </w:rPr>
              <w:t>4</w:t>
            </w:r>
          </w:p>
        </w:tc>
        <w:tc>
          <w:tcPr>
            <w:tcW w:w="990" w:type="dxa"/>
          </w:tcPr>
          <w:p w:rsidR="00592EDE" w:rsidRPr="002E0B76" w:rsidRDefault="00592EDE" w:rsidP="00D22A95">
            <w:pPr>
              <w:jc w:val="center"/>
              <w:rPr>
                <w:szCs w:val="24"/>
              </w:rPr>
            </w:pPr>
            <w:r w:rsidRPr="002E0B76">
              <w:rPr>
                <w:szCs w:val="24"/>
              </w:rPr>
              <w:t>10</w:t>
            </w:r>
          </w:p>
        </w:tc>
      </w:tr>
      <w:tr w:rsidR="00592EDE" w:rsidRPr="002E0B76">
        <w:tc>
          <w:tcPr>
            <w:tcW w:w="1260" w:type="dxa"/>
          </w:tcPr>
          <w:p w:rsidR="00592EDE" w:rsidRPr="002E0B76" w:rsidRDefault="00592EDE" w:rsidP="00D22A95">
            <w:pPr>
              <w:jc w:val="center"/>
              <w:rPr>
                <w:b/>
                <w:szCs w:val="24"/>
                <w:vertAlign w:val="subscript"/>
              </w:rPr>
            </w:pPr>
            <w:r w:rsidRPr="002E0B76">
              <w:rPr>
                <w:b/>
                <w:szCs w:val="24"/>
              </w:rPr>
              <w:t>P</w:t>
            </w:r>
            <w:r w:rsidRPr="002E0B76">
              <w:rPr>
                <w:b/>
                <w:szCs w:val="24"/>
                <w:vertAlign w:val="subscript"/>
              </w:rPr>
              <w:t>i</w:t>
            </w:r>
          </w:p>
        </w:tc>
        <w:tc>
          <w:tcPr>
            <w:tcW w:w="900" w:type="dxa"/>
          </w:tcPr>
          <w:p w:rsidR="00592EDE" w:rsidRPr="002E0B76" w:rsidRDefault="00592EDE" w:rsidP="00D22A95">
            <w:pPr>
              <w:jc w:val="center"/>
              <w:rPr>
                <w:szCs w:val="24"/>
              </w:rPr>
            </w:pPr>
            <w:r w:rsidRPr="002E0B76">
              <w:rPr>
                <w:szCs w:val="24"/>
              </w:rPr>
              <w:t>0.1</w:t>
            </w:r>
          </w:p>
        </w:tc>
        <w:tc>
          <w:tcPr>
            <w:tcW w:w="900" w:type="dxa"/>
          </w:tcPr>
          <w:p w:rsidR="00592EDE" w:rsidRPr="002E0B76" w:rsidRDefault="00592EDE" w:rsidP="00D22A95">
            <w:pPr>
              <w:jc w:val="center"/>
              <w:rPr>
                <w:szCs w:val="24"/>
              </w:rPr>
            </w:pPr>
            <w:r w:rsidRPr="002E0B76">
              <w:rPr>
                <w:szCs w:val="24"/>
              </w:rPr>
              <w:t>0.2</w:t>
            </w:r>
          </w:p>
        </w:tc>
        <w:tc>
          <w:tcPr>
            <w:tcW w:w="900" w:type="dxa"/>
          </w:tcPr>
          <w:p w:rsidR="00592EDE" w:rsidRPr="002E0B76" w:rsidRDefault="00592EDE" w:rsidP="00D22A95">
            <w:pPr>
              <w:jc w:val="center"/>
              <w:rPr>
                <w:szCs w:val="24"/>
              </w:rPr>
            </w:pPr>
            <w:r w:rsidRPr="002E0B76">
              <w:rPr>
                <w:szCs w:val="24"/>
              </w:rPr>
              <w:t>0.3</w:t>
            </w:r>
          </w:p>
        </w:tc>
        <w:tc>
          <w:tcPr>
            <w:tcW w:w="990" w:type="dxa"/>
          </w:tcPr>
          <w:p w:rsidR="00592EDE" w:rsidRPr="002E0B76" w:rsidRDefault="00592EDE" w:rsidP="00D22A95">
            <w:pPr>
              <w:jc w:val="center"/>
              <w:rPr>
                <w:szCs w:val="24"/>
              </w:rPr>
            </w:pPr>
            <w:r w:rsidRPr="002E0B76">
              <w:rPr>
                <w:szCs w:val="24"/>
              </w:rPr>
              <w:t>0.4</w:t>
            </w:r>
          </w:p>
        </w:tc>
        <w:tc>
          <w:tcPr>
            <w:tcW w:w="990" w:type="dxa"/>
          </w:tcPr>
          <w:p w:rsidR="00592EDE" w:rsidRPr="002E0B76" w:rsidRDefault="00592EDE" w:rsidP="00D22A95">
            <w:pPr>
              <w:jc w:val="center"/>
              <w:rPr>
                <w:szCs w:val="24"/>
              </w:rPr>
            </w:pPr>
            <w:r w:rsidRPr="002E0B76">
              <w:rPr>
                <w:szCs w:val="24"/>
              </w:rPr>
              <w:t>1</w:t>
            </w:r>
          </w:p>
        </w:tc>
      </w:tr>
      <w:tr w:rsidR="00592EDE" w:rsidRPr="002E0B76">
        <w:tc>
          <w:tcPr>
            <w:tcW w:w="1260" w:type="dxa"/>
          </w:tcPr>
          <w:p w:rsidR="00592EDE" w:rsidRPr="002E0B76" w:rsidRDefault="00592EDE" w:rsidP="00D22A95">
            <w:pPr>
              <w:jc w:val="center"/>
              <w:rPr>
                <w:b/>
                <w:szCs w:val="24"/>
              </w:rPr>
            </w:pPr>
            <w:r w:rsidRPr="002E0B76">
              <w:rPr>
                <w:position w:val="-12"/>
                <w:szCs w:val="24"/>
              </w:rPr>
              <w:object w:dxaOrig="260" w:dyaOrig="360">
                <v:shape id="_x0000_i1190" type="#_x0000_t75" style="width:12.75pt;height:17.25pt" o:ole="">
                  <v:imagedata r:id="rId27" o:title=""/>
                </v:shape>
                <o:OLEObject Type="Embed" ProgID="Equation.DSMT4" ShapeID="_x0000_i1190" DrawAspect="Content" ObjectID="_1435488001" r:id="rId303"/>
              </w:object>
            </w:r>
          </w:p>
        </w:tc>
        <w:tc>
          <w:tcPr>
            <w:tcW w:w="900" w:type="dxa"/>
          </w:tcPr>
          <w:p w:rsidR="00592EDE" w:rsidRPr="002E0B76" w:rsidRDefault="00592EDE" w:rsidP="00D22A95">
            <w:pPr>
              <w:jc w:val="center"/>
              <w:rPr>
                <w:szCs w:val="24"/>
              </w:rPr>
            </w:pPr>
            <w:r w:rsidRPr="002E0B76">
              <w:rPr>
                <w:szCs w:val="24"/>
              </w:rPr>
              <w:t>0.2345</w:t>
            </w:r>
          </w:p>
        </w:tc>
        <w:tc>
          <w:tcPr>
            <w:tcW w:w="900" w:type="dxa"/>
          </w:tcPr>
          <w:p w:rsidR="00592EDE" w:rsidRPr="002E0B76" w:rsidRDefault="00592EDE" w:rsidP="00D22A95">
            <w:pPr>
              <w:jc w:val="center"/>
              <w:rPr>
                <w:szCs w:val="24"/>
              </w:rPr>
            </w:pPr>
            <w:r w:rsidRPr="002E0B76">
              <w:rPr>
                <w:szCs w:val="24"/>
              </w:rPr>
              <w:t>0.4413</w:t>
            </w:r>
          </w:p>
        </w:tc>
        <w:tc>
          <w:tcPr>
            <w:tcW w:w="900" w:type="dxa"/>
          </w:tcPr>
          <w:p w:rsidR="00592EDE" w:rsidRPr="002E0B76" w:rsidRDefault="00592EDE" w:rsidP="00D22A95">
            <w:pPr>
              <w:jc w:val="center"/>
              <w:rPr>
                <w:szCs w:val="24"/>
              </w:rPr>
            </w:pPr>
            <w:r w:rsidRPr="002E0B76">
              <w:rPr>
                <w:szCs w:val="24"/>
              </w:rPr>
              <w:t>0.6083</w:t>
            </w:r>
          </w:p>
        </w:tc>
        <w:tc>
          <w:tcPr>
            <w:tcW w:w="990" w:type="dxa"/>
          </w:tcPr>
          <w:p w:rsidR="00592EDE" w:rsidRPr="002E0B76" w:rsidRDefault="00592EDE" w:rsidP="00D22A95">
            <w:pPr>
              <w:jc w:val="center"/>
              <w:rPr>
                <w:szCs w:val="24"/>
              </w:rPr>
            </w:pPr>
            <w:r w:rsidRPr="002E0B76">
              <w:rPr>
                <w:szCs w:val="24"/>
              </w:rPr>
              <w:t>0.7159</w:t>
            </w:r>
          </w:p>
        </w:tc>
        <w:tc>
          <w:tcPr>
            <w:tcW w:w="990" w:type="dxa"/>
          </w:tcPr>
          <w:p w:rsidR="00592EDE" w:rsidRPr="002E0B76" w:rsidRDefault="00592EDE" w:rsidP="00D22A95">
            <w:pPr>
              <w:jc w:val="center"/>
              <w:rPr>
                <w:szCs w:val="24"/>
              </w:rPr>
            </w:pPr>
            <w:r w:rsidRPr="002E0B76">
              <w:rPr>
                <w:szCs w:val="24"/>
              </w:rPr>
              <w:t>2</w:t>
            </w:r>
          </w:p>
        </w:tc>
      </w:tr>
    </w:tbl>
    <w:bookmarkEnd w:id="1"/>
    <w:p w:rsidR="00E53BB4" w:rsidRPr="002E0B76" w:rsidRDefault="00D22A95" w:rsidP="002F4144">
      <w:pPr>
        <w:jc w:val="both"/>
        <w:rPr>
          <w:szCs w:val="24"/>
        </w:rPr>
      </w:pPr>
      <w:r w:rsidRPr="002E0B76">
        <w:rPr>
          <w:szCs w:val="24"/>
        </w:rPr>
        <w:t>Now the Horvitz and Thompson estimator for a sample of size 2 is:</w:t>
      </w:r>
    </w:p>
    <w:p w:rsidR="00D22A95" w:rsidRPr="002E0B76" w:rsidRDefault="00D22A95" w:rsidP="002F4144">
      <w:pPr>
        <w:jc w:val="both"/>
        <w:rPr>
          <w:szCs w:val="24"/>
        </w:rPr>
      </w:pPr>
      <w:r w:rsidRPr="002E0B76">
        <w:rPr>
          <w:szCs w:val="24"/>
        </w:rPr>
        <w:tab/>
      </w:r>
      <w:r w:rsidRPr="002E0B76">
        <w:rPr>
          <w:position w:val="-32"/>
          <w:szCs w:val="24"/>
        </w:rPr>
        <w:object w:dxaOrig="1400" w:dyaOrig="740">
          <v:shape id="_x0000_i1191" type="#_x0000_t75" style="width:69.75pt;height:36.75pt" o:ole="">
            <v:imagedata r:id="rId256" o:title=""/>
          </v:shape>
          <o:OLEObject Type="Embed" ProgID="Equation.DSMT4" ShapeID="_x0000_i1191" DrawAspect="Content" ObjectID="_1435488002" r:id="rId304"/>
        </w:object>
      </w:r>
    </w:p>
    <w:p w:rsidR="00F26C51" w:rsidRPr="002E0B76" w:rsidRDefault="00F26C51" w:rsidP="002F4144">
      <w:pPr>
        <w:jc w:val="both"/>
        <w:rPr>
          <w:szCs w:val="24"/>
        </w:rPr>
      </w:pPr>
      <w:r w:rsidRPr="002E0B76">
        <w:rPr>
          <w:szCs w:val="24"/>
        </w:rPr>
        <w:t>The necessary calculations to obtain these values are given in the Table 8.</w:t>
      </w:r>
      <w:r w:rsidR="00830CD3" w:rsidRPr="002E0B76">
        <w:rPr>
          <w:szCs w:val="24"/>
        </w:rPr>
        <w:t>2</w:t>
      </w:r>
      <w:r w:rsidRPr="002E0B76">
        <w:rPr>
          <w:szCs w:val="24"/>
        </w:rPr>
        <w:t xml:space="preserve"> below:</w:t>
      </w:r>
    </w:p>
    <w:p w:rsidR="004B0368" w:rsidRPr="002E0B76" w:rsidRDefault="00CB371D" w:rsidP="00EF7E87">
      <w:pPr>
        <w:spacing w:line="360" w:lineRule="auto"/>
        <w:jc w:val="center"/>
        <w:rPr>
          <w:b/>
          <w:szCs w:val="24"/>
        </w:rPr>
      </w:pPr>
      <w:r w:rsidRPr="002E0B76">
        <w:rPr>
          <w:b/>
          <w:szCs w:val="24"/>
        </w:rPr>
        <w:br w:type="page"/>
      </w:r>
      <w:r w:rsidR="00830CD3" w:rsidRPr="002E0B76">
        <w:rPr>
          <w:b/>
          <w:szCs w:val="24"/>
        </w:rPr>
        <w:t>Table 8.2</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tblPr>
      <w:tblGrid>
        <w:gridCol w:w="904"/>
        <w:gridCol w:w="904"/>
        <w:gridCol w:w="904"/>
        <w:gridCol w:w="904"/>
        <w:gridCol w:w="904"/>
        <w:gridCol w:w="904"/>
        <w:gridCol w:w="904"/>
        <w:gridCol w:w="904"/>
        <w:gridCol w:w="1196"/>
      </w:tblGrid>
      <w:tr w:rsidR="00F26C51" w:rsidRPr="002E0B76">
        <w:trPr>
          <w:trHeight w:val="267"/>
        </w:trPr>
        <w:tc>
          <w:tcPr>
            <w:tcW w:w="904" w:type="dxa"/>
            <w:tcBorders>
              <w:top w:val="single" w:sz="12" w:space="0" w:color="auto"/>
              <w:bottom w:val="single" w:sz="12" w:space="0" w:color="auto"/>
              <w:right w:val="single" w:sz="12" w:space="0" w:color="auto"/>
            </w:tcBorders>
            <w:vAlign w:val="bottom"/>
          </w:tcPr>
          <w:p w:rsidR="00F26C51" w:rsidRPr="002E0B76" w:rsidRDefault="00F26C51" w:rsidP="00F26C51">
            <w:pPr>
              <w:jc w:val="center"/>
              <w:rPr>
                <w:b/>
                <w:szCs w:val="24"/>
              </w:rPr>
            </w:pPr>
            <w:r w:rsidRPr="002E0B76">
              <w:rPr>
                <w:b/>
                <w:szCs w:val="24"/>
              </w:rPr>
              <w:t>Unit</w:t>
            </w:r>
          </w:p>
        </w:tc>
        <w:tc>
          <w:tcPr>
            <w:tcW w:w="904" w:type="dxa"/>
            <w:tcBorders>
              <w:top w:val="single" w:sz="12" w:space="0" w:color="auto"/>
              <w:left w:val="single" w:sz="12" w:space="0" w:color="auto"/>
              <w:bottom w:val="single" w:sz="12" w:space="0" w:color="auto"/>
              <w:right w:val="single" w:sz="12" w:space="0" w:color="auto"/>
            </w:tcBorders>
            <w:vAlign w:val="bottom"/>
          </w:tcPr>
          <w:p w:rsidR="00F26C51" w:rsidRPr="002E0B76" w:rsidRDefault="00F26C51" w:rsidP="00F26C51">
            <w:pPr>
              <w:jc w:val="center"/>
              <w:rPr>
                <w:b/>
                <w:szCs w:val="24"/>
              </w:rPr>
            </w:pPr>
            <w:r w:rsidRPr="002E0B76">
              <w:rPr>
                <w:b/>
                <w:szCs w:val="24"/>
              </w:rPr>
              <w:t>y</w:t>
            </w:r>
            <w:r w:rsidRPr="002E0B76">
              <w:rPr>
                <w:b/>
                <w:szCs w:val="24"/>
                <w:vertAlign w:val="subscript"/>
              </w:rPr>
              <w:t>i</w:t>
            </w:r>
          </w:p>
        </w:tc>
        <w:tc>
          <w:tcPr>
            <w:tcW w:w="904" w:type="dxa"/>
            <w:tcBorders>
              <w:top w:val="single" w:sz="12" w:space="0" w:color="auto"/>
              <w:left w:val="single" w:sz="12" w:space="0" w:color="auto"/>
              <w:bottom w:val="single" w:sz="12" w:space="0" w:color="auto"/>
              <w:right w:val="single" w:sz="12" w:space="0" w:color="auto"/>
            </w:tcBorders>
            <w:vAlign w:val="bottom"/>
          </w:tcPr>
          <w:p w:rsidR="00F26C51" w:rsidRPr="002E0B76" w:rsidRDefault="00F26C51" w:rsidP="00F26C51">
            <w:pPr>
              <w:jc w:val="center"/>
              <w:rPr>
                <w:b/>
                <w:szCs w:val="24"/>
              </w:rPr>
            </w:pPr>
            <w:r w:rsidRPr="002E0B76">
              <w:rPr>
                <w:b/>
                <w:szCs w:val="24"/>
              </w:rPr>
              <w:t>y</w:t>
            </w:r>
            <w:r w:rsidRPr="002E0B76">
              <w:rPr>
                <w:b/>
                <w:szCs w:val="24"/>
                <w:vertAlign w:val="subscript"/>
              </w:rPr>
              <w:t>j</w:t>
            </w:r>
          </w:p>
        </w:tc>
        <w:tc>
          <w:tcPr>
            <w:tcW w:w="904" w:type="dxa"/>
            <w:tcBorders>
              <w:top w:val="single" w:sz="12" w:space="0" w:color="auto"/>
              <w:left w:val="single" w:sz="12" w:space="0" w:color="auto"/>
              <w:bottom w:val="single" w:sz="12" w:space="0" w:color="auto"/>
              <w:right w:val="single" w:sz="12" w:space="0" w:color="auto"/>
            </w:tcBorders>
            <w:vAlign w:val="bottom"/>
          </w:tcPr>
          <w:p w:rsidR="00F26C51" w:rsidRPr="002E0B76" w:rsidRDefault="00F26C51" w:rsidP="00F26C51">
            <w:pPr>
              <w:jc w:val="center"/>
              <w:rPr>
                <w:b/>
                <w:szCs w:val="24"/>
              </w:rPr>
            </w:pPr>
            <w:r w:rsidRPr="002E0B76">
              <w:rPr>
                <w:b/>
                <w:szCs w:val="24"/>
              </w:rPr>
              <w:t>p</w:t>
            </w:r>
            <w:r w:rsidRPr="002E0B76">
              <w:rPr>
                <w:b/>
                <w:szCs w:val="24"/>
                <w:vertAlign w:val="subscript"/>
              </w:rPr>
              <w:t>i</w:t>
            </w:r>
          </w:p>
        </w:tc>
        <w:tc>
          <w:tcPr>
            <w:tcW w:w="904" w:type="dxa"/>
            <w:tcBorders>
              <w:top w:val="single" w:sz="12" w:space="0" w:color="auto"/>
              <w:left w:val="single" w:sz="12" w:space="0" w:color="auto"/>
              <w:bottom w:val="single" w:sz="12" w:space="0" w:color="auto"/>
              <w:right w:val="single" w:sz="12" w:space="0" w:color="auto"/>
            </w:tcBorders>
            <w:vAlign w:val="bottom"/>
          </w:tcPr>
          <w:p w:rsidR="00F26C51" w:rsidRPr="002E0B76" w:rsidRDefault="00F26C51" w:rsidP="00F26C51">
            <w:pPr>
              <w:jc w:val="center"/>
              <w:rPr>
                <w:b/>
                <w:szCs w:val="24"/>
              </w:rPr>
            </w:pPr>
            <w:r w:rsidRPr="002E0B76">
              <w:rPr>
                <w:b/>
                <w:szCs w:val="24"/>
              </w:rPr>
              <w:t>p</w:t>
            </w:r>
            <w:r w:rsidRPr="002E0B76">
              <w:rPr>
                <w:b/>
                <w:szCs w:val="24"/>
                <w:vertAlign w:val="subscript"/>
              </w:rPr>
              <w:t>j</w:t>
            </w:r>
          </w:p>
        </w:tc>
        <w:tc>
          <w:tcPr>
            <w:tcW w:w="904" w:type="dxa"/>
            <w:tcBorders>
              <w:top w:val="single" w:sz="12" w:space="0" w:color="auto"/>
              <w:left w:val="single" w:sz="12" w:space="0" w:color="auto"/>
              <w:bottom w:val="single" w:sz="12" w:space="0" w:color="auto"/>
              <w:right w:val="single" w:sz="12" w:space="0" w:color="auto"/>
            </w:tcBorders>
            <w:vAlign w:val="bottom"/>
          </w:tcPr>
          <w:p w:rsidR="00F26C51" w:rsidRPr="002E0B76" w:rsidRDefault="00F26C51" w:rsidP="00F26C51">
            <w:pPr>
              <w:jc w:val="center"/>
              <w:rPr>
                <w:b/>
                <w:szCs w:val="24"/>
              </w:rPr>
            </w:pPr>
            <w:r w:rsidRPr="002E0B76">
              <w:rPr>
                <w:b/>
                <w:szCs w:val="24"/>
              </w:rPr>
              <w:t>π</w:t>
            </w:r>
            <w:r w:rsidRPr="002E0B76">
              <w:rPr>
                <w:b/>
                <w:szCs w:val="24"/>
                <w:vertAlign w:val="subscript"/>
              </w:rPr>
              <w:t>ij</w:t>
            </w:r>
          </w:p>
        </w:tc>
        <w:tc>
          <w:tcPr>
            <w:tcW w:w="904" w:type="dxa"/>
            <w:tcBorders>
              <w:top w:val="single" w:sz="12" w:space="0" w:color="auto"/>
              <w:left w:val="single" w:sz="12" w:space="0" w:color="auto"/>
              <w:bottom w:val="single" w:sz="12" w:space="0" w:color="auto"/>
              <w:right w:val="single" w:sz="12" w:space="0" w:color="auto"/>
            </w:tcBorders>
            <w:vAlign w:val="bottom"/>
          </w:tcPr>
          <w:p w:rsidR="00F26C51" w:rsidRPr="002E0B76" w:rsidRDefault="007D04CF" w:rsidP="00F26C51">
            <w:pPr>
              <w:jc w:val="center"/>
              <w:rPr>
                <w:b/>
                <w:szCs w:val="24"/>
              </w:rPr>
            </w:pPr>
            <w:r w:rsidRPr="002E0B76">
              <w:rPr>
                <w:b/>
                <w:position w:val="-12"/>
                <w:szCs w:val="24"/>
              </w:rPr>
              <w:object w:dxaOrig="400" w:dyaOrig="380">
                <v:shape id="_x0000_i1192" type="#_x0000_t75" style="width:20.25pt;height:18.75pt" o:ole="">
                  <v:imagedata r:id="rId264" o:title=""/>
                </v:shape>
                <o:OLEObject Type="Embed" ProgID="Equation.DSMT4" ShapeID="_x0000_i1192" DrawAspect="Content" ObjectID="_1435488003" r:id="rId305"/>
              </w:object>
            </w:r>
          </w:p>
        </w:tc>
        <w:tc>
          <w:tcPr>
            <w:tcW w:w="904" w:type="dxa"/>
            <w:tcBorders>
              <w:top w:val="single" w:sz="12" w:space="0" w:color="auto"/>
              <w:left w:val="single" w:sz="12" w:space="0" w:color="auto"/>
              <w:bottom w:val="single" w:sz="12" w:space="0" w:color="auto"/>
              <w:right w:val="single" w:sz="12" w:space="0" w:color="auto"/>
            </w:tcBorders>
            <w:vAlign w:val="bottom"/>
          </w:tcPr>
          <w:p w:rsidR="00F26C51" w:rsidRPr="002E0B76" w:rsidRDefault="007D04CF" w:rsidP="00F26C51">
            <w:pPr>
              <w:jc w:val="center"/>
              <w:rPr>
                <w:b/>
                <w:szCs w:val="24"/>
              </w:rPr>
            </w:pPr>
            <w:r w:rsidRPr="002E0B76">
              <w:rPr>
                <w:b/>
                <w:position w:val="-14"/>
                <w:szCs w:val="24"/>
              </w:rPr>
              <w:object w:dxaOrig="639" w:dyaOrig="400">
                <v:shape id="_x0000_i1193" type="#_x0000_t75" style="width:32.25pt;height:20.25pt" o:ole="">
                  <v:imagedata r:id="rId266" o:title=""/>
                </v:shape>
                <o:OLEObject Type="Embed" ProgID="Equation.DSMT4" ShapeID="_x0000_i1193" DrawAspect="Content" ObjectID="_1435488004" r:id="rId306"/>
              </w:object>
            </w:r>
          </w:p>
        </w:tc>
        <w:tc>
          <w:tcPr>
            <w:tcW w:w="904" w:type="dxa"/>
            <w:tcBorders>
              <w:top w:val="single" w:sz="12" w:space="0" w:color="auto"/>
              <w:left w:val="single" w:sz="12" w:space="0" w:color="auto"/>
              <w:bottom w:val="single" w:sz="12" w:space="0" w:color="auto"/>
            </w:tcBorders>
            <w:vAlign w:val="bottom"/>
          </w:tcPr>
          <w:p w:rsidR="00F26C51" w:rsidRPr="002E0B76" w:rsidRDefault="007D04CF" w:rsidP="007D04CF">
            <w:pPr>
              <w:jc w:val="center"/>
              <w:rPr>
                <w:b/>
                <w:szCs w:val="24"/>
              </w:rPr>
            </w:pPr>
            <w:r w:rsidRPr="002E0B76">
              <w:rPr>
                <w:b/>
                <w:position w:val="-16"/>
                <w:szCs w:val="24"/>
              </w:rPr>
              <w:object w:dxaOrig="980" w:dyaOrig="480">
                <v:shape id="_x0000_i1194" type="#_x0000_t75" style="width:48.75pt;height:24pt" o:ole="">
                  <v:imagedata r:id="rId268" o:title=""/>
                </v:shape>
                <o:OLEObject Type="Embed" ProgID="Equation.DSMT4" ShapeID="_x0000_i1194" DrawAspect="Content" ObjectID="_1435488005" r:id="rId307"/>
              </w:object>
            </w:r>
          </w:p>
        </w:tc>
      </w:tr>
      <w:tr w:rsidR="00F26C51" w:rsidRPr="002E0B76">
        <w:tc>
          <w:tcPr>
            <w:tcW w:w="904" w:type="dxa"/>
            <w:tcBorders>
              <w:top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1 , 2</w:t>
            </w:r>
          </w:p>
        </w:tc>
        <w:tc>
          <w:tcPr>
            <w:tcW w:w="904" w:type="dxa"/>
            <w:tcBorders>
              <w:top w:val="single" w:sz="12" w:space="0" w:color="auto"/>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0.5</w:t>
            </w:r>
          </w:p>
        </w:tc>
        <w:tc>
          <w:tcPr>
            <w:tcW w:w="904" w:type="dxa"/>
            <w:tcBorders>
              <w:top w:val="single" w:sz="12" w:space="0" w:color="auto"/>
              <w:left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1.2</w:t>
            </w:r>
          </w:p>
        </w:tc>
        <w:tc>
          <w:tcPr>
            <w:tcW w:w="904" w:type="dxa"/>
            <w:tcBorders>
              <w:top w:val="single" w:sz="12" w:space="0" w:color="auto"/>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0.1</w:t>
            </w:r>
          </w:p>
        </w:tc>
        <w:tc>
          <w:tcPr>
            <w:tcW w:w="904" w:type="dxa"/>
            <w:tcBorders>
              <w:top w:val="single" w:sz="12" w:space="0" w:color="auto"/>
              <w:left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0.2</w:t>
            </w:r>
          </w:p>
        </w:tc>
        <w:tc>
          <w:tcPr>
            <w:tcW w:w="904" w:type="dxa"/>
            <w:tcBorders>
              <w:top w:val="single" w:sz="12" w:space="0" w:color="auto"/>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0.0472</w:t>
            </w:r>
          </w:p>
        </w:tc>
        <w:tc>
          <w:tcPr>
            <w:tcW w:w="904" w:type="dxa"/>
            <w:tcBorders>
              <w:top w:val="single" w:sz="12" w:space="0" w:color="auto"/>
              <w:left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4.8514</w:t>
            </w:r>
          </w:p>
        </w:tc>
        <w:tc>
          <w:tcPr>
            <w:tcW w:w="904" w:type="dxa"/>
            <w:tcBorders>
              <w:top w:val="single" w:sz="12" w:space="0" w:color="auto"/>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0.2291</w:t>
            </w:r>
          </w:p>
        </w:tc>
        <w:tc>
          <w:tcPr>
            <w:tcW w:w="904" w:type="dxa"/>
            <w:tcBorders>
              <w:top w:val="single" w:sz="12" w:space="0" w:color="auto"/>
              <w:left w:val="single" w:sz="12" w:space="0" w:color="auto"/>
            </w:tcBorders>
            <w:vAlign w:val="bottom"/>
          </w:tcPr>
          <w:p w:rsidR="00F26C51" w:rsidRPr="002E0B76" w:rsidRDefault="00F26C51" w:rsidP="00F26C51">
            <w:pPr>
              <w:jc w:val="center"/>
              <w:rPr>
                <w:szCs w:val="24"/>
              </w:rPr>
            </w:pPr>
            <w:r w:rsidRPr="002E0B76">
              <w:rPr>
                <w:szCs w:val="24"/>
              </w:rPr>
              <w:t>1.1114</w:t>
            </w:r>
          </w:p>
        </w:tc>
      </w:tr>
      <w:tr w:rsidR="00F26C51" w:rsidRPr="002E0B76">
        <w:tc>
          <w:tcPr>
            <w:tcW w:w="904" w:type="dxa"/>
            <w:tcBorders>
              <w:right w:val="single" w:sz="12" w:space="0" w:color="auto"/>
            </w:tcBorders>
            <w:vAlign w:val="bottom"/>
          </w:tcPr>
          <w:p w:rsidR="00F26C51" w:rsidRPr="002E0B76" w:rsidRDefault="00F26C51" w:rsidP="00F26C51">
            <w:pPr>
              <w:jc w:val="center"/>
              <w:rPr>
                <w:szCs w:val="24"/>
              </w:rPr>
            </w:pPr>
            <w:r w:rsidRPr="002E0B76">
              <w:rPr>
                <w:szCs w:val="24"/>
              </w:rPr>
              <w:t>1 , 3</w:t>
            </w:r>
          </w:p>
        </w:tc>
        <w:tc>
          <w:tcPr>
            <w:tcW w:w="904" w:type="dxa"/>
            <w:tcBorders>
              <w:top w:val="nil"/>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0.5</w:t>
            </w:r>
          </w:p>
        </w:tc>
        <w:tc>
          <w:tcPr>
            <w:tcW w:w="904" w:type="dxa"/>
            <w:tcBorders>
              <w:left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2.1</w:t>
            </w:r>
          </w:p>
        </w:tc>
        <w:tc>
          <w:tcPr>
            <w:tcW w:w="904" w:type="dxa"/>
            <w:tcBorders>
              <w:top w:val="nil"/>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0.1</w:t>
            </w:r>
          </w:p>
        </w:tc>
        <w:tc>
          <w:tcPr>
            <w:tcW w:w="904" w:type="dxa"/>
            <w:tcBorders>
              <w:left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0.3</w:t>
            </w:r>
          </w:p>
        </w:tc>
        <w:tc>
          <w:tcPr>
            <w:tcW w:w="904" w:type="dxa"/>
            <w:tcBorders>
              <w:top w:val="nil"/>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0.0762</w:t>
            </w:r>
          </w:p>
        </w:tc>
        <w:tc>
          <w:tcPr>
            <w:tcW w:w="904" w:type="dxa"/>
            <w:tcBorders>
              <w:left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5.5840</w:t>
            </w:r>
          </w:p>
        </w:tc>
        <w:tc>
          <w:tcPr>
            <w:tcW w:w="904" w:type="dxa"/>
            <w:tcBorders>
              <w:top w:val="nil"/>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0.4255</w:t>
            </w:r>
          </w:p>
        </w:tc>
        <w:tc>
          <w:tcPr>
            <w:tcW w:w="904" w:type="dxa"/>
            <w:tcBorders>
              <w:left w:val="single" w:sz="12" w:space="0" w:color="auto"/>
            </w:tcBorders>
            <w:vAlign w:val="bottom"/>
          </w:tcPr>
          <w:p w:rsidR="00F26C51" w:rsidRPr="002E0B76" w:rsidRDefault="00F26C51" w:rsidP="00F26C51">
            <w:pPr>
              <w:jc w:val="center"/>
              <w:rPr>
                <w:szCs w:val="24"/>
              </w:rPr>
            </w:pPr>
            <w:r w:rsidRPr="002E0B76">
              <w:rPr>
                <w:szCs w:val="24"/>
              </w:rPr>
              <w:t>2.3757</w:t>
            </w:r>
          </w:p>
        </w:tc>
      </w:tr>
      <w:tr w:rsidR="00F26C51" w:rsidRPr="002E0B76">
        <w:tc>
          <w:tcPr>
            <w:tcW w:w="904" w:type="dxa"/>
            <w:tcBorders>
              <w:right w:val="single" w:sz="12" w:space="0" w:color="auto"/>
            </w:tcBorders>
            <w:vAlign w:val="bottom"/>
          </w:tcPr>
          <w:p w:rsidR="00F26C51" w:rsidRPr="002E0B76" w:rsidRDefault="00F26C51" w:rsidP="00F26C51">
            <w:pPr>
              <w:jc w:val="center"/>
              <w:rPr>
                <w:szCs w:val="24"/>
              </w:rPr>
            </w:pPr>
            <w:r w:rsidRPr="002E0B76">
              <w:rPr>
                <w:szCs w:val="24"/>
              </w:rPr>
              <w:t>1 , 4</w:t>
            </w:r>
          </w:p>
        </w:tc>
        <w:tc>
          <w:tcPr>
            <w:tcW w:w="904" w:type="dxa"/>
            <w:tcBorders>
              <w:top w:val="nil"/>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0.5</w:t>
            </w:r>
          </w:p>
        </w:tc>
        <w:tc>
          <w:tcPr>
            <w:tcW w:w="904" w:type="dxa"/>
            <w:tcBorders>
              <w:left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3.2</w:t>
            </w:r>
          </w:p>
        </w:tc>
        <w:tc>
          <w:tcPr>
            <w:tcW w:w="904" w:type="dxa"/>
            <w:tcBorders>
              <w:top w:val="nil"/>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0.1</w:t>
            </w:r>
          </w:p>
        </w:tc>
        <w:tc>
          <w:tcPr>
            <w:tcW w:w="904" w:type="dxa"/>
            <w:tcBorders>
              <w:left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0.4</w:t>
            </w:r>
          </w:p>
        </w:tc>
        <w:tc>
          <w:tcPr>
            <w:tcW w:w="904" w:type="dxa"/>
            <w:tcBorders>
              <w:top w:val="nil"/>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0.1111</w:t>
            </w:r>
          </w:p>
        </w:tc>
        <w:tc>
          <w:tcPr>
            <w:tcW w:w="904" w:type="dxa"/>
            <w:tcBorders>
              <w:left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6.6020</w:t>
            </w:r>
          </w:p>
        </w:tc>
        <w:tc>
          <w:tcPr>
            <w:tcW w:w="904" w:type="dxa"/>
            <w:tcBorders>
              <w:top w:val="nil"/>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0.7336</w:t>
            </w:r>
          </w:p>
        </w:tc>
        <w:tc>
          <w:tcPr>
            <w:tcW w:w="904" w:type="dxa"/>
            <w:tcBorders>
              <w:left w:val="single" w:sz="12" w:space="0" w:color="auto"/>
            </w:tcBorders>
            <w:vAlign w:val="bottom"/>
          </w:tcPr>
          <w:p w:rsidR="00F26C51" w:rsidRPr="002E0B76" w:rsidRDefault="00F26C51" w:rsidP="00F26C51">
            <w:pPr>
              <w:jc w:val="center"/>
              <w:rPr>
                <w:szCs w:val="24"/>
              </w:rPr>
            </w:pPr>
            <w:r w:rsidRPr="002E0B76">
              <w:rPr>
                <w:szCs w:val="24"/>
              </w:rPr>
              <w:t>4.8430</w:t>
            </w:r>
          </w:p>
        </w:tc>
      </w:tr>
      <w:tr w:rsidR="00F26C51" w:rsidRPr="002E0B76">
        <w:tc>
          <w:tcPr>
            <w:tcW w:w="904" w:type="dxa"/>
            <w:tcBorders>
              <w:right w:val="single" w:sz="12" w:space="0" w:color="auto"/>
            </w:tcBorders>
            <w:vAlign w:val="bottom"/>
          </w:tcPr>
          <w:p w:rsidR="00F26C51" w:rsidRPr="002E0B76" w:rsidRDefault="00F26C51" w:rsidP="00F26C51">
            <w:pPr>
              <w:jc w:val="center"/>
              <w:rPr>
                <w:szCs w:val="24"/>
              </w:rPr>
            </w:pPr>
            <w:r w:rsidRPr="002E0B76">
              <w:rPr>
                <w:szCs w:val="24"/>
              </w:rPr>
              <w:t>2 , 3</w:t>
            </w:r>
          </w:p>
        </w:tc>
        <w:tc>
          <w:tcPr>
            <w:tcW w:w="904" w:type="dxa"/>
            <w:tcBorders>
              <w:top w:val="nil"/>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1.2</w:t>
            </w:r>
          </w:p>
        </w:tc>
        <w:tc>
          <w:tcPr>
            <w:tcW w:w="904" w:type="dxa"/>
            <w:tcBorders>
              <w:left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2.1</w:t>
            </w:r>
          </w:p>
        </w:tc>
        <w:tc>
          <w:tcPr>
            <w:tcW w:w="904" w:type="dxa"/>
            <w:tcBorders>
              <w:top w:val="nil"/>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0.2</w:t>
            </w:r>
          </w:p>
        </w:tc>
        <w:tc>
          <w:tcPr>
            <w:tcW w:w="904" w:type="dxa"/>
            <w:tcBorders>
              <w:left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0.3</w:t>
            </w:r>
          </w:p>
        </w:tc>
        <w:tc>
          <w:tcPr>
            <w:tcW w:w="904" w:type="dxa"/>
            <w:tcBorders>
              <w:top w:val="nil"/>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0.1607</w:t>
            </w:r>
          </w:p>
        </w:tc>
        <w:tc>
          <w:tcPr>
            <w:tcW w:w="904" w:type="dxa"/>
            <w:tcBorders>
              <w:left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6.1715</w:t>
            </w:r>
          </w:p>
        </w:tc>
        <w:tc>
          <w:tcPr>
            <w:tcW w:w="904" w:type="dxa"/>
            <w:tcBorders>
              <w:top w:val="nil"/>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0.9918</w:t>
            </w:r>
          </w:p>
        </w:tc>
        <w:tc>
          <w:tcPr>
            <w:tcW w:w="904" w:type="dxa"/>
            <w:tcBorders>
              <w:left w:val="single" w:sz="12" w:space="0" w:color="auto"/>
            </w:tcBorders>
            <w:vAlign w:val="bottom"/>
          </w:tcPr>
          <w:p w:rsidR="00F26C51" w:rsidRPr="002E0B76" w:rsidRDefault="00F26C51" w:rsidP="00F26C51">
            <w:pPr>
              <w:jc w:val="center"/>
              <w:rPr>
                <w:szCs w:val="24"/>
              </w:rPr>
            </w:pPr>
            <w:r w:rsidRPr="002E0B76">
              <w:rPr>
                <w:szCs w:val="24"/>
              </w:rPr>
              <w:t>6.1212</w:t>
            </w:r>
          </w:p>
        </w:tc>
      </w:tr>
      <w:tr w:rsidR="00F26C51" w:rsidRPr="002E0B76">
        <w:tc>
          <w:tcPr>
            <w:tcW w:w="904" w:type="dxa"/>
            <w:tcBorders>
              <w:bottom w:val="nil"/>
              <w:right w:val="single" w:sz="12" w:space="0" w:color="auto"/>
            </w:tcBorders>
            <w:vAlign w:val="bottom"/>
          </w:tcPr>
          <w:p w:rsidR="00F26C51" w:rsidRPr="002E0B76" w:rsidRDefault="00F26C51" w:rsidP="00F26C51">
            <w:pPr>
              <w:jc w:val="center"/>
              <w:rPr>
                <w:szCs w:val="24"/>
              </w:rPr>
            </w:pPr>
            <w:r w:rsidRPr="002E0B76">
              <w:rPr>
                <w:szCs w:val="24"/>
              </w:rPr>
              <w:t>2 , 4</w:t>
            </w:r>
          </w:p>
        </w:tc>
        <w:tc>
          <w:tcPr>
            <w:tcW w:w="904" w:type="dxa"/>
            <w:tcBorders>
              <w:top w:val="nil"/>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1.2</w:t>
            </w:r>
          </w:p>
        </w:tc>
        <w:tc>
          <w:tcPr>
            <w:tcW w:w="904" w:type="dxa"/>
            <w:tcBorders>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3.2</w:t>
            </w:r>
          </w:p>
        </w:tc>
        <w:tc>
          <w:tcPr>
            <w:tcW w:w="904" w:type="dxa"/>
            <w:tcBorders>
              <w:top w:val="nil"/>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0.2</w:t>
            </w:r>
          </w:p>
        </w:tc>
        <w:tc>
          <w:tcPr>
            <w:tcW w:w="904" w:type="dxa"/>
            <w:tcBorders>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0.4</w:t>
            </w:r>
          </w:p>
        </w:tc>
        <w:tc>
          <w:tcPr>
            <w:tcW w:w="904" w:type="dxa"/>
            <w:tcBorders>
              <w:top w:val="nil"/>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0.2333</w:t>
            </w:r>
          </w:p>
        </w:tc>
        <w:tc>
          <w:tcPr>
            <w:tcW w:w="904" w:type="dxa"/>
            <w:tcBorders>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7.1895</w:t>
            </w:r>
          </w:p>
        </w:tc>
        <w:tc>
          <w:tcPr>
            <w:tcW w:w="904" w:type="dxa"/>
            <w:tcBorders>
              <w:top w:val="nil"/>
              <w:left w:val="single" w:sz="12" w:space="0" w:color="auto"/>
              <w:bottom w:val="nil"/>
              <w:right w:val="single" w:sz="12" w:space="0" w:color="auto"/>
            </w:tcBorders>
            <w:vAlign w:val="bottom"/>
          </w:tcPr>
          <w:p w:rsidR="00F26C51" w:rsidRPr="002E0B76" w:rsidRDefault="00F26C51" w:rsidP="00F26C51">
            <w:pPr>
              <w:jc w:val="center"/>
              <w:rPr>
                <w:szCs w:val="24"/>
              </w:rPr>
            </w:pPr>
            <w:r w:rsidRPr="002E0B76">
              <w:rPr>
                <w:szCs w:val="24"/>
              </w:rPr>
              <w:t>1.6775</w:t>
            </w:r>
          </w:p>
        </w:tc>
        <w:tc>
          <w:tcPr>
            <w:tcW w:w="904" w:type="dxa"/>
            <w:tcBorders>
              <w:left w:val="single" w:sz="12" w:space="0" w:color="auto"/>
              <w:bottom w:val="nil"/>
            </w:tcBorders>
            <w:vAlign w:val="bottom"/>
          </w:tcPr>
          <w:p w:rsidR="00F26C51" w:rsidRPr="002E0B76" w:rsidRDefault="00F26C51" w:rsidP="00F26C51">
            <w:pPr>
              <w:jc w:val="center"/>
              <w:rPr>
                <w:szCs w:val="24"/>
              </w:rPr>
            </w:pPr>
            <w:r w:rsidRPr="002E0B76">
              <w:rPr>
                <w:szCs w:val="24"/>
              </w:rPr>
              <w:t>12.0607</w:t>
            </w:r>
          </w:p>
        </w:tc>
      </w:tr>
      <w:tr w:rsidR="00F26C51" w:rsidRPr="002E0B76">
        <w:tc>
          <w:tcPr>
            <w:tcW w:w="904" w:type="dxa"/>
            <w:tcBorders>
              <w:top w:val="nil"/>
              <w:bottom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3 , 4</w:t>
            </w:r>
          </w:p>
        </w:tc>
        <w:tc>
          <w:tcPr>
            <w:tcW w:w="904" w:type="dxa"/>
            <w:tcBorders>
              <w:top w:val="nil"/>
              <w:left w:val="single" w:sz="12" w:space="0" w:color="auto"/>
              <w:bottom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2.1</w:t>
            </w:r>
          </w:p>
        </w:tc>
        <w:tc>
          <w:tcPr>
            <w:tcW w:w="904" w:type="dxa"/>
            <w:tcBorders>
              <w:top w:val="nil"/>
              <w:left w:val="single" w:sz="12" w:space="0" w:color="auto"/>
              <w:bottom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3.2</w:t>
            </w:r>
          </w:p>
        </w:tc>
        <w:tc>
          <w:tcPr>
            <w:tcW w:w="904" w:type="dxa"/>
            <w:tcBorders>
              <w:top w:val="nil"/>
              <w:left w:val="single" w:sz="12" w:space="0" w:color="auto"/>
              <w:bottom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0.3</w:t>
            </w:r>
          </w:p>
        </w:tc>
        <w:tc>
          <w:tcPr>
            <w:tcW w:w="904" w:type="dxa"/>
            <w:tcBorders>
              <w:top w:val="nil"/>
              <w:left w:val="single" w:sz="12" w:space="0" w:color="auto"/>
              <w:bottom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0.4</w:t>
            </w:r>
          </w:p>
        </w:tc>
        <w:tc>
          <w:tcPr>
            <w:tcW w:w="904" w:type="dxa"/>
            <w:tcBorders>
              <w:top w:val="nil"/>
              <w:left w:val="single" w:sz="12" w:space="0" w:color="auto"/>
              <w:bottom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0.3714</w:t>
            </w:r>
          </w:p>
        </w:tc>
        <w:tc>
          <w:tcPr>
            <w:tcW w:w="904" w:type="dxa"/>
            <w:tcBorders>
              <w:top w:val="nil"/>
              <w:left w:val="single" w:sz="12" w:space="0" w:color="auto"/>
              <w:bottom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7.9221</w:t>
            </w:r>
          </w:p>
        </w:tc>
        <w:tc>
          <w:tcPr>
            <w:tcW w:w="904" w:type="dxa"/>
            <w:tcBorders>
              <w:top w:val="nil"/>
              <w:left w:val="single" w:sz="12" w:space="0" w:color="auto"/>
              <w:bottom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2.9425</w:t>
            </w:r>
          </w:p>
        </w:tc>
        <w:tc>
          <w:tcPr>
            <w:tcW w:w="904" w:type="dxa"/>
            <w:tcBorders>
              <w:top w:val="nil"/>
              <w:left w:val="single" w:sz="12" w:space="0" w:color="auto"/>
              <w:bottom w:val="single" w:sz="12" w:space="0" w:color="auto"/>
            </w:tcBorders>
            <w:vAlign w:val="bottom"/>
          </w:tcPr>
          <w:p w:rsidR="00F26C51" w:rsidRPr="002E0B76" w:rsidRDefault="00F26C51" w:rsidP="00F26C51">
            <w:pPr>
              <w:jc w:val="center"/>
              <w:rPr>
                <w:szCs w:val="24"/>
              </w:rPr>
            </w:pPr>
            <w:r w:rsidRPr="002E0B76">
              <w:rPr>
                <w:szCs w:val="24"/>
              </w:rPr>
              <w:t>23.3109</w:t>
            </w:r>
          </w:p>
        </w:tc>
      </w:tr>
      <w:tr w:rsidR="00F26C51" w:rsidRPr="002E0B76">
        <w:tc>
          <w:tcPr>
            <w:tcW w:w="904" w:type="dxa"/>
            <w:tcBorders>
              <w:top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 </w:t>
            </w:r>
            <w:r w:rsidR="00101958" w:rsidRPr="002E0B76">
              <w:rPr>
                <w:szCs w:val="24"/>
              </w:rPr>
              <w:sym w:font="Math1" w:char="F053"/>
            </w:r>
          </w:p>
        </w:tc>
        <w:tc>
          <w:tcPr>
            <w:tcW w:w="904" w:type="dxa"/>
            <w:tcBorders>
              <w:top w:val="single" w:sz="12" w:space="0" w:color="auto"/>
              <w:left w:val="single" w:sz="12" w:space="0" w:color="auto"/>
              <w:bottom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 </w:t>
            </w:r>
          </w:p>
        </w:tc>
        <w:tc>
          <w:tcPr>
            <w:tcW w:w="904" w:type="dxa"/>
            <w:tcBorders>
              <w:top w:val="single" w:sz="12" w:space="0" w:color="auto"/>
              <w:left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 </w:t>
            </w:r>
          </w:p>
        </w:tc>
        <w:tc>
          <w:tcPr>
            <w:tcW w:w="904" w:type="dxa"/>
            <w:tcBorders>
              <w:top w:val="single" w:sz="12" w:space="0" w:color="auto"/>
              <w:left w:val="single" w:sz="12" w:space="0" w:color="auto"/>
              <w:bottom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 </w:t>
            </w:r>
          </w:p>
        </w:tc>
        <w:tc>
          <w:tcPr>
            <w:tcW w:w="904" w:type="dxa"/>
            <w:tcBorders>
              <w:top w:val="single" w:sz="12" w:space="0" w:color="auto"/>
              <w:left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 </w:t>
            </w:r>
          </w:p>
        </w:tc>
        <w:tc>
          <w:tcPr>
            <w:tcW w:w="904" w:type="dxa"/>
            <w:tcBorders>
              <w:top w:val="single" w:sz="12" w:space="0" w:color="auto"/>
              <w:left w:val="single" w:sz="12" w:space="0" w:color="auto"/>
              <w:bottom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1.0000</w:t>
            </w:r>
          </w:p>
        </w:tc>
        <w:tc>
          <w:tcPr>
            <w:tcW w:w="904" w:type="dxa"/>
            <w:tcBorders>
              <w:top w:val="single" w:sz="12" w:space="0" w:color="auto"/>
              <w:left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 </w:t>
            </w:r>
          </w:p>
        </w:tc>
        <w:tc>
          <w:tcPr>
            <w:tcW w:w="904" w:type="dxa"/>
            <w:tcBorders>
              <w:top w:val="single" w:sz="12" w:space="0" w:color="auto"/>
              <w:left w:val="single" w:sz="12" w:space="0" w:color="auto"/>
              <w:bottom w:val="single" w:sz="12" w:space="0" w:color="auto"/>
              <w:right w:val="single" w:sz="12" w:space="0" w:color="auto"/>
            </w:tcBorders>
            <w:vAlign w:val="bottom"/>
          </w:tcPr>
          <w:p w:rsidR="00F26C51" w:rsidRPr="002E0B76" w:rsidRDefault="00F26C51" w:rsidP="00F26C51">
            <w:pPr>
              <w:jc w:val="center"/>
              <w:rPr>
                <w:szCs w:val="24"/>
              </w:rPr>
            </w:pPr>
            <w:r w:rsidRPr="002E0B76">
              <w:rPr>
                <w:szCs w:val="24"/>
              </w:rPr>
              <w:t>7.0000</w:t>
            </w:r>
          </w:p>
        </w:tc>
        <w:tc>
          <w:tcPr>
            <w:tcW w:w="904" w:type="dxa"/>
            <w:tcBorders>
              <w:top w:val="single" w:sz="12" w:space="0" w:color="auto"/>
              <w:left w:val="single" w:sz="12" w:space="0" w:color="auto"/>
            </w:tcBorders>
            <w:vAlign w:val="bottom"/>
          </w:tcPr>
          <w:p w:rsidR="00F26C51" w:rsidRPr="002E0B76" w:rsidRDefault="00F26C51" w:rsidP="00F26C51">
            <w:pPr>
              <w:jc w:val="center"/>
              <w:rPr>
                <w:szCs w:val="24"/>
              </w:rPr>
            </w:pPr>
            <w:r w:rsidRPr="002E0B76">
              <w:rPr>
                <w:szCs w:val="24"/>
              </w:rPr>
              <w:t>49.8229</w:t>
            </w:r>
          </w:p>
        </w:tc>
      </w:tr>
    </w:tbl>
    <w:p w:rsidR="00F26C51" w:rsidRPr="002E0B76" w:rsidRDefault="00F26C51" w:rsidP="002F4144">
      <w:pPr>
        <w:jc w:val="both"/>
        <w:rPr>
          <w:szCs w:val="24"/>
        </w:rPr>
      </w:pPr>
    </w:p>
    <w:bookmarkStart w:id="2" w:name="OLE_LINK5"/>
    <w:p w:rsidR="00B60E5A" w:rsidRPr="002E0B76" w:rsidRDefault="00E75E29" w:rsidP="00830CD3">
      <w:pPr>
        <w:jc w:val="both"/>
        <w:rPr>
          <w:szCs w:val="24"/>
        </w:rPr>
      </w:pPr>
      <w:r w:rsidRPr="002E0B76">
        <w:rPr>
          <w:position w:val="-30"/>
          <w:szCs w:val="24"/>
        </w:rPr>
        <w:object w:dxaOrig="2620" w:dyaOrig="580">
          <v:shape id="_x0000_i1195" type="#_x0000_t75" style="width:131.25pt;height:29.25pt" o:ole="">
            <v:imagedata r:id="rId308" o:title=""/>
          </v:shape>
          <o:OLEObject Type="Embed" ProgID="Equation.DSMT4" ShapeID="_x0000_i1195" DrawAspect="Content" ObjectID="_1435488006" r:id="rId309"/>
        </w:object>
      </w:r>
      <w:r w:rsidR="00830CD3" w:rsidRPr="002E0B76">
        <w:rPr>
          <w:szCs w:val="24"/>
        </w:rPr>
        <w:t>.</w:t>
      </w:r>
    </w:p>
    <w:p w:rsidR="00214763" w:rsidRPr="002E0B76" w:rsidRDefault="00214763" w:rsidP="00214763">
      <w:pPr>
        <w:jc w:val="both"/>
        <w:rPr>
          <w:szCs w:val="24"/>
        </w:rPr>
      </w:pPr>
      <w:r w:rsidRPr="002E0B76">
        <w:rPr>
          <w:szCs w:val="24"/>
        </w:rPr>
        <w:t xml:space="preserve">So Horvitz and Thompson estimator is unbiased </w:t>
      </w:r>
      <w:r w:rsidR="00830CD3" w:rsidRPr="002E0B76">
        <w:rPr>
          <w:szCs w:val="24"/>
        </w:rPr>
        <w:t xml:space="preserve">estimator of population total Y </w:t>
      </w:r>
      <w:r w:rsidRPr="002E0B76">
        <w:rPr>
          <w:szCs w:val="24"/>
        </w:rPr>
        <w:t xml:space="preserve">under Yates–Grundy selection procedure. The variance is obtained </w:t>
      </w:r>
      <w:r w:rsidR="00F7737D" w:rsidRPr="002E0B76">
        <w:rPr>
          <w:szCs w:val="24"/>
        </w:rPr>
        <w:t>by using (8.6</w:t>
      </w:r>
      <w:r w:rsidR="00830CD3" w:rsidRPr="002E0B76">
        <w:rPr>
          <w:szCs w:val="24"/>
        </w:rPr>
        <w:t>.6) as:</w:t>
      </w:r>
    </w:p>
    <w:p w:rsidR="00D8042A" w:rsidRPr="002E0B76" w:rsidRDefault="00D8042A" w:rsidP="00D8042A">
      <w:pPr>
        <w:jc w:val="both"/>
        <w:rPr>
          <w:szCs w:val="24"/>
        </w:rPr>
      </w:pPr>
      <w:r w:rsidRPr="002E0B76">
        <w:rPr>
          <w:szCs w:val="24"/>
        </w:rPr>
        <w:tab/>
      </w:r>
      <w:r w:rsidRPr="002E0B76">
        <w:rPr>
          <w:position w:val="-16"/>
          <w:szCs w:val="24"/>
        </w:rPr>
        <w:object w:dxaOrig="4120" w:dyaOrig="460">
          <v:shape id="_x0000_i1196" type="#_x0000_t75" style="width:206.25pt;height:23.25pt" o:ole="">
            <v:imagedata r:id="rId310" o:title=""/>
          </v:shape>
          <o:OLEObject Type="Embed" ProgID="Equation.DSMT4" ShapeID="_x0000_i1196" DrawAspect="Content" ObjectID="_1435488007" r:id="rId311"/>
        </w:object>
      </w:r>
    </w:p>
    <w:bookmarkEnd w:id="2"/>
    <w:p w:rsidR="006F4F78" w:rsidRPr="002E0B76" w:rsidRDefault="006F4F78" w:rsidP="00D8042A">
      <w:pPr>
        <w:jc w:val="both"/>
        <w:rPr>
          <w:szCs w:val="24"/>
        </w:rPr>
      </w:pPr>
    </w:p>
    <w:p w:rsidR="006F4F78" w:rsidRPr="002E0B76" w:rsidRDefault="006F4F78" w:rsidP="008961D7">
      <w:pPr>
        <w:numPr>
          <w:ilvl w:val="0"/>
          <w:numId w:val="8"/>
        </w:numPr>
        <w:jc w:val="both"/>
        <w:rPr>
          <w:b/>
          <w:szCs w:val="24"/>
        </w:rPr>
      </w:pPr>
      <w:r w:rsidRPr="002E0B76">
        <w:rPr>
          <w:b/>
          <w:szCs w:val="24"/>
        </w:rPr>
        <w:t>Brewer’s Procedure (1963</w:t>
      </w:r>
      <w:r w:rsidR="00FC1196" w:rsidRPr="002E0B76">
        <w:rPr>
          <w:b/>
          <w:szCs w:val="24"/>
        </w:rPr>
        <w:t>a</w:t>
      </w:r>
      <w:r w:rsidRPr="002E0B76">
        <w:rPr>
          <w:b/>
          <w:szCs w:val="24"/>
        </w:rPr>
        <w:t>)</w:t>
      </w:r>
    </w:p>
    <w:p w:rsidR="008961D7" w:rsidRPr="002E0B76" w:rsidRDefault="008961D7" w:rsidP="008961D7">
      <w:pPr>
        <w:ind w:left="360"/>
        <w:jc w:val="both"/>
        <w:rPr>
          <w:szCs w:val="24"/>
        </w:rPr>
      </w:pPr>
    </w:p>
    <w:p w:rsidR="001760FC" w:rsidRPr="002E0B76" w:rsidRDefault="001760FC" w:rsidP="006F4F78">
      <w:pPr>
        <w:ind w:firstLine="720"/>
        <w:jc w:val="both"/>
        <w:rPr>
          <w:szCs w:val="24"/>
        </w:rPr>
      </w:pPr>
      <w:r w:rsidRPr="002E0B76">
        <w:rPr>
          <w:szCs w:val="24"/>
        </w:rPr>
        <w:t xml:space="preserve">Brewer (1963a) </w:t>
      </w:r>
      <w:r w:rsidR="00830CD3" w:rsidRPr="002E0B76">
        <w:rPr>
          <w:szCs w:val="24"/>
        </w:rPr>
        <w:t xml:space="preserve">suggested </w:t>
      </w:r>
      <w:r w:rsidR="00CB371D" w:rsidRPr="002E0B76">
        <w:rPr>
          <w:szCs w:val="24"/>
        </w:rPr>
        <w:t xml:space="preserve">a selection procedure. </w:t>
      </w:r>
      <w:r w:rsidRPr="002E0B76">
        <w:rPr>
          <w:szCs w:val="24"/>
        </w:rPr>
        <w:t>The procedure for a sample of size 2 is given as:</w:t>
      </w:r>
    </w:p>
    <w:p w:rsidR="001760FC" w:rsidRPr="002E0B76" w:rsidRDefault="001760FC" w:rsidP="00914AB2">
      <w:pPr>
        <w:numPr>
          <w:ilvl w:val="0"/>
          <w:numId w:val="9"/>
        </w:numPr>
        <w:tabs>
          <w:tab w:val="clear" w:pos="1440"/>
          <w:tab w:val="num" w:pos="900"/>
        </w:tabs>
        <w:ind w:left="900" w:hanging="180"/>
        <w:jc w:val="both"/>
        <w:rPr>
          <w:szCs w:val="24"/>
        </w:rPr>
      </w:pPr>
      <w:r w:rsidRPr="002E0B76">
        <w:rPr>
          <w:szCs w:val="24"/>
        </w:rPr>
        <w:t xml:space="preserve">Select </w:t>
      </w:r>
      <w:r w:rsidR="00830CD3" w:rsidRPr="002E0B76">
        <w:rPr>
          <w:szCs w:val="24"/>
        </w:rPr>
        <w:t xml:space="preserve">the </w:t>
      </w:r>
      <w:r w:rsidRPr="002E0B76">
        <w:rPr>
          <w:szCs w:val="24"/>
        </w:rPr>
        <w:t xml:space="preserve">first unit with probability proportional to </w:t>
      </w:r>
      <w:r w:rsidRPr="002E0B76">
        <w:rPr>
          <w:position w:val="-32"/>
          <w:szCs w:val="24"/>
        </w:rPr>
        <w:object w:dxaOrig="980" w:dyaOrig="740">
          <v:shape id="_x0000_i1197" type="#_x0000_t75" style="width:48.75pt;height:36.75pt" o:ole="">
            <v:imagedata r:id="rId312" o:title=""/>
          </v:shape>
          <o:OLEObject Type="Embed" ProgID="Equation.DSMT4" ShapeID="_x0000_i1197" DrawAspect="Content" ObjectID="_1435488008" r:id="rId313"/>
        </w:object>
      </w:r>
    </w:p>
    <w:p w:rsidR="001760FC" w:rsidRPr="002E0B76" w:rsidRDefault="001760FC" w:rsidP="00914AB2">
      <w:pPr>
        <w:numPr>
          <w:ilvl w:val="0"/>
          <w:numId w:val="9"/>
        </w:numPr>
        <w:tabs>
          <w:tab w:val="clear" w:pos="1440"/>
          <w:tab w:val="num" w:pos="900"/>
        </w:tabs>
        <w:ind w:left="900" w:hanging="180"/>
        <w:jc w:val="both"/>
        <w:rPr>
          <w:szCs w:val="24"/>
        </w:rPr>
      </w:pPr>
      <w:r w:rsidRPr="002E0B76">
        <w:rPr>
          <w:szCs w:val="24"/>
        </w:rPr>
        <w:t xml:space="preserve">Select </w:t>
      </w:r>
      <w:r w:rsidR="00830CD3" w:rsidRPr="002E0B76">
        <w:rPr>
          <w:szCs w:val="24"/>
        </w:rPr>
        <w:t xml:space="preserve">the </w:t>
      </w:r>
      <w:r w:rsidRPr="002E0B76">
        <w:rPr>
          <w:szCs w:val="24"/>
        </w:rPr>
        <w:t>second unit with probability proportional to size of remaining units.</w:t>
      </w:r>
    </w:p>
    <w:p w:rsidR="006F4F78" w:rsidRPr="002E0B76" w:rsidRDefault="001760FC" w:rsidP="001760FC">
      <w:pPr>
        <w:jc w:val="both"/>
        <w:rPr>
          <w:szCs w:val="24"/>
        </w:rPr>
      </w:pPr>
      <w:r w:rsidRPr="002E0B76">
        <w:rPr>
          <w:szCs w:val="24"/>
        </w:rPr>
        <w:t xml:space="preserve">The quantity </w:t>
      </w:r>
      <w:r w:rsidRPr="002E0B76">
        <w:rPr>
          <w:position w:val="-12"/>
          <w:szCs w:val="24"/>
        </w:rPr>
        <w:object w:dxaOrig="260" w:dyaOrig="360">
          <v:shape id="_x0000_i1198" type="#_x0000_t75" style="width:12.75pt;height:17.25pt" o:ole="">
            <v:imagedata r:id="rId27" o:title=""/>
          </v:shape>
          <o:OLEObject Type="Embed" ProgID="Equation.DSMT4" ShapeID="_x0000_i1198" DrawAspect="Content" ObjectID="_1435488009" r:id="rId314"/>
        </w:object>
      </w:r>
      <w:r w:rsidRPr="002E0B76">
        <w:rPr>
          <w:szCs w:val="24"/>
        </w:rPr>
        <w:t xml:space="preserve"> for this procedure is obtained </w:t>
      </w:r>
      <w:r w:rsidR="00FC1196" w:rsidRPr="002E0B76">
        <w:rPr>
          <w:szCs w:val="24"/>
        </w:rPr>
        <w:t>as</w:t>
      </w:r>
      <w:r w:rsidRPr="002E0B76">
        <w:rPr>
          <w:szCs w:val="24"/>
        </w:rPr>
        <w:t>:</w:t>
      </w:r>
    </w:p>
    <w:p w:rsidR="006F4F78" w:rsidRPr="002E0B76" w:rsidRDefault="001760FC" w:rsidP="006F4F78">
      <w:pPr>
        <w:ind w:left="720"/>
        <w:jc w:val="both"/>
        <w:rPr>
          <w:szCs w:val="24"/>
        </w:rPr>
      </w:pPr>
      <w:r w:rsidRPr="002E0B76">
        <w:rPr>
          <w:position w:val="-60"/>
          <w:szCs w:val="24"/>
        </w:rPr>
        <w:object w:dxaOrig="6800" w:dyaOrig="1080">
          <v:shape id="_x0000_i1199" type="#_x0000_t75" style="width:339.75pt;height:54pt" o:ole="" fillcolor="window">
            <v:imagedata r:id="rId315" o:title=""/>
          </v:shape>
          <o:OLEObject Type="Embed" ProgID="Equation.DSMT4" ShapeID="_x0000_i1199" DrawAspect="Content" ObjectID="_1435488010" r:id="rId316"/>
        </w:object>
      </w:r>
      <w:r w:rsidRPr="002E0B76">
        <w:rPr>
          <w:szCs w:val="24"/>
        </w:rPr>
        <w:t xml:space="preserve">     </w:t>
      </w:r>
      <w:r w:rsidR="00794C22" w:rsidRPr="002E0B76">
        <w:rPr>
          <w:position w:val="-60"/>
          <w:szCs w:val="24"/>
        </w:rPr>
        <w:object w:dxaOrig="4580" w:dyaOrig="1180">
          <v:shape id="_x0000_i1200" type="#_x0000_t75" style="width:228.75pt;height:59.25pt" o:ole="" fillcolor="window">
            <v:imagedata r:id="rId317" o:title=""/>
          </v:shape>
          <o:OLEObject Type="Embed" ProgID="Equation.DSMT4" ShapeID="_x0000_i1200" DrawAspect="Content" ObjectID="_1435488011" r:id="rId318"/>
        </w:object>
      </w:r>
    </w:p>
    <w:p w:rsidR="006F4F78" w:rsidRPr="002E0B76" w:rsidRDefault="001760FC" w:rsidP="006F4F78">
      <w:pPr>
        <w:ind w:left="720"/>
        <w:jc w:val="both"/>
        <w:rPr>
          <w:szCs w:val="24"/>
        </w:rPr>
      </w:pPr>
      <w:r w:rsidRPr="002E0B76">
        <w:rPr>
          <w:szCs w:val="24"/>
        </w:rPr>
        <w:t xml:space="preserve">     </w:t>
      </w:r>
      <w:r w:rsidR="00794C22" w:rsidRPr="002E0B76">
        <w:rPr>
          <w:position w:val="-60"/>
          <w:szCs w:val="24"/>
        </w:rPr>
        <w:object w:dxaOrig="3820" w:dyaOrig="1040">
          <v:shape id="_x0000_i1201" type="#_x0000_t75" style="width:191.25pt;height:51.75pt" o:ole="" fillcolor="window">
            <v:imagedata r:id="rId319" o:title=""/>
          </v:shape>
          <o:OLEObject Type="Embed" ProgID="Equation.DSMT4" ShapeID="_x0000_i1201" DrawAspect="Content" ObjectID="_1435488012" r:id="rId320"/>
        </w:object>
      </w:r>
      <w:r w:rsidR="002A6927" w:rsidRPr="002E0B76">
        <w:rPr>
          <w:szCs w:val="24"/>
        </w:rPr>
        <w:tab/>
      </w:r>
      <w:r w:rsidR="002A6927" w:rsidRPr="002E0B76">
        <w:rPr>
          <w:szCs w:val="24"/>
        </w:rPr>
        <w:tab/>
      </w:r>
      <w:r w:rsidR="006F4F78" w:rsidRPr="002E0B76">
        <w:rPr>
          <w:szCs w:val="24"/>
        </w:rPr>
        <w:tab/>
        <w:t>(</w:t>
      </w:r>
      <w:r w:rsidR="00F7737D" w:rsidRPr="002E0B76">
        <w:rPr>
          <w:szCs w:val="24"/>
        </w:rPr>
        <w:t>8.6</w:t>
      </w:r>
      <w:r w:rsidR="00794C22" w:rsidRPr="002E0B76">
        <w:rPr>
          <w:szCs w:val="24"/>
        </w:rPr>
        <w:t>.9</w:t>
      </w:r>
      <w:r w:rsidR="006F4F78" w:rsidRPr="002E0B76">
        <w:rPr>
          <w:szCs w:val="24"/>
        </w:rPr>
        <w:t>)</w:t>
      </w:r>
    </w:p>
    <w:p w:rsidR="006F4F78" w:rsidRPr="002E0B76" w:rsidRDefault="006F4F78" w:rsidP="00794C22">
      <w:pPr>
        <w:jc w:val="both"/>
        <w:rPr>
          <w:szCs w:val="24"/>
        </w:rPr>
      </w:pPr>
      <w:r w:rsidRPr="002E0B76">
        <w:rPr>
          <w:szCs w:val="24"/>
        </w:rPr>
        <w:t>Now the denominator may be simplified as</w:t>
      </w:r>
    </w:p>
    <w:p w:rsidR="006F4F78" w:rsidRPr="002E0B76" w:rsidRDefault="00794C22" w:rsidP="00794C22">
      <w:pPr>
        <w:ind w:firstLine="720"/>
        <w:jc w:val="both"/>
        <w:rPr>
          <w:szCs w:val="24"/>
        </w:rPr>
      </w:pPr>
      <w:r w:rsidRPr="002E0B76">
        <w:rPr>
          <w:szCs w:val="24"/>
        </w:rPr>
        <w:t xml:space="preserve">     </w:t>
      </w:r>
      <w:r w:rsidRPr="002E0B76">
        <w:rPr>
          <w:position w:val="-32"/>
          <w:szCs w:val="24"/>
        </w:rPr>
        <w:object w:dxaOrig="5220" w:dyaOrig="760">
          <v:shape id="_x0000_i1202" type="#_x0000_t75" style="width:261pt;height:38.25pt" o:ole="" fillcolor="window">
            <v:imagedata r:id="rId321" o:title=""/>
          </v:shape>
          <o:OLEObject Type="Embed" ProgID="Equation.DSMT4" ShapeID="_x0000_i1202" DrawAspect="Content" ObjectID="_1435488013" r:id="rId322"/>
        </w:object>
      </w:r>
      <w:r w:rsidR="006F4F78" w:rsidRPr="002E0B76">
        <w:rPr>
          <w:szCs w:val="24"/>
        </w:rPr>
        <w:tab/>
        <w:t>(</w:t>
      </w:r>
      <w:r w:rsidR="00F7737D" w:rsidRPr="002E0B76">
        <w:rPr>
          <w:szCs w:val="24"/>
        </w:rPr>
        <w:t>8.6</w:t>
      </w:r>
      <w:r w:rsidRPr="002E0B76">
        <w:rPr>
          <w:szCs w:val="24"/>
        </w:rPr>
        <w:t>.10</w:t>
      </w:r>
      <w:r w:rsidR="006F4F78" w:rsidRPr="002E0B76">
        <w:rPr>
          <w:szCs w:val="24"/>
        </w:rPr>
        <w:t>)</w:t>
      </w:r>
    </w:p>
    <w:p w:rsidR="006F4F78" w:rsidRPr="002E0B76" w:rsidRDefault="00794C22" w:rsidP="00794C22">
      <w:pPr>
        <w:jc w:val="both"/>
        <w:rPr>
          <w:szCs w:val="24"/>
        </w:rPr>
      </w:pPr>
      <w:r w:rsidRPr="002E0B76">
        <w:rPr>
          <w:szCs w:val="24"/>
        </w:rPr>
        <w:t>where</w:t>
      </w:r>
      <w:r w:rsidRPr="002E0B76">
        <w:rPr>
          <w:szCs w:val="24"/>
        </w:rPr>
        <w:tab/>
        <w:t xml:space="preserve">     </w:t>
      </w:r>
      <w:r w:rsidRPr="002E0B76">
        <w:rPr>
          <w:position w:val="-36"/>
          <w:szCs w:val="24"/>
        </w:rPr>
        <w:object w:dxaOrig="1860" w:dyaOrig="780">
          <v:shape id="_x0000_i1203" type="#_x0000_t75" style="width:93pt;height:39pt" o:ole="">
            <v:imagedata r:id="rId323" o:title=""/>
          </v:shape>
          <o:OLEObject Type="Embed" ProgID="Equation.DSMT4" ShapeID="_x0000_i1203" DrawAspect="Content" ObjectID="_1435488014" r:id="rId324"/>
        </w:object>
      </w:r>
      <w:r w:rsidR="002A6927" w:rsidRPr="002E0B76">
        <w:rPr>
          <w:szCs w:val="24"/>
        </w:rPr>
        <w:tab/>
      </w:r>
      <w:r w:rsidR="009875E8" w:rsidRPr="002E0B76">
        <w:rPr>
          <w:szCs w:val="24"/>
        </w:rPr>
        <w:t>.</w:t>
      </w:r>
      <w:r w:rsidR="002A6927" w:rsidRPr="002E0B76">
        <w:rPr>
          <w:szCs w:val="24"/>
        </w:rPr>
        <w:tab/>
      </w:r>
      <w:r w:rsidR="002A6927" w:rsidRPr="002E0B76">
        <w:rPr>
          <w:szCs w:val="24"/>
        </w:rPr>
        <w:tab/>
      </w:r>
      <w:r w:rsidR="002A6927" w:rsidRPr="002E0B76">
        <w:rPr>
          <w:szCs w:val="24"/>
        </w:rPr>
        <w:tab/>
      </w:r>
      <w:r w:rsidR="002A6927" w:rsidRPr="002E0B76">
        <w:rPr>
          <w:szCs w:val="24"/>
        </w:rPr>
        <w:tab/>
      </w:r>
      <w:r w:rsidRPr="002E0B76">
        <w:rPr>
          <w:szCs w:val="24"/>
        </w:rPr>
        <w:tab/>
        <w:t>(8.</w:t>
      </w:r>
      <w:r w:rsidR="00F7737D" w:rsidRPr="002E0B76">
        <w:rPr>
          <w:szCs w:val="24"/>
        </w:rPr>
        <w:t>6</w:t>
      </w:r>
      <w:r w:rsidRPr="002E0B76">
        <w:rPr>
          <w:szCs w:val="24"/>
        </w:rPr>
        <w:t>.11)</w:t>
      </w:r>
    </w:p>
    <w:p w:rsidR="006F4F78" w:rsidRPr="002E0B76" w:rsidRDefault="00F7737D" w:rsidP="00794C22">
      <w:pPr>
        <w:jc w:val="both"/>
        <w:rPr>
          <w:szCs w:val="24"/>
        </w:rPr>
      </w:pPr>
      <w:r w:rsidRPr="002E0B76">
        <w:rPr>
          <w:szCs w:val="24"/>
        </w:rPr>
        <w:t>Substituting (8.6.10) in (8.6</w:t>
      </w:r>
      <w:r w:rsidR="00794C22" w:rsidRPr="002E0B76">
        <w:rPr>
          <w:szCs w:val="24"/>
        </w:rPr>
        <w:t xml:space="preserve">.9) we get </w:t>
      </w:r>
      <w:r w:rsidR="00794C22" w:rsidRPr="002E0B76">
        <w:rPr>
          <w:position w:val="-12"/>
          <w:szCs w:val="24"/>
        </w:rPr>
        <w:object w:dxaOrig="800" w:dyaOrig="360">
          <v:shape id="_x0000_i1204" type="#_x0000_t75" style="width:39.75pt;height:18pt" o:ole="">
            <v:imagedata r:id="rId325" o:title=""/>
          </v:shape>
          <o:OLEObject Type="Embed" ProgID="Equation.DSMT4" ShapeID="_x0000_i1204" DrawAspect="Content" ObjectID="_1435488015" r:id="rId326"/>
        </w:object>
      </w:r>
    </w:p>
    <w:p w:rsidR="006F4F78" w:rsidRPr="002E0B76" w:rsidRDefault="006F4F78" w:rsidP="00794C22">
      <w:pPr>
        <w:jc w:val="both"/>
        <w:rPr>
          <w:szCs w:val="24"/>
        </w:rPr>
      </w:pPr>
      <w:r w:rsidRPr="002E0B76">
        <w:rPr>
          <w:szCs w:val="24"/>
        </w:rPr>
        <w:t xml:space="preserve">The joint probabilities of inclusion of two units </w:t>
      </w:r>
      <w:r w:rsidR="0056495A" w:rsidRPr="002E0B76">
        <w:rPr>
          <w:szCs w:val="24"/>
        </w:rPr>
        <w:t>;</w:t>
      </w:r>
      <w:r w:rsidR="00794C22" w:rsidRPr="002E0B76">
        <w:rPr>
          <w:position w:val="-14"/>
          <w:szCs w:val="24"/>
        </w:rPr>
        <w:object w:dxaOrig="300" w:dyaOrig="380">
          <v:shape id="_x0000_i1205" type="#_x0000_t75" style="width:15pt;height:18.75pt" o:ole="">
            <v:imagedata r:id="rId327" o:title=""/>
          </v:shape>
          <o:OLEObject Type="Embed" ProgID="Equation.DSMT4" ShapeID="_x0000_i1205" DrawAspect="Content" ObjectID="_1435488016" r:id="rId328"/>
        </w:object>
      </w:r>
      <w:r w:rsidR="0056495A" w:rsidRPr="002E0B76">
        <w:rPr>
          <w:szCs w:val="24"/>
        </w:rPr>
        <w:t>;</w:t>
      </w:r>
      <w:r w:rsidR="00794C22" w:rsidRPr="002E0B76">
        <w:rPr>
          <w:szCs w:val="24"/>
        </w:rPr>
        <w:t xml:space="preserve"> </w:t>
      </w:r>
      <w:r w:rsidRPr="002E0B76">
        <w:rPr>
          <w:szCs w:val="24"/>
        </w:rPr>
        <w:t>may be obtained as</w:t>
      </w:r>
    </w:p>
    <w:p w:rsidR="006F4F78" w:rsidRPr="002E0B76" w:rsidRDefault="00CB371D" w:rsidP="00794C22">
      <w:pPr>
        <w:ind w:firstLine="720"/>
        <w:jc w:val="both"/>
        <w:rPr>
          <w:szCs w:val="24"/>
        </w:rPr>
      </w:pPr>
      <w:r w:rsidRPr="002E0B76">
        <w:rPr>
          <w:position w:val="-62"/>
          <w:szCs w:val="24"/>
        </w:rPr>
        <w:object w:dxaOrig="6180" w:dyaOrig="1100">
          <v:shape id="_x0000_i1206" type="#_x0000_t75" style="width:297pt;height:52.5pt" o:ole="" fillcolor="window">
            <v:imagedata r:id="rId329" o:title=""/>
          </v:shape>
          <o:OLEObject Type="Embed" ProgID="Equation.DSMT4" ShapeID="_x0000_i1206" DrawAspect="Content" ObjectID="_1435488017" r:id="rId330"/>
        </w:object>
      </w:r>
    </w:p>
    <w:p w:rsidR="00E6017F" w:rsidRPr="002E0B76" w:rsidRDefault="00E6017F" w:rsidP="00E6017F">
      <w:pPr>
        <w:jc w:val="both"/>
        <w:rPr>
          <w:szCs w:val="24"/>
        </w:rPr>
      </w:pPr>
      <w:r w:rsidRPr="002E0B76">
        <w:rPr>
          <w:szCs w:val="24"/>
        </w:rPr>
        <w:t xml:space="preserve">Since subscripts are dummy and </w:t>
      </w:r>
      <w:r w:rsidRPr="002E0B76">
        <w:rPr>
          <w:i/>
          <w:szCs w:val="24"/>
        </w:rPr>
        <w:t>i</w:t>
      </w:r>
      <w:r w:rsidRPr="002E0B76">
        <w:rPr>
          <w:szCs w:val="24"/>
        </w:rPr>
        <w:t xml:space="preserve"> and </w:t>
      </w:r>
      <w:r w:rsidRPr="002E0B76">
        <w:rPr>
          <w:i/>
          <w:szCs w:val="24"/>
        </w:rPr>
        <w:t>j</w:t>
      </w:r>
      <w:r w:rsidRPr="002E0B76">
        <w:rPr>
          <w:szCs w:val="24"/>
        </w:rPr>
        <w:t xml:space="preserve"> are symmetrical, </w:t>
      </w:r>
      <w:r w:rsidR="0056495A" w:rsidRPr="002E0B76">
        <w:rPr>
          <w:szCs w:val="24"/>
        </w:rPr>
        <w:t xml:space="preserve">therefore </w:t>
      </w:r>
      <w:r w:rsidRPr="002E0B76">
        <w:rPr>
          <w:position w:val="-14"/>
          <w:szCs w:val="24"/>
        </w:rPr>
        <w:object w:dxaOrig="300" w:dyaOrig="380">
          <v:shape id="_x0000_i1207" type="#_x0000_t75" style="width:15pt;height:18.75pt" o:ole="">
            <v:imagedata r:id="rId331" o:title=""/>
          </v:shape>
          <o:OLEObject Type="Embed" ProgID="Equation.DSMT4" ShapeID="_x0000_i1207" DrawAspect="Content" ObjectID="_1435488018" r:id="rId332"/>
        </w:object>
      </w:r>
      <w:r w:rsidRPr="002E0B76">
        <w:rPr>
          <w:szCs w:val="24"/>
        </w:rPr>
        <w:t xml:space="preserve"> is:</w:t>
      </w:r>
    </w:p>
    <w:p w:rsidR="00CB371D" w:rsidRPr="002E0B76" w:rsidRDefault="00794C22" w:rsidP="00CB371D">
      <w:pPr>
        <w:jc w:val="both"/>
        <w:rPr>
          <w:szCs w:val="24"/>
        </w:rPr>
      </w:pPr>
      <w:r w:rsidRPr="002E0B76">
        <w:rPr>
          <w:szCs w:val="24"/>
        </w:rPr>
        <w:t xml:space="preserve">     </w:t>
      </w:r>
      <w:r w:rsidRPr="002E0B76">
        <w:rPr>
          <w:position w:val="-34"/>
          <w:szCs w:val="24"/>
        </w:rPr>
        <w:object w:dxaOrig="2620" w:dyaOrig="800">
          <v:shape id="_x0000_i1208" type="#_x0000_t75" style="width:131.25pt;height:39.75pt" o:ole="" fillcolor="window">
            <v:imagedata r:id="rId333" o:title=""/>
          </v:shape>
          <o:OLEObject Type="Embed" ProgID="Equation.DSMT4" ShapeID="_x0000_i1208" DrawAspect="Content" ObjectID="_1435488019" r:id="rId334"/>
        </w:object>
      </w:r>
      <w:r w:rsidR="00CB371D" w:rsidRPr="002E0B76">
        <w:rPr>
          <w:position w:val="-60"/>
          <w:szCs w:val="24"/>
        </w:rPr>
        <w:object w:dxaOrig="3280" w:dyaOrig="1060">
          <v:shape id="_x0000_i1209" type="#_x0000_t75" style="width:164.25pt;height:53.25pt" o:ole="">
            <v:imagedata r:id="rId335" o:title=""/>
          </v:shape>
          <o:OLEObject Type="Embed" ProgID="Equation.DSMT4" ShapeID="_x0000_i1209" DrawAspect="Content" ObjectID="_1435488020" r:id="rId336"/>
        </w:object>
      </w:r>
      <w:r w:rsidR="00CB371D" w:rsidRPr="002E0B76">
        <w:rPr>
          <w:szCs w:val="24"/>
        </w:rPr>
        <w:tab/>
        <w:t>(8.6.12)</w:t>
      </w:r>
    </w:p>
    <w:p w:rsidR="006F4F78" w:rsidRPr="002E0B76" w:rsidRDefault="006F4F78" w:rsidP="00CB371D">
      <w:pPr>
        <w:spacing w:before="240"/>
        <w:jc w:val="both"/>
        <w:rPr>
          <w:szCs w:val="24"/>
        </w:rPr>
      </w:pPr>
      <w:r w:rsidRPr="002E0B76">
        <w:rPr>
          <w:szCs w:val="24"/>
        </w:rPr>
        <w:t>It can be easily seen that (</w:t>
      </w:r>
      <w:r w:rsidRPr="002E0B76">
        <w:rPr>
          <w:szCs w:val="24"/>
        </w:rPr>
        <w:sym w:font="Symbol" w:char="F070"/>
      </w:r>
      <w:r w:rsidRPr="002E0B76">
        <w:rPr>
          <w:szCs w:val="24"/>
          <w:vertAlign w:val="subscript"/>
        </w:rPr>
        <w:t>i</w:t>
      </w:r>
      <w:r w:rsidRPr="002E0B76">
        <w:rPr>
          <w:szCs w:val="24"/>
        </w:rPr>
        <w:sym w:font="Symbol" w:char="F070"/>
      </w:r>
      <w:r w:rsidRPr="002E0B76">
        <w:rPr>
          <w:szCs w:val="24"/>
          <w:vertAlign w:val="subscript"/>
        </w:rPr>
        <w:t>j</w:t>
      </w:r>
      <w:r w:rsidRPr="002E0B76">
        <w:rPr>
          <w:szCs w:val="24"/>
        </w:rPr>
        <w:t xml:space="preserve"> - </w:t>
      </w:r>
      <w:r w:rsidRPr="002E0B76">
        <w:rPr>
          <w:szCs w:val="24"/>
        </w:rPr>
        <w:sym w:font="Symbol" w:char="F070"/>
      </w:r>
      <w:r w:rsidRPr="002E0B76">
        <w:rPr>
          <w:szCs w:val="24"/>
          <w:vertAlign w:val="subscript"/>
        </w:rPr>
        <w:t>ij</w:t>
      </w:r>
      <w:r w:rsidRPr="002E0B76">
        <w:rPr>
          <w:szCs w:val="24"/>
        </w:rPr>
        <w:t xml:space="preserve">) &gt; 0 for all j </w:t>
      </w:r>
      <w:r w:rsidRPr="002E0B76">
        <w:rPr>
          <w:szCs w:val="24"/>
        </w:rPr>
        <w:sym w:font="Symbol" w:char="F0B9"/>
      </w:r>
      <w:r w:rsidRPr="002E0B76">
        <w:rPr>
          <w:szCs w:val="24"/>
        </w:rPr>
        <w:t xml:space="preserve"> i so that Yates and Grundy variance estimator is always positive. </w:t>
      </w:r>
      <w:r w:rsidR="003127FB" w:rsidRPr="002E0B76">
        <w:rPr>
          <w:szCs w:val="24"/>
        </w:rPr>
        <w:t>With this selection procedure</w:t>
      </w:r>
      <w:r w:rsidRPr="002E0B76">
        <w:rPr>
          <w:szCs w:val="24"/>
        </w:rPr>
        <w:t xml:space="preserve">, variance of </w:t>
      </w:r>
      <w:r w:rsidR="00E6017F" w:rsidRPr="002E0B76">
        <w:rPr>
          <w:position w:val="-12"/>
          <w:szCs w:val="24"/>
        </w:rPr>
        <w:object w:dxaOrig="400" w:dyaOrig="360">
          <v:shape id="_x0000_i1210" type="#_x0000_t75" style="width:20.25pt;height:18pt" o:ole="" fillcolor="window">
            <v:imagedata r:id="rId337" o:title=""/>
          </v:shape>
          <o:OLEObject Type="Embed" ProgID="Equation.DSMT4" ShapeID="_x0000_i1210" DrawAspect="Content" ObjectID="_1435488021" r:id="rId338"/>
        </w:object>
      </w:r>
      <w:r w:rsidRPr="002E0B76">
        <w:rPr>
          <w:szCs w:val="24"/>
        </w:rPr>
        <w:t xml:space="preserve"> is always less than </w:t>
      </w:r>
      <w:r w:rsidR="00E6017F" w:rsidRPr="002E0B76">
        <w:rPr>
          <w:position w:val="-12"/>
          <w:szCs w:val="24"/>
        </w:rPr>
        <w:object w:dxaOrig="980" w:dyaOrig="360">
          <v:shape id="_x0000_i1211" type="#_x0000_t75" style="width:48.75pt;height:18pt" o:ole="" fillcolor="window">
            <v:imagedata r:id="rId339" o:title=""/>
          </v:shape>
          <o:OLEObject Type="Embed" ProgID="Equation.DSMT4" ShapeID="_x0000_i1211" DrawAspect="Content" ObjectID="_1435488022" r:id="rId340"/>
        </w:object>
      </w:r>
      <w:r w:rsidRPr="002E0B76">
        <w:rPr>
          <w:szCs w:val="24"/>
        </w:rPr>
        <w:t xml:space="preserve"> [Brewer, 1963</w:t>
      </w:r>
      <w:r w:rsidR="004F0590" w:rsidRPr="002E0B76">
        <w:rPr>
          <w:szCs w:val="24"/>
        </w:rPr>
        <w:t>a</w:t>
      </w:r>
      <w:r w:rsidRPr="002E0B76">
        <w:rPr>
          <w:szCs w:val="24"/>
        </w:rPr>
        <w:t>]. Moreover, (</w:t>
      </w:r>
      <w:r w:rsidRPr="002E0B76">
        <w:rPr>
          <w:szCs w:val="24"/>
        </w:rPr>
        <w:sym w:font="Symbol" w:char="F070"/>
      </w:r>
      <w:r w:rsidRPr="002E0B76">
        <w:rPr>
          <w:szCs w:val="24"/>
          <w:vertAlign w:val="subscript"/>
        </w:rPr>
        <w:t>i</w:t>
      </w:r>
      <w:r w:rsidRPr="002E0B76">
        <w:rPr>
          <w:szCs w:val="24"/>
        </w:rPr>
        <w:sym w:font="Symbol" w:char="F070"/>
      </w:r>
      <w:r w:rsidRPr="002E0B76">
        <w:rPr>
          <w:szCs w:val="24"/>
          <w:vertAlign w:val="subscript"/>
        </w:rPr>
        <w:t>j</w:t>
      </w:r>
      <w:r w:rsidRPr="002E0B76">
        <w:rPr>
          <w:szCs w:val="24"/>
        </w:rPr>
        <w:t xml:space="preserve"> - </w:t>
      </w:r>
      <w:r w:rsidRPr="002E0B76">
        <w:rPr>
          <w:szCs w:val="24"/>
        </w:rPr>
        <w:sym w:font="Symbol" w:char="F070"/>
      </w:r>
      <w:r w:rsidRPr="002E0B76">
        <w:rPr>
          <w:szCs w:val="24"/>
          <w:vertAlign w:val="subscript"/>
        </w:rPr>
        <w:t>ij</w:t>
      </w:r>
      <w:r w:rsidRPr="002E0B76">
        <w:rPr>
          <w:szCs w:val="24"/>
        </w:rPr>
        <w:t>) is always positive [Rao, 1965], hence Yates-Grundy variance estimators is always positive.</w:t>
      </w:r>
      <w:r w:rsidR="004F2DA9" w:rsidRPr="002E0B76">
        <w:rPr>
          <w:szCs w:val="24"/>
        </w:rPr>
        <w:t xml:space="preserve"> This method was extended for any n by the same author in 1975 th</w:t>
      </w:r>
      <w:r w:rsidR="00EE41B8" w:rsidRPr="002E0B76">
        <w:rPr>
          <w:szCs w:val="24"/>
        </w:rPr>
        <w:t>r</w:t>
      </w:r>
      <w:r w:rsidR="004F2DA9" w:rsidRPr="002E0B76">
        <w:rPr>
          <w:szCs w:val="24"/>
        </w:rPr>
        <w:t>ough induction process.</w:t>
      </w:r>
    </w:p>
    <w:p w:rsidR="002A6927" w:rsidRPr="002E0B76" w:rsidRDefault="002A6927" w:rsidP="008961D7">
      <w:pPr>
        <w:jc w:val="both"/>
        <w:rPr>
          <w:b/>
          <w:szCs w:val="24"/>
        </w:rPr>
      </w:pPr>
    </w:p>
    <w:p w:rsidR="00092089" w:rsidRPr="002E0B76" w:rsidRDefault="00092089" w:rsidP="008961D7">
      <w:pPr>
        <w:jc w:val="both"/>
        <w:rPr>
          <w:szCs w:val="24"/>
        </w:rPr>
      </w:pPr>
      <w:r w:rsidRPr="002E0B76">
        <w:rPr>
          <w:b/>
          <w:szCs w:val="24"/>
        </w:rPr>
        <w:t xml:space="preserve">EXAMPLE </w:t>
      </w:r>
      <w:r w:rsidR="008961D7" w:rsidRPr="002E0B76">
        <w:rPr>
          <w:b/>
          <w:szCs w:val="24"/>
        </w:rPr>
        <w:t>8.3</w:t>
      </w:r>
    </w:p>
    <w:p w:rsidR="00092089" w:rsidRPr="002E0B76" w:rsidRDefault="00092089" w:rsidP="00092089">
      <w:pPr>
        <w:ind w:left="720"/>
        <w:jc w:val="both"/>
        <w:rPr>
          <w:szCs w:val="24"/>
        </w:rPr>
      </w:pPr>
    </w:p>
    <w:p w:rsidR="00092089" w:rsidRPr="002E0B76" w:rsidRDefault="00092089" w:rsidP="00087797">
      <w:pPr>
        <w:jc w:val="both"/>
        <w:rPr>
          <w:szCs w:val="24"/>
        </w:rPr>
      </w:pPr>
      <w:r w:rsidRPr="002E0B76">
        <w:rPr>
          <w:szCs w:val="24"/>
        </w:rPr>
        <w:t>For Brewer’s method with n = 2, we have</w:t>
      </w:r>
    </w:p>
    <w:p w:rsidR="00092089" w:rsidRPr="002E0B76" w:rsidRDefault="00092089" w:rsidP="00087797">
      <w:pPr>
        <w:jc w:val="both"/>
        <w:rPr>
          <w:szCs w:val="24"/>
        </w:rPr>
      </w:pPr>
      <w:r w:rsidRPr="002E0B76">
        <w:rPr>
          <w:position w:val="-56"/>
          <w:szCs w:val="24"/>
        </w:rPr>
        <w:object w:dxaOrig="3800" w:dyaOrig="1359">
          <v:shape id="_x0000_i1212" type="#_x0000_t75" style="width:189.75pt;height:68.25pt" o:ole="" fillcolor="window">
            <v:imagedata r:id="rId341" o:title=""/>
          </v:shape>
          <o:OLEObject Type="Embed" ProgID="Equation.3" ShapeID="_x0000_i1212" DrawAspect="Content" ObjectID="_1435488023" r:id="rId342"/>
        </w:object>
      </w:r>
    </w:p>
    <w:p w:rsidR="00092089" w:rsidRPr="002E0B76" w:rsidRDefault="00092089" w:rsidP="00092089">
      <w:pPr>
        <w:ind w:left="1440"/>
        <w:jc w:val="both"/>
        <w:rPr>
          <w:szCs w:val="24"/>
        </w:rPr>
      </w:pPr>
    </w:p>
    <w:p w:rsidR="00092089" w:rsidRPr="002E0B76" w:rsidRDefault="00092089" w:rsidP="00092089">
      <w:pPr>
        <w:numPr>
          <w:ilvl w:val="0"/>
          <w:numId w:val="6"/>
        </w:numPr>
        <w:jc w:val="both"/>
        <w:rPr>
          <w:szCs w:val="24"/>
        </w:rPr>
      </w:pPr>
      <w:r w:rsidRPr="002E0B76">
        <w:rPr>
          <w:szCs w:val="24"/>
        </w:rPr>
        <w:t>Show that if every p</w:t>
      </w:r>
      <w:r w:rsidRPr="002E0B76">
        <w:rPr>
          <w:szCs w:val="24"/>
          <w:vertAlign w:val="subscript"/>
        </w:rPr>
        <w:t>i</w:t>
      </w:r>
      <w:r w:rsidRPr="002E0B76">
        <w:rPr>
          <w:szCs w:val="24"/>
        </w:rPr>
        <w:t xml:space="preserve"> &lt; </w:t>
      </w:r>
      <w:r w:rsidRPr="002E0B76">
        <w:rPr>
          <w:position w:val="-12"/>
          <w:szCs w:val="24"/>
        </w:rPr>
        <w:object w:dxaOrig="200" w:dyaOrig="340">
          <v:shape id="_x0000_i1213" type="#_x0000_t75" style="width:9.75pt;height:17.25pt" o:ole="" fillcolor="window">
            <v:imagedata r:id="rId343" o:title=""/>
          </v:shape>
          <o:OLEObject Type="Embed" ProgID="Equation.3" ShapeID="_x0000_i1213" DrawAspect="Content" ObjectID="_1435488024" r:id="rId344"/>
        </w:object>
      </w:r>
      <w:r w:rsidRPr="002E0B76">
        <w:rPr>
          <w:szCs w:val="24"/>
        </w:rPr>
        <w:t xml:space="preserve">, 0 &lt; </w:t>
      </w:r>
      <w:r w:rsidRPr="002E0B76">
        <w:rPr>
          <w:szCs w:val="24"/>
        </w:rPr>
        <w:sym w:font="Symbol" w:char="F070"/>
      </w:r>
      <w:r w:rsidRPr="002E0B76">
        <w:rPr>
          <w:szCs w:val="24"/>
          <w:vertAlign w:val="subscript"/>
        </w:rPr>
        <w:t>ij</w:t>
      </w:r>
      <w:r w:rsidRPr="002E0B76">
        <w:rPr>
          <w:szCs w:val="24"/>
        </w:rPr>
        <w:t xml:space="preserve"> &lt; 4p</w:t>
      </w:r>
      <w:r w:rsidRPr="002E0B76">
        <w:rPr>
          <w:szCs w:val="24"/>
          <w:vertAlign w:val="subscript"/>
        </w:rPr>
        <w:t>i</w:t>
      </w:r>
      <w:r w:rsidRPr="002E0B76">
        <w:rPr>
          <w:szCs w:val="24"/>
        </w:rPr>
        <w:t>p</w:t>
      </w:r>
      <w:r w:rsidRPr="002E0B76">
        <w:rPr>
          <w:szCs w:val="24"/>
          <w:vertAlign w:val="subscript"/>
        </w:rPr>
        <w:t>j</w:t>
      </w:r>
      <w:r w:rsidRPr="002E0B76">
        <w:rPr>
          <w:szCs w:val="24"/>
        </w:rPr>
        <w:t xml:space="preserve"> for j </w:t>
      </w:r>
      <w:r w:rsidRPr="002E0B76">
        <w:rPr>
          <w:szCs w:val="24"/>
        </w:rPr>
        <w:sym w:font="Symbol" w:char="F0B9"/>
      </w:r>
      <w:r w:rsidRPr="002E0B76">
        <w:rPr>
          <w:szCs w:val="24"/>
        </w:rPr>
        <w:t xml:space="preserve"> i.</w:t>
      </w:r>
    </w:p>
    <w:p w:rsidR="00092089" w:rsidRPr="002E0B76" w:rsidRDefault="00092089" w:rsidP="00092089">
      <w:pPr>
        <w:numPr>
          <w:ilvl w:val="0"/>
          <w:numId w:val="6"/>
        </w:numPr>
        <w:spacing w:before="240"/>
        <w:jc w:val="both"/>
        <w:rPr>
          <w:szCs w:val="24"/>
        </w:rPr>
      </w:pPr>
      <w:r w:rsidRPr="002E0B76">
        <w:rPr>
          <w:szCs w:val="24"/>
        </w:rPr>
        <w:t>Show that this makes the Sen – Yates – Grundy variance estimator always positive for this selection procedure.</w:t>
      </w:r>
    </w:p>
    <w:p w:rsidR="00092089" w:rsidRPr="002E0B76" w:rsidRDefault="00092089" w:rsidP="00092089">
      <w:pPr>
        <w:jc w:val="both"/>
        <w:rPr>
          <w:szCs w:val="24"/>
        </w:rPr>
      </w:pPr>
    </w:p>
    <w:p w:rsidR="00092089" w:rsidRPr="002E0B76" w:rsidRDefault="00092089" w:rsidP="00CB371D">
      <w:pPr>
        <w:pStyle w:val="Heading1"/>
        <w:ind w:left="0"/>
        <w:rPr>
          <w:i w:val="0"/>
          <w:sz w:val="24"/>
          <w:szCs w:val="24"/>
        </w:rPr>
      </w:pPr>
      <w:r w:rsidRPr="002E0B76">
        <w:rPr>
          <w:i w:val="0"/>
          <w:sz w:val="24"/>
          <w:szCs w:val="24"/>
        </w:rPr>
        <w:t>SOLUTION</w:t>
      </w:r>
    </w:p>
    <w:p w:rsidR="00092089" w:rsidRPr="002E0B76" w:rsidRDefault="005D2B65" w:rsidP="000569A6">
      <w:pPr>
        <w:jc w:val="both"/>
        <w:rPr>
          <w:szCs w:val="24"/>
        </w:rPr>
      </w:pPr>
      <w:r w:rsidRPr="002E0B76">
        <w:rPr>
          <w:szCs w:val="24"/>
        </w:rPr>
        <w:t>Consider</w:t>
      </w:r>
    </w:p>
    <w:p w:rsidR="00092089" w:rsidRPr="002E0B76" w:rsidRDefault="00092089" w:rsidP="00092089">
      <w:pPr>
        <w:ind w:left="720"/>
        <w:jc w:val="both"/>
        <w:rPr>
          <w:szCs w:val="24"/>
        </w:rPr>
      </w:pPr>
      <w:r w:rsidRPr="002E0B76">
        <w:rPr>
          <w:szCs w:val="24"/>
        </w:rPr>
        <w:t>(a)</w:t>
      </w:r>
      <w:r w:rsidRPr="002E0B76">
        <w:rPr>
          <w:szCs w:val="24"/>
        </w:rPr>
        <w:tab/>
        <w:t>(1 – p</w:t>
      </w:r>
      <w:r w:rsidRPr="002E0B76">
        <w:rPr>
          <w:szCs w:val="24"/>
          <w:vertAlign w:val="subscript"/>
        </w:rPr>
        <w:t>i</w:t>
      </w:r>
      <w:r w:rsidRPr="002E0B76">
        <w:rPr>
          <w:szCs w:val="24"/>
        </w:rPr>
        <w:t xml:space="preserve"> – p</w:t>
      </w:r>
      <w:r w:rsidRPr="002E0B76">
        <w:rPr>
          <w:szCs w:val="24"/>
          <w:vertAlign w:val="subscript"/>
        </w:rPr>
        <w:t>j</w:t>
      </w:r>
      <w:r w:rsidRPr="002E0B76">
        <w:rPr>
          <w:szCs w:val="24"/>
        </w:rPr>
        <w:t xml:space="preserve">) </w:t>
      </w:r>
      <w:r w:rsidRPr="002E0B76">
        <w:rPr>
          <w:szCs w:val="24"/>
        </w:rPr>
        <w:tab/>
        <w:t>= 1 – p</w:t>
      </w:r>
      <w:r w:rsidRPr="002E0B76">
        <w:rPr>
          <w:szCs w:val="24"/>
          <w:vertAlign w:val="subscript"/>
        </w:rPr>
        <w:t>i</w:t>
      </w:r>
      <w:r w:rsidRPr="002E0B76">
        <w:rPr>
          <w:szCs w:val="24"/>
        </w:rPr>
        <w:t xml:space="preserve"> – p</w:t>
      </w:r>
      <w:r w:rsidRPr="002E0B76">
        <w:rPr>
          <w:szCs w:val="24"/>
        </w:rPr>
        <w:softHyphen/>
      </w:r>
      <w:r w:rsidRPr="002E0B76">
        <w:rPr>
          <w:szCs w:val="24"/>
          <w:vertAlign w:val="subscript"/>
        </w:rPr>
        <w:t>j</w:t>
      </w:r>
      <w:r w:rsidRPr="002E0B76">
        <w:rPr>
          <w:szCs w:val="24"/>
        </w:rPr>
        <w:t xml:space="preserve"> + 2p</w:t>
      </w:r>
      <w:r w:rsidRPr="002E0B76">
        <w:rPr>
          <w:szCs w:val="24"/>
          <w:vertAlign w:val="subscript"/>
        </w:rPr>
        <w:t>i</w:t>
      </w:r>
      <w:r w:rsidRPr="002E0B76">
        <w:rPr>
          <w:szCs w:val="24"/>
        </w:rPr>
        <w:t>p</w:t>
      </w:r>
      <w:r w:rsidRPr="002E0B76">
        <w:rPr>
          <w:szCs w:val="24"/>
          <w:vertAlign w:val="subscript"/>
        </w:rPr>
        <w:t xml:space="preserve">j </w:t>
      </w:r>
      <w:r w:rsidRPr="002E0B76">
        <w:rPr>
          <w:szCs w:val="24"/>
        </w:rPr>
        <w:t xml:space="preserve"> - 2p</w:t>
      </w:r>
      <w:r w:rsidRPr="002E0B76">
        <w:rPr>
          <w:szCs w:val="24"/>
          <w:vertAlign w:val="subscript"/>
        </w:rPr>
        <w:t>i</w:t>
      </w:r>
      <w:r w:rsidRPr="002E0B76">
        <w:rPr>
          <w:szCs w:val="24"/>
        </w:rPr>
        <w:t>p</w:t>
      </w:r>
      <w:r w:rsidRPr="002E0B76">
        <w:rPr>
          <w:szCs w:val="24"/>
          <w:vertAlign w:val="subscript"/>
        </w:rPr>
        <w:t>j</w:t>
      </w:r>
      <w:r w:rsidRPr="002E0B76">
        <w:rPr>
          <w:szCs w:val="24"/>
        </w:rPr>
        <w:t>.</w:t>
      </w:r>
    </w:p>
    <w:p w:rsidR="00092089" w:rsidRPr="002E0B76" w:rsidRDefault="00092089" w:rsidP="00092089">
      <w:pPr>
        <w:ind w:left="720"/>
        <w:jc w:val="both"/>
        <w:rPr>
          <w:szCs w:val="24"/>
        </w:rPr>
      </w:pPr>
      <w:r w:rsidRPr="002E0B76">
        <w:rPr>
          <w:szCs w:val="24"/>
        </w:rPr>
        <w:tab/>
      </w:r>
      <w:r w:rsidRPr="002E0B76">
        <w:rPr>
          <w:szCs w:val="24"/>
        </w:rPr>
        <w:tab/>
      </w:r>
      <w:r w:rsidRPr="002E0B76">
        <w:rPr>
          <w:szCs w:val="24"/>
        </w:rPr>
        <w:tab/>
        <w:t>= 1 – 2p</w:t>
      </w:r>
      <w:r w:rsidRPr="002E0B76">
        <w:rPr>
          <w:szCs w:val="24"/>
          <w:vertAlign w:val="subscript"/>
        </w:rPr>
        <w:t>i</w:t>
      </w:r>
      <w:r w:rsidRPr="002E0B76">
        <w:rPr>
          <w:szCs w:val="24"/>
        </w:rPr>
        <w:t xml:space="preserve"> – p</w:t>
      </w:r>
      <w:r w:rsidRPr="002E0B76">
        <w:rPr>
          <w:szCs w:val="24"/>
        </w:rPr>
        <w:softHyphen/>
      </w:r>
      <w:r w:rsidRPr="002E0B76">
        <w:rPr>
          <w:szCs w:val="24"/>
          <w:vertAlign w:val="subscript"/>
        </w:rPr>
        <w:t>j</w:t>
      </w:r>
      <w:r w:rsidRPr="002E0B76">
        <w:rPr>
          <w:szCs w:val="24"/>
        </w:rPr>
        <w:t xml:space="preserve"> + 2p</w:t>
      </w:r>
      <w:r w:rsidRPr="002E0B76">
        <w:rPr>
          <w:szCs w:val="24"/>
          <w:vertAlign w:val="subscript"/>
        </w:rPr>
        <w:t>i</w:t>
      </w:r>
      <w:r w:rsidRPr="002E0B76">
        <w:rPr>
          <w:szCs w:val="24"/>
        </w:rPr>
        <w:t>p</w:t>
      </w:r>
      <w:r w:rsidRPr="002E0B76">
        <w:rPr>
          <w:szCs w:val="24"/>
          <w:vertAlign w:val="subscript"/>
        </w:rPr>
        <w:t xml:space="preserve">j </w:t>
      </w:r>
      <w:r w:rsidRPr="002E0B76">
        <w:rPr>
          <w:szCs w:val="24"/>
        </w:rPr>
        <w:t>+ p</w:t>
      </w:r>
      <w:r w:rsidRPr="002E0B76">
        <w:rPr>
          <w:szCs w:val="24"/>
          <w:vertAlign w:val="subscript"/>
        </w:rPr>
        <w:t>i</w:t>
      </w:r>
      <w:r w:rsidRPr="002E0B76">
        <w:rPr>
          <w:szCs w:val="24"/>
        </w:rPr>
        <w:t xml:space="preserve"> - 2p</w:t>
      </w:r>
      <w:r w:rsidRPr="002E0B76">
        <w:rPr>
          <w:szCs w:val="24"/>
          <w:vertAlign w:val="subscript"/>
        </w:rPr>
        <w:t>i</w:t>
      </w:r>
      <w:r w:rsidRPr="002E0B76">
        <w:rPr>
          <w:szCs w:val="24"/>
        </w:rPr>
        <w:t>p</w:t>
      </w:r>
      <w:r w:rsidRPr="002E0B76">
        <w:rPr>
          <w:szCs w:val="24"/>
          <w:vertAlign w:val="subscript"/>
        </w:rPr>
        <w:t>j</w:t>
      </w:r>
      <w:r w:rsidRPr="002E0B76">
        <w:rPr>
          <w:szCs w:val="24"/>
        </w:rPr>
        <w:t>.</w:t>
      </w:r>
    </w:p>
    <w:p w:rsidR="00092089" w:rsidRPr="002E0B76" w:rsidRDefault="00092089" w:rsidP="00092089">
      <w:pPr>
        <w:ind w:left="720"/>
        <w:jc w:val="both"/>
        <w:rPr>
          <w:szCs w:val="24"/>
        </w:rPr>
      </w:pPr>
      <w:r w:rsidRPr="002E0B76">
        <w:rPr>
          <w:szCs w:val="24"/>
        </w:rPr>
        <w:tab/>
      </w:r>
      <w:r w:rsidRPr="002E0B76">
        <w:rPr>
          <w:szCs w:val="24"/>
        </w:rPr>
        <w:tab/>
      </w:r>
      <w:r w:rsidRPr="002E0B76">
        <w:rPr>
          <w:szCs w:val="24"/>
        </w:rPr>
        <w:tab/>
        <w:t>= (1 – 2p</w:t>
      </w:r>
      <w:r w:rsidRPr="002E0B76">
        <w:rPr>
          <w:szCs w:val="24"/>
          <w:vertAlign w:val="subscript"/>
        </w:rPr>
        <w:t>i</w:t>
      </w:r>
      <w:r w:rsidRPr="002E0B76">
        <w:rPr>
          <w:szCs w:val="24"/>
        </w:rPr>
        <w:t>) – p</w:t>
      </w:r>
      <w:r w:rsidRPr="002E0B76">
        <w:rPr>
          <w:szCs w:val="24"/>
        </w:rPr>
        <w:softHyphen/>
      </w:r>
      <w:r w:rsidRPr="002E0B76">
        <w:rPr>
          <w:szCs w:val="24"/>
          <w:vertAlign w:val="subscript"/>
        </w:rPr>
        <w:t>j</w:t>
      </w:r>
      <w:r w:rsidRPr="002E0B76">
        <w:rPr>
          <w:szCs w:val="24"/>
        </w:rPr>
        <w:t xml:space="preserve"> (1 – 2p</w:t>
      </w:r>
      <w:r w:rsidRPr="002E0B76">
        <w:rPr>
          <w:szCs w:val="24"/>
          <w:vertAlign w:val="subscript"/>
        </w:rPr>
        <w:t>i</w:t>
      </w:r>
      <w:r w:rsidRPr="002E0B76">
        <w:rPr>
          <w:szCs w:val="24"/>
        </w:rPr>
        <w:t>) + p</w:t>
      </w:r>
      <w:r w:rsidRPr="002E0B76">
        <w:rPr>
          <w:szCs w:val="24"/>
          <w:vertAlign w:val="subscript"/>
        </w:rPr>
        <w:t xml:space="preserve">i </w:t>
      </w:r>
      <w:r w:rsidRPr="002E0B76">
        <w:rPr>
          <w:szCs w:val="24"/>
        </w:rPr>
        <w:t xml:space="preserve"> (1 – 2p</w:t>
      </w:r>
      <w:r w:rsidRPr="002E0B76">
        <w:rPr>
          <w:szCs w:val="24"/>
          <w:vertAlign w:val="subscript"/>
        </w:rPr>
        <w:t>j</w:t>
      </w:r>
      <w:r w:rsidRPr="002E0B76">
        <w:rPr>
          <w:szCs w:val="24"/>
        </w:rPr>
        <w:t>).</w:t>
      </w:r>
    </w:p>
    <w:p w:rsidR="00092089" w:rsidRPr="002E0B76" w:rsidRDefault="00092089" w:rsidP="00092089">
      <w:pPr>
        <w:ind w:left="720"/>
        <w:jc w:val="both"/>
        <w:rPr>
          <w:szCs w:val="24"/>
        </w:rPr>
      </w:pPr>
      <w:r w:rsidRPr="002E0B76">
        <w:rPr>
          <w:szCs w:val="24"/>
        </w:rPr>
        <w:tab/>
      </w:r>
      <w:r w:rsidRPr="002E0B76">
        <w:rPr>
          <w:szCs w:val="24"/>
        </w:rPr>
        <w:tab/>
      </w:r>
      <w:r w:rsidRPr="002E0B76">
        <w:rPr>
          <w:szCs w:val="24"/>
        </w:rPr>
        <w:tab/>
        <w:t>= (1 – 2p</w:t>
      </w:r>
      <w:r w:rsidRPr="002E0B76">
        <w:rPr>
          <w:szCs w:val="24"/>
          <w:vertAlign w:val="subscript"/>
        </w:rPr>
        <w:t>i</w:t>
      </w:r>
      <w:r w:rsidRPr="002E0B76">
        <w:rPr>
          <w:szCs w:val="24"/>
        </w:rPr>
        <w:t>) (1 – 2</w:t>
      </w:r>
      <w:r w:rsidRPr="002E0B76">
        <w:rPr>
          <w:szCs w:val="24"/>
          <w:vertAlign w:val="subscript"/>
        </w:rPr>
        <w:t>j</w:t>
      </w:r>
      <w:r w:rsidRPr="002E0B76">
        <w:rPr>
          <w:szCs w:val="24"/>
        </w:rPr>
        <w:t>) + p</w:t>
      </w:r>
      <w:r w:rsidRPr="002E0B76">
        <w:rPr>
          <w:szCs w:val="24"/>
          <w:vertAlign w:val="subscript"/>
        </w:rPr>
        <w:t>i</w:t>
      </w:r>
      <w:r w:rsidRPr="002E0B76">
        <w:rPr>
          <w:szCs w:val="24"/>
        </w:rPr>
        <w:t xml:space="preserve"> (1 – 2p</w:t>
      </w:r>
      <w:r w:rsidRPr="002E0B76">
        <w:rPr>
          <w:szCs w:val="24"/>
          <w:vertAlign w:val="subscript"/>
        </w:rPr>
        <w:t>j</w:t>
      </w:r>
      <w:r w:rsidRPr="002E0B76">
        <w:rPr>
          <w:szCs w:val="24"/>
        </w:rPr>
        <w:t>).</w:t>
      </w:r>
    </w:p>
    <w:p w:rsidR="00092089" w:rsidRPr="002E0B76" w:rsidRDefault="00092089" w:rsidP="006F56C5">
      <w:pPr>
        <w:ind w:left="720"/>
        <w:jc w:val="both"/>
        <w:rPr>
          <w:szCs w:val="24"/>
        </w:rPr>
      </w:pPr>
      <w:r w:rsidRPr="002E0B76">
        <w:rPr>
          <w:szCs w:val="24"/>
        </w:rPr>
        <w:tab/>
      </w:r>
      <w:r w:rsidRPr="002E0B76">
        <w:rPr>
          <w:szCs w:val="24"/>
        </w:rPr>
        <w:tab/>
      </w:r>
      <w:r w:rsidR="00B10CC2" w:rsidRPr="002E0B76">
        <w:rPr>
          <w:szCs w:val="24"/>
        </w:rPr>
        <w:t xml:space="preserve">             </w:t>
      </w:r>
      <w:r w:rsidRPr="002E0B76">
        <w:rPr>
          <w:szCs w:val="24"/>
        </w:rPr>
        <w:t>= (1 – 2p</w:t>
      </w:r>
      <w:r w:rsidRPr="002E0B76">
        <w:rPr>
          <w:szCs w:val="24"/>
          <w:vertAlign w:val="subscript"/>
        </w:rPr>
        <w:t>i</w:t>
      </w:r>
      <w:r w:rsidRPr="002E0B76">
        <w:rPr>
          <w:szCs w:val="24"/>
        </w:rPr>
        <w:t>) (1 – 2p</w:t>
      </w:r>
      <w:r w:rsidRPr="002E0B76">
        <w:rPr>
          <w:szCs w:val="24"/>
          <w:vertAlign w:val="subscript"/>
        </w:rPr>
        <w:t>j</w:t>
      </w:r>
      <w:r w:rsidRPr="002E0B76">
        <w:rPr>
          <w:szCs w:val="24"/>
        </w:rPr>
        <w:t xml:space="preserve">) </w:t>
      </w:r>
      <w:r w:rsidRPr="002E0B76">
        <w:rPr>
          <w:position w:val="-34"/>
          <w:szCs w:val="24"/>
        </w:rPr>
        <w:object w:dxaOrig="1880" w:dyaOrig="800">
          <v:shape id="_x0000_i1214" type="#_x0000_t75" style="width:93.75pt;height:39.75pt" o:ole="" fillcolor="window">
            <v:imagedata r:id="rId345" o:title=""/>
          </v:shape>
          <o:OLEObject Type="Embed" ProgID="Equation.3" ShapeID="_x0000_i1214" DrawAspect="Content" ObjectID="_1435488025" r:id="rId346"/>
        </w:object>
      </w:r>
      <w:r w:rsidRPr="002E0B76">
        <w:rPr>
          <w:szCs w:val="24"/>
        </w:rPr>
        <w:tab/>
      </w:r>
      <w:r w:rsidRPr="002E0B76">
        <w:rPr>
          <w:szCs w:val="24"/>
        </w:rPr>
        <w:tab/>
      </w:r>
      <w:r w:rsidRPr="002E0B76">
        <w:rPr>
          <w:szCs w:val="24"/>
        </w:rPr>
        <w:tab/>
      </w:r>
      <w:r w:rsidR="006F56C5" w:rsidRPr="002E0B76">
        <w:rPr>
          <w:szCs w:val="24"/>
        </w:rPr>
        <w:t xml:space="preserve">             </w:t>
      </w:r>
      <w:r w:rsidRPr="002E0B76">
        <w:rPr>
          <w:szCs w:val="24"/>
        </w:rPr>
        <w:t>= (1 – 2p</w:t>
      </w:r>
      <w:r w:rsidRPr="002E0B76">
        <w:rPr>
          <w:szCs w:val="24"/>
          <w:vertAlign w:val="subscript"/>
        </w:rPr>
        <w:t>i</w:t>
      </w:r>
      <w:r w:rsidRPr="002E0B76">
        <w:rPr>
          <w:szCs w:val="24"/>
        </w:rPr>
        <w:t>) (1 – 2p</w:t>
      </w:r>
      <w:r w:rsidRPr="002E0B76">
        <w:rPr>
          <w:szCs w:val="24"/>
          <w:vertAlign w:val="subscript"/>
        </w:rPr>
        <w:t>j</w:t>
      </w:r>
      <w:r w:rsidRPr="002E0B76">
        <w:rPr>
          <w:szCs w:val="24"/>
        </w:rPr>
        <w:t xml:space="preserve">) </w:t>
      </w:r>
      <w:r w:rsidRPr="002E0B76">
        <w:rPr>
          <w:position w:val="-34"/>
          <w:szCs w:val="24"/>
        </w:rPr>
        <w:object w:dxaOrig="2320" w:dyaOrig="800">
          <v:shape id="_x0000_i1215" type="#_x0000_t75" style="width:116.25pt;height:39.75pt" o:ole="" fillcolor="window">
            <v:imagedata r:id="rId347" o:title=""/>
          </v:shape>
          <o:OLEObject Type="Embed" ProgID="Equation.3" ShapeID="_x0000_i1215" DrawAspect="Content" ObjectID="_1435488026" r:id="rId348"/>
        </w:object>
      </w:r>
    </w:p>
    <w:p w:rsidR="00092089" w:rsidRPr="002E0B76" w:rsidRDefault="00092089" w:rsidP="006F56C5">
      <w:pPr>
        <w:jc w:val="both"/>
        <w:rPr>
          <w:szCs w:val="24"/>
        </w:rPr>
      </w:pPr>
      <w:r w:rsidRPr="002E0B76">
        <w:rPr>
          <w:szCs w:val="24"/>
        </w:rPr>
        <w:tab/>
      </w:r>
      <w:r w:rsidRPr="002E0B76">
        <w:rPr>
          <w:szCs w:val="24"/>
        </w:rPr>
        <w:tab/>
      </w:r>
      <w:r w:rsidRPr="002E0B76">
        <w:rPr>
          <w:szCs w:val="24"/>
        </w:rPr>
        <w:tab/>
      </w:r>
      <w:r w:rsidR="00B10CC2" w:rsidRPr="002E0B76">
        <w:rPr>
          <w:szCs w:val="24"/>
        </w:rPr>
        <w:t xml:space="preserve">             </w:t>
      </w:r>
      <w:r w:rsidRPr="002E0B76">
        <w:rPr>
          <w:szCs w:val="24"/>
        </w:rPr>
        <w:t>= (1 – 2p</w:t>
      </w:r>
      <w:r w:rsidRPr="002E0B76">
        <w:rPr>
          <w:szCs w:val="24"/>
          <w:vertAlign w:val="subscript"/>
        </w:rPr>
        <w:t>i</w:t>
      </w:r>
      <w:r w:rsidRPr="002E0B76">
        <w:rPr>
          <w:szCs w:val="24"/>
        </w:rPr>
        <w:t>) (1 – 2p</w:t>
      </w:r>
      <w:r w:rsidRPr="002E0B76">
        <w:rPr>
          <w:szCs w:val="24"/>
          <w:vertAlign w:val="subscript"/>
        </w:rPr>
        <w:t>j</w:t>
      </w:r>
      <w:r w:rsidRPr="002E0B76">
        <w:rPr>
          <w:szCs w:val="24"/>
        </w:rPr>
        <w:t xml:space="preserve">) </w:t>
      </w:r>
      <w:r w:rsidRPr="002E0B76">
        <w:rPr>
          <w:position w:val="-34"/>
          <w:szCs w:val="24"/>
        </w:rPr>
        <w:object w:dxaOrig="2180" w:dyaOrig="800">
          <v:shape id="_x0000_i1216" type="#_x0000_t75" style="width:108.75pt;height:39.75pt" o:ole="" fillcolor="window">
            <v:imagedata r:id="rId349" o:title=""/>
          </v:shape>
          <o:OLEObject Type="Embed" ProgID="Equation.3" ShapeID="_x0000_i1216" DrawAspect="Content" ObjectID="_1435488027" r:id="rId350"/>
        </w:object>
      </w:r>
    </w:p>
    <w:p w:rsidR="00092089" w:rsidRPr="002E0B76" w:rsidRDefault="00092089" w:rsidP="006F56C5">
      <w:pPr>
        <w:jc w:val="both"/>
        <w:rPr>
          <w:szCs w:val="24"/>
        </w:rPr>
      </w:pPr>
    </w:p>
    <w:p w:rsidR="00092089" w:rsidRPr="002E0B76" w:rsidRDefault="00092089" w:rsidP="006F56C5">
      <w:pPr>
        <w:jc w:val="both"/>
        <w:rPr>
          <w:szCs w:val="24"/>
        </w:rPr>
      </w:pPr>
      <w:r w:rsidRPr="002E0B76">
        <w:rPr>
          <w:szCs w:val="24"/>
        </w:rPr>
        <w:t>Now</w:t>
      </w:r>
    </w:p>
    <w:p w:rsidR="00092089" w:rsidRPr="002E0B76" w:rsidRDefault="000F2752" w:rsidP="006F56C5">
      <w:pPr>
        <w:jc w:val="both"/>
        <w:rPr>
          <w:szCs w:val="24"/>
        </w:rPr>
      </w:pPr>
      <w:r w:rsidRPr="002E0B76">
        <w:rPr>
          <w:position w:val="-36"/>
          <w:szCs w:val="24"/>
        </w:rPr>
        <w:object w:dxaOrig="4000" w:dyaOrig="840">
          <v:shape id="_x0000_i1217" type="#_x0000_t75" style="width:200.25pt;height:42pt" o:ole="" fillcolor="window">
            <v:imagedata r:id="rId351" o:title=""/>
          </v:shape>
          <o:OLEObject Type="Embed" ProgID="Equation.DSMT4" ShapeID="_x0000_i1217" DrawAspect="Content" ObjectID="_1435488028" r:id="rId352"/>
        </w:object>
      </w:r>
    </w:p>
    <w:p w:rsidR="00092089" w:rsidRPr="002E0B76" w:rsidRDefault="00092089" w:rsidP="006F56C5">
      <w:pPr>
        <w:jc w:val="both"/>
        <w:rPr>
          <w:szCs w:val="24"/>
        </w:rPr>
      </w:pPr>
      <w:r w:rsidRPr="002E0B76">
        <w:rPr>
          <w:szCs w:val="24"/>
        </w:rPr>
        <w:t>Substituting the value of (1 – p</w:t>
      </w:r>
      <w:r w:rsidRPr="002E0B76">
        <w:rPr>
          <w:szCs w:val="24"/>
          <w:vertAlign w:val="subscript"/>
        </w:rPr>
        <w:t>i</w:t>
      </w:r>
      <w:r w:rsidRPr="002E0B76">
        <w:rPr>
          <w:szCs w:val="24"/>
        </w:rPr>
        <w:t xml:space="preserve"> – p</w:t>
      </w:r>
      <w:r w:rsidRPr="002E0B76">
        <w:rPr>
          <w:szCs w:val="24"/>
          <w:vertAlign w:val="subscript"/>
        </w:rPr>
        <w:t>j</w:t>
      </w:r>
      <w:r w:rsidRPr="002E0B76">
        <w:rPr>
          <w:szCs w:val="24"/>
        </w:rPr>
        <w:t>) from the above relation we have</w:t>
      </w:r>
    </w:p>
    <w:p w:rsidR="00092089" w:rsidRPr="002E0B76" w:rsidRDefault="000F2752" w:rsidP="006F56C5">
      <w:pPr>
        <w:jc w:val="both"/>
        <w:rPr>
          <w:szCs w:val="24"/>
        </w:rPr>
      </w:pPr>
      <w:r w:rsidRPr="002E0B76">
        <w:rPr>
          <w:position w:val="-36"/>
          <w:szCs w:val="24"/>
        </w:rPr>
        <w:object w:dxaOrig="6759" w:dyaOrig="1200">
          <v:shape id="_x0000_i1218" type="#_x0000_t75" style="width:338.25pt;height:60pt" o:ole="" fillcolor="window">
            <v:imagedata r:id="rId353" o:title=""/>
          </v:shape>
          <o:OLEObject Type="Embed" ProgID="Equation.DSMT4" ShapeID="_x0000_i1218" DrawAspect="Content" ObjectID="_1435488029" r:id="rId354"/>
        </w:object>
      </w:r>
    </w:p>
    <w:p w:rsidR="00092089" w:rsidRPr="002E0B76" w:rsidRDefault="00092089" w:rsidP="00092089">
      <w:pPr>
        <w:ind w:left="720"/>
        <w:jc w:val="both"/>
        <w:rPr>
          <w:szCs w:val="24"/>
        </w:rPr>
      </w:pPr>
    </w:p>
    <w:p w:rsidR="00092089" w:rsidRPr="002E0B76" w:rsidRDefault="000F2752" w:rsidP="005D2B65">
      <w:pPr>
        <w:jc w:val="both"/>
        <w:rPr>
          <w:szCs w:val="24"/>
        </w:rPr>
      </w:pPr>
      <w:r w:rsidRPr="002E0B76">
        <w:rPr>
          <w:szCs w:val="24"/>
        </w:rPr>
        <w:t xml:space="preserve">      </w:t>
      </w:r>
      <w:r w:rsidRPr="002E0B76">
        <w:rPr>
          <w:position w:val="-34"/>
          <w:szCs w:val="24"/>
        </w:rPr>
        <w:object w:dxaOrig="4700" w:dyaOrig="800">
          <v:shape id="_x0000_i1219" type="#_x0000_t75" style="width:234.75pt;height:39.75pt" o:ole="" fillcolor="window">
            <v:imagedata r:id="rId355" o:title=""/>
          </v:shape>
          <o:OLEObject Type="Embed" ProgID="Equation.DSMT4" ShapeID="_x0000_i1219" DrawAspect="Content" ObjectID="_1435488030" r:id="rId356"/>
        </w:object>
      </w:r>
    </w:p>
    <w:p w:rsidR="00092089" w:rsidRPr="002E0B76" w:rsidRDefault="00092089" w:rsidP="00092089">
      <w:pPr>
        <w:ind w:left="720"/>
        <w:jc w:val="both"/>
        <w:rPr>
          <w:szCs w:val="24"/>
        </w:rPr>
      </w:pPr>
    </w:p>
    <w:p w:rsidR="00092089" w:rsidRPr="002E0B76" w:rsidRDefault="001B3E48" w:rsidP="005D2B65">
      <w:pPr>
        <w:jc w:val="both"/>
        <w:rPr>
          <w:szCs w:val="24"/>
        </w:rPr>
      </w:pPr>
      <w:r w:rsidRPr="002E0B76">
        <w:rPr>
          <w:position w:val="-34"/>
          <w:szCs w:val="24"/>
        </w:rPr>
        <w:object w:dxaOrig="4760" w:dyaOrig="800">
          <v:shape id="_x0000_i1220" type="#_x0000_t75" style="width:237.75pt;height:39.75pt" o:ole="" fillcolor="window">
            <v:imagedata r:id="rId357" o:title=""/>
          </v:shape>
          <o:OLEObject Type="Embed" ProgID="Equation.DSMT4" ShapeID="_x0000_i1220" DrawAspect="Content" ObjectID="_1435488031" r:id="rId358"/>
        </w:object>
      </w:r>
    </w:p>
    <w:p w:rsidR="00092089" w:rsidRPr="002E0B76" w:rsidRDefault="00092089" w:rsidP="00092089">
      <w:pPr>
        <w:ind w:left="720"/>
        <w:jc w:val="both"/>
        <w:rPr>
          <w:szCs w:val="24"/>
        </w:rPr>
      </w:pPr>
    </w:p>
    <w:p w:rsidR="00092089" w:rsidRPr="002E0B76" w:rsidRDefault="00092089" w:rsidP="005D2B65">
      <w:pPr>
        <w:rPr>
          <w:szCs w:val="24"/>
        </w:rPr>
      </w:pPr>
      <w:r w:rsidRPr="002E0B76">
        <w:rPr>
          <w:szCs w:val="24"/>
        </w:rPr>
        <w:t>since</w:t>
      </w:r>
    </w:p>
    <w:p w:rsidR="00092089" w:rsidRPr="002E0B76" w:rsidRDefault="00092089" w:rsidP="005D2B65">
      <w:pPr>
        <w:rPr>
          <w:szCs w:val="24"/>
        </w:rPr>
      </w:pPr>
      <w:r w:rsidRPr="002E0B76">
        <w:rPr>
          <w:position w:val="-34"/>
          <w:szCs w:val="24"/>
        </w:rPr>
        <w:object w:dxaOrig="4700" w:dyaOrig="800">
          <v:shape id="_x0000_i1221" type="#_x0000_t75" style="width:234.75pt;height:39.75pt" o:ole="" fillcolor="window">
            <v:imagedata r:id="rId359" o:title=""/>
          </v:shape>
          <o:OLEObject Type="Embed" ProgID="Equation.3" ShapeID="_x0000_i1221" DrawAspect="Content" ObjectID="_1435488032" r:id="rId360"/>
        </w:object>
      </w:r>
    </w:p>
    <w:p w:rsidR="00092089" w:rsidRPr="002E0B76" w:rsidRDefault="00092089" w:rsidP="00092089">
      <w:pPr>
        <w:ind w:left="720"/>
        <w:jc w:val="both"/>
        <w:rPr>
          <w:szCs w:val="24"/>
        </w:rPr>
      </w:pPr>
    </w:p>
    <w:p w:rsidR="009C6332" w:rsidRPr="002E0B76" w:rsidRDefault="00092089" w:rsidP="009C6332">
      <w:pPr>
        <w:jc w:val="both"/>
        <w:rPr>
          <w:szCs w:val="24"/>
        </w:rPr>
      </w:pPr>
      <w:r w:rsidRPr="002E0B76">
        <w:rPr>
          <w:szCs w:val="24"/>
        </w:rPr>
        <w:t>so</w:t>
      </w:r>
      <w:r w:rsidRPr="002E0B76">
        <w:rPr>
          <w:position w:val="-34"/>
          <w:szCs w:val="24"/>
        </w:rPr>
        <w:object w:dxaOrig="4560" w:dyaOrig="800">
          <v:shape id="_x0000_i1222" type="#_x0000_t75" style="width:228pt;height:39.75pt" o:ole="" fillcolor="window">
            <v:imagedata r:id="rId361" o:title=""/>
          </v:shape>
          <o:OLEObject Type="Embed" ProgID="Equation.3" ShapeID="_x0000_i1222" DrawAspect="Content" ObjectID="_1435488033" r:id="rId362"/>
        </w:object>
      </w:r>
    </w:p>
    <w:p w:rsidR="00092089" w:rsidRPr="002E0B76" w:rsidRDefault="00092089" w:rsidP="009C6332">
      <w:pPr>
        <w:jc w:val="both"/>
        <w:rPr>
          <w:szCs w:val="24"/>
        </w:rPr>
      </w:pPr>
      <w:r w:rsidRPr="002E0B76">
        <w:rPr>
          <w:szCs w:val="24"/>
        </w:rPr>
        <w:t xml:space="preserve">    </w:t>
      </w:r>
      <w:r w:rsidRPr="002E0B76">
        <w:rPr>
          <w:szCs w:val="24"/>
        </w:rPr>
        <w:sym w:font="Symbol" w:char="F0DE"/>
      </w:r>
      <w:r w:rsidRPr="002E0B76">
        <w:rPr>
          <w:szCs w:val="24"/>
        </w:rPr>
        <w:tab/>
      </w:r>
      <w:r w:rsidRPr="002E0B76">
        <w:rPr>
          <w:position w:val="-32"/>
          <w:szCs w:val="24"/>
        </w:rPr>
        <w:object w:dxaOrig="1359" w:dyaOrig="740">
          <v:shape id="_x0000_i1223" type="#_x0000_t75" style="width:68.25pt;height:36.75pt" o:ole="" fillcolor="window">
            <v:imagedata r:id="rId363" o:title=""/>
          </v:shape>
          <o:OLEObject Type="Embed" ProgID="Equation.3" ShapeID="_x0000_i1223" DrawAspect="Content" ObjectID="_1435488034" r:id="rId364"/>
        </w:object>
      </w:r>
    </w:p>
    <w:p w:rsidR="00092089" w:rsidRPr="002E0B76" w:rsidRDefault="00092089" w:rsidP="009C6332">
      <w:pPr>
        <w:jc w:val="both"/>
        <w:rPr>
          <w:szCs w:val="24"/>
        </w:rPr>
      </w:pPr>
      <w:r w:rsidRPr="002E0B76">
        <w:rPr>
          <w:szCs w:val="24"/>
        </w:rPr>
        <w:t xml:space="preserve">    </w:t>
      </w:r>
      <w:r w:rsidRPr="002E0B76">
        <w:rPr>
          <w:szCs w:val="24"/>
        </w:rPr>
        <w:sym w:font="Symbol" w:char="F0DE"/>
      </w:r>
      <w:r w:rsidRPr="002E0B76">
        <w:rPr>
          <w:szCs w:val="24"/>
        </w:rPr>
        <w:t xml:space="preserve"> </w:t>
      </w:r>
      <w:r w:rsidRPr="002E0B76">
        <w:rPr>
          <w:szCs w:val="24"/>
        </w:rPr>
        <w:tab/>
      </w:r>
      <w:r w:rsidR="00CA7793" w:rsidRPr="002E0B76">
        <w:rPr>
          <w:position w:val="-24"/>
          <w:szCs w:val="24"/>
        </w:rPr>
        <w:object w:dxaOrig="4360" w:dyaOrig="620">
          <v:shape id="_x0000_i1224" type="#_x0000_t75" style="width:218.25pt;height:30.75pt" o:ole="" fillcolor="window">
            <v:imagedata r:id="rId365" o:title=""/>
          </v:shape>
          <o:OLEObject Type="Embed" ProgID="Equation.DSMT4" ShapeID="_x0000_i1224" DrawAspect="Content" ObjectID="_1435488035" r:id="rId366"/>
        </w:object>
      </w:r>
    </w:p>
    <w:p w:rsidR="00092089" w:rsidRPr="002E0B76" w:rsidRDefault="00092089" w:rsidP="009C6332">
      <w:pPr>
        <w:pStyle w:val="BodyTextIndent2"/>
        <w:ind w:left="0"/>
        <w:rPr>
          <w:sz w:val="24"/>
          <w:szCs w:val="24"/>
        </w:rPr>
      </w:pPr>
      <w:r w:rsidRPr="002E0B76">
        <w:rPr>
          <w:sz w:val="24"/>
          <w:szCs w:val="24"/>
        </w:rPr>
        <w:t>(b)</w:t>
      </w:r>
      <w:r w:rsidRPr="002E0B76">
        <w:rPr>
          <w:sz w:val="24"/>
          <w:szCs w:val="24"/>
        </w:rPr>
        <w:tab/>
      </w:r>
      <w:r w:rsidR="00065F43" w:rsidRPr="002E0B76">
        <w:rPr>
          <w:position w:val="-44"/>
          <w:sz w:val="24"/>
          <w:szCs w:val="24"/>
        </w:rPr>
        <w:object w:dxaOrig="4020" w:dyaOrig="960">
          <v:shape id="_x0000_i1225" type="#_x0000_t75" style="width:201pt;height:48pt" o:ole="" fillcolor="window">
            <v:imagedata r:id="rId367" o:title=""/>
          </v:shape>
          <o:OLEObject Type="Embed" ProgID="Equation.DSMT4" ShapeID="_x0000_i1225" DrawAspect="Content" ObjectID="_1435488036" r:id="rId368"/>
        </w:object>
      </w:r>
      <w:r w:rsidR="00065F43" w:rsidRPr="002E0B76">
        <w:rPr>
          <w:sz w:val="24"/>
          <w:szCs w:val="24"/>
        </w:rPr>
        <w:tab/>
      </w:r>
      <w:r w:rsidR="00065F43" w:rsidRPr="002E0B76">
        <w:rPr>
          <w:sz w:val="24"/>
          <w:szCs w:val="24"/>
        </w:rPr>
        <w:tab/>
        <w:t>(8.3.8)</w:t>
      </w:r>
    </w:p>
    <w:p w:rsidR="00092089" w:rsidRPr="002E0B76" w:rsidRDefault="00092089" w:rsidP="009C6332">
      <w:pPr>
        <w:pStyle w:val="BodyTextIndent2"/>
        <w:rPr>
          <w:sz w:val="24"/>
          <w:szCs w:val="24"/>
        </w:rPr>
      </w:pPr>
      <w:r w:rsidRPr="002E0B76">
        <w:rPr>
          <w:position w:val="-14"/>
          <w:sz w:val="24"/>
          <w:szCs w:val="24"/>
        </w:rPr>
        <w:object w:dxaOrig="2799" w:dyaOrig="380">
          <v:shape id="_x0000_i1226" type="#_x0000_t75" style="width:140.25pt;height:18.75pt" o:ole="" fillcolor="window">
            <v:imagedata r:id="rId369" o:title=""/>
          </v:shape>
          <o:OLEObject Type="Embed" ProgID="Equation.3" ShapeID="_x0000_i1226" DrawAspect="Content" ObjectID="_1435488037" r:id="rId370"/>
        </w:object>
      </w:r>
    </w:p>
    <w:p w:rsidR="00092089" w:rsidRPr="002E0B76" w:rsidRDefault="00092089" w:rsidP="009C6332">
      <w:pPr>
        <w:pStyle w:val="BodyTextIndent2"/>
        <w:rPr>
          <w:sz w:val="24"/>
          <w:szCs w:val="24"/>
        </w:rPr>
      </w:pPr>
      <w:r w:rsidRPr="002E0B76">
        <w:rPr>
          <w:sz w:val="24"/>
          <w:szCs w:val="24"/>
        </w:rPr>
        <w:t xml:space="preserve">since </w:t>
      </w:r>
      <w:r w:rsidR="00F1590C" w:rsidRPr="002E0B76">
        <w:rPr>
          <w:position w:val="-14"/>
          <w:sz w:val="24"/>
          <w:szCs w:val="24"/>
        </w:rPr>
        <w:object w:dxaOrig="1920" w:dyaOrig="380">
          <v:shape id="_x0000_i1227" type="#_x0000_t75" style="width:96pt;height:18.75pt" o:ole="" fillcolor="window">
            <v:imagedata r:id="rId371" o:title=""/>
          </v:shape>
          <o:OLEObject Type="Embed" ProgID="Equation.DSMT4" ShapeID="_x0000_i1227" DrawAspect="Content" ObjectID="_1435488038" r:id="rId372"/>
        </w:object>
      </w:r>
      <w:r w:rsidR="00F1590C" w:rsidRPr="002E0B76">
        <w:rPr>
          <w:sz w:val="24"/>
          <w:szCs w:val="24"/>
        </w:rPr>
        <w:t>therefore</w:t>
      </w:r>
    </w:p>
    <w:p w:rsidR="00092089" w:rsidRPr="002E0B76" w:rsidRDefault="00092089" w:rsidP="009C6332">
      <w:pPr>
        <w:pStyle w:val="BodyTextIndent2"/>
        <w:rPr>
          <w:sz w:val="24"/>
          <w:szCs w:val="24"/>
        </w:rPr>
      </w:pPr>
      <w:r w:rsidRPr="002E0B76">
        <w:rPr>
          <w:position w:val="-14"/>
          <w:sz w:val="24"/>
          <w:szCs w:val="24"/>
        </w:rPr>
        <w:object w:dxaOrig="2600" w:dyaOrig="380">
          <v:shape id="_x0000_i1228" type="#_x0000_t75" style="width:129.75pt;height:18.75pt" o:ole="" fillcolor="window">
            <v:imagedata r:id="rId373" o:title=""/>
          </v:shape>
          <o:OLEObject Type="Embed" ProgID="Equation.3" ShapeID="_x0000_i1228" DrawAspect="Content" ObjectID="_1435488039" r:id="rId374"/>
        </w:object>
      </w:r>
    </w:p>
    <w:p w:rsidR="00926C84" w:rsidRPr="002E0B76" w:rsidRDefault="009C6332" w:rsidP="00926C84">
      <w:pPr>
        <w:pStyle w:val="BodyTextIndent2"/>
        <w:ind w:left="0"/>
        <w:rPr>
          <w:sz w:val="24"/>
          <w:szCs w:val="24"/>
        </w:rPr>
      </w:pPr>
      <w:r w:rsidRPr="002E0B76">
        <w:rPr>
          <w:sz w:val="24"/>
          <w:szCs w:val="24"/>
        </w:rPr>
        <w:t xml:space="preserve">       </w:t>
      </w:r>
      <w:r w:rsidR="00092089" w:rsidRPr="002E0B76">
        <w:rPr>
          <w:sz w:val="24"/>
          <w:szCs w:val="24"/>
        </w:rPr>
        <w:t xml:space="preserve">   </w:t>
      </w:r>
      <w:r w:rsidR="00092089" w:rsidRPr="002E0B76">
        <w:rPr>
          <w:sz w:val="24"/>
          <w:szCs w:val="24"/>
        </w:rPr>
        <w:sym w:font="Symbol" w:char="F0DE"/>
      </w:r>
      <w:r w:rsidR="00884A62" w:rsidRPr="002E0B76">
        <w:rPr>
          <w:sz w:val="24"/>
          <w:szCs w:val="24"/>
        </w:rPr>
        <w:t xml:space="preserve"> </w:t>
      </w:r>
      <w:r w:rsidR="00092089" w:rsidRPr="002E0B76">
        <w:rPr>
          <w:position w:val="-24"/>
          <w:sz w:val="24"/>
          <w:szCs w:val="24"/>
        </w:rPr>
        <w:object w:dxaOrig="3760" w:dyaOrig="620">
          <v:shape id="_x0000_i1229" type="#_x0000_t75" style="width:188.25pt;height:30.75pt" o:ole="" fillcolor="window">
            <v:imagedata r:id="rId375" o:title=""/>
          </v:shape>
          <o:OLEObject Type="Embed" ProgID="Equation.3" ShapeID="_x0000_i1229" DrawAspect="Content" ObjectID="_1435488040" r:id="rId376"/>
        </w:object>
      </w:r>
    </w:p>
    <w:p w:rsidR="00092089" w:rsidRPr="002E0B76" w:rsidRDefault="00092089" w:rsidP="00926C84">
      <w:pPr>
        <w:pStyle w:val="BodyTextIndent2"/>
        <w:ind w:left="0"/>
        <w:rPr>
          <w:sz w:val="24"/>
          <w:szCs w:val="24"/>
        </w:rPr>
      </w:pPr>
      <w:r w:rsidRPr="002E0B76">
        <w:rPr>
          <w:sz w:val="24"/>
          <w:szCs w:val="24"/>
        </w:rPr>
        <w:t xml:space="preserve">This shows that Yen-Yates-Grundy variance estimator is always positive if for all values </w:t>
      </w:r>
      <w:r w:rsidRPr="002E0B76">
        <w:rPr>
          <w:position w:val="-22"/>
          <w:sz w:val="24"/>
          <w:szCs w:val="24"/>
        </w:rPr>
        <w:object w:dxaOrig="700" w:dyaOrig="580">
          <v:shape id="_x0000_i1230" type="#_x0000_t75" style="width:35.25pt;height:29.25pt" o:ole="" fillcolor="window">
            <v:imagedata r:id="rId377" o:title=""/>
          </v:shape>
          <o:OLEObject Type="Embed" ProgID="Equation.3" ShapeID="_x0000_i1230" DrawAspect="Content" ObjectID="_1435488041" r:id="rId378"/>
        </w:object>
      </w:r>
      <w:r w:rsidRPr="002E0B76">
        <w:rPr>
          <w:sz w:val="24"/>
          <w:szCs w:val="24"/>
        </w:rPr>
        <w:t xml:space="preserve">Hence </w:t>
      </w:r>
      <w:r w:rsidRPr="002E0B76">
        <w:rPr>
          <w:position w:val="-14"/>
          <w:sz w:val="24"/>
          <w:szCs w:val="24"/>
        </w:rPr>
        <w:object w:dxaOrig="1320" w:dyaOrig="360">
          <v:shape id="_x0000_i1231" type="#_x0000_t75" style="width:66pt;height:18pt" o:ole="" fillcolor="window">
            <v:imagedata r:id="rId379" o:title=""/>
          </v:shape>
          <o:OLEObject Type="Embed" ProgID="Equation.3" ShapeID="_x0000_i1231" DrawAspect="Content" ObjectID="_1435488042" r:id="rId380"/>
        </w:object>
      </w:r>
      <w:r w:rsidRPr="002E0B76">
        <w:rPr>
          <w:sz w:val="24"/>
          <w:szCs w:val="24"/>
        </w:rPr>
        <w:t>.</w:t>
      </w:r>
    </w:p>
    <w:p w:rsidR="00AF5617" w:rsidRPr="002E0B76" w:rsidRDefault="00AF5617" w:rsidP="00926C84">
      <w:pPr>
        <w:jc w:val="both"/>
        <w:rPr>
          <w:szCs w:val="24"/>
        </w:rPr>
      </w:pPr>
      <w:r w:rsidRPr="002E0B76">
        <w:rPr>
          <w:b/>
          <w:szCs w:val="24"/>
        </w:rPr>
        <w:t>(</w:t>
      </w:r>
      <w:r w:rsidR="00926C84" w:rsidRPr="002E0B76">
        <w:rPr>
          <w:b/>
          <w:szCs w:val="24"/>
        </w:rPr>
        <w:t>d</w:t>
      </w:r>
      <w:r w:rsidRPr="002E0B76">
        <w:rPr>
          <w:b/>
          <w:szCs w:val="24"/>
        </w:rPr>
        <w:t>)</w:t>
      </w:r>
      <w:r w:rsidRPr="002E0B76">
        <w:rPr>
          <w:b/>
          <w:szCs w:val="24"/>
        </w:rPr>
        <w:tab/>
        <w:t>Durbin’s Procedure (1967)</w:t>
      </w:r>
    </w:p>
    <w:p w:rsidR="008961D7" w:rsidRPr="002E0B76" w:rsidRDefault="008961D7" w:rsidP="00AF5617">
      <w:pPr>
        <w:ind w:firstLine="720"/>
        <w:jc w:val="both"/>
        <w:rPr>
          <w:szCs w:val="24"/>
        </w:rPr>
      </w:pPr>
    </w:p>
    <w:p w:rsidR="00A14085" w:rsidRPr="002E0B76" w:rsidRDefault="00A14085" w:rsidP="00926C84">
      <w:pPr>
        <w:jc w:val="both"/>
        <w:rPr>
          <w:szCs w:val="24"/>
        </w:rPr>
      </w:pPr>
      <w:r w:rsidRPr="002E0B76">
        <w:rPr>
          <w:szCs w:val="24"/>
        </w:rPr>
        <w:t>Durbin</w:t>
      </w:r>
      <w:r w:rsidR="009875E8" w:rsidRPr="002E0B76">
        <w:rPr>
          <w:szCs w:val="24"/>
        </w:rPr>
        <w:t xml:space="preserve"> (1967) </w:t>
      </w:r>
      <w:r w:rsidR="001B3E48" w:rsidRPr="002E0B76">
        <w:rPr>
          <w:szCs w:val="24"/>
        </w:rPr>
        <w:t xml:space="preserve">procedure is stated </w:t>
      </w:r>
      <w:r w:rsidR="00E22B90" w:rsidRPr="002E0B76">
        <w:rPr>
          <w:szCs w:val="24"/>
        </w:rPr>
        <w:t>as</w:t>
      </w:r>
      <w:r w:rsidRPr="002E0B76">
        <w:rPr>
          <w:szCs w:val="24"/>
        </w:rPr>
        <w:t>:</w:t>
      </w:r>
    </w:p>
    <w:p w:rsidR="00A14085" w:rsidRPr="002E0B76" w:rsidRDefault="00A14085" w:rsidP="00926C84">
      <w:pPr>
        <w:numPr>
          <w:ilvl w:val="0"/>
          <w:numId w:val="34"/>
        </w:numPr>
        <w:jc w:val="both"/>
        <w:rPr>
          <w:szCs w:val="24"/>
        </w:rPr>
      </w:pPr>
      <w:r w:rsidRPr="002E0B76">
        <w:rPr>
          <w:szCs w:val="24"/>
        </w:rPr>
        <w:t>Select first unit with probability proportional to size</w:t>
      </w:r>
    </w:p>
    <w:p w:rsidR="00AF5617" w:rsidRPr="002E0B76" w:rsidRDefault="00A14085" w:rsidP="00926C84">
      <w:pPr>
        <w:numPr>
          <w:ilvl w:val="0"/>
          <w:numId w:val="34"/>
        </w:numPr>
        <w:jc w:val="both"/>
        <w:rPr>
          <w:szCs w:val="24"/>
        </w:rPr>
      </w:pPr>
      <w:r w:rsidRPr="002E0B76">
        <w:rPr>
          <w:szCs w:val="24"/>
        </w:rPr>
        <w:t xml:space="preserve">Select second unit with probability proportional to </w:t>
      </w:r>
      <w:r w:rsidR="00AF5617" w:rsidRPr="002E0B76">
        <w:rPr>
          <w:position w:val="-34"/>
          <w:szCs w:val="24"/>
        </w:rPr>
        <w:object w:dxaOrig="2040" w:dyaOrig="800">
          <v:shape id="_x0000_i1232" type="#_x0000_t75" style="width:102pt;height:39.75pt" o:ole="" fillcolor="window">
            <v:imagedata r:id="rId381" o:title=""/>
          </v:shape>
          <o:OLEObject Type="Embed" ProgID="Equation.3" ShapeID="_x0000_i1232" DrawAspect="Content" ObjectID="_1435488043" r:id="rId382"/>
        </w:object>
      </w:r>
    </w:p>
    <w:p w:rsidR="00A552F6" w:rsidRPr="002E0B76" w:rsidRDefault="00A552F6" w:rsidP="00A552F6">
      <w:pPr>
        <w:jc w:val="both"/>
        <w:rPr>
          <w:szCs w:val="24"/>
        </w:rPr>
      </w:pPr>
      <w:r w:rsidRPr="002E0B76">
        <w:rPr>
          <w:szCs w:val="24"/>
        </w:rPr>
        <w:t xml:space="preserve">The quantity </w:t>
      </w:r>
      <w:r w:rsidRPr="002E0B76">
        <w:rPr>
          <w:position w:val="-12"/>
          <w:szCs w:val="24"/>
        </w:rPr>
        <w:object w:dxaOrig="260" w:dyaOrig="360">
          <v:shape id="_x0000_i1233" type="#_x0000_t75" style="width:12.75pt;height:18pt" o:ole="">
            <v:imagedata r:id="rId383" o:title=""/>
          </v:shape>
          <o:OLEObject Type="Embed" ProgID="Equation.DSMT4" ShapeID="_x0000_i1233" DrawAspect="Content" ObjectID="_1435488044" r:id="rId384"/>
        </w:object>
      </w:r>
      <w:r w:rsidRPr="002E0B76">
        <w:rPr>
          <w:szCs w:val="24"/>
        </w:rPr>
        <w:t>is obtained as</w:t>
      </w:r>
    </w:p>
    <w:p w:rsidR="00AF5617" w:rsidRPr="002E0B76" w:rsidRDefault="002D05C2" w:rsidP="006E5A1B">
      <w:pPr>
        <w:jc w:val="both"/>
        <w:rPr>
          <w:szCs w:val="24"/>
        </w:rPr>
      </w:pPr>
      <w:r w:rsidRPr="002E0B76">
        <w:rPr>
          <w:position w:val="-84"/>
          <w:szCs w:val="24"/>
        </w:rPr>
        <w:object w:dxaOrig="3400" w:dyaOrig="1680">
          <v:shape id="_x0000_i1234" type="#_x0000_t75" style="width:170.25pt;height:84pt" o:ole="" fillcolor="window">
            <v:imagedata r:id="rId385" o:title=""/>
          </v:shape>
          <o:OLEObject Type="Embed" ProgID="Equation.DSMT4" ShapeID="_x0000_i1234" DrawAspect="Content" ObjectID="_1435488045" r:id="rId386"/>
        </w:object>
      </w:r>
    </w:p>
    <w:p w:rsidR="006527A4" w:rsidRPr="002E0B76" w:rsidRDefault="006527A4" w:rsidP="00AF5617">
      <w:pPr>
        <w:ind w:firstLine="720"/>
        <w:jc w:val="both"/>
        <w:rPr>
          <w:szCs w:val="24"/>
        </w:rPr>
      </w:pPr>
      <w:r w:rsidRPr="002E0B76">
        <w:rPr>
          <w:szCs w:val="24"/>
        </w:rPr>
        <w:t xml:space="preserve">     </w:t>
      </w:r>
      <w:r w:rsidRPr="002E0B76">
        <w:rPr>
          <w:position w:val="-86"/>
          <w:szCs w:val="24"/>
        </w:rPr>
        <w:object w:dxaOrig="3320" w:dyaOrig="1840">
          <v:shape id="_x0000_i1235" type="#_x0000_t75" style="width:165.75pt;height:92.25pt" o:ole="">
            <v:imagedata r:id="rId387" o:title=""/>
          </v:shape>
          <o:OLEObject Type="Embed" ProgID="Equation.DSMT4" ShapeID="_x0000_i1235" DrawAspect="Content" ObjectID="_1435488046" r:id="rId388"/>
        </w:object>
      </w:r>
      <w:r w:rsidR="002A6927" w:rsidRPr="002E0B76">
        <w:rPr>
          <w:szCs w:val="24"/>
        </w:rPr>
        <w:tab/>
      </w:r>
      <w:r w:rsidR="002A6927" w:rsidRPr="002E0B76">
        <w:rPr>
          <w:szCs w:val="24"/>
        </w:rPr>
        <w:tab/>
      </w:r>
      <w:r w:rsidR="002A6927" w:rsidRPr="002E0B76">
        <w:rPr>
          <w:szCs w:val="24"/>
        </w:rPr>
        <w:tab/>
      </w:r>
      <w:r w:rsidRPr="002E0B76">
        <w:rPr>
          <w:szCs w:val="24"/>
        </w:rPr>
        <w:tab/>
        <w:t>(8.</w:t>
      </w:r>
      <w:r w:rsidR="00F7737D" w:rsidRPr="002E0B76">
        <w:rPr>
          <w:szCs w:val="24"/>
        </w:rPr>
        <w:t>6</w:t>
      </w:r>
      <w:r w:rsidRPr="002E0B76">
        <w:rPr>
          <w:szCs w:val="24"/>
        </w:rPr>
        <w:t>.1</w:t>
      </w:r>
      <w:r w:rsidR="00F7737D" w:rsidRPr="002E0B76">
        <w:rPr>
          <w:szCs w:val="24"/>
        </w:rPr>
        <w:t>4</w:t>
      </w:r>
      <w:r w:rsidRPr="002E0B76">
        <w:rPr>
          <w:szCs w:val="24"/>
        </w:rPr>
        <w:t>)</w:t>
      </w:r>
    </w:p>
    <w:p w:rsidR="00AF5617" w:rsidRPr="002E0B76" w:rsidRDefault="006527A4" w:rsidP="006527A4">
      <w:pPr>
        <w:jc w:val="both"/>
        <w:rPr>
          <w:szCs w:val="24"/>
        </w:rPr>
      </w:pPr>
      <w:r w:rsidRPr="002E0B76">
        <w:rPr>
          <w:szCs w:val="24"/>
        </w:rPr>
        <w:t>Now</w:t>
      </w:r>
      <w:r w:rsidR="002D05C2" w:rsidRPr="002E0B76">
        <w:rPr>
          <w:szCs w:val="24"/>
        </w:rPr>
        <w:tab/>
      </w:r>
      <w:r w:rsidR="0041299C" w:rsidRPr="002E0B76">
        <w:rPr>
          <w:position w:val="-44"/>
          <w:szCs w:val="24"/>
        </w:rPr>
        <w:object w:dxaOrig="4900" w:dyaOrig="900">
          <v:shape id="_x0000_i1236" type="#_x0000_t75" style="width:245.25pt;height:45pt" o:ole="" fillcolor="window">
            <v:imagedata r:id="rId389" o:title=""/>
          </v:shape>
          <o:OLEObject Type="Embed" ProgID="Equation.DSMT4" ShapeID="_x0000_i1236" DrawAspect="Content" ObjectID="_1435488047" r:id="rId390"/>
        </w:object>
      </w:r>
    </w:p>
    <w:p w:rsidR="002D05C2" w:rsidRPr="002E0B76" w:rsidRDefault="002D05C2" w:rsidP="006527A4">
      <w:pPr>
        <w:jc w:val="both"/>
        <w:rPr>
          <w:szCs w:val="24"/>
        </w:rPr>
      </w:pPr>
      <w:r w:rsidRPr="002E0B76">
        <w:rPr>
          <w:szCs w:val="24"/>
        </w:rPr>
        <w:tab/>
      </w:r>
      <w:r w:rsidRPr="002E0B76">
        <w:rPr>
          <w:szCs w:val="24"/>
        </w:rPr>
        <w:tab/>
      </w:r>
      <w:r w:rsidRPr="002E0B76">
        <w:rPr>
          <w:szCs w:val="24"/>
        </w:rPr>
        <w:tab/>
      </w:r>
      <w:r w:rsidRPr="002E0B76">
        <w:rPr>
          <w:szCs w:val="24"/>
        </w:rPr>
        <w:tab/>
        <w:t xml:space="preserve">   </w:t>
      </w:r>
      <w:r w:rsidRPr="002E0B76">
        <w:rPr>
          <w:position w:val="-32"/>
          <w:szCs w:val="24"/>
        </w:rPr>
        <w:object w:dxaOrig="1860" w:dyaOrig="740">
          <v:shape id="_x0000_i1237" type="#_x0000_t75" style="width:93pt;height:36.75pt" o:ole="">
            <v:imagedata r:id="rId391" o:title=""/>
          </v:shape>
          <o:OLEObject Type="Embed" ProgID="Equation.DSMT4" ShapeID="_x0000_i1237" DrawAspect="Content" ObjectID="_1435488048" r:id="rId392"/>
        </w:object>
      </w:r>
      <w:r w:rsidR="002A6927" w:rsidRPr="002E0B76">
        <w:rPr>
          <w:szCs w:val="24"/>
        </w:rPr>
        <w:tab/>
      </w:r>
      <w:r w:rsidR="002A6927" w:rsidRPr="002E0B76">
        <w:rPr>
          <w:szCs w:val="24"/>
        </w:rPr>
        <w:tab/>
      </w:r>
      <w:r w:rsidRPr="002E0B76">
        <w:rPr>
          <w:szCs w:val="24"/>
        </w:rPr>
        <w:tab/>
        <w:t>(8.</w:t>
      </w:r>
      <w:r w:rsidR="00F7737D" w:rsidRPr="002E0B76">
        <w:rPr>
          <w:szCs w:val="24"/>
        </w:rPr>
        <w:t>6</w:t>
      </w:r>
      <w:r w:rsidRPr="002E0B76">
        <w:rPr>
          <w:szCs w:val="24"/>
        </w:rPr>
        <w:t>.1</w:t>
      </w:r>
      <w:r w:rsidR="00F7737D" w:rsidRPr="002E0B76">
        <w:rPr>
          <w:szCs w:val="24"/>
        </w:rPr>
        <w:t>5</w:t>
      </w:r>
      <w:r w:rsidRPr="002E0B76">
        <w:rPr>
          <w:szCs w:val="24"/>
        </w:rPr>
        <w:t>)</w:t>
      </w:r>
    </w:p>
    <w:p w:rsidR="00AF5617" w:rsidRPr="002E0B76" w:rsidRDefault="002D05C2" w:rsidP="002D05C2">
      <w:pPr>
        <w:jc w:val="both"/>
        <w:rPr>
          <w:szCs w:val="24"/>
        </w:rPr>
      </w:pPr>
      <w:r w:rsidRPr="002E0B76">
        <w:rPr>
          <w:szCs w:val="24"/>
        </w:rPr>
        <w:t>Also</w:t>
      </w:r>
      <w:r w:rsidRPr="002E0B76">
        <w:rPr>
          <w:szCs w:val="24"/>
        </w:rPr>
        <w:tab/>
      </w:r>
      <w:r w:rsidRPr="002E0B76">
        <w:rPr>
          <w:position w:val="-44"/>
          <w:szCs w:val="24"/>
        </w:rPr>
        <w:object w:dxaOrig="4120" w:dyaOrig="900">
          <v:shape id="_x0000_i1238" type="#_x0000_t75" style="width:206.25pt;height:45pt" o:ole="" fillcolor="window">
            <v:imagedata r:id="rId393" o:title=""/>
          </v:shape>
          <o:OLEObject Type="Embed" ProgID="Equation.DSMT4" ShapeID="_x0000_i1238" DrawAspect="Content" ObjectID="_1435488049" r:id="rId394"/>
        </w:object>
      </w:r>
      <w:r w:rsidR="002A6927" w:rsidRPr="002E0B76">
        <w:rPr>
          <w:szCs w:val="24"/>
        </w:rPr>
        <w:tab/>
      </w:r>
      <w:r w:rsidR="002A6927" w:rsidRPr="002E0B76">
        <w:rPr>
          <w:szCs w:val="24"/>
        </w:rPr>
        <w:tab/>
      </w:r>
      <w:r w:rsidRPr="002E0B76">
        <w:rPr>
          <w:szCs w:val="24"/>
        </w:rPr>
        <w:tab/>
        <w:t>(8.</w:t>
      </w:r>
      <w:r w:rsidR="00F7737D" w:rsidRPr="002E0B76">
        <w:rPr>
          <w:szCs w:val="24"/>
        </w:rPr>
        <w:t>6</w:t>
      </w:r>
      <w:r w:rsidRPr="002E0B76">
        <w:rPr>
          <w:szCs w:val="24"/>
        </w:rPr>
        <w:t>.1</w:t>
      </w:r>
      <w:r w:rsidR="00F7737D" w:rsidRPr="002E0B76">
        <w:rPr>
          <w:szCs w:val="24"/>
        </w:rPr>
        <w:t>6</w:t>
      </w:r>
      <w:r w:rsidRPr="002E0B76">
        <w:rPr>
          <w:szCs w:val="24"/>
        </w:rPr>
        <w:t>)</w:t>
      </w:r>
    </w:p>
    <w:p w:rsidR="00AF5617" w:rsidRPr="002E0B76" w:rsidRDefault="002D05C2" w:rsidP="002D05C2">
      <w:pPr>
        <w:jc w:val="both"/>
        <w:rPr>
          <w:szCs w:val="24"/>
          <w:vertAlign w:val="subscript"/>
        </w:rPr>
      </w:pPr>
      <w:r w:rsidRPr="002E0B76">
        <w:rPr>
          <w:szCs w:val="24"/>
        </w:rPr>
        <w:t>Substituting these values from (8.</w:t>
      </w:r>
      <w:r w:rsidR="00F7737D" w:rsidRPr="002E0B76">
        <w:rPr>
          <w:szCs w:val="24"/>
        </w:rPr>
        <w:t>6.15) and (8.6.16) in (8.6</w:t>
      </w:r>
      <w:r w:rsidRPr="002E0B76">
        <w:rPr>
          <w:szCs w:val="24"/>
        </w:rPr>
        <w:t>.1</w:t>
      </w:r>
      <w:r w:rsidR="00F7737D" w:rsidRPr="002E0B76">
        <w:rPr>
          <w:szCs w:val="24"/>
        </w:rPr>
        <w:t>4</w:t>
      </w:r>
      <w:r w:rsidRPr="002E0B76">
        <w:rPr>
          <w:szCs w:val="24"/>
        </w:rPr>
        <w:t xml:space="preserve">) we have </w:t>
      </w:r>
      <w:r w:rsidRPr="002E0B76">
        <w:rPr>
          <w:position w:val="-12"/>
          <w:szCs w:val="24"/>
        </w:rPr>
        <w:object w:dxaOrig="800" w:dyaOrig="360">
          <v:shape id="_x0000_i1239" type="#_x0000_t75" style="width:39.75pt;height:18pt" o:ole="" fillcolor="window">
            <v:imagedata r:id="rId395" o:title=""/>
          </v:shape>
          <o:OLEObject Type="Embed" ProgID="Equation.DSMT4" ShapeID="_x0000_i1239" DrawAspect="Content" ObjectID="_1435488050" r:id="rId396"/>
        </w:object>
      </w:r>
      <w:r w:rsidRPr="002E0B76">
        <w:rPr>
          <w:szCs w:val="24"/>
        </w:rPr>
        <w:t>.</w:t>
      </w:r>
    </w:p>
    <w:p w:rsidR="00AF5617" w:rsidRPr="002E0B76" w:rsidRDefault="002D05C2" w:rsidP="002D05C2">
      <w:pPr>
        <w:jc w:val="both"/>
        <w:rPr>
          <w:szCs w:val="24"/>
        </w:rPr>
      </w:pPr>
      <w:r w:rsidRPr="002E0B76">
        <w:rPr>
          <w:szCs w:val="24"/>
        </w:rPr>
        <w:t xml:space="preserve">The quantity </w:t>
      </w:r>
      <w:r w:rsidR="00AF5617" w:rsidRPr="002E0B76">
        <w:rPr>
          <w:position w:val="-14"/>
          <w:szCs w:val="24"/>
        </w:rPr>
        <w:object w:dxaOrig="320" w:dyaOrig="380">
          <v:shape id="_x0000_i1240" type="#_x0000_t75" style="width:15.75pt;height:18.75pt" o:ole="">
            <v:imagedata r:id="rId397" o:title=""/>
          </v:shape>
          <o:OLEObject Type="Embed" ProgID="Equation.3" ShapeID="_x0000_i1240" DrawAspect="Content" ObjectID="_1435488051" r:id="rId398"/>
        </w:object>
      </w:r>
      <w:r w:rsidR="00AF5617" w:rsidRPr="002E0B76">
        <w:rPr>
          <w:szCs w:val="24"/>
        </w:rPr>
        <w:t xml:space="preserve"> </w:t>
      </w:r>
      <w:r w:rsidR="001B3E48" w:rsidRPr="002E0B76">
        <w:rPr>
          <w:szCs w:val="24"/>
        </w:rPr>
        <w:t xml:space="preserve">turns </w:t>
      </w:r>
      <w:r w:rsidR="00AF5617" w:rsidRPr="002E0B76">
        <w:rPr>
          <w:szCs w:val="24"/>
        </w:rPr>
        <w:t>out to be</w:t>
      </w:r>
    </w:p>
    <w:p w:rsidR="00AF5617" w:rsidRPr="002E0B76" w:rsidRDefault="00AF5617" w:rsidP="002D05C2">
      <w:pPr>
        <w:jc w:val="both"/>
        <w:rPr>
          <w:szCs w:val="24"/>
        </w:rPr>
      </w:pPr>
    </w:p>
    <w:p w:rsidR="00AF5617" w:rsidRPr="002E0B76" w:rsidRDefault="002D05C2" w:rsidP="002D05C2">
      <w:pPr>
        <w:ind w:firstLine="720"/>
        <w:jc w:val="both"/>
        <w:rPr>
          <w:szCs w:val="24"/>
        </w:rPr>
      </w:pPr>
      <w:r w:rsidRPr="002E0B76">
        <w:rPr>
          <w:position w:val="-76"/>
          <w:szCs w:val="24"/>
        </w:rPr>
        <w:object w:dxaOrig="6580" w:dyaOrig="1240">
          <v:shape id="_x0000_i1241" type="#_x0000_t75" style="width:329.25pt;height:62.25pt" o:ole="" fillcolor="window">
            <v:imagedata r:id="rId399" o:title=""/>
          </v:shape>
          <o:OLEObject Type="Embed" ProgID="Equation.DSMT4" ShapeID="_x0000_i1241" DrawAspect="Content" ObjectID="_1435488052" r:id="rId400"/>
        </w:object>
      </w:r>
    </w:p>
    <w:p w:rsidR="00AF5617" w:rsidRPr="002E0B76" w:rsidRDefault="002D05C2" w:rsidP="002D05C2">
      <w:pPr>
        <w:ind w:firstLine="720"/>
        <w:jc w:val="both"/>
        <w:rPr>
          <w:szCs w:val="24"/>
        </w:rPr>
      </w:pPr>
      <w:r w:rsidRPr="002E0B76">
        <w:rPr>
          <w:szCs w:val="24"/>
        </w:rPr>
        <w:t xml:space="preserve">      </w:t>
      </w:r>
      <w:r w:rsidRPr="002E0B76">
        <w:rPr>
          <w:position w:val="-76"/>
          <w:szCs w:val="24"/>
        </w:rPr>
        <w:object w:dxaOrig="3300" w:dyaOrig="1240">
          <v:shape id="_x0000_i1242" type="#_x0000_t75" style="width:165pt;height:62.25pt" o:ole="" fillcolor="window">
            <v:imagedata r:id="rId401" o:title=""/>
          </v:shape>
          <o:OLEObject Type="Embed" ProgID="Equation.DSMT4" ShapeID="_x0000_i1242" DrawAspect="Content" ObjectID="_1435488053" r:id="rId402"/>
        </w:object>
      </w:r>
    </w:p>
    <w:p w:rsidR="00AF5617" w:rsidRPr="002E0B76" w:rsidRDefault="002D05C2" w:rsidP="002D05C2">
      <w:pPr>
        <w:jc w:val="both"/>
        <w:rPr>
          <w:szCs w:val="24"/>
        </w:rPr>
      </w:pPr>
      <w:r w:rsidRPr="002E0B76">
        <w:rPr>
          <w:szCs w:val="24"/>
        </w:rPr>
        <w:t>Substituting value f</w:t>
      </w:r>
      <w:r w:rsidR="00F7737D" w:rsidRPr="002E0B76">
        <w:rPr>
          <w:szCs w:val="24"/>
        </w:rPr>
        <w:t>rom (8.6</w:t>
      </w:r>
      <w:r w:rsidRPr="002E0B76">
        <w:rPr>
          <w:szCs w:val="24"/>
        </w:rPr>
        <w:t>.1</w:t>
      </w:r>
      <w:r w:rsidR="00F7737D" w:rsidRPr="002E0B76">
        <w:rPr>
          <w:szCs w:val="24"/>
        </w:rPr>
        <w:t>5</w:t>
      </w:r>
      <w:r w:rsidRPr="002E0B76">
        <w:rPr>
          <w:szCs w:val="24"/>
        </w:rPr>
        <w:t>) we have:</w:t>
      </w:r>
    </w:p>
    <w:p w:rsidR="00AF5617" w:rsidRPr="002E0B76" w:rsidRDefault="003365C5" w:rsidP="003365C5">
      <w:pPr>
        <w:ind w:firstLine="720"/>
        <w:jc w:val="both"/>
        <w:rPr>
          <w:szCs w:val="24"/>
        </w:rPr>
      </w:pPr>
      <w:r w:rsidRPr="002E0B76">
        <w:rPr>
          <w:position w:val="-34"/>
          <w:szCs w:val="24"/>
        </w:rPr>
        <w:object w:dxaOrig="2920" w:dyaOrig="800">
          <v:shape id="_x0000_i1243" type="#_x0000_t75" style="width:146.25pt;height:39.75pt" o:ole="" fillcolor="window">
            <v:imagedata r:id="rId403" o:title=""/>
          </v:shape>
          <o:OLEObject Type="Embed" ProgID="Equation.DSMT4" ShapeID="_x0000_i1243" DrawAspect="Content" ObjectID="_1435488054" r:id="rId404"/>
        </w:object>
      </w:r>
      <w:r w:rsidR="002A6927" w:rsidRPr="002E0B76">
        <w:rPr>
          <w:szCs w:val="24"/>
        </w:rPr>
        <w:tab/>
      </w:r>
      <w:r w:rsidR="002A6927" w:rsidRPr="002E0B76">
        <w:rPr>
          <w:szCs w:val="24"/>
        </w:rPr>
        <w:tab/>
      </w:r>
      <w:r w:rsidR="002A6927" w:rsidRPr="002E0B76">
        <w:rPr>
          <w:szCs w:val="24"/>
        </w:rPr>
        <w:tab/>
      </w:r>
      <w:r w:rsidRPr="002E0B76">
        <w:rPr>
          <w:szCs w:val="24"/>
        </w:rPr>
        <w:tab/>
      </w:r>
      <w:r w:rsidR="00AF5617" w:rsidRPr="002E0B76">
        <w:rPr>
          <w:b/>
          <w:szCs w:val="24"/>
        </w:rPr>
        <w:t>(</w:t>
      </w:r>
      <w:r w:rsidR="00F7737D" w:rsidRPr="002E0B76">
        <w:rPr>
          <w:b/>
          <w:szCs w:val="24"/>
        </w:rPr>
        <w:t>8.6.17</w:t>
      </w:r>
      <w:r w:rsidR="00AF5617" w:rsidRPr="002E0B76">
        <w:rPr>
          <w:b/>
          <w:szCs w:val="24"/>
        </w:rPr>
        <w:t>)</w:t>
      </w:r>
    </w:p>
    <w:p w:rsidR="00AF5617" w:rsidRPr="002E0B76" w:rsidRDefault="00AF5617" w:rsidP="003365C5">
      <w:pPr>
        <w:jc w:val="both"/>
        <w:rPr>
          <w:szCs w:val="24"/>
        </w:rPr>
      </w:pPr>
      <w:r w:rsidRPr="002E0B76">
        <w:rPr>
          <w:szCs w:val="24"/>
        </w:rPr>
        <w:t>which is the same as (</w:t>
      </w:r>
      <w:r w:rsidR="00F7737D" w:rsidRPr="002E0B76">
        <w:rPr>
          <w:szCs w:val="24"/>
        </w:rPr>
        <w:t>8.6.12</w:t>
      </w:r>
      <w:r w:rsidRPr="002E0B76">
        <w:rPr>
          <w:szCs w:val="24"/>
        </w:rPr>
        <w:t>).</w:t>
      </w:r>
    </w:p>
    <w:p w:rsidR="00AF5617" w:rsidRPr="002E0B76" w:rsidRDefault="00AF5617" w:rsidP="003365C5">
      <w:pPr>
        <w:jc w:val="both"/>
        <w:rPr>
          <w:szCs w:val="24"/>
        </w:rPr>
      </w:pPr>
      <w:r w:rsidRPr="002E0B76">
        <w:rPr>
          <w:szCs w:val="24"/>
        </w:rPr>
        <w:t>It can be easily shown that (</w:t>
      </w:r>
      <w:r w:rsidRPr="002E0B76">
        <w:rPr>
          <w:szCs w:val="24"/>
        </w:rPr>
        <w:sym w:font="Symbol" w:char="F070"/>
      </w:r>
      <w:r w:rsidRPr="002E0B76">
        <w:rPr>
          <w:szCs w:val="24"/>
          <w:vertAlign w:val="subscript"/>
        </w:rPr>
        <w:t>i</w:t>
      </w:r>
      <w:r w:rsidRPr="002E0B76">
        <w:rPr>
          <w:szCs w:val="24"/>
        </w:rPr>
        <w:sym w:font="Symbol" w:char="F070"/>
      </w:r>
      <w:r w:rsidRPr="002E0B76">
        <w:rPr>
          <w:szCs w:val="24"/>
          <w:vertAlign w:val="subscript"/>
        </w:rPr>
        <w:t>j</w:t>
      </w:r>
      <w:r w:rsidRPr="002E0B76">
        <w:rPr>
          <w:szCs w:val="24"/>
        </w:rPr>
        <w:t xml:space="preserve"> - </w:t>
      </w:r>
      <w:r w:rsidRPr="002E0B76">
        <w:rPr>
          <w:szCs w:val="24"/>
        </w:rPr>
        <w:sym w:font="Symbol" w:char="F070"/>
      </w:r>
      <w:r w:rsidRPr="002E0B76">
        <w:rPr>
          <w:szCs w:val="24"/>
          <w:vertAlign w:val="subscript"/>
        </w:rPr>
        <w:t>ij</w:t>
      </w:r>
      <w:r w:rsidRPr="002E0B76">
        <w:rPr>
          <w:szCs w:val="24"/>
        </w:rPr>
        <w:t>) &gt; 0 hence Yates Grundy variance estimator is always positive. This procedure can be extended for n &gt; 2 in principle.</w:t>
      </w:r>
    </w:p>
    <w:p w:rsidR="00AF5617" w:rsidRPr="002E0B76" w:rsidRDefault="00AF5617" w:rsidP="00D8042A">
      <w:pPr>
        <w:jc w:val="both"/>
        <w:rPr>
          <w:szCs w:val="24"/>
        </w:rPr>
      </w:pPr>
    </w:p>
    <w:p w:rsidR="00E83978" w:rsidRPr="002E0B76" w:rsidRDefault="00AE1D8D" w:rsidP="00D8042A">
      <w:pPr>
        <w:jc w:val="both"/>
        <w:rPr>
          <w:szCs w:val="24"/>
        </w:rPr>
      </w:pPr>
      <w:r w:rsidRPr="002E0B76">
        <w:rPr>
          <w:b/>
          <w:szCs w:val="24"/>
        </w:rPr>
        <w:t>EXAMPLE</w:t>
      </w:r>
      <w:r w:rsidR="00E83978" w:rsidRPr="002E0B76">
        <w:rPr>
          <w:b/>
          <w:szCs w:val="24"/>
        </w:rPr>
        <w:t xml:space="preserve"> 8.</w:t>
      </w:r>
      <w:r w:rsidR="00065F43" w:rsidRPr="002E0B76">
        <w:rPr>
          <w:b/>
          <w:szCs w:val="24"/>
        </w:rPr>
        <w:t>4</w:t>
      </w:r>
      <w:r w:rsidR="00E83978" w:rsidRPr="002E0B76">
        <w:rPr>
          <w:b/>
          <w:szCs w:val="24"/>
        </w:rPr>
        <w:t>:</w:t>
      </w:r>
      <w:r w:rsidR="00E83978" w:rsidRPr="002E0B76">
        <w:rPr>
          <w:szCs w:val="24"/>
        </w:rPr>
        <w:t xml:space="preserve"> Consider Example 8.1. Draw all possible samples and obtain the variance of Horvitz and Thompson estimator under Brewer selection procedure.</w:t>
      </w:r>
    </w:p>
    <w:p w:rsidR="001B3E48" w:rsidRPr="002E0B76" w:rsidRDefault="001B3E48" w:rsidP="00D8042A">
      <w:pPr>
        <w:jc w:val="both"/>
        <w:rPr>
          <w:b/>
          <w:szCs w:val="24"/>
        </w:rPr>
      </w:pPr>
    </w:p>
    <w:p w:rsidR="00E83978" w:rsidRPr="002E0B76" w:rsidRDefault="00AE1D8D" w:rsidP="00D8042A">
      <w:pPr>
        <w:jc w:val="both"/>
        <w:rPr>
          <w:b/>
          <w:szCs w:val="24"/>
        </w:rPr>
      </w:pPr>
      <w:r w:rsidRPr="002E0B76">
        <w:rPr>
          <w:b/>
          <w:szCs w:val="24"/>
        </w:rPr>
        <w:t>SOLUTION:</w:t>
      </w:r>
    </w:p>
    <w:p w:rsidR="00E83978" w:rsidRPr="002E0B76" w:rsidRDefault="00E83978" w:rsidP="00D8042A">
      <w:pPr>
        <w:jc w:val="both"/>
        <w:rPr>
          <w:szCs w:val="24"/>
        </w:rPr>
      </w:pPr>
      <w:r w:rsidRPr="002E0B76">
        <w:rPr>
          <w:szCs w:val="24"/>
        </w:rPr>
        <w:t>The probabilities of selection and inclusion for Brewer selection procedure are given below:</w:t>
      </w:r>
    </w:p>
    <w:tbl>
      <w:tblPr>
        <w:tblStyle w:val="TableGrid"/>
        <w:tblW w:w="0" w:type="auto"/>
        <w:tblInd w:w="1548" w:type="dxa"/>
        <w:tblLook w:val="01E0"/>
      </w:tblPr>
      <w:tblGrid>
        <w:gridCol w:w="1260"/>
        <w:gridCol w:w="900"/>
        <w:gridCol w:w="900"/>
        <w:gridCol w:w="900"/>
        <w:gridCol w:w="990"/>
      </w:tblGrid>
      <w:tr w:rsidR="004B0368" w:rsidRPr="002E0B76">
        <w:tc>
          <w:tcPr>
            <w:tcW w:w="1260" w:type="dxa"/>
          </w:tcPr>
          <w:p w:rsidR="004B0368" w:rsidRPr="002E0B76" w:rsidRDefault="00E83978" w:rsidP="00936EEF">
            <w:pPr>
              <w:jc w:val="center"/>
              <w:rPr>
                <w:b/>
                <w:szCs w:val="24"/>
              </w:rPr>
            </w:pPr>
            <w:r w:rsidRPr="002E0B76">
              <w:rPr>
                <w:szCs w:val="24"/>
              </w:rPr>
              <w:t xml:space="preserve"> </w:t>
            </w:r>
            <w:r w:rsidR="004B0368" w:rsidRPr="002E0B76">
              <w:rPr>
                <w:b/>
                <w:szCs w:val="24"/>
              </w:rPr>
              <w:t>Unit No.</w:t>
            </w:r>
          </w:p>
        </w:tc>
        <w:tc>
          <w:tcPr>
            <w:tcW w:w="900" w:type="dxa"/>
          </w:tcPr>
          <w:p w:rsidR="004B0368" w:rsidRPr="002E0B76" w:rsidRDefault="004B0368" w:rsidP="00936EEF">
            <w:pPr>
              <w:jc w:val="center"/>
              <w:rPr>
                <w:szCs w:val="24"/>
              </w:rPr>
            </w:pPr>
            <w:r w:rsidRPr="002E0B76">
              <w:rPr>
                <w:szCs w:val="24"/>
              </w:rPr>
              <w:t>1</w:t>
            </w:r>
          </w:p>
        </w:tc>
        <w:tc>
          <w:tcPr>
            <w:tcW w:w="900" w:type="dxa"/>
          </w:tcPr>
          <w:p w:rsidR="004B0368" w:rsidRPr="002E0B76" w:rsidRDefault="004B0368" w:rsidP="00936EEF">
            <w:pPr>
              <w:jc w:val="center"/>
              <w:rPr>
                <w:szCs w:val="24"/>
              </w:rPr>
            </w:pPr>
            <w:r w:rsidRPr="002E0B76">
              <w:rPr>
                <w:szCs w:val="24"/>
              </w:rPr>
              <w:t>2</w:t>
            </w:r>
          </w:p>
        </w:tc>
        <w:tc>
          <w:tcPr>
            <w:tcW w:w="900" w:type="dxa"/>
          </w:tcPr>
          <w:p w:rsidR="004B0368" w:rsidRPr="002E0B76" w:rsidRDefault="004B0368" w:rsidP="00936EEF">
            <w:pPr>
              <w:jc w:val="center"/>
              <w:rPr>
                <w:szCs w:val="24"/>
              </w:rPr>
            </w:pPr>
            <w:r w:rsidRPr="002E0B76">
              <w:rPr>
                <w:szCs w:val="24"/>
              </w:rPr>
              <w:t>3</w:t>
            </w:r>
          </w:p>
        </w:tc>
        <w:tc>
          <w:tcPr>
            <w:tcW w:w="990" w:type="dxa"/>
          </w:tcPr>
          <w:p w:rsidR="004B0368" w:rsidRPr="002E0B76" w:rsidRDefault="004B0368" w:rsidP="00936EEF">
            <w:pPr>
              <w:jc w:val="center"/>
              <w:rPr>
                <w:szCs w:val="24"/>
              </w:rPr>
            </w:pPr>
            <w:r w:rsidRPr="002E0B76">
              <w:rPr>
                <w:szCs w:val="24"/>
              </w:rPr>
              <w:t>4</w:t>
            </w:r>
          </w:p>
        </w:tc>
      </w:tr>
      <w:tr w:rsidR="004B0368" w:rsidRPr="002E0B76">
        <w:tc>
          <w:tcPr>
            <w:tcW w:w="1260" w:type="dxa"/>
          </w:tcPr>
          <w:p w:rsidR="004B0368" w:rsidRPr="002E0B76" w:rsidRDefault="004B0368" w:rsidP="00936EEF">
            <w:pPr>
              <w:jc w:val="center"/>
              <w:rPr>
                <w:b/>
                <w:szCs w:val="24"/>
                <w:vertAlign w:val="subscript"/>
              </w:rPr>
            </w:pPr>
            <w:r w:rsidRPr="002E0B76">
              <w:rPr>
                <w:b/>
                <w:szCs w:val="24"/>
              </w:rPr>
              <w:t>Y</w:t>
            </w:r>
            <w:r w:rsidRPr="002E0B76">
              <w:rPr>
                <w:b/>
                <w:szCs w:val="24"/>
                <w:vertAlign w:val="subscript"/>
              </w:rPr>
              <w:t>i</w:t>
            </w:r>
          </w:p>
        </w:tc>
        <w:tc>
          <w:tcPr>
            <w:tcW w:w="900" w:type="dxa"/>
          </w:tcPr>
          <w:p w:rsidR="004B0368" w:rsidRPr="002E0B76" w:rsidRDefault="004B0368" w:rsidP="00936EEF">
            <w:pPr>
              <w:jc w:val="center"/>
              <w:rPr>
                <w:szCs w:val="24"/>
              </w:rPr>
            </w:pPr>
            <w:r w:rsidRPr="002E0B76">
              <w:rPr>
                <w:szCs w:val="24"/>
              </w:rPr>
              <w:t>0.5</w:t>
            </w:r>
          </w:p>
        </w:tc>
        <w:tc>
          <w:tcPr>
            <w:tcW w:w="900" w:type="dxa"/>
          </w:tcPr>
          <w:p w:rsidR="004B0368" w:rsidRPr="002E0B76" w:rsidRDefault="004B0368" w:rsidP="00936EEF">
            <w:pPr>
              <w:jc w:val="center"/>
              <w:rPr>
                <w:szCs w:val="24"/>
              </w:rPr>
            </w:pPr>
            <w:r w:rsidRPr="002E0B76">
              <w:rPr>
                <w:szCs w:val="24"/>
              </w:rPr>
              <w:t>1.2</w:t>
            </w:r>
          </w:p>
        </w:tc>
        <w:tc>
          <w:tcPr>
            <w:tcW w:w="900" w:type="dxa"/>
          </w:tcPr>
          <w:p w:rsidR="004B0368" w:rsidRPr="002E0B76" w:rsidRDefault="004B0368" w:rsidP="00936EEF">
            <w:pPr>
              <w:jc w:val="center"/>
              <w:rPr>
                <w:szCs w:val="24"/>
              </w:rPr>
            </w:pPr>
            <w:r w:rsidRPr="002E0B76">
              <w:rPr>
                <w:szCs w:val="24"/>
              </w:rPr>
              <w:t>2.1</w:t>
            </w:r>
          </w:p>
        </w:tc>
        <w:tc>
          <w:tcPr>
            <w:tcW w:w="990" w:type="dxa"/>
          </w:tcPr>
          <w:p w:rsidR="004B0368" w:rsidRPr="002E0B76" w:rsidRDefault="004B0368" w:rsidP="00936EEF">
            <w:pPr>
              <w:jc w:val="center"/>
              <w:rPr>
                <w:szCs w:val="24"/>
              </w:rPr>
            </w:pPr>
            <w:r w:rsidRPr="002E0B76">
              <w:rPr>
                <w:szCs w:val="24"/>
              </w:rPr>
              <w:t>3.2</w:t>
            </w:r>
          </w:p>
        </w:tc>
      </w:tr>
      <w:tr w:rsidR="004B0368" w:rsidRPr="002E0B76">
        <w:tc>
          <w:tcPr>
            <w:tcW w:w="1260" w:type="dxa"/>
          </w:tcPr>
          <w:p w:rsidR="004B0368" w:rsidRPr="002E0B76" w:rsidRDefault="004B0368" w:rsidP="00936EEF">
            <w:pPr>
              <w:jc w:val="center"/>
              <w:rPr>
                <w:b/>
                <w:szCs w:val="24"/>
                <w:vertAlign w:val="subscript"/>
              </w:rPr>
            </w:pPr>
            <w:r w:rsidRPr="002E0B76">
              <w:rPr>
                <w:b/>
                <w:szCs w:val="24"/>
              </w:rPr>
              <w:t>Z</w:t>
            </w:r>
            <w:r w:rsidRPr="002E0B76">
              <w:rPr>
                <w:b/>
                <w:szCs w:val="24"/>
                <w:vertAlign w:val="subscript"/>
              </w:rPr>
              <w:t>i</w:t>
            </w:r>
          </w:p>
        </w:tc>
        <w:tc>
          <w:tcPr>
            <w:tcW w:w="900" w:type="dxa"/>
          </w:tcPr>
          <w:p w:rsidR="004B0368" w:rsidRPr="002E0B76" w:rsidRDefault="004B0368" w:rsidP="00936EEF">
            <w:pPr>
              <w:jc w:val="center"/>
              <w:rPr>
                <w:szCs w:val="24"/>
              </w:rPr>
            </w:pPr>
            <w:r w:rsidRPr="002E0B76">
              <w:rPr>
                <w:szCs w:val="24"/>
              </w:rPr>
              <w:t>1</w:t>
            </w:r>
          </w:p>
        </w:tc>
        <w:tc>
          <w:tcPr>
            <w:tcW w:w="900" w:type="dxa"/>
          </w:tcPr>
          <w:p w:rsidR="004B0368" w:rsidRPr="002E0B76" w:rsidRDefault="004B0368" w:rsidP="00936EEF">
            <w:pPr>
              <w:jc w:val="center"/>
              <w:rPr>
                <w:szCs w:val="24"/>
              </w:rPr>
            </w:pPr>
            <w:r w:rsidRPr="002E0B76">
              <w:rPr>
                <w:szCs w:val="24"/>
              </w:rPr>
              <w:t>2</w:t>
            </w:r>
          </w:p>
        </w:tc>
        <w:tc>
          <w:tcPr>
            <w:tcW w:w="900" w:type="dxa"/>
          </w:tcPr>
          <w:p w:rsidR="004B0368" w:rsidRPr="002E0B76" w:rsidRDefault="004B0368" w:rsidP="00936EEF">
            <w:pPr>
              <w:jc w:val="center"/>
              <w:rPr>
                <w:szCs w:val="24"/>
              </w:rPr>
            </w:pPr>
            <w:r w:rsidRPr="002E0B76">
              <w:rPr>
                <w:szCs w:val="24"/>
              </w:rPr>
              <w:t>3</w:t>
            </w:r>
          </w:p>
        </w:tc>
        <w:tc>
          <w:tcPr>
            <w:tcW w:w="990" w:type="dxa"/>
          </w:tcPr>
          <w:p w:rsidR="004B0368" w:rsidRPr="002E0B76" w:rsidRDefault="004B0368" w:rsidP="00936EEF">
            <w:pPr>
              <w:jc w:val="center"/>
              <w:rPr>
                <w:szCs w:val="24"/>
              </w:rPr>
            </w:pPr>
            <w:r w:rsidRPr="002E0B76">
              <w:rPr>
                <w:szCs w:val="24"/>
              </w:rPr>
              <w:t>4</w:t>
            </w:r>
          </w:p>
        </w:tc>
      </w:tr>
      <w:tr w:rsidR="004B0368" w:rsidRPr="002E0B76">
        <w:tc>
          <w:tcPr>
            <w:tcW w:w="1260" w:type="dxa"/>
          </w:tcPr>
          <w:p w:rsidR="004B0368" w:rsidRPr="002E0B76" w:rsidRDefault="004B0368" w:rsidP="00936EEF">
            <w:pPr>
              <w:jc w:val="center"/>
              <w:rPr>
                <w:b/>
                <w:szCs w:val="24"/>
                <w:vertAlign w:val="subscript"/>
              </w:rPr>
            </w:pPr>
            <w:r w:rsidRPr="002E0B76">
              <w:rPr>
                <w:b/>
                <w:szCs w:val="24"/>
              </w:rPr>
              <w:t>P</w:t>
            </w:r>
            <w:r w:rsidRPr="002E0B76">
              <w:rPr>
                <w:b/>
                <w:szCs w:val="24"/>
                <w:vertAlign w:val="subscript"/>
              </w:rPr>
              <w:t>i</w:t>
            </w:r>
          </w:p>
        </w:tc>
        <w:tc>
          <w:tcPr>
            <w:tcW w:w="900" w:type="dxa"/>
          </w:tcPr>
          <w:p w:rsidR="004B0368" w:rsidRPr="002E0B76" w:rsidRDefault="004B0368" w:rsidP="00936EEF">
            <w:pPr>
              <w:jc w:val="center"/>
              <w:rPr>
                <w:szCs w:val="24"/>
              </w:rPr>
            </w:pPr>
            <w:r w:rsidRPr="002E0B76">
              <w:rPr>
                <w:szCs w:val="24"/>
              </w:rPr>
              <w:t>0.1</w:t>
            </w:r>
          </w:p>
        </w:tc>
        <w:tc>
          <w:tcPr>
            <w:tcW w:w="900" w:type="dxa"/>
          </w:tcPr>
          <w:p w:rsidR="004B0368" w:rsidRPr="002E0B76" w:rsidRDefault="004B0368" w:rsidP="00936EEF">
            <w:pPr>
              <w:jc w:val="center"/>
              <w:rPr>
                <w:szCs w:val="24"/>
              </w:rPr>
            </w:pPr>
            <w:r w:rsidRPr="002E0B76">
              <w:rPr>
                <w:szCs w:val="24"/>
              </w:rPr>
              <w:t>0.2</w:t>
            </w:r>
          </w:p>
        </w:tc>
        <w:tc>
          <w:tcPr>
            <w:tcW w:w="900" w:type="dxa"/>
          </w:tcPr>
          <w:p w:rsidR="004B0368" w:rsidRPr="002E0B76" w:rsidRDefault="004B0368" w:rsidP="00936EEF">
            <w:pPr>
              <w:jc w:val="center"/>
              <w:rPr>
                <w:szCs w:val="24"/>
              </w:rPr>
            </w:pPr>
            <w:r w:rsidRPr="002E0B76">
              <w:rPr>
                <w:szCs w:val="24"/>
              </w:rPr>
              <w:t>0.3</w:t>
            </w:r>
          </w:p>
        </w:tc>
        <w:tc>
          <w:tcPr>
            <w:tcW w:w="990" w:type="dxa"/>
          </w:tcPr>
          <w:p w:rsidR="004B0368" w:rsidRPr="002E0B76" w:rsidRDefault="004B0368" w:rsidP="00936EEF">
            <w:pPr>
              <w:jc w:val="center"/>
              <w:rPr>
                <w:szCs w:val="24"/>
              </w:rPr>
            </w:pPr>
            <w:r w:rsidRPr="002E0B76">
              <w:rPr>
                <w:szCs w:val="24"/>
              </w:rPr>
              <w:t>0.4</w:t>
            </w:r>
          </w:p>
        </w:tc>
      </w:tr>
      <w:tr w:rsidR="004B0368" w:rsidRPr="002E0B76">
        <w:tc>
          <w:tcPr>
            <w:tcW w:w="1260" w:type="dxa"/>
          </w:tcPr>
          <w:p w:rsidR="004B0368" w:rsidRPr="002E0B76" w:rsidRDefault="004B0368" w:rsidP="00936EEF">
            <w:pPr>
              <w:jc w:val="center"/>
              <w:rPr>
                <w:b/>
                <w:szCs w:val="24"/>
              </w:rPr>
            </w:pPr>
            <w:r w:rsidRPr="002E0B76">
              <w:rPr>
                <w:position w:val="-12"/>
                <w:szCs w:val="24"/>
              </w:rPr>
              <w:object w:dxaOrig="260" w:dyaOrig="360">
                <v:shape id="_x0000_i1244" type="#_x0000_t75" style="width:12.75pt;height:17.25pt" o:ole="">
                  <v:imagedata r:id="rId27" o:title=""/>
                </v:shape>
                <o:OLEObject Type="Embed" ProgID="Equation.DSMT4" ShapeID="_x0000_i1244" DrawAspect="Content" ObjectID="_1435488055" r:id="rId405"/>
              </w:object>
            </w:r>
          </w:p>
        </w:tc>
        <w:tc>
          <w:tcPr>
            <w:tcW w:w="900" w:type="dxa"/>
          </w:tcPr>
          <w:p w:rsidR="004B0368" w:rsidRPr="002E0B76" w:rsidRDefault="004B0368" w:rsidP="00936EEF">
            <w:pPr>
              <w:jc w:val="center"/>
              <w:rPr>
                <w:szCs w:val="24"/>
              </w:rPr>
            </w:pPr>
            <w:r w:rsidRPr="002E0B76">
              <w:rPr>
                <w:szCs w:val="24"/>
              </w:rPr>
              <w:t>0.2</w:t>
            </w:r>
          </w:p>
        </w:tc>
        <w:tc>
          <w:tcPr>
            <w:tcW w:w="900" w:type="dxa"/>
          </w:tcPr>
          <w:p w:rsidR="004B0368" w:rsidRPr="002E0B76" w:rsidRDefault="004B0368" w:rsidP="00936EEF">
            <w:pPr>
              <w:jc w:val="center"/>
              <w:rPr>
                <w:szCs w:val="24"/>
              </w:rPr>
            </w:pPr>
            <w:r w:rsidRPr="002E0B76">
              <w:rPr>
                <w:szCs w:val="24"/>
              </w:rPr>
              <w:t>0.4</w:t>
            </w:r>
          </w:p>
        </w:tc>
        <w:tc>
          <w:tcPr>
            <w:tcW w:w="900" w:type="dxa"/>
          </w:tcPr>
          <w:p w:rsidR="004B0368" w:rsidRPr="002E0B76" w:rsidRDefault="004B0368" w:rsidP="00936EEF">
            <w:pPr>
              <w:jc w:val="center"/>
              <w:rPr>
                <w:szCs w:val="24"/>
              </w:rPr>
            </w:pPr>
            <w:r w:rsidRPr="002E0B76">
              <w:rPr>
                <w:szCs w:val="24"/>
              </w:rPr>
              <w:t>0.6</w:t>
            </w:r>
          </w:p>
        </w:tc>
        <w:tc>
          <w:tcPr>
            <w:tcW w:w="990" w:type="dxa"/>
          </w:tcPr>
          <w:p w:rsidR="004B0368" w:rsidRPr="002E0B76" w:rsidRDefault="004B0368" w:rsidP="00936EEF">
            <w:pPr>
              <w:jc w:val="center"/>
              <w:rPr>
                <w:szCs w:val="24"/>
              </w:rPr>
            </w:pPr>
            <w:r w:rsidRPr="002E0B76">
              <w:rPr>
                <w:szCs w:val="24"/>
              </w:rPr>
              <w:t>0.8</w:t>
            </w:r>
          </w:p>
        </w:tc>
      </w:tr>
    </w:tbl>
    <w:p w:rsidR="001B3E48" w:rsidRPr="002E0B76" w:rsidRDefault="001B3E48" w:rsidP="00D8042A">
      <w:pPr>
        <w:jc w:val="both"/>
        <w:rPr>
          <w:szCs w:val="24"/>
        </w:rPr>
      </w:pPr>
    </w:p>
    <w:p w:rsidR="00E83978" w:rsidRPr="002E0B76" w:rsidRDefault="004B0368" w:rsidP="00D8042A">
      <w:pPr>
        <w:jc w:val="both"/>
        <w:rPr>
          <w:szCs w:val="24"/>
        </w:rPr>
      </w:pPr>
      <w:r w:rsidRPr="002E0B76">
        <w:rPr>
          <w:szCs w:val="24"/>
        </w:rPr>
        <w:t>The necessary calculation</w:t>
      </w:r>
      <w:r w:rsidR="001B3E48" w:rsidRPr="002E0B76">
        <w:rPr>
          <w:szCs w:val="24"/>
        </w:rPr>
        <w:t>s</w:t>
      </w:r>
      <w:r w:rsidRPr="002E0B76">
        <w:rPr>
          <w:szCs w:val="24"/>
        </w:rPr>
        <w:t xml:space="preserve"> to obtain the variance</w:t>
      </w:r>
      <w:r w:rsidR="00FF2357" w:rsidRPr="002E0B76">
        <w:rPr>
          <w:szCs w:val="24"/>
        </w:rPr>
        <w:t xml:space="preserve"> of Horvitz-Thompson (1952)</w:t>
      </w:r>
      <w:r w:rsidRPr="002E0B76">
        <w:rPr>
          <w:szCs w:val="24"/>
        </w:rPr>
        <w:t xml:space="preserve"> </w:t>
      </w:r>
      <w:r w:rsidR="00FF2357" w:rsidRPr="002E0B76">
        <w:rPr>
          <w:szCs w:val="24"/>
        </w:rPr>
        <w:t xml:space="preserve">estimators </w:t>
      </w:r>
      <w:r w:rsidRPr="002E0B76">
        <w:rPr>
          <w:szCs w:val="24"/>
        </w:rPr>
        <w:t>are given in Table 8.2 below</w:t>
      </w:r>
      <w:r w:rsidR="00FF2357" w:rsidRPr="002E0B76">
        <w:rPr>
          <w:szCs w:val="24"/>
        </w:rPr>
        <w:t>:</w:t>
      </w:r>
    </w:p>
    <w:p w:rsidR="004B0368" w:rsidRPr="002E0B76" w:rsidRDefault="004B0368" w:rsidP="00EF7E87">
      <w:pPr>
        <w:spacing w:line="360" w:lineRule="auto"/>
        <w:jc w:val="center"/>
        <w:rPr>
          <w:b/>
          <w:szCs w:val="24"/>
        </w:rPr>
      </w:pPr>
      <w:r w:rsidRPr="002E0B76">
        <w:rPr>
          <w:b/>
          <w:szCs w:val="24"/>
        </w:rPr>
        <w:t>Table 8.</w:t>
      </w:r>
      <w:r w:rsidR="0007173D" w:rsidRPr="002E0B76">
        <w:rPr>
          <w:b/>
          <w:szCs w:val="24"/>
        </w:rPr>
        <w:t>3</w:t>
      </w:r>
    </w:p>
    <w:tbl>
      <w:tblPr>
        <w:tblW w:w="7705" w:type="dxa"/>
        <w:tblInd w:w="15"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000"/>
      </w:tblPr>
      <w:tblGrid>
        <w:gridCol w:w="800"/>
        <w:gridCol w:w="655"/>
        <w:gridCol w:w="540"/>
        <w:gridCol w:w="630"/>
        <w:gridCol w:w="720"/>
        <w:gridCol w:w="990"/>
        <w:gridCol w:w="1080"/>
        <w:gridCol w:w="1080"/>
        <w:gridCol w:w="1210"/>
      </w:tblGrid>
      <w:tr w:rsidR="00F36E06" w:rsidRPr="002E0B76">
        <w:trPr>
          <w:trHeight w:val="330"/>
        </w:trPr>
        <w:tc>
          <w:tcPr>
            <w:tcW w:w="800" w:type="dxa"/>
            <w:tcBorders>
              <w:top w:val="single" w:sz="12" w:space="0" w:color="auto"/>
              <w:bottom w:val="single" w:sz="12" w:space="0" w:color="auto"/>
              <w:right w:val="single" w:sz="12" w:space="0" w:color="auto"/>
            </w:tcBorders>
            <w:shd w:val="clear" w:color="auto" w:fill="auto"/>
            <w:noWrap/>
            <w:vAlign w:val="bottom"/>
          </w:tcPr>
          <w:p w:rsidR="00F36E06" w:rsidRPr="002E0B76" w:rsidRDefault="00F36E06" w:rsidP="00936EEF">
            <w:pPr>
              <w:jc w:val="center"/>
              <w:rPr>
                <w:b/>
                <w:szCs w:val="24"/>
              </w:rPr>
            </w:pPr>
            <w:r w:rsidRPr="002E0B76">
              <w:rPr>
                <w:b/>
                <w:szCs w:val="24"/>
              </w:rPr>
              <w:t>Unit</w:t>
            </w:r>
          </w:p>
        </w:tc>
        <w:tc>
          <w:tcPr>
            <w:tcW w:w="65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36E06" w:rsidRPr="002E0B76" w:rsidRDefault="00F36E06" w:rsidP="00936EEF">
            <w:pPr>
              <w:jc w:val="center"/>
              <w:rPr>
                <w:b/>
                <w:szCs w:val="24"/>
              </w:rPr>
            </w:pPr>
            <w:r w:rsidRPr="002E0B76">
              <w:rPr>
                <w:b/>
                <w:szCs w:val="24"/>
              </w:rPr>
              <w:t>y</w:t>
            </w:r>
            <w:r w:rsidRPr="002E0B76">
              <w:rPr>
                <w:b/>
                <w:szCs w:val="24"/>
                <w:vertAlign w:val="subscript"/>
              </w:rPr>
              <w:t>i</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36E06" w:rsidRPr="002E0B76" w:rsidRDefault="00F36E06" w:rsidP="00936EEF">
            <w:pPr>
              <w:jc w:val="center"/>
              <w:rPr>
                <w:b/>
                <w:szCs w:val="24"/>
              </w:rPr>
            </w:pPr>
            <w:r w:rsidRPr="002E0B76">
              <w:rPr>
                <w:b/>
                <w:szCs w:val="24"/>
              </w:rPr>
              <w:t>y</w:t>
            </w:r>
            <w:r w:rsidRPr="002E0B76">
              <w:rPr>
                <w:b/>
                <w:szCs w:val="24"/>
                <w:vertAlign w:val="subscript"/>
              </w:rPr>
              <w:t>j</w:t>
            </w:r>
          </w:p>
        </w:tc>
        <w:tc>
          <w:tcPr>
            <w:tcW w:w="63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36E06" w:rsidRPr="002E0B76" w:rsidRDefault="00F36E06" w:rsidP="00936EEF">
            <w:pPr>
              <w:jc w:val="center"/>
              <w:rPr>
                <w:b/>
                <w:szCs w:val="24"/>
              </w:rPr>
            </w:pPr>
            <w:r w:rsidRPr="002E0B76">
              <w:rPr>
                <w:b/>
                <w:szCs w:val="24"/>
              </w:rPr>
              <w:t>p</w:t>
            </w:r>
            <w:r w:rsidRPr="002E0B76">
              <w:rPr>
                <w:b/>
                <w:szCs w:val="24"/>
                <w:vertAlign w:val="subscript"/>
              </w:rPr>
              <w:t>i</w:t>
            </w: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36E06" w:rsidRPr="002E0B76" w:rsidRDefault="00F36E06" w:rsidP="00936EEF">
            <w:pPr>
              <w:jc w:val="center"/>
              <w:rPr>
                <w:b/>
                <w:szCs w:val="24"/>
              </w:rPr>
            </w:pPr>
            <w:r w:rsidRPr="002E0B76">
              <w:rPr>
                <w:b/>
                <w:szCs w:val="24"/>
              </w:rPr>
              <w:t>p</w:t>
            </w:r>
            <w:r w:rsidRPr="002E0B76">
              <w:rPr>
                <w:b/>
                <w:szCs w:val="24"/>
                <w:vertAlign w:val="subscript"/>
              </w:rPr>
              <w:t>j</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36E06" w:rsidRPr="002E0B76" w:rsidRDefault="00F36E06" w:rsidP="00936EEF">
            <w:pPr>
              <w:jc w:val="center"/>
              <w:rPr>
                <w:b/>
                <w:szCs w:val="24"/>
              </w:rPr>
            </w:pPr>
            <w:r w:rsidRPr="002E0B76">
              <w:rPr>
                <w:b/>
                <w:szCs w:val="24"/>
              </w:rPr>
              <w:t>π</w:t>
            </w:r>
            <w:r w:rsidRPr="002E0B76">
              <w:rPr>
                <w:b/>
                <w:szCs w:val="24"/>
                <w:vertAlign w:val="subscript"/>
              </w:rPr>
              <w:t>ij</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36E06" w:rsidRPr="002E0B76" w:rsidRDefault="00F36E06" w:rsidP="00936EEF">
            <w:pPr>
              <w:jc w:val="center"/>
              <w:rPr>
                <w:b/>
                <w:szCs w:val="24"/>
              </w:rPr>
            </w:pPr>
            <w:r w:rsidRPr="002E0B76">
              <w:rPr>
                <w:b/>
                <w:position w:val="-12"/>
                <w:szCs w:val="24"/>
              </w:rPr>
              <w:object w:dxaOrig="400" w:dyaOrig="380">
                <v:shape id="_x0000_i1245" type="#_x0000_t75" style="width:20.25pt;height:18.75pt" o:ole="">
                  <v:imagedata r:id="rId264" o:title=""/>
                </v:shape>
                <o:OLEObject Type="Embed" ProgID="Equation.DSMT4" ShapeID="_x0000_i1245" DrawAspect="Content" ObjectID="_1435488056" r:id="rId406"/>
              </w:objec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36E06" w:rsidRPr="002E0B76" w:rsidRDefault="00F36E06" w:rsidP="00936EEF">
            <w:pPr>
              <w:jc w:val="center"/>
              <w:rPr>
                <w:b/>
                <w:szCs w:val="24"/>
              </w:rPr>
            </w:pPr>
            <w:r w:rsidRPr="002E0B76">
              <w:rPr>
                <w:b/>
                <w:position w:val="-14"/>
                <w:szCs w:val="24"/>
              </w:rPr>
              <w:object w:dxaOrig="639" w:dyaOrig="400">
                <v:shape id="_x0000_i1246" type="#_x0000_t75" style="width:32.25pt;height:20.25pt" o:ole="">
                  <v:imagedata r:id="rId266" o:title=""/>
                </v:shape>
                <o:OLEObject Type="Embed" ProgID="Equation.DSMT4" ShapeID="_x0000_i1246" DrawAspect="Content" ObjectID="_1435488057" r:id="rId407"/>
              </w:object>
            </w:r>
          </w:p>
        </w:tc>
        <w:tc>
          <w:tcPr>
            <w:tcW w:w="1210" w:type="dxa"/>
            <w:tcBorders>
              <w:top w:val="single" w:sz="12" w:space="0" w:color="auto"/>
              <w:left w:val="single" w:sz="12" w:space="0" w:color="auto"/>
              <w:bottom w:val="single" w:sz="12" w:space="0" w:color="auto"/>
            </w:tcBorders>
            <w:shd w:val="clear" w:color="auto" w:fill="auto"/>
            <w:noWrap/>
            <w:vAlign w:val="bottom"/>
          </w:tcPr>
          <w:p w:rsidR="00F36E06" w:rsidRPr="002E0B76" w:rsidRDefault="00F36E06" w:rsidP="00936EEF">
            <w:pPr>
              <w:jc w:val="center"/>
              <w:rPr>
                <w:b/>
                <w:szCs w:val="24"/>
              </w:rPr>
            </w:pPr>
            <w:r w:rsidRPr="002E0B76">
              <w:rPr>
                <w:b/>
                <w:position w:val="-16"/>
                <w:szCs w:val="24"/>
              </w:rPr>
              <w:object w:dxaOrig="980" w:dyaOrig="480">
                <v:shape id="_x0000_i1247" type="#_x0000_t75" style="width:48.75pt;height:24pt" o:ole="">
                  <v:imagedata r:id="rId268" o:title=""/>
                </v:shape>
                <o:OLEObject Type="Embed" ProgID="Equation.DSMT4" ShapeID="_x0000_i1247" DrawAspect="Content" ObjectID="_1435488058" r:id="rId408"/>
              </w:object>
            </w:r>
          </w:p>
        </w:tc>
      </w:tr>
      <w:tr w:rsidR="00F36E06" w:rsidRPr="002E0B76">
        <w:trPr>
          <w:trHeight w:val="330"/>
        </w:trPr>
        <w:tc>
          <w:tcPr>
            <w:tcW w:w="0" w:type="auto"/>
            <w:tcBorders>
              <w:top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1 , 2</w:t>
            </w:r>
          </w:p>
        </w:tc>
        <w:tc>
          <w:tcPr>
            <w:tcW w:w="655" w:type="dxa"/>
            <w:tcBorders>
              <w:top w:val="single" w:sz="12" w:space="0" w:color="auto"/>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0.5</w:t>
            </w:r>
          </w:p>
        </w:tc>
        <w:tc>
          <w:tcPr>
            <w:tcW w:w="540" w:type="dxa"/>
            <w:tcBorders>
              <w:top w:val="single" w:sz="12" w:space="0" w:color="auto"/>
              <w:left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1.2</w:t>
            </w:r>
          </w:p>
        </w:tc>
        <w:tc>
          <w:tcPr>
            <w:tcW w:w="630" w:type="dxa"/>
            <w:tcBorders>
              <w:top w:val="single" w:sz="12" w:space="0" w:color="auto"/>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0.1</w:t>
            </w:r>
          </w:p>
        </w:tc>
        <w:tc>
          <w:tcPr>
            <w:tcW w:w="720" w:type="dxa"/>
            <w:tcBorders>
              <w:top w:val="single" w:sz="12" w:space="0" w:color="auto"/>
              <w:left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0.2</w:t>
            </w:r>
          </w:p>
        </w:tc>
        <w:tc>
          <w:tcPr>
            <w:tcW w:w="990" w:type="dxa"/>
            <w:tcBorders>
              <w:top w:val="single" w:sz="12" w:space="0" w:color="auto"/>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0.0277</w:t>
            </w:r>
          </w:p>
        </w:tc>
        <w:tc>
          <w:tcPr>
            <w:tcW w:w="1080" w:type="dxa"/>
            <w:tcBorders>
              <w:top w:val="single" w:sz="12" w:space="0" w:color="auto"/>
              <w:left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5.5000</w:t>
            </w:r>
          </w:p>
        </w:tc>
        <w:tc>
          <w:tcPr>
            <w:tcW w:w="1080" w:type="dxa"/>
            <w:tcBorders>
              <w:top w:val="single" w:sz="12" w:space="0" w:color="auto"/>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0.152</w:t>
            </w:r>
            <w:r w:rsidR="00101958" w:rsidRPr="002E0B76">
              <w:rPr>
                <w:szCs w:val="24"/>
              </w:rPr>
              <w:t>5</w:t>
            </w:r>
          </w:p>
        </w:tc>
        <w:tc>
          <w:tcPr>
            <w:tcW w:w="1210" w:type="dxa"/>
            <w:tcBorders>
              <w:top w:val="single" w:sz="12" w:space="0" w:color="auto"/>
              <w:lef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0.8386</w:t>
            </w:r>
          </w:p>
        </w:tc>
      </w:tr>
      <w:tr w:rsidR="00F36E06" w:rsidRPr="002E0B76">
        <w:trPr>
          <w:trHeight w:val="330"/>
        </w:trPr>
        <w:tc>
          <w:tcPr>
            <w:tcW w:w="0" w:type="auto"/>
            <w:tcBorders>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1 , 3</w:t>
            </w:r>
          </w:p>
        </w:tc>
        <w:tc>
          <w:tcPr>
            <w:tcW w:w="655" w:type="dxa"/>
            <w:tcBorders>
              <w:top w:val="nil"/>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0.5</w:t>
            </w:r>
          </w:p>
        </w:tc>
        <w:tc>
          <w:tcPr>
            <w:tcW w:w="540" w:type="dxa"/>
            <w:tcBorders>
              <w:left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2.1</w:t>
            </w:r>
          </w:p>
        </w:tc>
        <w:tc>
          <w:tcPr>
            <w:tcW w:w="630" w:type="dxa"/>
            <w:tcBorders>
              <w:top w:val="nil"/>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0.1</w:t>
            </w:r>
          </w:p>
        </w:tc>
        <w:tc>
          <w:tcPr>
            <w:tcW w:w="720" w:type="dxa"/>
            <w:tcBorders>
              <w:left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0.3</w:t>
            </w:r>
          </w:p>
        </w:tc>
        <w:tc>
          <w:tcPr>
            <w:tcW w:w="990" w:type="dxa"/>
            <w:tcBorders>
              <w:top w:val="nil"/>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0.053</w:t>
            </w:r>
            <w:r w:rsidR="00183EF4" w:rsidRPr="002E0B76">
              <w:rPr>
                <w:szCs w:val="24"/>
              </w:rPr>
              <w:t>5</w:t>
            </w:r>
          </w:p>
        </w:tc>
        <w:tc>
          <w:tcPr>
            <w:tcW w:w="1080" w:type="dxa"/>
            <w:tcBorders>
              <w:left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6.0000</w:t>
            </w:r>
          </w:p>
        </w:tc>
        <w:tc>
          <w:tcPr>
            <w:tcW w:w="1080" w:type="dxa"/>
            <w:tcBorders>
              <w:top w:val="nil"/>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0.320</w:t>
            </w:r>
            <w:r w:rsidR="00101958" w:rsidRPr="002E0B76">
              <w:rPr>
                <w:szCs w:val="24"/>
              </w:rPr>
              <w:t>8</w:t>
            </w:r>
          </w:p>
        </w:tc>
        <w:tc>
          <w:tcPr>
            <w:tcW w:w="1210" w:type="dxa"/>
            <w:tcBorders>
              <w:lef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1.924</w:t>
            </w:r>
            <w:r w:rsidR="00101958" w:rsidRPr="002E0B76">
              <w:rPr>
                <w:szCs w:val="24"/>
              </w:rPr>
              <w:t>8</w:t>
            </w:r>
          </w:p>
        </w:tc>
      </w:tr>
      <w:tr w:rsidR="00F36E06" w:rsidRPr="002E0B76">
        <w:trPr>
          <w:trHeight w:val="330"/>
        </w:trPr>
        <w:tc>
          <w:tcPr>
            <w:tcW w:w="0" w:type="auto"/>
            <w:tcBorders>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1 , 4</w:t>
            </w:r>
          </w:p>
        </w:tc>
        <w:tc>
          <w:tcPr>
            <w:tcW w:w="655" w:type="dxa"/>
            <w:tcBorders>
              <w:top w:val="nil"/>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0.5</w:t>
            </w:r>
          </w:p>
        </w:tc>
        <w:tc>
          <w:tcPr>
            <w:tcW w:w="540" w:type="dxa"/>
            <w:tcBorders>
              <w:left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3.2</w:t>
            </w:r>
          </w:p>
        </w:tc>
        <w:tc>
          <w:tcPr>
            <w:tcW w:w="630" w:type="dxa"/>
            <w:tcBorders>
              <w:top w:val="nil"/>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0.1</w:t>
            </w:r>
          </w:p>
        </w:tc>
        <w:tc>
          <w:tcPr>
            <w:tcW w:w="720" w:type="dxa"/>
            <w:tcBorders>
              <w:left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0.4</w:t>
            </w:r>
          </w:p>
        </w:tc>
        <w:tc>
          <w:tcPr>
            <w:tcW w:w="990" w:type="dxa"/>
            <w:tcBorders>
              <w:top w:val="nil"/>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0.1188</w:t>
            </w:r>
          </w:p>
        </w:tc>
        <w:tc>
          <w:tcPr>
            <w:tcW w:w="1080" w:type="dxa"/>
            <w:tcBorders>
              <w:left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6.5000</w:t>
            </w:r>
          </w:p>
        </w:tc>
        <w:tc>
          <w:tcPr>
            <w:tcW w:w="1080" w:type="dxa"/>
            <w:tcBorders>
              <w:top w:val="nil"/>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0.772</w:t>
            </w:r>
            <w:r w:rsidR="00101958" w:rsidRPr="002E0B76">
              <w:rPr>
                <w:szCs w:val="24"/>
              </w:rPr>
              <w:t>3</w:t>
            </w:r>
          </w:p>
        </w:tc>
        <w:tc>
          <w:tcPr>
            <w:tcW w:w="1210" w:type="dxa"/>
            <w:tcBorders>
              <w:lef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5.0198</w:t>
            </w:r>
          </w:p>
        </w:tc>
      </w:tr>
      <w:tr w:rsidR="00F36E06" w:rsidRPr="002E0B76">
        <w:trPr>
          <w:trHeight w:val="330"/>
        </w:trPr>
        <w:tc>
          <w:tcPr>
            <w:tcW w:w="0" w:type="auto"/>
            <w:tcBorders>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2 , 3</w:t>
            </w:r>
          </w:p>
        </w:tc>
        <w:tc>
          <w:tcPr>
            <w:tcW w:w="655" w:type="dxa"/>
            <w:tcBorders>
              <w:top w:val="nil"/>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1.2</w:t>
            </w:r>
          </w:p>
        </w:tc>
        <w:tc>
          <w:tcPr>
            <w:tcW w:w="540" w:type="dxa"/>
            <w:tcBorders>
              <w:left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2.1</w:t>
            </w:r>
          </w:p>
        </w:tc>
        <w:tc>
          <w:tcPr>
            <w:tcW w:w="630" w:type="dxa"/>
            <w:tcBorders>
              <w:top w:val="nil"/>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0.2</w:t>
            </w:r>
          </w:p>
        </w:tc>
        <w:tc>
          <w:tcPr>
            <w:tcW w:w="720" w:type="dxa"/>
            <w:tcBorders>
              <w:left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0.3</w:t>
            </w:r>
          </w:p>
        </w:tc>
        <w:tc>
          <w:tcPr>
            <w:tcW w:w="990" w:type="dxa"/>
            <w:tcBorders>
              <w:top w:val="nil"/>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0.1188</w:t>
            </w:r>
          </w:p>
        </w:tc>
        <w:tc>
          <w:tcPr>
            <w:tcW w:w="1080" w:type="dxa"/>
            <w:tcBorders>
              <w:left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6.5000</w:t>
            </w:r>
          </w:p>
        </w:tc>
        <w:tc>
          <w:tcPr>
            <w:tcW w:w="1080" w:type="dxa"/>
            <w:tcBorders>
              <w:top w:val="nil"/>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0.772</w:t>
            </w:r>
            <w:r w:rsidR="00101958" w:rsidRPr="002E0B76">
              <w:rPr>
                <w:szCs w:val="24"/>
              </w:rPr>
              <w:t>3</w:t>
            </w:r>
          </w:p>
        </w:tc>
        <w:tc>
          <w:tcPr>
            <w:tcW w:w="1210" w:type="dxa"/>
            <w:tcBorders>
              <w:lef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5.0198</w:t>
            </w:r>
          </w:p>
        </w:tc>
      </w:tr>
      <w:tr w:rsidR="00F36E06" w:rsidRPr="002E0B76">
        <w:trPr>
          <w:trHeight w:val="330"/>
        </w:trPr>
        <w:tc>
          <w:tcPr>
            <w:tcW w:w="0" w:type="auto"/>
            <w:tcBorders>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2 , 4</w:t>
            </w:r>
          </w:p>
        </w:tc>
        <w:tc>
          <w:tcPr>
            <w:tcW w:w="655" w:type="dxa"/>
            <w:tcBorders>
              <w:top w:val="nil"/>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1.2</w:t>
            </w:r>
          </w:p>
        </w:tc>
        <w:tc>
          <w:tcPr>
            <w:tcW w:w="540" w:type="dxa"/>
            <w:tcBorders>
              <w:left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3.2</w:t>
            </w:r>
          </w:p>
        </w:tc>
        <w:tc>
          <w:tcPr>
            <w:tcW w:w="630" w:type="dxa"/>
            <w:tcBorders>
              <w:top w:val="nil"/>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0.2</w:t>
            </w:r>
          </w:p>
        </w:tc>
        <w:tc>
          <w:tcPr>
            <w:tcW w:w="720" w:type="dxa"/>
            <w:tcBorders>
              <w:left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0.4</w:t>
            </w:r>
          </w:p>
        </w:tc>
        <w:tc>
          <w:tcPr>
            <w:tcW w:w="990" w:type="dxa"/>
            <w:tcBorders>
              <w:top w:val="nil"/>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0.253</w:t>
            </w:r>
            <w:r w:rsidR="00183EF4" w:rsidRPr="002E0B76">
              <w:rPr>
                <w:szCs w:val="24"/>
              </w:rPr>
              <w:t>5</w:t>
            </w:r>
          </w:p>
        </w:tc>
        <w:tc>
          <w:tcPr>
            <w:tcW w:w="1080" w:type="dxa"/>
            <w:tcBorders>
              <w:left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7.0000</w:t>
            </w:r>
          </w:p>
        </w:tc>
        <w:tc>
          <w:tcPr>
            <w:tcW w:w="1080" w:type="dxa"/>
            <w:tcBorders>
              <w:top w:val="nil"/>
              <w:left w:val="single" w:sz="12" w:space="0" w:color="auto"/>
              <w:bottom w:val="nil"/>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1.7742</w:t>
            </w:r>
          </w:p>
        </w:tc>
        <w:tc>
          <w:tcPr>
            <w:tcW w:w="1210" w:type="dxa"/>
            <w:tcBorders>
              <w:lef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12.4198</w:t>
            </w:r>
          </w:p>
        </w:tc>
      </w:tr>
      <w:tr w:rsidR="00F36E06" w:rsidRPr="002E0B76">
        <w:trPr>
          <w:trHeight w:val="345"/>
        </w:trPr>
        <w:tc>
          <w:tcPr>
            <w:tcW w:w="0" w:type="auto"/>
            <w:tcBorders>
              <w:bottom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3 , 4</w:t>
            </w:r>
          </w:p>
        </w:tc>
        <w:tc>
          <w:tcPr>
            <w:tcW w:w="655" w:type="dxa"/>
            <w:tcBorders>
              <w:top w:val="nil"/>
              <w:left w:val="single" w:sz="12" w:space="0" w:color="auto"/>
              <w:bottom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2.1</w:t>
            </w:r>
          </w:p>
        </w:tc>
        <w:tc>
          <w:tcPr>
            <w:tcW w:w="540" w:type="dxa"/>
            <w:tcBorders>
              <w:left w:val="single" w:sz="12" w:space="0" w:color="auto"/>
              <w:bottom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3.2</w:t>
            </w:r>
          </w:p>
        </w:tc>
        <w:tc>
          <w:tcPr>
            <w:tcW w:w="630" w:type="dxa"/>
            <w:tcBorders>
              <w:top w:val="nil"/>
              <w:left w:val="single" w:sz="12" w:space="0" w:color="auto"/>
              <w:bottom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0.3</w:t>
            </w:r>
          </w:p>
        </w:tc>
        <w:tc>
          <w:tcPr>
            <w:tcW w:w="720" w:type="dxa"/>
            <w:tcBorders>
              <w:left w:val="single" w:sz="12" w:space="0" w:color="auto"/>
              <w:bottom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0.4</w:t>
            </w:r>
          </w:p>
        </w:tc>
        <w:tc>
          <w:tcPr>
            <w:tcW w:w="990" w:type="dxa"/>
            <w:tcBorders>
              <w:top w:val="nil"/>
              <w:left w:val="single" w:sz="12" w:space="0" w:color="auto"/>
              <w:bottom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0.4277</w:t>
            </w:r>
          </w:p>
        </w:tc>
        <w:tc>
          <w:tcPr>
            <w:tcW w:w="1080" w:type="dxa"/>
            <w:tcBorders>
              <w:left w:val="single" w:sz="12" w:space="0" w:color="auto"/>
              <w:bottom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7.5000</w:t>
            </w:r>
          </w:p>
        </w:tc>
        <w:tc>
          <w:tcPr>
            <w:tcW w:w="1080" w:type="dxa"/>
            <w:tcBorders>
              <w:top w:val="nil"/>
              <w:left w:val="single" w:sz="12" w:space="0" w:color="auto"/>
              <w:bottom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3.2079</w:t>
            </w:r>
          </w:p>
        </w:tc>
        <w:tc>
          <w:tcPr>
            <w:tcW w:w="1210" w:type="dxa"/>
            <w:tcBorders>
              <w:left w:val="single" w:sz="12" w:space="0" w:color="auto"/>
              <w:bottom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24.0594</w:t>
            </w:r>
          </w:p>
        </w:tc>
      </w:tr>
      <w:tr w:rsidR="00F36E06" w:rsidRPr="002E0B76">
        <w:trPr>
          <w:trHeight w:val="345"/>
        </w:trPr>
        <w:tc>
          <w:tcPr>
            <w:tcW w:w="0" w:type="auto"/>
            <w:tcBorders>
              <w:top w:val="single" w:sz="12" w:space="0" w:color="auto"/>
              <w:bottom w:val="single" w:sz="12" w:space="0" w:color="auto"/>
              <w:right w:val="single" w:sz="12" w:space="0" w:color="auto"/>
            </w:tcBorders>
            <w:shd w:val="clear" w:color="auto" w:fill="auto"/>
            <w:noWrap/>
            <w:vAlign w:val="bottom"/>
          </w:tcPr>
          <w:p w:rsidR="00F36E06" w:rsidRPr="002E0B76" w:rsidRDefault="00101958" w:rsidP="00F36E06">
            <w:pPr>
              <w:jc w:val="center"/>
              <w:rPr>
                <w:szCs w:val="24"/>
              </w:rPr>
            </w:pPr>
            <w:r w:rsidRPr="002E0B76">
              <w:rPr>
                <w:szCs w:val="24"/>
              </w:rPr>
              <w:sym w:font="Math1" w:char="F053"/>
            </w:r>
          </w:p>
        </w:tc>
        <w:tc>
          <w:tcPr>
            <w:tcW w:w="65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p>
        </w:tc>
        <w:tc>
          <w:tcPr>
            <w:tcW w:w="63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p>
        </w:tc>
        <w:tc>
          <w:tcPr>
            <w:tcW w:w="72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1.0000</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7.0000</w:t>
            </w:r>
          </w:p>
        </w:tc>
        <w:tc>
          <w:tcPr>
            <w:tcW w:w="1210" w:type="dxa"/>
            <w:tcBorders>
              <w:top w:val="single" w:sz="12" w:space="0" w:color="auto"/>
              <w:left w:val="single" w:sz="12" w:space="0" w:color="auto"/>
              <w:bottom w:val="single" w:sz="12" w:space="0" w:color="auto"/>
            </w:tcBorders>
            <w:shd w:val="clear" w:color="auto" w:fill="auto"/>
            <w:noWrap/>
            <w:vAlign w:val="bottom"/>
          </w:tcPr>
          <w:p w:rsidR="00F36E06" w:rsidRPr="002E0B76" w:rsidRDefault="00F36E06" w:rsidP="00F36E06">
            <w:pPr>
              <w:jc w:val="center"/>
              <w:rPr>
                <w:szCs w:val="24"/>
              </w:rPr>
            </w:pPr>
            <w:r w:rsidRPr="002E0B76">
              <w:rPr>
                <w:szCs w:val="24"/>
              </w:rPr>
              <w:t>49.282</w:t>
            </w:r>
            <w:r w:rsidR="00101958" w:rsidRPr="002E0B76">
              <w:rPr>
                <w:szCs w:val="24"/>
              </w:rPr>
              <w:t>2</w:t>
            </w:r>
          </w:p>
        </w:tc>
      </w:tr>
    </w:tbl>
    <w:p w:rsidR="00101958" w:rsidRPr="002E0B76" w:rsidRDefault="00101958" w:rsidP="00101958">
      <w:pPr>
        <w:jc w:val="both"/>
        <w:rPr>
          <w:szCs w:val="24"/>
        </w:rPr>
      </w:pPr>
    </w:p>
    <w:p w:rsidR="00101958" w:rsidRPr="002E0B76" w:rsidRDefault="00F7737D" w:rsidP="00692A86">
      <w:pPr>
        <w:jc w:val="both"/>
        <w:rPr>
          <w:szCs w:val="24"/>
        </w:rPr>
      </w:pPr>
      <w:r w:rsidRPr="002E0B76">
        <w:rPr>
          <w:szCs w:val="24"/>
        </w:rPr>
        <w:t>Using (8.6</w:t>
      </w:r>
      <w:r w:rsidR="00101958" w:rsidRPr="002E0B76">
        <w:rPr>
          <w:szCs w:val="24"/>
        </w:rPr>
        <w:t>.</w:t>
      </w:r>
      <w:r w:rsidR="00692A86" w:rsidRPr="002E0B76">
        <w:rPr>
          <w:szCs w:val="24"/>
        </w:rPr>
        <w:t>5</w:t>
      </w:r>
      <w:r w:rsidR="00101958" w:rsidRPr="002E0B76">
        <w:rPr>
          <w:szCs w:val="24"/>
        </w:rPr>
        <w:t>)</w:t>
      </w:r>
      <w:r w:rsidR="00692A86" w:rsidRPr="002E0B76">
        <w:rPr>
          <w:szCs w:val="24"/>
        </w:rPr>
        <w:t xml:space="preserve"> we have </w:t>
      </w:r>
      <w:r w:rsidR="00101958" w:rsidRPr="002E0B76">
        <w:rPr>
          <w:position w:val="-16"/>
          <w:szCs w:val="24"/>
        </w:rPr>
        <w:object w:dxaOrig="1700" w:dyaOrig="440">
          <v:shape id="_x0000_i1248" type="#_x0000_t75" style="width:84.75pt;height:21.75pt" o:ole="">
            <v:imagedata r:id="rId274" o:title=""/>
          </v:shape>
          <o:OLEObject Type="Embed" ProgID="Equation.DSMT4" ShapeID="_x0000_i1248" DrawAspect="Content" ObjectID="_1435488059" r:id="rId409"/>
        </w:object>
      </w:r>
    </w:p>
    <w:p w:rsidR="00101958" w:rsidRPr="002E0B76" w:rsidRDefault="00101958" w:rsidP="00101958">
      <w:pPr>
        <w:jc w:val="both"/>
        <w:rPr>
          <w:szCs w:val="24"/>
        </w:rPr>
      </w:pPr>
      <w:r w:rsidRPr="002E0B76">
        <w:rPr>
          <w:szCs w:val="24"/>
        </w:rPr>
        <w:t xml:space="preserve">So Horvitz and Thompson estimator is unbiased under Brewer selection procedure. The variance is obtained </w:t>
      </w:r>
      <w:r w:rsidR="00F7737D" w:rsidRPr="002E0B76">
        <w:rPr>
          <w:szCs w:val="24"/>
        </w:rPr>
        <w:t>by using (8.6</w:t>
      </w:r>
      <w:r w:rsidR="00692A86" w:rsidRPr="002E0B76">
        <w:rPr>
          <w:szCs w:val="24"/>
        </w:rPr>
        <w:t>.6) as</w:t>
      </w:r>
      <w:r w:rsidRPr="002E0B76">
        <w:rPr>
          <w:szCs w:val="24"/>
        </w:rPr>
        <w:t>:</w:t>
      </w:r>
    </w:p>
    <w:p w:rsidR="00101958" w:rsidRPr="002E0B76" w:rsidRDefault="00101958" w:rsidP="00101958">
      <w:pPr>
        <w:jc w:val="both"/>
        <w:rPr>
          <w:szCs w:val="24"/>
        </w:rPr>
      </w:pPr>
      <w:r w:rsidRPr="002E0B76">
        <w:rPr>
          <w:szCs w:val="24"/>
        </w:rPr>
        <w:tab/>
      </w:r>
      <w:r w:rsidRPr="002E0B76">
        <w:rPr>
          <w:position w:val="-16"/>
          <w:szCs w:val="24"/>
        </w:rPr>
        <w:object w:dxaOrig="4120" w:dyaOrig="460">
          <v:shape id="_x0000_i1249" type="#_x0000_t75" style="width:206.25pt;height:23.25pt" o:ole="">
            <v:imagedata r:id="rId410" o:title=""/>
          </v:shape>
          <o:OLEObject Type="Embed" ProgID="Equation.DSMT4" ShapeID="_x0000_i1249" DrawAspect="Content" ObjectID="_1435488060" r:id="rId411"/>
        </w:object>
      </w:r>
    </w:p>
    <w:p w:rsidR="00101958" w:rsidRPr="002E0B76" w:rsidRDefault="00303E42" w:rsidP="00101958">
      <w:pPr>
        <w:jc w:val="both"/>
        <w:rPr>
          <w:szCs w:val="24"/>
        </w:rPr>
      </w:pPr>
      <w:r w:rsidRPr="002E0B76">
        <w:rPr>
          <w:szCs w:val="24"/>
        </w:rPr>
        <w:t>Since Durbin (1967) selection procedure is in same equivalence class as of Brewer (1963a) selection procedure therefore the variance of Horvitz and Thompson estimator will be same for Brewer and Durbin selection procedures.</w:t>
      </w:r>
    </w:p>
    <w:p w:rsidR="00303E42" w:rsidRPr="002E0B76" w:rsidRDefault="00303E42" w:rsidP="00101958">
      <w:pPr>
        <w:jc w:val="both"/>
        <w:rPr>
          <w:szCs w:val="24"/>
        </w:rPr>
      </w:pPr>
    </w:p>
    <w:p w:rsidR="004B0368" w:rsidRPr="002E0B76" w:rsidRDefault="009A150C" w:rsidP="00065F43">
      <w:pPr>
        <w:ind w:left="360"/>
        <w:jc w:val="both"/>
        <w:rPr>
          <w:b/>
          <w:szCs w:val="24"/>
        </w:rPr>
      </w:pPr>
      <w:r w:rsidRPr="002E0B76">
        <w:rPr>
          <w:b/>
          <w:szCs w:val="24"/>
        </w:rPr>
        <w:t>(e</w:t>
      </w:r>
      <w:r w:rsidR="00065F43" w:rsidRPr="002E0B76">
        <w:rPr>
          <w:b/>
          <w:szCs w:val="24"/>
        </w:rPr>
        <w:t>)</w:t>
      </w:r>
      <w:r w:rsidR="00065F43" w:rsidRPr="002E0B76">
        <w:rPr>
          <w:b/>
          <w:szCs w:val="24"/>
        </w:rPr>
        <w:tab/>
      </w:r>
      <w:r w:rsidR="00432A82" w:rsidRPr="002E0B76">
        <w:rPr>
          <w:b/>
          <w:szCs w:val="24"/>
        </w:rPr>
        <w:t>Shahbaz–Hanif–Samiuddin Procedure (2003)</w:t>
      </w:r>
    </w:p>
    <w:p w:rsidR="008961D7" w:rsidRPr="002E0B76" w:rsidRDefault="008961D7" w:rsidP="008961D7">
      <w:pPr>
        <w:ind w:left="360"/>
        <w:jc w:val="both"/>
        <w:rPr>
          <w:b/>
          <w:szCs w:val="24"/>
        </w:rPr>
      </w:pPr>
    </w:p>
    <w:p w:rsidR="00432A82" w:rsidRPr="002E0B76" w:rsidRDefault="00432A82" w:rsidP="00D8042A">
      <w:pPr>
        <w:jc w:val="both"/>
        <w:rPr>
          <w:szCs w:val="24"/>
        </w:rPr>
      </w:pPr>
      <w:r w:rsidRPr="002E0B76">
        <w:rPr>
          <w:szCs w:val="24"/>
        </w:rPr>
        <w:tab/>
      </w:r>
      <w:r w:rsidR="009A150C" w:rsidRPr="002E0B76">
        <w:rPr>
          <w:szCs w:val="24"/>
        </w:rPr>
        <w:t>T</w:t>
      </w:r>
      <w:r w:rsidR="00D04BFB" w:rsidRPr="002E0B76">
        <w:rPr>
          <w:szCs w:val="24"/>
        </w:rPr>
        <w:t>his procedure</w:t>
      </w:r>
      <w:r w:rsidR="009A150C" w:rsidRPr="002E0B76">
        <w:rPr>
          <w:szCs w:val="24"/>
        </w:rPr>
        <w:t xml:space="preserve"> </w:t>
      </w:r>
      <w:r w:rsidR="001B3E48" w:rsidRPr="002E0B76">
        <w:rPr>
          <w:szCs w:val="24"/>
        </w:rPr>
        <w:t xml:space="preserve">is given by Shahbaz et al (2003) and is </w:t>
      </w:r>
      <w:r w:rsidR="009A150C" w:rsidRPr="002E0B76">
        <w:rPr>
          <w:szCs w:val="24"/>
        </w:rPr>
        <w:t>is stated as:</w:t>
      </w:r>
    </w:p>
    <w:p w:rsidR="00432A82" w:rsidRPr="002E0B76" w:rsidRDefault="00432A82" w:rsidP="00914AB2">
      <w:pPr>
        <w:numPr>
          <w:ilvl w:val="0"/>
          <w:numId w:val="10"/>
        </w:numPr>
        <w:tabs>
          <w:tab w:val="clear" w:pos="720"/>
          <w:tab w:val="num" w:pos="900"/>
        </w:tabs>
        <w:ind w:left="900" w:hanging="180"/>
        <w:jc w:val="both"/>
        <w:rPr>
          <w:szCs w:val="24"/>
        </w:rPr>
      </w:pPr>
      <w:r w:rsidRPr="002E0B76">
        <w:rPr>
          <w:szCs w:val="24"/>
        </w:rPr>
        <w:t xml:space="preserve">Select </w:t>
      </w:r>
      <w:r w:rsidR="008C4FC5" w:rsidRPr="002E0B76">
        <w:rPr>
          <w:szCs w:val="24"/>
        </w:rPr>
        <w:t xml:space="preserve">the </w:t>
      </w:r>
      <w:r w:rsidRPr="002E0B76">
        <w:rPr>
          <w:szCs w:val="24"/>
        </w:rPr>
        <w:t xml:space="preserve">first unit with probability proportional to </w:t>
      </w:r>
      <w:r w:rsidRPr="002E0B76">
        <w:rPr>
          <w:position w:val="-32"/>
          <w:szCs w:val="24"/>
        </w:rPr>
        <w:object w:dxaOrig="980" w:dyaOrig="740">
          <v:shape id="_x0000_i1250" type="#_x0000_t75" style="width:48.75pt;height:36.75pt" o:ole="">
            <v:imagedata r:id="rId412" o:title=""/>
          </v:shape>
          <o:OLEObject Type="Embed" ProgID="Equation.DSMT4" ShapeID="_x0000_i1250" DrawAspect="Content" ObjectID="_1435488061" r:id="rId413"/>
        </w:object>
      </w:r>
    </w:p>
    <w:p w:rsidR="00432A82" w:rsidRPr="002E0B76" w:rsidRDefault="00432A82" w:rsidP="00914AB2">
      <w:pPr>
        <w:numPr>
          <w:ilvl w:val="0"/>
          <w:numId w:val="10"/>
        </w:numPr>
        <w:tabs>
          <w:tab w:val="clear" w:pos="720"/>
          <w:tab w:val="num" w:pos="900"/>
        </w:tabs>
        <w:ind w:left="900" w:hanging="180"/>
        <w:jc w:val="both"/>
        <w:rPr>
          <w:szCs w:val="24"/>
        </w:rPr>
      </w:pPr>
      <w:r w:rsidRPr="002E0B76">
        <w:rPr>
          <w:szCs w:val="24"/>
        </w:rPr>
        <w:t xml:space="preserve">Select </w:t>
      </w:r>
      <w:r w:rsidR="008C4FC5" w:rsidRPr="002E0B76">
        <w:rPr>
          <w:szCs w:val="24"/>
        </w:rPr>
        <w:t xml:space="preserve">the </w:t>
      </w:r>
      <w:r w:rsidRPr="002E0B76">
        <w:rPr>
          <w:szCs w:val="24"/>
        </w:rPr>
        <w:t xml:space="preserve">second unit with probability proportional to </w:t>
      </w:r>
      <w:r w:rsidR="00065F43" w:rsidRPr="002E0B76">
        <w:rPr>
          <w:position w:val="-34"/>
          <w:szCs w:val="24"/>
        </w:rPr>
        <w:object w:dxaOrig="2040" w:dyaOrig="800">
          <v:shape id="_x0000_i1251" type="#_x0000_t75" style="width:93.75pt;height:36.75pt" o:ole="">
            <v:imagedata r:id="rId414" o:title=""/>
          </v:shape>
          <o:OLEObject Type="Embed" ProgID="Equation.DSMT4" ShapeID="_x0000_i1251" DrawAspect="Content" ObjectID="_1435488062" r:id="rId415"/>
        </w:object>
      </w:r>
    </w:p>
    <w:p w:rsidR="00432A82" w:rsidRPr="002E0B76" w:rsidRDefault="00432A82" w:rsidP="00D8042A">
      <w:pPr>
        <w:jc w:val="both"/>
        <w:rPr>
          <w:szCs w:val="24"/>
        </w:rPr>
      </w:pPr>
      <w:r w:rsidRPr="002E0B76">
        <w:rPr>
          <w:szCs w:val="24"/>
        </w:rPr>
        <w:t xml:space="preserve">The probability of inclusion of ith unit in the sample </w:t>
      </w:r>
      <w:r w:rsidR="00065F43" w:rsidRPr="002E0B76">
        <w:rPr>
          <w:szCs w:val="24"/>
        </w:rPr>
        <w:t xml:space="preserve">is </w:t>
      </w:r>
      <w:r w:rsidR="001B3E48" w:rsidRPr="002E0B76">
        <w:rPr>
          <w:szCs w:val="24"/>
        </w:rPr>
        <w:t xml:space="preserve">obtained </w:t>
      </w:r>
      <w:r w:rsidR="00065F43" w:rsidRPr="002E0B76">
        <w:rPr>
          <w:szCs w:val="24"/>
        </w:rPr>
        <w:t>as:</w:t>
      </w:r>
    </w:p>
    <w:p w:rsidR="00432A82" w:rsidRPr="002E0B76" w:rsidRDefault="00065F43" w:rsidP="00E45EDC">
      <w:pPr>
        <w:ind w:right="-720"/>
        <w:jc w:val="both"/>
        <w:rPr>
          <w:szCs w:val="24"/>
        </w:rPr>
      </w:pPr>
      <w:r w:rsidRPr="002E0B76">
        <w:rPr>
          <w:position w:val="-76"/>
          <w:szCs w:val="24"/>
        </w:rPr>
        <w:object w:dxaOrig="8300" w:dyaOrig="1380">
          <v:shape id="_x0000_i1252" type="#_x0000_t75" style="width:363.75pt;height:60pt" o:ole="">
            <v:imagedata r:id="rId416" o:title=""/>
          </v:shape>
          <o:OLEObject Type="Embed" ProgID="Equation.DSMT4" ShapeID="_x0000_i1252" DrawAspect="Content" ObjectID="_1435488063" r:id="rId417"/>
        </w:object>
      </w:r>
    </w:p>
    <w:p w:rsidR="00E45EDC" w:rsidRPr="002E0B76" w:rsidRDefault="00E45EDC" w:rsidP="00E45EDC">
      <w:pPr>
        <w:jc w:val="both"/>
        <w:rPr>
          <w:szCs w:val="24"/>
        </w:rPr>
      </w:pPr>
      <w:r w:rsidRPr="002E0B76">
        <w:rPr>
          <w:szCs w:val="24"/>
        </w:rPr>
        <w:t xml:space="preserve">Substituting the values of </w:t>
      </w:r>
      <w:r w:rsidRPr="002E0B76">
        <w:rPr>
          <w:position w:val="-30"/>
          <w:szCs w:val="24"/>
        </w:rPr>
        <w:object w:dxaOrig="1219" w:dyaOrig="700">
          <v:shape id="_x0000_i1253" type="#_x0000_t75" style="width:60.75pt;height:35.25pt" o:ole="">
            <v:imagedata r:id="rId418" o:title=""/>
          </v:shape>
          <o:OLEObject Type="Embed" ProgID="Equation.DSMT4" ShapeID="_x0000_i1253" DrawAspect="Content" ObjectID="_1435488064" r:id="rId419"/>
        </w:object>
      </w:r>
      <w:r w:rsidRPr="002E0B76">
        <w:rPr>
          <w:szCs w:val="24"/>
        </w:rPr>
        <w:t xml:space="preserve"> and </w:t>
      </w:r>
      <w:r w:rsidRPr="002E0B76">
        <w:rPr>
          <w:position w:val="-44"/>
          <w:szCs w:val="24"/>
        </w:rPr>
        <w:object w:dxaOrig="2299" w:dyaOrig="900">
          <v:shape id="_x0000_i1254" type="#_x0000_t75" style="width:114.75pt;height:45pt" o:ole="">
            <v:imagedata r:id="rId420" o:title=""/>
          </v:shape>
          <o:OLEObject Type="Embed" ProgID="Equation.DSMT4" ShapeID="_x0000_i1254" DrawAspect="Content" ObjectID="_1435488065" r:id="rId421"/>
        </w:object>
      </w:r>
      <w:r w:rsidR="00C9740A" w:rsidRPr="002E0B76">
        <w:rPr>
          <w:szCs w:val="24"/>
        </w:rPr>
        <w:t xml:space="preserve"> from (8.6.10) and (8.6.16</w:t>
      </w:r>
      <w:r w:rsidRPr="002E0B76">
        <w:rPr>
          <w:szCs w:val="24"/>
        </w:rPr>
        <w:t>) in above equation we have:</w:t>
      </w:r>
    </w:p>
    <w:p w:rsidR="00E45EDC" w:rsidRPr="002E0B76" w:rsidRDefault="00065F43" w:rsidP="00734C64">
      <w:pPr>
        <w:tabs>
          <w:tab w:val="left" w:pos="0"/>
        </w:tabs>
        <w:ind w:right="-720"/>
        <w:jc w:val="both"/>
        <w:rPr>
          <w:szCs w:val="24"/>
        </w:rPr>
      </w:pPr>
      <w:r w:rsidRPr="002E0B76">
        <w:rPr>
          <w:position w:val="-44"/>
          <w:szCs w:val="24"/>
        </w:rPr>
        <w:object w:dxaOrig="7440" w:dyaOrig="1060">
          <v:shape id="_x0000_i1255" type="#_x0000_t75" style="width:345.75pt;height:49.5pt" o:ole="">
            <v:imagedata r:id="rId422" o:title=""/>
          </v:shape>
          <o:OLEObject Type="Embed" ProgID="Equation.DSMT4" ShapeID="_x0000_i1255" DrawAspect="Content" ObjectID="_1435488066" r:id="rId423"/>
        </w:object>
      </w:r>
      <w:r w:rsidR="00E45EDC" w:rsidRPr="002E0B76">
        <w:rPr>
          <w:szCs w:val="24"/>
        </w:rPr>
        <w:t xml:space="preserve">  </w:t>
      </w:r>
    </w:p>
    <w:p w:rsidR="00E45EDC" w:rsidRPr="002E0B76" w:rsidRDefault="00734C64" w:rsidP="00734C64">
      <w:pPr>
        <w:ind w:firstLine="720"/>
        <w:jc w:val="both"/>
        <w:rPr>
          <w:szCs w:val="24"/>
        </w:rPr>
      </w:pPr>
      <w:r w:rsidRPr="002E0B76">
        <w:rPr>
          <w:szCs w:val="24"/>
        </w:rPr>
        <w:t xml:space="preserve">     </w:t>
      </w:r>
      <w:r w:rsidR="00E45EDC" w:rsidRPr="002E0B76">
        <w:rPr>
          <w:szCs w:val="24"/>
        </w:rPr>
        <w:t xml:space="preserve">= </w:t>
      </w:r>
      <w:r w:rsidR="00065F43" w:rsidRPr="002E0B76">
        <w:rPr>
          <w:position w:val="-46"/>
          <w:szCs w:val="24"/>
        </w:rPr>
        <w:object w:dxaOrig="4940" w:dyaOrig="1040">
          <v:shape id="_x0000_i1256" type="#_x0000_t75" style="width:215.25pt;height:45pt" o:ole="">
            <v:imagedata r:id="rId424" o:title=""/>
          </v:shape>
          <o:OLEObject Type="Embed" ProgID="Equation.DSMT4" ShapeID="_x0000_i1256" DrawAspect="Content" ObjectID="_1435488067" r:id="rId425"/>
        </w:object>
      </w:r>
    </w:p>
    <w:p w:rsidR="00D65B56" w:rsidRPr="002E0B76" w:rsidRDefault="00734C64" w:rsidP="00734C64">
      <w:pPr>
        <w:tabs>
          <w:tab w:val="left" w:pos="360"/>
        </w:tabs>
        <w:jc w:val="both"/>
        <w:rPr>
          <w:szCs w:val="24"/>
        </w:rPr>
      </w:pPr>
      <w:r w:rsidRPr="002E0B76">
        <w:rPr>
          <w:szCs w:val="24"/>
        </w:rPr>
        <w:tab/>
      </w:r>
      <w:r w:rsidRPr="002E0B76">
        <w:rPr>
          <w:szCs w:val="24"/>
        </w:rPr>
        <w:tab/>
        <w:t xml:space="preserve">     </w:t>
      </w:r>
      <w:r w:rsidR="00E45EDC" w:rsidRPr="002E0B76">
        <w:rPr>
          <w:szCs w:val="24"/>
        </w:rPr>
        <w:t xml:space="preserve">= </w:t>
      </w:r>
      <w:r w:rsidR="00065F43" w:rsidRPr="002E0B76">
        <w:rPr>
          <w:position w:val="-44"/>
          <w:szCs w:val="24"/>
        </w:rPr>
        <w:object w:dxaOrig="4620" w:dyaOrig="999">
          <v:shape id="_x0000_i1257" type="#_x0000_t75" style="width:206.25pt;height:45pt" o:ole="">
            <v:imagedata r:id="rId426" o:title=""/>
          </v:shape>
          <o:OLEObject Type="Embed" ProgID="Equation.DSMT4" ShapeID="_x0000_i1257" DrawAspect="Content" ObjectID="_1435488068" r:id="rId427"/>
        </w:object>
      </w:r>
      <w:r w:rsidR="00C9740A" w:rsidRPr="002E0B76">
        <w:rPr>
          <w:szCs w:val="24"/>
        </w:rPr>
        <w:tab/>
        <w:t>(8.6</w:t>
      </w:r>
      <w:r w:rsidR="00D65B56" w:rsidRPr="002E0B76">
        <w:rPr>
          <w:szCs w:val="24"/>
        </w:rPr>
        <w:t>.1</w:t>
      </w:r>
      <w:r w:rsidR="00C9740A" w:rsidRPr="002E0B76">
        <w:rPr>
          <w:szCs w:val="24"/>
        </w:rPr>
        <w:t>8</w:t>
      </w:r>
      <w:r w:rsidR="00D65B56" w:rsidRPr="002E0B76">
        <w:rPr>
          <w:szCs w:val="24"/>
        </w:rPr>
        <w:t>)</w:t>
      </w:r>
    </w:p>
    <w:p w:rsidR="00C42121" w:rsidRPr="002E0B76" w:rsidRDefault="00C42121" w:rsidP="00C42121">
      <w:pPr>
        <w:jc w:val="both"/>
        <w:rPr>
          <w:szCs w:val="24"/>
        </w:rPr>
      </w:pPr>
      <w:r w:rsidRPr="002E0B76">
        <w:rPr>
          <w:szCs w:val="24"/>
        </w:rPr>
        <w:t xml:space="preserve">The quantity </w:t>
      </w:r>
      <w:r w:rsidRPr="002E0B76">
        <w:rPr>
          <w:position w:val="-14"/>
          <w:szCs w:val="24"/>
        </w:rPr>
        <w:object w:dxaOrig="320" w:dyaOrig="380">
          <v:shape id="_x0000_i1258" type="#_x0000_t75" style="width:15.75pt;height:18.75pt" o:ole="">
            <v:imagedata r:id="rId397" o:title=""/>
          </v:shape>
          <o:OLEObject Type="Embed" ProgID="Equation.3" ShapeID="_x0000_i1258" DrawAspect="Content" ObjectID="_1435488069" r:id="rId428"/>
        </w:object>
      </w:r>
      <w:r w:rsidRPr="002E0B76">
        <w:rPr>
          <w:szCs w:val="24"/>
        </w:rPr>
        <w:t xml:space="preserve"> is worked out as under:</w:t>
      </w:r>
    </w:p>
    <w:p w:rsidR="00C42121" w:rsidRPr="002E0B76" w:rsidRDefault="00CC1D8F" w:rsidP="00C42121">
      <w:pPr>
        <w:tabs>
          <w:tab w:val="left" w:pos="0"/>
        </w:tabs>
        <w:jc w:val="both"/>
        <w:rPr>
          <w:szCs w:val="24"/>
        </w:rPr>
      </w:pPr>
      <w:r w:rsidRPr="002E0B76">
        <w:rPr>
          <w:position w:val="-16"/>
          <w:szCs w:val="24"/>
        </w:rPr>
        <w:object w:dxaOrig="1719" w:dyaOrig="400">
          <v:shape id="_x0000_i1259" type="#_x0000_t75" style="width:86.25pt;height:20.25pt" o:ole="">
            <v:imagedata r:id="rId429" o:title=""/>
          </v:shape>
          <o:OLEObject Type="Embed" ProgID="Equation.DSMT4" ShapeID="_x0000_i1259" DrawAspect="Content" ObjectID="_1435488070" r:id="rId430"/>
        </w:object>
      </w:r>
    </w:p>
    <w:p w:rsidR="00C42121" w:rsidRPr="002E0B76" w:rsidRDefault="00C42121" w:rsidP="00D027BB">
      <w:pPr>
        <w:tabs>
          <w:tab w:val="left" w:pos="0"/>
        </w:tabs>
        <w:ind w:right="-1440"/>
        <w:jc w:val="both"/>
        <w:rPr>
          <w:szCs w:val="24"/>
        </w:rPr>
      </w:pPr>
      <w:r w:rsidRPr="002E0B76">
        <w:rPr>
          <w:szCs w:val="24"/>
        </w:rPr>
        <w:t xml:space="preserve">    </w:t>
      </w:r>
      <w:r w:rsidR="00CC1D8F" w:rsidRPr="002E0B76">
        <w:rPr>
          <w:szCs w:val="24"/>
        </w:rPr>
        <w:t xml:space="preserve">  </w:t>
      </w:r>
      <w:r w:rsidRPr="002E0B76">
        <w:rPr>
          <w:szCs w:val="24"/>
        </w:rPr>
        <w:t xml:space="preserve">= </w:t>
      </w:r>
      <w:r w:rsidR="00065F43" w:rsidRPr="002E0B76">
        <w:rPr>
          <w:position w:val="-84"/>
          <w:szCs w:val="24"/>
        </w:rPr>
        <w:object w:dxaOrig="7560" w:dyaOrig="1680">
          <v:shape id="_x0000_i1260" type="#_x0000_t75" style="width:338.25pt;height:75pt" o:ole="">
            <v:imagedata r:id="rId431" o:title=""/>
          </v:shape>
          <o:OLEObject Type="Embed" ProgID="Equation.DSMT4" ShapeID="_x0000_i1260" DrawAspect="Content" ObjectID="_1435488071" r:id="rId432"/>
        </w:object>
      </w:r>
      <w:r w:rsidRPr="002E0B76">
        <w:rPr>
          <w:szCs w:val="24"/>
        </w:rPr>
        <w:t xml:space="preserve"> </w:t>
      </w:r>
    </w:p>
    <w:p w:rsidR="00C42121" w:rsidRPr="002E0B76" w:rsidRDefault="00C42121" w:rsidP="00C42121">
      <w:pPr>
        <w:tabs>
          <w:tab w:val="left" w:pos="0"/>
        </w:tabs>
        <w:jc w:val="both"/>
        <w:rPr>
          <w:szCs w:val="24"/>
        </w:rPr>
      </w:pPr>
      <w:r w:rsidRPr="002E0B76">
        <w:rPr>
          <w:szCs w:val="24"/>
        </w:rPr>
        <w:t xml:space="preserve">    </w:t>
      </w:r>
      <w:r w:rsidR="00CC1D8F" w:rsidRPr="002E0B76">
        <w:rPr>
          <w:szCs w:val="24"/>
        </w:rPr>
        <w:t xml:space="preserve">  </w:t>
      </w:r>
      <w:r w:rsidRPr="002E0B76">
        <w:rPr>
          <w:szCs w:val="24"/>
        </w:rPr>
        <w:t xml:space="preserve">= </w:t>
      </w:r>
      <w:r w:rsidR="00065F43" w:rsidRPr="002E0B76">
        <w:rPr>
          <w:position w:val="-34"/>
          <w:szCs w:val="24"/>
        </w:rPr>
        <w:object w:dxaOrig="4420" w:dyaOrig="800">
          <v:shape id="_x0000_i1261" type="#_x0000_t75" style="width:185.25pt;height:33.75pt" o:ole="">
            <v:imagedata r:id="rId433" o:title=""/>
          </v:shape>
          <o:OLEObject Type="Embed" ProgID="Equation.DSMT4" ShapeID="_x0000_i1261" DrawAspect="Content" ObjectID="_1435488072" r:id="rId434"/>
        </w:object>
      </w:r>
      <w:r w:rsidR="0058302F" w:rsidRPr="002E0B76">
        <w:rPr>
          <w:szCs w:val="24"/>
        </w:rPr>
        <w:tab/>
      </w:r>
      <w:r w:rsidR="00065F43" w:rsidRPr="002E0B76">
        <w:rPr>
          <w:szCs w:val="24"/>
        </w:rPr>
        <w:tab/>
      </w:r>
      <w:r w:rsidRPr="002E0B76">
        <w:rPr>
          <w:szCs w:val="24"/>
        </w:rPr>
        <w:tab/>
        <w:t>(8.</w:t>
      </w:r>
      <w:r w:rsidR="00C9740A" w:rsidRPr="002E0B76">
        <w:rPr>
          <w:szCs w:val="24"/>
        </w:rPr>
        <w:t>6</w:t>
      </w:r>
      <w:r w:rsidRPr="002E0B76">
        <w:rPr>
          <w:szCs w:val="24"/>
        </w:rPr>
        <w:t>.1</w:t>
      </w:r>
      <w:r w:rsidR="00C9740A" w:rsidRPr="002E0B76">
        <w:rPr>
          <w:szCs w:val="24"/>
        </w:rPr>
        <w:t>9</w:t>
      </w:r>
      <w:r w:rsidRPr="002E0B76">
        <w:rPr>
          <w:szCs w:val="24"/>
        </w:rPr>
        <w:t>)</w:t>
      </w:r>
    </w:p>
    <w:p w:rsidR="00DE10A3" w:rsidRPr="002E0B76" w:rsidRDefault="00BE40A1" w:rsidP="00065F43">
      <w:pPr>
        <w:spacing w:before="240"/>
        <w:jc w:val="both"/>
        <w:rPr>
          <w:szCs w:val="24"/>
        </w:rPr>
      </w:pPr>
      <w:bookmarkStart w:id="3" w:name="OLE_LINK6"/>
      <w:bookmarkStart w:id="4" w:name="OLE_LINK7"/>
      <w:r w:rsidRPr="002E0B76">
        <w:rPr>
          <w:b/>
          <w:szCs w:val="24"/>
        </w:rPr>
        <w:t>EXAMPLE</w:t>
      </w:r>
      <w:r w:rsidR="00C9740A" w:rsidRPr="002E0B76">
        <w:rPr>
          <w:b/>
          <w:szCs w:val="24"/>
        </w:rPr>
        <w:t xml:space="preserve"> 8.</w:t>
      </w:r>
      <w:r w:rsidR="00065F43" w:rsidRPr="002E0B76">
        <w:rPr>
          <w:b/>
          <w:szCs w:val="24"/>
        </w:rPr>
        <w:t>5</w:t>
      </w:r>
      <w:r w:rsidR="00DE10A3" w:rsidRPr="002E0B76">
        <w:rPr>
          <w:b/>
          <w:szCs w:val="24"/>
        </w:rPr>
        <w:t>:</w:t>
      </w:r>
      <w:r w:rsidR="00DE10A3" w:rsidRPr="002E0B76">
        <w:rPr>
          <w:szCs w:val="24"/>
        </w:rPr>
        <w:t xml:space="preserve"> </w:t>
      </w:r>
      <w:r w:rsidR="00C64FD1" w:rsidRPr="002E0B76">
        <w:rPr>
          <w:szCs w:val="24"/>
        </w:rPr>
        <w:t xml:space="preserve">Consider population of Example 8.1. </w:t>
      </w:r>
      <w:r w:rsidRPr="002E0B76">
        <w:rPr>
          <w:szCs w:val="24"/>
        </w:rPr>
        <w:t>Calculate</w:t>
      </w:r>
      <w:r w:rsidR="00B02662" w:rsidRPr="002E0B76">
        <w:rPr>
          <w:szCs w:val="24"/>
        </w:rPr>
        <w:t xml:space="preserve"> variance of Horvitz and Thompson estimator under Shahbaz</w:t>
      </w:r>
      <w:r w:rsidR="00065F43" w:rsidRPr="002E0B76">
        <w:rPr>
          <w:szCs w:val="24"/>
        </w:rPr>
        <w:t xml:space="preserve"> et al</w:t>
      </w:r>
      <w:r w:rsidR="00805FC2" w:rsidRPr="002E0B76">
        <w:rPr>
          <w:szCs w:val="24"/>
        </w:rPr>
        <w:t xml:space="preserve"> (2003)</w:t>
      </w:r>
      <w:r w:rsidR="00065F43" w:rsidRPr="002E0B76">
        <w:rPr>
          <w:szCs w:val="24"/>
        </w:rPr>
        <w:t xml:space="preserve"> </w:t>
      </w:r>
      <w:r w:rsidR="00B02662" w:rsidRPr="002E0B76">
        <w:rPr>
          <w:szCs w:val="24"/>
        </w:rPr>
        <w:t>selection procedure.</w:t>
      </w:r>
    </w:p>
    <w:p w:rsidR="00383E00" w:rsidRPr="002E0B76" w:rsidRDefault="00383E00" w:rsidP="00E45EDC">
      <w:pPr>
        <w:jc w:val="both"/>
        <w:rPr>
          <w:szCs w:val="24"/>
        </w:rPr>
      </w:pPr>
    </w:p>
    <w:p w:rsidR="00383E00" w:rsidRPr="002E0B76" w:rsidRDefault="00805FC2" w:rsidP="00E45EDC">
      <w:pPr>
        <w:jc w:val="both"/>
        <w:rPr>
          <w:szCs w:val="24"/>
        </w:rPr>
      </w:pPr>
      <w:r w:rsidRPr="002E0B76">
        <w:rPr>
          <w:b/>
          <w:szCs w:val="24"/>
        </w:rPr>
        <w:t>SOLUTION</w:t>
      </w:r>
      <w:r w:rsidRPr="002E0B76">
        <w:rPr>
          <w:szCs w:val="24"/>
        </w:rPr>
        <w:t>:</w:t>
      </w:r>
    </w:p>
    <w:p w:rsidR="00383E00" w:rsidRPr="002E0B76" w:rsidRDefault="00F01C72" w:rsidP="00E45EDC">
      <w:pPr>
        <w:jc w:val="both"/>
        <w:rPr>
          <w:szCs w:val="24"/>
        </w:rPr>
      </w:pPr>
      <w:r w:rsidRPr="002E0B76">
        <w:rPr>
          <w:szCs w:val="24"/>
        </w:rPr>
        <w:t xml:space="preserve">The expression for </w:t>
      </w:r>
      <w:bookmarkStart w:id="5" w:name="OLE_LINK3"/>
      <w:r w:rsidRPr="002E0B76">
        <w:rPr>
          <w:position w:val="-12"/>
          <w:szCs w:val="24"/>
        </w:rPr>
        <w:object w:dxaOrig="260" w:dyaOrig="360">
          <v:shape id="_x0000_i1262" type="#_x0000_t75" style="width:12.75pt;height:18pt" o:ole="">
            <v:imagedata r:id="rId435" o:title=""/>
          </v:shape>
          <o:OLEObject Type="Embed" ProgID="Equation.DSMT4" ShapeID="_x0000_i1262" DrawAspect="Content" ObjectID="_1435488073" r:id="rId436"/>
        </w:object>
      </w:r>
      <w:r w:rsidRPr="002E0B76">
        <w:rPr>
          <w:szCs w:val="24"/>
        </w:rPr>
        <w:t xml:space="preserve"> and </w:t>
      </w:r>
      <w:r w:rsidRPr="002E0B76">
        <w:rPr>
          <w:position w:val="-14"/>
          <w:szCs w:val="24"/>
        </w:rPr>
        <w:object w:dxaOrig="320" w:dyaOrig="380">
          <v:shape id="_x0000_i1263" type="#_x0000_t75" style="width:15.75pt;height:18.75pt" o:ole="">
            <v:imagedata r:id="rId397" o:title=""/>
          </v:shape>
          <o:OLEObject Type="Embed" ProgID="Equation.3" ShapeID="_x0000_i1263" DrawAspect="Content" ObjectID="_1435488074" r:id="rId437"/>
        </w:object>
      </w:r>
      <w:bookmarkEnd w:id="5"/>
      <w:r w:rsidRPr="002E0B76">
        <w:rPr>
          <w:szCs w:val="24"/>
        </w:rPr>
        <w:t xml:space="preserve"> under Shahbaz–Hanif–Samiu</w:t>
      </w:r>
      <w:r w:rsidR="00C9740A" w:rsidRPr="002E0B76">
        <w:rPr>
          <w:szCs w:val="24"/>
        </w:rPr>
        <w:t>ddin procedure are given in (8.6.18</w:t>
      </w:r>
      <w:r w:rsidRPr="002E0B76">
        <w:rPr>
          <w:szCs w:val="24"/>
        </w:rPr>
        <w:t>) and (8.</w:t>
      </w:r>
      <w:r w:rsidR="00C9740A" w:rsidRPr="002E0B76">
        <w:rPr>
          <w:szCs w:val="24"/>
        </w:rPr>
        <w:t>6.19</w:t>
      </w:r>
      <w:r w:rsidRPr="002E0B76">
        <w:rPr>
          <w:szCs w:val="24"/>
        </w:rPr>
        <w:t xml:space="preserve">). The values of </w:t>
      </w:r>
      <w:r w:rsidRPr="002E0B76">
        <w:rPr>
          <w:position w:val="-12"/>
          <w:szCs w:val="24"/>
        </w:rPr>
        <w:object w:dxaOrig="260" w:dyaOrig="360">
          <v:shape id="_x0000_i1264" type="#_x0000_t75" style="width:12.75pt;height:18pt" o:ole="">
            <v:imagedata r:id="rId435" o:title=""/>
          </v:shape>
          <o:OLEObject Type="Embed" ProgID="Equation.DSMT4" ShapeID="_x0000_i1264" DrawAspect="Content" ObjectID="_1435488075" r:id="rId438"/>
        </w:object>
      </w:r>
      <w:r w:rsidRPr="002E0B76">
        <w:rPr>
          <w:szCs w:val="24"/>
        </w:rPr>
        <w:t xml:space="preserve"> for population of Example 8.1 under this procedure are given below:</w:t>
      </w:r>
    </w:p>
    <w:p w:rsidR="00542544" w:rsidRPr="002E0B76" w:rsidRDefault="00542544" w:rsidP="00E45EDC">
      <w:pPr>
        <w:jc w:val="both"/>
        <w:rPr>
          <w:szCs w:val="24"/>
        </w:rPr>
      </w:pPr>
    </w:p>
    <w:tbl>
      <w:tblPr>
        <w:tblStyle w:val="TableGrid"/>
        <w:tblW w:w="0" w:type="auto"/>
        <w:tblInd w:w="1548" w:type="dxa"/>
        <w:tblLook w:val="01E0"/>
      </w:tblPr>
      <w:tblGrid>
        <w:gridCol w:w="1260"/>
        <w:gridCol w:w="900"/>
        <w:gridCol w:w="900"/>
        <w:gridCol w:w="900"/>
        <w:gridCol w:w="990"/>
      </w:tblGrid>
      <w:tr w:rsidR="000F4D30" w:rsidRPr="002E0B76">
        <w:tc>
          <w:tcPr>
            <w:tcW w:w="1260" w:type="dxa"/>
          </w:tcPr>
          <w:p w:rsidR="000F4D30" w:rsidRPr="002E0B76" w:rsidRDefault="00542544" w:rsidP="00936EEF">
            <w:pPr>
              <w:jc w:val="center"/>
              <w:rPr>
                <w:b/>
                <w:szCs w:val="24"/>
              </w:rPr>
            </w:pPr>
            <w:r w:rsidRPr="002E0B76">
              <w:rPr>
                <w:szCs w:val="24"/>
              </w:rPr>
              <w:br w:type="page"/>
            </w:r>
            <w:r w:rsidR="000F4D30" w:rsidRPr="002E0B76">
              <w:rPr>
                <w:b/>
                <w:szCs w:val="24"/>
              </w:rPr>
              <w:t>Unit No.</w:t>
            </w:r>
          </w:p>
        </w:tc>
        <w:tc>
          <w:tcPr>
            <w:tcW w:w="900" w:type="dxa"/>
          </w:tcPr>
          <w:p w:rsidR="000F4D30" w:rsidRPr="002E0B76" w:rsidRDefault="000F4D30" w:rsidP="00936EEF">
            <w:pPr>
              <w:jc w:val="center"/>
              <w:rPr>
                <w:szCs w:val="24"/>
              </w:rPr>
            </w:pPr>
            <w:r w:rsidRPr="002E0B76">
              <w:rPr>
                <w:szCs w:val="24"/>
              </w:rPr>
              <w:t>1</w:t>
            </w:r>
          </w:p>
        </w:tc>
        <w:tc>
          <w:tcPr>
            <w:tcW w:w="900" w:type="dxa"/>
          </w:tcPr>
          <w:p w:rsidR="000F4D30" w:rsidRPr="002E0B76" w:rsidRDefault="000F4D30" w:rsidP="00936EEF">
            <w:pPr>
              <w:jc w:val="center"/>
              <w:rPr>
                <w:szCs w:val="24"/>
              </w:rPr>
            </w:pPr>
            <w:r w:rsidRPr="002E0B76">
              <w:rPr>
                <w:szCs w:val="24"/>
              </w:rPr>
              <w:t>2</w:t>
            </w:r>
          </w:p>
        </w:tc>
        <w:tc>
          <w:tcPr>
            <w:tcW w:w="900" w:type="dxa"/>
          </w:tcPr>
          <w:p w:rsidR="000F4D30" w:rsidRPr="002E0B76" w:rsidRDefault="000F4D30" w:rsidP="00936EEF">
            <w:pPr>
              <w:jc w:val="center"/>
              <w:rPr>
                <w:szCs w:val="24"/>
              </w:rPr>
            </w:pPr>
            <w:r w:rsidRPr="002E0B76">
              <w:rPr>
                <w:szCs w:val="24"/>
              </w:rPr>
              <w:t>3</w:t>
            </w:r>
          </w:p>
        </w:tc>
        <w:tc>
          <w:tcPr>
            <w:tcW w:w="990" w:type="dxa"/>
          </w:tcPr>
          <w:p w:rsidR="000F4D30" w:rsidRPr="002E0B76" w:rsidRDefault="000F4D30" w:rsidP="00936EEF">
            <w:pPr>
              <w:jc w:val="center"/>
              <w:rPr>
                <w:szCs w:val="24"/>
              </w:rPr>
            </w:pPr>
            <w:r w:rsidRPr="002E0B76">
              <w:rPr>
                <w:szCs w:val="24"/>
              </w:rPr>
              <w:t>4</w:t>
            </w:r>
          </w:p>
        </w:tc>
      </w:tr>
      <w:tr w:rsidR="000F4D30" w:rsidRPr="002E0B76">
        <w:tc>
          <w:tcPr>
            <w:tcW w:w="1260" w:type="dxa"/>
          </w:tcPr>
          <w:p w:rsidR="000F4D30" w:rsidRPr="002E0B76" w:rsidRDefault="000F4D30" w:rsidP="00936EEF">
            <w:pPr>
              <w:jc w:val="center"/>
              <w:rPr>
                <w:b/>
                <w:szCs w:val="24"/>
                <w:vertAlign w:val="subscript"/>
              </w:rPr>
            </w:pPr>
            <w:r w:rsidRPr="002E0B76">
              <w:rPr>
                <w:b/>
                <w:szCs w:val="24"/>
              </w:rPr>
              <w:t>Y</w:t>
            </w:r>
            <w:r w:rsidRPr="002E0B76">
              <w:rPr>
                <w:b/>
                <w:szCs w:val="24"/>
                <w:vertAlign w:val="subscript"/>
              </w:rPr>
              <w:t>i</w:t>
            </w:r>
          </w:p>
        </w:tc>
        <w:tc>
          <w:tcPr>
            <w:tcW w:w="900" w:type="dxa"/>
          </w:tcPr>
          <w:p w:rsidR="000F4D30" w:rsidRPr="002E0B76" w:rsidRDefault="000F4D30" w:rsidP="00936EEF">
            <w:pPr>
              <w:jc w:val="center"/>
              <w:rPr>
                <w:szCs w:val="24"/>
              </w:rPr>
            </w:pPr>
            <w:r w:rsidRPr="002E0B76">
              <w:rPr>
                <w:szCs w:val="24"/>
              </w:rPr>
              <w:t>0.5</w:t>
            </w:r>
          </w:p>
        </w:tc>
        <w:tc>
          <w:tcPr>
            <w:tcW w:w="900" w:type="dxa"/>
          </w:tcPr>
          <w:p w:rsidR="000F4D30" w:rsidRPr="002E0B76" w:rsidRDefault="000F4D30" w:rsidP="00936EEF">
            <w:pPr>
              <w:jc w:val="center"/>
              <w:rPr>
                <w:szCs w:val="24"/>
              </w:rPr>
            </w:pPr>
            <w:r w:rsidRPr="002E0B76">
              <w:rPr>
                <w:szCs w:val="24"/>
              </w:rPr>
              <w:t>1.2</w:t>
            </w:r>
          </w:p>
        </w:tc>
        <w:tc>
          <w:tcPr>
            <w:tcW w:w="900" w:type="dxa"/>
          </w:tcPr>
          <w:p w:rsidR="000F4D30" w:rsidRPr="002E0B76" w:rsidRDefault="000F4D30" w:rsidP="00936EEF">
            <w:pPr>
              <w:jc w:val="center"/>
              <w:rPr>
                <w:szCs w:val="24"/>
              </w:rPr>
            </w:pPr>
            <w:r w:rsidRPr="002E0B76">
              <w:rPr>
                <w:szCs w:val="24"/>
              </w:rPr>
              <w:t>2.1</w:t>
            </w:r>
          </w:p>
        </w:tc>
        <w:tc>
          <w:tcPr>
            <w:tcW w:w="990" w:type="dxa"/>
          </w:tcPr>
          <w:p w:rsidR="000F4D30" w:rsidRPr="002E0B76" w:rsidRDefault="000F4D30" w:rsidP="00936EEF">
            <w:pPr>
              <w:jc w:val="center"/>
              <w:rPr>
                <w:szCs w:val="24"/>
              </w:rPr>
            </w:pPr>
            <w:r w:rsidRPr="002E0B76">
              <w:rPr>
                <w:szCs w:val="24"/>
              </w:rPr>
              <w:t>3.2</w:t>
            </w:r>
          </w:p>
        </w:tc>
      </w:tr>
      <w:tr w:rsidR="000F4D30" w:rsidRPr="002E0B76">
        <w:tc>
          <w:tcPr>
            <w:tcW w:w="1260" w:type="dxa"/>
          </w:tcPr>
          <w:p w:rsidR="000F4D30" w:rsidRPr="002E0B76" w:rsidRDefault="000F4D30" w:rsidP="00936EEF">
            <w:pPr>
              <w:jc w:val="center"/>
              <w:rPr>
                <w:b/>
                <w:szCs w:val="24"/>
                <w:vertAlign w:val="subscript"/>
              </w:rPr>
            </w:pPr>
            <w:r w:rsidRPr="002E0B76">
              <w:rPr>
                <w:b/>
                <w:szCs w:val="24"/>
              </w:rPr>
              <w:t>Z</w:t>
            </w:r>
            <w:r w:rsidRPr="002E0B76">
              <w:rPr>
                <w:b/>
                <w:szCs w:val="24"/>
                <w:vertAlign w:val="subscript"/>
              </w:rPr>
              <w:t>i</w:t>
            </w:r>
          </w:p>
        </w:tc>
        <w:tc>
          <w:tcPr>
            <w:tcW w:w="900" w:type="dxa"/>
          </w:tcPr>
          <w:p w:rsidR="000F4D30" w:rsidRPr="002E0B76" w:rsidRDefault="000F4D30" w:rsidP="00936EEF">
            <w:pPr>
              <w:jc w:val="center"/>
              <w:rPr>
                <w:szCs w:val="24"/>
              </w:rPr>
            </w:pPr>
            <w:r w:rsidRPr="002E0B76">
              <w:rPr>
                <w:szCs w:val="24"/>
              </w:rPr>
              <w:t>1</w:t>
            </w:r>
          </w:p>
        </w:tc>
        <w:tc>
          <w:tcPr>
            <w:tcW w:w="900" w:type="dxa"/>
          </w:tcPr>
          <w:p w:rsidR="000F4D30" w:rsidRPr="002E0B76" w:rsidRDefault="000F4D30" w:rsidP="00936EEF">
            <w:pPr>
              <w:jc w:val="center"/>
              <w:rPr>
                <w:szCs w:val="24"/>
              </w:rPr>
            </w:pPr>
            <w:r w:rsidRPr="002E0B76">
              <w:rPr>
                <w:szCs w:val="24"/>
              </w:rPr>
              <w:t>2</w:t>
            </w:r>
          </w:p>
        </w:tc>
        <w:tc>
          <w:tcPr>
            <w:tcW w:w="900" w:type="dxa"/>
          </w:tcPr>
          <w:p w:rsidR="000F4D30" w:rsidRPr="002E0B76" w:rsidRDefault="000F4D30" w:rsidP="00936EEF">
            <w:pPr>
              <w:jc w:val="center"/>
              <w:rPr>
                <w:szCs w:val="24"/>
              </w:rPr>
            </w:pPr>
            <w:r w:rsidRPr="002E0B76">
              <w:rPr>
                <w:szCs w:val="24"/>
              </w:rPr>
              <w:t>3</w:t>
            </w:r>
          </w:p>
        </w:tc>
        <w:tc>
          <w:tcPr>
            <w:tcW w:w="990" w:type="dxa"/>
          </w:tcPr>
          <w:p w:rsidR="000F4D30" w:rsidRPr="002E0B76" w:rsidRDefault="000F4D30" w:rsidP="00936EEF">
            <w:pPr>
              <w:jc w:val="center"/>
              <w:rPr>
                <w:szCs w:val="24"/>
              </w:rPr>
            </w:pPr>
            <w:r w:rsidRPr="002E0B76">
              <w:rPr>
                <w:szCs w:val="24"/>
              </w:rPr>
              <w:t>4</w:t>
            </w:r>
          </w:p>
        </w:tc>
      </w:tr>
      <w:tr w:rsidR="000F4D30" w:rsidRPr="002E0B76">
        <w:tc>
          <w:tcPr>
            <w:tcW w:w="1260" w:type="dxa"/>
          </w:tcPr>
          <w:p w:rsidR="000F4D30" w:rsidRPr="002E0B76" w:rsidRDefault="000F4D30" w:rsidP="00936EEF">
            <w:pPr>
              <w:jc w:val="center"/>
              <w:rPr>
                <w:b/>
                <w:szCs w:val="24"/>
                <w:vertAlign w:val="subscript"/>
              </w:rPr>
            </w:pPr>
            <w:r w:rsidRPr="002E0B76">
              <w:rPr>
                <w:b/>
                <w:szCs w:val="24"/>
              </w:rPr>
              <w:t>P</w:t>
            </w:r>
            <w:r w:rsidRPr="002E0B76">
              <w:rPr>
                <w:b/>
                <w:szCs w:val="24"/>
                <w:vertAlign w:val="subscript"/>
              </w:rPr>
              <w:t>i</w:t>
            </w:r>
          </w:p>
        </w:tc>
        <w:tc>
          <w:tcPr>
            <w:tcW w:w="900" w:type="dxa"/>
          </w:tcPr>
          <w:p w:rsidR="000F4D30" w:rsidRPr="002E0B76" w:rsidRDefault="000F4D30" w:rsidP="00936EEF">
            <w:pPr>
              <w:jc w:val="center"/>
              <w:rPr>
                <w:szCs w:val="24"/>
              </w:rPr>
            </w:pPr>
            <w:r w:rsidRPr="002E0B76">
              <w:rPr>
                <w:szCs w:val="24"/>
              </w:rPr>
              <w:t>0.1</w:t>
            </w:r>
          </w:p>
        </w:tc>
        <w:tc>
          <w:tcPr>
            <w:tcW w:w="900" w:type="dxa"/>
          </w:tcPr>
          <w:p w:rsidR="000F4D30" w:rsidRPr="002E0B76" w:rsidRDefault="000F4D30" w:rsidP="00936EEF">
            <w:pPr>
              <w:jc w:val="center"/>
              <w:rPr>
                <w:szCs w:val="24"/>
              </w:rPr>
            </w:pPr>
            <w:r w:rsidRPr="002E0B76">
              <w:rPr>
                <w:szCs w:val="24"/>
              </w:rPr>
              <w:t>0.2</w:t>
            </w:r>
          </w:p>
        </w:tc>
        <w:tc>
          <w:tcPr>
            <w:tcW w:w="900" w:type="dxa"/>
          </w:tcPr>
          <w:p w:rsidR="000F4D30" w:rsidRPr="002E0B76" w:rsidRDefault="000F4D30" w:rsidP="00936EEF">
            <w:pPr>
              <w:jc w:val="center"/>
              <w:rPr>
                <w:szCs w:val="24"/>
              </w:rPr>
            </w:pPr>
            <w:r w:rsidRPr="002E0B76">
              <w:rPr>
                <w:szCs w:val="24"/>
              </w:rPr>
              <w:t>0.3</w:t>
            </w:r>
          </w:p>
        </w:tc>
        <w:tc>
          <w:tcPr>
            <w:tcW w:w="990" w:type="dxa"/>
          </w:tcPr>
          <w:p w:rsidR="000F4D30" w:rsidRPr="002E0B76" w:rsidRDefault="000F4D30" w:rsidP="00936EEF">
            <w:pPr>
              <w:jc w:val="center"/>
              <w:rPr>
                <w:szCs w:val="24"/>
              </w:rPr>
            </w:pPr>
            <w:r w:rsidRPr="002E0B76">
              <w:rPr>
                <w:szCs w:val="24"/>
              </w:rPr>
              <w:t>0.4</w:t>
            </w:r>
          </w:p>
        </w:tc>
      </w:tr>
      <w:tr w:rsidR="000F4D30" w:rsidRPr="002E0B76">
        <w:tc>
          <w:tcPr>
            <w:tcW w:w="1260" w:type="dxa"/>
          </w:tcPr>
          <w:p w:rsidR="000F4D30" w:rsidRPr="002E0B76" w:rsidRDefault="000F4D30" w:rsidP="00936EEF">
            <w:pPr>
              <w:jc w:val="center"/>
              <w:rPr>
                <w:b/>
                <w:szCs w:val="24"/>
              </w:rPr>
            </w:pPr>
            <w:r w:rsidRPr="002E0B76">
              <w:rPr>
                <w:position w:val="-12"/>
                <w:szCs w:val="24"/>
              </w:rPr>
              <w:object w:dxaOrig="260" w:dyaOrig="360">
                <v:shape id="_x0000_i1265" type="#_x0000_t75" style="width:12.75pt;height:17.25pt" o:ole="">
                  <v:imagedata r:id="rId27" o:title=""/>
                </v:shape>
                <o:OLEObject Type="Embed" ProgID="Equation.DSMT4" ShapeID="_x0000_i1265" DrawAspect="Content" ObjectID="_1435488076" r:id="rId439"/>
              </w:object>
            </w:r>
          </w:p>
        </w:tc>
        <w:tc>
          <w:tcPr>
            <w:tcW w:w="900" w:type="dxa"/>
          </w:tcPr>
          <w:p w:rsidR="000F4D30" w:rsidRPr="002E0B76" w:rsidRDefault="00CB7625" w:rsidP="00936EEF">
            <w:pPr>
              <w:jc w:val="center"/>
              <w:rPr>
                <w:szCs w:val="24"/>
              </w:rPr>
            </w:pPr>
            <w:r w:rsidRPr="002E0B76">
              <w:rPr>
                <w:szCs w:val="24"/>
              </w:rPr>
              <w:t>0.1692</w:t>
            </w:r>
          </w:p>
        </w:tc>
        <w:tc>
          <w:tcPr>
            <w:tcW w:w="900" w:type="dxa"/>
          </w:tcPr>
          <w:p w:rsidR="000F4D30" w:rsidRPr="002E0B76" w:rsidRDefault="00CB7625" w:rsidP="00936EEF">
            <w:pPr>
              <w:jc w:val="center"/>
              <w:rPr>
                <w:szCs w:val="24"/>
              </w:rPr>
            </w:pPr>
            <w:r w:rsidRPr="002E0B76">
              <w:rPr>
                <w:szCs w:val="24"/>
              </w:rPr>
              <w:t>0.3642</w:t>
            </w:r>
          </w:p>
        </w:tc>
        <w:tc>
          <w:tcPr>
            <w:tcW w:w="900" w:type="dxa"/>
          </w:tcPr>
          <w:p w:rsidR="000F4D30" w:rsidRPr="002E0B76" w:rsidRDefault="00CB7625" w:rsidP="00936EEF">
            <w:pPr>
              <w:jc w:val="center"/>
              <w:rPr>
                <w:szCs w:val="24"/>
              </w:rPr>
            </w:pPr>
            <w:r w:rsidRPr="002E0B76">
              <w:rPr>
                <w:szCs w:val="24"/>
              </w:rPr>
              <w:t>0.6064</w:t>
            </w:r>
          </w:p>
        </w:tc>
        <w:tc>
          <w:tcPr>
            <w:tcW w:w="990" w:type="dxa"/>
          </w:tcPr>
          <w:p w:rsidR="000F4D30" w:rsidRPr="002E0B76" w:rsidRDefault="00CB7625" w:rsidP="00936EEF">
            <w:pPr>
              <w:jc w:val="center"/>
              <w:rPr>
                <w:szCs w:val="24"/>
              </w:rPr>
            </w:pPr>
            <w:r w:rsidRPr="002E0B76">
              <w:rPr>
                <w:szCs w:val="24"/>
              </w:rPr>
              <w:t>0.8602</w:t>
            </w:r>
          </w:p>
        </w:tc>
      </w:tr>
    </w:tbl>
    <w:p w:rsidR="001A6A14" w:rsidRPr="002E0B76" w:rsidRDefault="001A6A14" w:rsidP="00E45EDC">
      <w:pPr>
        <w:jc w:val="both"/>
        <w:rPr>
          <w:szCs w:val="24"/>
        </w:rPr>
      </w:pPr>
      <w:r w:rsidRPr="002E0B76">
        <w:rPr>
          <w:szCs w:val="24"/>
        </w:rPr>
        <w:t xml:space="preserve">Necessary calculations to </w:t>
      </w:r>
      <w:r w:rsidR="006B482A" w:rsidRPr="002E0B76">
        <w:rPr>
          <w:szCs w:val="24"/>
        </w:rPr>
        <w:t>prove unbiasedness and to calculate</w:t>
      </w:r>
      <w:r w:rsidR="00805FC2" w:rsidRPr="002E0B76">
        <w:rPr>
          <w:szCs w:val="24"/>
        </w:rPr>
        <w:t xml:space="preserve"> </w:t>
      </w:r>
      <w:r w:rsidRPr="002E0B76">
        <w:rPr>
          <w:szCs w:val="24"/>
        </w:rPr>
        <w:t>variance of Horvitz and Thompson estimator are given in Table 8.3.</w:t>
      </w:r>
    </w:p>
    <w:p w:rsidR="00D04BFB" w:rsidRPr="002E0B76" w:rsidRDefault="00D04BFB" w:rsidP="001814B4">
      <w:pPr>
        <w:spacing w:line="360" w:lineRule="auto"/>
        <w:jc w:val="center"/>
        <w:rPr>
          <w:b/>
          <w:szCs w:val="24"/>
        </w:rPr>
      </w:pPr>
    </w:p>
    <w:p w:rsidR="001A6A14" w:rsidRPr="002E0B76" w:rsidRDefault="001A6A14" w:rsidP="001814B4">
      <w:pPr>
        <w:spacing w:line="360" w:lineRule="auto"/>
        <w:jc w:val="center"/>
        <w:rPr>
          <w:b/>
          <w:szCs w:val="24"/>
        </w:rPr>
      </w:pPr>
      <w:r w:rsidRPr="002E0B76">
        <w:rPr>
          <w:b/>
          <w:szCs w:val="24"/>
        </w:rPr>
        <w:t>Table 8.</w:t>
      </w:r>
      <w:r w:rsidR="00EC1C1D" w:rsidRPr="002E0B76">
        <w:rPr>
          <w:b/>
          <w:szCs w:val="24"/>
        </w:rPr>
        <w:t>3</w:t>
      </w:r>
    </w:p>
    <w:tbl>
      <w:tblPr>
        <w:tblW w:w="8139" w:type="dxa"/>
        <w:tblInd w:w="15"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000"/>
      </w:tblPr>
      <w:tblGrid>
        <w:gridCol w:w="800"/>
        <w:gridCol w:w="800"/>
        <w:gridCol w:w="800"/>
        <w:gridCol w:w="800"/>
        <w:gridCol w:w="780"/>
        <w:gridCol w:w="1200"/>
        <w:gridCol w:w="995"/>
        <w:gridCol w:w="954"/>
        <w:gridCol w:w="1010"/>
      </w:tblGrid>
      <w:tr w:rsidR="001A6A14" w:rsidRPr="002E0B76">
        <w:trPr>
          <w:trHeight w:val="330"/>
        </w:trPr>
        <w:tc>
          <w:tcPr>
            <w:tcW w:w="800" w:type="dxa"/>
            <w:tcBorders>
              <w:top w:val="single" w:sz="12" w:space="0" w:color="auto"/>
              <w:bottom w:val="single" w:sz="12" w:space="0" w:color="auto"/>
              <w:right w:val="single" w:sz="12" w:space="0" w:color="auto"/>
            </w:tcBorders>
            <w:shd w:val="clear" w:color="auto" w:fill="auto"/>
            <w:noWrap/>
            <w:vAlign w:val="bottom"/>
          </w:tcPr>
          <w:p w:rsidR="001A6A14" w:rsidRPr="002E0B76" w:rsidRDefault="001A6A14" w:rsidP="00936EEF">
            <w:pPr>
              <w:jc w:val="center"/>
              <w:rPr>
                <w:b/>
                <w:szCs w:val="24"/>
              </w:rPr>
            </w:pPr>
            <w:r w:rsidRPr="002E0B76">
              <w:rPr>
                <w:b/>
                <w:szCs w:val="24"/>
              </w:rPr>
              <w:t>Unit</w:t>
            </w:r>
          </w:p>
        </w:tc>
        <w:tc>
          <w:tcPr>
            <w:tcW w:w="8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A6A14" w:rsidRPr="002E0B76" w:rsidRDefault="001A6A14" w:rsidP="00936EEF">
            <w:pPr>
              <w:jc w:val="center"/>
              <w:rPr>
                <w:b/>
                <w:szCs w:val="24"/>
              </w:rPr>
            </w:pPr>
            <w:r w:rsidRPr="002E0B76">
              <w:rPr>
                <w:b/>
                <w:szCs w:val="24"/>
              </w:rPr>
              <w:t>y</w:t>
            </w:r>
            <w:r w:rsidRPr="002E0B76">
              <w:rPr>
                <w:b/>
                <w:szCs w:val="24"/>
                <w:vertAlign w:val="subscript"/>
              </w:rPr>
              <w:t>i</w:t>
            </w:r>
          </w:p>
        </w:tc>
        <w:tc>
          <w:tcPr>
            <w:tcW w:w="8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A6A14" w:rsidRPr="002E0B76" w:rsidRDefault="001A6A14" w:rsidP="00936EEF">
            <w:pPr>
              <w:jc w:val="center"/>
              <w:rPr>
                <w:b/>
                <w:szCs w:val="24"/>
              </w:rPr>
            </w:pPr>
            <w:r w:rsidRPr="002E0B76">
              <w:rPr>
                <w:b/>
                <w:szCs w:val="24"/>
              </w:rPr>
              <w:t>y</w:t>
            </w:r>
            <w:r w:rsidRPr="002E0B76">
              <w:rPr>
                <w:b/>
                <w:szCs w:val="24"/>
                <w:vertAlign w:val="subscript"/>
              </w:rPr>
              <w:t>j</w:t>
            </w:r>
          </w:p>
        </w:tc>
        <w:tc>
          <w:tcPr>
            <w:tcW w:w="8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A6A14" w:rsidRPr="002E0B76" w:rsidRDefault="001A6A14" w:rsidP="00936EEF">
            <w:pPr>
              <w:jc w:val="center"/>
              <w:rPr>
                <w:b/>
                <w:szCs w:val="24"/>
              </w:rPr>
            </w:pPr>
            <w:r w:rsidRPr="002E0B76">
              <w:rPr>
                <w:b/>
                <w:szCs w:val="24"/>
              </w:rPr>
              <w:t>p</w:t>
            </w:r>
            <w:r w:rsidRPr="002E0B76">
              <w:rPr>
                <w:b/>
                <w:szCs w:val="24"/>
                <w:vertAlign w:val="subscript"/>
              </w:rPr>
              <w:t>i</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A6A14" w:rsidRPr="002E0B76" w:rsidRDefault="001A6A14" w:rsidP="00936EEF">
            <w:pPr>
              <w:jc w:val="center"/>
              <w:rPr>
                <w:b/>
                <w:szCs w:val="24"/>
              </w:rPr>
            </w:pPr>
            <w:r w:rsidRPr="002E0B76">
              <w:rPr>
                <w:b/>
                <w:szCs w:val="24"/>
              </w:rPr>
              <w:t>p</w:t>
            </w:r>
            <w:r w:rsidRPr="002E0B76">
              <w:rPr>
                <w:b/>
                <w:szCs w:val="24"/>
                <w:vertAlign w:val="subscript"/>
              </w:rPr>
              <w:t>j</w:t>
            </w:r>
          </w:p>
        </w:tc>
        <w:tc>
          <w:tcPr>
            <w:tcW w:w="12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A6A14" w:rsidRPr="002E0B76" w:rsidRDefault="001A6A14" w:rsidP="00936EEF">
            <w:pPr>
              <w:jc w:val="center"/>
              <w:rPr>
                <w:b/>
                <w:szCs w:val="24"/>
              </w:rPr>
            </w:pPr>
            <w:r w:rsidRPr="002E0B76">
              <w:rPr>
                <w:b/>
                <w:szCs w:val="24"/>
              </w:rPr>
              <w:t>π</w:t>
            </w:r>
            <w:r w:rsidRPr="002E0B76">
              <w:rPr>
                <w:b/>
                <w:szCs w:val="24"/>
                <w:vertAlign w:val="subscript"/>
              </w:rPr>
              <w:t>ij</w:t>
            </w:r>
          </w:p>
        </w:tc>
        <w:tc>
          <w:tcPr>
            <w:tcW w:w="99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A6A14" w:rsidRPr="002E0B76" w:rsidRDefault="001A6A14" w:rsidP="00936EEF">
            <w:pPr>
              <w:jc w:val="center"/>
              <w:rPr>
                <w:b/>
                <w:szCs w:val="24"/>
              </w:rPr>
            </w:pPr>
            <w:r w:rsidRPr="002E0B76">
              <w:rPr>
                <w:b/>
                <w:position w:val="-12"/>
                <w:szCs w:val="24"/>
              </w:rPr>
              <w:object w:dxaOrig="400" w:dyaOrig="380">
                <v:shape id="_x0000_i1266" type="#_x0000_t75" style="width:20.25pt;height:18.75pt" o:ole="">
                  <v:imagedata r:id="rId264" o:title=""/>
                </v:shape>
                <o:OLEObject Type="Embed" ProgID="Equation.DSMT4" ShapeID="_x0000_i1266" DrawAspect="Content" ObjectID="_1435488077" r:id="rId440"/>
              </w:object>
            </w:r>
          </w:p>
        </w:tc>
        <w:tc>
          <w:tcPr>
            <w:tcW w:w="95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A6A14" w:rsidRPr="002E0B76" w:rsidRDefault="001A6A14" w:rsidP="00936EEF">
            <w:pPr>
              <w:jc w:val="center"/>
              <w:rPr>
                <w:b/>
                <w:szCs w:val="24"/>
              </w:rPr>
            </w:pPr>
            <w:r w:rsidRPr="002E0B76">
              <w:rPr>
                <w:b/>
                <w:position w:val="-14"/>
                <w:szCs w:val="24"/>
              </w:rPr>
              <w:object w:dxaOrig="639" w:dyaOrig="400">
                <v:shape id="_x0000_i1267" type="#_x0000_t75" style="width:32.25pt;height:20.25pt" o:ole="">
                  <v:imagedata r:id="rId266" o:title=""/>
                </v:shape>
                <o:OLEObject Type="Embed" ProgID="Equation.DSMT4" ShapeID="_x0000_i1267" DrawAspect="Content" ObjectID="_1435488078" r:id="rId441"/>
              </w:object>
            </w:r>
          </w:p>
        </w:tc>
        <w:tc>
          <w:tcPr>
            <w:tcW w:w="1010" w:type="dxa"/>
            <w:tcBorders>
              <w:top w:val="single" w:sz="12" w:space="0" w:color="auto"/>
              <w:left w:val="single" w:sz="12" w:space="0" w:color="auto"/>
              <w:bottom w:val="single" w:sz="12" w:space="0" w:color="auto"/>
            </w:tcBorders>
            <w:shd w:val="clear" w:color="auto" w:fill="auto"/>
            <w:noWrap/>
            <w:vAlign w:val="bottom"/>
          </w:tcPr>
          <w:p w:rsidR="001A6A14" w:rsidRPr="002E0B76" w:rsidRDefault="001A6A14" w:rsidP="00936EEF">
            <w:pPr>
              <w:jc w:val="center"/>
              <w:rPr>
                <w:b/>
                <w:szCs w:val="24"/>
              </w:rPr>
            </w:pPr>
            <w:r w:rsidRPr="002E0B76">
              <w:rPr>
                <w:b/>
                <w:position w:val="-16"/>
                <w:szCs w:val="24"/>
              </w:rPr>
              <w:object w:dxaOrig="980" w:dyaOrig="480">
                <v:shape id="_x0000_i1268" type="#_x0000_t75" style="width:48.75pt;height:24pt" o:ole="">
                  <v:imagedata r:id="rId268" o:title=""/>
                </v:shape>
                <o:OLEObject Type="Embed" ProgID="Equation.DSMT4" ShapeID="_x0000_i1268" DrawAspect="Content" ObjectID="_1435488079" r:id="rId442"/>
              </w:object>
            </w:r>
          </w:p>
        </w:tc>
      </w:tr>
      <w:tr w:rsidR="002677F9" w:rsidRPr="002E0B76">
        <w:trPr>
          <w:trHeight w:val="330"/>
        </w:trPr>
        <w:tc>
          <w:tcPr>
            <w:tcW w:w="0" w:type="auto"/>
            <w:tcBorders>
              <w:top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1 , 2</w:t>
            </w:r>
          </w:p>
        </w:tc>
        <w:tc>
          <w:tcPr>
            <w:tcW w:w="0" w:type="auto"/>
            <w:tcBorders>
              <w:top w:val="single" w:sz="12" w:space="0" w:color="auto"/>
              <w:left w:val="single" w:sz="12" w:space="0" w:color="auto"/>
              <w:bottom w:val="nil"/>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0.5</w:t>
            </w:r>
          </w:p>
        </w:tc>
        <w:tc>
          <w:tcPr>
            <w:tcW w:w="0" w:type="auto"/>
            <w:tcBorders>
              <w:top w:val="single" w:sz="12" w:space="0" w:color="auto"/>
              <w:left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1.2</w:t>
            </w:r>
          </w:p>
        </w:tc>
        <w:tc>
          <w:tcPr>
            <w:tcW w:w="0" w:type="auto"/>
            <w:tcBorders>
              <w:top w:val="single" w:sz="12" w:space="0" w:color="auto"/>
              <w:left w:val="single" w:sz="12" w:space="0" w:color="auto"/>
              <w:bottom w:val="nil"/>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0.1</w:t>
            </w:r>
          </w:p>
        </w:tc>
        <w:tc>
          <w:tcPr>
            <w:tcW w:w="0" w:type="auto"/>
            <w:tcBorders>
              <w:top w:val="single" w:sz="12" w:space="0" w:color="auto"/>
              <w:left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0.2</w:t>
            </w:r>
          </w:p>
        </w:tc>
        <w:tc>
          <w:tcPr>
            <w:tcW w:w="0" w:type="auto"/>
            <w:tcBorders>
              <w:top w:val="single" w:sz="12" w:space="0" w:color="auto"/>
              <w:left w:val="single" w:sz="12" w:space="0" w:color="auto"/>
              <w:bottom w:val="nil"/>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0.0162</w:t>
            </w:r>
          </w:p>
        </w:tc>
        <w:tc>
          <w:tcPr>
            <w:tcW w:w="995" w:type="dxa"/>
            <w:tcBorders>
              <w:top w:val="single" w:sz="12" w:space="0" w:color="auto"/>
              <w:left w:val="single" w:sz="12" w:space="0" w:color="auto"/>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6.2500</w:t>
            </w:r>
          </w:p>
        </w:tc>
        <w:tc>
          <w:tcPr>
            <w:tcW w:w="954" w:type="dxa"/>
            <w:tcBorders>
              <w:top w:val="single" w:sz="12" w:space="0" w:color="auto"/>
              <w:left w:val="single" w:sz="12" w:space="0" w:color="auto"/>
              <w:bottom w:val="nil"/>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0.1012</w:t>
            </w:r>
          </w:p>
        </w:tc>
        <w:tc>
          <w:tcPr>
            <w:tcW w:w="1010" w:type="dxa"/>
            <w:tcBorders>
              <w:top w:val="single" w:sz="12" w:space="0" w:color="auto"/>
              <w:lef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0.6326</w:t>
            </w:r>
          </w:p>
        </w:tc>
      </w:tr>
      <w:tr w:rsidR="002677F9" w:rsidRPr="002E0B76">
        <w:trPr>
          <w:trHeight w:val="330"/>
        </w:trPr>
        <w:tc>
          <w:tcPr>
            <w:tcW w:w="0" w:type="auto"/>
            <w:tcBorders>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1 , 3</w:t>
            </w:r>
          </w:p>
        </w:tc>
        <w:tc>
          <w:tcPr>
            <w:tcW w:w="0" w:type="auto"/>
            <w:tcBorders>
              <w:top w:val="nil"/>
              <w:left w:val="single" w:sz="12" w:space="0" w:color="auto"/>
              <w:bottom w:val="nil"/>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0.5</w:t>
            </w:r>
          </w:p>
        </w:tc>
        <w:tc>
          <w:tcPr>
            <w:tcW w:w="0" w:type="auto"/>
            <w:tcBorders>
              <w:left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2.1</w:t>
            </w:r>
          </w:p>
        </w:tc>
        <w:tc>
          <w:tcPr>
            <w:tcW w:w="0" w:type="auto"/>
            <w:tcBorders>
              <w:top w:val="nil"/>
              <w:left w:val="single" w:sz="12" w:space="0" w:color="auto"/>
              <w:bottom w:val="nil"/>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0.1</w:t>
            </w:r>
          </w:p>
        </w:tc>
        <w:tc>
          <w:tcPr>
            <w:tcW w:w="0" w:type="auto"/>
            <w:tcBorders>
              <w:left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0.3</w:t>
            </w:r>
          </w:p>
        </w:tc>
        <w:tc>
          <w:tcPr>
            <w:tcW w:w="0" w:type="auto"/>
            <w:tcBorders>
              <w:top w:val="nil"/>
              <w:left w:val="single" w:sz="12" w:space="0" w:color="auto"/>
              <w:bottom w:val="nil"/>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0.0365</w:t>
            </w:r>
          </w:p>
        </w:tc>
        <w:tc>
          <w:tcPr>
            <w:tcW w:w="995" w:type="dxa"/>
            <w:tcBorders>
              <w:left w:val="single" w:sz="12" w:space="0" w:color="auto"/>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6.4188</w:t>
            </w:r>
          </w:p>
        </w:tc>
        <w:tc>
          <w:tcPr>
            <w:tcW w:w="954" w:type="dxa"/>
            <w:tcBorders>
              <w:top w:val="nil"/>
              <w:left w:val="single" w:sz="12" w:space="0" w:color="auto"/>
              <w:bottom w:val="nil"/>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0.2345</w:t>
            </w:r>
          </w:p>
        </w:tc>
        <w:tc>
          <w:tcPr>
            <w:tcW w:w="1010" w:type="dxa"/>
            <w:tcBorders>
              <w:lef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1.5049</w:t>
            </w:r>
          </w:p>
        </w:tc>
      </w:tr>
      <w:tr w:rsidR="002677F9" w:rsidRPr="002E0B76">
        <w:trPr>
          <w:trHeight w:val="330"/>
        </w:trPr>
        <w:tc>
          <w:tcPr>
            <w:tcW w:w="0" w:type="auto"/>
            <w:tcBorders>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1 , 4</w:t>
            </w:r>
          </w:p>
        </w:tc>
        <w:tc>
          <w:tcPr>
            <w:tcW w:w="0" w:type="auto"/>
            <w:tcBorders>
              <w:top w:val="nil"/>
              <w:left w:val="single" w:sz="12" w:space="0" w:color="auto"/>
              <w:bottom w:val="nil"/>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0.5</w:t>
            </w:r>
          </w:p>
        </w:tc>
        <w:tc>
          <w:tcPr>
            <w:tcW w:w="0" w:type="auto"/>
            <w:tcBorders>
              <w:left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3.2</w:t>
            </w:r>
          </w:p>
        </w:tc>
        <w:tc>
          <w:tcPr>
            <w:tcW w:w="0" w:type="auto"/>
            <w:tcBorders>
              <w:top w:val="nil"/>
              <w:left w:val="single" w:sz="12" w:space="0" w:color="auto"/>
              <w:bottom w:val="nil"/>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0.1</w:t>
            </w:r>
          </w:p>
        </w:tc>
        <w:tc>
          <w:tcPr>
            <w:tcW w:w="0" w:type="auto"/>
            <w:tcBorders>
              <w:left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0.4</w:t>
            </w:r>
          </w:p>
        </w:tc>
        <w:tc>
          <w:tcPr>
            <w:tcW w:w="0" w:type="auto"/>
            <w:tcBorders>
              <w:top w:val="nil"/>
              <w:left w:val="single" w:sz="12" w:space="0" w:color="auto"/>
              <w:bottom w:val="nil"/>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0.1165</w:t>
            </w:r>
          </w:p>
        </w:tc>
        <w:tc>
          <w:tcPr>
            <w:tcW w:w="995" w:type="dxa"/>
            <w:tcBorders>
              <w:left w:val="single" w:sz="12" w:space="0" w:color="auto"/>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6.6754</w:t>
            </w:r>
          </w:p>
        </w:tc>
        <w:tc>
          <w:tcPr>
            <w:tcW w:w="954" w:type="dxa"/>
            <w:tcBorders>
              <w:top w:val="nil"/>
              <w:left w:val="single" w:sz="12" w:space="0" w:color="auto"/>
              <w:bottom w:val="nil"/>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0.7774</w:t>
            </w:r>
          </w:p>
        </w:tc>
        <w:tc>
          <w:tcPr>
            <w:tcW w:w="1010" w:type="dxa"/>
            <w:tcBorders>
              <w:lef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5.1895</w:t>
            </w:r>
          </w:p>
        </w:tc>
      </w:tr>
      <w:tr w:rsidR="002677F9" w:rsidRPr="002E0B76">
        <w:trPr>
          <w:trHeight w:val="330"/>
        </w:trPr>
        <w:tc>
          <w:tcPr>
            <w:tcW w:w="0" w:type="auto"/>
            <w:tcBorders>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2 , 3</w:t>
            </w:r>
          </w:p>
        </w:tc>
        <w:tc>
          <w:tcPr>
            <w:tcW w:w="0" w:type="auto"/>
            <w:tcBorders>
              <w:top w:val="nil"/>
              <w:left w:val="single" w:sz="12" w:space="0" w:color="auto"/>
              <w:bottom w:val="nil"/>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1.2</w:t>
            </w:r>
          </w:p>
        </w:tc>
        <w:tc>
          <w:tcPr>
            <w:tcW w:w="0" w:type="auto"/>
            <w:tcBorders>
              <w:left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2.1</w:t>
            </w:r>
          </w:p>
        </w:tc>
        <w:tc>
          <w:tcPr>
            <w:tcW w:w="0" w:type="auto"/>
            <w:tcBorders>
              <w:top w:val="nil"/>
              <w:left w:val="single" w:sz="12" w:space="0" w:color="auto"/>
              <w:bottom w:val="nil"/>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0.2</w:t>
            </w:r>
          </w:p>
        </w:tc>
        <w:tc>
          <w:tcPr>
            <w:tcW w:w="0" w:type="auto"/>
            <w:tcBorders>
              <w:left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0.3</w:t>
            </w:r>
          </w:p>
        </w:tc>
        <w:tc>
          <w:tcPr>
            <w:tcW w:w="0" w:type="auto"/>
            <w:tcBorders>
              <w:top w:val="nil"/>
              <w:left w:val="single" w:sz="12" w:space="0" w:color="auto"/>
              <w:bottom w:val="nil"/>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0.0871</w:t>
            </w:r>
          </w:p>
        </w:tc>
        <w:tc>
          <w:tcPr>
            <w:tcW w:w="995" w:type="dxa"/>
            <w:tcBorders>
              <w:left w:val="single" w:sz="12" w:space="0" w:color="auto"/>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6.7579</w:t>
            </w:r>
          </w:p>
        </w:tc>
        <w:tc>
          <w:tcPr>
            <w:tcW w:w="954" w:type="dxa"/>
            <w:tcBorders>
              <w:top w:val="nil"/>
              <w:left w:val="single" w:sz="12" w:space="0" w:color="auto"/>
              <w:bottom w:val="nil"/>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0.5883</w:t>
            </w:r>
          </w:p>
        </w:tc>
        <w:tc>
          <w:tcPr>
            <w:tcW w:w="1010" w:type="dxa"/>
            <w:tcBorders>
              <w:lef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3.9755</w:t>
            </w:r>
          </w:p>
        </w:tc>
      </w:tr>
      <w:tr w:rsidR="002677F9" w:rsidRPr="002E0B76">
        <w:trPr>
          <w:trHeight w:val="330"/>
        </w:trPr>
        <w:tc>
          <w:tcPr>
            <w:tcW w:w="0" w:type="auto"/>
            <w:tcBorders>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2 , 4</w:t>
            </w:r>
          </w:p>
        </w:tc>
        <w:tc>
          <w:tcPr>
            <w:tcW w:w="0" w:type="auto"/>
            <w:tcBorders>
              <w:top w:val="nil"/>
              <w:left w:val="single" w:sz="12" w:space="0" w:color="auto"/>
              <w:bottom w:val="nil"/>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1.2</w:t>
            </w:r>
          </w:p>
        </w:tc>
        <w:tc>
          <w:tcPr>
            <w:tcW w:w="0" w:type="auto"/>
            <w:tcBorders>
              <w:left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3.2</w:t>
            </w:r>
          </w:p>
        </w:tc>
        <w:tc>
          <w:tcPr>
            <w:tcW w:w="0" w:type="auto"/>
            <w:tcBorders>
              <w:top w:val="nil"/>
              <w:left w:val="single" w:sz="12" w:space="0" w:color="auto"/>
              <w:bottom w:val="nil"/>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0.2</w:t>
            </w:r>
          </w:p>
        </w:tc>
        <w:tc>
          <w:tcPr>
            <w:tcW w:w="0" w:type="auto"/>
            <w:tcBorders>
              <w:left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0.4</w:t>
            </w:r>
          </w:p>
        </w:tc>
        <w:tc>
          <w:tcPr>
            <w:tcW w:w="0" w:type="auto"/>
            <w:tcBorders>
              <w:top w:val="nil"/>
              <w:left w:val="single" w:sz="12" w:space="0" w:color="auto"/>
              <w:bottom w:val="nil"/>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0.2610</w:t>
            </w:r>
          </w:p>
        </w:tc>
        <w:tc>
          <w:tcPr>
            <w:tcW w:w="995" w:type="dxa"/>
            <w:tcBorders>
              <w:left w:val="single" w:sz="12" w:space="0" w:color="auto"/>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7.0145</w:t>
            </w:r>
          </w:p>
        </w:tc>
        <w:tc>
          <w:tcPr>
            <w:tcW w:w="954" w:type="dxa"/>
            <w:tcBorders>
              <w:top w:val="nil"/>
              <w:left w:val="single" w:sz="12" w:space="0" w:color="auto"/>
              <w:bottom w:val="nil"/>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1.8307</w:t>
            </w:r>
          </w:p>
        </w:tc>
        <w:tc>
          <w:tcPr>
            <w:tcW w:w="1010" w:type="dxa"/>
            <w:tcBorders>
              <w:lef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12.8417</w:t>
            </w:r>
          </w:p>
        </w:tc>
      </w:tr>
      <w:tr w:rsidR="002677F9" w:rsidRPr="002E0B76">
        <w:trPr>
          <w:trHeight w:val="345"/>
        </w:trPr>
        <w:tc>
          <w:tcPr>
            <w:tcW w:w="0" w:type="auto"/>
            <w:tcBorders>
              <w:bottom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3 , 4</w:t>
            </w:r>
          </w:p>
        </w:tc>
        <w:tc>
          <w:tcPr>
            <w:tcW w:w="0" w:type="auto"/>
            <w:tcBorders>
              <w:top w:val="nil"/>
              <w:left w:val="single" w:sz="12" w:space="0" w:color="auto"/>
              <w:bottom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2.1</w:t>
            </w:r>
          </w:p>
        </w:tc>
        <w:tc>
          <w:tcPr>
            <w:tcW w:w="0" w:type="auto"/>
            <w:tcBorders>
              <w:left w:val="single" w:sz="12" w:space="0" w:color="auto"/>
              <w:bottom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3.2</w:t>
            </w:r>
          </w:p>
        </w:tc>
        <w:tc>
          <w:tcPr>
            <w:tcW w:w="0" w:type="auto"/>
            <w:tcBorders>
              <w:top w:val="nil"/>
              <w:left w:val="single" w:sz="12" w:space="0" w:color="auto"/>
              <w:bottom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0.3</w:t>
            </w:r>
          </w:p>
        </w:tc>
        <w:tc>
          <w:tcPr>
            <w:tcW w:w="0" w:type="auto"/>
            <w:tcBorders>
              <w:left w:val="single" w:sz="12" w:space="0" w:color="auto"/>
              <w:bottom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t>0.4</w:t>
            </w:r>
          </w:p>
        </w:tc>
        <w:tc>
          <w:tcPr>
            <w:tcW w:w="0" w:type="auto"/>
            <w:tcBorders>
              <w:top w:val="nil"/>
              <w:left w:val="single" w:sz="12" w:space="0" w:color="auto"/>
              <w:bottom w:val="single" w:sz="12" w:space="0" w:color="auto"/>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0.4828</w:t>
            </w:r>
          </w:p>
        </w:tc>
        <w:tc>
          <w:tcPr>
            <w:tcW w:w="995" w:type="dxa"/>
            <w:tcBorders>
              <w:left w:val="single" w:sz="12" w:space="0" w:color="auto"/>
              <w:bottom w:val="single" w:sz="12" w:space="0" w:color="auto"/>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7.1833</w:t>
            </w:r>
          </w:p>
        </w:tc>
        <w:tc>
          <w:tcPr>
            <w:tcW w:w="954" w:type="dxa"/>
            <w:tcBorders>
              <w:top w:val="nil"/>
              <w:left w:val="single" w:sz="12" w:space="0" w:color="auto"/>
              <w:bottom w:val="single" w:sz="12" w:space="0" w:color="auto"/>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3.4679</w:t>
            </w:r>
          </w:p>
        </w:tc>
        <w:tc>
          <w:tcPr>
            <w:tcW w:w="1010" w:type="dxa"/>
            <w:tcBorders>
              <w:left w:val="single" w:sz="12" w:space="0" w:color="auto"/>
              <w:bottom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24.9110</w:t>
            </w:r>
          </w:p>
        </w:tc>
      </w:tr>
      <w:tr w:rsidR="002677F9" w:rsidRPr="002E0B76">
        <w:trPr>
          <w:trHeight w:val="345"/>
        </w:trPr>
        <w:tc>
          <w:tcPr>
            <w:tcW w:w="0" w:type="auto"/>
            <w:tcBorders>
              <w:top w:val="single" w:sz="12" w:space="0" w:color="auto"/>
              <w:bottom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r w:rsidRPr="002E0B76">
              <w:rPr>
                <w:szCs w:val="24"/>
              </w:rPr>
              <w:sym w:font="Math1" w:char="F053"/>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2677F9" w:rsidRPr="002E0B76" w:rsidRDefault="002677F9" w:rsidP="00936EEF">
            <w:pPr>
              <w:jc w:val="center"/>
              <w:rPr>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1.0000</w:t>
            </w:r>
          </w:p>
        </w:tc>
        <w:tc>
          <w:tcPr>
            <w:tcW w:w="99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677F9" w:rsidRPr="002E0B76" w:rsidRDefault="002677F9" w:rsidP="002677F9">
            <w:pPr>
              <w:jc w:val="center"/>
              <w:rPr>
                <w:szCs w:val="24"/>
              </w:rPr>
            </w:pPr>
          </w:p>
        </w:tc>
        <w:tc>
          <w:tcPr>
            <w:tcW w:w="95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7.0000</w:t>
            </w:r>
          </w:p>
        </w:tc>
        <w:tc>
          <w:tcPr>
            <w:tcW w:w="1010" w:type="dxa"/>
            <w:tcBorders>
              <w:top w:val="single" w:sz="12" w:space="0" w:color="auto"/>
              <w:left w:val="single" w:sz="12" w:space="0" w:color="auto"/>
              <w:bottom w:val="single" w:sz="12" w:space="0" w:color="auto"/>
            </w:tcBorders>
            <w:shd w:val="clear" w:color="auto" w:fill="auto"/>
            <w:noWrap/>
            <w:vAlign w:val="bottom"/>
          </w:tcPr>
          <w:p w:rsidR="002677F9" w:rsidRPr="002E0B76" w:rsidRDefault="002677F9" w:rsidP="002677F9">
            <w:pPr>
              <w:jc w:val="center"/>
              <w:rPr>
                <w:szCs w:val="24"/>
              </w:rPr>
            </w:pPr>
            <w:r w:rsidRPr="002E0B76">
              <w:rPr>
                <w:szCs w:val="24"/>
              </w:rPr>
              <w:t>49.0552</w:t>
            </w:r>
          </w:p>
        </w:tc>
      </w:tr>
    </w:tbl>
    <w:p w:rsidR="001A6A14" w:rsidRPr="002E0B76" w:rsidRDefault="001A6A14" w:rsidP="001A6A14">
      <w:pPr>
        <w:jc w:val="both"/>
        <w:rPr>
          <w:szCs w:val="24"/>
        </w:rPr>
      </w:pPr>
    </w:p>
    <w:bookmarkEnd w:id="3"/>
    <w:bookmarkEnd w:id="4"/>
    <w:p w:rsidR="001A6A14" w:rsidRPr="002E0B76" w:rsidRDefault="001A6A14" w:rsidP="001A6A14">
      <w:pPr>
        <w:jc w:val="both"/>
        <w:rPr>
          <w:szCs w:val="24"/>
        </w:rPr>
      </w:pPr>
      <w:r w:rsidRPr="002E0B76">
        <w:rPr>
          <w:szCs w:val="24"/>
        </w:rPr>
        <w:t>Using resul</w:t>
      </w:r>
      <w:r w:rsidR="00C9740A" w:rsidRPr="002E0B76">
        <w:rPr>
          <w:szCs w:val="24"/>
        </w:rPr>
        <w:t>ts from last two columns in (8.</w:t>
      </w:r>
      <w:r w:rsidR="00D330B0" w:rsidRPr="002E0B76">
        <w:rPr>
          <w:szCs w:val="24"/>
        </w:rPr>
        <w:t>4.</w:t>
      </w:r>
      <w:r w:rsidRPr="002E0B76">
        <w:rPr>
          <w:szCs w:val="24"/>
        </w:rPr>
        <w:t>7) and (8.4.8) we get:</w:t>
      </w:r>
    </w:p>
    <w:p w:rsidR="001A6A14" w:rsidRPr="002E0B76" w:rsidRDefault="001A6A14" w:rsidP="001A6A14">
      <w:pPr>
        <w:ind w:firstLine="720"/>
        <w:jc w:val="both"/>
        <w:rPr>
          <w:szCs w:val="24"/>
        </w:rPr>
      </w:pPr>
      <w:r w:rsidRPr="002E0B76">
        <w:rPr>
          <w:position w:val="-16"/>
          <w:szCs w:val="24"/>
        </w:rPr>
        <w:object w:dxaOrig="1700" w:dyaOrig="440">
          <v:shape id="_x0000_i1269" type="#_x0000_t75" style="width:84.75pt;height:21.75pt" o:ole="">
            <v:imagedata r:id="rId274" o:title=""/>
          </v:shape>
          <o:OLEObject Type="Embed" ProgID="Equation.DSMT4" ShapeID="_x0000_i1269" DrawAspect="Content" ObjectID="_1435488080" r:id="rId443"/>
        </w:object>
      </w:r>
    </w:p>
    <w:p w:rsidR="001A6A14" w:rsidRPr="002E0B76" w:rsidRDefault="001A6A14" w:rsidP="001A6A14">
      <w:pPr>
        <w:jc w:val="both"/>
        <w:rPr>
          <w:szCs w:val="24"/>
        </w:rPr>
      </w:pPr>
      <w:r w:rsidRPr="002E0B76">
        <w:rPr>
          <w:szCs w:val="24"/>
        </w:rPr>
        <w:t xml:space="preserve">So Horvitz and Thompson estimator is unbiased under </w:t>
      </w:r>
      <w:r w:rsidR="008F5772" w:rsidRPr="002E0B76">
        <w:rPr>
          <w:szCs w:val="24"/>
        </w:rPr>
        <w:t xml:space="preserve">Shahbaz–Hanif–Samiuddin </w:t>
      </w:r>
      <w:r w:rsidRPr="002E0B76">
        <w:rPr>
          <w:szCs w:val="24"/>
        </w:rPr>
        <w:t>selection procedure. The variance is obtained below:</w:t>
      </w:r>
    </w:p>
    <w:p w:rsidR="00C9740A" w:rsidRPr="002E0B76" w:rsidRDefault="001A6A14" w:rsidP="00E45EDC">
      <w:pPr>
        <w:jc w:val="both"/>
        <w:rPr>
          <w:b/>
          <w:szCs w:val="24"/>
        </w:rPr>
      </w:pPr>
      <w:r w:rsidRPr="002E0B76">
        <w:rPr>
          <w:szCs w:val="24"/>
        </w:rPr>
        <w:tab/>
      </w:r>
      <w:r w:rsidR="008F5772" w:rsidRPr="002E0B76">
        <w:rPr>
          <w:position w:val="-16"/>
          <w:szCs w:val="24"/>
        </w:rPr>
        <w:object w:dxaOrig="4120" w:dyaOrig="460">
          <v:shape id="_x0000_i1270" type="#_x0000_t75" style="width:206.25pt;height:23.25pt" o:ole="">
            <v:imagedata r:id="rId444" o:title=""/>
          </v:shape>
          <o:OLEObject Type="Embed" ProgID="Equation.DSMT4" ShapeID="_x0000_i1270" DrawAspect="Content" ObjectID="_1435488081" r:id="rId445"/>
        </w:object>
      </w:r>
    </w:p>
    <w:p w:rsidR="00D04BFB" w:rsidRPr="002E0B76" w:rsidRDefault="00C9740A" w:rsidP="00E45EDC">
      <w:pPr>
        <w:jc w:val="both"/>
        <w:rPr>
          <w:b/>
          <w:szCs w:val="24"/>
        </w:rPr>
      </w:pPr>
      <w:r w:rsidRPr="002E0B76">
        <w:rPr>
          <w:b/>
          <w:szCs w:val="24"/>
        </w:rPr>
        <w:t xml:space="preserve"> </w:t>
      </w:r>
    </w:p>
    <w:p w:rsidR="00EC1C1D" w:rsidRPr="002E0B76" w:rsidRDefault="00EC1C1D" w:rsidP="00E45EDC">
      <w:pPr>
        <w:jc w:val="both"/>
        <w:rPr>
          <w:b/>
          <w:szCs w:val="24"/>
        </w:rPr>
      </w:pPr>
      <w:r w:rsidRPr="002E0B76">
        <w:rPr>
          <w:b/>
          <w:szCs w:val="24"/>
        </w:rPr>
        <w:t>(</w:t>
      </w:r>
      <w:r w:rsidR="00C279CE" w:rsidRPr="002E0B76">
        <w:rPr>
          <w:b/>
          <w:szCs w:val="24"/>
        </w:rPr>
        <w:t>f</w:t>
      </w:r>
      <w:r w:rsidRPr="002E0B76">
        <w:rPr>
          <w:b/>
          <w:szCs w:val="24"/>
        </w:rPr>
        <w:t>)</w:t>
      </w:r>
      <w:r w:rsidRPr="002E0B76">
        <w:rPr>
          <w:b/>
          <w:szCs w:val="24"/>
        </w:rPr>
        <w:tab/>
        <w:t>Shahbaz–</w:t>
      </w:r>
      <w:r w:rsidR="009C6504" w:rsidRPr="002E0B76">
        <w:rPr>
          <w:b/>
          <w:szCs w:val="24"/>
        </w:rPr>
        <w:t>Hanif Procedure</w:t>
      </w:r>
      <w:r w:rsidRPr="002E0B76">
        <w:rPr>
          <w:b/>
          <w:szCs w:val="24"/>
        </w:rPr>
        <w:t xml:space="preserve"> (2003)</w:t>
      </w:r>
    </w:p>
    <w:p w:rsidR="00C9740A" w:rsidRPr="002E0B76" w:rsidRDefault="00EC1C1D" w:rsidP="00E45EDC">
      <w:pPr>
        <w:jc w:val="both"/>
        <w:rPr>
          <w:szCs w:val="24"/>
        </w:rPr>
      </w:pPr>
      <w:r w:rsidRPr="002E0B76">
        <w:rPr>
          <w:szCs w:val="24"/>
        </w:rPr>
        <w:tab/>
      </w:r>
    </w:p>
    <w:p w:rsidR="00EC1C1D" w:rsidRPr="002E0B76" w:rsidRDefault="00640D12" w:rsidP="00E45EDC">
      <w:pPr>
        <w:jc w:val="both"/>
        <w:rPr>
          <w:szCs w:val="24"/>
        </w:rPr>
      </w:pPr>
      <w:r w:rsidRPr="002E0B76">
        <w:rPr>
          <w:szCs w:val="24"/>
        </w:rPr>
        <w:t>This procedure also uses revised probabilities</w:t>
      </w:r>
      <w:r w:rsidR="00065F43" w:rsidRPr="002E0B76">
        <w:rPr>
          <w:szCs w:val="24"/>
        </w:rPr>
        <w:t xml:space="preserve"> and is</w:t>
      </w:r>
      <w:r w:rsidR="00DA58F7" w:rsidRPr="002E0B76">
        <w:rPr>
          <w:szCs w:val="24"/>
        </w:rPr>
        <w:t xml:space="preserve"> descri</w:t>
      </w:r>
      <w:r w:rsidR="00C279CE" w:rsidRPr="002E0B76">
        <w:rPr>
          <w:szCs w:val="24"/>
        </w:rPr>
        <w:t>bed</w:t>
      </w:r>
      <w:r w:rsidR="00065F43" w:rsidRPr="002E0B76">
        <w:rPr>
          <w:szCs w:val="24"/>
        </w:rPr>
        <w:t xml:space="preserve"> as</w:t>
      </w:r>
      <w:r w:rsidRPr="002E0B76">
        <w:rPr>
          <w:szCs w:val="24"/>
        </w:rPr>
        <w:t>:</w:t>
      </w:r>
    </w:p>
    <w:p w:rsidR="00640D12" w:rsidRPr="002E0B76" w:rsidRDefault="00640D12" w:rsidP="00914AB2">
      <w:pPr>
        <w:numPr>
          <w:ilvl w:val="0"/>
          <w:numId w:val="11"/>
        </w:numPr>
        <w:tabs>
          <w:tab w:val="num" w:pos="900"/>
        </w:tabs>
        <w:ind w:left="900" w:hanging="180"/>
        <w:jc w:val="both"/>
        <w:rPr>
          <w:szCs w:val="24"/>
        </w:rPr>
      </w:pPr>
      <w:r w:rsidRPr="002E0B76">
        <w:rPr>
          <w:szCs w:val="24"/>
        </w:rPr>
        <w:t xml:space="preserve">Select first unit with probability proportional to </w:t>
      </w:r>
      <w:r w:rsidRPr="002E0B76">
        <w:rPr>
          <w:position w:val="-30"/>
          <w:szCs w:val="24"/>
        </w:rPr>
        <w:object w:dxaOrig="780" w:dyaOrig="700">
          <v:shape id="_x0000_i1271" type="#_x0000_t75" style="width:39pt;height:35.25pt" o:ole="">
            <v:imagedata r:id="rId446" o:title=""/>
          </v:shape>
          <o:OLEObject Type="Embed" ProgID="Equation.3" ShapeID="_x0000_i1271" DrawAspect="Content" ObjectID="_1435488082" r:id="rId447"/>
        </w:object>
      </w:r>
    </w:p>
    <w:p w:rsidR="00640D12" w:rsidRPr="002E0B76" w:rsidRDefault="00640D12" w:rsidP="00914AB2">
      <w:pPr>
        <w:numPr>
          <w:ilvl w:val="0"/>
          <w:numId w:val="11"/>
        </w:numPr>
        <w:tabs>
          <w:tab w:val="num" w:pos="900"/>
        </w:tabs>
        <w:ind w:left="900" w:hanging="180"/>
        <w:jc w:val="both"/>
        <w:rPr>
          <w:szCs w:val="24"/>
        </w:rPr>
      </w:pPr>
      <w:r w:rsidRPr="002E0B76">
        <w:rPr>
          <w:szCs w:val="24"/>
        </w:rPr>
        <w:t>Select second unit with probability proportional to size of the remaining units.</w:t>
      </w:r>
    </w:p>
    <w:p w:rsidR="00640D12" w:rsidRPr="002E0B76" w:rsidRDefault="00640D12" w:rsidP="00065F43">
      <w:pPr>
        <w:spacing w:before="240"/>
        <w:jc w:val="both"/>
        <w:rPr>
          <w:szCs w:val="24"/>
        </w:rPr>
      </w:pPr>
      <w:r w:rsidRPr="002E0B76">
        <w:rPr>
          <w:szCs w:val="24"/>
        </w:rPr>
        <w:t xml:space="preserve">The probability of inclusion for ith unit in the sample </w:t>
      </w:r>
      <w:r w:rsidR="00065F43" w:rsidRPr="002E0B76">
        <w:rPr>
          <w:szCs w:val="24"/>
        </w:rPr>
        <w:t>is</w:t>
      </w:r>
      <w:r w:rsidRPr="002E0B76">
        <w:rPr>
          <w:szCs w:val="24"/>
        </w:rPr>
        <w:t>:</w:t>
      </w:r>
    </w:p>
    <w:p w:rsidR="00640D12" w:rsidRPr="002E0B76" w:rsidRDefault="00640D12" w:rsidP="001814B4">
      <w:pPr>
        <w:ind w:firstLine="720"/>
        <w:rPr>
          <w:szCs w:val="24"/>
        </w:rPr>
      </w:pPr>
      <w:r w:rsidRPr="002E0B76">
        <w:rPr>
          <w:szCs w:val="24"/>
        </w:rPr>
        <w:sym w:font="Math1" w:char="F070"/>
      </w:r>
      <w:r w:rsidRPr="002E0B76">
        <w:rPr>
          <w:szCs w:val="24"/>
          <w:vertAlign w:val="subscript"/>
        </w:rPr>
        <w:t>i</w:t>
      </w:r>
      <w:r w:rsidRPr="002E0B76">
        <w:rPr>
          <w:szCs w:val="24"/>
        </w:rPr>
        <w:t xml:space="preserve"> = </w:t>
      </w:r>
      <w:r w:rsidR="00CF28B1" w:rsidRPr="002E0B76">
        <w:rPr>
          <w:position w:val="-62"/>
          <w:szCs w:val="24"/>
        </w:rPr>
        <w:object w:dxaOrig="4060" w:dyaOrig="1100">
          <v:shape id="_x0000_i1272" type="#_x0000_t75" style="width:203.25pt;height:54.75pt" o:ole="">
            <v:imagedata r:id="rId448" o:title=""/>
          </v:shape>
          <o:OLEObject Type="Embed" ProgID="Equation.DSMT4" ShapeID="_x0000_i1272" DrawAspect="Content" ObjectID="_1435488083" r:id="rId449"/>
        </w:object>
      </w:r>
    </w:p>
    <w:p w:rsidR="00640D12" w:rsidRPr="002E0B76" w:rsidRDefault="00640D12" w:rsidP="001814B4">
      <w:pPr>
        <w:ind w:right="-360" w:firstLine="720"/>
        <w:rPr>
          <w:szCs w:val="24"/>
        </w:rPr>
      </w:pPr>
      <w:r w:rsidRPr="002E0B76">
        <w:rPr>
          <w:szCs w:val="24"/>
        </w:rPr>
        <w:t xml:space="preserve">   </w:t>
      </w:r>
      <w:r w:rsidR="001814B4" w:rsidRPr="002E0B76">
        <w:rPr>
          <w:szCs w:val="24"/>
        </w:rPr>
        <w:t xml:space="preserve"> </w:t>
      </w:r>
      <w:r w:rsidRPr="002E0B76">
        <w:rPr>
          <w:szCs w:val="24"/>
        </w:rPr>
        <w:t xml:space="preserve">= </w:t>
      </w:r>
      <w:r w:rsidR="00D04BFB" w:rsidRPr="002E0B76">
        <w:rPr>
          <w:position w:val="-38"/>
          <w:szCs w:val="24"/>
        </w:rPr>
        <w:object w:dxaOrig="4920" w:dyaOrig="880">
          <v:shape id="_x0000_i1273" type="#_x0000_t75" style="width:246pt;height:44.25pt" o:ole="">
            <v:imagedata r:id="rId450" o:title=""/>
          </v:shape>
          <o:OLEObject Type="Embed" ProgID="Equation.DSMT4" ShapeID="_x0000_i1273" DrawAspect="Content" ObjectID="_1435488084" r:id="rId451"/>
        </w:object>
      </w:r>
    </w:p>
    <w:p w:rsidR="00D04BFB" w:rsidRPr="002E0B76" w:rsidRDefault="00D04BFB" w:rsidP="00DA58F7">
      <w:pPr>
        <w:ind w:right="-360"/>
        <w:rPr>
          <w:szCs w:val="24"/>
        </w:rPr>
      </w:pPr>
      <w:r w:rsidRPr="002E0B76">
        <w:rPr>
          <w:position w:val="-30"/>
          <w:szCs w:val="24"/>
        </w:rPr>
        <w:object w:dxaOrig="2060" w:dyaOrig="700">
          <v:shape id="_x0000_i1274" type="#_x0000_t75" style="width:102.75pt;height:35.25pt" o:ole="">
            <v:imagedata r:id="rId452" o:title=""/>
          </v:shape>
          <o:OLEObject Type="Embed" ProgID="Equation.DSMT4" ShapeID="_x0000_i1274" DrawAspect="Content" ObjectID="_1435488085" r:id="rId453"/>
        </w:object>
      </w:r>
    </w:p>
    <w:p w:rsidR="00640D12" w:rsidRPr="002E0B76" w:rsidRDefault="00640D12" w:rsidP="001814B4">
      <w:pPr>
        <w:ind w:firstLine="720"/>
        <w:rPr>
          <w:szCs w:val="24"/>
        </w:rPr>
      </w:pPr>
      <w:r w:rsidRPr="002E0B76">
        <w:rPr>
          <w:szCs w:val="24"/>
        </w:rPr>
        <w:t xml:space="preserve">    = </w:t>
      </w:r>
      <w:r w:rsidR="008E1102" w:rsidRPr="002E0B76">
        <w:rPr>
          <w:position w:val="-38"/>
          <w:szCs w:val="24"/>
        </w:rPr>
        <w:object w:dxaOrig="3159" w:dyaOrig="880">
          <v:shape id="_x0000_i1275" type="#_x0000_t75" style="width:158.25pt;height:44.25pt" o:ole="">
            <v:imagedata r:id="rId454" o:title=""/>
          </v:shape>
          <o:OLEObject Type="Embed" ProgID="Equation.DSMT4" ShapeID="_x0000_i1275" DrawAspect="Content" ObjectID="_1435488086" r:id="rId455"/>
        </w:object>
      </w:r>
      <w:r w:rsidRPr="002E0B76">
        <w:rPr>
          <w:szCs w:val="24"/>
        </w:rPr>
        <w:tab/>
      </w:r>
      <w:r w:rsidRPr="002E0B76">
        <w:rPr>
          <w:szCs w:val="24"/>
        </w:rPr>
        <w:tab/>
      </w:r>
      <w:r w:rsidRPr="002E0B76">
        <w:rPr>
          <w:szCs w:val="24"/>
        </w:rPr>
        <w:tab/>
      </w:r>
      <w:r w:rsidR="008E1102" w:rsidRPr="002E0B76">
        <w:rPr>
          <w:szCs w:val="24"/>
        </w:rPr>
        <w:tab/>
      </w:r>
      <w:r w:rsidRPr="002E0B76">
        <w:rPr>
          <w:szCs w:val="24"/>
        </w:rPr>
        <w:t>(</w:t>
      </w:r>
      <w:r w:rsidR="007C0647" w:rsidRPr="002E0B76">
        <w:rPr>
          <w:szCs w:val="24"/>
        </w:rPr>
        <w:t>8.6</w:t>
      </w:r>
      <w:r w:rsidR="008E1102" w:rsidRPr="002E0B76">
        <w:rPr>
          <w:szCs w:val="24"/>
        </w:rPr>
        <w:t>.</w:t>
      </w:r>
      <w:r w:rsidR="007C0647" w:rsidRPr="002E0B76">
        <w:rPr>
          <w:szCs w:val="24"/>
        </w:rPr>
        <w:t>20</w:t>
      </w:r>
      <w:r w:rsidR="0058302F" w:rsidRPr="002E0B76">
        <w:rPr>
          <w:szCs w:val="24"/>
        </w:rPr>
        <w:t>)</w:t>
      </w:r>
    </w:p>
    <w:p w:rsidR="00640D12" w:rsidRPr="002E0B76" w:rsidRDefault="00640D12" w:rsidP="00640D12">
      <w:pPr>
        <w:tabs>
          <w:tab w:val="left" w:pos="0"/>
        </w:tabs>
        <w:jc w:val="both"/>
        <w:rPr>
          <w:szCs w:val="24"/>
        </w:rPr>
      </w:pPr>
      <w:r w:rsidRPr="002E0B76">
        <w:rPr>
          <w:szCs w:val="24"/>
        </w:rPr>
        <w:t>The probability of inclusion of both ith and jth unit in the sample (</w:t>
      </w:r>
      <w:r w:rsidRPr="002E0B76">
        <w:rPr>
          <w:szCs w:val="24"/>
        </w:rPr>
        <w:sym w:font="Math1" w:char="F070"/>
      </w:r>
      <w:r w:rsidRPr="002E0B76">
        <w:rPr>
          <w:szCs w:val="24"/>
          <w:vertAlign w:val="subscript"/>
        </w:rPr>
        <w:t>ij</w:t>
      </w:r>
      <w:r w:rsidRPr="002E0B76">
        <w:rPr>
          <w:szCs w:val="24"/>
        </w:rPr>
        <w:t>) for this selection procedure is:</w:t>
      </w:r>
    </w:p>
    <w:p w:rsidR="00640D12" w:rsidRPr="002E0B76" w:rsidRDefault="00640D12" w:rsidP="001814B4">
      <w:pPr>
        <w:ind w:firstLine="720"/>
        <w:rPr>
          <w:szCs w:val="24"/>
        </w:rPr>
      </w:pPr>
      <w:r w:rsidRPr="002E0B76">
        <w:rPr>
          <w:szCs w:val="24"/>
        </w:rPr>
        <w:sym w:font="Math1" w:char="F070"/>
      </w:r>
      <w:r w:rsidRPr="002E0B76">
        <w:rPr>
          <w:szCs w:val="24"/>
          <w:vertAlign w:val="subscript"/>
        </w:rPr>
        <w:t>ij</w:t>
      </w:r>
      <w:r w:rsidRPr="002E0B76">
        <w:rPr>
          <w:szCs w:val="24"/>
        </w:rPr>
        <w:t xml:space="preserve"> = </w:t>
      </w:r>
      <w:r w:rsidR="00BF18FE" w:rsidRPr="002E0B76">
        <w:rPr>
          <w:position w:val="-16"/>
          <w:szCs w:val="24"/>
        </w:rPr>
        <w:object w:dxaOrig="1280" w:dyaOrig="400">
          <v:shape id="_x0000_i1276" type="#_x0000_t75" style="width:63.75pt;height:20.25pt" o:ole="">
            <v:imagedata r:id="rId456" o:title=""/>
          </v:shape>
          <o:OLEObject Type="Embed" ProgID="Equation.DSMT4" ShapeID="_x0000_i1276" DrawAspect="Content" ObjectID="_1435488087" r:id="rId457"/>
        </w:object>
      </w:r>
    </w:p>
    <w:p w:rsidR="00640D12" w:rsidRPr="002E0B76" w:rsidRDefault="00640D12" w:rsidP="001814B4">
      <w:pPr>
        <w:ind w:firstLine="720"/>
        <w:rPr>
          <w:szCs w:val="24"/>
        </w:rPr>
      </w:pPr>
      <w:r w:rsidRPr="002E0B76">
        <w:rPr>
          <w:szCs w:val="24"/>
        </w:rPr>
        <w:t xml:space="preserve">    = </w:t>
      </w:r>
      <w:r w:rsidR="00BF18FE" w:rsidRPr="002E0B76">
        <w:rPr>
          <w:position w:val="-62"/>
          <w:szCs w:val="24"/>
        </w:rPr>
        <w:object w:dxaOrig="4440" w:dyaOrig="1100">
          <v:shape id="_x0000_i1277" type="#_x0000_t75" style="width:222pt;height:54.75pt" o:ole="">
            <v:imagedata r:id="rId458" o:title=""/>
          </v:shape>
          <o:OLEObject Type="Embed" ProgID="Equation.DSMT4" ShapeID="_x0000_i1277" DrawAspect="Content" ObjectID="_1435488088" r:id="rId459"/>
        </w:object>
      </w:r>
    </w:p>
    <w:p w:rsidR="00640D12" w:rsidRPr="002E0B76" w:rsidRDefault="00640D12" w:rsidP="001814B4">
      <w:pPr>
        <w:ind w:firstLine="720"/>
        <w:rPr>
          <w:szCs w:val="24"/>
        </w:rPr>
      </w:pPr>
      <w:r w:rsidRPr="002E0B76">
        <w:rPr>
          <w:szCs w:val="24"/>
        </w:rPr>
        <w:t xml:space="preserve">    = </w:t>
      </w:r>
      <w:r w:rsidR="00613202" w:rsidRPr="002E0B76">
        <w:rPr>
          <w:position w:val="-38"/>
          <w:szCs w:val="24"/>
        </w:rPr>
        <w:object w:dxaOrig="4000" w:dyaOrig="880">
          <v:shape id="_x0000_i1278" type="#_x0000_t75" style="width:200.25pt;height:44.25pt" o:ole="">
            <v:imagedata r:id="rId460" o:title=""/>
          </v:shape>
          <o:OLEObject Type="Embed" ProgID="Equation.DSMT4" ShapeID="_x0000_i1278" DrawAspect="Content" ObjectID="_1435488089" r:id="rId461"/>
        </w:object>
      </w:r>
      <w:r w:rsidR="0058302F" w:rsidRPr="002E0B76">
        <w:rPr>
          <w:szCs w:val="24"/>
        </w:rPr>
        <w:tab/>
      </w:r>
      <w:r w:rsidRPr="002E0B76">
        <w:rPr>
          <w:szCs w:val="24"/>
        </w:rPr>
        <w:tab/>
        <w:t>(</w:t>
      </w:r>
      <w:r w:rsidR="007C0647" w:rsidRPr="002E0B76">
        <w:rPr>
          <w:szCs w:val="24"/>
        </w:rPr>
        <w:t>8.6.21</w:t>
      </w:r>
      <w:r w:rsidRPr="002E0B76">
        <w:rPr>
          <w:szCs w:val="24"/>
        </w:rPr>
        <w:t>)</w:t>
      </w:r>
    </w:p>
    <w:p w:rsidR="00640D12" w:rsidRPr="002E0B76" w:rsidRDefault="000D30C0" w:rsidP="00E45EDC">
      <w:pPr>
        <w:jc w:val="both"/>
        <w:rPr>
          <w:szCs w:val="24"/>
        </w:rPr>
      </w:pPr>
      <w:r w:rsidRPr="002E0B76">
        <w:rPr>
          <w:szCs w:val="24"/>
        </w:rPr>
        <w:t>The Sen–Yates–Grundy variance expression is always positive under this selection procedure.</w:t>
      </w:r>
    </w:p>
    <w:p w:rsidR="00D04BFB" w:rsidRPr="002E0B76" w:rsidRDefault="00B74FA8" w:rsidP="00D04BFB">
      <w:pPr>
        <w:spacing w:before="240"/>
        <w:jc w:val="both"/>
        <w:rPr>
          <w:szCs w:val="24"/>
        </w:rPr>
      </w:pPr>
      <w:r w:rsidRPr="002E0B76">
        <w:rPr>
          <w:b/>
          <w:szCs w:val="24"/>
        </w:rPr>
        <w:t>EXAMPLE</w:t>
      </w:r>
      <w:r w:rsidR="00D04BFB" w:rsidRPr="002E0B76">
        <w:rPr>
          <w:b/>
          <w:szCs w:val="24"/>
        </w:rPr>
        <w:t xml:space="preserve"> 8.6:</w:t>
      </w:r>
      <w:r w:rsidR="00D04BFB" w:rsidRPr="002E0B76">
        <w:rPr>
          <w:szCs w:val="24"/>
        </w:rPr>
        <w:t xml:space="preserve"> Consider population of Example 8.1. Obtain variance of Horvitz and Thompson estimator under Shahbaz–Hanif selection procedure.</w:t>
      </w:r>
    </w:p>
    <w:p w:rsidR="00D04BFB" w:rsidRPr="002E0B76" w:rsidRDefault="00D04BFB" w:rsidP="00D04BFB">
      <w:pPr>
        <w:jc w:val="both"/>
        <w:rPr>
          <w:szCs w:val="24"/>
        </w:rPr>
      </w:pPr>
    </w:p>
    <w:p w:rsidR="00D04BFB" w:rsidRPr="002E0B76" w:rsidRDefault="00B74FA8" w:rsidP="00D04BFB">
      <w:pPr>
        <w:jc w:val="both"/>
        <w:rPr>
          <w:szCs w:val="24"/>
        </w:rPr>
      </w:pPr>
      <w:r w:rsidRPr="002E0B76">
        <w:rPr>
          <w:b/>
          <w:szCs w:val="24"/>
        </w:rPr>
        <w:t>SOLUTION</w:t>
      </w:r>
      <w:r w:rsidRPr="002E0B76">
        <w:rPr>
          <w:szCs w:val="24"/>
        </w:rPr>
        <w:t>:</w:t>
      </w:r>
    </w:p>
    <w:p w:rsidR="00D04BFB" w:rsidRPr="002E0B76" w:rsidRDefault="00D04BFB" w:rsidP="00D04BFB">
      <w:pPr>
        <w:jc w:val="both"/>
        <w:rPr>
          <w:szCs w:val="24"/>
        </w:rPr>
      </w:pPr>
      <w:r w:rsidRPr="002E0B76">
        <w:rPr>
          <w:szCs w:val="24"/>
        </w:rPr>
        <w:t xml:space="preserve">The expression for </w:t>
      </w:r>
      <w:r w:rsidRPr="002E0B76">
        <w:rPr>
          <w:position w:val="-12"/>
          <w:szCs w:val="24"/>
        </w:rPr>
        <w:object w:dxaOrig="260" w:dyaOrig="360">
          <v:shape id="_x0000_i1279" type="#_x0000_t75" style="width:12.75pt;height:18pt" o:ole="">
            <v:imagedata r:id="rId435" o:title=""/>
          </v:shape>
          <o:OLEObject Type="Embed" ProgID="Equation.DSMT4" ShapeID="_x0000_i1279" DrawAspect="Content" ObjectID="_1435488090" r:id="rId462"/>
        </w:object>
      </w:r>
      <w:r w:rsidRPr="002E0B76">
        <w:rPr>
          <w:szCs w:val="24"/>
        </w:rPr>
        <w:t xml:space="preserve"> and </w:t>
      </w:r>
      <w:r w:rsidRPr="002E0B76">
        <w:rPr>
          <w:position w:val="-14"/>
          <w:szCs w:val="24"/>
        </w:rPr>
        <w:object w:dxaOrig="320" w:dyaOrig="380">
          <v:shape id="_x0000_i1280" type="#_x0000_t75" style="width:15.75pt;height:18.75pt" o:ole="">
            <v:imagedata r:id="rId397" o:title=""/>
          </v:shape>
          <o:OLEObject Type="Embed" ProgID="Equation.3" ShapeID="_x0000_i1280" DrawAspect="Content" ObjectID="_1435488091" r:id="rId463"/>
        </w:object>
      </w:r>
      <w:r w:rsidRPr="002E0B76">
        <w:rPr>
          <w:szCs w:val="24"/>
        </w:rPr>
        <w:t xml:space="preserve"> under Shahbaz–Hanif–Samiuddin procedure are given in (8.6.20) and (8.6.21). The values of </w:t>
      </w:r>
      <w:r w:rsidRPr="002E0B76">
        <w:rPr>
          <w:position w:val="-12"/>
          <w:szCs w:val="24"/>
        </w:rPr>
        <w:object w:dxaOrig="260" w:dyaOrig="360">
          <v:shape id="_x0000_i1281" type="#_x0000_t75" style="width:12.75pt;height:18pt" o:ole="">
            <v:imagedata r:id="rId435" o:title=""/>
          </v:shape>
          <o:OLEObject Type="Embed" ProgID="Equation.DSMT4" ShapeID="_x0000_i1281" DrawAspect="Content" ObjectID="_1435488092" r:id="rId464"/>
        </w:object>
      </w:r>
      <w:r w:rsidRPr="002E0B76">
        <w:rPr>
          <w:szCs w:val="24"/>
        </w:rPr>
        <w:t xml:space="preserve"> for population of Example 8.1 under this procedure are given below:</w:t>
      </w:r>
    </w:p>
    <w:p w:rsidR="00D04BFB" w:rsidRPr="002E0B76" w:rsidRDefault="00D04BFB" w:rsidP="00D04BFB">
      <w:pPr>
        <w:jc w:val="both"/>
        <w:rPr>
          <w:szCs w:val="24"/>
        </w:rPr>
      </w:pPr>
    </w:p>
    <w:tbl>
      <w:tblPr>
        <w:tblStyle w:val="TableGrid"/>
        <w:tblW w:w="0" w:type="auto"/>
        <w:tblInd w:w="1548" w:type="dxa"/>
        <w:tblLook w:val="01E0"/>
      </w:tblPr>
      <w:tblGrid>
        <w:gridCol w:w="1260"/>
        <w:gridCol w:w="900"/>
        <w:gridCol w:w="900"/>
        <w:gridCol w:w="900"/>
        <w:gridCol w:w="990"/>
      </w:tblGrid>
      <w:tr w:rsidR="00D04BFB" w:rsidRPr="002E0B76">
        <w:tc>
          <w:tcPr>
            <w:tcW w:w="1260" w:type="dxa"/>
          </w:tcPr>
          <w:p w:rsidR="00D04BFB" w:rsidRPr="002E0B76" w:rsidRDefault="00D04BFB" w:rsidP="00914AB2">
            <w:pPr>
              <w:jc w:val="center"/>
              <w:rPr>
                <w:b/>
                <w:szCs w:val="24"/>
              </w:rPr>
            </w:pPr>
            <w:r w:rsidRPr="002E0B76">
              <w:rPr>
                <w:szCs w:val="24"/>
              </w:rPr>
              <w:br w:type="page"/>
            </w:r>
            <w:r w:rsidRPr="002E0B76">
              <w:rPr>
                <w:b/>
                <w:szCs w:val="24"/>
              </w:rPr>
              <w:t>Unit No.</w:t>
            </w:r>
          </w:p>
        </w:tc>
        <w:tc>
          <w:tcPr>
            <w:tcW w:w="900" w:type="dxa"/>
          </w:tcPr>
          <w:p w:rsidR="00D04BFB" w:rsidRPr="002E0B76" w:rsidRDefault="00D04BFB" w:rsidP="00914AB2">
            <w:pPr>
              <w:jc w:val="center"/>
              <w:rPr>
                <w:szCs w:val="24"/>
              </w:rPr>
            </w:pPr>
            <w:r w:rsidRPr="002E0B76">
              <w:rPr>
                <w:szCs w:val="24"/>
              </w:rPr>
              <w:t>1</w:t>
            </w:r>
          </w:p>
        </w:tc>
        <w:tc>
          <w:tcPr>
            <w:tcW w:w="900" w:type="dxa"/>
          </w:tcPr>
          <w:p w:rsidR="00D04BFB" w:rsidRPr="002E0B76" w:rsidRDefault="00D04BFB" w:rsidP="00914AB2">
            <w:pPr>
              <w:jc w:val="center"/>
              <w:rPr>
                <w:szCs w:val="24"/>
              </w:rPr>
            </w:pPr>
            <w:r w:rsidRPr="002E0B76">
              <w:rPr>
                <w:szCs w:val="24"/>
              </w:rPr>
              <w:t>2</w:t>
            </w:r>
          </w:p>
        </w:tc>
        <w:tc>
          <w:tcPr>
            <w:tcW w:w="900" w:type="dxa"/>
          </w:tcPr>
          <w:p w:rsidR="00D04BFB" w:rsidRPr="002E0B76" w:rsidRDefault="00D04BFB" w:rsidP="00914AB2">
            <w:pPr>
              <w:jc w:val="center"/>
              <w:rPr>
                <w:szCs w:val="24"/>
              </w:rPr>
            </w:pPr>
            <w:r w:rsidRPr="002E0B76">
              <w:rPr>
                <w:szCs w:val="24"/>
              </w:rPr>
              <w:t>3</w:t>
            </w:r>
          </w:p>
        </w:tc>
        <w:tc>
          <w:tcPr>
            <w:tcW w:w="990" w:type="dxa"/>
          </w:tcPr>
          <w:p w:rsidR="00D04BFB" w:rsidRPr="002E0B76" w:rsidRDefault="00D04BFB" w:rsidP="00914AB2">
            <w:pPr>
              <w:jc w:val="center"/>
              <w:rPr>
                <w:szCs w:val="24"/>
              </w:rPr>
            </w:pPr>
            <w:r w:rsidRPr="002E0B76">
              <w:rPr>
                <w:szCs w:val="24"/>
              </w:rPr>
              <w:t>4</w:t>
            </w:r>
          </w:p>
        </w:tc>
      </w:tr>
      <w:tr w:rsidR="00D04BFB" w:rsidRPr="002E0B76">
        <w:tc>
          <w:tcPr>
            <w:tcW w:w="1260" w:type="dxa"/>
          </w:tcPr>
          <w:p w:rsidR="00D04BFB" w:rsidRPr="002E0B76" w:rsidRDefault="00D04BFB" w:rsidP="00914AB2">
            <w:pPr>
              <w:jc w:val="center"/>
              <w:rPr>
                <w:b/>
                <w:szCs w:val="24"/>
                <w:vertAlign w:val="subscript"/>
              </w:rPr>
            </w:pPr>
            <w:r w:rsidRPr="002E0B76">
              <w:rPr>
                <w:b/>
                <w:szCs w:val="24"/>
              </w:rPr>
              <w:t>Y</w:t>
            </w:r>
            <w:r w:rsidRPr="002E0B76">
              <w:rPr>
                <w:b/>
                <w:szCs w:val="24"/>
                <w:vertAlign w:val="subscript"/>
              </w:rPr>
              <w:t>i</w:t>
            </w:r>
          </w:p>
        </w:tc>
        <w:tc>
          <w:tcPr>
            <w:tcW w:w="900" w:type="dxa"/>
          </w:tcPr>
          <w:p w:rsidR="00D04BFB" w:rsidRPr="002E0B76" w:rsidRDefault="00D04BFB" w:rsidP="00914AB2">
            <w:pPr>
              <w:jc w:val="center"/>
              <w:rPr>
                <w:szCs w:val="24"/>
              </w:rPr>
            </w:pPr>
            <w:r w:rsidRPr="002E0B76">
              <w:rPr>
                <w:szCs w:val="24"/>
              </w:rPr>
              <w:t>0.5</w:t>
            </w:r>
          </w:p>
        </w:tc>
        <w:tc>
          <w:tcPr>
            <w:tcW w:w="900" w:type="dxa"/>
          </w:tcPr>
          <w:p w:rsidR="00D04BFB" w:rsidRPr="002E0B76" w:rsidRDefault="00D04BFB" w:rsidP="00914AB2">
            <w:pPr>
              <w:jc w:val="center"/>
              <w:rPr>
                <w:szCs w:val="24"/>
              </w:rPr>
            </w:pPr>
            <w:r w:rsidRPr="002E0B76">
              <w:rPr>
                <w:szCs w:val="24"/>
              </w:rPr>
              <w:t>1.2</w:t>
            </w:r>
          </w:p>
        </w:tc>
        <w:tc>
          <w:tcPr>
            <w:tcW w:w="900" w:type="dxa"/>
          </w:tcPr>
          <w:p w:rsidR="00D04BFB" w:rsidRPr="002E0B76" w:rsidRDefault="00D04BFB" w:rsidP="00914AB2">
            <w:pPr>
              <w:jc w:val="center"/>
              <w:rPr>
                <w:szCs w:val="24"/>
              </w:rPr>
            </w:pPr>
            <w:r w:rsidRPr="002E0B76">
              <w:rPr>
                <w:szCs w:val="24"/>
              </w:rPr>
              <w:t>2.1</w:t>
            </w:r>
          </w:p>
        </w:tc>
        <w:tc>
          <w:tcPr>
            <w:tcW w:w="990" w:type="dxa"/>
          </w:tcPr>
          <w:p w:rsidR="00D04BFB" w:rsidRPr="002E0B76" w:rsidRDefault="00D04BFB" w:rsidP="00914AB2">
            <w:pPr>
              <w:jc w:val="center"/>
              <w:rPr>
                <w:szCs w:val="24"/>
              </w:rPr>
            </w:pPr>
            <w:r w:rsidRPr="002E0B76">
              <w:rPr>
                <w:szCs w:val="24"/>
              </w:rPr>
              <w:t>3.2</w:t>
            </w:r>
          </w:p>
        </w:tc>
      </w:tr>
      <w:tr w:rsidR="00D04BFB" w:rsidRPr="002E0B76">
        <w:tc>
          <w:tcPr>
            <w:tcW w:w="1260" w:type="dxa"/>
          </w:tcPr>
          <w:p w:rsidR="00D04BFB" w:rsidRPr="002E0B76" w:rsidRDefault="00D04BFB" w:rsidP="00914AB2">
            <w:pPr>
              <w:jc w:val="center"/>
              <w:rPr>
                <w:b/>
                <w:szCs w:val="24"/>
                <w:vertAlign w:val="subscript"/>
              </w:rPr>
            </w:pPr>
            <w:r w:rsidRPr="002E0B76">
              <w:rPr>
                <w:b/>
                <w:szCs w:val="24"/>
              </w:rPr>
              <w:t>Z</w:t>
            </w:r>
            <w:r w:rsidRPr="002E0B76">
              <w:rPr>
                <w:b/>
                <w:szCs w:val="24"/>
                <w:vertAlign w:val="subscript"/>
              </w:rPr>
              <w:t>i</w:t>
            </w:r>
          </w:p>
        </w:tc>
        <w:tc>
          <w:tcPr>
            <w:tcW w:w="900" w:type="dxa"/>
          </w:tcPr>
          <w:p w:rsidR="00D04BFB" w:rsidRPr="002E0B76" w:rsidRDefault="00D04BFB" w:rsidP="00914AB2">
            <w:pPr>
              <w:jc w:val="center"/>
              <w:rPr>
                <w:szCs w:val="24"/>
              </w:rPr>
            </w:pPr>
            <w:r w:rsidRPr="002E0B76">
              <w:rPr>
                <w:szCs w:val="24"/>
              </w:rPr>
              <w:t>1</w:t>
            </w:r>
          </w:p>
        </w:tc>
        <w:tc>
          <w:tcPr>
            <w:tcW w:w="900" w:type="dxa"/>
          </w:tcPr>
          <w:p w:rsidR="00D04BFB" w:rsidRPr="002E0B76" w:rsidRDefault="00D04BFB" w:rsidP="00914AB2">
            <w:pPr>
              <w:jc w:val="center"/>
              <w:rPr>
                <w:szCs w:val="24"/>
              </w:rPr>
            </w:pPr>
            <w:r w:rsidRPr="002E0B76">
              <w:rPr>
                <w:szCs w:val="24"/>
              </w:rPr>
              <w:t>2</w:t>
            </w:r>
          </w:p>
        </w:tc>
        <w:tc>
          <w:tcPr>
            <w:tcW w:w="900" w:type="dxa"/>
          </w:tcPr>
          <w:p w:rsidR="00D04BFB" w:rsidRPr="002E0B76" w:rsidRDefault="00D04BFB" w:rsidP="00914AB2">
            <w:pPr>
              <w:jc w:val="center"/>
              <w:rPr>
                <w:szCs w:val="24"/>
              </w:rPr>
            </w:pPr>
            <w:r w:rsidRPr="002E0B76">
              <w:rPr>
                <w:szCs w:val="24"/>
              </w:rPr>
              <w:t>3</w:t>
            </w:r>
          </w:p>
        </w:tc>
        <w:tc>
          <w:tcPr>
            <w:tcW w:w="990" w:type="dxa"/>
          </w:tcPr>
          <w:p w:rsidR="00D04BFB" w:rsidRPr="002E0B76" w:rsidRDefault="00D04BFB" w:rsidP="00914AB2">
            <w:pPr>
              <w:jc w:val="center"/>
              <w:rPr>
                <w:szCs w:val="24"/>
              </w:rPr>
            </w:pPr>
            <w:r w:rsidRPr="002E0B76">
              <w:rPr>
                <w:szCs w:val="24"/>
              </w:rPr>
              <w:t>4</w:t>
            </w:r>
          </w:p>
        </w:tc>
      </w:tr>
      <w:tr w:rsidR="00D04BFB" w:rsidRPr="002E0B76">
        <w:tc>
          <w:tcPr>
            <w:tcW w:w="1260" w:type="dxa"/>
          </w:tcPr>
          <w:p w:rsidR="00D04BFB" w:rsidRPr="002E0B76" w:rsidRDefault="00D04BFB" w:rsidP="00914AB2">
            <w:pPr>
              <w:jc w:val="center"/>
              <w:rPr>
                <w:b/>
                <w:szCs w:val="24"/>
                <w:vertAlign w:val="subscript"/>
              </w:rPr>
            </w:pPr>
            <w:r w:rsidRPr="002E0B76">
              <w:rPr>
                <w:b/>
                <w:szCs w:val="24"/>
              </w:rPr>
              <w:t>P</w:t>
            </w:r>
            <w:r w:rsidRPr="002E0B76">
              <w:rPr>
                <w:b/>
                <w:szCs w:val="24"/>
                <w:vertAlign w:val="subscript"/>
              </w:rPr>
              <w:t>i</w:t>
            </w:r>
          </w:p>
        </w:tc>
        <w:tc>
          <w:tcPr>
            <w:tcW w:w="900" w:type="dxa"/>
          </w:tcPr>
          <w:p w:rsidR="00D04BFB" w:rsidRPr="002E0B76" w:rsidRDefault="00D04BFB" w:rsidP="00914AB2">
            <w:pPr>
              <w:jc w:val="center"/>
              <w:rPr>
                <w:szCs w:val="24"/>
              </w:rPr>
            </w:pPr>
            <w:r w:rsidRPr="002E0B76">
              <w:rPr>
                <w:szCs w:val="24"/>
              </w:rPr>
              <w:t>0.1</w:t>
            </w:r>
          </w:p>
        </w:tc>
        <w:tc>
          <w:tcPr>
            <w:tcW w:w="900" w:type="dxa"/>
          </w:tcPr>
          <w:p w:rsidR="00D04BFB" w:rsidRPr="002E0B76" w:rsidRDefault="00D04BFB" w:rsidP="00914AB2">
            <w:pPr>
              <w:jc w:val="center"/>
              <w:rPr>
                <w:szCs w:val="24"/>
              </w:rPr>
            </w:pPr>
            <w:r w:rsidRPr="002E0B76">
              <w:rPr>
                <w:szCs w:val="24"/>
              </w:rPr>
              <w:t>0.2</w:t>
            </w:r>
          </w:p>
        </w:tc>
        <w:tc>
          <w:tcPr>
            <w:tcW w:w="900" w:type="dxa"/>
          </w:tcPr>
          <w:p w:rsidR="00D04BFB" w:rsidRPr="002E0B76" w:rsidRDefault="00D04BFB" w:rsidP="00914AB2">
            <w:pPr>
              <w:jc w:val="center"/>
              <w:rPr>
                <w:szCs w:val="24"/>
              </w:rPr>
            </w:pPr>
            <w:r w:rsidRPr="002E0B76">
              <w:rPr>
                <w:szCs w:val="24"/>
              </w:rPr>
              <w:t>0.3</w:t>
            </w:r>
          </w:p>
        </w:tc>
        <w:tc>
          <w:tcPr>
            <w:tcW w:w="990" w:type="dxa"/>
          </w:tcPr>
          <w:p w:rsidR="00D04BFB" w:rsidRPr="002E0B76" w:rsidRDefault="00D04BFB" w:rsidP="00914AB2">
            <w:pPr>
              <w:jc w:val="center"/>
              <w:rPr>
                <w:szCs w:val="24"/>
              </w:rPr>
            </w:pPr>
            <w:r w:rsidRPr="002E0B76">
              <w:rPr>
                <w:szCs w:val="24"/>
              </w:rPr>
              <w:t>0.4</w:t>
            </w:r>
          </w:p>
        </w:tc>
      </w:tr>
      <w:tr w:rsidR="00D330B0" w:rsidRPr="002E0B76">
        <w:tc>
          <w:tcPr>
            <w:tcW w:w="1260" w:type="dxa"/>
          </w:tcPr>
          <w:p w:rsidR="00D330B0" w:rsidRPr="002E0B76" w:rsidRDefault="00D330B0" w:rsidP="00914AB2">
            <w:pPr>
              <w:jc w:val="center"/>
              <w:rPr>
                <w:b/>
                <w:szCs w:val="24"/>
              </w:rPr>
            </w:pPr>
            <w:r w:rsidRPr="002E0B76">
              <w:rPr>
                <w:position w:val="-12"/>
                <w:szCs w:val="24"/>
              </w:rPr>
              <w:object w:dxaOrig="260" w:dyaOrig="360">
                <v:shape id="_x0000_i1282" type="#_x0000_t75" style="width:12.75pt;height:17.25pt" o:ole="">
                  <v:imagedata r:id="rId27" o:title=""/>
                </v:shape>
                <o:OLEObject Type="Embed" ProgID="Equation.DSMT4" ShapeID="_x0000_i1282" DrawAspect="Content" ObjectID="_1435488093" r:id="rId465"/>
              </w:object>
            </w:r>
          </w:p>
        </w:tc>
        <w:tc>
          <w:tcPr>
            <w:tcW w:w="900" w:type="dxa"/>
            <w:vAlign w:val="center"/>
          </w:tcPr>
          <w:p w:rsidR="00D330B0" w:rsidRPr="002E0B76" w:rsidRDefault="00D330B0" w:rsidP="00D330B0">
            <w:pPr>
              <w:jc w:val="center"/>
              <w:rPr>
                <w:szCs w:val="24"/>
              </w:rPr>
            </w:pPr>
            <w:r w:rsidRPr="002E0B76">
              <w:rPr>
                <w:szCs w:val="24"/>
              </w:rPr>
              <w:t>0.1892</w:t>
            </w:r>
          </w:p>
        </w:tc>
        <w:tc>
          <w:tcPr>
            <w:tcW w:w="900" w:type="dxa"/>
            <w:vAlign w:val="center"/>
          </w:tcPr>
          <w:p w:rsidR="00D330B0" w:rsidRPr="002E0B76" w:rsidRDefault="00D330B0" w:rsidP="00D330B0">
            <w:pPr>
              <w:jc w:val="center"/>
              <w:rPr>
                <w:szCs w:val="24"/>
              </w:rPr>
            </w:pPr>
            <w:r w:rsidRPr="002E0B76">
              <w:rPr>
                <w:szCs w:val="24"/>
              </w:rPr>
              <w:t>0.3871</w:t>
            </w:r>
          </w:p>
        </w:tc>
        <w:tc>
          <w:tcPr>
            <w:tcW w:w="900" w:type="dxa"/>
            <w:vAlign w:val="center"/>
          </w:tcPr>
          <w:p w:rsidR="00D330B0" w:rsidRPr="002E0B76" w:rsidRDefault="00D330B0" w:rsidP="00D330B0">
            <w:pPr>
              <w:jc w:val="center"/>
              <w:rPr>
                <w:szCs w:val="24"/>
              </w:rPr>
            </w:pPr>
            <w:r w:rsidRPr="002E0B76">
              <w:rPr>
                <w:szCs w:val="24"/>
              </w:rPr>
              <w:t>0.5974</w:t>
            </w:r>
          </w:p>
        </w:tc>
        <w:tc>
          <w:tcPr>
            <w:tcW w:w="990" w:type="dxa"/>
            <w:vAlign w:val="center"/>
          </w:tcPr>
          <w:p w:rsidR="00D330B0" w:rsidRPr="002E0B76" w:rsidRDefault="00D330B0" w:rsidP="00D330B0">
            <w:pPr>
              <w:jc w:val="center"/>
              <w:rPr>
                <w:szCs w:val="24"/>
              </w:rPr>
            </w:pPr>
            <w:r w:rsidRPr="002E0B76">
              <w:rPr>
                <w:szCs w:val="24"/>
              </w:rPr>
              <w:t>0.8262</w:t>
            </w:r>
          </w:p>
        </w:tc>
      </w:tr>
    </w:tbl>
    <w:p w:rsidR="00D04BFB" w:rsidRPr="002E0B76" w:rsidRDefault="00D04BFB" w:rsidP="00D04BFB">
      <w:pPr>
        <w:jc w:val="both"/>
        <w:rPr>
          <w:szCs w:val="24"/>
        </w:rPr>
      </w:pPr>
      <w:r w:rsidRPr="002E0B76">
        <w:rPr>
          <w:szCs w:val="24"/>
        </w:rPr>
        <w:t>Necessary calc</w:t>
      </w:r>
      <w:r w:rsidR="00B74FA8" w:rsidRPr="002E0B76">
        <w:rPr>
          <w:szCs w:val="24"/>
        </w:rPr>
        <w:t xml:space="preserve">ulations to obtain the </w:t>
      </w:r>
      <w:r w:rsidRPr="002E0B76">
        <w:rPr>
          <w:szCs w:val="24"/>
        </w:rPr>
        <w:t>variance of Horvitz and Thompson estimator are given in Table 8.</w:t>
      </w:r>
      <w:r w:rsidR="004A63DA" w:rsidRPr="002E0B76">
        <w:rPr>
          <w:szCs w:val="24"/>
        </w:rPr>
        <w:t>4</w:t>
      </w:r>
      <w:r w:rsidR="00B74FA8" w:rsidRPr="002E0B76">
        <w:rPr>
          <w:szCs w:val="24"/>
        </w:rPr>
        <w:t xml:space="preserve"> below:</w:t>
      </w:r>
    </w:p>
    <w:p w:rsidR="00D04BFB" w:rsidRPr="002E0B76" w:rsidRDefault="00D04BFB" w:rsidP="00D04BFB">
      <w:pPr>
        <w:spacing w:line="360" w:lineRule="auto"/>
        <w:jc w:val="center"/>
        <w:rPr>
          <w:b/>
          <w:szCs w:val="24"/>
        </w:rPr>
      </w:pPr>
    </w:p>
    <w:p w:rsidR="00D04BFB" w:rsidRPr="002E0B76" w:rsidRDefault="00D04BFB" w:rsidP="00D04BFB">
      <w:pPr>
        <w:spacing w:line="360" w:lineRule="auto"/>
        <w:jc w:val="center"/>
        <w:rPr>
          <w:b/>
          <w:szCs w:val="24"/>
        </w:rPr>
      </w:pPr>
      <w:r w:rsidRPr="002E0B76">
        <w:rPr>
          <w:b/>
          <w:szCs w:val="24"/>
        </w:rPr>
        <w:t>Table 8.</w:t>
      </w:r>
      <w:r w:rsidR="004A63DA" w:rsidRPr="002E0B76">
        <w:rPr>
          <w:b/>
          <w:szCs w:val="24"/>
        </w:rPr>
        <w:t>4</w:t>
      </w:r>
    </w:p>
    <w:tbl>
      <w:tblPr>
        <w:tblW w:w="7740" w:type="dxa"/>
        <w:tblInd w:w="15"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000"/>
      </w:tblPr>
      <w:tblGrid>
        <w:gridCol w:w="800"/>
        <w:gridCol w:w="800"/>
        <w:gridCol w:w="800"/>
        <w:gridCol w:w="800"/>
        <w:gridCol w:w="780"/>
        <w:gridCol w:w="970"/>
        <w:gridCol w:w="900"/>
        <w:gridCol w:w="900"/>
        <w:gridCol w:w="1010"/>
      </w:tblGrid>
      <w:tr w:rsidR="00D04BFB" w:rsidRPr="002E0B76">
        <w:trPr>
          <w:trHeight w:val="330"/>
        </w:trPr>
        <w:tc>
          <w:tcPr>
            <w:tcW w:w="800" w:type="dxa"/>
            <w:tcBorders>
              <w:top w:val="single" w:sz="12" w:space="0" w:color="auto"/>
              <w:bottom w:val="single" w:sz="12" w:space="0" w:color="auto"/>
              <w:right w:val="single" w:sz="12" w:space="0" w:color="auto"/>
            </w:tcBorders>
            <w:shd w:val="clear" w:color="auto" w:fill="auto"/>
            <w:noWrap/>
            <w:vAlign w:val="bottom"/>
          </w:tcPr>
          <w:p w:rsidR="00D04BFB" w:rsidRPr="002E0B76" w:rsidRDefault="00D04BFB" w:rsidP="00914AB2">
            <w:pPr>
              <w:jc w:val="center"/>
              <w:rPr>
                <w:b/>
                <w:szCs w:val="24"/>
              </w:rPr>
            </w:pPr>
            <w:r w:rsidRPr="002E0B76">
              <w:rPr>
                <w:b/>
                <w:szCs w:val="24"/>
              </w:rPr>
              <w:t>Unit</w:t>
            </w:r>
          </w:p>
        </w:tc>
        <w:tc>
          <w:tcPr>
            <w:tcW w:w="8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04BFB" w:rsidRPr="002E0B76" w:rsidRDefault="00D04BFB" w:rsidP="00914AB2">
            <w:pPr>
              <w:jc w:val="center"/>
              <w:rPr>
                <w:b/>
                <w:szCs w:val="24"/>
              </w:rPr>
            </w:pPr>
            <w:r w:rsidRPr="002E0B76">
              <w:rPr>
                <w:b/>
                <w:szCs w:val="24"/>
              </w:rPr>
              <w:t>y</w:t>
            </w:r>
            <w:r w:rsidRPr="002E0B76">
              <w:rPr>
                <w:b/>
                <w:szCs w:val="24"/>
                <w:vertAlign w:val="subscript"/>
              </w:rPr>
              <w:t>i</w:t>
            </w:r>
          </w:p>
        </w:tc>
        <w:tc>
          <w:tcPr>
            <w:tcW w:w="8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04BFB" w:rsidRPr="002E0B76" w:rsidRDefault="00D04BFB" w:rsidP="00914AB2">
            <w:pPr>
              <w:jc w:val="center"/>
              <w:rPr>
                <w:b/>
                <w:szCs w:val="24"/>
              </w:rPr>
            </w:pPr>
            <w:r w:rsidRPr="002E0B76">
              <w:rPr>
                <w:b/>
                <w:szCs w:val="24"/>
              </w:rPr>
              <w:t>y</w:t>
            </w:r>
            <w:r w:rsidRPr="002E0B76">
              <w:rPr>
                <w:b/>
                <w:szCs w:val="24"/>
                <w:vertAlign w:val="subscript"/>
              </w:rPr>
              <w:t>j</w:t>
            </w:r>
          </w:p>
        </w:tc>
        <w:tc>
          <w:tcPr>
            <w:tcW w:w="8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04BFB" w:rsidRPr="002E0B76" w:rsidRDefault="00D04BFB" w:rsidP="00914AB2">
            <w:pPr>
              <w:jc w:val="center"/>
              <w:rPr>
                <w:b/>
                <w:szCs w:val="24"/>
              </w:rPr>
            </w:pPr>
            <w:r w:rsidRPr="002E0B76">
              <w:rPr>
                <w:b/>
                <w:szCs w:val="24"/>
              </w:rPr>
              <w:t>p</w:t>
            </w:r>
            <w:r w:rsidRPr="002E0B76">
              <w:rPr>
                <w:b/>
                <w:szCs w:val="24"/>
                <w:vertAlign w:val="subscript"/>
              </w:rPr>
              <w:t>i</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04BFB" w:rsidRPr="002E0B76" w:rsidRDefault="00D04BFB" w:rsidP="00914AB2">
            <w:pPr>
              <w:jc w:val="center"/>
              <w:rPr>
                <w:b/>
                <w:szCs w:val="24"/>
              </w:rPr>
            </w:pPr>
            <w:r w:rsidRPr="002E0B76">
              <w:rPr>
                <w:b/>
                <w:szCs w:val="24"/>
              </w:rPr>
              <w:t>p</w:t>
            </w:r>
            <w:r w:rsidRPr="002E0B76">
              <w:rPr>
                <w:b/>
                <w:szCs w:val="24"/>
                <w:vertAlign w:val="subscript"/>
              </w:rPr>
              <w:t>j</w:t>
            </w:r>
          </w:p>
        </w:tc>
        <w:tc>
          <w:tcPr>
            <w:tcW w:w="97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04BFB" w:rsidRPr="002E0B76" w:rsidRDefault="00D04BFB" w:rsidP="00914AB2">
            <w:pPr>
              <w:jc w:val="center"/>
              <w:rPr>
                <w:b/>
                <w:szCs w:val="24"/>
              </w:rPr>
            </w:pPr>
            <w:r w:rsidRPr="002E0B76">
              <w:rPr>
                <w:b/>
                <w:szCs w:val="24"/>
              </w:rPr>
              <w:t>π</w:t>
            </w:r>
            <w:r w:rsidRPr="002E0B76">
              <w:rPr>
                <w:b/>
                <w:szCs w:val="24"/>
                <w:vertAlign w:val="subscript"/>
              </w:rPr>
              <w:t>ij</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04BFB" w:rsidRPr="002E0B76" w:rsidRDefault="00D04BFB" w:rsidP="00914AB2">
            <w:pPr>
              <w:jc w:val="center"/>
              <w:rPr>
                <w:b/>
                <w:szCs w:val="24"/>
              </w:rPr>
            </w:pPr>
            <w:r w:rsidRPr="002E0B76">
              <w:rPr>
                <w:b/>
                <w:position w:val="-12"/>
                <w:szCs w:val="24"/>
              </w:rPr>
              <w:object w:dxaOrig="400" w:dyaOrig="380">
                <v:shape id="_x0000_i1283" type="#_x0000_t75" style="width:20.25pt;height:18.75pt" o:ole="">
                  <v:imagedata r:id="rId264" o:title=""/>
                </v:shape>
                <o:OLEObject Type="Embed" ProgID="Equation.DSMT4" ShapeID="_x0000_i1283" DrawAspect="Content" ObjectID="_1435488094" r:id="rId466"/>
              </w:objec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04BFB" w:rsidRPr="002E0B76" w:rsidRDefault="00D04BFB" w:rsidP="00914AB2">
            <w:pPr>
              <w:jc w:val="center"/>
              <w:rPr>
                <w:b/>
                <w:szCs w:val="24"/>
              </w:rPr>
            </w:pPr>
            <w:r w:rsidRPr="002E0B76">
              <w:rPr>
                <w:b/>
                <w:position w:val="-14"/>
                <w:szCs w:val="24"/>
              </w:rPr>
              <w:object w:dxaOrig="639" w:dyaOrig="400">
                <v:shape id="_x0000_i1284" type="#_x0000_t75" style="width:32.25pt;height:20.25pt" o:ole="">
                  <v:imagedata r:id="rId266" o:title=""/>
                </v:shape>
                <o:OLEObject Type="Embed" ProgID="Equation.DSMT4" ShapeID="_x0000_i1284" DrawAspect="Content" ObjectID="_1435488095" r:id="rId467"/>
              </w:object>
            </w:r>
          </w:p>
        </w:tc>
        <w:tc>
          <w:tcPr>
            <w:tcW w:w="990" w:type="dxa"/>
            <w:tcBorders>
              <w:top w:val="single" w:sz="12" w:space="0" w:color="auto"/>
              <w:left w:val="single" w:sz="12" w:space="0" w:color="auto"/>
              <w:bottom w:val="single" w:sz="12" w:space="0" w:color="auto"/>
            </w:tcBorders>
            <w:shd w:val="clear" w:color="auto" w:fill="auto"/>
            <w:noWrap/>
            <w:vAlign w:val="bottom"/>
          </w:tcPr>
          <w:p w:rsidR="00D04BFB" w:rsidRPr="002E0B76" w:rsidRDefault="00D04BFB" w:rsidP="00914AB2">
            <w:pPr>
              <w:jc w:val="center"/>
              <w:rPr>
                <w:b/>
                <w:szCs w:val="24"/>
              </w:rPr>
            </w:pPr>
            <w:r w:rsidRPr="002E0B76">
              <w:rPr>
                <w:b/>
                <w:position w:val="-16"/>
                <w:szCs w:val="24"/>
              </w:rPr>
              <w:object w:dxaOrig="980" w:dyaOrig="480">
                <v:shape id="_x0000_i1285" type="#_x0000_t75" style="width:48.75pt;height:24pt" o:ole="">
                  <v:imagedata r:id="rId268" o:title=""/>
                </v:shape>
                <o:OLEObject Type="Embed" ProgID="Equation.DSMT4" ShapeID="_x0000_i1285" DrawAspect="Content" ObjectID="_1435488096" r:id="rId468"/>
              </w:object>
            </w:r>
          </w:p>
        </w:tc>
      </w:tr>
      <w:tr w:rsidR="00D330B0" w:rsidRPr="002E0B76">
        <w:trPr>
          <w:trHeight w:val="330"/>
        </w:trPr>
        <w:tc>
          <w:tcPr>
            <w:tcW w:w="0" w:type="auto"/>
            <w:tcBorders>
              <w:top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1 , 2</w:t>
            </w:r>
          </w:p>
        </w:tc>
        <w:tc>
          <w:tcPr>
            <w:tcW w:w="0" w:type="auto"/>
            <w:tcBorders>
              <w:top w:val="single" w:sz="12" w:space="0" w:color="auto"/>
              <w:left w:val="single" w:sz="12" w:space="0" w:color="auto"/>
              <w:bottom w:val="nil"/>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0.5</w:t>
            </w:r>
          </w:p>
        </w:tc>
        <w:tc>
          <w:tcPr>
            <w:tcW w:w="0" w:type="auto"/>
            <w:tcBorders>
              <w:top w:val="single" w:sz="12" w:space="0" w:color="auto"/>
              <w:left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1.2</w:t>
            </w:r>
          </w:p>
        </w:tc>
        <w:tc>
          <w:tcPr>
            <w:tcW w:w="0" w:type="auto"/>
            <w:tcBorders>
              <w:top w:val="single" w:sz="12" w:space="0" w:color="auto"/>
              <w:left w:val="single" w:sz="12" w:space="0" w:color="auto"/>
              <w:bottom w:val="nil"/>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0.1</w:t>
            </w:r>
          </w:p>
        </w:tc>
        <w:tc>
          <w:tcPr>
            <w:tcW w:w="0" w:type="auto"/>
            <w:tcBorders>
              <w:top w:val="single" w:sz="12" w:space="0" w:color="auto"/>
              <w:left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0.2</w:t>
            </w:r>
          </w:p>
        </w:tc>
        <w:tc>
          <w:tcPr>
            <w:tcW w:w="970" w:type="dxa"/>
            <w:tcBorders>
              <w:top w:val="single" w:sz="12" w:space="0" w:color="auto"/>
              <w:left w:val="single" w:sz="12" w:space="0" w:color="auto"/>
              <w:bottom w:val="nil"/>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0.0216</w:t>
            </w:r>
          </w:p>
        </w:tc>
        <w:tc>
          <w:tcPr>
            <w:tcW w:w="900" w:type="dxa"/>
            <w:tcBorders>
              <w:top w:val="single" w:sz="12" w:space="0" w:color="auto"/>
              <w:left w:val="single" w:sz="12" w:space="0" w:color="auto"/>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5.7418</w:t>
            </w:r>
          </w:p>
        </w:tc>
        <w:tc>
          <w:tcPr>
            <w:tcW w:w="900" w:type="dxa"/>
            <w:tcBorders>
              <w:top w:val="single" w:sz="12" w:space="0" w:color="auto"/>
              <w:left w:val="single" w:sz="12" w:space="0" w:color="auto"/>
              <w:bottom w:val="nil"/>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0.1243</w:t>
            </w:r>
          </w:p>
        </w:tc>
        <w:tc>
          <w:tcPr>
            <w:tcW w:w="990" w:type="dxa"/>
            <w:tcBorders>
              <w:top w:val="single" w:sz="12" w:space="0" w:color="auto"/>
              <w:lef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0.7136</w:t>
            </w:r>
          </w:p>
        </w:tc>
      </w:tr>
      <w:tr w:rsidR="00D330B0" w:rsidRPr="002E0B76">
        <w:trPr>
          <w:trHeight w:val="330"/>
        </w:trPr>
        <w:tc>
          <w:tcPr>
            <w:tcW w:w="0" w:type="auto"/>
            <w:tcBorders>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1 , 3</w:t>
            </w:r>
          </w:p>
        </w:tc>
        <w:tc>
          <w:tcPr>
            <w:tcW w:w="0" w:type="auto"/>
            <w:tcBorders>
              <w:top w:val="nil"/>
              <w:left w:val="single" w:sz="12" w:space="0" w:color="auto"/>
              <w:bottom w:val="nil"/>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0.5</w:t>
            </w:r>
          </w:p>
        </w:tc>
        <w:tc>
          <w:tcPr>
            <w:tcW w:w="0" w:type="auto"/>
            <w:tcBorders>
              <w:left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2.1</w:t>
            </w:r>
          </w:p>
        </w:tc>
        <w:tc>
          <w:tcPr>
            <w:tcW w:w="0" w:type="auto"/>
            <w:tcBorders>
              <w:top w:val="nil"/>
              <w:left w:val="single" w:sz="12" w:space="0" w:color="auto"/>
              <w:bottom w:val="nil"/>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0.1</w:t>
            </w:r>
          </w:p>
        </w:tc>
        <w:tc>
          <w:tcPr>
            <w:tcW w:w="0" w:type="auto"/>
            <w:tcBorders>
              <w:left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0.3</w:t>
            </w:r>
          </w:p>
        </w:tc>
        <w:tc>
          <w:tcPr>
            <w:tcW w:w="970" w:type="dxa"/>
            <w:tcBorders>
              <w:top w:val="nil"/>
              <w:left w:val="single" w:sz="12" w:space="0" w:color="auto"/>
              <w:bottom w:val="nil"/>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0.0464</w:t>
            </w:r>
          </w:p>
        </w:tc>
        <w:tc>
          <w:tcPr>
            <w:tcW w:w="900" w:type="dxa"/>
            <w:tcBorders>
              <w:left w:val="single" w:sz="12" w:space="0" w:color="auto"/>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6.1574</w:t>
            </w:r>
          </w:p>
        </w:tc>
        <w:tc>
          <w:tcPr>
            <w:tcW w:w="900" w:type="dxa"/>
            <w:tcBorders>
              <w:top w:val="nil"/>
              <w:left w:val="single" w:sz="12" w:space="0" w:color="auto"/>
              <w:bottom w:val="nil"/>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0.2856</w:t>
            </w:r>
          </w:p>
        </w:tc>
        <w:tc>
          <w:tcPr>
            <w:tcW w:w="990" w:type="dxa"/>
            <w:tcBorders>
              <w:lef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1.7585</w:t>
            </w:r>
          </w:p>
        </w:tc>
      </w:tr>
      <w:tr w:rsidR="00D330B0" w:rsidRPr="002E0B76">
        <w:trPr>
          <w:trHeight w:val="330"/>
        </w:trPr>
        <w:tc>
          <w:tcPr>
            <w:tcW w:w="0" w:type="auto"/>
            <w:tcBorders>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1 , 4</w:t>
            </w:r>
          </w:p>
        </w:tc>
        <w:tc>
          <w:tcPr>
            <w:tcW w:w="0" w:type="auto"/>
            <w:tcBorders>
              <w:top w:val="nil"/>
              <w:left w:val="single" w:sz="12" w:space="0" w:color="auto"/>
              <w:bottom w:val="nil"/>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0.5</w:t>
            </w:r>
          </w:p>
        </w:tc>
        <w:tc>
          <w:tcPr>
            <w:tcW w:w="0" w:type="auto"/>
            <w:tcBorders>
              <w:left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3.2</w:t>
            </w:r>
          </w:p>
        </w:tc>
        <w:tc>
          <w:tcPr>
            <w:tcW w:w="0" w:type="auto"/>
            <w:tcBorders>
              <w:top w:val="nil"/>
              <w:left w:val="single" w:sz="12" w:space="0" w:color="auto"/>
              <w:bottom w:val="nil"/>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0.1</w:t>
            </w:r>
          </w:p>
        </w:tc>
        <w:tc>
          <w:tcPr>
            <w:tcW w:w="0" w:type="auto"/>
            <w:tcBorders>
              <w:left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0.4</w:t>
            </w:r>
          </w:p>
        </w:tc>
        <w:tc>
          <w:tcPr>
            <w:tcW w:w="970" w:type="dxa"/>
            <w:tcBorders>
              <w:top w:val="nil"/>
              <w:left w:val="single" w:sz="12" w:space="0" w:color="auto"/>
              <w:bottom w:val="nil"/>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0.1212</w:t>
            </w:r>
          </w:p>
        </w:tc>
        <w:tc>
          <w:tcPr>
            <w:tcW w:w="900" w:type="dxa"/>
            <w:tcBorders>
              <w:left w:val="single" w:sz="12" w:space="0" w:color="auto"/>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6.5152</w:t>
            </w:r>
          </w:p>
        </w:tc>
        <w:tc>
          <w:tcPr>
            <w:tcW w:w="900" w:type="dxa"/>
            <w:tcBorders>
              <w:top w:val="nil"/>
              <w:left w:val="single" w:sz="12" w:space="0" w:color="auto"/>
              <w:bottom w:val="nil"/>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0.7897</w:t>
            </w:r>
          </w:p>
        </w:tc>
        <w:tc>
          <w:tcPr>
            <w:tcW w:w="990" w:type="dxa"/>
            <w:tcBorders>
              <w:lef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5.1452</w:t>
            </w:r>
          </w:p>
        </w:tc>
      </w:tr>
      <w:tr w:rsidR="00D330B0" w:rsidRPr="002E0B76">
        <w:trPr>
          <w:trHeight w:val="330"/>
        </w:trPr>
        <w:tc>
          <w:tcPr>
            <w:tcW w:w="0" w:type="auto"/>
            <w:tcBorders>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2 , 3</w:t>
            </w:r>
          </w:p>
        </w:tc>
        <w:tc>
          <w:tcPr>
            <w:tcW w:w="0" w:type="auto"/>
            <w:tcBorders>
              <w:top w:val="nil"/>
              <w:left w:val="single" w:sz="12" w:space="0" w:color="auto"/>
              <w:bottom w:val="nil"/>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1.2</w:t>
            </w:r>
          </w:p>
        </w:tc>
        <w:tc>
          <w:tcPr>
            <w:tcW w:w="0" w:type="auto"/>
            <w:tcBorders>
              <w:left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2.1</w:t>
            </w:r>
          </w:p>
        </w:tc>
        <w:tc>
          <w:tcPr>
            <w:tcW w:w="0" w:type="auto"/>
            <w:tcBorders>
              <w:top w:val="nil"/>
              <w:left w:val="single" w:sz="12" w:space="0" w:color="auto"/>
              <w:bottom w:val="nil"/>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0.2</w:t>
            </w:r>
          </w:p>
        </w:tc>
        <w:tc>
          <w:tcPr>
            <w:tcW w:w="0" w:type="auto"/>
            <w:tcBorders>
              <w:left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0.3</w:t>
            </w:r>
          </w:p>
        </w:tc>
        <w:tc>
          <w:tcPr>
            <w:tcW w:w="970" w:type="dxa"/>
            <w:tcBorders>
              <w:top w:val="nil"/>
              <w:left w:val="single" w:sz="12" w:space="0" w:color="auto"/>
              <w:bottom w:val="nil"/>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0.1058</w:t>
            </w:r>
          </w:p>
        </w:tc>
        <w:tc>
          <w:tcPr>
            <w:tcW w:w="900" w:type="dxa"/>
            <w:tcBorders>
              <w:left w:val="single" w:sz="12" w:space="0" w:color="auto"/>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6.6149</w:t>
            </w:r>
          </w:p>
        </w:tc>
        <w:tc>
          <w:tcPr>
            <w:tcW w:w="900" w:type="dxa"/>
            <w:tcBorders>
              <w:top w:val="nil"/>
              <w:left w:val="single" w:sz="12" w:space="0" w:color="auto"/>
              <w:bottom w:val="nil"/>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0.6995</w:t>
            </w:r>
          </w:p>
        </w:tc>
        <w:tc>
          <w:tcPr>
            <w:tcW w:w="990" w:type="dxa"/>
            <w:tcBorders>
              <w:lef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4.6274</w:t>
            </w:r>
          </w:p>
        </w:tc>
      </w:tr>
      <w:tr w:rsidR="00D330B0" w:rsidRPr="002E0B76">
        <w:trPr>
          <w:trHeight w:val="330"/>
        </w:trPr>
        <w:tc>
          <w:tcPr>
            <w:tcW w:w="0" w:type="auto"/>
            <w:tcBorders>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2 , 4</w:t>
            </w:r>
          </w:p>
        </w:tc>
        <w:tc>
          <w:tcPr>
            <w:tcW w:w="0" w:type="auto"/>
            <w:tcBorders>
              <w:top w:val="nil"/>
              <w:left w:val="single" w:sz="12" w:space="0" w:color="auto"/>
              <w:bottom w:val="nil"/>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1.2</w:t>
            </w:r>
          </w:p>
        </w:tc>
        <w:tc>
          <w:tcPr>
            <w:tcW w:w="0" w:type="auto"/>
            <w:tcBorders>
              <w:left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3.2</w:t>
            </w:r>
          </w:p>
        </w:tc>
        <w:tc>
          <w:tcPr>
            <w:tcW w:w="0" w:type="auto"/>
            <w:tcBorders>
              <w:top w:val="nil"/>
              <w:left w:val="single" w:sz="12" w:space="0" w:color="auto"/>
              <w:bottom w:val="nil"/>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0.2</w:t>
            </w:r>
          </w:p>
        </w:tc>
        <w:tc>
          <w:tcPr>
            <w:tcW w:w="0" w:type="auto"/>
            <w:tcBorders>
              <w:left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0.4</w:t>
            </w:r>
          </w:p>
        </w:tc>
        <w:tc>
          <w:tcPr>
            <w:tcW w:w="970" w:type="dxa"/>
            <w:tcBorders>
              <w:top w:val="nil"/>
              <w:left w:val="single" w:sz="12" w:space="0" w:color="auto"/>
              <w:bottom w:val="nil"/>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0.2597</w:t>
            </w:r>
          </w:p>
        </w:tc>
        <w:tc>
          <w:tcPr>
            <w:tcW w:w="900" w:type="dxa"/>
            <w:tcBorders>
              <w:left w:val="single" w:sz="12" w:space="0" w:color="auto"/>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6.9727</w:t>
            </w:r>
          </w:p>
        </w:tc>
        <w:tc>
          <w:tcPr>
            <w:tcW w:w="900" w:type="dxa"/>
            <w:tcBorders>
              <w:top w:val="nil"/>
              <w:left w:val="single" w:sz="12" w:space="0" w:color="auto"/>
              <w:bottom w:val="nil"/>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1.8111</w:t>
            </w:r>
          </w:p>
        </w:tc>
        <w:tc>
          <w:tcPr>
            <w:tcW w:w="990" w:type="dxa"/>
            <w:tcBorders>
              <w:lef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12.6283</w:t>
            </w:r>
          </w:p>
        </w:tc>
      </w:tr>
      <w:tr w:rsidR="00D330B0" w:rsidRPr="002E0B76">
        <w:trPr>
          <w:trHeight w:val="345"/>
        </w:trPr>
        <w:tc>
          <w:tcPr>
            <w:tcW w:w="0" w:type="auto"/>
            <w:tcBorders>
              <w:bottom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3 , 4</w:t>
            </w:r>
          </w:p>
        </w:tc>
        <w:tc>
          <w:tcPr>
            <w:tcW w:w="0" w:type="auto"/>
            <w:tcBorders>
              <w:top w:val="nil"/>
              <w:left w:val="single" w:sz="12" w:space="0" w:color="auto"/>
              <w:bottom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2.1</w:t>
            </w:r>
          </w:p>
        </w:tc>
        <w:tc>
          <w:tcPr>
            <w:tcW w:w="0" w:type="auto"/>
            <w:tcBorders>
              <w:left w:val="single" w:sz="12" w:space="0" w:color="auto"/>
              <w:bottom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3.2</w:t>
            </w:r>
          </w:p>
        </w:tc>
        <w:tc>
          <w:tcPr>
            <w:tcW w:w="0" w:type="auto"/>
            <w:tcBorders>
              <w:top w:val="nil"/>
              <w:left w:val="single" w:sz="12" w:space="0" w:color="auto"/>
              <w:bottom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0.3</w:t>
            </w:r>
          </w:p>
        </w:tc>
        <w:tc>
          <w:tcPr>
            <w:tcW w:w="0" w:type="auto"/>
            <w:tcBorders>
              <w:left w:val="single" w:sz="12" w:space="0" w:color="auto"/>
              <w:bottom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t>0.4</w:t>
            </w:r>
          </w:p>
        </w:tc>
        <w:tc>
          <w:tcPr>
            <w:tcW w:w="970" w:type="dxa"/>
            <w:tcBorders>
              <w:top w:val="nil"/>
              <w:left w:val="single" w:sz="12" w:space="0" w:color="auto"/>
              <w:bottom w:val="single" w:sz="12" w:space="0" w:color="auto"/>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0.4453</w:t>
            </w:r>
          </w:p>
        </w:tc>
        <w:tc>
          <w:tcPr>
            <w:tcW w:w="900" w:type="dxa"/>
            <w:tcBorders>
              <w:left w:val="single" w:sz="12" w:space="0" w:color="auto"/>
              <w:bottom w:val="single" w:sz="12" w:space="0" w:color="auto"/>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7.3883</w:t>
            </w:r>
          </w:p>
        </w:tc>
        <w:tc>
          <w:tcPr>
            <w:tcW w:w="900" w:type="dxa"/>
            <w:tcBorders>
              <w:top w:val="nil"/>
              <w:left w:val="single" w:sz="12" w:space="0" w:color="auto"/>
              <w:bottom w:val="single" w:sz="12" w:space="0" w:color="auto"/>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3.2898</w:t>
            </w:r>
          </w:p>
        </w:tc>
        <w:tc>
          <w:tcPr>
            <w:tcW w:w="990" w:type="dxa"/>
            <w:tcBorders>
              <w:left w:val="single" w:sz="12" w:space="0" w:color="auto"/>
              <w:bottom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24.3057</w:t>
            </w:r>
          </w:p>
        </w:tc>
      </w:tr>
      <w:tr w:rsidR="00D330B0" w:rsidRPr="002E0B76">
        <w:trPr>
          <w:trHeight w:val="345"/>
        </w:trPr>
        <w:tc>
          <w:tcPr>
            <w:tcW w:w="0" w:type="auto"/>
            <w:tcBorders>
              <w:top w:val="single" w:sz="12" w:space="0" w:color="auto"/>
              <w:bottom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r w:rsidRPr="002E0B76">
              <w:rPr>
                <w:szCs w:val="24"/>
              </w:rPr>
              <w:sym w:font="Math1" w:char="F053"/>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D330B0" w:rsidRPr="002E0B76" w:rsidRDefault="00D330B0" w:rsidP="00914AB2">
            <w:pPr>
              <w:jc w:val="center"/>
              <w:rPr>
                <w:szCs w:val="24"/>
              </w:rPr>
            </w:pPr>
          </w:p>
        </w:tc>
        <w:tc>
          <w:tcPr>
            <w:tcW w:w="9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1.0000</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330B0" w:rsidRPr="002E0B76" w:rsidRDefault="00D330B0" w:rsidP="00D330B0">
            <w:pPr>
              <w:jc w:val="center"/>
              <w:rPr>
                <w:szCs w:val="24"/>
              </w:rPr>
            </w:pP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7.0000</w:t>
            </w:r>
          </w:p>
        </w:tc>
        <w:tc>
          <w:tcPr>
            <w:tcW w:w="990" w:type="dxa"/>
            <w:tcBorders>
              <w:top w:val="single" w:sz="12" w:space="0" w:color="auto"/>
              <w:left w:val="single" w:sz="12" w:space="0" w:color="auto"/>
              <w:bottom w:val="single" w:sz="12" w:space="0" w:color="auto"/>
            </w:tcBorders>
            <w:shd w:val="clear" w:color="auto" w:fill="auto"/>
            <w:noWrap/>
            <w:vAlign w:val="center"/>
          </w:tcPr>
          <w:p w:rsidR="00D330B0" w:rsidRPr="002E0B76" w:rsidRDefault="00D330B0" w:rsidP="00D330B0">
            <w:pPr>
              <w:jc w:val="center"/>
              <w:rPr>
                <w:szCs w:val="24"/>
              </w:rPr>
            </w:pPr>
            <w:r w:rsidRPr="002E0B76">
              <w:rPr>
                <w:szCs w:val="24"/>
              </w:rPr>
              <w:t>49.1787</w:t>
            </w:r>
          </w:p>
        </w:tc>
      </w:tr>
    </w:tbl>
    <w:p w:rsidR="00D04BFB" w:rsidRPr="002E0B76" w:rsidRDefault="00D04BFB" w:rsidP="00D04BFB">
      <w:pPr>
        <w:jc w:val="both"/>
        <w:rPr>
          <w:szCs w:val="24"/>
        </w:rPr>
      </w:pPr>
    </w:p>
    <w:p w:rsidR="00D330B0" w:rsidRPr="002E0B76" w:rsidRDefault="00D330B0" w:rsidP="00D04BFB">
      <w:pPr>
        <w:jc w:val="both"/>
        <w:rPr>
          <w:szCs w:val="24"/>
        </w:rPr>
      </w:pPr>
      <w:r w:rsidRPr="002E0B76">
        <w:rPr>
          <w:szCs w:val="24"/>
        </w:rPr>
        <w:t>Using (8.4.8) we have:</w:t>
      </w:r>
    </w:p>
    <w:p w:rsidR="00D330B0" w:rsidRPr="002E0B76" w:rsidRDefault="00D330B0" w:rsidP="00D330B0">
      <w:pPr>
        <w:jc w:val="both"/>
        <w:rPr>
          <w:b/>
          <w:szCs w:val="24"/>
        </w:rPr>
      </w:pPr>
      <w:r w:rsidRPr="002E0B76">
        <w:rPr>
          <w:szCs w:val="24"/>
        </w:rPr>
        <w:tab/>
      </w:r>
      <w:r w:rsidRPr="002E0B76">
        <w:rPr>
          <w:position w:val="-16"/>
          <w:szCs w:val="24"/>
        </w:rPr>
        <w:object w:dxaOrig="4120" w:dyaOrig="460">
          <v:shape id="_x0000_i1286" type="#_x0000_t75" style="width:206.25pt;height:23.25pt" o:ole="">
            <v:imagedata r:id="rId469" o:title=""/>
          </v:shape>
          <o:OLEObject Type="Embed" ProgID="Equation.DSMT4" ShapeID="_x0000_i1286" DrawAspect="Content" ObjectID="_1435488097" r:id="rId470"/>
        </w:object>
      </w:r>
    </w:p>
    <w:p w:rsidR="00D330B0" w:rsidRPr="002E0B76" w:rsidRDefault="00D330B0" w:rsidP="00D04BFB">
      <w:pPr>
        <w:jc w:val="both"/>
        <w:rPr>
          <w:szCs w:val="24"/>
        </w:rPr>
      </w:pPr>
    </w:p>
    <w:p w:rsidR="00D04BFB" w:rsidRPr="002E0B76" w:rsidRDefault="00D04BFB" w:rsidP="00E45EDC">
      <w:pPr>
        <w:jc w:val="both"/>
        <w:rPr>
          <w:szCs w:val="24"/>
        </w:rPr>
      </w:pPr>
    </w:p>
    <w:p w:rsidR="008A4450" w:rsidRPr="002E0B76" w:rsidRDefault="00B255E1" w:rsidP="00B255E1">
      <w:pPr>
        <w:jc w:val="both"/>
        <w:rPr>
          <w:b/>
          <w:szCs w:val="24"/>
        </w:rPr>
      </w:pPr>
      <w:r w:rsidRPr="002E0B76">
        <w:rPr>
          <w:b/>
          <w:szCs w:val="24"/>
        </w:rPr>
        <w:t xml:space="preserve">(g) </w:t>
      </w:r>
      <w:r w:rsidR="008A4450" w:rsidRPr="002E0B76">
        <w:rPr>
          <w:b/>
          <w:szCs w:val="24"/>
        </w:rPr>
        <w:t>Yates and Grundy Rejective Procedure (1953)</w:t>
      </w:r>
    </w:p>
    <w:p w:rsidR="007C0647" w:rsidRPr="002E0B76" w:rsidRDefault="007C0647" w:rsidP="007C0647">
      <w:pPr>
        <w:ind w:left="360"/>
        <w:jc w:val="both"/>
        <w:rPr>
          <w:b/>
          <w:szCs w:val="24"/>
        </w:rPr>
      </w:pPr>
    </w:p>
    <w:p w:rsidR="00730162" w:rsidRPr="002E0B76" w:rsidRDefault="00730162" w:rsidP="00E45EDC">
      <w:pPr>
        <w:jc w:val="both"/>
        <w:rPr>
          <w:szCs w:val="24"/>
        </w:rPr>
      </w:pPr>
      <w:r w:rsidRPr="002E0B76">
        <w:rPr>
          <w:szCs w:val="24"/>
        </w:rPr>
        <w:tab/>
        <w:t xml:space="preserve">This procedure </w:t>
      </w:r>
      <w:r w:rsidR="00065F43" w:rsidRPr="002E0B76">
        <w:rPr>
          <w:szCs w:val="24"/>
        </w:rPr>
        <w:t xml:space="preserve">was given </w:t>
      </w:r>
      <w:r w:rsidRPr="002E0B76">
        <w:rPr>
          <w:szCs w:val="24"/>
        </w:rPr>
        <w:t xml:space="preserve">by Yates and Grundy (1953) and is not a strictly without replacement procedure. </w:t>
      </w:r>
      <w:r w:rsidR="00065F43" w:rsidRPr="002E0B76">
        <w:rPr>
          <w:szCs w:val="24"/>
        </w:rPr>
        <w:t>F</w:t>
      </w:r>
      <w:r w:rsidRPr="002E0B76">
        <w:rPr>
          <w:szCs w:val="24"/>
        </w:rPr>
        <w:t xml:space="preserve">or a sample of size 2 </w:t>
      </w:r>
      <w:r w:rsidR="00065F43" w:rsidRPr="002E0B76">
        <w:rPr>
          <w:szCs w:val="24"/>
        </w:rPr>
        <w:t>the select</w:t>
      </w:r>
      <w:r w:rsidR="000D30C0" w:rsidRPr="002E0B76">
        <w:rPr>
          <w:szCs w:val="24"/>
        </w:rPr>
        <w:t xml:space="preserve">ion </w:t>
      </w:r>
      <w:r w:rsidR="00065F43" w:rsidRPr="002E0B76">
        <w:rPr>
          <w:szCs w:val="24"/>
        </w:rPr>
        <w:t>is made as</w:t>
      </w:r>
      <w:r w:rsidRPr="002E0B76">
        <w:rPr>
          <w:szCs w:val="24"/>
        </w:rPr>
        <w:t>:</w:t>
      </w:r>
    </w:p>
    <w:p w:rsidR="00730162" w:rsidRPr="002E0B76" w:rsidRDefault="00730162" w:rsidP="007C0647">
      <w:pPr>
        <w:numPr>
          <w:ilvl w:val="1"/>
          <w:numId w:val="20"/>
        </w:numPr>
        <w:jc w:val="both"/>
        <w:rPr>
          <w:szCs w:val="24"/>
        </w:rPr>
      </w:pPr>
      <w:r w:rsidRPr="002E0B76">
        <w:rPr>
          <w:szCs w:val="24"/>
        </w:rPr>
        <w:t>Select first unit with probability proportional to size and with replacement.</w:t>
      </w:r>
    </w:p>
    <w:p w:rsidR="007C0647" w:rsidRPr="002E0B76" w:rsidRDefault="007C0647" w:rsidP="007C0647">
      <w:pPr>
        <w:numPr>
          <w:ilvl w:val="1"/>
          <w:numId w:val="20"/>
        </w:numPr>
        <w:jc w:val="both"/>
        <w:rPr>
          <w:szCs w:val="24"/>
        </w:rPr>
      </w:pPr>
      <w:r w:rsidRPr="002E0B76">
        <w:rPr>
          <w:szCs w:val="24"/>
        </w:rPr>
        <w:t>Select second unit with probability proportional to size.</w:t>
      </w:r>
    </w:p>
    <w:p w:rsidR="00730162" w:rsidRPr="002E0B76" w:rsidRDefault="00730162" w:rsidP="005D2DC9">
      <w:pPr>
        <w:numPr>
          <w:ilvl w:val="1"/>
          <w:numId w:val="38"/>
        </w:numPr>
        <w:jc w:val="both"/>
        <w:rPr>
          <w:szCs w:val="24"/>
        </w:rPr>
      </w:pPr>
      <w:r w:rsidRPr="002E0B76">
        <w:rPr>
          <w:szCs w:val="24"/>
        </w:rPr>
        <w:t>Repeat first two steps if same unit is selected twice.</w:t>
      </w:r>
    </w:p>
    <w:p w:rsidR="001B6F2D" w:rsidRPr="002E0B76" w:rsidRDefault="001B6F2D" w:rsidP="001B6F2D">
      <w:pPr>
        <w:ind w:left="1080"/>
        <w:jc w:val="both"/>
        <w:rPr>
          <w:szCs w:val="24"/>
        </w:rPr>
      </w:pPr>
    </w:p>
    <w:p w:rsidR="00730162" w:rsidRPr="002E0B76" w:rsidRDefault="007638AB" w:rsidP="00E45EDC">
      <w:pPr>
        <w:jc w:val="both"/>
        <w:rPr>
          <w:szCs w:val="24"/>
        </w:rPr>
      </w:pPr>
      <w:r w:rsidRPr="002E0B76">
        <w:rPr>
          <w:szCs w:val="24"/>
        </w:rPr>
        <w:t xml:space="preserve">In order </w:t>
      </w:r>
      <w:r w:rsidR="00730162" w:rsidRPr="002E0B76">
        <w:rPr>
          <w:szCs w:val="24"/>
        </w:rPr>
        <w:t xml:space="preserve">to obtain the probability of inclusion for ith unit in the sample </w:t>
      </w:r>
      <w:r w:rsidRPr="002E0B76">
        <w:rPr>
          <w:szCs w:val="24"/>
        </w:rPr>
        <w:t xml:space="preserve">one </w:t>
      </w:r>
      <w:r w:rsidR="00730162" w:rsidRPr="002E0B76">
        <w:rPr>
          <w:szCs w:val="24"/>
        </w:rPr>
        <w:t>can readily see that the probability of cases when same unit</w:t>
      </w:r>
      <w:r w:rsidR="001A47EC" w:rsidRPr="002E0B76">
        <w:rPr>
          <w:szCs w:val="24"/>
        </w:rPr>
        <w:t xml:space="preserve"> can be </w:t>
      </w:r>
      <w:r w:rsidR="000D30C0" w:rsidRPr="002E0B76">
        <w:rPr>
          <w:szCs w:val="24"/>
        </w:rPr>
        <w:t xml:space="preserve">selected </w:t>
      </w:r>
      <w:r w:rsidR="001A47EC" w:rsidRPr="002E0B76">
        <w:rPr>
          <w:szCs w:val="24"/>
        </w:rPr>
        <w:t xml:space="preserve">twice is </w:t>
      </w:r>
      <w:r w:rsidR="001A47EC" w:rsidRPr="002E0B76">
        <w:rPr>
          <w:position w:val="-28"/>
          <w:szCs w:val="24"/>
        </w:rPr>
        <w:object w:dxaOrig="620" w:dyaOrig="680">
          <v:shape id="_x0000_i1287" type="#_x0000_t75" style="width:30.75pt;height:33.75pt" o:ole="">
            <v:imagedata r:id="rId471" o:title=""/>
          </v:shape>
          <o:OLEObject Type="Embed" ProgID="Equation.DSMT4" ShapeID="_x0000_i1287" DrawAspect="Content" ObjectID="_1435488098" r:id="rId472"/>
        </w:object>
      </w:r>
      <w:r w:rsidR="001A47EC" w:rsidRPr="002E0B76">
        <w:rPr>
          <w:szCs w:val="24"/>
        </w:rPr>
        <w:t xml:space="preserve">and the probability that the same unit </w:t>
      </w:r>
      <w:r w:rsidR="00730162" w:rsidRPr="002E0B76">
        <w:rPr>
          <w:szCs w:val="24"/>
        </w:rPr>
        <w:t>cannot be selected twice</w:t>
      </w:r>
      <w:r w:rsidR="001A47EC" w:rsidRPr="002E0B76">
        <w:rPr>
          <w:szCs w:val="24"/>
        </w:rPr>
        <w:t xml:space="preserve"> </w:t>
      </w:r>
      <w:r w:rsidR="00730162" w:rsidRPr="002E0B76">
        <w:rPr>
          <w:szCs w:val="24"/>
        </w:rPr>
        <w:t xml:space="preserve">is </w:t>
      </w:r>
      <w:r w:rsidR="00730162" w:rsidRPr="002E0B76">
        <w:rPr>
          <w:position w:val="-28"/>
          <w:szCs w:val="24"/>
        </w:rPr>
        <w:object w:dxaOrig="900" w:dyaOrig="680">
          <v:shape id="_x0000_i1288" type="#_x0000_t75" style="width:45pt;height:33.75pt" o:ole="">
            <v:imagedata r:id="rId473" o:title=""/>
          </v:shape>
          <o:OLEObject Type="Embed" ProgID="Equation.DSMT4" ShapeID="_x0000_i1288" DrawAspect="Content" ObjectID="_1435488099" r:id="rId474"/>
        </w:object>
      </w:r>
      <w:r w:rsidR="00730162" w:rsidRPr="002E0B76">
        <w:rPr>
          <w:szCs w:val="24"/>
        </w:rPr>
        <w:t xml:space="preserve">. Now the probability of inclusion </w:t>
      </w:r>
      <w:r w:rsidR="007206C6" w:rsidRPr="002E0B76">
        <w:rPr>
          <w:szCs w:val="24"/>
        </w:rPr>
        <w:t xml:space="preserve">of ith unit to be in the sample </w:t>
      </w:r>
      <w:r w:rsidR="00730162" w:rsidRPr="002E0B76">
        <w:rPr>
          <w:szCs w:val="24"/>
        </w:rPr>
        <w:t>is:</w:t>
      </w:r>
    </w:p>
    <w:p w:rsidR="00730162" w:rsidRPr="002E0B76" w:rsidRDefault="00730162" w:rsidP="00E45EDC">
      <w:pPr>
        <w:jc w:val="both"/>
        <w:rPr>
          <w:szCs w:val="24"/>
        </w:rPr>
      </w:pPr>
      <w:r w:rsidRPr="002E0B76">
        <w:rPr>
          <w:szCs w:val="24"/>
        </w:rPr>
        <w:tab/>
      </w:r>
      <w:r w:rsidR="00EA74B7" w:rsidRPr="002E0B76">
        <w:rPr>
          <w:position w:val="-62"/>
          <w:szCs w:val="24"/>
        </w:rPr>
        <w:object w:dxaOrig="3800" w:dyaOrig="1040">
          <v:shape id="_x0000_i1289" type="#_x0000_t75" style="width:189.75pt;height:51.75pt" o:ole="">
            <v:imagedata r:id="rId475" o:title=""/>
          </v:shape>
          <o:OLEObject Type="Embed" ProgID="Equation.DSMT4" ShapeID="_x0000_i1289" DrawAspect="Content" ObjectID="_1435488100" r:id="rId476"/>
        </w:object>
      </w:r>
      <w:r w:rsidR="0058302F" w:rsidRPr="002E0B76">
        <w:rPr>
          <w:szCs w:val="24"/>
        </w:rPr>
        <w:tab/>
      </w:r>
      <w:r w:rsidR="0058302F" w:rsidRPr="002E0B76">
        <w:rPr>
          <w:szCs w:val="24"/>
        </w:rPr>
        <w:tab/>
      </w:r>
      <w:r w:rsidR="007C0647" w:rsidRPr="002E0B76">
        <w:rPr>
          <w:szCs w:val="24"/>
        </w:rPr>
        <w:tab/>
        <w:t>(8.6.22</w:t>
      </w:r>
      <w:r w:rsidRPr="002E0B76">
        <w:rPr>
          <w:szCs w:val="24"/>
        </w:rPr>
        <w:t>)</w:t>
      </w:r>
    </w:p>
    <w:p w:rsidR="00730162" w:rsidRPr="002E0B76" w:rsidRDefault="007638AB" w:rsidP="00E45EDC">
      <w:pPr>
        <w:jc w:val="both"/>
        <w:rPr>
          <w:szCs w:val="24"/>
        </w:rPr>
      </w:pPr>
      <w:r w:rsidRPr="002E0B76">
        <w:rPr>
          <w:szCs w:val="24"/>
        </w:rPr>
        <w:t>T</w:t>
      </w:r>
      <w:r w:rsidR="00730162" w:rsidRPr="002E0B76">
        <w:rPr>
          <w:szCs w:val="24"/>
        </w:rPr>
        <w:t>he joint probability of inclusion for ith and jth units is:</w:t>
      </w:r>
    </w:p>
    <w:p w:rsidR="00730162" w:rsidRPr="002E0B76" w:rsidRDefault="00730162" w:rsidP="00E45EDC">
      <w:pPr>
        <w:jc w:val="both"/>
        <w:rPr>
          <w:szCs w:val="24"/>
        </w:rPr>
      </w:pPr>
      <w:r w:rsidRPr="002E0B76">
        <w:rPr>
          <w:szCs w:val="24"/>
        </w:rPr>
        <w:tab/>
      </w:r>
      <w:r w:rsidRPr="002E0B76">
        <w:rPr>
          <w:position w:val="-60"/>
          <w:szCs w:val="24"/>
        </w:rPr>
        <w:object w:dxaOrig="1440" w:dyaOrig="1020">
          <v:shape id="_x0000_i1290" type="#_x0000_t75" style="width:1in;height:51pt" o:ole="">
            <v:imagedata r:id="rId477" o:title=""/>
          </v:shape>
          <o:OLEObject Type="Embed" ProgID="Equation.DSMT4" ShapeID="_x0000_i1290" DrawAspect="Content" ObjectID="_1435488101" r:id="rId478"/>
        </w:object>
      </w:r>
      <w:r w:rsidR="0058302F" w:rsidRPr="002E0B76">
        <w:rPr>
          <w:szCs w:val="24"/>
        </w:rPr>
        <w:tab/>
      </w:r>
      <w:r w:rsidR="0058302F" w:rsidRPr="002E0B76">
        <w:rPr>
          <w:szCs w:val="24"/>
        </w:rPr>
        <w:tab/>
      </w:r>
      <w:r w:rsidR="0058302F" w:rsidRPr="002E0B76">
        <w:rPr>
          <w:szCs w:val="24"/>
        </w:rPr>
        <w:tab/>
      </w:r>
      <w:r w:rsidR="0058302F" w:rsidRPr="002E0B76">
        <w:rPr>
          <w:szCs w:val="24"/>
        </w:rPr>
        <w:tab/>
      </w:r>
      <w:r w:rsidR="0058302F" w:rsidRPr="002E0B76">
        <w:rPr>
          <w:szCs w:val="24"/>
        </w:rPr>
        <w:tab/>
      </w:r>
      <w:r w:rsidR="007C0647" w:rsidRPr="002E0B76">
        <w:rPr>
          <w:szCs w:val="24"/>
        </w:rPr>
        <w:tab/>
        <w:t>(8.6.23</w:t>
      </w:r>
      <w:r w:rsidRPr="002E0B76">
        <w:rPr>
          <w:szCs w:val="24"/>
        </w:rPr>
        <w:t>)</w:t>
      </w:r>
    </w:p>
    <w:p w:rsidR="004A63DA" w:rsidRPr="002E0B76" w:rsidRDefault="008600A3" w:rsidP="004A63DA">
      <w:pPr>
        <w:spacing w:before="240"/>
        <w:jc w:val="both"/>
        <w:rPr>
          <w:szCs w:val="24"/>
        </w:rPr>
      </w:pPr>
      <w:r w:rsidRPr="002E0B76">
        <w:rPr>
          <w:b/>
          <w:szCs w:val="24"/>
        </w:rPr>
        <w:t>EXAMPLE</w:t>
      </w:r>
      <w:r w:rsidR="004A63DA" w:rsidRPr="002E0B76">
        <w:rPr>
          <w:b/>
          <w:szCs w:val="24"/>
        </w:rPr>
        <w:t xml:space="preserve"> 8.7:</w:t>
      </w:r>
      <w:r w:rsidR="004A63DA" w:rsidRPr="002E0B76">
        <w:rPr>
          <w:szCs w:val="24"/>
        </w:rPr>
        <w:t xml:space="preserve"> Consider population of Example 8.1. Obtain </w:t>
      </w:r>
      <w:r w:rsidRPr="002E0B76">
        <w:rPr>
          <w:szCs w:val="24"/>
        </w:rPr>
        <w:t>the</w:t>
      </w:r>
      <w:r w:rsidR="004A63DA" w:rsidRPr="002E0B76">
        <w:rPr>
          <w:szCs w:val="24"/>
        </w:rPr>
        <w:t xml:space="preserve"> variance of Horvitz and Thompson estimator under Yates–Grundy rejective procedure.</w:t>
      </w:r>
    </w:p>
    <w:p w:rsidR="004A63DA" w:rsidRPr="002E0B76" w:rsidRDefault="004A63DA" w:rsidP="004A63DA">
      <w:pPr>
        <w:jc w:val="both"/>
        <w:rPr>
          <w:szCs w:val="24"/>
        </w:rPr>
      </w:pPr>
    </w:p>
    <w:p w:rsidR="004A63DA" w:rsidRPr="002E0B76" w:rsidRDefault="008600A3" w:rsidP="004A63DA">
      <w:pPr>
        <w:jc w:val="both"/>
        <w:rPr>
          <w:szCs w:val="24"/>
        </w:rPr>
      </w:pPr>
      <w:r w:rsidRPr="002E0B76">
        <w:rPr>
          <w:b/>
          <w:szCs w:val="24"/>
        </w:rPr>
        <w:t>SOLUTION</w:t>
      </w:r>
      <w:r w:rsidRPr="002E0B76">
        <w:rPr>
          <w:szCs w:val="24"/>
        </w:rPr>
        <w:t>:</w:t>
      </w:r>
    </w:p>
    <w:p w:rsidR="004A63DA" w:rsidRPr="002E0B76" w:rsidRDefault="004A63DA" w:rsidP="004A63DA">
      <w:pPr>
        <w:jc w:val="both"/>
        <w:rPr>
          <w:szCs w:val="24"/>
        </w:rPr>
      </w:pPr>
      <w:r w:rsidRPr="002E0B76">
        <w:rPr>
          <w:szCs w:val="24"/>
        </w:rPr>
        <w:t xml:space="preserve">The expression for </w:t>
      </w:r>
      <w:r w:rsidRPr="002E0B76">
        <w:rPr>
          <w:position w:val="-12"/>
          <w:szCs w:val="24"/>
        </w:rPr>
        <w:object w:dxaOrig="260" w:dyaOrig="360">
          <v:shape id="_x0000_i1291" type="#_x0000_t75" style="width:12.75pt;height:18pt" o:ole="">
            <v:imagedata r:id="rId435" o:title=""/>
          </v:shape>
          <o:OLEObject Type="Embed" ProgID="Equation.DSMT4" ShapeID="_x0000_i1291" DrawAspect="Content" ObjectID="_1435488102" r:id="rId479"/>
        </w:object>
      </w:r>
      <w:r w:rsidRPr="002E0B76">
        <w:rPr>
          <w:szCs w:val="24"/>
        </w:rPr>
        <w:t xml:space="preserve"> and </w:t>
      </w:r>
      <w:r w:rsidRPr="002E0B76">
        <w:rPr>
          <w:position w:val="-14"/>
          <w:szCs w:val="24"/>
        </w:rPr>
        <w:object w:dxaOrig="320" w:dyaOrig="380">
          <v:shape id="_x0000_i1292" type="#_x0000_t75" style="width:15.75pt;height:18.75pt" o:ole="">
            <v:imagedata r:id="rId397" o:title=""/>
          </v:shape>
          <o:OLEObject Type="Embed" ProgID="Equation.3" ShapeID="_x0000_i1292" DrawAspect="Content" ObjectID="_1435488103" r:id="rId480"/>
        </w:object>
      </w:r>
      <w:r w:rsidRPr="002E0B76">
        <w:rPr>
          <w:szCs w:val="24"/>
        </w:rPr>
        <w:t xml:space="preserve"> under </w:t>
      </w:r>
      <w:r w:rsidR="00C249B3" w:rsidRPr="002E0B76">
        <w:rPr>
          <w:szCs w:val="24"/>
        </w:rPr>
        <w:t xml:space="preserve">Yates-Grundy </w:t>
      </w:r>
      <w:r w:rsidRPr="002E0B76">
        <w:rPr>
          <w:szCs w:val="24"/>
        </w:rPr>
        <w:t xml:space="preserve">procedure are given in (8.6.22) and (8.6.23). The values of </w:t>
      </w:r>
      <w:r w:rsidRPr="002E0B76">
        <w:rPr>
          <w:position w:val="-12"/>
          <w:szCs w:val="24"/>
        </w:rPr>
        <w:object w:dxaOrig="260" w:dyaOrig="360">
          <v:shape id="_x0000_i1293" type="#_x0000_t75" style="width:12.75pt;height:18pt" o:ole="">
            <v:imagedata r:id="rId435" o:title=""/>
          </v:shape>
          <o:OLEObject Type="Embed" ProgID="Equation.DSMT4" ShapeID="_x0000_i1293" DrawAspect="Content" ObjectID="_1435488104" r:id="rId481"/>
        </w:object>
      </w:r>
      <w:r w:rsidRPr="002E0B76">
        <w:rPr>
          <w:szCs w:val="24"/>
        </w:rPr>
        <w:t xml:space="preserve"> for Example 8.1 under this procedure are given below:</w:t>
      </w:r>
    </w:p>
    <w:p w:rsidR="004A63DA" w:rsidRPr="002E0B76" w:rsidRDefault="004A63DA" w:rsidP="004A63DA">
      <w:pPr>
        <w:jc w:val="both"/>
        <w:rPr>
          <w:szCs w:val="24"/>
        </w:rPr>
      </w:pPr>
    </w:p>
    <w:tbl>
      <w:tblPr>
        <w:tblStyle w:val="TableGrid"/>
        <w:tblW w:w="0" w:type="auto"/>
        <w:tblInd w:w="1548" w:type="dxa"/>
        <w:tblLook w:val="01E0"/>
      </w:tblPr>
      <w:tblGrid>
        <w:gridCol w:w="1260"/>
        <w:gridCol w:w="900"/>
        <w:gridCol w:w="900"/>
        <w:gridCol w:w="900"/>
        <w:gridCol w:w="990"/>
      </w:tblGrid>
      <w:tr w:rsidR="004A63DA" w:rsidRPr="002E0B76">
        <w:tc>
          <w:tcPr>
            <w:tcW w:w="1260" w:type="dxa"/>
          </w:tcPr>
          <w:p w:rsidR="004A63DA" w:rsidRPr="002E0B76" w:rsidRDefault="004A63DA" w:rsidP="00914AB2">
            <w:pPr>
              <w:jc w:val="center"/>
              <w:rPr>
                <w:b/>
                <w:szCs w:val="24"/>
              </w:rPr>
            </w:pPr>
            <w:r w:rsidRPr="002E0B76">
              <w:rPr>
                <w:szCs w:val="24"/>
              </w:rPr>
              <w:br w:type="page"/>
            </w:r>
            <w:r w:rsidRPr="002E0B76">
              <w:rPr>
                <w:b/>
                <w:szCs w:val="24"/>
              </w:rPr>
              <w:t>Unit No.</w:t>
            </w:r>
          </w:p>
        </w:tc>
        <w:tc>
          <w:tcPr>
            <w:tcW w:w="900" w:type="dxa"/>
          </w:tcPr>
          <w:p w:rsidR="004A63DA" w:rsidRPr="002E0B76" w:rsidRDefault="004A63DA" w:rsidP="00914AB2">
            <w:pPr>
              <w:jc w:val="center"/>
              <w:rPr>
                <w:szCs w:val="24"/>
              </w:rPr>
            </w:pPr>
            <w:r w:rsidRPr="002E0B76">
              <w:rPr>
                <w:szCs w:val="24"/>
              </w:rPr>
              <w:t>1</w:t>
            </w:r>
          </w:p>
        </w:tc>
        <w:tc>
          <w:tcPr>
            <w:tcW w:w="900" w:type="dxa"/>
          </w:tcPr>
          <w:p w:rsidR="004A63DA" w:rsidRPr="002E0B76" w:rsidRDefault="004A63DA" w:rsidP="00914AB2">
            <w:pPr>
              <w:jc w:val="center"/>
              <w:rPr>
                <w:szCs w:val="24"/>
              </w:rPr>
            </w:pPr>
            <w:r w:rsidRPr="002E0B76">
              <w:rPr>
                <w:szCs w:val="24"/>
              </w:rPr>
              <w:t>2</w:t>
            </w:r>
          </w:p>
        </w:tc>
        <w:tc>
          <w:tcPr>
            <w:tcW w:w="900" w:type="dxa"/>
          </w:tcPr>
          <w:p w:rsidR="004A63DA" w:rsidRPr="002E0B76" w:rsidRDefault="004A63DA" w:rsidP="00914AB2">
            <w:pPr>
              <w:jc w:val="center"/>
              <w:rPr>
                <w:szCs w:val="24"/>
              </w:rPr>
            </w:pPr>
            <w:r w:rsidRPr="002E0B76">
              <w:rPr>
                <w:szCs w:val="24"/>
              </w:rPr>
              <w:t>3</w:t>
            </w:r>
          </w:p>
        </w:tc>
        <w:tc>
          <w:tcPr>
            <w:tcW w:w="990" w:type="dxa"/>
          </w:tcPr>
          <w:p w:rsidR="004A63DA" w:rsidRPr="002E0B76" w:rsidRDefault="004A63DA" w:rsidP="00914AB2">
            <w:pPr>
              <w:jc w:val="center"/>
              <w:rPr>
                <w:szCs w:val="24"/>
              </w:rPr>
            </w:pPr>
            <w:r w:rsidRPr="002E0B76">
              <w:rPr>
                <w:szCs w:val="24"/>
              </w:rPr>
              <w:t>4</w:t>
            </w:r>
          </w:p>
        </w:tc>
      </w:tr>
      <w:tr w:rsidR="004A63DA" w:rsidRPr="002E0B76">
        <w:tc>
          <w:tcPr>
            <w:tcW w:w="1260" w:type="dxa"/>
          </w:tcPr>
          <w:p w:rsidR="004A63DA" w:rsidRPr="002E0B76" w:rsidRDefault="004A63DA" w:rsidP="00914AB2">
            <w:pPr>
              <w:jc w:val="center"/>
              <w:rPr>
                <w:b/>
                <w:szCs w:val="24"/>
                <w:vertAlign w:val="subscript"/>
              </w:rPr>
            </w:pPr>
            <w:r w:rsidRPr="002E0B76">
              <w:rPr>
                <w:b/>
                <w:szCs w:val="24"/>
              </w:rPr>
              <w:t>Y</w:t>
            </w:r>
            <w:r w:rsidRPr="002E0B76">
              <w:rPr>
                <w:b/>
                <w:szCs w:val="24"/>
                <w:vertAlign w:val="subscript"/>
              </w:rPr>
              <w:t>i</w:t>
            </w:r>
          </w:p>
        </w:tc>
        <w:tc>
          <w:tcPr>
            <w:tcW w:w="900" w:type="dxa"/>
          </w:tcPr>
          <w:p w:rsidR="004A63DA" w:rsidRPr="002E0B76" w:rsidRDefault="004A63DA" w:rsidP="00914AB2">
            <w:pPr>
              <w:jc w:val="center"/>
              <w:rPr>
                <w:szCs w:val="24"/>
              </w:rPr>
            </w:pPr>
            <w:r w:rsidRPr="002E0B76">
              <w:rPr>
                <w:szCs w:val="24"/>
              </w:rPr>
              <w:t>0.5</w:t>
            </w:r>
          </w:p>
        </w:tc>
        <w:tc>
          <w:tcPr>
            <w:tcW w:w="900" w:type="dxa"/>
          </w:tcPr>
          <w:p w:rsidR="004A63DA" w:rsidRPr="002E0B76" w:rsidRDefault="004A63DA" w:rsidP="00914AB2">
            <w:pPr>
              <w:jc w:val="center"/>
              <w:rPr>
                <w:szCs w:val="24"/>
              </w:rPr>
            </w:pPr>
            <w:r w:rsidRPr="002E0B76">
              <w:rPr>
                <w:szCs w:val="24"/>
              </w:rPr>
              <w:t>1.2</w:t>
            </w:r>
          </w:p>
        </w:tc>
        <w:tc>
          <w:tcPr>
            <w:tcW w:w="900" w:type="dxa"/>
          </w:tcPr>
          <w:p w:rsidR="004A63DA" w:rsidRPr="002E0B76" w:rsidRDefault="004A63DA" w:rsidP="00914AB2">
            <w:pPr>
              <w:jc w:val="center"/>
              <w:rPr>
                <w:szCs w:val="24"/>
              </w:rPr>
            </w:pPr>
            <w:r w:rsidRPr="002E0B76">
              <w:rPr>
                <w:szCs w:val="24"/>
              </w:rPr>
              <w:t>2.1</w:t>
            </w:r>
          </w:p>
        </w:tc>
        <w:tc>
          <w:tcPr>
            <w:tcW w:w="990" w:type="dxa"/>
          </w:tcPr>
          <w:p w:rsidR="004A63DA" w:rsidRPr="002E0B76" w:rsidRDefault="004A63DA" w:rsidP="00914AB2">
            <w:pPr>
              <w:jc w:val="center"/>
              <w:rPr>
                <w:szCs w:val="24"/>
              </w:rPr>
            </w:pPr>
            <w:r w:rsidRPr="002E0B76">
              <w:rPr>
                <w:szCs w:val="24"/>
              </w:rPr>
              <w:t>3.2</w:t>
            </w:r>
          </w:p>
        </w:tc>
      </w:tr>
      <w:tr w:rsidR="004A63DA" w:rsidRPr="002E0B76">
        <w:tc>
          <w:tcPr>
            <w:tcW w:w="1260" w:type="dxa"/>
          </w:tcPr>
          <w:p w:rsidR="004A63DA" w:rsidRPr="002E0B76" w:rsidRDefault="004A63DA" w:rsidP="00914AB2">
            <w:pPr>
              <w:jc w:val="center"/>
              <w:rPr>
                <w:b/>
                <w:szCs w:val="24"/>
                <w:vertAlign w:val="subscript"/>
              </w:rPr>
            </w:pPr>
            <w:r w:rsidRPr="002E0B76">
              <w:rPr>
                <w:b/>
                <w:szCs w:val="24"/>
              </w:rPr>
              <w:t>Z</w:t>
            </w:r>
            <w:r w:rsidRPr="002E0B76">
              <w:rPr>
                <w:b/>
                <w:szCs w:val="24"/>
                <w:vertAlign w:val="subscript"/>
              </w:rPr>
              <w:t>i</w:t>
            </w:r>
          </w:p>
        </w:tc>
        <w:tc>
          <w:tcPr>
            <w:tcW w:w="900" w:type="dxa"/>
          </w:tcPr>
          <w:p w:rsidR="004A63DA" w:rsidRPr="002E0B76" w:rsidRDefault="004A63DA" w:rsidP="00914AB2">
            <w:pPr>
              <w:jc w:val="center"/>
              <w:rPr>
                <w:szCs w:val="24"/>
              </w:rPr>
            </w:pPr>
            <w:r w:rsidRPr="002E0B76">
              <w:rPr>
                <w:szCs w:val="24"/>
              </w:rPr>
              <w:t>1</w:t>
            </w:r>
          </w:p>
        </w:tc>
        <w:tc>
          <w:tcPr>
            <w:tcW w:w="900" w:type="dxa"/>
          </w:tcPr>
          <w:p w:rsidR="004A63DA" w:rsidRPr="002E0B76" w:rsidRDefault="004A63DA" w:rsidP="00914AB2">
            <w:pPr>
              <w:jc w:val="center"/>
              <w:rPr>
                <w:szCs w:val="24"/>
              </w:rPr>
            </w:pPr>
            <w:r w:rsidRPr="002E0B76">
              <w:rPr>
                <w:szCs w:val="24"/>
              </w:rPr>
              <w:t>2</w:t>
            </w:r>
          </w:p>
        </w:tc>
        <w:tc>
          <w:tcPr>
            <w:tcW w:w="900" w:type="dxa"/>
          </w:tcPr>
          <w:p w:rsidR="004A63DA" w:rsidRPr="002E0B76" w:rsidRDefault="004A63DA" w:rsidP="00914AB2">
            <w:pPr>
              <w:jc w:val="center"/>
              <w:rPr>
                <w:szCs w:val="24"/>
              </w:rPr>
            </w:pPr>
            <w:r w:rsidRPr="002E0B76">
              <w:rPr>
                <w:szCs w:val="24"/>
              </w:rPr>
              <w:t>3</w:t>
            </w:r>
          </w:p>
        </w:tc>
        <w:tc>
          <w:tcPr>
            <w:tcW w:w="990" w:type="dxa"/>
          </w:tcPr>
          <w:p w:rsidR="004A63DA" w:rsidRPr="002E0B76" w:rsidRDefault="004A63DA" w:rsidP="00914AB2">
            <w:pPr>
              <w:jc w:val="center"/>
              <w:rPr>
                <w:szCs w:val="24"/>
              </w:rPr>
            </w:pPr>
            <w:r w:rsidRPr="002E0B76">
              <w:rPr>
                <w:szCs w:val="24"/>
              </w:rPr>
              <w:t>4</w:t>
            </w:r>
          </w:p>
        </w:tc>
      </w:tr>
      <w:tr w:rsidR="004A63DA" w:rsidRPr="002E0B76">
        <w:tc>
          <w:tcPr>
            <w:tcW w:w="1260" w:type="dxa"/>
          </w:tcPr>
          <w:p w:rsidR="004A63DA" w:rsidRPr="002E0B76" w:rsidRDefault="004A63DA" w:rsidP="00914AB2">
            <w:pPr>
              <w:jc w:val="center"/>
              <w:rPr>
                <w:b/>
                <w:szCs w:val="24"/>
                <w:vertAlign w:val="subscript"/>
              </w:rPr>
            </w:pPr>
            <w:r w:rsidRPr="002E0B76">
              <w:rPr>
                <w:b/>
                <w:szCs w:val="24"/>
              </w:rPr>
              <w:t>P</w:t>
            </w:r>
            <w:r w:rsidRPr="002E0B76">
              <w:rPr>
                <w:b/>
                <w:szCs w:val="24"/>
                <w:vertAlign w:val="subscript"/>
              </w:rPr>
              <w:t>i</w:t>
            </w:r>
          </w:p>
        </w:tc>
        <w:tc>
          <w:tcPr>
            <w:tcW w:w="900" w:type="dxa"/>
          </w:tcPr>
          <w:p w:rsidR="004A63DA" w:rsidRPr="002E0B76" w:rsidRDefault="004A63DA" w:rsidP="00914AB2">
            <w:pPr>
              <w:jc w:val="center"/>
              <w:rPr>
                <w:szCs w:val="24"/>
              </w:rPr>
            </w:pPr>
            <w:r w:rsidRPr="002E0B76">
              <w:rPr>
                <w:szCs w:val="24"/>
              </w:rPr>
              <w:t>0.1</w:t>
            </w:r>
          </w:p>
        </w:tc>
        <w:tc>
          <w:tcPr>
            <w:tcW w:w="900" w:type="dxa"/>
          </w:tcPr>
          <w:p w:rsidR="004A63DA" w:rsidRPr="002E0B76" w:rsidRDefault="004A63DA" w:rsidP="00914AB2">
            <w:pPr>
              <w:jc w:val="center"/>
              <w:rPr>
                <w:szCs w:val="24"/>
              </w:rPr>
            </w:pPr>
            <w:r w:rsidRPr="002E0B76">
              <w:rPr>
                <w:szCs w:val="24"/>
              </w:rPr>
              <w:t>0.2</w:t>
            </w:r>
          </w:p>
        </w:tc>
        <w:tc>
          <w:tcPr>
            <w:tcW w:w="900" w:type="dxa"/>
          </w:tcPr>
          <w:p w:rsidR="004A63DA" w:rsidRPr="002E0B76" w:rsidRDefault="004A63DA" w:rsidP="00914AB2">
            <w:pPr>
              <w:jc w:val="center"/>
              <w:rPr>
                <w:szCs w:val="24"/>
              </w:rPr>
            </w:pPr>
            <w:r w:rsidRPr="002E0B76">
              <w:rPr>
                <w:szCs w:val="24"/>
              </w:rPr>
              <w:t>0.3</w:t>
            </w:r>
          </w:p>
        </w:tc>
        <w:tc>
          <w:tcPr>
            <w:tcW w:w="990" w:type="dxa"/>
          </w:tcPr>
          <w:p w:rsidR="004A63DA" w:rsidRPr="002E0B76" w:rsidRDefault="004A63DA" w:rsidP="00914AB2">
            <w:pPr>
              <w:jc w:val="center"/>
              <w:rPr>
                <w:szCs w:val="24"/>
              </w:rPr>
            </w:pPr>
            <w:r w:rsidRPr="002E0B76">
              <w:rPr>
                <w:szCs w:val="24"/>
              </w:rPr>
              <w:t>0.4</w:t>
            </w:r>
          </w:p>
        </w:tc>
      </w:tr>
      <w:tr w:rsidR="00E777CB" w:rsidRPr="002E0B76">
        <w:tc>
          <w:tcPr>
            <w:tcW w:w="1260" w:type="dxa"/>
          </w:tcPr>
          <w:p w:rsidR="00E777CB" w:rsidRPr="002E0B76" w:rsidRDefault="00E777CB" w:rsidP="00914AB2">
            <w:pPr>
              <w:jc w:val="center"/>
              <w:rPr>
                <w:b/>
                <w:szCs w:val="24"/>
              </w:rPr>
            </w:pPr>
            <w:r w:rsidRPr="002E0B76">
              <w:rPr>
                <w:position w:val="-12"/>
                <w:szCs w:val="24"/>
              </w:rPr>
              <w:object w:dxaOrig="260" w:dyaOrig="360">
                <v:shape id="_x0000_i1294" type="#_x0000_t75" style="width:12.75pt;height:17.25pt" o:ole="">
                  <v:imagedata r:id="rId27" o:title=""/>
                </v:shape>
                <o:OLEObject Type="Embed" ProgID="Equation.DSMT4" ShapeID="_x0000_i1294" DrawAspect="Content" ObjectID="_1435488105" r:id="rId482"/>
              </w:object>
            </w:r>
          </w:p>
        </w:tc>
        <w:tc>
          <w:tcPr>
            <w:tcW w:w="900" w:type="dxa"/>
            <w:vAlign w:val="center"/>
          </w:tcPr>
          <w:p w:rsidR="00E777CB" w:rsidRPr="002E0B76" w:rsidRDefault="00E777CB" w:rsidP="00E777CB">
            <w:pPr>
              <w:jc w:val="center"/>
              <w:rPr>
                <w:szCs w:val="24"/>
              </w:rPr>
            </w:pPr>
            <w:r w:rsidRPr="002E0B76">
              <w:rPr>
                <w:szCs w:val="24"/>
              </w:rPr>
              <w:t>0.2571</w:t>
            </w:r>
          </w:p>
        </w:tc>
        <w:tc>
          <w:tcPr>
            <w:tcW w:w="900" w:type="dxa"/>
            <w:vAlign w:val="center"/>
          </w:tcPr>
          <w:p w:rsidR="00E777CB" w:rsidRPr="002E0B76" w:rsidRDefault="00E777CB" w:rsidP="00E777CB">
            <w:pPr>
              <w:jc w:val="center"/>
              <w:rPr>
                <w:szCs w:val="24"/>
              </w:rPr>
            </w:pPr>
            <w:r w:rsidRPr="002E0B76">
              <w:rPr>
                <w:szCs w:val="24"/>
              </w:rPr>
              <w:t>0.4571</w:t>
            </w:r>
          </w:p>
        </w:tc>
        <w:tc>
          <w:tcPr>
            <w:tcW w:w="900" w:type="dxa"/>
            <w:vAlign w:val="center"/>
          </w:tcPr>
          <w:p w:rsidR="00E777CB" w:rsidRPr="002E0B76" w:rsidRDefault="00E777CB" w:rsidP="00E777CB">
            <w:pPr>
              <w:jc w:val="center"/>
              <w:rPr>
                <w:szCs w:val="24"/>
              </w:rPr>
            </w:pPr>
            <w:r w:rsidRPr="002E0B76">
              <w:rPr>
                <w:szCs w:val="24"/>
              </w:rPr>
              <w:t>0.6000</w:t>
            </w:r>
          </w:p>
        </w:tc>
        <w:tc>
          <w:tcPr>
            <w:tcW w:w="990" w:type="dxa"/>
            <w:vAlign w:val="center"/>
          </w:tcPr>
          <w:p w:rsidR="00E777CB" w:rsidRPr="002E0B76" w:rsidRDefault="00E777CB" w:rsidP="00E777CB">
            <w:pPr>
              <w:jc w:val="center"/>
              <w:rPr>
                <w:szCs w:val="24"/>
              </w:rPr>
            </w:pPr>
            <w:r w:rsidRPr="002E0B76">
              <w:rPr>
                <w:szCs w:val="24"/>
              </w:rPr>
              <w:t>0.6857</w:t>
            </w:r>
          </w:p>
        </w:tc>
      </w:tr>
    </w:tbl>
    <w:p w:rsidR="004A63DA" w:rsidRPr="002E0B76" w:rsidRDefault="004A63DA" w:rsidP="004A63DA">
      <w:pPr>
        <w:jc w:val="both"/>
        <w:rPr>
          <w:szCs w:val="24"/>
        </w:rPr>
      </w:pPr>
      <w:r w:rsidRPr="002E0B76">
        <w:rPr>
          <w:szCs w:val="24"/>
        </w:rPr>
        <w:t>Necessary calculations to obtain the variance of Horvitz and Thompson estimator are given in Table 8.5.</w:t>
      </w:r>
    </w:p>
    <w:p w:rsidR="004A63DA" w:rsidRPr="002E0B76" w:rsidRDefault="004A63DA" w:rsidP="004A63DA">
      <w:pPr>
        <w:spacing w:line="360" w:lineRule="auto"/>
        <w:jc w:val="center"/>
        <w:rPr>
          <w:b/>
          <w:szCs w:val="24"/>
        </w:rPr>
      </w:pPr>
    </w:p>
    <w:p w:rsidR="004A63DA" w:rsidRPr="002E0B76" w:rsidRDefault="004A63DA" w:rsidP="004A63DA">
      <w:pPr>
        <w:spacing w:line="360" w:lineRule="auto"/>
        <w:jc w:val="center"/>
        <w:rPr>
          <w:b/>
          <w:szCs w:val="24"/>
        </w:rPr>
      </w:pPr>
      <w:r w:rsidRPr="002E0B76">
        <w:rPr>
          <w:b/>
          <w:szCs w:val="24"/>
        </w:rPr>
        <w:t>Table 8.5</w:t>
      </w:r>
    </w:p>
    <w:tbl>
      <w:tblPr>
        <w:tblW w:w="7920" w:type="dxa"/>
        <w:tblInd w:w="15"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000"/>
      </w:tblPr>
      <w:tblGrid>
        <w:gridCol w:w="800"/>
        <w:gridCol w:w="800"/>
        <w:gridCol w:w="800"/>
        <w:gridCol w:w="800"/>
        <w:gridCol w:w="780"/>
        <w:gridCol w:w="970"/>
        <w:gridCol w:w="900"/>
        <w:gridCol w:w="990"/>
        <w:gridCol w:w="1080"/>
      </w:tblGrid>
      <w:tr w:rsidR="004A63DA" w:rsidRPr="002E0B76">
        <w:trPr>
          <w:trHeight w:val="330"/>
        </w:trPr>
        <w:tc>
          <w:tcPr>
            <w:tcW w:w="800" w:type="dxa"/>
            <w:tcBorders>
              <w:top w:val="single" w:sz="12" w:space="0" w:color="auto"/>
              <w:bottom w:val="single" w:sz="12" w:space="0" w:color="auto"/>
              <w:right w:val="single" w:sz="12" w:space="0" w:color="auto"/>
            </w:tcBorders>
            <w:shd w:val="clear" w:color="auto" w:fill="auto"/>
            <w:noWrap/>
            <w:vAlign w:val="bottom"/>
          </w:tcPr>
          <w:p w:rsidR="004A63DA" w:rsidRPr="002E0B76" w:rsidRDefault="004A63DA" w:rsidP="00914AB2">
            <w:pPr>
              <w:jc w:val="center"/>
              <w:rPr>
                <w:b/>
                <w:szCs w:val="24"/>
              </w:rPr>
            </w:pPr>
            <w:r w:rsidRPr="002E0B76">
              <w:rPr>
                <w:b/>
                <w:szCs w:val="24"/>
              </w:rPr>
              <w:t>Unit</w:t>
            </w:r>
          </w:p>
        </w:tc>
        <w:tc>
          <w:tcPr>
            <w:tcW w:w="8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4A63DA" w:rsidRPr="002E0B76" w:rsidRDefault="004A63DA" w:rsidP="00914AB2">
            <w:pPr>
              <w:jc w:val="center"/>
              <w:rPr>
                <w:b/>
                <w:szCs w:val="24"/>
              </w:rPr>
            </w:pPr>
            <w:r w:rsidRPr="002E0B76">
              <w:rPr>
                <w:b/>
                <w:szCs w:val="24"/>
              </w:rPr>
              <w:t>y</w:t>
            </w:r>
            <w:r w:rsidRPr="002E0B76">
              <w:rPr>
                <w:b/>
                <w:szCs w:val="24"/>
                <w:vertAlign w:val="subscript"/>
              </w:rPr>
              <w:t>i</w:t>
            </w:r>
          </w:p>
        </w:tc>
        <w:tc>
          <w:tcPr>
            <w:tcW w:w="8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4A63DA" w:rsidRPr="002E0B76" w:rsidRDefault="004A63DA" w:rsidP="00914AB2">
            <w:pPr>
              <w:jc w:val="center"/>
              <w:rPr>
                <w:b/>
                <w:szCs w:val="24"/>
              </w:rPr>
            </w:pPr>
            <w:r w:rsidRPr="002E0B76">
              <w:rPr>
                <w:b/>
                <w:szCs w:val="24"/>
              </w:rPr>
              <w:t>y</w:t>
            </w:r>
            <w:r w:rsidRPr="002E0B76">
              <w:rPr>
                <w:b/>
                <w:szCs w:val="24"/>
                <w:vertAlign w:val="subscript"/>
              </w:rPr>
              <w:t>j</w:t>
            </w:r>
          </w:p>
        </w:tc>
        <w:tc>
          <w:tcPr>
            <w:tcW w:w="8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4A63DA" w:rsidRPr="002E0B76" w:rsidRDefault="004A63DA" w:rsidP="00914AB2">
            <w:pPr>
              <w:jc w:val="center"/>
              <w:rPr>
                <w:b/>
                <w:szCs w:val="24"/>
              </w:rPr>
            </w:pPr>
            <w:r w:rsidRPr="002E0B76">
              <w:rPr>
                <w:b/>
                <w:szCs w:val="24"/>
              </w:rPr>
              <w:t>p</w:t>
            </w:r>
            <w:r w:rsidRPr="002E0B76">
              <w:rPr>
                <w:b/>
                <w:szCs w:val="24"/>
                <w:vertAlign w:val="subscript"/>
              </w:rPr>
              <w:t>i</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4A63DA" w:rsidRPr="002E0B76" w:rsidRDefault="004A63DA" w:rsidP="00914AB2">
            <w:pPr>
              <w:jc w:val="center"/>
              <w:rPr>
                <w:b/>
                <w:szCs w:val="24"/>
              </w:rPr>
            </w:pPr>
            <w:r w:rsidRPr="002E0B76">
              <w:rPr>
                <w:b/>
                <w:szCs w:val="24"/>
              </w:rPr>
              <w:t>p</w:t>
            </w:r>
            <w:r w:rsidRPr="002E0B76">
              <w:rPr>
                <w:b/>
                <w:szCs w:val="24"/>
                <w:vertAlign w:val="subscript"/>
              </w:rPr>
              <w:t>j</w:t>
            </w:r>
          </w:p>
        </w:tc>
        <w:tc>
          <w:tcPr>
            <w:tcW w:w="97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4A63DA" w:rsidRPr="002E0B76" w:rsidRDefault="004A63DA" w:rsidP="00914AB2">
            <w:pPr>
              <w:jc w:val="center"/>
              <w:rPr>
                <w:b/>
                <w:szCs w:val="24"/>
              </w:rPr>
            </w:pPr>
            <w:r w:rsidRPr="002E0B76">
              <w:rPr>
                <w:b/>
                <w:szCs w:val="24"/>
              </w:rPr>
              <w:t>π</w:t>
            </w:r>
            <w:r w:rsidRPr="002E0B76">
              <w:rPr>
                <w:b/>
                <w:szCs w:val="24"/>
                <w:vertAlign w:val="subscript"/>
              </w:rPr>
              <w:t>ij</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4A63DA" w:rsidRPr="002E0B76" w:rsidRDefault="004A63DA" w:rsidP="00914AB2">
            <w:pPr>
              <w:jc w:val="center"/>
              <w:rPr>
                <w:b/>
                <w:szCs w:val="24"/>
              </w:rPr>
            </w:pPr>
            <w:r w:rsidRPr="002E0B76">
              <w:rPr>
                <w:b/>
                <w:position w:val="-12"/>
                <w:szCs w:val="24"/>
              </w:rPr>
              <w:object w:dxaOrig="400" w:dyaOrig="380">
                <v:shape id="_x0000_i1295" type="#_x0000_t75" style="width:20.25pt;height:18.75pt" o:ole="">
                  <v:imagedata r:id="rId264" o:title=""/>
                </v:shape>
                <o:OLEObject Type="Embed" ProgID="Equation.DSMT4" ShapeID="_x0000_i1295" DrawAspect="Content" ObjectID="_1435488106" r:id="rId483"/>
              </w:objec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4A63DA" w:rsidRPr="002E0B76" w:rsidRDefault="004A63DA" w:rsidP="00914AB2">
            <w:pPr>
              <w:jc w:val="center"/>
              <w:rPr>
                <w:b/>
                <w:szCs w:val="24"/>
              </w:rPr>
            </w:pPr>
            <w:r w:rsidRPr="002E0B76">
              <w:rPr>
                <w:b/>
                <w:position w:val="-14"/>
                <w:szCs w:val="24"/>
              </w:rPr>
              <w:object w:dxaOrig="639" w:dyaOrig="400">
                <v:shape id="_x0000_i1296" type="#_x0000_t75" style="width:32.25pt;height:20.25pt" o:ole="">
                  <v:imagedata r:id="rId266" o:title=""/>
                </v:shape>
                <o:OLEObject Type="Embed" ProgID="Equation.DSMT4" ShapeID="_x0000_i1296" DrawAspect="Content" ObjectID="_1435488107" r:id="rId484"/>
              </w:object>
            </w:r>
          </w:p>
        </w:tc>
        <w:tc>
          <w:tcPr>
            <w:tcW w:w="1080" w:type="dxa"/>
            <w:tcBorders>
              <w:top w:val="single" w:sz="12" w:space="0" w:color="auto"/>
              <w:left w:val="single" w:sz="12" w:space="0" w:color="auto"/>
              <w:bottom w:val="single" w:sz="12" w:space="0" w:color="auto"/>
            </w:tcBorders>
            <w:shd w:val="clear" w:color="auto" w:fill="auto"/>
            <w:noWrap/>
            <w:vAlign w:val="bottom"/>
          </w:tcPr>
          <w:p w:rsidR="004A63DA" w:rsidRPr="002E0B76" w:rsidRDefault="004A63DA" w:rsidP="00914AB2">
            <w:pPr>
              <w:jc w:val="center"/>
              <w:rPr>
                <w:b/>
                <w:szCs w:val="24"/>
              </w:rPr>
            </w:pPr>
            <w:r w:rsidRPr="002E0B76">
              <w:rPr>
                <w:b/>
                <w:position w:val="-16"/>
                <w:szCs w:val="24"/>
              </w:rPr>
              <w:object w:dxaOrig="980" w:dyaOrig="480">
                <v:shape id="_x0000_i1297" type="#_x0000_t75" style="width:48.75pt;height:24pt" o:ole="">
                  <v:imagedata r:id="rId268" o:title=""/>
                </v:shape>
                <o:OLEObject Type="Embed" ProgID="Equation.DSMT4" ShapeID="_x0000_i1297" DrawAspect="Content" ObjectID="_1435488108" r:id="rId485"/>
              </w:object>
            </w:r>
          </w:p>
        </w:tc>
      </w:tr>
      <w:tr w:rsidR="00E777CB" w:rsidRPr="002E0B76">
        <w:trPr>
          <w:trHeight w:val="330"/>
        </w:trPr>
        <w:tc>
          <w:tcPr>
            <w:tcW w:w="0" w:type="auto"/>
            <w:tcBorders>
              <w:top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1 , 2</w:t>
            </w:r>
          </w:p>
        </w:tc>
        <w:tc>
          <w:tcPr>
            <w:tcW w:w="0" w:type="auto"/>
            <w:tcBorders>
              <w:top w:val="single" w:sz="12" w:space="0" w:color="auto"/>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0.5</w:t>
            </w:r>
          </w:p>
        </w:tc>
        <w:tc>
          <w:tcPr>
            <w:tcW w:w="0" w:type="auto"/>
            <w:tcBorders>
              <w:top w:val="single" w:sz="12" w:space="0" w:color="auto"/>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1.2</w:t>
            </w:r>
          </w:p>
        </w:tc>
        <w:tc>
          <w:tcPr>
            <w:tcW w:w="0" w:type="auto"/>
            <w:tcBorders>
              <w:top w:val="single" w:sz="12" w:space="0" w:color="auto"/>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0.1</w:t>
            </w:r>
          </w:p>
        </w:tc>
        <w:tc>
          <w:tcPr>
            <w:tcW w:w="0" w:type="auto"/>
            <w:tcBorders>
              <w:top w:val="single" w:sz="12" w:space="0" w:color="auto"/>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0.2</w:t>
            </w:r>
          </w:p>
        </w:tc>
        <w:tc>
          <w:tcPr>
            <w:tcW w:w="970" w:type="dxa"/>
            <w:tcBorders>
              <w:top w:val="single" w:sz="12" w:space="0" w:color="auto"/>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0.0571</w:t>
            </w:r>
          </w:p>
        </w:tc>
        <w:tc>
          <w:tcPr>
            <w:tcW w:w="900" w:type="dxa"/>
            <w:tcBorders>
              <w:top w:val="single" w:sz="12" w:space="0" w:color="auto"/>
              <w:left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4.5694</w:t>
            </w:r>
          </w:p>
        </w:tc>
        <w:tc>
          <w:tcPr>
            <w:tcW w:w="990" w:type="dxa"/>
            <w:tcBorders>
              <w:top w:val="single" w:sz="12" w:space="0" w:color="auto"/>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0.2611</w:t>
            </w:r>
          </w:p>
        </w:tc>
        <w:tc>
          <w:tcPr>
            <w:tcW w:w="1080" w:type="dxa"/>
            <w:tcBorders>
              <w:top w:val="single" w:sz="12" w:space="0" w:color="auto"/>
              <w:lef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1.1931</w:t>
            </w:r>
          </w:p>
        </w:tc>
      </w:tr>
      <w:tr w:rsidR="00E777CB" w:rsidRPr="002E0B76">
        <w:trPr>
          <w:trHeight w:val="330"/>
        </w:trPr>
        <w:tc>
          <w:tcPr>
            <w:tcW w:w="0" w:type="auto"/>
            <w:tcBorders>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1 , 3</w:t>
            </w:r>
          </w:p>
        </w:tc>
        <w:tc>
          <w:tcPr>
            <w:tcW w:w="0" w:type="auto"/>
            <w:tcBorders>
              <w:top w:val="nil"/>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0.5</w:t>
            </w:r>
          </w:p>
        </w:tc>
        <w:tc>
          <w:tcPr>
            <w:tcW w:w="0" w:type="auto"/>
            <w:tcBorders>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2.1</w:t>
            </w:r>
          </w:p>
        </w:tc>
        <w:tc>
          <w:tcPr>
            <w:tcW w:w="0" w:type="auto"/>
            <w:tcBorders>
              <w:top w:val="nil"/>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0.1</w:t>
            </w:r>
          </w:p>
        </w:tc>
        <w:tc>
          <w:tcPr>
            <w:tcW w:w="0" w:type="auto"/>
            <w:tcBorders>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0.3</w:t>
            </w:r>
          </w:p>
        </w:tc>
        <w:tc>
          <w:tcPr>
            <w:tcW w:w="970" w:type="dxa"/>
            <w:tcBorders>
              <w:top w:val="nil"/>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0.0857</w:t>
            </w:r>
          </w:p>
        </w:tc>
        <w:tc>
          <w:tcPr>
            <w:tcW w:w="900" w:type="dxa"/>
            <w:tcBorders>
              <w:left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5.4444</w:t>
            </w:r>
          </w:p>
        </w:tc>
        <w:tc>
          <w:tcPr>
            <w:tcW w:w="990" w:type="dxa"/>
            <w:tcBorders>
              <w:top w:val="nil"/>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0.4667</w:t>
            </w:r>
          </w:p>
        </w:tc>
        <w:tc>
          <w:tcPr>
            <w:tcW w:w="1080" w:type="dxa"/>
            <w:tcBorders>
              <w:lef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2.5407</w:t>
            </w:r>
          </w:p>
        </w:tc>
      </w:tr>
      <w:tr w:rsidR="00E777CB" w:rsidRPr="002E0B76">
        <w:trPr>
          <w:trHeight w:val="330"/>
        </w:trPr>
        <w:tc>
          <w:tcPr>
            <w:tcW w:w="0" w:type="auto"/>
            <w:tcBorders>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1 , 4</w:t>
            </w:r>
          </w:p>
        </w:tc>
        <w:tc>
          <w:tcPr>
            <w:tcW w:w="0" w:type="auto"/>
            <w:tcBorders>
              <w:top w:val="nil"/>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0.5</w:t>
            </w:r>
          </w:p>
        </w:tc>
        <w:tc>
          <w:tcPr>
            <w:tcW w:w="0" w:type="auto"/>
            <w:tcBorders>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3.2</w:t>
            </w:r>
          </w:p>
        </w:tc>
        <w:tc>
          <w:tcPr>
            <w:tcW w:w="0" w:type="auto"/>
            <w:tcBorders>
              <w:top w:val="nil"/>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0.1</w:t>
            </w:r>
          </w:p>
        </w:tc>
        <w:tc>
          <w:tcPr>
            <w:tcW w:w="0" w:type="auto"/>
            <w:tcBorders>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0.4</w:t>
            </w:r>
          </w:p>
        </w:tc>
        <w:tc>
          <w:tcPr>
            <w:tcW w:w="970" w:type="dxa"/>
            <w:tcBorders>
              <w:top w:val="nil"/>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0.1143</w:t>
            </w:r>
          </w:p>
        </w:tc>
        <w:tc>
          <w:tcPr>
            <w:tcW w:w="900" w:type="dxa"/>
            <w:tcBorders>
              <w:left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6.6111</w:t>
            </w:r>
          </w:p>
        </w:tc>
        <w:tc>
          <w:tcPr>
            <w:tcW w:w="990" w:type="dxa"/>
            <w:tcBorders>
              <w:top w:val="nil"/>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0.7556</w:t>
            </w:r>
          </w:p>
        </w:tc>
        <w:tc>
          <w:tcPr>
            <w:tcW w:w="1080" w:type="dxa"/>
            <w:tcBorders>
              <w:lef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4.9951</w:t>
            </w:r>
          </w:p>
        </w:tc>
      </w:tr>
      <w:tr w:rsidR="00E777CB" w:rsidRPr="002E0B76">
        <w:trPr>
          <w:trHeight w:val="330"/>
        </w:trPr>
        <w:tc>
          <w:tcPr>
            <w:tcW w:w="0" w:type="auto"/>
            <w:tcBorders>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2 , 3</w:t>
            </w:r>
          </w:p>
        </w:tc>
        <w:tc>
          <w:tcPr>
            <w:tcW w:w="0" w:type="auto"/>
            <w:tcBorders>
              <w:top w:val="nil"/>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1.2</w:t>
            </w:r>
          </w:p>
        </w:tc>
        <w:tc>
          <w:tcPr>
            <w:tcW w:w="0" w:type="auto"/>
            <w:tcBorders>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2.1</w:t>
            </w:r>
          </w:p>
        </w:tc>
        <w:tc>
          <w:tcPr>
            <w:tcW w:w="0" w:type="auto"/>
            <w:tcBorders>
              <w:top w:val="nil"/>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0.2</w:t>
            </w:r>
          </w:p>
        </w:tc>
        <w:tc>
          <w:tcPr>
            <w:tcW w:w="0" w:type="auto"/>
            <w:tcBorders>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0.3</w:t>
            </w:r>
          </w:p>
        </w:tc>
        <w:tc>
          <w:tcPr>
            <w:tcW w:w="970" w:type="dxa"/>
            <w:tcBorders>
              <w:top w:val="nil"/>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0.1714</w:t>
            </w:r>
          </w:p>
        </w:tc>
        <w:tc>
          <w:tcPr>
            <w:tcW w:w="900" w:type="dxa"/>
            <w:tcBorders>
              <w:left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6.1250</w:t>
            </w:r>
          </w:p>
        </w:tc>
        <w:tc>
          <w:tcPr>
            <w:tcW w:w="990" w:type="dxa"/>
            <w:tcBorders>
              <w:top w:val="nil"/>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1.0500</w:t>
            </w:r>
          </w:p>
        </w:tc>
        <w:tc>
          <w:tcPr>
            <w:tcW w:w="1080" w:type="dxa"/>
            <w:tcBorders>
              <w:lef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6.4313</w:t>
            </w:r>
          </w:p>
        </w:tc>
      </w:tr>
      <w:tr w:rsidR="00E777CB" w:rsidRPr="002E0B76">
        <w:trPr>
          <w:trHeight w:val="330"/>
        </w:trPr>
        <w:tc>
          <w:tcPr>
            <w:tcW w:w="0" w:type="auto"/>
            <w:tcBorders>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2 , 4</w:t>
            </w:r>
          </w:p>
        </w:tc>
        <w:tc>
          <w:tcPr>
            <w:tcW w:w="0" w:type="auto"/>
            <w:tcBorders>
              <w:top w:val="nil"/>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1.2</w:t>
            </w:r>
          </w:p>
        </w:tc>
        <w:tc>
          <w:tcPr>
            <w:tcW w:w="0" w:type="auto"/>
            <w:tcBorders>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3.2</w:t>
            </w:r>
          </w:p>
        </w:tc>
        <w:tc>
          <w:tcPr>
            <w:tcW w:w="0" w:type="auto"/>
            <w:tcBorders>
              <w:top w:val="nil"/>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0.2</w:t>
            </w:r>
          </w:p>
        </w:tc>
        <w:tc>
          <w:tcPr>
            <w:tcW w:w="0" w:type="auto"/>
            <w:tcBorders>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0.4</w:t>
            </w:r>
          </w:p>
        </w:tc>
        <w:tc>
          <w:tcPr>
            <w:tcW w:w="970" w:type="dxa"/>
            <w:tcBorders>
              <w:top w:val="nil"/>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0.2286</w:t>
            </w:r>
          </w:p>
        </w:tc>
        <w:tc>
          <w:tcPr>
            <w:tcW w:w="900" w:type="dxa"/>
            <w:tcBorders>
              <w:left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7.2917</w:t>
            </w:r>
          </w:p>
        </w:tc>
        <w:tc>
          <w:tcPr>
            <w:tcW w:w="990" w:type="dxa"/>
            <w:tcBorders>
              <w:top w:val="nil"/>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1.6667</w:t>
            </w:r>
          </w:p>
        </w:tc>
        <w:tc>
          <w:tcPr>
            <w:tcW w:w="1080" w:type="dxa"/>
            <w:tcBorders>
              <w:lef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12.1528</w:t>
            </w:r>
          </w:p>
        </w:tc>
      </w:tr>
      <w:tr w:rsidR="00E777CB" w:rsidRPr="002E0B76">
        <w:trPr>
          <w:trHeight w:val="345"/>
        </w:trPr>
        <w:tc>
          <w:tcPr>
            <w:tcW w:w="0" w:type="auto"/>
            <w:tcBorders>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3 , 4</w:t>
            </w:r>
          </w:p>
        </w:tc>
        <w:tc>
          <w:tcPr>
            <w:tcW w:w="0" w:type="auto"/>
            <w:tcBorders>
              <w:top w:val="nil"/>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2.1</w:t>
            </w:r>
          </w:p>
        </w:tc>
        <w:tc>
          <w:tcPr>
            <w:tcW w:w="0" w:type="auto"/>
            <w:tcBorders>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3.2</w:t>
            </w:r>
          </w:p>
        </w:tc>
        <w:tc>
          <w:tcPr>
            <w:tcW w:w="0" w:type="auto"/>
            <w:tcBorders>
              <w:top w:val="nil"/>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0.3</w:t>
            </w:r>
          </w:p>
        </w:tc>
        <w:tc>
          <w:tcPr>
            <w:tcW w:w="0" w:type="auto"/>
            <w:tcBorders>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0.4</w:t>
            </w:r>
          </w:p>
        </w:tc>
        <w:tc>
          <w:tcPr>
            <w:tcW w:w="970" w:type="dxa"/>
            <w:tcBorders>
              <w:top w:val="nil"/>
              <w:left w:val="single" w:sz="12" w:space="0" w:color="auto"/>
              <w:bottom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0.3429</w:t>
            </w:r>
          </w:p>
        </w:tc>
        <w:tc>
          <w:tcPr>
            <w:tcW w:w="900" w:type="dxa"/>
            <w:tcBorders>
              <w:left w:val="single" w:sz="12" w:space="0" w:color="auto"/>
              <w:bottom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8.1667</w:t>
            </w:r>
          </w:p>
        </w:tc>
        <w:tc>
          <w:tcPr>
            <w:tcW w:w="990" w:type="dxa"/>
            <w:tcBorders>
              <w:top w:val="nil"/>
              <w:left w:val="single" w:sz="12" w:space="0" w:color="auto"/>
              <w:bottom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2.8000</w:t>
            </w:r>
          </w:p>
        </w:tc>
        <w:tc>
          <w:tcPr>
            <w:tcW w:w="1080" w:type="dxa"/>
            <w:tcBorders>
              <w:left w:val="single" w:sz="12" w:space="0" w:color="auto"/>
              <w:bottom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22.8667</w:t>
            </w:r>
          </w:p>
        </w:tc>
      </w:tr>
      <w:tr w:rsidR="00E777CB" w:rsidRPr="002E0B76">
        <w:trPr>
          <w:trHeight w:val="345"/>
        </w:trPr>
        <w:tc>
          <w:tcPr>
            <w:tcW w:w="0" w:type="auto"/>
            <w:tcBorders>
              <w:top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sym w:font="Math1" w:char="F053"/>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p>
        </w:tc>
        <w:tc>
          <w:tcPr>
            <w:tcW w:w="9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1.0000</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7.0000</w:t>
            </w:r>
          </w:p>
        </w:tc>
        <w:tc>
          <w:tcPr>
            <w:tcW w:w="1080" w:type="dxa"/>
            <w:tcBorders>
              <w:top w:val="single" w:sz="12" w:space="0" w:color="auto"/>
              <w:left w:val="single" w:sz="12" w:space="0" w:color="auto"/>
              <w:bottom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50.1796</w:t>
            </w:r>
          </w:p>
        </w:tc>
      </w:tr>
    </w:tbl>
    <w:p w:rsidR="004A63DA" w:rsidRPr="002E0B76" w:rsidRDefault="004A63DA" w:rsidP="004A63DA">
      <w:pPr>
        <w:jc w:val="both"/>
        <w:rPr>
          <w:szCs w:val="24"/>
        </w:rPr>
      </w:pPr>
    </w:p>
    <w:p w:rsidR="004A63DA" w:rsidRPr="002E0B76" w:rsidRDefault="004A63DA" w:rsidP="004A63DA">
      <w:pPr>
        <w:jc w:val="both"/>
        <w:rPr>
          <w:szCs w:val="24"/>
        </w:rPr>
      </w:pPr>
      <w:r w:rsidRPr="002E0B76">
        <w:rPr>
          <w:szCs w:val="24"/>
        </w:rPr>
        <w:t>Using (8.4.8) we have:</w:t>
      </w:r>
    </w:p>
    <w:p w:rsidR="004A63DA" w:rsidRPr="002E0B76" w:rsidRDefault="004A63DA" w:rsidP="004A63DA">
      <w:pPr>
        <w:jc w:val="both"/>
        <w:rPr>
          <w:b/>
          <w:szCs w:val="24"/>
        </w:rPr>
      </w:pPr>
      <w:r w:rsidRPr="002E0B76">
        <w:rPr>
          <w:szCs w:val="24"/>
        </w:rPr>
        <w:tab/>
      </w:r>
      <w:r w:rsidR="00E777CB" w:rsidRPr="002E0B76">
        <w:rPr>
          <w:position w:val="-16"/>
          <w:szCs w:val="24"/>
        </w:rPr>
        <w:object w:dxaOrig="4080" w:dyaOrig="460">
          <v:shape id="_x0000_i1298" type="#_x0000_t75" style="width:204pt;height:23.25pt" o:ole="">
            <v:imagedata r:id="rId486" o:title=""/>
          </v:shape>
          <o:OLEObject Type="Embed" ProgID="Equation.DSMT4" ShapeID="_x0000_i1298" DrawAspect="Content" ObjectID="_1435488109" r:id="rId487"/>
        </w:object>
      </w:r>
    </w:p>
    <w:p w:rsidR="004A63DA" w:rsidRPr="002E0B76" w:rsidRDefault="004A63DA" w:rsidP="00E45EDC">
      <w:pPr>
        <w:jc w:val="both"/>
        <w:rPr>
          <w:szCs w:val="24"/>
        </w:rPr>
      </w:pPr>
    </w:p>
    <w:p w:rsidR="00047F9B" w:rsidRPr="002E0B76" w:rsidRDefault="00246B9E" w:rsidP="00246B9E">
      <w:pPr>
        <w:ind w:left="360"/>
        <w:jc w:val="both"/>
        <w:rPr>
          <w:b/>
          <w:szCs w:val="24"/>
        </w:rPr>
      </w:pPr>
      <w:r w:rsidRPr="002E0B76">
        <w:rPr>
          <w:b/>
          <w:szCs w:val="24"/>
        </w:rPr>
        <w:t>(h)</w:t>
      </w:r>
      <w:r w:rsidR="0019773B" w:rsidRPr="002E0B76">
        <w:rPr>
          <w:b/>
          <w:szCs w:val="24"/>
        </w:rPr>
        <w:t>Durbin Rejective Procedure (1953)</w:t>
      </w:r>
    </w:p>
    <w:p w:rsidR="007C0647" w:rsidRPr="002E0B76" w:rsidRDefault="007C0647" w:rsidP="007C0647">
      <w:pPr>
        <w:ind w:left="360"/>
        <w:jc w:val="both"/>
        <w:rPr>
          <w:b/>
          <w:szCs w:val="24"/>
        </w:rPr>
      </w:pPr>
    </w:p>
    <w:p w:rsidR="00246B9E" w:rsidRPr="002E0B76" w:rsidRDefault="0019773B" w:rsidP="00E45EDC">
      <w:pPr>
        <w:jc w:val="both"/>
        <w:rPr>
          <w:szCs w:val="24"/>
        </w:rPr>
      </w:pPr>
      <w:r w:rsidRPr="002E0B76">
        <w:rPr>
          <w:szCs w:val="24"/>
        </w:rPr>
        <w:tab/>
        <w:t xml:space="preserve">The Durbin’s Rejective procedure is parallel to the Yates–Grundy (1953) procedure as it uses same methodology as used by the procedure of Yates and Grundy. The quantities </w:t>
      </w:r>
      <w:r w:rsidRPr="002E0B76">
        <w:rPr>
          <w:position w:val="-12"/>
          <w:szCs w:val="24"/>
        </w:rPr>
        <w:object w:dxaOrig="260" w:dyaOrig="360">
          <v:shape id="_x0000_i1299" type="#_x0000_t75" style="width:12.75pt;height:18pt" o:ole="">
            <v:imagedata r:id="rId435" o:title=""/>
          </v:shape>
          <o:OLEObject Type="Embed" ProgID="Equation.DSMT4" ShapeID="_x0000_i1299" DrawAspect="Content" ObjectID="_1435488110" r:id="rId488"/>
        </w:object>
      </w:r>
      <w:r w:rsidRPr="002E0B76">
        <w:rPr>
          <w:szCs w:val="24"/>
        </w:rPr>
        <w:t xml:space="preserve"> and </w:t>
      </w:r>
      <w:r w:rsidRPr="002E0B76">
        <w:rPr>
          <w:position w:val="-14"/>
          <w:szCs w:val="24"/>
        </w:rPr>
        <w:object w:dxaOrig="320" w:dyaOrig="380">
          <v:shape id="_x0000_i1300" type="#_x0000_t75" style="width:15.75pt;height:18.75pt" o:ole="">
            <v:imagedata r:id="rId397" o:title=""/>
          </v:shape>
          <o:OLEObject Type="Embed" ProgID="Equation.3" ShapeID="_x0000_i1300" DrawAspect="Content" ObjectID="_1435488111" r:id="rId489"/>
        </w:object>
      </w:r>
      <w:r w:rsidRPr="002E0B76">
        <w:rPr>
          <w:szCs w:val="24"/>
        </w:rPr>
        <w:t xml:space="preserve"> for </w:t>
      </w:r>
      <w:r w:rsidR="007C0647" w:rsidRPr="002E0B76">
        <w:rPr>
          <w:szCs w:val="24"/>
        </w:rPr>
        <w:t>this procedure are given in (8.6.22) and (8.6.23</w:t>
      </w:r>
      <w:r w:rsidRPr="002E0B76">
        <w:rPr>
          <w:szCs w:val="24"/>
        </w:rPr>
        <w:t>).</w:t>
      </w:r>
    </w:p>
    <w:p w:rsidR="0019773B" w:rsidRPr="002E0B76" w:rsidRDefault="0019773B" w:rsidP="00E45EDC">
      <w:pPr>
        <w:jc w:val="both"/>
        <w:rPr>
          <w:szCs w:val="24"/>
        </w:rPr>
      </w:pPr>
      <w:r w:rsidRPr="002E0B76">
        <w:rPr>
          <w:szCs w:val="24"/>
        </w:rPr>
        <w:t xml:space="preserve"> The difference in Yates–Grundy and Durbin procedure is that </w:t>
      </w:r>
      <w:r w:rsidR="00285699" w:rsidRPr="002E0B76">
        <w:rPr>
          <w:szCs w:val="24"/>
        </w:rPr>
        <w:t>the former uses Horvitz–Thompson estimator and latter uses the estimator given as:</w:t>
      </w:r>
    </w:p>
    <w:p w:rsidR="00285699" w:rsidRPr="002E0B76" w:rsidRDefault="00285699" w:rsidP="00E45EDC">
      <w:pPr>
        <w:jc w:val="both"/>
        <w:rPr>
          <w:szCs w:val="24"/>
        </w:rPr>
      </w:pPr>
      <w:r w:rsidRPr="002E0B76">
        <w:rPr>
          <w:szCs w:val="24"/>
        </w:rPr>
        <w:tab/>
      </w:r>
      <w:r w:rsidR="009A5A22" w:rsidRPr="002E0B76">
        <w:rPr>
          <w:position w:val="-34"/>
          <w:szCs w:val="24"/>
        </w:rPr>
        <w:object w:dxaOrig="1820" w:dyaOrig="800">
          <v:shape id="_x0000_i1301" type="#_x0000_t75" style="width:90.75pt;height:39.75pt" o:ole="">
            <v:imagedata r:id="rId490" o:title=""/>
          </v:shape>
          <o:OLEObject Type="Embed" ProgID="Equation.DSMT4" ShapeID="_x0000_i1301" DrawAspect="Content" ObjectID="_1435488112" r:id="rId491"/>
        </w:object>
      </w:r>
      <w:r w:rsidR="0058302F" w:rsidRPr="002E0B76">
        <w:rPr>
          <w:szCs w:val="24"/>
        </w:rPr>
        <w:tab/>
      </w:r>
      <w:r w:rsidR="0058302F" w:rsidRPr="002E0B76">
        <w:rPr>
          <w:szCs w:val="24"/>
        </w:rPr>
        <w:tab/>
      </w:r>
      <w:r w:rsidR="0058302F" w:rsidRPr="002E0B76">
        <w:rPr>
          <w:szCs w:val="24"/>
        </w:rPr>
        <w:tab/>
      </w:r>
      <w:r w:rsidR="0058302F" w:rsidRPr="002E0B76">
        <w:rPr>
          <w:szCs w:val="24"/>
        </w:rPr>
        <w:tab/>
      </w:r>
      <w:r w:rsidR="0058302F" w:rsidRPr="002E0B76">
        <w:rPr>
          <w:szCs w:val="24"/>
        </w:rPr>
        <w:tab/>
      </w:r>
      <w:r w:rsidRPr="002E0B76">
        <w:rPr>
          <w:szCs w:val="24"/>
        </w:rPr>
        <w:tab/>
        <w:t>(8.</w:t>
      </w:r>
      <w:r w:rsidR="007C0647" w:rsidRPr="002E0B76">
        <w:rPr>
          <w:szCs w:val="24"/>
        </w:rPr>
        <w:t>6.24</w:t>
      </w:r>
      <w:r w:rsidRPr="002E0B76">
        <w:rPr>
          <w:szCs w:val="24"/>
        </w:rPr>
        <w:t>)</w:t>
      </w:r>
    </w:p>
    <w:p w:rsidR="00800F55" w:rsidRPr="002E0B76" w:rsidRDefault="00285699" w:rsidP="00E45EDC">
      <w:pPr>
        <w:jc w:val="both"/>
        <w:rPr>
          <w:szCs w:val="24"/>
        </w:rPr>
      </w:pPr>
      <w:r w:rsidRPr="002E0B76">
        <w:rPr>
          <w:szCs w:val="24"/>
        </w:rPr>
        <w:t>Durbin (1953) has reported that estimator given in (8.4.23) is biased and</w:t>
      </w:r>
      <w:r w:rsidR="00800F55" w:rsidRPr="002E0B76">
        <w:rPr>
          <w:szCs w:val="24"/>
        </w:rPr>
        <w:t xml:space="preserve"> the amount of bias is given as</w:t>
      </w:r>
    </w:p>
    <w:p w:rsidR="00800F55" w:rsidRPr="002E0B76" w:rsidRDefault="00800F55" w:rsidP="00E45EDC">
      <w:pPr>
        <w:jc w:val="both"/>
        <w:rPr>
          <w:szCs w:val="24"/>
        </w:rPr>
      </w:pPr>
      <w:r w:rsidRPr="002E0B76">
        <w:rPr>
          <w:szCs w:val="24"/>
        </w:rPr>
        <w:tab/>
      </w:r>
      <w:r w:rsidR="009A5A22" w:rsidRPr="002E0B76">
        <w:rPr>
          <w:position w:val="-30"/>
          <w:szCs w:val="24"/>
        </w:rPr>
        <w:object w:dxaOrig="4459" w:dyaOrig="720">
          <v:shape id="_x0000_i1302" type="#_x0000_t75" style="width:222.75pt;height:36pt" o:ole="">
            <v:imagedata r:id="rId492" o:title=""/>
          </v:shape>
          <o:OLEObject Type="Embed" ProgID="Equation.DSMT4" ShapeID="_x0000_i1302" DrawAspect="Content" ObjectID="_1435488113" r:id="rId493"/>
        </w:object>
      </w:r>
      <w:r w:rsidR="0058302F" w:rsidRPr="002E0B76">
        <w:rPr>
          <w:szCs w:val="24"/>
        </w:rPr>
        <w:tab/>
      </w:r>
      <w:r w:rsidR="007C0647" w:rsidRPr="002E0B76">
        <w:rPr>
          <w:szCs w:val="24"/>
        </w:rPr>
        <w:tab/>
        <w:t>(8.6.25</w:t>
      </w:r>
      <w:r w:rsidRPr="002E0B76">
        <w:rPr>
          <w:szCs w:val="24"/>
        </w:rPr>
        <w:t>)</w:t>
      </w:r>
    </w:p>
    <w:p w:rsidR="000E41A0" w:rsidRPr="002E0B76" w:rsidRDefault="00800F55" w:rsidP="00E45EDC">
      <w:pPr>
        <w:jc w:val="both"/>
        <w:rPr>
          <w:szCs w:val="24"/>
        </w:rPr>
      </w:pPr>
      <w:r w:rsidRPr="002E0B76">
        <w:rPr>
          <w:szCs w:val="24"/>
        </w:rPr>
        <w:t xml:space="preserve">The bias </w:t>
      </w:r>
      <w:r w:rsidR="000E41A0" w:rsidRPr="002E0B76">
        <w:rPr>
          <w:szCs w:val="24"/>
        </w:rPr>
        <w:t>is reported to be negligible.</w:t>
      </w:r>
    </w:p>
    <w:p w:rsidR="00E777CB" w:rsidRPr="002E0B76" w:rsidRDefault="009A5A22" w:rsidP="00E777CB">
      <w:pPr>
        <w:spacing w:before="240"/>
        <w:jc w:val="both"/>
        <w:rPr>
          <w:szCs w:val="24"/>
        </w:rPr>
      </w:pPr>
      <w:r w:rsidRPr="002E0B76">
        <w:rPr>
          <w:b/>
          <w:szCs w:val="24"/>
        </w:rPr>
        <w:t>EXAMPLE</w:t>
      </w:r>
      <w:r w:rsidR="00E777CB" w:rsidRPr="002E0B76">
        <w:rPr>
          <w:b/>
          <w:szCs w:val="24"/>
        </w:rPr>
        <w:t xml:space="preserve"> 8.8:</w:t>
      </w:r>
      <w:r w:rsidR="00E777CB" w:rsidRPr="002E0B76">
        <w:rPr>
          <w:szCs w:val="24"/>
        </w:rPr>
        <w:t xml:space="preserve"> Consider population </w:t>
      </w:r>
      <w:r w:rsidR="00C33A46" w:rsidRPr="002E0B76">
        <w:rPr>
          <w:szCs w:val="24"/>
        </w:rPr>
        <w:t>given in</w:t>
      </w:r>
      <w:r w:rsidR="00E777CB" w:rsidRPr="002E0B76">
        <w:rPr>
          <w:szCs w:val="24"/>
        </w:rPr>
        <w:t xml:space="preserve"> Example 8.1. Obtain </w:t>
      </w:r>
      <w:r w:rsidR="00C33A46" w:rsidRPr="002E0B76">
        <w:rPr>
          <w:szCs w:val="24"/>
        </w:rPr>
        <w:t>the</w:t>
      </w:r>
      <w:r w:rsidR="00E777CB" w:rsidRPr="002E0B76">
        <w:rPr>
          <w:szCs w:val="24"/>
        </w:rPr>
        <w:t xml:space="preserve"> variance of Horvitz and Thompson estimator under </w:t>
      </w:r>
      <w:r w:rsidR="00C33A46" w:rsidRPr="002E0B76">
        <w:rPr>
          <w:szCs w:val="24"/>
        </w:rPr>
        <w:t>Durbin</w:t>
      </w:r>
      <w:r w:rsidR="00E777CB" w:rsidRPr="002E0B76">
        <w:rPr>
          <w:szCs w:val="24"/>
        </w:rPr>
        <w:t xml:space="preserve"> rejective procedure.</w:t>
      </w:r>
    </w:p>
    <w:p w:rsidR="00E777CB" w:rsidRPr="002E0B76" w:rsidRDefault="00E777CB" w:rsidP="00E777CB">
      <w:pPr>
        <w:jc w:val="both"/>
        <w:rPr>
          <w:b/>
          <w:szCs w:val="24"/>
        </w:rPr>
      </w:pPr>
    </w:p>
    <w:p w:rsidR="00E777CB" w:rsidRPr="002E0B76" w:rsidRDefault="00DB7304" w:rsidP="00E777CB">
      <w:pPr>
        <w:jc w:val="both"/>
        <w:rPr>
          <w:szCs w:val="24"/>
        </w:rPr>
      </w:pPr>
      <w:r w:rsidRPr="002E0B76">
        <w:rPr>
          <w:b/>
          <w:szCs w:val="24"/>
        </w:rPr>
        <w:t>SOLUTION</w:t>
      </w:r>
      <w:r w:rsidR="00E777CB" w:rsidRPr="002E0B76">
        <w:rPr>
          <w:szCs w:val="24"/>
        </w:rPr>
        <w:t>:</w:t>
      </w:r>
    </w:p>
    <w:p w:rsidR="00E777CB" w:rsidRPr="002E0B76" w:rsidRDefault="00E777CB" w:rsidP="00E777CB">
      <w:pPr>
        <w:jc w:val="both"/>
        <w:rPr>
          <w:szCs w:val="24"/>
        </w:rPr>
      </w:pPr>
      <w:r w:rsidRPr="002E0B76">
        <w:rPr>
          <w:szCs w:val="24"/>
        </w:rPr>
        <w:t xml:space="preserve">The expression for </w:t>
      </w:r>
      <w:r w:rsidRPr="002E0B76">
        <w:rPr>
          <w:position w:val="-12"/>
          <w:szCs w:val="24"/>
        </w:rPr>
        <w:object w:dxaOrig="260" w:dyaOrig="360">
          <v:shape id="_x0000_i1303" type="#_x0000_t75" style="width:12.75pt;height:18pt" o:ole="">
            <v:imagedata r:id="rId435" o:title=""/>
          </v:shape>
          <o:OLEObject Type="Embed" ProgID="Equation.DSMT4" ShapeID="_x0000_i1303" DrawAspect="Content" ObjectID="_1435488114" r:id="rId494"/>
        </w:object>
      </w:r>
      <w:r w:rsidRPr="002E0B76">
        <w:rPr>
          <w:szCs w:val="24"/>
        </w:rPr>
        <w:t xml:space="preserve"> and </w:t>
      </w:r>
      <w:r w:rsidRPr="002E0B76">
        <w:rPr>
          <w:position w:val="-14"/>
          <w:szCs w:val="24"/>
        </w:rPr>
        <w:object w:dxaOrig="320" w:dyaOrig="380">
          <v:shape id="_x0000_i1304" type="#_x0000_t75" style="width:15.75pt;height:18.75pt" o:ole="">
            <v:imagedata r:id="rId397" o:title=""/>
          </v:shape>
          <o:OLEObject Type="Embed" ProgID="Equation.3" ShapeID="_x0000_i1304" DrawAspect="Content" ObjectID="_1435488115" r:id="rId495"/>
        </w:object>
      </w:r>
      <w:r w:rsidRPr="002E0B76">
        <w:rPr>
          <w:szCs w:val="24"/>
        </w:rPr>
        <w:t xml:space="preserve"> under </w:t>
      </w:r>
      <w:r w:rsidR="00DB7304" w:rsidRPr="002E0B76">
        <w:rPr>
          <w:szCs w:val="24"/>
        </w:rPr>
        <w:t>Durbin</w:t>
      </w:r>
      <w:r w:rsidRPr="002E0B76">
        <w:rPr>
          <w:szCs w:val="24"/>
        </w:rPr>
        <w:t xml:space="preserve"> procedure are given in (8.6.22) and (8.6.23). The values of </w:t>
      </w:r>
      <w:r w:rsidRPr="002E0B76">
        <w:rPr>
          <w:position w:val="-12"/>
          <w:szCs w:val="24"/>
        </w:rPr>
        <w:object w:dxaOrig="260" w:dyaOrig="360">
          <v:shape id="_x0000_i1305" type="#_x0000_t75" style="width:12.75pt;height:18pt" o:ole="">
            <v:imagedata r:id="rId435" o:title=""/>
          </v:shape>
          <o:OLEObject Type="Embed" ProgID="Equation.DSMT4" ShapeID="_x0000_i1305" DrawAspect="Content" ObjectID="_1435488116" r:id="rId496"/>
        </w:object>
      </w:r>
      <w:r w:rsidRPr="002E0B76">
        <w:rPr>
          <w:szCs w:val="24"/>
        </w:rPr>
        <w:t xml:space="preserve"> for population of Example 8.1 under this procedure are given below:</w:t>
      </w:r>
    </w:p>
    <w:p w:rsidR="00E777CB" w:rsidRPr="002E0B76" w:rsidRDefault="00E777CB" w:rsidP="00E777CB">
      <w:pPr>
        <w:jc w:val="both"/>
        <w:rPr>
          <w:szCs w:val="24"/>
        </w:rPr>
      </w:pPr>
    </w:p>
    <w:tbl>
      <w:tblPr>
        <w:tblStyle w:val="TableGrid"/>
        <w:tblW w:w="0" w:type="auto"/>
        <w:tblInd w:w="1548" w:type="dxa"/>
        <w:tblLook w:val="01E0"/>
      </w:tblPr>
      <w:tblGrid>
        <w:gridCol w:w="1260"/>
        <w:gridCol w:w="900"/>
        <w:gridCol w:w="900"/>
        <w:gridCol w:w="900"/>
        <w:gridCol w:w="990"/>
      </w:tblGrid>
      <w:tr w:rsidR="00E777CB" w:rsidRPr="002E0B76">
        <w:tc>
          <w:tcPr>
            <w:tcW w:w="1260" w:type="dxa"/>
          </w:tcPr>
          <w:p w:rsidR="00E777CB" w:rsidRPr="002E0B76" w:rsidRDefault="00E777CB" w:rsidP="00914AB2">
            <w:pPr>
              <w:jc w:val="center"/>
              <w:rPr>
                <w:b/>
                <w:szCs w:val="24"/>
              </w:rPr>
            </w:pPr>
            <w:r w:rsidRPr="002E0B76">
              <w:rPr>
                <w:szCs w:val="24"/>
              </w:rPr>
              <w:br w:type="page"/>
            </w:r>
            <w:r w:rsidRPr="002E0B76">
              <w:rPr>
                <w:b/>
                <w:szCs w:val="24"/>
              </w:rPr>
              <w:t>Unit No.</w:t>
            </w:r>
          </w:p>
        </w:tc>
        <w:tc>
          <w:tcPr>
            <w:tcW w:w="900" w:type="dxa"/>
          </w:tcPr>
          <w:p w:rsidR="00E777CB" w:rsidRPr="002E0B76" w:rsidRDefault="00E777CB" w:rsidP="00914AB2">
            <w:pPr>
              <w:jc w:val="center"/>
              <w:rPr>
                <w:szCs w:val="24"/>
              </w:rPr>
            </w:pPr>
            <w:r w:rsidRPr="002E0B76">
              <w:rPr>
                <w:szCs w:val="24"/>
              </w:rPr>
              <w:t>1</w:t>
            </w:r>
          </w:p>
        </w:tc>
        <w:tc>
          <w:tcPr>
            <w:tcW w:w="900" w:type="dxa"/>
          </w:tcPr>
          <w:p w:rsidR="00E777CB" w:rsidRPr="002E0B76" w:rsidRDefault="00E777CB" w:rsidP="00914AB2">
            <w:pPr>
              <w:jc w:val="center"/>
              <w:rPr>
                <w:szCs w:val="24"/>
              </w:rPr>
            </w:pPr>
            <w:r w:rsidRPr="002E0B76">
              <w:rPr>
                <w:szCs w:val="24"/>
              </w:rPr>
              <w:t>2</w:t>
            </w:r>
          </w:p>
        </w:tc>
        <w:tc>
          <w:tcPr>
            <w:tcW w:w="900" w:type="dxa"/>
          </w:tcPr>
          <w:p w:rsidR="00E777CB" w:rsidRPr="002E0B76" w:rsidRDefault="00E777CB" w:rsidP="00914AB2">
            <w:pPr>
              <w:jc w:val="center"/>
              <w:rPr>
                <w:szCs w:val="24"/>
              </w:rPr>
            </w:pPr>
            <w:r w:rsidRPr="002E0B76">
              <w:rPr>
                <w:szCs w:val="24"/>
              </w:rPr>
              <w:t>3</w:t>
            </w:r>
          </w:p>
        </w:tc>
        <w:tc>
          <w:tcPr>
            <w:tcW w:w="990" w:type="dxa"/>
          </w:tcPr>
          <w:p w:rsidR="00E777CB" w:rsidRPr="002E0B76" w:rsidRDefault="00E777CB" w:rsidP="00914AB2">
            <w:pPr>
              <w:jc w:val="center"/>
              <w:rPr>
                <w:szCs w:val="24"/>
              </w:rPr>
            </w:pPr>
            <w:r w:rsidRPr="002E0B76">
              <w:rPr>
                <w:szCs w:val="24"/>
              </w:rPr>
              <w:t>4</w:t>
            </w:r>
          </w:p>
        </w:tc>
      </w:tr>
      <w:tr w:rsidR="00E777CB" w:rsidRPr="002E0B76">
        <w:tc>
          <w:tcPr>
            <w:tcW w:w="1260" w:type="dxa"/>
          </w:tcPr>
          <w:p w:rsidR="00E777CB" w:rsidRPr="002E0B76" w:rsidRDefault="00E777CB" w:rsidP="00914AB2">
            <w:pPr>
              <w:jc w:val="center"/>
              <w:rPr>
                <w:b/>
                <w:szCs w:val="24"/>
                <w:vertAlign w:val="subscript"/>
              </w:rPr>
            </w:pPr>
            <w:r w:rsidRPr="002E0B76">
              <w:rPr>
                <w:b/>
                <w:szCs w:val="24"/>
              </w:rPr>
              <w:t>Y</w:t>
            </w:r>
            <w:r w:rsidRPr="002E0B76">
              <w:rPr>
                <w:b/>
                <w:szCs w:val="24"/>
                <w:vertAlign w:val="subscript"/>
              </w:rPr>
              <w:t>i</w:t>
            </w:r>
          </w:p>
        </w:tc>
        <w:tc>
          <w:tcPr>
            <w:tcW w:w="900" w:type="dxa"/>
          </w:tcPr>
          <w:p w:rsidR="00E777CB" w:rsidRPr="002E0B76" w:rsidRDefault="00E777CB" w:rsidP="00914AB2">
            <w:pPr>
              <w:jc w:val="center"/>
              <w:rPr>
                <w:szCs w:val="24"/>
              </w:rPr>
            </w:pPr>
            <w:r w:rsidRPr="002E0B76">
              <w:rPr>
                <w:szCs w:val="24"/>
              </w:rPr>
              <w:t>0.5</w:t>
            </w:r>
          </w:p>
        </w:tc>
        <w:tc>
          <w:tcPr>
            <w:tcW w:w="900" w:type="dxa"/>
          </w:tcPr>
          <w:p w:rsidR="00E777CB" w:rsidRPr="002E0B76" w:rsidRDefault="00E777CB" w:rsidP="00914AB2">
            <w:pPr>
              <w:jc w:val="center"/>
              <w:rPr>
                <w:szCs w:val="24"/>
              </w:rPr>
            </w:pPr>
            <w:r w:rsidRPr="002E0B76">
              <w:rPr>
                <w:szCs w:val="24"/>
              </w:rPr>
              <w:t>1.2</w:t>
            </w:r>
          </w:p>
        </w:tc>
        <w:tc>
          <w:tcPr>
            <w:tcW w:w="900" w:type="dxa"/>
          </w:tcPr>
          <w:p w:rsidR="00E777CB" w:rsidRPr="002E0B76" w:rsidRDefault="00E777CB" w:rsidP="00914AB2">
            <w:pPr>
              <w:jc w:val="center"/>
              <w:rPr>
                <w:szCs w:val="24"/>
              </w:rPr>
            </w:pPr>
            <w:r w:rsidRPr="002E0B76">
              <w:rPr>
                <w:szCs w:val="24"/>
              </w:rPr>
              <w:t>2.1</w:t>
            </w:r>
          </w:p>
        </w:tc>
        <w:tc>
          <w:tcPr>
            <w:tcW w:w="990" w:type="dxa"/>
          </w:tcPr>
          <w:p w:rsidR="00E777CB" w:rsidRPr="002E0B76" w:rsidRDefault="00E777CB" w:rsidP="00914AB2">
            <w:pPr>
              <w:jc w:val="center"/>
              <w:rPr>
                <w:szCs w:val="24"/>
              </w:rPr>
            </w:pPr>
            <w:r w:rsidRPr="002E0B76">
              <w:rPr>
                <w:szCs w:val="24"/>
              </w:rPr>
              <w:t>3.2</w:t>
            </w:r>
          </w:p>
        </w:tc>
      </w:tr>
      <w:tr w:rsidR="00E777CB" w:rsidRPr="002E0B76">
        <w:tc>
          <w:tcPr>
            <w:tcW w:w="1260" w:type="dxa"/>
          </w:tcPr>
          <w:p w:rsidR="00E777CB" w:rsidRPr="002E0B76" w:rsidRDefault="00E777CB" w:rsidP="00914AB2">
            <w:pPr>
              <w:jc w:val="center"/>
              <w:rPr>
                <w:b/>
                <w:szCs w:val="24"/>
                <w:vertAlign w:val="subscript"/>
              </w:rPr>
            </w:pPr>
            <w:r w:rsidRPr="002E0B76">
              <w:rPr>
                <w:b/>
                <w:szCs w:val="24"/>
              </w:rPr>
              <w:t>Z</w:t>
            </w:r>
            <w:r w:rsidRPr="002E0B76">
              <w:rPr>
                <w:b/>
                <w:szCs w:val="24"/>
                <w:vertAlign w:val="subscript"/>
              </w:rPr>
              <w:t>i</w:t>
            </w:r>
          </w:p>
        </w:tc>
        <w:tc>
          <w:tcPr>
            <w:tcW w:w="900" w:type="dxa"/>
          </w:tcPr>
          <w:p w:rsidR="00E777CB" w:rsidRPr="002E0B76" w:rsidRDefault="00E777CB" w:rsidP="00914AB2">
            <w:pPr>
              <w:jc w:val="center"/>
              <w:rPr>
                <w:szCs w:val="24"/>
              </w:rPr>
            </w:pPr>
            <w:r w:rsidRPr="002E0B76">
              <w:rPr>
                <w:szCs w:val="24"/>
              </w:rPr>
              <w:t>1</w:t>
            </w:r>
          </w:p>
        </w:tc>
        <w:tc>
          <w:tcPr>
            <w:tcW w:w="900" w:type="dxa"/>
          </w:tcPr>
          <w:p w:rsidR="00E777CB" w:rsidRPr="002E0B76" w:rsidRDefault="00E777CB" w:rsidP="00914AB2">
            <w:pPr>
              <w:jc w:val="center"/>
              <w:rPr>
                <w:szCs w:val="24"/>
              </w:rPr>
            </w:pPr>
            <w:r w:rsidRPr="002E0B76">
              <w:rPr>
                <w:szCs w:val="24"/>
              </w:rPr>
              <w:t>2</w:t>
            </w:r>
          </w:p>
        </w:tc>
        <w:tc>
          <w:tcPr>
            <w:tcW w:w="900" w:type="dxa"/>
          </w:tcPr>
          <w:p w:rsidR="00E777CB" w:rsidRPr="002E0B76" w:rsidRDefault="00E777CB" w:rsidP="00914AB2">
            <w:pPr>
              <w:jc w:val="center"/>
              <w:rPr>
                <w:szCs w:val="24"/>
              </w:rPr>
            </w:pPr>
            <w:r w:rsidRPr="002E0B76">
              <w:rPr>
                <w:szCs w:val="24"/>
              </w:rPr>
              <w:t>3</w:t>
            </w:r>
          </w:p>
        </w:tc>
        <w:tc>
          <w:tcPr>
            <w:tcW w:w="990" w:type="dxa"/>
          </w:tcPr>
          <w:p w:rsidR="00E777CB" w:rsidRPr="002E0B76" w:rsidRDefault="00E777CB" w:rsidP="00914AB2">
            <w:pPr>
              <w:jc w:val="center"/>
              <w:rPr>
                <w:szCs w:val="24"/>
              </w:rPr>
            </w:pPr>
            <w:r w:rsidRPr="002E0B76">
              <w:rPr>
                <w:szCs w:val="24"/>
              </w:rPr>
              <w:t>4</w:t>
            </w:r>
          </w:p>
        </w:tc>
      </w:tr>
      <w:tr w:rsidR="00E777CB" w:rsidRPr="002E0B76">
        <w:tc>
          <w:tcPr>
            <w:tcW w:w="1260" w:type="dxa"/>
          </w:tcPr>
          <w:p w:rsidR="00E777CB" w:rsidRPr="002E0B76" w:rsidRDefault="00E777CB" w:rsidP="00914AB2">
            <w:pPr>
              <w:jc w:val="center"/>
              <w:rPr>
                <w:b/>
                <w:szCs w:val="24"/>
                <w:vertAlign w:val="subscript"/>
              </w:rPr>
            </w:pPr>
            <w:r w:rsidRPr="002E0B76">
              <w:rPr>
                <w:b/>
                <w:szCs w:val="24"/>
              </w:rPr>
              <w:t>P</w:t>
            </w:r>
            <w:r w:rsidRPr="002E0B76">
              <w:rPr>
                <w:b/>
                <w:szCs w:val="24"/>
                <w:vertAlign w:val="subscript"/>
              </w:rPr>
              <w:t>i</w:t>
            </w:r>
          </w:p>
        </w:tc>
        <w:tc>
          <w:tcPr>
            <w:tcW w:w="900" w:type="dxa"/>
          </w:tcPr>
          <w:p w:rsidR="00E777CB" w:rsidRPr="002E0B76" w:rsidRDefault="00E777CB" w:rsidP="00914AB2">
            <w:pPr>
              <w:jc w:val="center"/>
              <w:rPr>
                <w:szCs w:val="24"/>
              </w:rPr>
            </w:pPr>
            <w:r w:rsidRPr="002E0B76">
              <w:rPr>
                <w:szCs w:val="24"/>
              </w:rPr>
              <w:t>0.1</w:t>
            </w:r>
          </w:p>
        </w:tc>
        <w:tc>
          <w:tcPr>
            <w:tcW w:w="900" w:type="dxa"/>
          </w:tcPr>
          <w:p w:rsidR="00E777CB" w:rsidRPr="002E0B76" w:rsidRDefault="00E777CB" w:rsidP="00914AB2">
            <w:pPr>
              <w:jc w:val="center"/>
              <w:rPr>
                <w:szCs w:val="24"/>
              </w:rPr>
            </w:pPr>
            <w:r w:rsidRPr="002E0B76">
              <w:rPr>
                <w:szCs w:val="24"/>
              </w:rPr>
              <w:t>0.2</w:t>
            </w:r>
          </w:p>
        </w:tc>
        <w:tc>
          <w:tcPr>
            <w:tcW w:w="900" w:type="dxa"/>
          </w:tcPr>
          <w:p w:rsidR="00E777CB" w:rsidRPr="002E0B76" w:rsidRDefault="00E777CB" w:rsidP="00914AB2">
            <w:pPr>
              <w:jc w:val="center"/>
              <w:rPr>
                <w:szCs w:val="24"/>
              </w:rPr>
            </w:pPr>
            <w:r w:rsidRPr="002E0B76">
              <w:rPr>
                <w:szCs w:val="24"/>
              </w:rPr>
              <w:t>0.3</w:t>
            </w:r>
          </w:p>
        </w:tc>
        <w:tc>
          <w:tcPr>
            <w:tcW w:w="990" w:type="dxa"/>
          </w:tcPr>
          <w:p w:rsidR="00E777CB" w:rsidRPr="002E0B76" w:rsidRDefault="00E777CB" w:rsidP="00914AB2">
            <w:pPr>
              <w:jc w:val="center"/>
              <w:rPr>
                <w:szCs w:val="24"/>
              </w:rPr>
            </w:pPr>
            <w:r w:rsidRPr="002E0B76">
              <w:rPr>
                <w:szCs w:val="24"/>
              </w:rPr>
              <w:t>0.4</w:t>
            </w:r>
          </w:p>
        </w:tc>
      </w:tr>
      <w:tr w:rsidR="00E777CB" w:rsidRPr="002E0B76">
        <w:tc>
          <w:tcPr>
            <w:tcW w:w="1260" w:type="dxa"/>
          </w:tcPr>
          <w:p w:rsidR="00E777CB" w:rsidRPr="002E0B76" w:rsidRDefault="00E777CB" w:rsidP="00914AB2">
            <w:pPr>
              <w:jc w:val="center"/>
              <w:rPr>
                <w:b/>
                <w:szCs w:val="24"/>
              </w:rPr>
            </w:pPr>
            <w:r w:rsidRPr="002E0B76">
              <w:rPr>
                <w:position w:val="-12"/>
                <w:szCs w:val="24"/>
              </w:rPr>
              <w:object w:dxaOrig="260" w:dyaOrig="360">
                <v:shape id="_x0000_i1306" type="#_x0000_t75" style="width:12.75pt;height:17.25pt" o:ole="">
                  <v:imagedata r:id="rId27" o:title=""/>
                </v:shape>
                <o:OLEObject Type="Embed" ProgID="Equation.DSMT4" ShapeID="_x0000_i1306" DrawAspect="Content" ObjectID="_1435488117" r:id="rId497"/>
              </w:object>
            </w:r>
          </w:p>
        </w:tc>
        <w:tc>
          <w:tcPr>
            <w:tcW w:w="900" w:type="dxa"/>
            <w:vAlign w:val="center"/>
          </w:tcPr>
          <w:p w:rsidR="00E777CB" w:rsidRPr="002E0B76" w:rsidRDefault="00E777CB" w:rsidP="00914AB2">
            <w:pPr>
              <w:jc w:val="center"/>
              <w:rPr>
                <w:szCs w:val="24"/>
              </w:rPr>
            </w:pPr>
            <w:r w:rsidRPr="002E0B76">
              <w:rPr>
                <w:szCs w:val="24"/>
              </w:rPr>
              <w:t>0.2571</w:t>
            </w:r>
          </w:p>
        </w:tc>
        <w:tc>
          <w:tcPr>
            <w:tcW w:w="900" w:type="dxa"/>
            <w:vAlign w:val="center"/>
          </w:tcPr>
          <w:p w:rsidR="00E777CB" w:rsidRPr="002E0B76" w:rsidRDefault="00E777CB" w:rsidP="00914AB2">
            <w:pPr>
              <w:jc w:val="center"/>
              <w:rPr>
                <w:szCs w:val="24"/>
              </w:rPr>
            </w:pPr>
            <w:r w:rsidRPr="002E0B76">
              <w:rPr>
                <w:szCs w:val="24"/>
              </w:rPr>
              <w:t>0.4571</w:t>
            </w:r>
          </w:p>
        </w:tc>
        <w:tc>
          <w:tcPr>
            <w:tcW w:w="900" w:type="dxa"/>
            <w:vAlign w:val="center"/>
          </w:tcPr>
          <w:p w:rsidR="00E777CB" w:rsidRPr="002E0B76" w:rsidRDefault="00E777CB" w:rsidP="00914AB2">
            <w:pPr>
              <w:jc w:val="center"/>
              <w:rPr>
                <w:szCs w:val="24"/>
              </w:rPr>
            </w:pPr>
            <w:r w:rsidRPr="002E0B76">
              <w:rPr>
                <w:szCs w:val="24"/>
              </w:rPr>
              <w:t>0.6000</w:t>
            </w:r>
          </w:p>
        </w:tc>
        <w:tc>
          <w:tcPr>
            <w:tcW w:w="990" w:type="dxa"/>
            <w:vAlign w:val="center"/>
          </w:tcPr>
          <w:p w:rsidR="00E777CB" w:rsidRPr="002E0B76" w:rsidRDefault="00E777CB" w:rsidP="00914AB2">
            <w:pPr>
              <w:jc w:val="center"/>
              <w:rPr>
                <w:szCs w:val="24"/>
              </w:rPr>
            </w:pPr>
            <w:r w:rsidRPr="002E0B76">
              <w:rPr>
                <w:szCs w:val="24"/>
              </w:rPr>
              <w:t>0.6857</w:t>
            </w:r>
          </w:p>
        </w:tc>
      </w:tr>
    </w:tbl>
    <w:p w:rsidR="00E777CB" w:rsidRPr="002E0B76" w:rsidRDefault="00E777CB" w:rsidP="00E777CB">
      <w:pPr>
        <w:jc w:val="both"/>
        <w:rPr>
          <w:szCs w:val="24"/>
        </w:rPr>
      </w:pPr>
      <w:r w:rsidRPr="002E0B76">
        <w:rPr>
          <w:szCs w:val="24"/>
        </w:rPr>
        <w:t>Necess</w:t>
      </w:r>
      <w:r w:rsidR="00DB7304" w:rsidRPr="002E0B76">
        <w:rPr>
          <w:szCs w:val="24"/>
        </w:rPr>
        <w:t>ary calculations to obtain the</w:t>
      </w:r>
      <w:r w:rsidRPr="002E0B76">
        <w:rPr>
          <w:szCs w:val="24"/>
        </w:rPr>
        <w:t xml:space="preserve"> variance of Horvitz and Thompson estimator are given in Table 8.6.</w:t>
      </w:r>
    </w:p>
    <w:p w:rsidR="00E777CB" w:rsidRPr="002E0B76" w:rsidRDefault="00E777CB" w:rsidP="00E777CB">
      <w:pPr>
        <w:spacing w:line="360" w:lineRule="auto"/>
        <w:jc w:val="center"/>
        <w:rPr>
          <w:b/>
          <w:szCs w:val="24"/>
        </w:rPr>
      </w:pPr>
      <w:r w:rsidRPr="002E0B76">
        <w:rPr>
          <w:b/>
          <w:szCs w:val="24"/>
        </w:rPr>
        <w:t>Table 8.6</w:t>
      </w:r>
    </w:p>
    <w:tbl>
      <w:tblPr>
        <w:tblW w:w="7920" w:type="dxa"/>
        <w:tblInd w:w="15"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000"/>
      </w:tblPr>
      <w:tblGrid>
        <w:gridCol w:w="800"/>
        <w:gridCol w:w="800"/>
        <w:gridCol w:w="800"/>
        <w:gridCol w:w="800"/>
        <w:gridCol w:w="780"/>
        <w:gridCol w:w="970"/>
        <w:gridCol w:w="900"/>
        <w:gridCol w:w="990"/>
        <w:gridCol w:w="1080"/>
      </w:tblGrid>
      <w:tr w:rsidR="00E777CB" w:rsidRPr="002E0B76">
        <w:trPr>
          <w:trHeight w:val="330"/>
        </w:trPr>
        <w:tc>
          <w:tcPr>
            <w:tcW w:w="800" w:type="dxa"/>
            <w:tcBorders>
              <w:top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b/>
                <w:szCs w:val="24"/>
              </w:rPr>
            </w:pPr>
            <w:r w:rsidRPr="002E0B76">
              <w:rPr>
                <w:b/>
                <w:szCs w:val="24"/>
              </w:rPr>
              <w:t>Unit</w:t>
            </w:r>
          </w:p>
        </w:tc>
        <w:tc>
          <w:tcPr>
            <w:tcW w:w="8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b/>
                <w:szCs w:val="24"/>
              </w:rPr>
            </w:pPr>
            <w:r w:rsidRPr="002E0B76">
              <w:rPr>
                <w:b/>
                <w:szCs w:val="24"/>
              </w:rPr>
              <w:t>y</w:t>
            </w:r>
            <w:r w:rsidRPr="002E0B76">
              <w:rPr>
                <w:b/>
                <w:szCs w:val="24"/>
                <w:vertAlign w:val="subscript"/>
              </w:rPr>
              <w:t>i</w:t>
            </w:r>
          </w:p>
        </w:tc>
        <w:tc>
          <w:tcPr>
            <w:tcW w:w="8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b/>
                <w:szCs w:val="24"/>
              </w:rPr>
            </w:pPr>
            <w:r w:rsidRPr="002E0B76">
              <w:rPr>
                <w:b/>
                <w:szCs w:val="24"/>
              </w:rPr>
              <w:t>y</w:t>
            </w:r>
            <w:r w:rsidRPr="002E0B76">
              <w:rPr>
                <w:b/>
                <w:szCs w:val="24"/>
                <w:vertAlign w:val="subscript"/>
              </w:rPr>
              <w:t>j</w:t>
            </w:r>
          </w:p>
        </w:tc>
        <w:tc>
          <w:tcPr>
            <w:tcW w:w="8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b/>
                <w:szCs w:val="24"/>
              </w:rPr>
            </w:pPr>
            <w:r w:rsidRPr="002E0B76">
              <w:rPr>
                <w:b/>
                <w:szCs w:val="24"/>
              </w:rPr>
              <w:t>p</w:t>
            </w:r>
            <w:r w:rsidRPr="002E0B76">
              <w:rPr>
                <w:b/>
                <w:szCs w:val="24"/>
                <w:vertAlign w:val="subscript"/>
              </w:rPr>
              <w:t>i</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b/>
                <w:szCs w:val="24"/>
              </w:rPr>
            </w:pPr>
            <w:r w:rsidRPr="002E0B76">
              <w:rPr>
                <w:b/>
                <w:szCs w:val="24"/>
              </w:rPr>
              <w:t>p</w:t>
            </w:r>
            <w:r w:rsidRPr="002E0B76">
              <w:rPr>
                <w:b/>
                <w:szCs w:val="24"/>
                <w:vertAlign w:val="subscript"/>
              </w:rPr>
              <w:t>j</w:t>
            </w:r>
          </w:p>
        </w:tc>
        <w:tc>
          <w:tcPr>
            <w:tcW w:w="97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b/>
                <w:szCs w:val="24"/>
              </w:rPr>
            </w:pPr>
            <w:r w:rsidRPr="002E0B76">
              <w:rPr>
                <w:b/>
                <w:szCs w:val="24"/>
              </w:rPr>
              <w:t>π</w:t>
            </w:r>
            <w:r w:rsidRPr="002E0B76">
              <w:rPr>
                <w:b/>
                <w:szCs w:val="24"/>
                <w:vertAlign w:val="subscript"/>
              </w:rPr>
              <w:t>ij</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b/>
                <w:szCs w:val="24"/>
              </w:rPr>
            </w:pPr>
            <w:r w:rsidRPr="002E0B76">
              <w:rPr>
                <w:b/>
                <w:position w:val="-12"/>
                <w:szCs w:val="24"/>
              </w:rPr>
              <w:object w:dxaOrig="320" w:dyaOrig="380">
                <v:shape id="_x0000_i1307" type="#_x0000_t75" style="width:15.75pt;height:18.75pt" o:ole="">
                  <v:imagedata r:id="rId498" o:title=""/>
                </v:shape>
                <o:OLEObject Type="Embed" ProgID="Equation.DSMT4" ShapeID="_x0000_i1307" DrawAspect="Content" ObjectID="_1435488118" r:id="rId499"/>
              </w:objec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b/>
                <w:szCs w:val="24"/>
              </w:rPr>
            </w:pPr>
            <w:r w:rsidRPr="002E0B76">
              <w:rPr>
                <w:b/>
                <w:position w:val="-14"/>
                <w:szCs w:val="24"/>
              </w:rPr>
              <w:object w:dxaOrig="560" w:dyaOrig="400">
                <v:shape id="_x0000_i1308" type="#_x0000_t75" style="width:27.75pt;height:20.25pt" o:ole="">
                  <v:imagedata r:id="rId500" o:title=""/>
                </v:shape>
                <o:OLEObject Type="Embed" ProgID="Equation.DSMT4" ShapeID="_x0000_i1308" DrawAspect="Content" ObjectID="_1435488119" r:id="rId501"/>
              </w:object>
            </w:r>
          </w:p>
        </w:tc>
        <w:tc>
          <w:tcPr>
            <w:tcW w:w="1080" w:type="dxa"/>
            <w:tcBorders>
              <w:top w:val="single" w:sz="12" w:space="0" w:color="auto"/>
              <w:left w:val="single" w:sz="12" w:space="0" w:color="auto"/>
              <w:bottom w:val="single" w:sz="12" w:space="0" w:color="auto"/>
            </w:tcBorders>
            <w:shd w:val="clear" w:color="auto" w:fill="auto"/>
            <w:noWrap/>
            <w:vAlign w:val="bottom"/>
          </w:tcPr>
          <w:p w:rsidR="00E777CB" w:rsidRPr="002E0B76" w:rsidRDefault="00E777CB" w:rsidP="00914AB2">
            <w:pPr>
              <w:jc w:val="center"/>
              <w:rPr>
                <w:b/>
                <w:szCs w:val="24"/>
              </w:rPr>
            </w:pPr>
            <w:r w:rsidRPr="002E0B76">
              <w:rPr>
                <w:b/>
                <w:position w:val="-16"/>
                <w:szCs w:val="24"/>
              </w:rPr>
              <w:object w:dxaOrig="880" w:dyaOrig="480">
                <v:shape id="_x0000_i1309" type="#_x0000_t75" style="width:44.25pt;height:24pt" o:ole="">
                  <v:imagedata r:id="rId502" o:title=""/>
                </v:shape>
                <o:OLEObject Type="Embed" ProgID="Equation.DSMT4" ShapeID="_x0000_i1309" DrawAspect="Content" ObjectID="_1435488120" r:id="rId503"/>
              </w:object>
            </w:r>
          </w:p>
        </w:tc>
      </w:tr>
      <w:tr w:rsidR="00E777CB" w:rsidRPr="002E0B76">
        <w:trPr>
          <w:trHeight w:val="330"/>
        </w:trPr>
        <w:tc>
          <w:tcPr>
            <w:tcW w:w="0" w:type="auto"/>
            <w:tcBorders>
              <w:top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1 , 2</w:t>
            </w:r>
          </w:p>
        </w:tc>
        <w:tc>
          <w:tcPr>
            <w:tcW w:w="0" w:type="auto"/>
            <w:tcBorders>
              <w:top w:val="single" w:sz="12" w:space="0" w:color="auto"/>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0.5</w:t>
            </w:r>
          </w:p>
        </w:tc>
        <w:tc>
          <w:tcPr>
            <w:tcW w:w="0" w:type="auto"/>
            <w:tcBorders>
              <w:top w:val="single" w:sz="12" w:space="0" w:color="auto"/>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1.2</w:t>
            </w:r>
          </w:p>
        </w:tc>
        <w:tc>
          <w:tcPr>
            <w:tcW w:w="0" w:type="auto"/>
            <w:tcBorders>
              <w:top w:val="single" w:sz="12" w:space="0" w:color="auto"/>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0.1</w:t>
            </w:r>
          </w:p>
        </w:tc>
        <w:tc>
          <w:tcPr>
            <w:tcW w:w="0" w:type="auto"/>
            <w:tcBorders>
              <w:top w:val="single" w:sz="12" w:space="0" w:color="auto"/>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0.2</w:t>
            </w:r>
          </w:p>
        </w:tc>
        <w:tc>
          <w:tcPr>
            <w:tcW w:w="970" w:type="dxa"/>
            <w:tcBorders>
              <w:top w:val="single" w:sz="12" w:space="0" w:color="auto"/>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0.0571</w:t>
            </w:r>
          </w:p>
        </w:tc>
        <w:tc>
          <w:tcPr>
            <w:tcW w:w="900" w:type="dxa"/>
            <w:tcBorders>
              <w:top w:val="single" w:sz="12" w:space="0" w:color="auto"/>
              <w:left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5.5000</w:t>
            </w:r>
          </w:p>
        </w:tc>
        <w:tc>
          <w:tcPr>
            <w:tcW w:w="990" w:type="dxa"/>
            <w:tcBorders>
              <w:top w:val="single" w:sz="12" w:space="0" w:color="auto"/>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0.3143</w:t>
            </w:r>
          </w:p>
        </w:tc>
        <w:tc>
          <w:tcPr>
            <w:tcW w:w="1080" w:type="dxa"/>
            <w:tcBorders>
              <w:top w:val="single" w:sz="12" w:space="0" w:color="auto"/>
              <w:lef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1.7286</w:t>
            </w:r>
          </w:p>
        </w:tc>
      </w:tr>
      <w:tr w:rsidR="00E777CB" w:rsidRPr="002E0B76">
        <w:trPr>
          <w:trHeight w:val="330"/>
        </w:trPr>
        <w:tc>
          <w:tcPr>
            <w:tcW w:w="0" w:type="auto"/>
            <w:tcBorders>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1 , 3</w:t>
            </w:r>
          </w:p>
        </w:tc>
        <w:tc>
          <w:tcPr>
            <w:tcW w:w="0" w:type="auto"/>
            <w:tcBorders>
              <w:top w:val="nil"/>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0.5</w:t>
            </w:r>
          </w:p>
        </w:tc>
        <w:tc>
          <w:tcPr>
            <w:tcW w:w="0" w:type="auto"/>
            <w:tcBorders>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2.1</w:t>
            </w:r>
          </w:p>
        </w:tc>
        <w:tc>
          <w:tcPr>
            <w:tcW w:w="0" w:type="auto"/>
            <w:tcBorders>
              <w:top w:val="nil"/>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0.1</w:t>
            </w:r>
          </w:p>
        </w:tc>
        <w:tc>
          <w:tcPr>
            <w:tcW w:w="0" w:type="auto"/>
            <w:tcBorders>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0.3</w:t>
            </w:r>
          </w:p>
        </w:tc>
        <w:tc>
          <w:tcPr>
            <w:tcW w:w="970" w:type="dxa"/>
            <w:tcBorders>
              <w:top w:val="nil"/>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0.0857</w:t>
            </w:r>
          </w:p>
        </w:tc>
        <w:tc>
          <w:tcPr>
            <w:tcW w:w="900" w:type="dxa"/>
            <w:tcBorders>
              <w:left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6.0000</w:t>
            </w:r>
          </w:p>
        </w:tc>
        <w:tc>
          <w:tcPr>
            <w:tcW w:w="990" w:type="dxa"/>
            <w:tcBorders>
              <w:top w:val="nil"/>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0.5143</w:t>
            </w:r>
          </w:p>
        </w:tc>
        <w:tc>
          <w:tcPr>
            <w:tcW w:w="1080" w:type="dxa"/>
            <w:tcBorders>
              <w:lef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3.0857</w:t>
            </w:r>
          </w:p>
        </w:tc>
      </w:tr>
      <w:tr w:rsidR="00E777CB" w:rsidRPr="002E0B76">
        <w:trPr>
          <w:trHeight w:val="330"/>
        </w:trPr>
        <w:tc>
          <w:tcPr>
            <w:tcW w:w="0" w:type="auto"/>
            <w:tcBorders>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1 , 4</w:t>
            </w:r>
          </w:p>
        </w:tc>
        <w:tc>
          <w:tcPr>
            <w:tcW w:w="0" w:type="auto"/>
            <w:tcBorders>
              <w:top w:val="nil"/>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0.5</w:t>
            </w:r>
          </w:p>
        </w:tc>
        <w:tc>
          <w:tcPr>
            <w:tcW w:w="0" w:type="auto"/>
            <w:tcBorders>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3.2</w:t>
            </w:r>
          </w:p>
        </w:tc>
        <w:tc>
          <w:tcPr>
            <w:tcW w:w="0" w:type="auto"/>
            <w:tcBorders>
              <w:top w:val="nil"/>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0.1</w:t>
            </w:r>
          </w:p>
        </w:tc>
        <w:tc>
          <w:tcPr>
            <w:tcW w:w="0" w:type="auto"/>
            <w:tcBorders>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0.4</w:t>
            </w:r>
          </w:p>
        </w:tc>
        <w:tc>
          <w:tcPr>
            <w:tcW w:w="970" w:type="dxa"/>
            <w:tcBorders>
              <w:top w:val="nil"/>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0.1143</w:t>
            </w:r>
          </w:p>
        </w:tc>
        <w:tc>
          <w:tcPr>
            <w:tcW w:w="900" w:type="dxa"/>
            <w:tcBorders>
              <w:left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6.5000</w:t>
            </w:r>
          </w:p>
        </w:tc>
        <w:tc>
          <w:tcPr>
            <w:tcW w:w="990" w:type="dxa"/>
            <w:tcBorders>
              <w:top w:val="nil"/>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0.7429</w:t>
            </w:r>
          </w:p>
        </w:tc>
        <w:tc>
          <w:tcPr>
            <w:tcW w:w="1080" w:type="dxa"/>
            <w:tcBorders>
              <w:lef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4.8286</w:t>
            </w:r>
          </w:p>
        </w:tc>
      </w:tr>
      <w:tr w:rsidR="00E777CB" w:rsidRPr="002E0B76">
        <w:trPr>
          <w:trHeight w:val="330"/>
        </w:trPr>
        <w:tc>
          <w:tcPr>
            <w:tcW w:w="0" w:type="auto"/>
            <w:tcBorders>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2 , 3</w:t>
            </w:r>
          </w:p>
        </w:tc>
        <w:tc>
          <w:tcPr>
            <w:tcW w:w="0" w:type="auto"/>
            <w:tcBorders>
              <w:top w:val="nil"/>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1.2</w:t>
            </w:r>
          </w:p>
        </w:tc>
        <w:tc>
          <w:tcPr>
            <w:tcW w:w="0" w:type="auto"/>
            <w:tcBorders>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2.1</w:t>
            </w:r>
          </w:p>
        </w:tc>
        <w:tc>
          <w:tcPr>
            <w:tcW w:w="0" w:type="auto"/>
            <w:tcBorders>
              <w:top w:val="nil"/>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0.2</w:t>
            </w:r>
          </w:p>
        </w:tc>
        <w:tc>
          <w:tcPr>
            <w:tcW w:w="0" w:type="auto"/>
            <w:tcBorders>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0.3</w:t>
            </w:r>
          </w:p>
        </w:tc>
        <w:tc>
          <w:tcPr>
            <w:tcW w:w="970" w:type="dxa"/>
            <w:tcBorders>
              <w:top w:val="nil"/>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0.1714</w:t>
            </w:r>
          </w:p>
        </w:tc>
        <w:tc>
          <w:tcPr>
            <w:tcW w:w="900" w:type="dxa"/>
            <w:tcBorders>
              <w:left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6.5000</w:t>
            </w:r>
          </w:p>
        </w:tc>
        <w:tc>
          <w:tcPr>
            <w:tcW w:w="990" w:type="dxa"/>
            <w:tcBorders>
              <w:top w:val="nil"/>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1.1143</w:t>
            </w:r>
          </w:p>
        </w:tc>
        <w:tc>
          <w:tcPr>
            <w:tcW w:w="1080" w:type="dxa"/>
            <w:tcBorders>
              <w:lef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7.2429</w:t>
            </w:r>
          </w:p>
        </w:tc>
      </w:tr>
      <w:tr w:rsidR="00E777CB" w:rsidRPr="002E0B76">
        <w:trPr>
          <w:trHeight w:val="330"/>
        </w:trPr>
        <w:tc>
          <w:tcPr>
            <w:tcW w:w="0" w:type="auto"/>
            <w:tcBorders>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2 , 4</w:t>
            </w:r>
          </w:p>
        </w:tc>
        <w:tc>
          <w:tcPr>
            <w:tcW w:w="0" w:type="auto"/>
            <w:tcBorders>
              <w:top w:val="nil"/>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1.2</w:t>
            </w:r>
          </w:p>
        </w:tc>
        <w:tc>
          <w:tcPr>
            <w:tcW w:w="0" w:type="auto"/>
            <w:tcBorders>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3.2</w:t>
            </w:r>
          </w:p>
        </w:tc>
        <w:tc>
          <w:tcPr>
            <w:tcW w:w="0" w:type="auto"/>
            <w:tcBorders>
              <w:top w:val="nil"/>
              <w:left w:val="single" w:sz="12" w:space="0" w:color="auto"/>
              <w:bottom w:val="nil"/>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0.2</w:t>
            </w:r>
          </w:p>
        </w:tc>
        <w:tc>
          <w:tcPr>
            <w:tcW w:w="0" w:type="auto"/>
            <w:tcBorders>
              <w:left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0.4</w:t>
            </w:r>
          </w:p>
        </w:tc>
        <w:tc>
          <w:tcPr>
            <w:tcW w:w="970" w:type="dxa"/>
            <w:tcBorders>
              <w:top w:val="nil"/>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0.2286</w:t>
            </w:r>
          </w:p>
        </w:tc>
        <w:tc>
          <w:tcPr>
            <w:tcW w:w="900" w:type="dxa"/>
            <w:tcBorders>
              <w:left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7.0000</w:t>
            </w:r>
          </w:p>
        </w:tc>
        <w:tc>
          <w:tcPr>
            <w:tcW w:w="990" w:type="dxa"/>
            <w:tcBorders>
              <w:top w:val="nil"/>
              <w:left w:val="single" w:sz="12" w:space="0" w:color="auto"/>
              <w:bottom w:val="nil"/>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1.6000</w:t>
            </w:r>
          </w:p>
        </w:tc>
        <w:tc>
          <w:tcPr>
            <w:tcW w:w="1080" w:type="dxa"/>
            <w:tcBorders>
              <w:lef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11.2000</w:t>
            </w:r>
          </w:p>
        </w:tc>
      </w:tr>
      <w:tr w:rsidR="00E777CB" w:rsidRPr="002E0B76">
        <w:trPr>
          <w:trHeight w:val="345"/>
        </w:trPr>
        <w:tc>
          <w:tcPr>
            <w:tcW w:w="0" w:type="auto"/>
            <w:tcBorders>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3 , 4</w:t>
            </w:r>
          </w:p>
        </w:tc>
        <w:tc>
          <w:tcPr>
            <w:tcW w:w="0" w:type="auto"/>
            <w:tcBorders>
              <w:top w:val="nil"/>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2.1</w:t>
            </w:r>
          </w:p>
        </w:tc>
        <w:tc>
          <w:tcPr>
            <w:tcW w:w="0" w:type="auto"/>
            <w:tcBorders>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3.2</w:t>
            </w:r>
          </w:p>
        </w:tc>
        <w:tc>
          <w:tcPr>
            <w:tcW w:w="0" w:type="auto"/>
            <w:tcBorders>
              <w:top w:val="nil"/>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0.3</w:t>
            </w:r>
          </w:p>
        </w:tc>
        <w:tc>
          <w:tcPr>
            <w:tcW w:w="0" w:type="auto"/>
            <w:tcBorders>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t>0.4</w:t>
            </w:r>
          </w:p>
        </w:tc>
        <w:tc>
          <w:tcPr>
            <w:tcW w:w="970" w:type="dxa"/>
            <w:tcBorders>
              <w:top w:val="nil"/>
              <w:left w:val="single" w:sz="12" w:space="0" w:color="auto"/>
              <w:bottom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0.3429</w:t>
            </w:r>
          </w:p>
        </w:tc>
        <w:tc>
          <w:tcPr>
            <w:tcW w:w="900" w:type="dxa"/>
            <w:tcBorders>
              <w:left w:val="single" w:sz="12" w:space="0" w:color="auto"/>
              <w:bottom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7.5000</w:t>
            </w:r>
          </w:p>
        </w:tc>
        <w:tc>
          <w:tcPr>
            <w:tcW w:w="990" w:type="dxa"/>
            <w:tcBorders>
              <w:top w:val="nil"/>
              <w:left w:val="single" w:sz="12" w:space="0" w:color="auto"/>
              <w:bottom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2.5714</w:t>
            </w:r>
          </w:p>
        </w:tc>
        <w:tc>
          <w:tcPr>
            <w:tcW w:w="1080" w:type="dxa"/>
            <w:tcBorders>
              <w:left w:val="single" w:sz="12" w:space="0" w:color="auto"/>
              <w:bottom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19.2857</w:t>
            </w:r>
          </w:p>
        </w:tc>
      </w:tr>
      <w:tr w:rsidR="00E777CB" w:rsidRPr="002E0B76">
        <w:trPr>
          <w:trHeight w:val="345"/>
        </w:trPr>
        <w:tc>
          <w:tcPr>
            <w:tcW w:w="0" w:type="auto"/>
            <w:tcBorders>
              <w:top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r w:rsidRPr="002E0B76">
              <w:rPr>
                <w:szCs w:val="24"/>
              </w:rPr>
              <w:sym w:font="Math1" w:char="F053"/>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E777CB" w:rsidRPr="002E0B76" w:rsidRDefault="00E777CB" w:rsidP="00914AB2">
            <w:pPr>
              <w:jc w:val="center"/>
              <w:rPr>
                <w:szCs w:val="24"/>
              </w:rPr>
            </w:pPr>
          </w:p>
        </w:tc>
        <w:tc>
          <w:tcPr>
            <w:tcW w:w="9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1.0000</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6.8571</w:t>
            </w:r>
          </w:p>
        </w:tc>
        <w:tc>
          <w:tcPr>
            <w:tcW w:w="1080" w:type="dxa"/>
            <w:tcBorders>
              <w:top w:val="single" w:sz="12" w:space="0" w:color="auto"/>
              <w:left w:val="single" w:sz="12" w:space="0" w:color="auto"/>
              <w:bottom w:val="single" w:sz="12" w:space="0" w:color="auto"/>
            </w:tcBorders>
            <w:shd w:val="clear" w:color="auto" w:fill="auto"/>
            <w:noWrap/>
            <w:vAlign w:val="center"/>
          </w:tcPr>
          <w:p w:rsidR="00E777CB" w:rsidRPr="002E0B76" w:rsidRDefault="00E777CB" w:rsidP="00E777CB">
            <w:pPr>
              <w:jc w:val="center"/>
              <w:rPr>
                <w:szCs w:val="24"/>
              </w:rPr>
            </w:pPr>
            <w:r w:rsidRPr="002E0B76">
              <w:rPr>
                <w:szCs w:val="24"/>
              </w:rPr>
              <w:t>47.3714</w:t>
            </w:r>
          </w:p>
        </w:tc>
      </w:tr>
    </w:tbl>
    <w:p w:rsidR="00E777CB" w:rsidRPr="002E0B76" w:rsidRDefault="00E777CB" w:rsidP="00E777CB">
      <w:pPr>
        <w:jc w:val="both"/>
        <w:rPr>
          <w:szCs w:val="24"/>
        </w:rPr>
      </w:pPr>
    </w:p>
    <w:p w:rsidR="00E777CB" w:rsidRPr="002E0B76" w:rsidRDefault="00E777CB" w:rsidP="00E777CB">
      <w:pPr>
        <w:jc w:val="both"/>
        <w:rPr>
          <w:szCs w:val="24"/>
        </w:rPr>
      </w:pPr>
      <w:r w:rsidRPr="002E0B76">
        <w:rPr>
          <w:szCs w:val="24"/>
        </w:rPr>
        <w:t xml:space="preserve">Now </w:t>
      </w:r>
      <w:r w:rsidRPr="002E0B76">
        <w:rPr>
          <w:position w:val="-28"/>
          <w:szCs w:val="24"/>
        </w:rPr>
        <w:object w:dxaOrig="4959" w:dyaOrig="560">
          <v:shape id="_x0000_i1310" type="#_x0000_t75" style="width:248.25pt;height:27.75pt" o:ole="">
            <v:imagedata r:id="rId504" o:title=""/>
          </v:shape>
          <o:OLEObject Type="Embed" ProgID="Equation.DSMT4" ShapeID="_x0000_i1310" DrawAspect="Content" ObjectID="_1435488121" r:id="rId505"/>
        </w:object>
      </w:r>
    </w:p>
    <w:p w:rsidR="00E777CB" w:rsidRPr="002E0B76" w:rsidRDefault="00E777CB" w:rsidP="00E777CB">
      <w:pPr>
        <w:jc w:val="both"/>
        <w:rPr>
          <w:szCs w:val="24"/>
        </w:rPr>
      </w:pPr>
      <w:r w:rsidRPr="002E0B76">
        <w:rPr>
          <w:szCs w:val="24"/>
        </w:rPr>
        <w:t>Using (8.4.8) we have:</w:t>
      </w:r>
    </w:p>
    <w:p w:rsidR="00E777CB" w:rsidRPr="002E0B76" w:rsidRDefault="00E777CB" w:rsidP="00E777CB">
      <w:pPr>
        <w:jc w:val="both"/>
        <w:rPr>
          <w:szCs w:val="24"/>
        </w:rPr>
      </w:pPr>
      <w:r w:rsidRPr="002E0B76">
        <w:rPr>
          <w:szCs w:val="24"/>
        </w:rPr>
        <w:tab/>
      </w:r>
      <w:r w:rsidRPr="002E0B76">
        <w:rPr>
          <w:position w:val="-16"/>
          <w:szCs w:val="24"/>
        </w:rPr>
        <w:object w:dxaOrig="4099" w:dyaOrig="460">
          <v:shape id="_x0000_i1311" type="#_x0000_t75" style="width:204.75pt;height:23.25pt" o:ole="">
            <v:imagedata r:id="rId506" o:title=""/>
          </v:shape>
          <o:OLEObject Type="Embed" ProgID="Equation.DSMT4" ShapeID="_x0000_i1311" DrawAspect="Content" ObjectID="_1435488122" r:id="rId507"/>
        </w:object>
      </w:r>
    </w:p>
    <w:p w:rsidR="00E777CB" w:rsidRPr="002E0B76" w:rsidRDefault="00E777CB" w:rsidP="00E777CB">
      <w:pPr>
        <w:jc w:val="both"/>
        <w:rPr>
          <w:b/>
          <w:szCs w:val="24"/>
        </w:rPr>
      </w:pPr>
      <w:r w:rsidRPr="002E0B76">
        <w:rPr>
          <w:szCs w:val="24"/>
        </w:rPr>
        <w:t>Finally</w:t>
      </w:r>
      <w:r w:rsidRPr="002E0B76">
        <w:rPr>
          <w:szCs w:val="24"/>
        </w:rPr>
        <w:tab/>
      </w:r>
      <w:r w:rsidRPr="002E0B76">
        <w:rPr>
          <w:position w:val="-18"/>
          <w:szCs w:val="24"/>
        </w:rPr>
        <w:object w:dxaOrig="4500" w:dyaOrig="540">
          <v:shape id="_x0000_i1312" type="#_x0000_t75" style="width:225pt;height:27pt" o:ole="">
            <v:imagedata r:id="rId508" o:title=""/>
          </v:shape>
          <o:OLEObject Type="Embed" ProgID="Equation.DSMT4" ShapeID="_x0000_i1312" DrawAspect="Content" ObjectID="_1435488123" r:id="rId509"/>
        </w:object>
      </w:r>
    </w:p>
    <w:p w:rsidR="000E41A0" w:rsidRPr="002E0B76" w:rsidRDefault="000E41A0" w:rsidP="00E45EDC">
      <w:pPr>
        <w:jc w:val="both"/>
        <w:rPr>
          <w:szCs w:val="24"/>
        </w:rPr>
      </w:pPr>
    </w:p>
    <w:p w:rsidR="000D30C0" w:rsidRPr="002E0B76" w:rsidRDefault="000D30C0" w:rsidP="000D30C0">
      <w:pPr>
        <w:jc w:val="both"/>
        <w:rPr>
          <w:b/>
          <w:szCs w:val="24"/>
        </w:rPr>
      </w:pPr>
    </w:p>
    <w:p w:rsidR="000D30C0" w:rsidRPr="002E0B76" w:rsidRDefault="000D30C0" w:rsidP="000D30C0">
      <w:pPr>
        <w:jc w:val="both"/>
        <w:rPr>
          <w:b/>
          <w:szCs w:val="24"/>
        </w:rPr>
      </w:pPr>
    </w:p>
    <w:p w:rsidR="000D30C0" w:rsidRPr="002E0B76" w:rsidRDefault="000D30C0" w:rsidP="000D30C0">
      <w:pPr>
        <w:jc w:val="both"/>
        <w:rPr>
          <w:b/>
          <w:szCs w:val="24"/>
        </w:rPr>
      </w:pPr>
    </w:p>
    <w:p w:rsidR="00285699" w:rsidRPr="002E0B76" w:rsidRDefault="00EC34EA" w:rsidP="000D30C0">
      <w:pPr>
        <w:jc w:val="both"/>
        <w:rPr>
          <w:b/>
          <w:szCs w:val="24"/>
        </w:rPr>
      </w:pPr>
      <w:r w:rsidRPr="002E0B76">
        <w:rPr>
          <w:b/>
          <w:szCs w:val="24"/>
        </w:rPr>
        <w:t xml:space="preserve">(i) </w:t>
      </w:r>
      <w:r w:rsidR="000E41A0" w:rsidRPr="002E0B76">
        <w:rPr>
          <w:b/>
          <w:szCs w:val="24"/>
        </w:rPr>
        <w:t xml:space="preserve">Rao and Sampford </w:t>
      </w:r>
      <w:r w:rsidR="000A1B25" w:rsidRPr="002E0B76">
        <w:rPr>
          <w:b/>
          <w:szCs w:val="24"/>
        </w:rPr>
        <w:t xml:space="preserve">Rejective </w:t>
      </w:r>
      <w:r w:rsidR="000E41A0" w:rsidRPr="002E0B76">
        <w:rPr>
          <w:b/>
          <w:szCs w:val="24"/>
        </w:rPr>
        <w:t>Procedure (Rao 1965b, Sampford 1967)</w:t>
      </w:r>
    </w:p>
    <w:p w:rsidR="007C0647" w:rsidRPr="002E0B76" w:rsidRDefault="0031598D" w:rsidP="007C0647">
      <w:pPr>
        <w:ind w:left="360"/>
        <w:jc w:val="both"/>
        <w:rPr>
          <w:b/>
          <w:szCs w:val="24"/>
        </w:rPr>
      </w:pPr>
      <w:r w:rsidRPr="002E0B76">
        <w:rPr>
          <w:b/>
          <w:szCs w:val="24"/>
        </w:rPr>
        <w:t xml:space="preserve"> </w:t>
      </w:r>
    </w:p>
    <w:p w:rsidR="000E41A0" w:rsidRPr="002E0B76" w:rsidRDefault="000E41A0" w:rsidP="00E45EDC">
      <w:pPr>
        <w:jc w:val="both"/>
        <w:rPr>
          <w:szCs w:val="24"/>
        </w:rPr>
      </w:pPr>
      <w:r w:rsidRPr="002E0B76">
        <w:rPr>
          <w:szCs w:val="24"/>
        </w:rPr>
        <w:t xml:space="preserve">These selection procedure </w:t>
      </w:r>
      <w:r w:rsidR="00BC18DE" w:rsidRPr="002E0B76">
        <w:rPr>
          <w:szCs w:val="24"/>
        </w:rPr>
        <w:t xml:space="preserve">are rejective procedures and realize same set of </w:t>
      </w:r>
      <w:r w:rsidR="00BC18DE" w:rsidRPr="002E0B76">
        <w:rPr>
          <w:position w:val="-12"/>
          <w:szCs w:val="24"/>
        </w:rPr>
        <w:object w:dxaOrig="260" w:dyaOrig="360">
          <v:shape id="_x0000_i1313" type="#_x0000_t75" style="width:12.75pt;height:18pt" o:ole="">
            <v:imagedata r:id="rId435" o:title=""/>
          </v:shape>
          <o:OLEObject Type="Embed" ProgID="Equation.DSMT4" ShapeID="_x0000_i1313" DrawAspect="Content" ObjectID="_1435488124" r:id="rId510"/>
        </w:object>
      </w:r>
      <w:r w:rsidR="00BC18DE" w:rsidRPr="002E0B76">
        <w:rPr>
          <w:szCs w:val="24"/>
        </w:rPr>
        <w:t xml:space="preserve"> and </w:t>
      </w:r>
      <w:r w:rsidR="00BC18DE" w:rsidRPr="002E0B76">
        <w:rPr>
          <w:position w:val="-14"/>
          <w:szCs w:val="24"/>
        </w:rPr>
        <w:object w:dxaOrig="320" w:dyaOrig="380">
          <v:shape id="_x0000_i1314" type="#_x0000_t75" style="width:15.75pt;height:18.75pt" o:ole="">
            <v:imagedata r:id="rId397" o:title=""/>
          </v:shape>
          <o:OLEObject Type="Embed" ProgID="Equation.3" ShapeID="_x0000_i1314" DrawAspect="Content" ObjectID="_1435488125" r:id="rId511"/>
        </w:object>
      </w:r>
      <w:r w:rsidR="00BC18DE" w:rsidRPr="002E0B76">
        <w:rPr>
          <w:szCs w:val="24"/>
        </w:rPr>
        <w:t>. Both of these proced</w:t>
      </w:r>
      <w:r w:rsidR="0055588B" w:rsidRPr="002E0B76">
        <w:rPr>
          <w:szCs w:val="24"/>
        </w:rPr>
        <w:t>ures use revised probabilities of selection. The procedure of Rao (1965b)</w:t>
      </w:r>
      <w:r w:rsidR="00B61E2B" w:rsidRPr="002E0B76">
        <w:rPr>
          <w:szCs w:val="24"/>
        </w:rPr>
        <w:t xml:space="preserve"> for n = 2</w:t>
      </w:r>
      <w:r w:rsidR="0055588B" w:rsidRPr="002E0B76">
        <w:rPr>
          <w:szCs w:val="24"/>
        </w:rPr>
        <w:t xml:space="preserve"> is given as: </w:t>
      </w:r>
    </w:p>
    <w:p w:rsidR="0055588B" w:rsidRPr="002E0B76" w:rsidRDefault="0055588B" w:rsidP="00914AB2">
      <w:pPr>
        <w:numPr>
          <w:ilvl w:val="0"/>
          <w:numId w:val="12"/>
        </w:numPr>
        <w:tabs>
          <w:tab w:val="clear" w:pos="720"/>
          <w:tab w:val="num" w:pos="900"/>
        </w:tabs>
        <w:ind w:left="900" w:right="-180" w:hanging="180"/>
        <w:jc w:val="both"/>
        <w:rPr>
          <w:szCs w:val="24"/>
        </w:rPr>
      </w:pPr>
      <w:r w:rsidRPr="002E0B76">
        <w:rPr>
          <w:szCs w:val="24"/>
        </w:rPr>
        <w:t xml:space="preserve">Select first unit with probability proportional to </w:t>
      </w:r>
      <w:r w:rsidR="00AF5801" w:rsidRPr="002E0B76">
        <w:rPr>
          <w:position w:val="-32"/>
          <w:szCs w:val="24"/>
        </w:rPr>
        <w:object w:dxaOrig="880" w:dyaOrig="700">
          <v:shape id="_x0000_i1315" type="#_x0000_t75" style="width:44.25pt;height:35.25pt" o:ole="">
            <v:imagedata r:id="rId512" o:title=""/>
          </v:shape>
          <o:OLEObject Type="Embed" ProgID="Equation.DSMT4" ShapeID="_x0000_i1315" DrawAspect="Content" ObjectID="_1435488126" r:id="rId513"/>
        </w:object>
      </w:r>
      <w:r w:rsidR="00AF5801" w:rsidRPr="002E0B76">
        <w:rPr>
          <w:szCs w:val="24"/>
        </w:rPr>
        <w:t xml:space="preserve"> and with replacement.</w:t>
      </w:r>
    </w:p>
    <w:p w:rsidR="00AF5801" w:rsidRPr="002E0B76" w:rsidRDefault="00AF5801" w:rsidP="00914AB2">
      <w:pPr>
        <w:numPr>
          <w:ilvl w:val="0"/>
          <w:numId w:val="12"/>
        </w:numPr>
        <w:tabs>
          <w:tab w:val="clear" w:pos="720"/>
          <w:tab w:val="num" w:pos="900"/>
        </w:tabs>
        <w:ind w:left="900" w:hanging="180"/>
        <w:jc w:val="both"/>
        <w:rPr>
          <w:szCs w:val="24"/>
        </w:rPr>
      </w:pPr>
      <w:r w:rsidRPr="002E0B76">
        <w:rPr>
          <w:szCs w:val="24"/>
        </w:rPr>
        <w:t>Select second unit with probability proportional to size.</w:t>
      </w:r>
    </w:p>
    <w:p w:rsidR="00AF5801" w:rsidRPr="002E0B76" w:rsidRDefault="00AF5801" w:rsidP="00914AB2">
      <w:pPr>
        <w:numPr>
          <w:ilvl w:val="0"/>
          <w:numId w:val="12"/>
        </w:numPr>
        <w:tabs>
          <w:tab w:val="clear" w:pos="720"/>
          <w:tab w:val="num" w:pos="900"/>
        </w:tabs>
        <w:ind w:left="900" w:hanging="180"/>
        <w:jc w:val="both"/>
        <w:rPr>
          <w:szCs w:val="24"/>
        </w:rPr>
      </w:pPr>
      <w:r w:rsidRPr="002E0B76">
        <w:rPr>
          <w:szCs w:val="24"/>
        </w:rPr>
        <w:t>Repeat first two steps if same unit is selected twice.</w:t>
      </w:r>
    </w:p>
    <w:p w:rsidR="00AF5801" w:rsidRPr="002E0B76" w:rsidRDefault="000C277D" w:rsidP="00E45EDC">
      <w:pPr>
        <w:jc w:val="both"/>
        <w:rPr>
          <w:szCs w:val="24"/>
        </w:rPr>
      </w:pPr>
      <w:r w:rsidRPr="002E0B76">
        <w:rPr>
          <w:szCs w:val="24"/>
        </w:rPr>
        <w:t>The procedure of Sampford</w:t>
      </w:r>
      <w:r w:rsidR="009F3E28" w:rsidRPr="002E0B76">
        <w:rPr>
          <w:szCs w:val="24"/>
        </w:rPr>
        <w:t xml:space="preserve"> (1967) for n=2</w:t>
      </w:r>
      <w:r w:rsidR="003B3BCA" w:rsidRPr="002E0B76">
        <w:rPr>
          <w:szCs w:val="24"/>
        </w:rPr>
        <w:t xml:space="preserve"> is stated as:</w:t>
      </w:r>
    </w:p>
    <w:p w:rsidR="003B3BCA" w:rsidRPr="002E0B76" w:rsidRDefault="003B3BCA" w:rsidP="00914AB2">
      <w:pPr>
        <w:numPr>
          <w:ilvl w:val="0"/>
          <w:numId w:val="12"/>
        </w:numPr>
        <w:tabs>
          <w:tab w:val="clear" w:pos="720"/>
          <w:tab w:val="num" w:pos="900"/>
        </w:tabs>
        <w:ind w:left="900" w:hanging="180"/>
        <w:jc w:val="both"/>
        <w:rPr>
          <w:szCs w:val="24"/>
        </w:rPr>
      </w:pPr>
      <w:r w:rsidRPr="002E0B76">
        <w:rPr>
          <w:szCs w:val="24"/>
        </w:rPr>
        <w:t>Select first unit with probability proportional to size and with replacement.</w:t>
      </w:r>
    </w:p>
    <w:p w:rsidR="003B3BCA" w:rsidRPr="002E0B76" w:rsidRDefault="003B3BCA" w:rsidP="00914AB2">
      <w:pPr>
        <w:numPr>
          <w:ilvl w:val="0"/>
          <w:numId w:val="12"/>
        </w:numPr>
        <w:tabs>
          <w:tab w:val="clear" w:pos="720"/>
          <w:tab w:val="num" w:pos="900"/>
        </w:tabs>
        <w:ind w:left="900" w:right="-180" w:hanging="180"/>
        <w:jc w:val="both"/>
        <w:rPr>
          <w:szCs w:val="24"/>
        </w:rPr>
      </w:pPr>
      <w:r w:rsidRPr="002E0B76">
        <w:rPr>
          <w:szCs w:val="24"/>
        </w:rPr>
        <w:t xml:space="preserve">Select second unit with probability proportional to </w:t>
      </w:r>
      <w:r w:rsidR="00BA57C9" w:rsidRPr="002E0B76">
        <w:rPr>
          <w:position w:val="-32"/>
          <w:szCs w:val="24"/>
        </w:rPr>
        <w:object w:dxaOrig="1260" w:dyaOrig="700">
          <v:shape id="_x0000_i1316" type="#_x0000_t75" style="width:63pt;height:35.25pt" o:ole="">
            <v:imagedata r:id="rId514" o:title=""/>
          </v:shape>
          <o:OLEObject Type="Embed" ProgID="Equation.DSMT4" ShapeID="_x0000_i1316" DrawAspect="Content" ObjectID="_1435488127" r:id="rId515"/>
        </w:object>
      </w:r>
      <w:r w:rsidRPr="002E0B76">
        <w:rPr>
          <w:szCs w:val="24"/>
        </w:rPr>
        <w:t>.</w:t>
      </w:r>
    </w:p>
    <w:p w:rsidR="003B3BCA" w:rsidRPr="002E0B76" w:rsidRDefault="003B3BCA" w:rsidP="00914AB2">
      <w:pPr>
        <w:numPr>
          <w:ilvl w:val="0"/>
          <w:numId w:val="12"/>
        </w:numPr>
        <w:tabs>
          <w:tab w:val="clear" w:pos="720"/>
          <w:tab w:val="num" w:pos="900"/>
        </w:tabs>
        <w:ind w:left="900" w:hanging="180"/>
        <w:jc w:val="both"/>
        <w:rPr>
          <w:szCs w:val="24"/>
        </w:rPr>
      </w:pPr>
      <w:r w:rsidRPr="002E0B76">
        <w:rPr>
          <w:szCs w:val="24"/>
        </w:rPr>
        <w:t>Repeat first two steps if same unit is selected twice.</w:t>
      </w:r>
    </w:p>
    <w:p w:rsidR="003B3BCA" w:rsidRPr="002E0B76" w:rsidRDefault="000331ED" w:rsidP="00E45EDC">
      <w:pPr>
        <w:jc w:val="both"/>
        <w:rPr>
          <w:szCs w:val="24"/>
        </w:rPr>
      </w:pPr>
      <w:r w:rsidRPr="002E0B76">
        <w:rPr>
          <w:szCs w:val="24"/>
        </w:rPr>
        <w:t xml:space="preserve">The quantities </w:t>
      </w:r>
      <w:r w:rsidRPr="002E0B76">
        <w:rPr>
          <w:position w:val="-12"/>
          <w:szCs w:val="24"/>
        </w:rPr>
        <w:object w:dxaOrig="260" w:dyaOrig="360">
          <v:shape id="_x0000_i1317" type="#_x0000_t75" style="width:12.75pt;height:18pt" o:ole="">
            <v:imagedata r:id="rId435" o:title=""/>
          </v:shape>
          <o:OLEObject Type="Embed" ProgID="Equation.DSMT4" ShapeID="_x0000_i1317" DrawAspect="Content" ObjectID="_1435488128" r:id="rId516"/>
        </w:object>
      </w:r>
      <w:r w:rsidRPr="002E0B76">
        <w:rPr>
          <w:szCs w:val="24"/>
        </w:rPr>
        <w:t xml:space="preserve"> and </w:t>
      </w:r>
      <w:r w:rsidRPr="002E0B76">
        <w:rPr>
          <w:position w:val="-14"/>
          <w:szCs w:val="24"/>
        </w:rPr>
        <w:object w:dxaOrig="320" w:dyaOrig="380">
          <v:shape id="_x0000_i1318" type="#_x0000_t75" style="width:15.75pt;height:18.75pt" o:ole="">
            <v:imagedata r:id="rId397" o:title=""/>
          </v:shape>
          <o:OLEObject Type="Embed" ProgID="Equation.3" ShapeID="_x0000_i1318" DrawAspect="Content" ObjectID="_1435488129" r:id="rId517"/>
        </w:object>
      </w:r>
      <w:r w:rsidRPr="002E0B76">
        <w:rPr>
          <w:szCs w:val="24"/>
        </w:rPr>
        <w:t xml:space="preserve"> for Sampford </w:t>
      </w:r>
      <w:r w:rsidR="004D514F" w:rsidRPr="002E0B76">
        <w:rPr>
          <w:szCs w:val="24"/>
        </w:rPr>
        <w:t xml:space="preserve">(1967) </w:t>
      </w:r>
      <w:r w:rsidRPr="002E0B76">
        <w:rPr>
          <w:szCs w:val="24"/>
        </w:rPr>
        <w:t>procedure are obtained as under:</w:t>
      </w:r>
    </w:p>
    <w:p w:rsidR="006D357D" w:rsidRPr="002E0B76" w:rsidRDefault="007638AB" w:rsidP="00E45EDC">
      <w:pPr>
        <w:jc w:val="both"/>
        <w:rPr>
          <w:szCs w:val="24"/>
        </w:rPr>
      </w:pPr>
      <w:r w:rsidRPr="002E0B76">
        <w:rPr>
          <w:szCs w:val="24"/>
        </w:rPr>
        <w:t xml:space="preserve">The </w:t>
      </w:r>
      <w:r w:rsidR="004D514F" w:rsidRPr="002E0B76">
        <w:rPr>
          <w:szCs w:val="24"/>
        </w:rPr>
        <w:t>probability of drawing two different units is:</w:t>
      </w:r>
    </w:p>
    <w:p w:rsidR="004D514F" w:rsidRPr="002E0B76" w:rsidRDefault="004D514F" w:rsidP="00E45EDC">
      <w:pPr>
        <w:jc w:val="both"/>
        <w:rPr>
          <w:szCs w:val="24"/>
        </w:rPr>
      </w:pPr>
      <w:r w:rsidRPr="002E0B76">
        <w:rPr>
          <w:szCs w:val="24"/>
        </w:rPr>
        <w:tab/>
      </w:r>
      <w:r w:rsidR="00BA57C9" w:rsidRPr="002E0B76">
        <w:rPr>
          <w:position w:val="-62"/>
          <w:szCs w:val="24"/>
        </w:rPr>
        <w:object w:dxaOrig="5980" w:dyaOrig="1140">
          <v:shape id="_x0000_i1319" type="#_x0000_t75" style="width:299.25pt;height:57pt" o:ole="">
            <v:imagedata r:id="rId518" o:title=""/>
          </v:shape>
          <o:OLEObject Type="Embed" ProgID="Equation.DSMT4" ShapeID="_x0000_i1319" DrawAspect="Content" ObjectID="_1435488130" r:id="rId519"/>
        </w:object>
      </w:r>
    </w:p>
    <w:p w:rsidR="00855237" w:rsidRPr="002E0B76" w:rsidRDefault="00855237" w:rsidP="00E45EDC">
      <w:pPr>
        <w:jc w:val="both"/>
        <w:rPr>
          <w:szCs w:val="24"/>
        </w:rPr>
      </w:pPr>
      <w:r w:rsidRPr="002E0B76">
        <w:rPr>
          <w:szCs w:val="24"/>
        </w:rPr>
        <w:t xml:space="preserve">The probability of inclusion </w:t>
      </w:r>
      <w:r w:rsidR="001D43FC" w:rsidRPr="002E0B76">
        <w:rPr>
          <w:szCs w:val="24"/>
        </w:rPr>
        <w:t>for ith unit is obtained as:</w:t>
      </w:r>
    </w:p>
    <w:p w:rsidR="001D43FC" w:rsidRPr="002E0B76" w:rsidRDefault="001D43FC" w:rsidP="00E45EDC">
      <w:pPr>
        <w:jc w:val="both"/>
        <w:rPr>
          <w:szCs w:val="24"/>
        </w:rPr>
      </w:pPr>
      <w:r w:rsidRPr="002E0B76">
        <w:rPr>
          <w:szCs w:val="24"/>
        </w:rPr>
        <w:tab/>
      </w:r>
      <w:r w:rsidRPr="002E0B76">
        <w:rPr>
          <w:position w:val="-38"/>
          <w:szCs w:val="24"/>
        </w:rPr>
        <w:object w:dxaOrig="4620" w:dyaOrig="880">
          <v:shape id="_x0000_i1320" type="#_x0000_t75" style="width:231pt;height:44.25pt" o:ole="">
            <v:imagedata r:id="rId520" o:title=""/>
          </v:shape>
          <o:OLEObject Type="Embed" ProgID="Equation.DSMT4" ShapeID="_x0000_i1320" DrawAspect="Content" ObjectID="_1435488131" r:id="rId521"/>
        </w:object>
      </w:r>
    </w:p>
    <w:p w:rsidR="00EE05BA" w:rsidRPr="002E0B76" w:rsidRDefault="00EE05BA" w:rsidP="00EE05BA">
      <w:pPr>
        <w:ind w:right="-360"/>
        <w:jc w:val="both"/>
        <w:rPr>
          <w:szCs w:val="24"/>
        </w:rPr>
      </w:pPr>
      <w:r w:rsidRPr="002E0B76">
        <w:rPr>
          <w:szCs w:val="24"/>
        </w:rPr>
        <w:tab/>
        <w:t xml:space="preserve">     =</w:t>
      </w:r>
      <w:r w:rsidR="009F3E28" w:rsidRPr="002E0B76">
        <w:rPr>
          <w:position w:val="-62"/>
          <w:szCs w:val="24"/>
        </w:rPr>
        <w:object w:dxaOrig="4220" w:dyaOrig="1080">
          <v:shape id="_x0000_i1321" type="#_x0000_t75" style="width:210.75pt;height:54pt" o:ole="">
            <v:imagedata r:id="rId522" o:title=""/>
          </v:shape>
          <o:OLEObject Type="Embed" ProgID="Equation.DSMT4" ShapeID="_x0000_i1321" DrawAspect="Content" ObjectID="_1435488132" r:id="rId523"/>
        </w:object>
      </w:r>
    </w:p>
    <w:p w:rsidR="00C602C6" w:rsidRPr="002E0B76" w:rsidRDefault="00C602C6" w:rsidP="00806542">
      <w:pPr>
        <w:jc w:val="both"/>
        <w:rPr>
          <w:szCs w:val="24"/>
        </w:rPr>
      </w:pPr>
      <w:r w:rsidRPr="002E0B76">
        <w:rPr>
          <w:szCs w:val="24"/>
        </w:rPr>
        <w:tab/>
        <w:t xml:space="preserve">    </w:t>
      </w:r>
      <w:r w:rsidR="009F3E28" w:rsidRPr="002E0B76">
        <w:rPr>
          <w:position w:val="-62"/>
          <w:szCs w:val="24"/>
        </w:rPr>
        <w:object w:dxaOrig="2760" w:dyaOrig="1040">
          <v:shape id="_x0000_i1322" type="#_x0000_t75" style="width:138pt;height:51.75pt" o:ole="">
            <v:imagedata r:id="rId524" o:title=""/>
          </v:shape>
          <o:OLEObject Type="Embed" ProgID="Equation.DSMT4" ShapeID="_x0000_i1322" DrawAspect="Content" ObjectID="_1435488133" r:id="rId525"/>
        </w:object>
      </w:r>
      <w:r w:rsidRPr="002E0B76">
        <w:rPr>
          <w:szCs w:val="24"/>
        </w:rPr>
        <w:t xml:space="preserve"> = </w:t>
      </w:r>
      <w:r w:rsidRPr="002E0B76">
        <w:rPr>
          <w:position w:val="-62"/>
          <w:szCs w:val="24"/>
        </w:rPr>
        <w:object w:dxaOrig="2260" w:dyaOrig="1440">
          <v:shape id="_x0000_i1323" type="#_x0000_t75" style="width:113.25pt;height:1in" o:ole="">
            <v:imagedata r:id="rId526" o:title=""/>
          </v:shape>
          <o:OLEObject Type="Embed" ProgID="Equation.DSMT4" ShapeID="_x0000_i1323" DrawAspect="Content" ObjectID="_1435488134" r:id="rId527"/>
        </w:object>
      </w:r>
      <w:r w:rsidR="009875E8" w:rsidRPr="002E0B76">
        <w:rPr>
          <w:szCs w:val="24"/>
        </w:rPr>
        <w:t>.</w:t>
      </w:r>
    </w:p>
    <w:p w:rsidR="00C602C6" w:rsidRPr="002E0B76" w:rsidRDefault="00C602C6" w:rsidP="00806542">
      <w:pPr>
        <w:jc w:val="both"/>
        <w:rPr>
          <w:szCs w:val="24"/>
        </w:rPr>
      </w:pPr>
      <w:r w:rsidRPr="002E0B76">
        <w:rPr>
          <w:szCs w:val="24"/>
        </w:rPr>
        <w:t>S</w:t>
      </w:r>
      <w:r w:rsidR="000C277D" w:rsidRPr="002E0B76">
        <w:rPr>
          <w:szCs w:val="24"/>
        </w:rPr>
        <w:t>ubstituting the values from (8.6</w:t>
      </w:r>
      <w:r w:rsidRPr="002E0B76">
        <w:rPr>
          <w:szCs w:val="24"/>
        </w:rPr>
        <w:t>.</w:t>
      </w:r>
      <w:r w:rsidR="000C277D" w:rsidRPr="002E0B76">
        <w:rPr>
          <w:szCs w:val="24"/>
        </w:rPr>
        <w:t>10) and (8.6</w:t>
      </w:r>
      <w:r w:rsidRPr="002E0B76">
        <w:rPr>
          <w:szCs w:val="24"/>
        </w:rPr>
        <w:t xml:space="preserve">.11) in above equation we have </w:t>
      </w:r>
      <w:r w:rsidRPr="002E0B76">
        <w:rPr>
          <w:position w:val="-12"/>
          <w:szCs w:val="24"/>
        </w:rPr>
        <w:object w:dxaOrig="800" w:dyaOrig="360">
          <v:shape id="_x0000_i1324" type="#_x0000_t75" style="width:39.75pt;height:18pt" o:ole="">
            <v:imagedata r:id="rId528" o:title=""/>
          </v:shape>
          <o:OLEObject Type="Embed" ProgID="Equation.DSMT4" ShapeID="_x0000_i1324" DrawAspect="Content" ObjectID="_1435488135" r:id="rId529"/>
        </w:object>
      </w:r>
      <w:r w:rsidRPr="002E0B76">
        <w:rPr>
          <w:szCs w:val="24"/>
        </w:rPr>
        <w:t>.</w:t>
      </w:r>
    </w:p>
    <w:p w:rsidR="00C602C6" w:rsidRPr="002E0B76" w:rsidRDefault="00C602C6" w:rsidP="00806542">
      <w:pPr>
        <w:jc w:val="both"/>
        <w:rPr>
          <w:szCs w:val="24"/>
        </w:rPr>
      </w:pPr>
      <w:r w:rsidRPr="002E0B76">
        <w:rPr>
          <w:szCs w:val="24"/>
        </w:rPr>
        <w:t xml:space="preserve">The expression for </w:t>
      </w:r>
      <w:r w:rsidRPr="002E0B76">
        <w:rPr>
          <w:position w:val="-14"/>
          <w:szCs w:val="24"/>
        </w:rPr>
        <w:object w:dxaOrig="320" w:dyaOrig="380">
          <v:shape id="_x0000_i1325" type="#_x0000_t75" style="width:15.75pt;height:18.75pt" o:ole="">
            <v:imagedata r:id="rId397" o:title=""/>
          </v:shape>
          <o:OLEObject Type="Embed" ProgID="Equation.3" ShapeID="_x0000_i1325" DrawAspect="Content" ObjectID="_1435488136" r:id="rId530"/>
        </w:object>
      </w:r>
      <w:r w:rsidR="00D363E9" w:rsidRPr="002E0B76">
        <w:rPr>
          <w:szCs w:val="24"/>
        </w:rPr>
        <w:t>can be</w:t>
      </w:r>
      <w:r w:rsidRPr="002E0B76">
        <w:rPr>
          <w:szCs w:val="24"/>
        </w:rPr>
        <w:t xml:space="preserve"> worked </w:t>
      </w:r>
      <w:r w:rsidR="00D363E9" w:rsidRPr="002E0B76">
        <w:rPr>
          <w:szCs w:val="24"/>
        </w:rPr>
        <w:t>as</w:t>
      </w:r>
      <w:r w:rsidRPr="002E0B76">
        <w:rPr>
          <w:szCs w:val="24"/>
        </w:rPr>
        <w:t>:</w:t>
      </w:r>
    </w:p>
    <w:p w:rsidR="00C602C6" w:rsidRPr="002E0B76" w:rsidRDefault="00C602C6" w:rsidP="00EE05BA">
      <w:pPr>
        <w:ind w:right="-360"/>
        <w:jc w:val="both"/>
        <w:rPr>
          <w:szCs w:val="24"/>
        </w:rPr>
      </w:pPr>
      <w:r w:rsidRPr="002E0B76">
        <w:rPr>
          <w:szCs w:val="24"/>
        </w:rPr>
        <w:tab/>
      </w:r>
      <w:r w:rsidRPr="002E0B76">
        <w:rPr>
          <w:position w:val="-32"/>
          <w:szCs w:val="24"/>
        </w:rPr>
        <w:object w:dxaOrig="3440" w:dyaOrig="820">
          <v:shape id="_x0000_i1326" type="#_x0000_t75" style="width:171.75pt;height:41.25pt" o:ole="">
            <v:imagedata r:id="rId531" o:title=""/>
          </v:shape>
          <o:OLEObject Type="Embed" ProgID="Equation.DSMT4" ShapeID="_x0000_i1326" DrawAspect="Content" ObjectID="_1435488137" r:id="rId532"/>
        </w:object>
      </w:r>
    </w:p>
    <w:p w:rsidR="000D5962" w:rsidRPr="002E0B76" w:rsidRDefault="000D5962" w:rsidP="00806542">
      <w:pPr>
        <w:jc w:val="both"/>
        <w:rPr>
          <w:szCs w:val="24"/>
        </w:rPr>
      </w:pPr>
      <w:r w:rsidRPr="002E0B76">
        <w:rPr>
          <w:szCs w:val="24"/>
        </w:rPr>
        <w:tab/>
        <w:t xml:space="preserve">      = </w:t>
      </w:r>
      <w:r w:rsidRPr="002E0B76">
        <w:rPr>
          <w:position w:val="-60"/>
          <w:szCs w:val="24"/>
        </w:rPr>
        <w:object w:dxaOrig="2860" w:dyaOrig="1219">
          <v:shape id="_x0000_i1327" type="#_x0000_t75" style="width:143.25pt;height:60.75pt" o:ole="">
            <v:imagedata r:id="rId533" o:title=""/>
          </v:shape>
          <o:OLEObject Type="Embed" ProgID="Equation.DSMT4" ShapeID="_x0000_i1327" DrawAspect="Content" ObjectID="_1435488138" r:id="rId534"/>
        </w:object>
      </w:r>
    </w:p>
    <w:p w:rsidR="000D5962" w:rsidRPr="002E0B76" w:rsidRDefault="00EC6FC8" w:rsidP="00806542">
      <w:pPr>
        <w:jc w:val="both"/>
        <w:rPr>
          <w:szCs w:val="24"/>
        </w:rPr>
      </w:pPr>
      <w:r w:rsidRPr="002E0B76">
        <w:rPr>
          <w:szCs w:val="24"/>
        </w:rPr>
        <w:t xml:space="preserve">Substituting the value of </w:t>
      </w:r>
      <w:r w:rsidRPr="002E0B76">
        <w:rPr>
          <w:position w:val="-28"/>
          <w:szCs w:val="24"/>
        </w:rPr>
        <w:object w:dxaOrig="2220" w:dyaOrig="680">
          <v:shape id="_x0000_i1328" type="#_x0000_t75" style="width:111pt;height:33.75pt" o:ole="">
            <v:imagedata r:id="rId535" o:title=""/>
          </v:shape>
          <o:OLEObject Type="Embed" ProgID="Equation.DSMT4" ShapeID="_x0000_i1328" DrawAspect="Content" ObjectID="_1435488139" r:id="rId536"/>
        </w:object>
      </w:r>
      <w:r w:rsidR="0075461F" w:rsidRPr="002E0B76">
        <w:rPr>
          <w:szCs w:val="24"/>
        </w:rPr>
        <w:t xml:space="preserve"> </w:t>
      </w:r>
      <w:r w:rsidR="000D5962" w:rsidRPr="002E0B76">
        <w:rPr>
          <w:szCs w:val="24"/>
        </w:rPr>
        <w:t xml:space="preserve">from (8.4.10) </w:t>
      </w:r>
      <w:r w:rsidR="004F5A37" w:rsidRPr="002E0B76">
        <w:rPr>
          <w:szCs w:val="24"/>
        </w:rPr>
        <w:t xml:space="preserve">in </w:t>
      </w:r>
      <w:r w:rsidR="000D5962" w:rsidRPr="002E0B76">
        <w:rPr>
          <w:szCs w:val="24"/>
        </w:rPr>
        <w:t>above equation we have:</w:t>
      </w:r>
    </w:p>
    <w:p w:rsidR="000D5962" w:rsidRPr="002E0B76" w:rsidRDefault="000D5962" w:rsidP="00806542">
      <w:pPr>
        <w:jc w:val="both"/>
        <w:rPr>
          <w:szCs w:val="24"/>
        </w:rPr>
      </w:pPr>
      <w:r w:rsidRPr="002E0B76">
        <w:rPr>
          <w:szCs w:val="24"/>
        </w:rPr>
        <w:tab/>
      </w:r>
      <w:r w:rsidRPr="002E0B76">
        <w:rPr>
          <w:position w:val="-32"/>
          <w:szCs w:val="24"/>
        </w:rPr>
        <w:object w:dxaOrig="2820" w:dyaOrig="760">
          <v:shape id="_x0000_i1329" type="#_x0000_t75" style="width:141pt;height:38.25pt" o:ole="">
            <v:imagedata r:id="rId537" o:title=""/>
          </v:shape>
          <o:OLEObject Type="Embed" ProgID="Equation.DSMT4" ShapeID="_x0000_i1329" DrawAspect="Content" ObjectID="_1435488140" r:id="rId538"/>
        </w:object>
      </w:r>
      <w:r w:rsidR="0058302F" w:rsidRPr="002E0B76">
        <w:rPr>
          <w:szCs w:val="24"/>
        </w:rPr>
        <w:tab/>
      </w:r>
      <w:r w:rsidR="0058302F" w:rsidRPr="002E0B76">
        <w:rPr>
          <w:szCs w:val="24"/>
        </w:rPr>
        <w:tab/>
      </w:r>
      <w:r w:rsidR="0058302F" w:rsidRPr="002E0B76">
        <w:rPr>
          <w:szCs w:val="24"/>
        </w:rPr>
        <w:tab/>
      </w:r>
      <w:r w:rsidR="0058302F" w:rsidRPr="002E0B76">
        <w:rPr>
          <w:szCs w:val="24"/>
        </w:rPr>
        <w:tab/>
      </w:r>
      <w:r w:rsidR="000C277D" w:rsidRPr="002E0B76">
        <w:rPr>
          <w:szCs w:val="24"/>
        </w:rPr>
        <w:tab/>
        <w:t>(8.6.26</w:t>
      </w:r>
      <w:r w:rsidRPr="002E0B76">
        <w:rPr>
          <w:szCs w:val="24"/>
        </w:rPr>
        <w:t>)</w:t>
      </w:r>
    </w:p>
    <w:p w:rsidR="00EE05BA" w:rsidRPr="002E0B76" w:rsidRDefault="000D5962" w:rsidP="00E45EDC">
      <w:pPr>
        <w:jc w:val="both"/>
        <w:rPr>
          <w:szCs w:val="24"/>
        </w:rPr>
      </w:pPr>
      <w:r w:rsidRPr="002E0B76">
        <w:rPr>
          <w:szCs w:val="24"/>
        </w:rPr>
        <w:t>The quantity given in (8.4.2</w:t>
      </w:r>
      <w:r w:rsidR="0031587A" w:rsidRPr="002E0B76">
        <w:rPr>
          <w:szCs w:val="24"/>
        </w:rPr>
        <w:t>6</w:t>
      </w:r>
      <w:r w:rsidRPr="002E0B76">
        <w:rPr>
          <w:szCs w:val="24"/>
        </w:rPr>
        <w:t xml:space="preserve">) </w:t>
      </w:r>
      <w:r w:rsidR="00786484" w:rsidRPr="002E0B76">
        <w:rPr>
          <w:szCs w:val="24"/>
        </w:rPr>
        <w:t>is same as that for Brewer</w:t>
      </w:r>
      <w:r w:rsidR="000D30C0" w:rsidRPr="002E0B76">
        <w:rPr>
          <w:szCs w:val="24"/>
        </w:rPr>
        <w:t xml:space="preserve"> (1963a)</w:t>
      </w:r>
      <w:r w:rsidR="00786484" w:rsidRPr="002E0B76">
        <w:rPr>
          <w:szCs w:val="24"/>
        </w:rPr>
        <w:t xml:space="preserve"> and Durbin</w:t>
      </w:r>
      <w:r w:rsidR="000D30C0" w:rsidRPr="002E0B76">
        <w:rPr>
          <w:szCs w:val="24"/>
        </w:rPr>
        <w:t xml:space="preserve"> (1967) </w:t>
      </w:r>
      <w:r w:rsidR="00786484" w:rsidRPr="002E0B76">
        <w:rPr>
          <w:szCs w:val="24"/>
        </w:rPr>
        <w:t>selection procedure.</w:t>
      </w:r>
    </w:p>
    <w:p w:rsidR="007638AB" w:rsidRPr="002E0B76" w:rsidRDefault="007638AB" w:rsidP="00E45EDC">
      <w:pPr>
        <w:jc w:val="both"/>
        <w:rPr>
          <w:szCs w:val="24"/>
        </w:rPr>
      </w:pPr>
    </w:p>
    <w:p w:rsidR="007638AB" w:rsidRPr="002E0B76" w:rsidRDefault="007638AB" w:rsidP="00E45EDC">
      <w:pPr>
        <w:jc w:val="both"/>
        <w:rPr>
          <w:szCs w:val="24"/>
        </w:rPr>
      </w:pPr>
      <w:r w:rsidRPr="002E0B76">
        <w:rPr>
          <w:szCs w:val="24"/>
        </w:rPr>
        <w:t>For Brewer’s selection procedure, Durbin’s selection procedure and Sampford’s selection procedure, the</w:t>
      </w:r>
      <w:r w:rsidR="00DA594F" w:rsidRPr="002E0B76">
        <w:rPr>
          <w:szCs w:val="24"/>
        </w:rPr>
        <w:t xml:space="preserve"> </w:t>
      </w:r>
      <w:r w:rsidR="007B389F" w:rsidRPr="002E0B76">
        <w:rPr>
          <w:szCs w:val="24"/>
        </w:rPr>
        <w:t xml:space="preserve">quantities </w:t>
      </w:r>
      <w:r w:rsidR="00DA594F" w:rsidRPr="002E0B76">
        <w:rPr>
          <w:position w:val="-12"/>
          <w:szCs w:val="24"/>
        </w:rPr>
        <w:object w:dxaOrig="260" w:dyaOrig="360">
          <v:shape id="_x0000_i1330" type="#_x0000_t75" style="width:12.75pt;height:18pt" o:ole="">
            <v:imagedata r:id="rId539" o:title=""/>
          </v:shape>
          <o:OLEObject Type="Embed" ProgID="Equation.DSMT4" ShapeID="_x0000_i1330" DrawAspect="Content" ObjectID="_1435488141" r:id="rId540"/>
        </w:object>
      </w:r>
      <w:r w:rsidR="00DA594F" w:rsidRPr="002E0B76">
        <w:rPr>
          <w:szCs w:val="24"/>
        </w:rPr>
        <w:t>and</w:t>
      </w:r>
      <w:r w:rsidRPr="002E0B76">
        <w:rPr>
          <w:szCs w:val="24"/>
        </w:rPr>
        <w:t xml:space="preserve"> </w:t>
      </w:r>
      <w:r w:rsidRPr="002E0B76">
        <w:rPr>
          <w:position w:val="-14"/>
          <w:szCs w:val="24"/>
        </w:rPr>
        <w:object w:dxaOrig="300" w:dyaOrig="380">
          <v:shape id="_x0000_i1331" type="#_x0000_t75" style="width:15pt;height:18.75pt" o:ole="">
            <v:imagedata r:id="rId541" o:title=""/>
          </v:shape>
          <o:OLEObject Type="Embed" ProgID="Equation.DSMT4" ShapeID="_x0000_i1331" DrawAspect="Content" ObjectID="_1435488142" r:id="rId542"/>
        </w:object>
      </w:r>
      <w:r w:rsidR="00DA594F" w:rsidRPr="002E0B76">
        <w:rPr>
          <w:szCs w:val="24"/>
        </w:rPr>
        <w:t xml:space="preserve"> </w:t>
      </w:r>
      <w:r w:rsidR="007B389F" w:rsidRPr="002E0B76">
        <w:rPr>
          <w:szCs w:val="24"/>
        </w:rPr>
        <w:t>is same</w:t>
      </w:r>
      <w:r w:rsidRPr="002E0B76">
        <w:rPr>
          <w:szCs w:val="24"/>
        </w:rPr>
        <w:t xml:space="preserve">, therefore one can say that for n = 2, they belong to </w:t>
      </w:r>
      <w:r w:rsidR="007B389F" w:rsidRPr="002E0B76">
        <w:rPr>
          <w:szCs w:val="24"/>
        </w:rPr>
        <w:t xml:space="preserve">same </w:t>
      </w:r>
      <w:r w:rsidRPr="002E0B76">
        <w:rPr>
          <w:szCs w:val="24"/>
        </w:rPr>
        <w:t xml:space="preserve">equivalence class and also know as </w:t>
      </w:r>
      <w:smartTag w:uri="urn:schemas-microsoft-com:office:smarttags" w:element="stockticker">
        <w:r w:rsidRPr="002E0B76">
          <w:rPr>
            <w:b/>
            <w:szCs w:val="24"/>
          </w:rPr>
          <w:t>BDS</w:t>
        </w:r>
      </w:smartTag>
      <w:r w:rsidRPr="002E0B76">
        <w:rPr>
          <w:b/>
          <w:szCs w:val="24"/>
        </w:rPr>
        <w:t xml:space="preserve"> </w:t>
      </w:r>
      <w:r w:rsidRPr="002E0B76">
        <w:rPr>
          <w:szCs w:val="24"/>
        </w:rPr>
        <w:t>selection procedure.</w:t>
      </w:r>
    </w:p>
    <w:p w:rsidR="000A1B25" w:rsidRPr="002E0B76" w:rsidRDefault="000A1B25" w:rsidP="00E45EDC">
      <w:pPr>
        <w:jc w:val="both"/>
        <w:rPr>
          <w:szCs w:val="24"/>
        </w:rPr>
      </w:pPr>
    </w:p>
    <w:p w:rsidR="000A1B25" w:rsidRPr="002E0B76" w:rsidRDefault="000A1B25" w:rsidP="00E45EDC">
      <w:pPr>
        <w:jc w:val="both"/>
        <w:rPr>
          <w:b/>
          <w:szCs w:val="24"/>
        </w:rPr>
      </w:pPr>
      <w:r w:rsidRPr="002E0B76">
        <w:rPr>
          <w:b/>
          <w:szCs w:val="24"/>
        </w:rPr>
        <w:t>(j)</w:t>
      </w:r>
      <w:r w:rsidRPr="002E0B76">
        <w:rPr>
          <w:b/>
          <w:szCs w:val="24"/>
        </w:rPr>
        <w:tab/>
        <w:t>Prabu and Ajgonkar Procedure (1982)</w:t>
      </w:r>
    </w:p>
    <w:p w:rsidR="009875E8" w:rsidRPr="002E0B76" w:rsidRDefault="000A1B25" w:rsidP="00E45EDC">
      <w:pPr>
        <w:jc w:val="both"/>
        <w:rPr>
          <w:szCs w:val="24"/>
        </w:rPr>
      </w:pPr>
      <w:r w:rsidRPr="002E0B76">
        <w:rPr>
          <w:szCs w:val="24"/>
        </w:rPr>
        <w:tab/>
      </w:r>
    </w:p>
    <w:p w:rsidR="000A1B25" w:rsidRPr="002E0B76" w:rsidRDefault="000A1B25" w:rsidP="009875E8">
      <w:pPr>
        <w:ind w:firstLine="720"/>
        <w:jc w:val="both"/>
        <w:rPr>
          <w:szCs w:val="24"/>
        </w:rPr>
      </w:pPr>
      <w:r w:rsidRPr="002E0B76">
        <w:rPr>
          <w:szCs w:val="24"/>
        </w:rPr>
        <w:t>This procedure is like the rejective procedure but differ in that in this procedure we do not reject the whole sample but only reject the unit that is selected twice. This procedure is:</w:t>
      </w:r>
    </w:p>
    <w:p w:rsidR="000A1B25" w:rsidRPr="002E0B76" w:rsidRDefault="000A1B25" w:rsidP="00914AB2">
      <w:pPr>
        <w:pStyle w:val="BodyTextIndent2"/>
        <w:numPr>
          <w:ilvl w:val="0"/>
          <w:numId w:val="13"/>
        </w:numPr>
        <w:tabs>
          <w:tab w:val="clear" w:pos="720"/>
          <w:tab w:val="num" w:pos="900"/>
        </w:tabs>
        <w:ind w:left="900" w:hanging="180"/>
        <w:rPr>
          <w:sz w:val="24"/>
          <w:szCs w:val="24"/>
        </w:rPr>
      </w:pPr>
      <w:r w:rsidRPr="002E0B76">
        <w:rPr>
          <w:sz w:val="24"/>
          <w:szCs w:val="24"/>
        </w:rPr>
        <w:t>Select first unit with probability proportional to size and with replacement.</w:t>
      </w:r>
    </w:p>
    <w:p w:rsidR="000A1B25" w:rsidRPr="002E0B76" w:rsidRDefault="000A1B25" w:rsidP="00914AB2">
      <w:pPr>
        <w:pStyle w:val="BodyTextIndent2"/>
        <w:numPr>
          <w:ilvl w:val="0"/>
          <w:numId w:val="13"/>
        </w:numPr>
        <w:tabs>
          <w:tab w:val="clear" w:pos="720"/>
          <w:tab w:val="num" w:pos="900"/>
        </w:tabs>
        <w:ind w:left="900" w:hanging="180"/>
        <w:rPr>
          <w:sz w:val="24"/>
          <w:szCs w:val="24"/>
        </w:rPr>
      </w:pPr>
      <w:r w:rsidRPr="002E0B76">
        <w:rPr>
          <w:sz w:val="24"/>
          <w:szCs w:val="24"/>
        </w:rPr>
        <w:t xml:space="preserve">Select second element with probability </w:t>
      </w:r>
      <w:r w:rsidR="003F198B" w:rsidRPr="002E0B76">
        <w:rPr>
          <w:position w:val="-32"/>
          <w:sz w:val="24"/>
          <w:szCs w:val="24"/>
        </w:rPr>
        <w:object w:dxaOrig="1080" w:dyaOrig="740">
          <v:shape id="_x0000_i1332" type="#_x0000_t75" style="width:54pt;height:36.75pt" o:ole="">
            <v:imagedata r:id="rId543" o:title=""/>
          </v:shape>
          <o:OLEObject Type="Embed" ProgID="Equation.DSMT4" ShapeID="_x0000_i1332" DrawAspect="Content" ObjectID="_1435488143" r:id="rId544"/>
        </w:object>
      </w:r>
      <w:r w:rsidRPr="002E0B76">
        <w:rPr>
          <w:sz w:val="24"/>
          <w:szCs w:val="24"/>
        </w:rPr>
        <w:t xml:space="preserve"> where A is a normalizing constant.</w:t>
      </w:r>
    </w:p>
    <w:p w:rsidR="000A1B25" w:rsidRPr="002E0B76" w:rsidRDefault="000A1B25" w:rsidP="00914AB2">
      <w:pPr>
        <w:pStyle w:val="BodyTextIndent2"/>
        <w:numPr>
          <w:ilvl w:val="0"/>
          <w:numId w:val="13"/>
        </w:numPr>
        <w:tabs>
          <w:tab w:val="clear" w:pos="720"/>
          <w:tab w:val="num" w:pos="900"/>
        </w:tabs>
        <w:ind w:left="900" w:hanging="180"/>
        <w:rPr>
          <w:sz w:val="24"/>
          <w:szCs w:val="24"/>
        </w:rPr>
      </w:pPr>
      <w:r w:rsidRPr="002E0B76">
        <w:rPr>
          <w:sz w:val="24"/>
          <w:szCs w:val="24"/>
        </w:rPr>
        <w:t xml:space="preserve">If same unit is selected twice, then select one more </w:t>
      </w:r>
      <w:r w:rsidR="0052435D" w:rsidRPr="002E0B76">
        <w:rPr>
          <w:sz w:val="24"/>
          <w:szCs w:val="24"/>
        </w:rPr>
        <w:t>unit</w:t>
      </w:r>
      <w:r w:rsidRPr="002E0B76">
        <w:rPr>
          <w:sz w:val="24"/>
          <w:szCs w:val="24"/>
        </w:rPr>
        <w:t>, from remainder of the population, with probability proportional to size.</w:t>
      </w:r>
    </w:p>
    <w:p w:rsidR="00917236" w:rsidRPr="002E0B76" w:rsidRDefault="00917236" w:rsidP="00917236">
      <w:pPr>
        <w:pStyle w:val="BodyTextIndent2"/>
        <w:ind w:left="0"/>
        <w:rPr>
          <w:sz w:val="24"/>
          <w:szCs w:val="24"/>
        </w:rPr>
      </w:pPr>
      <w:r w:rsidRPr="002E0B76">
        <w:rPr>
          <w:sz w:val="24"/>
          <w:szCs w:val="24"/>
        </w:rPr>
        <w:t>The probability of inclusion of ith unit in the sample for this procedure is:</w:t>
      </w:r>
    </w:p>
    <w:p w:rsidR="00917236" w:rsidRPr="002E0B76" w:rsidRDefault="00917236" w:rsidP="00917236">
      <w:pPr>
        <w:pStyle w:val="BodyTextIndent2"/>
        <w:ind w:left="0"/>
        <w:rPr>
          <w:sz w:val="24"/>
          <w:szCs w:val="24"/>
        </w:rPr>
      </w:pPr>
      <w:r w:rsidRPr="002E0B76">
        <w:rPr>
          <w:sz w:val="24"/>
          <w:szCs w:val="24"/>
        </w:rPr>
        <w:tab/>
      </w:r>
      <w:r w:rsidRPr="002E0B76">
        <w:rPr>
          <w:position w:val="-44"/>
          <w:sz w:val="24"/>
          <w:szCs w:val="24"/>
        </w:rPr>
        <w:object w:dxaOrig="4980" w:dyaOrig="920">
          <v:shape id="_x0000_i1333" type="#_x0000_t75" style="width:249pt;height:45.75pt" o:ole="">
            <v:imagedata r:id="rId545" o:title=""/>
          </v:shape>
          <o:OLEObject Type="Embed" ProgID="Equation.DSMT4" ShapeID="_x0000_i1333" DrawAspect="Content" ObjectID="_1435488144" r:id="rId546"/>
        </w:object>
      </w:r>
    </w:p>
    <w:p w:rsidR="00917236" w:rsidRPr="002E0B76" w:rsidRDefault="00917236" w:rsidP="00917236">
      <w:pPr>
        <w:pStyle w:val="BodyTextIndent2"/>
        <w:ind w:left="0"/>
        <w:rPr>
          <w:sz w:val="24"/>
          <w:szCs w:val="24"/>
        </w:rPr>
      </w:pPr>
      <w:r w:rsidRPr="002E0B76">
        <w:rPr>
          <w:sz w:val="24"/>
          <w:szCs w:val="24"/>
        </w:rPr>
        <w:tab/>
        <w:t xml:space="preserve">     = </w:t>
      </w:r>
      <w:r w:rsidRPr="002E0B76">
        <w:rPr>
          <w:position w:val="-44"/>
          <w:sz w:val="24"/>
          <w:szCs w:val="24"/>
        </w:rPr>
        <w:object w:dxaOrig="3400" w:dyaOrig="920">
          <v:shape id="_x0000_i1334" type="#_x0000_t75" style="width:170.25pt;height:45.75pt" o:ole="">
            <v:imagedata r:id="rId547" o:title=""/>
          </v:shape>
          <o:OLEObject Type="Embed" ProgID="Equation.DSMT4" ShapeID="_x0000_i1334" DrawAspect="Content" ObjectID="_1435488145" r:id="rId548"/>
        </w:object>
      </w:r>
      <w:r w:rsidR="0058302F" w:rsidRPr="002E0B76">
        <w:rPr>
          <w:sz w:val="24"/>
          <w:szCs w:val="24"/>
        </w:rPr>
        <w:tab/>
      </w:r>
      <w:r w:rsidR="0058302F" w:rsidRPr="002E0B76">
        <w:rPr>
          <w:sz w:val="24"/>
          <w:szCs w:val="24"/>
        </w:rPr>
        <w:tab/>
      </w:r>
      <w:r w:rsidRPr="002E0B76">
        <w:rPr>
          <w:sz w:val="24"/>
          <w:szCs w:val="24"/>
        </w:rPr>
        <w:tab/>
        <w:t>(8.</w:t>
      </w:r>
      <w:r w:rsidR="000C277D" w:rsidRPr="002E0B76">
        <w:rPr>
          <w:sz w:val="24"/>
          <w:szCs w:val="24"/>
        </w:rPr>
        <w:t>6.27</w:t>
      </w:r>
      <w:r w:rsidRPr="002E0B76">
        <w:rPr>
          <w:sz w:val="24"/>
          <w:szCs w:val="24"/>
        </w:rPr>
        <w:t>)</w:t>
      </w:r>
    </w:p>
    <w:p w:rsidR="00917236" w:rsidRPr="002E0B76" w:rsidRDefault="00917236" w:rsidP="00917236">
      <w:pPr>
        <w:pStyle w:val="BodyTextIndent2"/>
        <w:ind w:left="0"/>
        <w:rPr>
          <w:sz w:val="24"/>
          <w:szCs w:val="24"/>
        </w:rPr>
      </w:pPr>
      <w:r w:rsidRPr="002E0B76">
        <w:rPr>
          <w:sz w:val="24"/>
          <w:szCs w:val="24"/>
        </w:rPr>
        <w:t>The joint probability of inclusion of both ith and jth unit in the sample for this procedure is:</w:t>
      </w:r>
    </w:p>
    <w:p w:rsidR="00917236" w:rsidRPr="002E0B76" w:rsidRDefault="00917236" w:rsidP="00917236">
      <w:pPr>
        <w:pStyle w:val="BodyTextIndent2"/>
        <w:ind w:left="0"/>
        <w:rPr>
          <w:sz w:val="24"/>
          <w:szCs w:val="24"/>
        </w:rPr>
      </w:pPr>
      <w:r w:rsidRPr="002E0B76">
        <w:rPr>
          <w:sz w:val="24"/>
          <w:szCs w:val="24"/>
        </w:rPr>
        <w:tab/>
      </w:r>
      <w:r w:rsidR="00F301D0" w:rsidRPr="002E0B76">
        <w:rPr>
          <w:position w:val="-34"/>
          <w:sz w:val="24"/>
          <w:szCs w:val="24"/>
        </w:rPr>
        <w:object w:dxaOrig="2740" w:dyaOrig="800">
          <v:shape id="_x0000_i1335" type="#_x0000_t75" style="width:137.25pt;height:39.75pt" o:ole="">
            <v:imagedata r:id="rId549" o:title=""/>
          </v:shape>
          <o:OLEObject Type="Embed" ProgID="Equation.DSMT4" ShapeID="_x0000_i1335" DrawAspect="Content" ObjectID="_1435488146" r:id="rId550"/>
        </w:object>
      </w:r>
      <w:r w:rsidR="0058302F" w:rsidRPr="002E0B76">
        <w:rPr>
          <w:sz w:val="24"/>
          <w:szCs w:val="24"/>
        </w:rPr>
        <w:tab/>
      </w:r>
      <w:r w:rsidR="0058302F" w:rsidRPr="002E0B76">
        <w:rPr>
          <w:sz w:val="24"/>
          <w:szCs w:val="24"/>
        </w:rPr>
        <w:tab/>
      </w:r>
      <w:r w:rsidR="0058302F" w:rsidRPr="002E0B76">
        <w:rPr>
          <w:sz w:val="24"/>
          <w:szCs w:val="24"/>
        </w:rPr>
        <w:tab/>
      </w:r>
      <w:r w:rsidR="0058302F" w:rsidRPr="002E0B76">
        <w:rPr>
          <w:sz w:val="24"/>
          <w:szCs w:val="24"/>
        </w:rPr>
        <w:tab/>
      </w:r>
      <w:r w:rsidR="000C277D" w:rsidRPr="002E0B76">
        <w:rPr>
          <w:sz w:val="24"/>
          <w:szCs w:val="24"/>
        </w:rPr>
        <w:tab/>
        <w:t>(8.6.28</w:t>
      </w:r>
      <w:r w:rsidRPr="002E0B76">
        <w:rPr>
          <w:sz w:val="24"/>
          <w:szCs w:val="24"/>
        </w:rPr>
        <w:t>)</w:t>
      </w:r>
    </w:p>
    <w:p w:rsidR="00F301D0" w:rsidRPr="002E0B76" w:rsidRDefault="00F301D0" w:rsidP="00F301D0">
      <w:pPr>
        <w:ind w:left="360"/>
        <w:jc w:val="both"/>
        <w:rPr>
          <w:b/>
          <w:szCs w:val="24"/>
        </w:rPr>
      </w:pPr>
    </w:p>
    <w:p w:rsidR="003F198B" w:rsidRPr="002E0B76" w:rsidRDefault="003F198B" w:rsidP="000D30C0">
      <w:pPr>
        <w:numPr>
          <w:ilvl w:val="0"/>
          <w:numId w:val="24"/>
        </w:numPr>
        <w:tabs>
          <w:tab w:val="clear" w:pos="1080"/>
          <w:tab w:val="num" w:pos="720"/>
        </w:tabs>
        <w:ind w:left="720"/>
        <w:jc w:val="both"/>
        <w:rPr>
          <w:b/>
          <w:szCs w:val="24"/>
        </w:rPr>
      </w:pPr>
      <w:r w:rsidRPr="002E0B76">
        <w:rPr>
          <w:b/>
          <w:szCs w:val="24"/>
        </w:rPr>
        <w:t xml:space="preserve">Hanif–Samiuddin–Shahbaz General Procedure (2004) </w:t>
      </w:r>
    </w:p>
    <w:p w:rsidR="000C277D" w:rsidRPr="002E0B76" w:rsidRDefault="000C277D" w:rsidP="000C277D">
      <w:pPr>
        <w:ind w:left="360"/>
        <w:jc w:val="both"/>
        <w:rPr>
          <w:b/>
          <w:szCs w:val="24"/>
        </w:rPr>
      </w:pPr>
    </w:p>
    <w:p w:rsidR="003F198B" w:rsidRPr="002E0B76" w:rsidRDefault="003F198B" w:rsidP="00E45EDC">
      <w:pPr>
        <w:jc w:val="both"/>
        <w:rPr>
          <w:szCs w:val="24"/>
        </w:rPr>
      </w:pPr>
      <w:r w:rsidRPr="002E0B76">
        <w:rPr>
          <w:szCs w:val="24"/>
        </w:rPr>
        <w:tab/>
      </w:r>
      <w:r w:rsidR="00B23A6F" w:rsidRPr="002E0B76">
        <w:rPr>
          <w:szCs w:val="24"/>
        </w:rPr>
        <w:t xml:space="preserve">This procedure is a generalization of Brewer (1963) procedure for a sample of size 2. </w:t>
      </w:r>
      <w:r w:rsidR="003F26BC" w:rsidRPr="002E0B76">
        <w:rPr>
          <w:szCs w:val="24"/>
        </w:rPr>
        <w:t>This procedure also uses the revised probabilities of selection at the first draw. The procedure is:</w:t>
      </w:r>
    </w:p>
    <w:p w:rsidR="00B603CE" w:rsidRPr="002E0B76" w:rsidRDefault="00B603CE" w:rsidP="00914AB2">
      <w:pPr>
        <w:numPr>
          <w:ilvl w:val="0"/>
          <w:numId w:val="11"/>
        </w:numPr>
        <w:tabs>
          <w:tab w:val="num" w:pos="900"/>
        </w:tabs>
        <w:ind w:left="900" w:hanging="180"/>
        <w:jc w:val="both"/>
        <w:rPr>
          <w:szCs w:val="24"/>
        </w:rPr>
      </w:pPr>
      <w:r w:rsidRPr="002E0B76">
        <w:rPr>
          <w:szCs w:val="24"/>
        </w:rPr>
        <w:t xml:space="preserve">Select first unit with probability proportional to </w:t>
      </w:r>
      <w:r w:rsidRPr="002E0B76">
        <w:rPr>
          <w:position w:val="-30"/>
          <w:szCs w:val="24"/>
        </w:rPr>
        <w:object w:dxaOrig="1020" w:dyaOrig="700">
          <v:shape id="_x0000_i1336" type="#_x0000_t75" style="width:51pt;height:35.25pt" o:ole="">
            <v:imagedata r:id="rId551" o:title=""/>
          </v:shape>
          <o:OLEObject Type="Embed" ProgID="Equation.3" ShapeID="_x0000_i1336" DrawAspect="Content" ObjectID="_1435488147" r:id="rId552"/>
        </w:object>
      </w:r>
      <w:r w:rsidRPr="002E0B76">
        <w:rPr>
          <w:szCs w:val="24"/>
        </w:rPr>
        <w:t xml:space="preserve"> where “</w:t>
      </w:r>
      <w:r w:rsidRPr="002E0B76">
        <w:rPr>
          <w:i/>
          <w:szCs w:val="24"/>
        </w:rPr>
        <w:t>a</w:t>
      </w:r>
      <w:r w:rsidRPr="002E0B76">
        <w:rPr>
          <w:szCs w:val="24"/>
        </w:rPr>
        <w:t>” is a constant.</w:t>
      </w:r>
    </w:p>
    <w:p w:rsidR="00B603CE" w:rsidRPr="002E0B76" w:rsidRDefault="00B603CE" w:rsidP="00914AB2">
      <w:pPr>
        <w:numPr>
          <w:ilvl w:val="0"/>
          <w:numId w:val="11"/>
        </w:numPr>
        <w:tabs>
          <w:tab w:val="num" w:pos="900"/>
        </w:tabs>
        <w:spacing w:line="400" w:lineRule="exact"/>
        <w:ind w:left="900" w:hanging="180"/>
        <w:jc w:val="both"/>
        <w:rPr>
          <w:szCs w:val="24"/>
        </w:rPr>
      </w:pPr>
      <w:r w:rsidRPr="002E0B76">
        <w:rPr>
          <w:szCs w:val="24"/>
        </w:rPr>
        <w:t>Select second unit with probability proportional to size of the remaining units.</w:t>
      </w:r>
    </w:p>
    <w:p w:rsidR="00B603CE" w:rsidRPr="002E0B76" w:rsidRDefault="00B603CE" w:rsidP="00B603CE">
      <w:pPr>
        <w:spacing w:line="400" w:lineRule="exact"/>
        <w:jc w:val="both"/>
        <w:rPr>
          <w:szCs w:val="24"/>
        </w:rPr>
      </w:pPr>
      <w:r w:rsidRPr="002E0B76">
        <w:rPr>
          <w:szCs w:val="24"/>
        </w:rPr>
        <w:t>The probability of inclusion for the i-th unit</w:t>
      </w:r>
      <w:r w:rsidR="000D30C0" w:rsidRPr="002E0B76">
        <w:rPr>
          <w:szCs w:val="24"/>
        </w:rPr>
        <w:t xml:space="preserve">; </w:t>
      </w:r>
      <w:r w:rsidR="000D30C0" w:rsidRPr="002E0B76">
        <w:rPr>
          <w:szCs w:val="24"/>
        </w:rPr>
        <w:sym w:font="Math1" w:char="F070"/>
      </w:r>
      <w:r w:rsidR="000D30C0" w:rsidRPr="002E0B76">
        <w:rPr>
          <w:szCs w:val="24"/>
          <w:vertAlign w:val="subscript"/>
        </w:rPr>
        <w:t>i</w:t>
      </w:r>
      <w:r w:rsidR="000D30C0" w:rsidRPr="002E0B76">
        <w:rPr>
          <w:szCs w:val="24"/>
        </w:rPr>
        <w:t>;</w:t>
      </w:r>
      <w:r w:rsidRPr="002E0B76">
        <w:rPr>
          <w:szCs w:val="24"/>
        </w:rPr>
        <w:t xml:space="preserve"> in the sample is:</w:t>
      </w:r>
    </w:p>
    <w:p w:rsidR="00B603CE" w:rsidRPr="002E0B76" w:rsidRDefault="00B603CE" w:rsidP="00B603CE">
      <w:pPr>
        <w:ind w:firstLine="720"/>
        <w:rPr>
          <w:szCs w:val="24"/>
        </w:rPr>
      </w:pPr>
      <w:r w:rsidRPr="002E0B76">
        <w:rPr>
          <w:position w:val="-72"/>
          <w:szCs w:val="24"/>
        </w:rPr>
        <w:object w:dxaOrig="4099" w:dyaOrig="1560">
          <v:shape id="_x0000_i1337" type="#_x0000_t75" style="width:204.75pt;height:78pt" o:ole="">
            <v:imagedata r:id="rId553" o:title=""/>
          </v:shape>
          <o:OLEObject Type="Embed" ProgID="Equation.DSMT4" ShapeID="_x0000_i1337" DrawAspect="Content" ObjectID="_1435488148" r:id="rId554"/>
        </w:object>
      </w:r>
    </w:p>
    <w:p w:rsidR="00B603CE" w:rsidRPr="002E0B76" w:rsidRDefault="00B603CE" w:rsidP="00B603CE">
      <w:pPr>
        <w:rPr>
          <w:szCs w:val="24"/>
        </w:rPr>
      </w:pPr>
      <w:r w:rsidRPr="002E0B76">
        <w:rPr>
          <w:szCs w:val="24"/>
        </w:rPr>
        <w:t xml:space="preserve">    </w:t>
      </w:r>
      <w:r w:rsidRPr="002E0B76">
        <w:rPr>
          <w:szCs w:val="24"/>
        </w:rPr>
        <w:tab/>
        <w:t xml:space="preserve">    = </w:t>
      </w:r>
      <w:r w:rsidRPr="002E0B76">
        <w:rPr>
          <w:position w:val="-46"/>
          <w:szCs w:val="24"/>
        </w:rPr>
        <w:object w:dxaOrig="2640" w:dyaOrig="1040">
          <v:shape id="_x0000_i1338" type="#_x0000_t75" style="width:132pt;height:51.75pt" o:ole="">
            <v:imagedata r:id="rId555" o:title=""/>
          </v:shape>
          <o:OLEObject Type="Embed" ProgID="Equation.DSMT4" ShapeID="_x0000_i1338" DrawAspect="Content" ObjectID="_1435488149" r:id="rId556"/>
        </w:object>
      </w:r>
    </w:p>
    <w:p w:rsidR="00B603CE" w:rsidRPr="002E0B76" w:rsidRDefault="00B603CE" w:rsidP="00B603CE">
      <w:pPr>
        <w:rPr>
          <w:szCs w:val="24"/>
        </w:rPr>
      </w:pPr>
      <w:r w:rsidRPr="002E0B76">
        <w:rPr>
          <w:szCs w:val="24"/>
        </w:rPr>
        <w:tab/>
        <w:t xml:space="preserve">    = </w:t>
      </w:r>
      <w:r w:rsidRPr="002E0B76">
        <w:rPr>
          <w:position w:val="-34"/>
          <w:szCs w:val="24"/>
        </w:rPr>
        <w:object w:dxaOrig="5300" w:dyaOrig="800">
          <v:shape id="_x0000_i1339" type="#_x0000_t75" style="width:264.75pt;height:39.75pt" o:ole="">
            <v:imagedata r:id="rId557" o:title=""/>
          </v:shape>
          <o:OLEObject Type="Embed" ProgID="Equation.DSMT4" ShapeID="_x0000_i1339" DrawAspect="Content" ObjectID="_1435488150" r:id="rId558"/>
        </w:object>
      </w:r>
      <w:r w:rsidR="000C277D" w:rsidRPr="002E0B76">
        <w:rPr>
          <w:szCs w:val="24"/>
        </w:rPr>
        <w:tab/>
        <w:t>(8.6.29</w:t>
      </w:r>
      <w:r w:rsidRPr="002E0B76">
        <w:rPr>
          <w:szCs w:val="24"/>
        </w:rPr>
        <w:t>)</w:t>
      </w:r>
    </w:p>
    <w:p w:rsidR="00B603CE" w:rsidRPr="002E0B76" w:rsidRDefault="00B603CE" w:rsidP="00B603CE">
      <w:pPr>
        <w:spacing w:line="400" w:lineRule="exact"/>
        <w:jc w:val="both"/>
        <w:rPr>
          <w:szCs w:val="24"/>
        </w:rPr>
      </w:pPr>
      <w:r w:rsidRPr="002E0B76">
        <w:rPr>
          <w:szCs w:val="24"/>
        </w:rPr>
        <w:t>The joint probability of inclusion for i-th and j-th unit in the sample for this selection procedure is given as:</w:t>
      </w:r>
    </w:p>
    <w:p w:rsidR="00B603CE" w:rsidRPr="002E0B76" w:rsidRDefault="00337091" w:rsidP="00B603CE">
      <w:pPr>
        <w:tabs>
          <w:tab w:val="left" w:pos="0"/>
        </w:tabs>
        <w:jc w:val="both"/>
        <w:rPr>
          <w:szCs w:val="24"/>
        </w:rPr>
      </w:pPr>
      <w:r w:rsidRPr="002E0B76">
        <w:rPr>
          <w:i/>
          <w:iCs/>
          <w:szCs w:val="24"/>
        </w:rPr>
        <w:tab/>
      </w:r>
      <w:r w:rsidR="00B603CE" w:rsidRPr="002E0B76">
        <w:rPr>
          <w:position w:val="-16"/>
          <w:szCs w:val="24"/>
        </w:rPr>
        <w:object w:dxaOrig="1719" w:dyaOrig="400">
          <v:shape id="_x0000_i1340" type="#_x0000_t75" style="width:86.25pt;height:20.25pt" o:ole="">
            <v:imagedata r:id="rId559" o:title=""/>
          </v:shape>
          <o:OLEObject Type="Embed" ProgID="Equation.DSMT4" ShapeID="_x0000_i1340" DrawAspect="Content" ObjectID="_1435488151" r:id="rId560"/>
        </w:object>
      </w:r>
    </w:p>
    <w:p w:rsidR="00B603CE" w:rsidRPr="002E0B76" w:rsidRDefault="00B603CE" w:rsidP="00B603CE">
      <w:pPr>
        <w:jc w:val="both"/>
        <w:rPr>
          <w:szCs w:val="24"/>
        </w:rPr>
      </w:pPr>
      <w:r w:rsidRPr="002E0B76">
        <w:rPr>
          <w:szCs w:val="24"/>
        </w:rPr>
        <w:t xml:space="preserve">    </w:t>
      </w:r>
      <w:r w:rsidRPr="002E0B76">
        <w:rPr>
          <w:szCs w:val="24"/>
        </w:rPr>
        <w:tab/>
        <w:t xml:space="preserve">    </w:t>
      </w:r>
      <w:r w:rsidR="00337091" w:rsidRPr="002E0B76">
        <w:rPr>
          <w:szCs w:val="24"/>
        </w:rPr>
        <w:t xml:space="preserve">  </w:t>
      </w:r>
      <w:r w:rsidRPr="002E0B76">
        <w:rPr>
          <w:szCs w:val="24"/>
        </w:rPr>
        <w:t xml:space="preserve">= </w:t>
      </w:r>
      <w:r w:rsidRPr="002E0B76">
        <w:rPr>
          <w:position w:val="-72"/>
          <w:szCs w:val="24"/>
        </w:rPr>
        <w:object w:dxaOrig="3940" w:dyaOrig="1560">
          <v:shape id="_x0000_i1341" type="#_x0000_t75" style="width:197.25pt;height:78pt" o:ole="">
            <v:imagedata r:id="rId561" o:title=""/>
          </v:shape>
          <o:OLEObject Type="Embed" ProgID="Equation.DSMT4" ShapeID="_x0000_i1341" DrawAspect="Content" ObjectID="_1435488152" r:id="rId562"/>
        </w:object>
      </w:r>
    </w:p>
    <w:p w:rsidR="00B603CE" w:rsidRPr="002E0B76" w:rsidRDefault="00B603CE" w:rsidP="00B603CE">
      <w:pPr>
        <w:jc w:val="both"/>
        <w:rPr>
          <w:szCs w:val="24"/>
        </w:rPr>
      </w:pPr>
      <w:r w:rsidRPr="002E0B76">
        <w:rPr>
          <w:szCs w:val="24"/>
        </w:rPr>
        <w:tab/>
        <w:t xml:space="preserve">    </w:t>
      </w:r>
      <w:r w:rsidR="00337091" w:rsidRPr="002E0B76">
        <w:rPr>
          <w:szCs w:val="24"/>
        </w:rPr>
        <w:t xml:space="preserve">  </w:t>
      </w:r>
      <w:r w:rsidRPr="002E0B76">
        <w:rPr>
          <w:szCs w:val="24"/>
        </w:rPr>
        <w:t xml:space="preserve">= </w:t>
      </w:r>
      <w:r w:rsidR="00337091" w:rsidRPr="002E0B76">
        <w:rPr>
          <w:position w:val="-36"/>
          <w:szCs w:val="24"/>
        </w:rPr>
        <w:object w:dxaOrig="2100" w:dyaOrig="840">
          <v:shape id="_x0000_i1342" type="#_x0000_t75" style="width:105pt;height:42pt" o:ole="">
            <v:imagedata r:id="rId563" o:title=""/>
          </v:shape>
          <o:OLEObject Type="Embed" ProgID="Equation.DSMT4" ShapeID="_x0000_i1342" DrawAspect="Content" ObjectID="_1435488153" r:id="rId564"/>
        </w:object>
      </w:r>
      <w:r w:rsidR="0058302F" w:rsidRPr="002E0B76">
        <w:rPr>
          <w:szCs w:val="24"/>
        </w:rPr>
        <w:tab/>
      </w:r>
      <w:r w:rsidR="0058302F" w:rsidRPr="002E0B76">
        <w:rPr>
          <w:szCs w:val="24"/>
        </w:rPr>
        <w:tab/>
      </w:r>
      <w:r w:rsidR="0058302F" w:rsidRPr="002E0B76">
        <w:rPr>
          <w:szCs w:val="24"/>
        </w:rPr>
        <w:tab/>
      </w:r>
      <w:r w:rsidR="0058302F" w:rsidRPr="002E0B76">
        <w:rPr>
          <w:szCs w:val="24"/>
        </w:rPr>
        <w:tab/>
      </w:r>
      <w:r w:rsidR="000C277D" w:rsidRPr="002E0B76">
        <w:rPr>
          <w:szCs w:val="24"/>
        </w:rPr>
        <w:tab/>
        <w:t>(8.6</w:t>
      </w:r>
      <w:r w:rsidR="00CA52F2" w:rsidRPr="002E0B76">
        <w:rPr>
          <w:szCs w:val="24"/>
        </w:rPr>
        <w:t>.</w:t>
      </w:r>
      <w:r w:rsidR="000C277D" w:rsidRPr="002E0B76">
        <w:rPr>
          <w:szCs w:val="24"/>
        </w:rPr>
        <w:t>30</w:t>
      </w:r>
      <w:r w:rsidR="00CA52F2" w:rsidRPr="002E0B76">
        <w:rPr>
          <w:szCs w:val="24"/>
        </w:rPr>
        <w:t>)</w:t>
      </w:r>
    </w:p>
    <w:p w:rsidR="003F26BC" w:rsidRPr="002E0B76" w:rsidRDefault="00566CB1" w:rsidP="00A64616">
      <w:pPr>
        <w:jc w:val="both"/>
        <w:rPr>
          <w:szCs w:val="24"/>
        </w:rPr>
      </w:pPr>
      <w:r w:rsidRPr="002E0B76">
        <w:rPr>
          <w:szCs w:val="24"/>
        </w:rPr>
        <w:t>Some special cases of this general selection procedure can be readily obtained by using selected values of constant “</w:t>
      </w:r>
      <w:r w:rsidRPr="002E0B76">
        <w:rPr>
          <w:i/>
          <w:szCs w:val="24"/>
        </w:rPr>
        <w:t>a</w:t>
      </w:r>
      <w:r w:rsidRPr="002E0B76">
        <w:rPr>
          <w:szCs w:val="24"/>
        </w:rPr>
        <w:t xml:space="preserve">”. </w:t>
      </w:r>
      <w:r w:rsidR="00A64616" w:rsidRPr="002E0B76">
        <w:rPr>
          <w:szCs w:val="24"/>
        </w:rPr>
        <w:t xml:space="preserve">Using </w:t>
      </w:r>
      <w:r w:rsidR="00A64616" w:rsidRPr="002E0B76">
        <w:rPr>
          <w:i/>
          <w:szCs w:val="24"/>
        </w:rPr>
        <w:t>a</w:t>
      </w:r>
      <w:r w:rsidR="000C277D" w:rsidRPr="002E0B76">
        <w:rPr>
          <w:szCs w:val="24"/>
        </w:rPr>
        <w:t xml:space="preserve"> = 0.0 in (8.4.29</w:t>
      </w:r>
      <w:r w:rsidR="00A64616" w:rsidRPr="002E0B76">
        <w:rPr>
          <w:szCs w:val="24"/>
        </w:rPr>
        <w:t xml:space="preserve">) the probability of inclusion </w:t>
      </w:r>
      <w:r w:rsidR="00A64616" w:rsidRPr="002E0B76">
        <w:rPr>
          <w:position w:val="-12"/>
          <w:szCs w:val="24"/>
        </w:rPr>
        <w:object w:dxaOrig="260" w:dyaOrig="360">
          <v:shape id="_x0000_i1343" type="#_x0000_t75" style="width:12.75pt;height:18pt" o:ole="">
            <v:imagedata r:id="rId565" o:title=""/>
          </v:shape>
          <o:OLEObject Type="Embed" ProgID="Equation.DSMT4" ShapeID="_x0000_i1343" DrawAspect="Content" ObjectID="_1435488154" r:id="rId566"/>
        </w:object>
      </w:r>
      <w:r w:rsidR="00A64616" w:rsidRPr="002E0B76">
        <w:rPr>
          <w:szCs w:val="24"/>
        </w:rPr>
        <w:t xml:space="preserve"> becomes:</w:t>
      </w:r>
    </w:p>
    <w:p w:rsidR="00A64616" w:rsidRPr="002E0B76" w:rsidRDefault="00A64616" w:rsidP="00A64616">
      <w:pPr>
        <w:jc w:val="both"/>
        <w:rPr>
          <w:szCs w:val="24"/>
        </w:rPr>
      </w:pPr>
      <w:r w:rsidRPr="002E0B76">
        <w:rPr>
          <w:szCs w:val="24"/>
        </w:rPr>
        <w:tab/>
      </w:r>
      <w:r w:rsidRPr="002E0B76">
        <w:rPr>
          <w:position w:val="-32"/>
          <w:szCs w:val="24"/>
        </w:rPr>
        <w:object w:dxaOrig="2740" w:dyaOrig="820">
          <v:shape id="_x0000_i1344" type="#_x0000_t75" style="width:137.25pt;height:41.25pt" o:ole="">
            <v:imagedata r:id="rId567" o:title=""/>
          </v:shape>
          <o:OLEObject Type="Embed" ProgID="Equation.DSMT4" ShapeID="_x0000_i1344" DrawAspect="Content" ObjectID="_1435488155" r:id="rId568"/>
        </w:object>
      </w:r>
      <w:r w:rsidR="0058302F" w:rsidRPr="002E0B76">
        <w:rPr>
          <w:szCs w:val="24"/>
        </w:rPr>
        <w:tab/>
      </w:r>
      <w:r w:rsidR="0058302F" w:rsidRPr="002E0B76">
        <w:rPr>
          <w:szCs w:val="24"/>
        </w:rPr>
        <w:tab/>
      </w:r>
      <w:r w:rsidR="0058302F" w:rsidRPr="002E0B76">
        <w:rPr>
          <w:szCs w:val="24"/>
        </w:rPr>
        <w:tab/>
      </w:r>
      <w:r w:rsidR="0058302F" w:rsidRPr="002E0B76">
        <w:rPr>
          <w:szCs w:val="24"/>
        </w:rPr>
        <w:tab/>
      </w:r>
      <w:r w:rsidR="000C277D" w:rsidRPr="002E0B76">
        <w:rPr>
          <w:szCs w:val="24"/>
        </w:rPr>
        <w:tab/>
        <w:t>(8.6.22</w:t>
      </w:r>
      <w:r w:rsidR="00F82400" w:rsidRPr="002E0B76">
        <w:rPr>
          <w:szCs w:val="24"/>
        </w:rPr>
        <w:t>)</w:t>
      </w:r>
    </w:p>
    <w:p w:rsidR="00F82400" w:rsidRPr="002E0B76" w:rsidRDefault="00A64616" w:rsidP="00A64616">
      <w:pPr>
        <w:jc w:val="both"/>
        <w:rPr>
          <w:szCs w:val="24"/>
        </w:rPr>
      </w:pPr>
      <w:r w:rsidRPr="002E0B76">
        <w:rPr>
          <w:szCs w:val="24"/>
        </w:rPr>
        <w:t xml:space="preserve">Also </w:t>
      </w:r>
      <w:r w:rsidR="00F82400" w:rsidRPr="002E0B76">
        <w:rPr>
          <w:szCs w:val="24"/>
        </w:rPr>
        <w:t xml:space="preserve">for </w:t>
      </w:r>
      <w:r w:rsidR="00F82400" w:rsidRPr="002E0B76">
        <w:rPr>
          <w:i/>
          <w:szCs w:val="24"/>
        </w:rPr>
        <w:t>a</w:t>
      </w:r>
      <w:r w:rsidR="00F82400" w:rsidRPr="002E0B76">
        <w:rPr>
          <w:szCs w:val="24"/>
        </w:rPr>
        <w:t xml:space="preserve"> = 0.0 the joint probability of inclusion </w:t>
      </w:r>
      <w:r w:rsidR="00F82400" w:rsidRPr="002E0B76">
        <w:rPr>
          <w:position w:val="-14"/>
          <w:szCs w:val="24"/>
        </w:rPr>
        <w:object w:dxaOrig="300" w:dyaOrig="380">
          <v:shape id="_x0000_i1345" type="#_x0000_t75" style="width:15pt;height:18.75pt" o:ole="">
            <v:imagedata r:id="rId569" o:title=""/>
          </v:shape>
          <o:OLEObject Type="Embed" ProgID="Equation.DSMT4" ShapeID="_x0000_i1345" DrawAspect="Content" ObjectID="_1435488156" r:id="rId570"/>
        </w:object>
      </w:r>
      <w:r w:rsidR="00F82400" w:rsidRPr="002E0B76">
        <w:rPr>
          <w:szCs w:val="24"/>
        </w:rPr>
        <w:t xml:space="preserve"> </w:t>
      </w:r>
      <w:r w:rsidR="000C277D" w:rsidRPr="002E0B76">
        <w:rPr>
          <w:szCs w:val="24"/>
        </w:rPr>
        <w:t>given in (8.4.30</w:t>
      </w:r>
      <w:r w:rsidR="00797635" w:rsidRPr="002E0B76">
        <w:rPr>
          <w:szCs w:val="24"/>
        </w:rPr>
        <w:t xml:space="preserve">) </w:t>
      </w:r>
      <w:r w:rsidR="00F82400" w:rsidRPr="002E0B76">
        <w:rPr>
          <w:szCs w:val="24"/>
        </w:rPr>
        <w:t>transforms to:</w:t>
      </w:r>
    </w:p>
    <w:p w:rsidR="00F82400" w:rsidRPr="002E0B76" w:rsidRDefault="00F82400" w:rsidP="00F82400">
      <w:pPr>
        <w:jc w:val="both"/>
        <w:rPr>
          <w:szCs w:val="24"/>
        </w:rPr>
      </w:pPr>
      <w:r w:rsidRPr="002E0B76">
        <w:rPr>
          <w:szCs w:val="24"/>
        </w:rPr>
        <w:tab/>
        <w:t xml:space="preserve"> </w:t>
      </w:r>
      <w:r w:rsidRPr="002E0B76">
        <w:rPr>
          <w:position w:val="-30"/>
          <w:szCs w:val="24"/>
        </w:rPr>
        <w:object w:dxaOrig="2299" w:dyaOrig="760">
          <v:shape id="_x0000_i1346" type="#_x0000_t75" style="width:114.75pt;height:38.25pt" o:ole="">
            <v:imagedata r:id="rId571" o:title=""/>
          </v:shape>
          <o:OLEObject Type="Embed" ProgID="Equation.DSMT4" ShapeID="_x0000_i1346" DrawAspect="Content" ObjectID="_1435488157" r:id="rId572"/>
        </w:object>
      </w:r>
      <w:r w:rsidR="0058302F" w:rsidRPr="002E0B76">
        <w:rPr>
          <w:szCs w:val="24"/>
        </w:rPr>
        <w:tab/>
      </w:r>
      <w:r w:rsidR="0058302F" w:rsidRPr="002E0B76">
        <w:rPr>
          <w:szCs w:val="24"/>
        </w:rPr>
        <w:tab/>
      </w:r>
      <w:r w:rsidR="0058302F" w:rsidRPr="002E0B76">
        <w:rPr>
          <w:szCs w:val="24"/>
        </w:rPr>
        <w:tab/>
      </w:r>
      <w:r w:rsidR="0058302F" w:rsidRPr="002E0B76">
        <w:rPr>
          <w:szCs w:val="24"/>
        </w:rPr>
        <w:tab/>
      </w:r>
      <w:r w:rsidR="000C277D" w:rsidRPr="002E0B76">
        <w:rPr>
          <w:szCs w:val="24"/>
        </w:rPr>
        <w:tab/>
        <w:t>(8.4.23</w:t>
      </w:r>
      <w:r w:rsidRPr="002E0B76">
        <w:rPr>
          <w:szCs w:val="24"/>
        </w:rPr>
        <w:t>)</w:t>
      </w:r>
    </w:p>
    <w:p w:rsidR="00A64616" w:rsidRPr="002E0B76" w:rsidRDefault="00674F9A" w:rsidP="00A64616">
      <w:pPr>
        <w:jc w:val="both"/>
        <w:rPr>
          <w:szCs w:val="24"/>
        </w:rPr>
      </w:pPr>
      <w:r w:rsidRPr="002E0B76">
        <w:rPr>
          <w:szCs w:val="24"/>
        </w:rPr>
        <w:t xml:space="preserve">So for </w:t>
      </w:r>
      <w:r w:rsidRPr="002E0B76">
        <w:rPr>
          <w:i/>
          <w:szCs w:val="24"/>
        </w:rPr>
        <w:t>a</w:t>
      </w:r>
      <w:r w:rsidRPr="002E0B76">
        <w:rPr>
          <w:szCs w:val="24"/>
        </w:rPr>
        <w:t xml:space="preserve"> = 0.0 this procedure is equivalent to the Yates–Grundy (1953) rejective procedure in that this procedure realizes same set of </w:t>
      </w:r>
      <w:r w:rsidRPr="002E0B76">
        <w:rPr>
          <w:position w:val="-12"/>
          <w:szCs w:val="24"/>
        </w:rPr>
        <w:object w:dxaOrig="260" w:dyaOrig="360">
          <v:shape id="_x0000_i1347" type="#_x0000_t75" style="width:12.75pt;height:18pt" o:ole="">
            <v:imagedata r:id="rId565" o:title=""/>
          </v:shape>
          <o:OLEObject Type="Embed" ProgID="Equation.DSMT4" ShapeID="_x0000_i1347" DrawAspect="Content" ObjectID="_1435488158" r:id="rId573"/>
        </w:object>
      </w:r>
      <w:r w:rsidRPr="002E0B76">
        <w:rPr>
          <w:szCs w:val="24"/>
        </w:rPr>
        <w:t xml:space="preserve"> and </w:t>
      </w:r>
      <w:r w:rsidRPr="002E0B76">
        <w:rPr>
          <w:position w:val="-14"/>
          <w:szCs w:val="24"/>
        </w:rPr>
        <w:object w:dxaOrig="300" w:dyaOrig="380">
          <v:shape id="_x0000_i1348" type="#_x0000_t75" style="width:15pt;height:18.75pt" o:ole="">
            <v:imagedata r:id="rId574" o:title=""/>
          </v:shape>
          <o:OLEObject Type="Embed" ProgID="Equation.DSMT4" ShapeID="_x0000_i1348" DrawAspect="Content" ObjectID="_1435488159" r:id="rId575"/>
        </w:object>
      </w:r>
      <w:r w:rsidRPr="002E0B76">
        <w:rPr>
          <w:szCs w:val="24"/>
        </w:rPr>
        <w:t>.</w:t>
      </w:r>
    </w:p>
    <w:p w:rsidR="00797635" w:rsidRPr="002E0B76" w:rsidRDefault="00797635" w:rsidP="00A64616">
      <w:pPr>
        <w:jc w:val="both"/>
        <w:rPr>
          <w:szCs w:val="24"/>
        </w:rPr>
      </w:pPr>
      <w:r w:rsidRPr="002E0B76">
        <w:rPr>
          <w:szCs w:val="24"/>
        </w:rPr>
        <w:t xml:space="preserve">Again using </w:t>
      </w:r>
      <w:r w:rsidRPr="002E0B76">
        <w:rPr>
          <w:i/>
          <w:szCs w:val="24"/>
        </w:rPr>
        <w:t>a</w:t>
      </w:r>
      <w:r w:rsidR="000C277D" w:rsidRPr="002E0B76">
        <w:rPr>
          <w:szCs w:val="24"/>
        </w:rPr>
        <w:t xml:space="preserve"> = 0.5 in (8.6</w:t>
      </w:r>
      <w:r w:rsidRPr="002E0B76">
        <w:rPr>
          <w:szCs w:val="24"/>
        </w:rPr>
        <w:t>.</w:t>
      </w:r>
      <w:r w:rsidR="000C277D" w:rsidRPr="002E0B76">
        <w:rPr>
          <w:szCs w:val="24"/>
        </w:rPr>
        <w:t>30</w:t>
      </w:r>
      <w:r w:rsidRPr="002E0B76">
        <w:rPr>
          <w:szCs w:val="24"/>
        </w:rPr>
        <w:t xml:space="preserve">) the probability of inclusion </w:t>
      </w:r>
      <w:r w:rsidRPr="002E0B76">
        <w:rPr>
          <w:position w:val="-12"/>
          <w:szCs w:val="24"/>
        </w:rPr>
        <w:object w:dxaOrig="260" w:dyaOrig="360">
          <v:shape id="_x0000_i1349" type="#_x0000_t75" style="width:12.75pt;height:18pt" o:ole="">
            <v:imagedata r:id="rId565" o:title=""/>
          </v:shape>
          <o:OLEObject Type="Embed" ProgID="Equation.DSMT4" ShapeID="_x0000_i1349" DrawAspect="Content" ObjectID="_1435488160" r:id="rId576"/>
        </w:object>
      </w:r>
      <w:r w:rsidRPr="002E0B76">
        <w:rPr>
          <w:szCs w:val="24"/>
        </w:rPr>
        <w:t xml:space="preserve"> becomes:</w:t>
      </w:r>
    </w:p>
    <w:p w:rsidR="0033017A" w:rsidRPr="002E0B76" w:rsidRDefault="00F301D0" w:rsidP="0033017A">
      <w:pPr>
        <w:ind w:firstLine="720"/>
        <w:jc w:val="both"/>
        <w:rPr>
          <w:szCs w:val="24"/>
        </w:rPr>
      </w:pPr>
      <w:r w:rsidRPr="002E0B76">
        <w:rPr>
          <w:position w:val="-34"/>
          <w:szCs w:val="24"/>
        </w:rPr>
        <w:object w:dxaOrig="2620" w:dyaOrig="800">
          <v:shape id="_x0000_i1350" type="#_x0000_t75" style="width:131.25pt;height:39.75pt" o:ole="">
            <v:imagedata r:id="rId577" o:title=""/>
          </v:shape>
          <o:OLEObject Type="Embed" ProgID="Equation.DSMT4" ShapeID="_x0000_i1350" DrawAspect="Content" ObjectID="_1435488161" r:id="rId578"/>
        </w:object>
      </w:r>
      <w:r w:rsidRPr="002E0B76">
        <w:rPr>
          <w:szCs w:val="24"/>
        </w:rPr>
        <w:tab/>
      </w:r>
      <w:r w:rsidRPr="002E0B76">
        <w:rPr>
          <w:szCs w:val="24"/>
        </w:rPr>
        <w:tab/>
      </w:r>
      <w:r w:rsidRPr="002E0B76">
        <w:rPr>
          <w:szCs w:val="24"/>
        </w:rPr>
        <w:tab/>
      </w:r>
      <w:r w:rsidRPr="002E0B76">
        <w:rPr>
          <w:szCs w:val="24"/>
        </w:rPr>
        <w:tab/>
      </w:r>
      <w:r w:rsidRPr="002E0B76">
        <w:rPr>
          <w:szCs w:val="24"/>
        </w:rPr>
        <w:tab/>
        <w:t>(8.6.5)</w:t>
      </w:r>
    </w:p>
    <w:p w:rsidR="0033017A" w:rsidRPr="002E0B76" w:rsidRDefault="00E061FB" w:rsidP="0033017A">
      <w:pPr>
        <w:jc w:val="both"/>
        <w:rPr>
          <w:szCs w:val="24"/>
        </w:rPr>
      </w:pPr>
      <w:r w:rsidRPr="002E0B76">
        <w:rPr>
          <w:szCs w:val="24"/>
        </w:rPr>
        <w:t xml:space="preserve">For </w:t>
      </w:r>
      <w:r w:rsidRPr="002E0B76">
        <w:rPr>
          <w:i/>
          <w:szCs w:val="24"/>
        </w:rPr>
        <w:t>a</w:t>
      </w:r>
      <w:r w:rsidRPr="002E0B76">
        <w:rPr>
          <w:szCs w:val="24"/>
        </w:rPr>
        <w:t xml:space="preserve"> = 0.5 t</w:t>
      </w:r>
      <w:r w:rsidR="0033017A" w:rsidRPr="002E0B76">
        <w:rPr>
          <w:szCs w:val="24"/>
        </w:rPr>
        <w:t xml:space="preserve">he joint probability of inclusion </w:t>
      </w:r>
      <w:r w:rsidR="000C277D" w:rsidRPr="002E0B76">
        <w:rPr>
          <w:szCs w:val="24"/>
        </w:rPr>
        <w:t>given in (8.6</w:t>
      </w:r>
      <w:r w:rsidRPr="002E0B76">
        <w:rPr>
          <w:szCs w:val="24"/>
        </w:rPr>
        <w:t>.</w:t>
      </w:r>
      <w:r w:rsidR="000C277D" w:rsidRPr="002E0B76">
        <w:rPr>
          <w:szCs w:val="24"/>
        </w:rPr>
        <w:t>30</w:t>
      </w:r>
      <w:r w:rsidRPr="002E0B76">
        <w:rPr>
          <w:szCs w:val="24"/>
        </w:rPr>
        <w:t>) becomes:</w:t>
      </w:r>
    </w:p>
    <w:p w:rsidR="0033017A" w:rsidRPr="002E0B76" w:rsidRDefault="0033017A" w:rsidP="0033017A">
      <w:pPr>
        <w:jc w:val="both"/>
        <w:rPr>
          <w:szCs w:val="24"/>
        </w:rPr>
      </w:pPr>
      <w:r w:rsidRPr="002E0B76">
        <w:rPr>
          <w:szCs w:val="24"/>
        </w:rPr>
        <w:tab/>
      </w:r>
      <w:r w:rsidRPr="002E0B76">
        <w:rPr>
          <w:position w:val="-34"/>
          <w:szCs w:val="24"/>
        </w:rPr>
        <w:object w:dxaOrig="2439" w:dyaOrig="800">
          <v:shape id="_x0000_i1351" type="#_x0000_t75" style="width:122.25pt;height:39.75pt" o:ole="">
            <v:imagedata r:id="rId579" o:title=""/>
          </v:shape>
          <o:OLEObject Type="Embed" ProgID="Equation.DSMT4" ShapeID="_x0000_i1351" DrawAspect="Content" ObjectID="_1435488162" r:id="rId580"/>
        </w:object>
      </w:r>
      <w:r w:rsidR="0058302F" w:rsidRPr="002E0B76">
        <w:rPr>
          <w:szCs w:val="24"/>
        </w:rPr>
        <w:tab/>
      </w:r>
      <w:r w:rsidR="0058302F" w:rsidRPr="002E0B76">
        <w:rPr>
          <w:szCs w:val="24"/>
        </w:rPr>
        <w:tab/>
      </w:r>
      <w:r w:rsidR="0058302F" w:rsidRPr="002E0B76">
        <w:rPr>
          <w:szCs w:val="24"/>
        </w:rPr>
        <w:tab/>
      </w:r>
      <w:r w:rsidR="0058302F" w:rsidRPr="002E0B76">
        <w:rPr>
          <w:szCs w:val="24"/>
        </w:rPr>
        <w:tab/>
      </w:r>
      <w:r w:rsidR="000C277D" w:rsidRPr="002E0B76">
        <w:rPr>
          <w:szCs w:val="24"/>
        </w:rPr>
        <w:tab/>
        <w:t>(8.6</w:t>
      </w:r>
      <w:r w:rsidRPr="002E0B76">
        <w:rPr>
          <w:szCs w:val="24"/>
        </w:rPr>
        <w:t>.6)</w:t>
      </w:r>
    </w:p>
    <w:p w:rsidR="00F301D0" w:rsidRPr="002E0B76" w:rsidRDefault="00F301D0" w:rsidP="0033017A">
      <w:pPr>
        <w:jc w:val="both"/>
        <w:rPr>
          <w:szCs w:val="24"/>
        </w:rPr>
      </w:pPr>
      <w:r w:rsidRPr="002E0B76">
        <w:rPr>
          <w:szCs w:val="24"/>
        </w:rPr>
        <w:t xml:space="preserve">Again for </w:t>
      </w:r>
      <w:r w:rsidRPr="002E0B76">
        <w:rPr>
          <w:i/>
          <w:szCs w:val="24"/>
        </w:rPr>
        <w:t>a</w:t>
      </w:r>
      <w:r w:rsidRPr="002E0B76">
        <w:rPr>
          <w:szCs w:val="24"/>
        </w:rPr>
        <w:t xml:space="preserve"> = 1.0 the expressions given in (8.6.29) and (8.6.30) transform to:</w:t>
      </w:r>
    </w:p>
    <w:p w:rsidR="00F301D0" w:rsidRPr="002E0B76" w:rsidRDefault="00F301D0" w:rsidP="0033017A">
      <w:pPr>
        <w:jc w:val="both"/>
        <w:rPr>
          <w:szCs w:val="24"/>
        </w:rPr>
      </w:pPr>
      <w:r w:rsidRPr="002E0B76">
        <w:rPr>
          <w:szCs w:val="24"/>
        </w:rPr>
        <w:tab/>
      </w:r>
      <w:r w:rsidRPr="002E0B76">
        <w:rPr>
          <w:position w:val="-12"/>
          <w:szCs w:val="24"/>
        </w:rPr>
        <w:object w:dxaOrig="800" w:dyaOrig="360">
          <v:shape id="_x0000_i1352" type="#_x0000_t75" style="width:39.75pt;height:18pt" o:ole="">
            <v:imagedata r:id="rId581" o:title=""/>
          </v:shape>
          <o:OLEObject Type="Embed" ProgID="Equation.DSMT4" ShapeID="_x0000_i1352" DrawAspect="Content" ObjectID="_1435488163" r:id="rId582"/>
        </w:object>
      </w:r>
      <w:r w:rsidRPr="002E0B76">
        <w:rPr>
          <w:szCs w:val="24"/>
        </w:rPr>
        <w:tab/>
        <w:t>and</w:t>
      </w:r>
      <w:r w:rsidRPr="002E0B76">
        <w:rPr>
          <w:szCs w:val="24"/>
        </w:rPr>
        <w:tab/>
      </w:r>
      <w:r w:rsidRPr="002E0B76">
        <w:rPr>
          <w:position w:val="-34"/>
          <w:szCs w:val="24"/>
        </w:rPr>
        <w:object w:dxaOrig="2860" w:dyaOrig="800">
          <v:shape id="_x0000_i1353" type="#_x0000_t75" style="width:143.25pt;height:39.75pt" o:ole="">
            <v:imagedata r:id="rId583" o:title=""/>
          </v:shape>
          <o:OLEObject Type="Embed" ProgID="Equation.DSMT4" ShapeID="_x0000_i1353" DrawAspect="Content" ObjectID="_1435488164" r:id="rId584"/>
        </w:object>
      </w:r>
    </w:p>
    <w:p w:rsidR="00913096" w:rsidRPr="002E0B76" w:rsidRDefault="00913096" w:rsidP="0033017A">
      <w:pPr>
        <w:jc w:val="both"/>
        <w:rPr>
          <w:szCs w:val="24"/>
        </w:rPr>
      </w:pPr>
      <w:r w:rsidRPr="002E0B76">
        <w:rPr>
          <w:szCs w:val="24"/>
        </w:rPr>
        <w:t>w</w:t>
      </w:r>
      <w:r w:rsidR="00F301D0" w:rsidRPr="002E0B76">
        <w:rPr>
          <w:szCs w:val="24"/>
        </w:rPr>
        <w:t>hich are probabilities of inclusion and joint probability of inclusion for Brewer (1963) selection procedure</w:t>
      </w:r>
    </w:p>
    <w:p w:rsidR="0033017A" w:rsidRPr="002E0B76" w:rsidRDefault="00E061FB" w:rsidP="0033017A">
      <w:pPr>
        <w:jc w:val="both"/>
        <w:rPr>
          <w:szCs w:val="24"/>
        </w:rPr>
      </w:pPr>
      <w:r w:rsidRPr="002E0B76">
        <w:rPr>
          <w:szCs w:val="24"/>
        </w:rPr>
        <w:t xml:space="preserve">This shows that the general selection procedure </w:t>
      </w:r>
      <w:r w:rsidR="00C53FF6" w:rsidRPr="002E0B76">
        <w:rPr>
          <w:szCs w:val="24"/>
        </w:rPr>
        <w:t xml:space="preserve">transforms to the Yates–Grundy (1953) draw-by-draw procedure for </w:t>
      </w:r>
      <w:r w:rsidR="00C53FF6" w:rsidRPr="002E0B76">
        <w:rPr>
          <w:i/>
          <w:szCs w:val="24"/>
        </w:rPr>
        <w:t>a</w:t>
      </w:r>
      <w:r w:rsidR="00C53FF6" w:rsidRPr="002E0B76">
        <w:rPr>
          <w:szCs w:val="24"/>
        </w:rPr>
        <w:t xml:space="preserve"> = 0.5. It can also be seen that for </w:t>
      </w:r>
      <w:r w:rsidR="00C53FF6" w:rsidRPr="002E0B76">
        <w:rPr>
          <w:i/>
          <w:szCs w:val="24"/>
        </w:rPr>
        <w:t>a</w:t>
      </w:r>
      <w:r w:rsidR="00C53FF6" w:rsidRPr="002E0B76">
        <w:rPr>
          <w:szCs w:val="24"/>
        </w:rPr>
        <w:t xml:space="preserve"> = 1.0 the general selection procedure transforms to Brewer (1963) selection procedure as for this value of </w:t>
      </w:r>
      <w:r w:rsidR="00C53FF6" w:rsidRPr="002E0B76">
        <w:rPr>
          <w:i/>
          <w:szCs w:val="24"/>
        </w:rPr>
        <w:t>a</w:t>
      </w:r>
      <w:r w:rsidR="00C53FF6" w:rsidRPr="002E0B76">
        <w:rPr>
          <w:szCs w:val="24"/>
        </w:rPr>
        <w:t xml:space="preserve"> the quantities </w:t>
      </w:r>
      <w:r w:rsidR="00C53FF6" w:rsidRPr="002E0B76">
        <w:rPr>
          <w:position w:val="-12"/>
          <w:szCs w:val="24"/>
        </w:rPr>
        <w:object w:dxaOrig="260" w:dyaOrig="360">
          <v:shape id="_x0000_i1354" type="#_x0000_t75" style="width:12.75pt;height:18pt" o:ole="">
            <v:imagedata r:id="rId565" o:title=""/>
          </v:shape>
          <o:OLEObject Type="Embed" ProgID="Equation.DSMT4" ShapeID="_x0000_i1354" DrawAspect="Content" ObjectID="_1435488165" r:id="rId585"/>
        </w:object>
      </w:r>
      <w:r w:rsidR="00C53FF6" w:rsidRPr="002E0B76">
        <w:rPr>
          <w:szCs w:val="24"/>
        </w:rPr>
        <w:t xml:space="preserve"> and </w:t>
      </w:r>
      <w:r w:rsidR="00C53FF6" w:rsidRPr="002E0B76">
        <w:rPr>
          <w:position w:val="-14"/>
          <w:szCs w:val="24"/>
        </w:rPr>
        <w:object w:dxaOrig="300" w:dyaOrig="380">
          <v:shape id="_x0000_i1355" type="#_x0000_t75" style="width:15pt;height:18.75pt" o:ole="">
            <v:imagedata r:id="rId574" o:title=""/>
          </v:shape>
          <o:OLEObject Type="Embed" ProgID="Equation.DSMT4" ShapeID="_x0000_i1355" DrawAspect="Content" ObjectID="_1435488166" r:id="rId586"/>
        </w:object>
      </w:r>
      <w:r w:rsidR="00C53FF6" w:rsidRPr="002E0B76">
        <w:rPr>
          <w:szCs w:val="24"/>
        </w:rPr>
        <w:t xml:space="preserve"> given in (8.</w:t>
      </w:r>
      <w:r w:rsidR="000C277D" w:rsidRPr="002E0B76">
        <w:rPr>
          <w:szCs w:val="24"/>
        </w:rPr>
        <w:t>6</w:t>
      </w:r>
      <w:r w:rsidR="00C53FF6" w:rsidRPr="002E0B76">
        <w:rPr>
          <w:szCs w:val="24"/>
        </w:rPr>
        <w:t>.2</w:t>
      </w:r>
      <w:r w:rsidR="000C277D" w:rsidRPr="002E0B76">
        <w:rPr>
          <w:szCs w:val="24"/>
        </w:rPr>
        <w:t>9</w:t>
      </w:r>
      <w:r w:rsidR="00C53FF6" w:rsidRPr="002E0B76">
        <w:rPr>
          <w:szCs w:val="24"/>
        </w:rPr>
        <w:t>) and (8.</w:t>
      </w:r>
      <w:r w:rsidR="000C277D" w:rsidRPr="002E0B76">
        <w:rPr>
          <w:szCs w:val="24"/>
        </w:rPr>
        <w:t>6</w:t>
      </w:r>
      <w:r w:rsidR="00C53FF6" w:rsidRPr="002E0B76">
        <w:rPr>
          <w:szCs w:val="24"/>
        </w:rPr>
        <w:t>.</w:t>
      </w:r>
      <w:r w:rsidR="000C277D" w:rsidRPr="002E0B76">
        <w:rPr>
          <w:szCs w:val="24"/>
        </w:rPr>
        <w:t>30</w:t>
      </w:r>
      <w:r w:rsidR="00C53FF6" w:rsidRPr="002E0B76">
        <w:rPr>
          <w:szCs w:val="24"/>
        </w:rPr>
        <w:t>) transforms to the expression of Brewer (1963) selection procedure.</w:t>
      </w:r>
    </w:p>
    <w:p w:rsidR="00797635" w:rsidRPr="002E0B76" w:rsidRDefault="00797635" w:rsidP="00A64616">
      <w:pPr>
        <w:jc w:val="both"/>
        <w:rPr>
          <w:szCs w:val="24"/>
        </w:rPr>
      </w:pPr>
    </w:p>
    <w:p w:rsidR="004A44B4" w:rsidRPr="002E0B76" w:rsidRDefault="004A44B4" w:rsidP="008568E9">
      <w:pPr>
        <w:numPr>
          <w:ilvl w:val="0"/>
          <w:numId w:val="24"/>
        </w:numPr>
        <w:jc w:val="both"/>
        <w:rPr>
          <w:b/>
          <w:szCs w:val="24"/>
        </w:rPr>
      </w:pPr>
      <w:r w:rsidRPr="002E0B76">
        <w:rPr>
          <w:b/>
          <w:szCs w:val="24"/>
        </w:rPr>
        <w:t>Random Systematic Procedure (Goodman and Kish 1949)</w:t>
      </w:r>
    </w:p>
    <w:p w:rsidR="008568E9" w:rsidRPr="002E0B76" w:rsidRDefault="001B20E8" w:rsidP="008568E9">
      <w:pPr>
        <w:ind w:left="360"/>
        <w:jc w:val="both"/>
        <w:rPr>
          <w:szCs w:val="24"/>
        </w:rPr>
      </w:pPr>
      <w:r w:rsidRPr="002E0B76">
        <w:rPr>
          <w:szCs w:val="24"/>
        </w:rPr>
        <w:t xml:space="preserve">      This procedure is stated as:</w:t>
      </w:r>
    </w:p>
    <w:p w:rsidR="004A44B4" w:rsidRPr="002E0B76" w:rsidRDefault="004A44B4" w:rsidP="004A44B4">
      <w:pPr>
        <w:ind w:firstLine="720"/>
        <w:jc w:val="both"/>
        <w:rPr>
          <w:szCs w:val="24"/>
        </w:rPr>
      </w:pPr>
      <w:r w:rsidRPr="002E0B76">
        <w:rPr>
          <w:szCs w:val="24"/>
        </w:rPr>
        <w:t>Arrange the population units in random order. Cumulate the measure of size, divide the total measure of size Z by the required number of units in sample, n, to obtain the skip interval Z/n. Choose a random start that is a random number greater than or equal to zero and less than the skip interval. The first unit selected is that for which the cumulate size measure is the smallest greater than or equal to the random start the second unit is that for which the cumulated size measure is the smallest greater than or equal to the random start plus the skip interval.</w:t>
      </w:r>
    </w:p>
    <w:p w:rsidR="004A44B4" w:rsidRPr="002E0B76" w:rsidRDefault="004A44B4" w:rsidP="004A44B4">
      <w:pPr>
        <w:ind w:left="720"/>
        <w:jc w:val="both"/>
        <w:rPr>
          <w:szCs w:val="24"/>
        </w:rPr>
      </w:pPr>
    </w:p>
    <w:p w:rsidR="004A44B4" w:rsidRPr="002E0B76" w:rsidRDefault="004A44B4" w:rsidP="004A44B4">
      <w:pPr>
        <w:ind w:firstLine="720"/>
        <w:jc w:val="both"/>
        <w:rPr>
          <w:szCs w:val="24"/>
        </w:rPr>
      </w:pPr>
      <w:r w:rsidRPr="002E0B76">
        <w:rPr>
          <w:szCs w:val="24"/>
        </w:rPr>
        <w:t xml:space="preserve">For this type of selection procedure Hartley and Rao (1962) have given a formula for </w:t>
      </w:r>
      <w:r w:rsidRPr="002E0B76">
        <w:rPr>
          <w:szCs w:val="24"/>
        </w:rPr>
        <w:sym w:font="Symbol" w:char="F070"/>
      </w:r>
      <w:r w:rsidRPr="002E0B76">
        <w:rPr>
          <w:i/>
          <w:szCs w:val="24"/>
          <w:vertAlign w:val="subscript"/>
        </w:rPr>
        <w:t>ii</w:t>
      </w:r>
      <w:r w:rsidRPr="002E0B76">
        <w:rPr>
          <w:szCs w:val="24"/>
          <w:vertAlign w:val="subscript"/>
        </w:rPr>
        <w:t xml:space="preserve">, </w:t>
      </w:r>
      <w:r w:rsidRPr="002E0B76">
        <w:rPr>
          <w:szCs w:val="24"/>
        </w:rPr>
        <w:t xml:space="preserve">which is asymptotically correct as </w:t>
      </w:r>
      <w:r w:rsidRPr="002E0B76">
        <w:rPr>
          <w:i/>
          <w:szCs w:val="24"/>
        </w:rPr>
        <w:t xml:space="preserve">N </w:t>
      </w:r>
      <w:r w:rsidRPr="002E0B76">
        <w:rPr>
          <w:i/>
          <w:szCs w:val="24"/>
        </w:rPr>
        <w:sym w:font="Symbol" w:char="F0AE"/>
      </w:r>
      <w:r w:rsidRPr="002E0B76">
        <w:rPr>
          <w:i/>
          <w:szCs w:val="24"/>
        </w:rPr>
        <w:t xml:space="preserve"> </w:t>
      </w:r>
      <w:r w:rsidRPr="002E0B76">
        <w:rPr>
          <w:szCs w:val="24"/>
        </w:rPr>
        <w:t xml:space="preserve"> </w:t>
      </w:r>
      <w:r w:rsidRPr="002E0B76">
        <w:rPr>
          <w:szCs w:val="24"/>
        </w:rPr>
        <w:sym w:font="Symbol" w:char="F0A5"/>
      </w:r>
      <w:r w:rsidRPr="002E0B76">
        <w:rPr>
          <w:szCs w:val="24"/>
        </w:rPr>
        <w:t xml:space="preserve">  under certain conditions.</w:t>
      </w:r>
    </w:p>
    <w:p w:rsidR="004A44B4" w:rsidRPr="002E0B76" w:rsidRDefault="004A44B4" w:rsidP="004A44B4">
      <w:pPr>
        <w:ind w:left="720"/>
        <w:jc w:val="both"/>
        <w:rPr>
          <w:szCs w:val="24"/>
        </w:rPr>
      </w:pPr>
    </w:p>
    <w:p w:rsidR="004A44B4" w:rsidRPr="002E0B76" w:rsidRDefault="004A44B4" w:rsidP="004A44B4">
      <w:pPr>
        <w:ind w:firstLine="720"/>
        <w:jc w:val="both"/>
        <w:rPr>
          <w:szCs w:val="24"/>
        </w:rPr>
      </w:pPr>
      <w:r w:rsidRPr="002E0B76">
        <w:rPr>
          <w:szCs w:val="24"/>
        </w:rPr>
        <w:t xml:space="preserve">The main drawbacks of the systematic procedures are the difficulty of calculating the joint probabilities of inclusion for the purpose of estimating the variance, and the fact that one or more of these joint probabilities is sometimes zero. A simple example of a situation in which one of the </w:t>
      </w:r>
      <w:r w:rsidRPr="002E0B76">
        <w:rPr>
          <w:szCs w:val="24"/>
        </w:rPr>
        <w:sym w:font="Symbol" w:char="F070"/>
      </w:r>
      <w:r w:rsidRPr="002E0B76">
        <w:rPr>
          <w:i/>
          <w:szCs w:val="24"/>
          <w:vertAlign w:val="subscript"/>
        </w:rPr>
        <w:t>IJ</w:t>
      </w:r>
      <w:r w:rsidRPr="002E0B76">
        <w:rPr>
          <w:szCs w:val="24"/>
        </w:rPr>
        <w:t xml:space="preserve"> is zero is given by </w:t>
      </w:r>
      <w:r w:rsidRPr="002E0B76">
        <w:rPr>
          <w:i/>
          <w:szCs w:val="24"/>
        </w:rPr>
        <w:t>n</w:t>
      </w:r>
      <w:r w:rsidRPr="002E0B76">
        <w:rPr>
          <w:szCs w:val="24"/>
        </w:rPr>
        <w:t xml:space="preserve"> = 2 ; </w:t>
      </w:r>
      <w:r w:rsidRPr="002E0B76">
        <w:rPr>
          <w:i/>
          <w:szCs w:val="24"/>
        </w:rPr>
        <w:t>N</w:t>
      </w:r>
      <w:r w:rsidRPr="002E0B76">
        <w:rPr>
          <w:szCs w:val="24"/>
        </w:rPr>
        <w:t xml:space="preserve"> = 5 ; </w:t>
      </w:r>
      <w:r w:rsidRPr="002E0B76">
        <w:rPr>
          <w:i/>
          <w:szCs w:val="24"/>
        </w:rPr>
        <w:t>Z</w:t>
      </w:r>
      <w:r w:rsidRPr="002E0B76">
        <w:rPr>
          <w:i/>
          <w:szCs w:val="24"/>
          <w:vertAlign w:val="subscript"/>
        </w:rPr>
        <w:t>j</w:t>
      </w:r>
      <w:r w:rsidRPr="002E0B76">
        <w:rPr>
          <w:szCs w:val="24"/>
        </w:rPr>
        <w:t xml:space="preserve"> = 1, 2, 4, 5, 6.</w:t>
      </w:r>
    </w:p>
    <w:p w:rsidR="004A44B4" w:rsidRPr="002E0B76" w:rsidRDefault="0015450D" w:rsidP="004A44B4">
      <w:pPr>
        <w:pStyle w:val="BodyTextIndent2"/>
        <w:rPr>
          <w:sz w:val="24"/>
          <w:szCs w:val="24"/>
        </w:rPr>
      </w:pPr>
      <w:r w:rsidRPr="002E0B76">
        <w:rPr>
          <w:sz w:val="24"/>
          <w:szCs w:val="24"/>
        </w:rPr>
        <w:t>An illustration of this procedure is given below:</w:t>
      </w:r>
    </w:p>
    <w:p w:rsidR="004A44B4" w:rsidRPr="002E0B76" w:rsidRDefault="0015450D" w:rsidP="004A44B4">
      <w:pPr>
        <w:pStyle w:val="BodyTextIndent2"/>
        <w:ind w:left="0" w:firstLine="720"/>
        <w:rPr>
          <w:sz w:val="24"/>
          <w:szCs w:val="24"/>
        </w:rPr>
      </w:pPr>
      <w:r w:rsidRPr="002E0B76">
        <w:rPr>
          <w:sz w:val="24"/>
          <w:szCs w:val="24"/>
        </w:rPr>
        <w:t xml:space="preserve">Suppose </w:t>
      </w:r>
      <w:r w:rsidR="002A40C6" w:rsidRPr="002E0B76">
        <w:rPr>
          <w:sz w:val="24"/>
          <w:szCs w:val="24"/>
        </w:rPr>
        <w:t>we have</w:t>
      </w:r>
      <w:r w:rsidR="004A44B4" w:rsidRPr="002E0B76">
        <w:rPr>
          <w:sz w:val="24"/>
          <w:szCs w:val="24"/>
        </w:rPr>
        <w:t xml:space="preserve"> a population of 8 units arranged in random order with the sizes. Let a sample of 3 units is to be selected</w:t>
      </w:r>
    </w:p>
    <w:p w:rsidR="004A44B4" w:rsidRPr="002E0B76" w:rsidRDefault="004A44B4" w:rsidP="004A44B4">
      <w:pPr>
        <w:pStyle w:val="BodyTextIndent2"/>
        <w:ind w:left="0"/>
        <w:rPr>
          <w:sz w:val="24"/>
          <w:szCs w:val="24"/>
        </w:rPr>
      </w:pPr>
    </w:p>
    <w:tbl>
      <w:tblPr>
        <w:tblW w:w="0" w:type="auto"/>
        <w:tblInd w:w="828" w:type="dxa"/>
        <w:tblBorders>
          <w:top w:val="single" w:sz="12" w:space="0" w:color="auto"/>
          <w:left w:val="single" w:sz="12" w:space="0" w:color="auto"/>
          <w:bottom w:val="single" w:sz="12" w:space="0" w:color="auto"/>
          <w:right w:val="single" w:sz="12" w:space="0" w:color="auto"/>
        </w:tblBorders>
        <w:tblLayout w:type="fixed"/>
        <w:tblLook w:val="0000"/>
      </w:tblPr>
      <w:tblGrid>
        <w:gridCol w:w="1530"/>
        <w:gridCol w:w="1620"/>
        <w:gridCol w:w="1980"/>
      </w:tblGrid>
      <w:tr w:rsidR="004A44B4" w:rsidRPr="002E0B76">
        <w:tblPrEx>
          <w:tblCellMar>
            <w:top w:w="0" w:type="dxa"/>
            <w:bottom w:w="0" w:type="dxa"/>
          </w:tblCellMar>
        </w:tblPrEx>
        <w:tc>
          <w:tcPr>
            <w:tcW w:w="1530" w:type="dxa"/>
            <w:tcBorders>
              <w:top w:val="single" w:sz="12" w:space="0" w:color="auto"/>
              <w:bottom w:val="single" w:sz="12" w:space="0" w:color="auto"/>
              <w:right w:val="single" w:sz="12" w:space="0" w:color="auto"/>
            </w:tcBorders>
          </w:tcPr>
          <w:p w:rsidR="004A44B4" w:rsidRPr="002E0B76" w:rsidRDefault="004A44B4" w:rsidP="004A44B4">
            <w:pPr>
              <w:pStyle w:val="BodyTextIndent2"/>
              <w:ind w:left="0"/>
              <w:jc w:val="center"/>
              <w:rPr>
                <w:sz w:val="24"/>
                <w:szCs w:val="24"/>
                <w:u w:val="single"/>
              </w:rPr>
            </w:pPr>
            <w:r w:rsidRPr="002E0B76">
              <w:rPr>
                <w:sz w:val="24"/>
                <w:szCs w:val="24"/>
                <w:u w:val="single"/>
              </w:rPr>
              <w:t>Unit</w:t>
            </w:r>
          </w:p>
        </w:tc>
        <w:tc>
          <w:tcPr>
            <w:tcW w:w="1620" w:type="dxa"/>
            <w:tcBorders>
              <w:top w:val="single" w:sz="12" w:space="0" w:color="auto"/>
              <w:left w:val="single" w:sz="12" w:space="0" w:color="auto"/>
              <w:bottom w:val="single" w:sz="12" w:space="0" w:color="auto"/>
              <w:right w:val="single" w:sz="12" w:space="0" w:color="auto"/>
            </w:tcBorders>
          </w:tcPr>
          <w:p w:rsidR="004A44B4" w:rsidRPr="002E0B76" w:rsidRDefault="004A44B4" w:rsidP="004A44B4">
            <w:pPr>
              <w:pStyle w:val="BodyTextIndent2"/>
              <w:ind w:left="0"/>
              <w:jc w:val="center"/>
              <w:rPr>
                <w:sz w:val="24"/>
                <w:szCs w:val="24"/>
                <w:u w:val="single"/>
              </w:rPr>
            </w:pPr>
            <w:r w:rsidRPr="002E0B76">
              <w:rPr>
                <w:sz w:val="24"/>
                <w:szCs w:val="24"/>
                <w:u w:val="single"/>
              </w:rPr>
              <w:t>Size</w:t>
            </w:r>
          </w:p>
        </w:tc>
        <w:tc>
          <w:tcPr>
            <w:tcW w:w="1980" w:type="dxa"/>
            <w:tcBorders>
              <w:top w:val="single" w:sz="12" w:space="0" w:color="auto"/>
              <w:left w:val="single" w:sz="12" w:space="0" w:color="auto"/>
              <w:bottom w:val="single" w:sz="12" w:space="0" w:color="auto"/>
            </w:tcBorders>
          </w:tcPr>
          <w:p w:rsidR="004A44B4" w:rsidRPr="002E0B76" w:rsidRDefault="004A44B4" w:rsidP="004A44B4">
            <w:pPr>
              <w:pStyle w:val="BodyTextIndent2"/>
              <w:ind w:left="0"/>
              <w:jc w:val="center"/>
              <w:rPr>
                <w:sz w:val="24"/>
                <w:szCs w:val="24"/>
                <w:u w:val="single"/>
              </w:rPr>
            </w:pPr>
            <w:r w:rsidRPr="002E0B76">
              <w:rPr>
                <w:sz w:val="24"/>
                <w:szCs w:val="24"/>
                <w:u w:val="single"/>
              </w:rPr>
              <w:t>Cumulative Total</w:t>
            </w:r>
          </w:p>
        </w:tc>
      </w:tr>
      <w:tr w:rsidR="004A44B4" w:rsidRPr="002E0B76">
        <w:tblPrEx>
          <w:tblCellMar>
            <w:top w:w="0" w:type="dxa"/>
            <w:bottom w:w="0" w:type="dxa"/>
          </w:tblCellMar>
        </w:tblPrEx>
        <w:tc>
          <w:tcPr>
            <w:tcW w:w="1530" w:type="dxa"/>
            <w:tcBorders>
              <w:top w:val="single" w:sz="12" w:space="0" w:color="auto"/>
              <w:righ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1</w:t>
            </w:r>
          </w:p>
        </w:tc>
        <w:tc>
          <w:tcPr>
            <w:tcW w:w="1620" w:type="dxa"/>
            <w:tcBorders>
              <w:top w:val="single" w:sz="12" w:space="0" w:color="auto"/>
              <w:left w:val="single" w:sz="12" w:space="0" w:color="auto"/>
              <w:bottom w:val="nil"/>
              <w:righ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15</w:t>
            </w:r>
          </w:p>
        </w:tc>
        <w:tc>
          <w:tcPr>
            <w:tcW w:w="1980" w:type="dxa"/>
            <w:tcBorders>
              <w:top w:val="single" w:sz="12" w:space="0" w:color="auto"/>
              <w:lef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15</w:t>
            </w:r>
          </w:p>
        </w:tc>
      </w:tr>
      <w:tr w:rsidR="004A44B4" w:rsidRPr="002E0B76">
        <w:tblPrEx>
          <w:tblCellMar>
            <w:top w:w="0" w:type="dxa"/>
            <w:bottom w:w="0" w:type="dxa"/>
          </w:tblCellMar>
        </w:tblPrEx>
        <w:tc>
          <w:tcPr>
            <w:tcW w:w="1530" w:type="dxa"/>
            <w:tcBorders>
              <w:righ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2</w:t>
            </w:r>
          </w:p>
        </w:tc>
        <w:tc>
          <w:tcPr>
            <w:tcW w:w="1620" w:type="dxa"/>
            <w:tcBorders>
              <w:top w:val="nil"/>
              <w:left w:val="single" w:sz="12" w:space="0" w:color="auto"/>
              <w:bottom w:val="nil"/>
              <w:righ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81</w:t>
            </w:r>
          </w:p>
        </w:tc>
        <w:tc>
          <w:tcPr>
            <w:tcW w:w="1980" w:type="dxa"/>
            <w:tcBorders>
              <w:lef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96</w:t>
            </w:r>
          </w:p>
        </w:tc>
      </w:tr>
      <w:tr w:rsidR="004A44B4" w:rsidRPr="002E0B76">
        <w:tblPrEx>
          <w:tblCellMar>
            <w:top w:w="0" w:type="dxa"/>
            <w:bottom w:w="0" w:type="dxa"/>
          </w:tblCellMar>
        </w:tblPrEx>
        <w:tc>
          <w:tcPr>
            <w:tcW w:w="1530" w:type="dxa"/>
            <w:tcBorders>
              <w:righ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3</w:t>
            </w:r>
          </w:p>
        </w:tc>
        <w:tc>
          <w:tcPr>
            <w:tcW w:w="1620" w:type="dxa"/>
            <w:tcBorders>
              <w:top w:val="nil"/>
              <w:left w:val="single" w:sz="12" w:space="0" w:color="auto"/>
              <w:bottom w:val="nil"/>
              <w:righ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26</w:t>
            </w:r>
          </w:p>
        </w:tc>
        <w:tc>
          <w:tcPr>
            <w:tcW w:w="1980" w:type="dxa"/>
            <w:tcBorders>
              <w:lef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112</w:t>
            </w:r>
          </w:p>
        </w:tc>
      </w:tr>
      <w:tr w:rsidR="004A44B4" w:rsidRPr="002E0B76">
        <w:tblPrEx>
          <w:tblCellMar>
            <w:top w:w="0" w:type="dxa"/>
            <w:bottom w:w="0" w:type="dxa"/>
          </w:tblCellMar>
        </w:tblPrEx>
        <w:tc>
          <w:tcPr>
            <w:tcW w:w="1530" w:type="dxa"/>
            <w:tcBorders>
              <w:righ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4</w:t>
            </w:r>
          </w:p>
        </w:tc>
        <w:tc>
          <w:tcPr>
            <w:tcW w:w="1620" w:type="dxa"/>
            <w:tcBorders>
              <w:top w:val="nil"/>
              <w:left w:val="single" w:sz="12" w:space="0" w:color="auto"/>
              <w:bottom w:val="nil"/>
              <w:righ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42</w:t>
            </w:r>
          </w:p>
        </w:tc>
        <w:tc>
          <w:tcPr>
            <w:tcW w:w="1980" w:type="dxa"/>
            <w:tcBorders>
              <w:lef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164</w:t>
            </w:r>
          </w:p>
        </w:tc>
      </w:tr>
      <w:tr w:rsidR="004A44B4" w:rsidRPr="002E0B76">
        <w:tblPrEx>
          <w:tblCellMar>
            <w:top w:w="0" w:type="dxa"/>
            <w:bottom w:w="0" w:type="dxa"/>
          </w:tblCellMar>
        </w:tblPrEx>
        <w:tc>
          <w:tcPr>
            <w:tcW w:w="1530" w:type="dxa"/>
            <w:tcBorders>
              <w:righ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5</w:t>
            </w:r>
          </w:p>
        </w:tc>
        <w:tc>
          <w:tcPr>
            <w:tcW w:w="1620" w:type="dxa"/>
            <w:tcBorders>
              <w:top w:val="nil"/>
              <w:left w:val="single" w:sz="12" w:space="0" w:color="auto"/>
              <w:bottom w:val="nil"/>
              <w:righ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20</w:t>
            </w:r>
          </w:p>
        </w:tc>
        <w:tc>
          <w:tcPr>
            <w:tcW w:w="1980" w:type="dxa"/>
            <w:tcBorders>
              <w:lef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184</w:t>
            </w:r>
          </w:p>
        </w:tc>
      </w:tr>
      <w:tr w:rsidR="004A44B4" w:rsidRPr="002E0B76">
        <w:tblPrEx>
          <w:tblCellMar>
            <w:top w:w="0" w:type="dxa"/>
            <w:bottom w:w="0" w:type="dxa"/>
          </w:tblCellMar>
        </w:tblPrEx>
        <w:tc>
          <w:tcPr>
            <w:tcW w:w="1530" w:type="dxa"/>
            <w:tcBorders>
              <w:righ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6</w:t>
            </w:r>
          </w:p>
        </w:tc>
        <w:tc>
          <w:tcPr>
            <w:tcW w:w="1620" w:type="dxa"/>
            <w:tcBorders>
              <w:top w:val="nil"/>
              <w:left w:val="single" w:sz="12" w:space="0" w:color="auto"/>
              <w:bottom w:val="nil"/>
              <w:righ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16</w:t>
            </w:r>
          </w:p>
        </w:tc>
        <w:tc>
          <w:tcPr>
            <w:tcW w:w="1980" w:type="dxa"/>
            <w:tcBorders>
              <w:lef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200</w:t>
            </w:r>
          </w:p>
        </w:tc>
      </w:tr>
      <w:tr w:rsidR="004A44B4" w:rsidRPr="002E0B76">
        <w:tblPrEx>
          <w:tblCellMar>
            <w:top w:w="0" w:type="dxa"/>
            <w:bottom w:w="0" w:type="dxa"/>
          </w:tblCellMar>
        </w:tblPrEx>
        <w:tc>
          <w:tcPr>
            <w:tcW w:w="1530" w:type="dxa"/>
            <w:tcBorders>
              <w:righ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7</w:t>
            </w:r>
          </w:p>
        </w:tc>
        <w:tc>
          <w:tcPr>
            <w:tcW w:w="1620" w:type="dxa"/>
            <w:tcBorders>
              <w:top w:val="nil"/>
              <w:left w:val="single" w:sz="12" w:space="0" w:color="auto"/>
              <w:bottom w:val="nil"/>
              <w:righ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45</w:t>
            </w:r>
          </w:p>
        </w:tc>
        <w:tc>
          <w:tcPr>
            <w:tcW w:w="1980" w:type="dxa"/>
            <w:tcBorders>
              <w:lef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245</w:t>
            </w:r>
          </w:p>
        </w:tc>
      </w:tr>
      <w:tr w:rsidR="004A44B4" w:rsidRPr="002E0B76">
        <w:tblPrEx>
          <w:tblCellMar>
            <w:top w:w="0" w:type="dxa"/>
            <w:bottom w:w="0" w:type="dxa"/>
          </w:tblCellMar>
        </w:tblPrEx>
        <w:tc>
          <w:tcPr>
            <w:tcW w:w="1530" w:type="dxa"/>
            <w:tcBorders>
              <w:righ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8</w:t>
            </w:r>
          </w:p>
        </w:tc>
        <w:tc>
          <w:tcPr>
            <w:tcW w:w="1620" w:type="dxa"/>
            <w:tcBorders>
              <w:top w:val="nil"/>
              <w:left w:val="single" w:sz="12" w:space="0" w:color="auto"/>
              <w:bottom w:val="single" w:sz="12" w:space="0" w:color="auto"/>
              <w:righ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55</w:t>
            </w:r>
          </w:p>
        </w:tc>
        <w:tc>
          <w:tcPr>
            <w:tcW w:w="1980" w:type="dxa"/>
            <w:tcBorders>
              <w:left w:val="single" w:sz="12" w:space="0" w:color="auto"/>
            </w:tcBorders>
          </w:tcPr>
          <w:p w:rsidR="004A44B4" w:rsidRPr="002E0B76" w:rsidRDefault="004A44B4" w:rsidP="004A44B4">
            <w:pPr>
              <w:pStyle w:val="BodyTextIndent2"/>
              <w:ind w:left="0"/>
              <w:jc w:val="center"/>
              <w:rPr>
                <w:sz w:val="24"/>
                <w:szCs w:val="24"/>
              </w:rPr>
            </w:pPr>
            <w:r w:rsidRPr="002E0B76">
              <w:rPr>
                <w:sz w:val="24"/>
                <w:szCs w:val="24"/>
              </w:rPr>
              <w:t>300</w:t>
            </w:r>
          </w:p>
        </w:tc>
      </w:tr>
    </w:tbl>
    <w:p w:rsidR="004A44B4" w:rsidRPr="002E0B76" w:rsidRDefault="004A44B4" w:rsidP="00DA5C1A">
      <w:pPr>
        <w:pStyle w:val="BodyTextIndent2"/>
        <w:ind w:left="0"/>
        <w:rPr>
          <w:sz w:val="24"/>
          <w:szCs w:val="24"/>
        </w:rPr>
      </w:pPr>
    </w:p>
    <w:p w:rsidR="004A44B4" w:rsidRPr="002E0B76" w:rsidRDefault="004A44B4" w:rsidP="004A44B4">
      <w:pPr>
        <w:jc w:val="both"/>
        <w:rPr>
          <w:szCs w:val="24"/>
        </w:rPr>
      </w:pPr>
      <w:r w:rsidRPr="002E0B76">
        <w:rPr>
          <w:szCs w:val="24"/>
        </w:rPr>
        <w:t xml:space="preserve">In this example Z/n = 300/3 = 100. Let the random start is 36, so the second unit is in the sample. For the selection of second unit Z/n = 100 will be added in 36 and comes out to be 36 + 100 = 135; this falls against 164 so ‘th unit is selected. Similarly for the selection of third unit 2Z/n will be added in 36 and so on till the required sample is obtained. The selection procedure is simple. The only disadvantage with this is that no exact formula for variance and variance estimator is available. Hartley and Rao (1962) have derived an expression for the joint probabilities </w:t>
      </w:r>
      <w:r w:rsidRPr="002E0B76">
        <w:rPr>
          <w:szCs w:val="24"/>
        </w:rPr>
        <w:sym w:font="Symbol" w:char="F070"/>
      </w:r>
      <w:r w:rsidRPr="002E0B76">
        <w:rPr>
          <w:szCs w:val="24"/>
          <w:vertAlign w:val="subscript"/>
        </w:rPr>
        <w:t>ij</w:t>
      </w:r>
      <w:r w:rsidRPr="002E0B76">
        <w:rPr>
          <w:szCs w:val="24"/>
        </w:rPr>
        <w:t xml:space="preserve"> which is asymptotically correct </w:t>
      </w:r>
      <w:r w:rsidR="0077750A" w:rsidRPr="002E0B76">
        <w:rPr>
          <w:szCs w:val="24"/>
        </w:rPr>
        <w:t xml:space="preserve">under certain conditions </w:t>
      </w:r>
      <w:r w:rsidRPr="002E0B76">
        <w:rPr>
          <w:szCs w:val="24"/>
        </w:rPr>
        <w:t xml:space="preserve">as </w:t>
      </w:r>
      <w:r w:rsidR="00082806" w:rsidRPr="002E0B76">
        <w:rPr>
          <w:position w:val="-6"/>
          <w:szCs w:val="24"/>
        </w:rPr>
        <w:object w:dxaOrig="780" w:dyaOrig="279">
          <v:shape id="_x0000_i1356" type="#_x0000_t75" style="width:39pt;height:14.25pt" o:ole="">
            <v:imagedata r:id="rId587" o:title=""/>
          </v:shape>
          <o:OLEObject Type="Embed" ProgID="Equation.DSMT4" ShapeID="_x0000_i1356" DrawAspect="Content" ObjectID="_1435488167" r:id="rId588"/>
        </w:object>
      </w:r>
      <w:r w:rsidR="0077750A" w:rsidRPr="002E0B76">
        <w:rPr>
          <w:szCs w:val="24"/>
        </w:rPr>
        <w:t>.</w:t>
      </w:r>
      <w:r w:rsidRPr="002E0B76">
        <w:rPr>
          <w:szCs w:val="24"/>
        </w:rPr>
        <w:t xml:space="preserve"> </w:t>
      </w:r>
      <w:r w:rsidR="0077750A" w:rsidRPr="002E0B76">
        <w:rPr>
          <w:szCs w:val="24"/>
        </w:rPr>
        <w:t xml:space="preserve">Using these values; Hartley and Rao (1962) obtained </w:t>
      </w:r>
      <w:r w:rsidRPr="002E0B76">
        <w:rPr>
          <w:szCs w:val="24"/>
        </w:rPr>
        <w:t>following asymptot</w:t>
      </w:r>
      <w:r w:rsidR="00913096" w:rsidRPr="002E0B76">
        <w:rPr>
          <w:szCs w:val="24"/>
        </w:rPr>
        <w:t>ic</w:t>
      </w:r>
      <w:r w:rsidRPr="002E0B76">
        <w:rPr>
          <w:szCs w:val="24"/>
        </w:rPr>
        <w:t xml:space="preserve"> formula for variance of </w:t>
      </w:r>
      <w:r w:rsidR="00082806" w:rsidRPr="002E0B76">
        <w:rPr>
          <w:position w:val="-12"/>
          <w:szCs w:val="24"/>
        </w:rPr>
        <w:object w:dxaOrig="400" w:dyaOrig="360">
          <v:shape id="_x0000_i1357" type="#_x0000_t75" style="width:20.25pt;height:18pt" o:ole="" fillcolor="window">
            <v:imagedata r:id="rId589" o:title=""/>
          </v:shape>
          <o:OLEObject Type="Embed" ProgID="Equation.DSMT4" ShapeID="_x0000_i1357" DrawAspect="Content" ObjectID="_1435488168" r:id="rId590"/>
        </w:object>
      </w:r>
      <w:r w:rsidR="0077750A" w:rsidRPr="002E0B76">
        <w:rPr>
          <w:szCs w:val="24"/>
        </w:rPr>
        <w:t>:</w:t>
      </w:r>
    </w:p>
    <w:p w:rsidR="004A44B4" w:rsidRPr="002E0B76" w:rsidRDefault="00082806" w:rsidP="00313C4C">
      <w:pPr>
        <w:ind w:firstLine="720"/>
        <w:jc w:val="both"/>
        <w:rPr>
          <w:szCs w:val="24"/>
        </w:rPr>
      </w:pPr>
      <w:r w:rsidRPr="002E0B76">
        <w:rPr>
          <w:position w:val="-32"/>
          <w:szCs w:val="24"/>
        </w:rPr>
        <w:object w:dxaOrig="3980" w:dyaOrig="800">
          <v:shape id="_x0000_i1358" type="#_x0000_t75" style="width:198.75pt;height:39.75pt" o:ole="" fillcolor="window">
            <v:imagedata r:id="rId591" o:title=""/>
          </v:shape>
          <o:OLEObject Type="Embed" ProgID="Equation.DSMT4" ShapeID="_x0000_i1358" DrawAspect="Content" ObjectID="_1435488169" r:id="rId592"/>
        </w:object>
      </w:r>
      <w:r w:rsidR="0058302F" w:rsidRPr="002E0B76">
        <w:rPr>
          <w:szCs w:val="24"/>
        </w:rPr>
        <w:tab/>
      </w:r>
      <w:r w:rsidR="0058302F" w:rsidRPr="002E0B76">
        <w:rPr>
          <w:szCs w:val="24"/>
        </w:rPr>
        <w:tab/>
      </w:r>
      <w:r w:rsidR="00C45F5E" w:rsidRPr="002E0B76">
        <w:rPr>
          <w:szCs w:val="24"/>
        </w:rPr>
        <w:tab/>
      </w:r>
      <w:r w:rsidR="004A44B4" w:rsidRPr="002E0B76">
        <w:rPr>
          <w:b/>
          <w:szCs w:val="24"/>
        </w:rPr>
        <w:t>(</w:t>
      </w:r>
      <w:r w:rsidR="008568E9" w:rsidRPr="002E0B76">
        <w:rPr>
          <w:b/>
          <w:szCs w:val="24"/>
        </w:rPr>
        <w:t>8.6</w:t>
      </w:r>
      <w:r w:rsidR="00C45F5E" w:rsidRPr="002E0B76">
        <w:rPr>
          <w:b/>
          <w:szCs w:val="24"/>
        </w:rPr>
        <w:t>.</w:t>
      </w:r>
      <w:r w:rsidR="008568E9" w:rsidRPr="002E0B76">
        <w:rPr>
          <w:b/>
          <w:szCs w:val="24"/>
        </w:rPr>
        <w:t>31</w:t>
      </w:r>
      <w:r w:rsidR="004A44B4" w:rsidRPr="002E0B76">
        <w:rPr>
          <w:b/>
          <w:szCs w:val="24"/>
        </w:rPr>
        <w:t>)</w:t>
      </w:r>
    </w:p>
    <w:p w:rsidR="004A44B4" w:rsidRPr="002E0B76" w:rsidRDefault="00082806" w:rsidP="00C45F5E">
      <w:pPr>
        <w:ind w:firstLine="720"/>
        <w:jc w:val="both"/>
        <w:rPr>
          <w:szCs w:val="24"/>
        </w:rPr>
      </w:pPr>
      <w:r w:rsidRPr="002E0B76">
        <w:rPr>
          <w:position w:val="-32"/>
          <w:szCs w:val="24"/>
        </w:rPr>
        <w:object w:dxaOrig="4099" w:dyaOrig="800">
          <v:shape id="_x0000_i1359" type="#_x0000_t75" style="width:204.75pt;height:39.75pt" o:ole="" fillcolor="window">
            <v:imagedata r:id="rId593" o:title=""/>
          </v:shape>
          <o:OLEObject Type="Embed" ProgID="Equation.DSMT4" ShapeID="_x0000_i1359" DrawAspect="Content" ObjectID="_1435488170" r:id="rId594"/>
        </w:object>
      </w:r>
      <w:r w:rsidR="0058302F" w:rsidRPr="002E0B76">
        <w:rPr>
          <w:szCs w:val="24"/>
        </w:rPr>
        <w:tab/>
      </w:r>
      <w:r w:rsidR="0058302F" w:rsidRPr="002E0B76">
        <w:rPr>
          <w:szCs w:val="24"/>
        </w:rPr>
        <w:tab/>
      </w:r>
      <w:r w:rsidR="00C45F5E" w:rsidRPr="002E0B76">
        <w:rPr>
          <w:szCs w:val="24"/>
        </w:rPr>
        <w:tab/>
      </w:r>
      <w:r w:rsidR="004A44B4" w:rsidRPr="002E0B76">
        <w:rPr>
          <w:b/>
          <w:szCs w:val="24"/>
        </w:rPr>
        <w:t>(</w:t>
      </w:r>
      <w:r w:rsidR="008568E9" w:rsidRPr="002E0B76">
        <w:rPr>
          <w:b/>
          <w:szCs w:val="24"/>
        </w:rPr>
        <w:t>8.6</w:t>
      </w:r>
      <w:r w:rsidR="00C45F5E" w:rsidRPr="002E0B76">
        <w:rPr>
          <w:b/>
          <w:szCs w:val="24"/>
        </w:rPr>
        <w:t>.3</w:t>
      </w:r>
      <w:r w:rsidR="008568E9" w:rsidRPr="002E0B76">
        <w:rPr>
          <w:b/>
          <w:szCs w:val="24"/>
        </w:rPr>
        <w:t>2</w:t>
      </w:r>
      <w:r w:rsidR="004A44B4" w:rsidRPr="002E0B76">
        <w:rPr>
          <w:b/>
          <w:szCs w:val="24"/>
        </w:rPr>
        <w:t>)</w:t>
      </w:r>
    </w:p>
    <w:p w:rsidR="004A44B4" w:rsidRPr="002E0B76" w:rsidRDefault="004A44B4" w:rsidP="00313C4C">
      <w:pPr>
        <w:jc w:val="both"/>
        <w:rPr>
          <w:szCs w:val="24"/>
        </w:rPr>
      </w:pPr>
      <w:r w:rsidRPr="002E0B76">
        <w:rPr>
          <w:szCs w:val="24"/>
        </w:rPr>
        <w:t>It was show</w:t>
      </w:r>
      <w:r w:rsidR="00991989" w:rsidRPr="002E0B76">
        <w:rPr>
          <w:szCs w:val="24"/>
        </w:rPr>
        <w:t>n</w:t>
      </w:r>
      <w:r w:rsidRPr="002E0B76">
        <w:rPr>
          <w:szCs w:val="24"/>
        </w:rPr>
        <w:t xml:space="preserve"> that for n = 2</w:t>
      </w:r>
    </w:p>
    <w:p w:rsidR="004A44B4" w:rsidRPr="002E0B76" w:rsidRDefault="00082806" w:rsidP="00313C4C">
      <w:pPr>
        <w:ind w:firstLine="720"/>
        <w:jc w:val="both"/>
        <w:rPr>
          <w:szCs w:val="24"/>
        </w:rPr>
      </w:pPr>
      <w:r w:rsidRPr="002E0B76">
        <w:rPr>
          <w:position w:val="-32"/>
          <w:szCs w:val="24"/>
        </w:rPr>
        <w:object w:dxaOrig="4819" w:dyaOrig="800">
          <v:shape id="_x0000_i1360" type="#_x0000_t75" style="width:240.75pt;height:39.75pt" o:ole="" fillcolor="window">
            <v:imagedata r:id="rId595" o:title=""/>
          </v:shape>
          <o:OLEObject Type="Embed" ProgID="Equation.DSMT4" ShapeID="_x0000_i1360" DrawAspect="Content" ObjectID="_1435488171" r:id="rId596"/>
        </w:object>
      </w:r>
      <w:r w:rsidR="0058302F" w:rsidRPr="002E0B76">
        <w:rPr>
          <w:szCs w:val="24"/>
        </w:rPr>
        <w:tab/>
      </w:r>
      <w:r w:rsidR="00C45F5E" w:rsidRPr="002E0B76">
        <w:rPr>
          <w:szCs w:val="24"/>
        </w:rPr>
        <w:tab/>
      </w:r>
      <w:r w:rsidR="004A44B4" w:rsidRPr="002E0B76">
        <w:rPr>
          <w:b/>
          <w:szCs w:val="24"/>
        </w:rPr>
        <w:t>(</w:t>
      </w:r>
      <w:r w:rsidR="008568E9" w:rsidRPr="002E0B76">
        <w:rPr>
          <w:b/>
          <w:szCs w:val="24"/>
        </w:rPr>
        <w:t>8.6</w:t>
      </w:r>
      <w:r w:rsidR="00C45F5E" w:rsidRPr="002E0B76">
        <w:rPr>
          <w:b/>
          <w:szCs w:val="24"/>
        </w:rPr>
        <w:t>.3</w:t>
      </w:r>
      <w:r w:rsidR="008568E9" w:rsidRPr="002E0B76">
        <w:rPr>
          <w:b/>
          <w:szCs w:val="24"/>
        </w:rPr>
        <w:t>3</w:t>
      </w:r>
      <w:r w:rsidR="004A44B4" w:rsidRPr="002E0B76">
        <w:rPr>
          <w:b/>
          <w:szCs w:val="24"/>
        </w:rPr>
        <w:t>)</w:t>
      </w:r>
    </w:p>
    <w:p w:rsidR="00313C4C" w:rsidRPr="002E0B76" w:rsidRDefault="004A44B4" w:rsidP="00313C4C">
      <w:pPr>
        <w:jc w:val="both"/>
        <w:rPr>
          <w:szCs w:val="24"/>
        </w:rPr>
      </w:pPr>
      <w:r w:rsidRPr="002E0B76">
        <w:rPr>
          <w:szCs w:val="24"/>
        </w:rPr>
        <w:t>and the variance</w:t>
      </w:r>
      <w:r w:rsidR="00742CA5" w:rsidRPr="002E0B76">
        <w:rPr>
          <w:szCs w:val="24"/>
        </w:rPr>
        <w:t xml:space="preserve"> estimator of the same order is</w:t>
      </w:r>
    </w:p>
    <w:p w:rsidR="004A44B4" w:rsidRPr="002E0B76" w:rsidRDefault="00082806" w:rsidP="00313C4C">
      <w:pPr>
        <w:ind w:firstLine="720"/>
        <w:jc w:val="both"/>
        <w:rPr>
          <w:szCs w:val="24"/>
        </w:rPr>
      </w:pPr>
      <w:r w:rsidRPr="002E0B76">
        <w:rPr>
          <w:position w:val="-44"/>
          <w:szCs w:val="24"/>
        </w:rPr>
        <w:object w:dxaOrig="5620" w:dyaOrig="960">
          <v:shape id="_x0000_i1361" type="#_x0000_t75" style="width:281.25pt;height:48pt" o:ole="" fillcolor="window">
            <v:imagedata r:id="rId597" o:title=""/>
          </v:shape>
          <o:OLEObject Type="Embed" ProgID="Equation.DSMT4" ShapeID="_x0000_i1361" DrawAspect="Content" ObjectID="_1435488172" r:id="rId598"/>
        </w:object>
      </w:r>
      <w:r w:rsidR="00C45F5E" w:rsidRPr="002E0B76">
        <w:rPr>
          <w:szCs w:val="24"/>
        </w:rPr>
        <w:tab/>
      </w:r>
      <w:r w:rsidR="004A44B4" w:rsidRPr="002E0B76">
        <w:rPr>
          <w:b/>
          <w:szCs w:val="24"/>
        </w:rPr>
        <w:t>(</w:t>
      </w:r>
      <w:r w:rsidR="008568E9" w:rsidRPr="002E0B76">
        <w:rPr>
          <w:b/>
          <w:szCs w:val="24"/>
        </w:rPr>
        <w:t>8.6</w:t>
      </w:r>
      <w:r w:rsidR="00C45F5E" w:rsidRPr="002E0B76">
        <w:rPr>
          <w:b/>
          <w:szCs w:val="24"/>
        </w:rPr>
        <w:t>.3</w:t>
      </w:r>
      <w:r w:rsidR="008568E9" w:rsidRPr="002E0B76">
        <w:rPr>
          <w:b/>
          <w:szCs w:val="24"/>
        </w:rPr>
        <w:t>4</w:t>
      </w:r>
      <w:r w:rsidR="00C45F5E" w:rsidRPr="002E0B76">
        <w:rPr>
          <w:b/>
          <w:szCs w:val="24"/>
        </w:rPr>
        <w:t>)</w:t>
      </w:r>
    </w:p>
    <w:p w:rsidR="004A44B4" w:rsidRPr="002E0B76" w:rsidRDefault="004A44B4" w:rsidP="00313C4C">
      <w:pPr>
        <w:jc w:val="both"/>
        <w:rPr>
          <w:szCs w:val="24"/>
        </w:rPr>
      </w:pPr>
      <w:r w:rsidRPr="002E0B76">
        <w:rPr>
          <w:szCs w:val="24"/>
        </w:rPr>
        <w:t xml:space="preserve">Note that </w:t>
      </w:r>
      <w:r w:rsidR="00250359" w:rsidRPr="002E0B76">
        <w:rPr>
          <w:position w:val="-12"/>
          <w:szCs w:val="24"/>
        </w:rPr>
        <w:object w:dxaOrig="700" w:dyaOrig="360">
          <v:shape id="_x0000_i1362" type="#_x0000_t75" style="width:35.25pt;height:18pt" o:ole="">
            <v:imagedata r:id="rId599" o:title=""/>
          </v:shape>
          <o:OLEObject Type="Embed" ProgID="Equation.DSMT4" ShapeID="_x0000_i1362" DrawAspect="Content" ObjectID="_1435488173" r:id="rId600"/>
        </w:object>
      </w:r>
      <w:r w:rsidRPr="002E0B76">
        <w:rPr>
          <w:szCs w:val="24"/>
        </w:rPr>
        <w:t>.</w:t>
      </w:r>
    </w:p>
    <w:p w:rsidR="004A44B4" w:rsidRPr="002E0B76" w:rsidRDefault="0077750A" w:rsidP="00313C4C">
      <w:pPr>
        <w:jc w:val="both"/>
        <w:rPr>
          <w:szCs w:val="24"/>
        </w:rPr>
      </w:pPr>
      <w:r w:rsidRPr="002E0B76">
        <w:rPr>
          <w:szCs w:val="24"/>
        </w:rPr>
        <w:t>Both these expression reduces</w:t>
      </w:r>
      <w:r w:rsidR="004A44B4" w:rsidRPr="002E0B76">
        <w:rPr>
          <w:szCs w:val="24"/>
        </w:rPr>
        <w:t xml:space="preserve"> to the variance expression of simple rand</w:t>
      </w:r>
      <w:r w:rsidRPr="002E0B76">
        <w:rPr>
          <w:szCs w:val="24"/>
        </w:rPr>
        <w:t xml:space="preserve">om sampling without replacement for </w:t>
      </w:r>
      <w:r w:rsidRPr="002E0B76">
        <w:rPr>
          <w:position w:val="-12"/>
          <w:szCs w:val="24"/>
        </w:rPr>
        <w:object w:dxaOrig="940" w:dyaOrig="360">
          <v:shape id="_x0000_i1363" type="#_x0000_t75" style="width:47.25pt;height:18pt" o:ole="">
            <v:imagedata r:id="rId601" o:title=""/>
          </v:shape>
          <o:OLEObject Type="Embed" ProgID="Equation.DSMT4" ShapeID="_x0000_i1363" DrawAspect="Content" ObjectID="_1435488174" r:id="rId602"/>
        </w:object>
      </w:r>
      <w:r w:rsidRPr="002E0B76">
        <w:rPr>
          <w:szCs w:val="24"/>
        </w:rPr>
        <w:t>.</w:t>
      </w:r>
    </w:p>
    <w:p w:rsidR="004A44B4" w:rsidRPr="002E0B76" w:rsidRDefault="004A44B4" w:rsidP="00313C4C">
      <w:pPr>
        <w:jc w:val="both"/>
        <w:rPr>
          <w:szCs w:val="24"/>
        </w:rPr>
      </w:pPr>
      <w:r w:rsidRPr="002E0B76">
        <w:rPr>
          <w:szCs w:val="24"/>
        </w:rPr>
        <w:t>If in (</w:t>
      </w:r>
      <w:r w:rsidR="008568E9" w:rsidRPr="002E0B76">
        <w:rPr>
          <w:szCs w:val="24"/>
        </w:rPr>
        <w:t>8.6</w:t>
      </w:r>
      <w:r w:rsidR="00C45F5E" w:rsidRPr="002E0B76">
        <w:rPr>
          <w:szCs w:val="24"/>
        </w:rPr>
        <w:t>.</w:t>
      </w:r>
      <w:r w:rsidR="008568E9" w:rsidRPr="002E0B76">
        <w:rPr>
          <w:szCs w:val="24"/>
        </w:rPr>
        <w:t>31</w:t>
      </w:r>
      <w:r w:rsidRPr="002E0B76">
        <w:rPr>
          <w:szCs w:val="24"/>
        </w:rPr>
        <w:t xml:space="preserve">) the term </w:t>
      </w:r>
      <w:r w:rsidR="002E1286" w:rsidRPr="002E0B76">
        <w:rPr>
          <w:position w:val="-24"/>
          <w:szCs w:val="24"/>
        </w:rPr>
        <w:object w:dxaOrig="520" w:dyaOrig="620">
          <v:shape id="_x0000_i1364" type="#_x0000_t75" style="width:26.25pt;height:30.75pt" o:ole="" fillcolor="window">
            <v:imagedata r:id="rId603" o:title=""/>
          </v:shape>
          <o:OLEObject Type="Embed" ProgID="Equation.DSMT4" ShapeID="_x0000_i1364" DrawAspect="Content" ObjectID="_1435488175" r:id="rId604"/>
        </w:object>
      </w:r>
      <w:r w:rsidR="008568E9" w:rsidRPr="002E0B76">
        <w:rPr>
          <w:szCs w:val="24"/>
        </w:rPr>
        <w:t xml:space="preserve"> is deleted it </w:t>
      </w:r>
      <w:r w:rsidR="0077750A" w:rsidRPr="002E0B76">
        <w:rPr>
          <w:szCs w:val="24"/>
        </w:rPr>
        <w:t xml:space="preserve">transforms to </w:t>
      </w:r>
      <w:r w:rsidR="008568E9" w:rsidRPr="002E0B76">
        <w:rPr>
          <w:szCs w:val="24"/>
        </w:rPr>
        <w:t>(7</w:t>
      </w:r>
      <w:r w:rsidRPr="002E0B76">
        <w:rPr>
          <w:szCs w:val="24"/>
        </w:rPr>
        <w:t xml:space="preserve">.4.2) which is variance estimator. The factor mentioned here can be treated as correction factors. Hence it is obvious that </w:t>
      </w:r>
      <w:r w:rsidR="002E1286" w:rsidRPr="002E0B76">
        <w:rPr>
          <w:position w:val="-14"/>
          <w:szCs w:val="24"/>
        </w:rPr>
        <w:object w:dxaOrig="999" w:dyaOrig="400">
          <v:shape id="_x0000_i1365" type="#_x0000_t75" style="width:50.25pt;height:20.25pt" o:ole="" fillcolor="window">
            <v:imagedata r:id="rId605" o:title=""/>
          </v:shape>
          <o:OLEObject Type="Embed" ProgID="Equation.DSMT4" ShapeID="_x0000_i1365" DrawAspect="Content" ObjectID="_1435488176" r:id="rId606"/>
        </w:object>
      </w:r>
      <w:r w:rsidRPr="002E0B76">
        <w:rPr>
          <w:szCs w:val="24"/>
        </w:rPr>
        <w:t xml:space="preserve"> for Hartley-Rao scheme is less than </w:t>
      </w:r>
      <w:r w:rsidR="002E1286" w:rsidRPr="002E0B76">
        <w:rPr>
          <w:position w:val="-14"/>
          <w:szCs w:val="24"/>
        </w:rPr>
        <w:object w:dxaOrig="1020" w:dyaOrig="400">
          <v:shape id="_x0000_i1366" type="#_x0000_t75" style="width:51pt;height:20.25pt" o:ole="" fillcolor="window">
            <v:imagedata r:id="rId607" o:title=""/>
          </v:shape>
          <o:OLEObject Type="Embed" ProgID="Equation.DSMT4" ShapeID="_x0000_i1366" DrawAspect="Content" ObjectID="_1435488177" r:id="rId608"/>
        </w:object>
      </w:r>
      <w:r w:rsidRPr="002E0B76">
        <w:rPr>
          <w:szCs w:val="24"/>
        </w:rPr>
        <w:t xml:space="preserve">. Connor (1966) has derived an exact formula for </w:t>
      </w:r>
      <w:r w:rsidRPr="002E0B76">
        <w:rPr>
          <w:szCs w:val="24"/>
        </w:rPr>
        <w:sym w:font="Symbol" w:char="F070"/>
      </w:r>
      <w:r w:rsidRPr="002E0B76">
        <w:rPr>
          <w:szCs w:val="24"/>
          <w:vertAlign w:val="subscript"/>
        </w:rPr>
        <w:t>ij</w:t>
      </w:r>
      <w:r w:rsidRPr="002E0B76">
        <w:rPr>
          <w:szCs w:val="24"/>
        </w:rPr>
        <w:t xml:space="preserve"> for any n and J.N.K. Rao (1965) derived asymptotic expression for </w:t>
      </w:r>
      <w:r w:rsidRPr="002E0B76">
        <w:rPr>
          <w:szCs w:val="24"/>
        </w:rPr>
        <w:sym w:font="Symbol" w:char="F070"/>
      </w:r>
      <w:r w:rsidRPr="002E0B76">
        <w:rPr>
          <w:szCs w:val="24"/>
          <w:vertAlign w:val="subscript"/>
        </w:rPr>
        <w:t>ij</w:t>
      </w:r>
      <w:r w:rsidRPr="002E0B76">
        <w:rPr>
          <w:szCs w:val="24"/>
        </w:rPr>
        <w:t xml:space="preserve"> for various selection procedures. Expression (</w:t>
      </w:r>
      <w:r w:rsidR="005E61E5" w:rsidRPr="002E0B76">
        <w:rPr>
          <w:szCs w:val="24"/>
        </w:rPr>
        <w:t>8.</w:t>
      </w:r>
      <w:r w:rsidR="008568E9" w:rsidRPr="002E0B76">
        <w:rPr>
          <w:szCs w:val="24"/>
        </w:rPr>
        <w:t>6.30</w:t>
      </w:r>
      <w:r w:rsidRPr="002E0B76">
        <w:rPr>
          <w:szCs w:val="24"/>
        </w:rPr>
        <w:t xml:space="preserve">) is valid for all the selection procedures using Horvitz and Thompson estimator provided </w:t>
      </w:r>
      <w:r w:rsidR="002E1286" w:rsidRPr="002E0B76">
        <w:rPr>
          <w:position w:val="-12"/>
          <w:szCs w:val="24"/>
        </w:rPr>
        <w:object w:dxaOrig="800" w:dyaOrig="360">
          <v:shape id="_x0000_i1367" type="#_x0000_t75" style="width:39.75pt;height:18pt" o:ole="">
            <v:imagedata r:id="rId609" o:title=""/>
          </v:shape>
          <o:OLEObject Type="Embed" ProgID="Equation.DSMT4" ShapeID="_x0000_i1367" DrawAspect="Content" ObjectID="_1435488178" r:id="rId610"/>
        </w:object>
      </w:r>
      <w:r w:rsidR="002E1286" w:rsidRPr="002E0B76">
        <w:rPr>
          <w:szCs w:val="24"/>
        </w:rPr>
        <w:t xml:space="preserve"> </w:t>
      </w:r>
      <w:r w:rsidRPr="002E0B76">
        <w:rPr>
          <w:szCs w:val="24"/>
        </w:rPr>
        <w:t>(Hanif 1974).</w:t>
      </w:r>
    </w:p>
    <w:p w:rsidR="004A44B4" w:rsidRPr="002E0B76" w:rsidRDefault="004A44B4" w:rsidP="004A44B4">
      <w:pPr>
        <w:ind w:left="720"/>
        <w:jc w:val="both"/>
        <w:rPr>
          <w:szCs w:val="24"/>
        </w:rPr>
      </w:pPr>
    </w:p>
    <w:p w:rsidR="004A44B4" w:rsidRPr="002E0B76" w:rsidRDefault="003634EE" w:rsidP="002E1286">
      <w:pPr>
        <w:pStyle w:val="Heading1"/>
        <w:ind w:left="0"/>
        <w:rPr>
          <w:b w:val="0"/>
          <w:i w:val="0"/>
          <w:sz w:val="24"/>
          <w:szCs w:val="24"/>
        </w:rPr>
      </w:pPr>
      <w:r w:rsidRPr="002E0B76">
        <w:rPr>
          <w:i w:val="0"/>
          <w:sz w:val="24"/>
          <w:szCs w:val="24"/>
        </w:rPr>
        <w:t>EXAMPLE</w:t>
      </w:r>
      <w:r w:rsidR="00455D34" w:rsidRPr="002E0B76">
        <w:rPr>
          <w:i w:val="0"/>
          <w:sz w:val="24"/>
          <w:szCs w:val="24"/>
        </w:rPr>
        <w:t xml:space="preserve"> 8.</w:t>
      </w:r>
      <w:r w:rsidR="000676C6" w:rsidRPr="002E0B76">
        <w:rPr>
          <w:i w:val="0"/>
          <w:sz w:val="24"/>
          <w:szCs w:val="24"/>
        </w:rPr>
        <w:t>9</w:t>
      </w:r>
      <w:r w:rsidR="002E1286" w:rsidRPr="002E0B76">
        <w:rPr>
          <w:i w:val="0"/>
          <w:caps/>
          <w:sz w:val="24"/>
          <w:szCs w:val="24"/>
        </w:rPr>
        <w:t>:</w:t>
      </w:r>
      <w:r w:rsidR="002E1286" w:rsidRPr="002E0B76">
        <w:rPr>
          <w:b w:val="0"/>
          <w:i w:val="0"/>
          <w:caps/>
          <w:sz w:val="24"/>
          <w:szCs w:val="24"/>
        </w:rPr>
        <w:t xml:space="preserve"> </w:t>
      </w:r>
      <w:r w:rsidR="004A44B4" w:rsidRPr="002E0B76">
        <w:rPr>
          <w:b w:val="0"/>
          <w:i w:val="0"/>
          <w:sz w:val="24"/>
          <w:szCs w:val="24"/>
        </w:rPr>
        <w:t>From th</w:t>
      </w:r>
      <w:r w:rsidR="0077750A" w:rsidRPr="002E0B76">
        <w:rPr>
          <w:b w:val="0"/>
          <w:i w:val="0"/>
          <w:sz w:val="24"/>
          <w:szCs w:val="24"/>
        </w:rPr>
        <w:t>e population given in Example 3 and for n = 2;</w:t>
      </w:r>
      <w:r w:rsidR="004A44B4" w:rsidRPr="002E0B76">
        <w:rPr>
          <w:b w:val="0"/>
          <w:i w:val="0"/>
          <w:sz w:val="24"/>
          <w:szCs w:val="24"/>
        </w:rPr>
        <w:t xml:space="preserve"> find the variance of </w:t>
      </w:r>
      <w:r w:rsidR="00BA61EE" w:rsidRPr="002E0B76">
        <w:rPr>
          <w:b w:val="0"/>
          <w:i w:val="0"/>
          <w:position w:val="-12"/>
          <w:sz w:val="24"/>
          <w:szCs w:val="24"/>
        </w:rPr>
        <w:object w:dxaOrig="400" w:dyaOrig="360">
          <v:shape id="_x0000_i1368" type="#_x0000_t75" style="width:20.25pt;height:18pt" o:ole="" fillcolor="window">
            <v:imagedata r:id="rId611" o:title=""/>
          </v:shape>
          <o:OLEObject Type="Embed" ProgID="Equation.DSMT4" ShapeID="_x0000_i1368" DrawAspect="Content" ObjectID="_1435488179" r:id="rId612"/>
        </w:object>
      </w:r>
      <w:r w:rsidR="004A44B4" w:rsidRPr="002E0B76">
        <w:rPr>
          <w:b w:val="0"/>
          <w:i w:val="0"/>
          <w:sz w:val="24"/>
          <w:szCs w:val="24"/>
        </w:rPr>
        <w:t xml:space="preserve"> under random systematic selection procedure.</w:t>
      </w:r>
    </w:p>
    <w:p w:rsidR="002E1286" w:rsidRPr="002E0B76" w:rsidRDefault="002E1286" w:rsidP="002E1286">
      <w:pPr>
        <w:pStyle w:val="Heading1"/>
        <w:ind w:left="0"/>
        <w:rPr>
          <w:i w:val="0"/>
          <w:sz w:val="24"/>
          <w:szCs w:val="24"/>
        </w:rPr>
      </w:pPr>
    </w:p>
    <w:p w:rsidR="004A44B4" w:rsidRPr="002E0B76" w:rsidRDefault="003634EE" w:rsidP="002E1286">
      <w:pPr>
        <w:pStyle w:val="Heading1"/>
        <w:ind w:left="0"/>
        <w:rPr>
          <w:i w:val="0"/>
          <w:sz w:val="24"/>
          <w:szCs w:val="24"/>
        </w:rPr>
      </w:pPr>
      <w:r w:rsidRPr="002E0B76">
        <w:rPr>
          <w:i w:val="0"/>
          <w:sz w:val="24"/>
          <w:szCs w:val="24"/>
        </w:rPr>
        <w:t>SOLUTION:</w:t>
      </w:r>
    </w:p>
    <w:p w:rsidR="004A44B4" w:rsidRPr="002E0B76" w:rsidRDefault="004A44B4" w:rsidP="002E1286">
      <w:pPr>
        <w:jc w:val="both"/>
        <w:rPr>
          <w:szCs w:val="24"/>
        </w:rPr>
      </w:pPr>
      <w:r w:rsidRPr="002E0B76">
        <w:rPr>
          <w:szCs w:val="24"/>
        </w:rPr>
        <w:t xml:space="preserve">Since </w:t>
      </w:r>
      <w:r w:rsidRPr="002E0B76">
        <w:rPr>
          <w:szCs w:val="24"/>
        </w:rPr>
        <w:sym w:font="Symbol" w:char="F070"/>
      </w:r>
      <w:r w:rsidRPr="002E0B76">
        <w:rPr>
          <w:szCs w:val="24"/>
          <w:vertAlign w:val="subscript"/>
        </w:rPr>
        <w:t>i</w:t>
      </w:r>
      <w:r w:rsidRPr="002E0B76">
        <w:rPr>
          <w:szCs w:val="24"/>
        </w:rPr>
        <w:t xml:space="preserve"> = nP</w:t>
      </w:r>
      <w:r w:rsidRPr="002E0B76">
        <w:rPr>
          <w:szCs w:val="24"/>
          <w:vertAlign w:val="subscript"/>
        </w:rPr>
        <w:t>i</w:t>
      </w:r>
    </w:p>
    <w:p w:rsidR="004A44B4" w:rsidRPr="002E0B76" w:rsidRDefault="006C4C86" w:rsidP="002E1286">
      <w:pPr>
        <w:ind w:firstLine="720"/>
        <w:jc w:val="both"/>
        <w:rPr>
          <w:szCs w:val="24"/>
        </w:rPr>
      </w:pPr>
      <w:r w:rsidRPr="002E0B76">
        <w:rPr>
          <w:position w:val="-32"/>
          <w:szCs w:val="24"/>
        </w:rPr>
        <w:object w:dxaOrig="4080" w:dyaOrig="800">
          <v:shape id="_x0000_i1369" type="#_x0000_t75" style="width:204pt;height:39.75pt" o:ole="" fillcolor="window">
            <v:imagedata r:id="rId613" o:title=""/>
          </v:shape>
          <o:OLEObject Type="Embed" ProgID="Equation.DSMT4" ShapeID="_x0000_i1369" DrawAspect="Content" ObjectID="_1435488180" r:id="rId614"/>
        </w:object>
      </w:r>
      <w:r w:rsidR="0058302F" w:rsidRPr="002E0B76">
        <w:rPr>
          <w:szCs w:val="24"/>
        </w:rPr>
        <w:tab/>
      </w:r>
      <w:r w:rsidR="0058302F" w:rsidRPr="002E0B76">
        <w:rPr>
          <w:szCs w:val="24"/>
        </w:rPr>
        <w:tab/>
      </w:r>
      <w:r w:rsidR="002E1286" w:rsidRPr="002E0B76">
        <w:rPr>
          <w:szCs w:val="24"/>
        </w:rPr>
        <w:tab/>
        <w:t>(8.</w:t>
      </w:r>
      <w:r w:rsidR="008568E9" w:rsidRPr="002E0B76">
        <w:rPr>
          <w:szCs w:val="24"/>
        </w:rPr>
        <w:t>6</w:t>
      </w:r>
      <w:r w:rsidR="002E1286" w:rsidRPr="002E0B76">
        <w:rPr>
          <w:szCs w:val="24"/>
        </w:rPr>
        <w:t>.3</w:t>
      </w:r>
      <w:r w:rsidR="008568E9" w:rsidRPr="002E0B76">
        <w:rPr>
          <w:szCs w:val="24"/>
        </w:rPr>
        <w:t>5</w:t>
      </w:r>
      <w:r w:rsidR="004A44B4" w:rsidRPr="002E0B76">
        <w:rPr>
          <w:b/>
          <w:szCs w:val="24"/>
        </w:rPr>
        <w:t>)</w:t>
      </w:r>
    </w:p>
    <w:p w:rsidR="004A44B4" w:rsidRPr="002E0B76" w:rsidRDefault="004A44B4" w:rsidP="002E1286">
      <w:pPr>
        <w:jc w:val="both"/>
        <w:rPr>
          <w:szCs w:val="24"/>
        </w:rPr>
      </w:pPr>
      <w:r w:rsidRPr="002E0B76">
        <w:rPr>
          <w:szCs w:val="24"/>
        </w:rPr>
        <w:t>Substituting the value of P</w:t>
      </w:r>
      <w:r w:rsidRPr="002E0B76">
        <w:rPr>
          <w:szCs w:val="24"/>
          <w:vertAlign w:val="subscript"/>
        </w:rPr>
        <w:t>i</w:t>
      </w:r>
      <w:r w:rsidRPr="002E0B76">
        <w:rPr>
          <w:szCs w:val="24"/>
        </w:rPr>
        <w:t xml:space="preserve"> and Y</w:t>
      </w:r>
      <w:r w:rsidRPr="002E0B76">
        <w:rPr>
          <w:szCs w:val="24"/>
          <w:vertAlign w:val="subscript"/>
        </w:rPr>
        <w:t>i</w:t>
      </w:r>
      <w:r w:rsidR="003634EE" w:rsidRPr="002E0B76">
        <w:rPr>
          <w:szCs w:val="24"/>
        </w:rPr>
        <w:t xml:space="preserve"> we get:</w:t>
      </w:r>
    </w:p>
    <w:p w:rsidR="004A44B4" w:rsidRPr="002E0B76" w:rsidRDefault="006C4C86" w:rsidP="002E1286">
      <w:pPr>
        <w:ind w:firstLine="720"/>
        <w:jc w:val="both"/>
        <w:rPr>
          <w:szCs w:val="24"/>
        </w:rPr>
      </w:pPr>
      <w:r w:rsidRPr="002E0B76">
        <w:rPr>
          <w:position w:val="-14"/>
          <w:szCs w:val="24"/>
        </w:rPr>
        <w:object w:dxaOrig="1640" w:dyaOrig="400">
          <v:shape id="_x0000_i1370" type="#_x0000_t75" style="width:81.75pt;height:20.25pt" o:ole="" fillcolor="window">
            <v:imagedata r:id="rId615" o:title=""/>
          </v:shape>
          <o:OLEObject Type="Embed" ProgID="Equation.DSMT4" ShapeID="_x0000_i1370" DrawAspect="Content" ObjectID="_1435488181" r:id="rId616"/>
        </w:object>
      </w:r>
    </w:p>
    <w:p w:rsidR="008568E9" w:rsidRPr="002E0B76" w:rsidRDefault="008568E9" w:rsidP="002E1286">
      <w:pPr>
        <w:ind w:firstLine="720"/>
        <w:jc w:val="both"/>
        <w:rPr>
          <w:szCs w:val="24"/>
        </w:rPr>
      </w:pPr>
    </w:p>
    <w:p w:rsidR="004A44B4" w:rsidRPr="002E0B76" w:rsidRDefault="004F3EB7" w:rsidP="00E45EDC">
      <w:pPr>
        <w:jc w:val="both"/>
        <w:rPr>
          <w:b/>
          <w:szCs w:val="24"/>
        </w:rPr>
      </w:pPr>
      <w:r w:rsidRPr="002E0B76">
        <w:rPr>
          <w:b/>
          <w:szCs w:val="24"/>
        </w:rPr>
        <w:t>(m)</w:t>
      </w:r>
      <w:r w:rsidRPr="002E0B76">
        <w:rPr>
          <w:b/>
          <w:szCs w:val="24"/>
        </w:rPr>
        <w:tab/>
        <w:t>Samiuddin – Asad (1981) Procedure:</w:t>
      </w:r>
    </w:p>
    <w:p w:rsidR="004F3EB7" w:rsidRPr="002E0B76" w:rsidRDefault="004F3EB7" w:rsidP="00E45EDC">
      <w:pPr>
        <w:jc w:val="both"/>
        <w:rPr>
          <w:szCs w:val="24"/>
        </w:rPr>
      </w:pPr>
      <w:r w:rsidRPr="002E0B76">
        <w:rPr>
          <w:szCs w:val="24"/>
        </w:rPr>
        <w:tab/>
        <w:t>In this selection pro</w:t>
      </w:r>
      <w:r w:rsidR="0042562B" w:rsidRPr="002E0B76">
        <w:rPr>
          <w:szCs w:val="24"/>
        </w:rPr>
        <w:t>cedure the population of size “N</w:t>
      </w:r>
      <w:r w:rsidRPr="002E0B76">
        <w:rPr>
          <w:szCs w:val="24"/>
        </w:rPr>
        <w:t xml:space="preserve">” is divided in (n+1) groups or blocks, let us call these blocks as R and T. To select a random sample of size “n” by using this selection procedure we obtain quantities </w:t>
      </w:r>
      <w:r w:rsidRPr="002E0B76">
        <w:rPr>
          <w:position w:val="-12"/>
          <w:szCs w:val="24"/>
        </w:rPr>
        <w:object w:dxaOrig="920" w:dyaOrig="360">
          <v:shape id="_x0000_i1371" type="#_x0000_t75" style="width:45.75pt;height:18pt" o:ole="">
            <v:imagedata r:id="rId617" o:title=""/>
          </v:shape>
          <o:OLEObject Type="Embed" ProgID="Equation.DSMT4" ShapeID="_x0000_i1371" DrawAspect="Content" ObjectID="_1435488182" r:id="rId618"/>
        </w:object>
      </w:r>
      <w:r w:rsidRPr="002E0B76">
        <w:rPr>
          <w:szCs w:val="24"/>
        </w:rPr>
        <w:t xml:space="preserve"> where </w:t>
      </w:r>
      <w:r w:rsidRPr="002E0B76">
        <w:rPr>
          <w:position w:val="-4"/>
          <w:szCs w:val="24"/>
        </w:rPr>
        <w:object w:dxaOrig="580" w:dyaOrig="260">
          <v:shape id="_x0000_i1372" type="#_x0000_t75" style="width:29.25pt;height:12.75pt" o:ole="">
            <v:imagedata r:id="rId619" o:title=""/>
          </v:shape>
          <o:OLEObject Type="Embed" ProgID="Equation.DSMT4" ShapeID="_x0000_i1372" DrawAspect="Content" ObjectID="_1435488183" r:id="rId620"/>
        </w:object>
      </w:r>
      <w:r w:rsidRPr="002E0B76">
        <w:rPr>
          <w:szCs w:val="24"/>
        </w:rPr>
        <w:t xml:space="preserve">. The blocks in this method are formed so that </w:t>
      </w:r>
      <w:r w:rsidRPr="002E0B76">
        <w:rPr>
          <w:position w:val="-12"/>
          <w:szCs w:val="24"/>
        </w:rPr>
        <w:object w:dxaOrig="620" w:dyaOrig="360">
          <v:shape id="_x0000_i1373" type="#_x0000_t75" style="width:30.75pt;height:18pt" o:ole="">
            <v:imagedata r:id="rId621" o:title=""/>
          </v:shape>
          <o:OLEObject Type="Embed" ProgID="Equation.DSMT4" ShapeID="_x0000_i1373" DrawAspect="Content" ObjectID="_1435488184" r:id="rId622"/>
        </w:object>
      </w:r>
      <w:r w:rsidRPr="002E0B76">
        <w:rPr>
          <w:szCs w:val="24"/>
        </w:rPr>
        <w:t xml:space="preserve"> and </w:t>
      </w:r>
      <w:r w:rsidRPr="002E0B76">
        <w:rPr>
          <w:position w:val="-14"/>
          <w:szCs w:val="24"/>
        </w:rPr>
        <w:object w:dxaOrig="1240" w:dyaOrig="400">
          <v:shape id="_x0000_i1374" type="#_x0000_t75" style="width:62.25pt;height:20.25pt" o:ole="">
            <v:imagedata r:id="rId623" o:title=""/>
          </v:shape>
          <o:OLEObject Type="Embed" ProgID="Equation.DSMT4" ShapeID="_x0000_i1374" DrawAspect="Content" ObjectID="_1435488185" r:id="rId624"/>
        </w:object>
      </w:r>
      <w:r w:rsidRPr="002E0B76">
        <w:rPr>
          <w:szCs w:val="24"/>
        </w:rPr>
        <w:t xml:space="preserve"> for all R and T. The procedure works well when all </w:t>
      </w:r>
      <w:r w:rsidRPr="002E0B76">
        <w:rPr>
          <w:position w:val="-12"/>
          <w:szCs w:val="24"/>
        </w:rPr>
        <w:object w:dxaOrig="279" w:dyaOrig="360">
          <v:shape id="_x0000_i1375" type="#_x0000_t75" style="width:14.25pt;height:18pt" o:ole="">
            <v:imagedata r:id="rId625" o:title=""/>
          </v:shape>
          <o:OLEObject Type="Embed" ProgID="Equation.DSMT4" ShapeID="_x0000_i1375" DrawAspect="Content" ObjectID="_1435488186" r:id="rId626"/>
        </w:object>
      </w:r>
      <w:r w:rsidRPr="002E0B76">
        <w:rPr>
          <w:szCs w:val="24"/>
        </w:rPr>
        <w:t xml:space="preserve"> are nearly equal to </w:t>
      </w:r>
      <w:r w:rsidRPr="002E0B76">
        <w:rPr>
          <w:position w:val="-14"/>
          <w:szCs w:val="24"/>
        </w:rPr>
        <w:object w:dxaOrig="960" w:dyaOrig="440">
          <v:shape id="_x0000_i1376" type="#_x0000_t75" style="width:48pt;height:21.75pt" o:ole="">
            <v:imagedata r:id="rId627" o:title=""/>
          </v:shape>
          <o:OLEObject Type="Embed" ProgID="Equation.DSMT4" ShapeID="_x0000_i1376" DrawAspect="Content" ObjectID="_1435488187" r:id="rId628"/>
        </w:object>
      </w:r>
      <w:r w:rsidRPr="002E0B76">
        <w:rPr>
          <w:szCs w:val="24"/>
        </w:rPr>
        <w:t>.</w:t>
      </w:r>
      <w:r w:rsidR="00BC6FD2" w:rsidRPr="002E0B76">
        <w:rPr>
          <w:szCs w:val="24"/>
        </w:rPr>
        <w:t xml:space="preserve"> After forming the (n+1) blocks a random sample of “n” blocks is selected, so that probability of not selecting block R is </w:t>
      </w:r>
      <w:r w:rsidR="00BC6FD2" w:rsidRPr="002E0B76">
        <w:rPr>
          <w:position w:val="-12"/>
          <w:szCs w:val="24"/>
        </w:rPr>
        <w:object w:dxaOrig="560" w:dyaOrig="360">
          <v:shape id="_x0000_i1377" type="#_x0000_t75" style="width:27.75pt;height:18pt" o:ole="">
            <v:imagedata r:id="rId629" o:title=""/>
          </v:shape>
          <o:OLEObject Type="Embed" ProgID="Equation.DSMT4" ShapeID="_x0000_i1377" DrawAspect="Content" ObjectID="_1435488188" r:id="rId630"/>
        </w:object>
      </w:r>
      <w:r w:rsidR="00BC6FD2" w:rsidRPr="002E0B76">
        <w:rPr>
          <w:szCs w:val="24"/>
        </w:rPr>
        <w:t xml:space="preserve">, and then one unit is randomly selected from each block. Hence the probability of selecting a unit from block R is </w:t>
      </w:r>
      <w:r w:rsidR="00BC6FD2" w:rsidRPr="002E0B76">
        <w:rPr>
          <w:position w:val="-12"/>
          <w:szCs w:val="24"/>
        </w:rPr>
        <w:object w:dxaOrig="600" w:dyaOrig="380">
          <v:shape id="_x0000_i1378" type="#_x0000_t75" style="width:30pt;height:18.75pt" o:ole="">
            <v:imagedata r:id="rId631" o:title=""/>
          </v:shape>
          <o:OLEObject Type="Embed" ProgID="Equation.DSMT4" ShapeID="_x0000_i1378" DrawAspect="Content" ObjectID="_1435488189" r:id="rId632"/>
        </w:object>
      </w:r>
      <w:r w:rsidR="00BC6FD2" w:rsidRPr="002E0B76">
        <w:rPr>
          <w:szCs w:val="24"/>
        </w:rPr>
        <w:t xml:space="preserve"> and the probability of inclusion of I-th unit in the sample is </w:t>
      </w:r>
      <w:r w:rsidR="00BC6FD2" w:rsidRPr="002E0B76">
        <w:rPr>
          <w:position w:val="-12"/>
          <w:szCs w:val="24"/>
        </w:rPr>
        <w:object w:dxaOrig="279" w:dyaOrig="360">
          <v:shape id="_x0000_i1379" type="#_x0000_t75" style="width:14.25pt;height:18pt" o:ole="">
            <v:imagedata r:id="rId633" o:title=""/>
          </v:shape>
          <o:OLEObject Type="Embed" ProgID="Equation.DSMT4" ShapeID="_x0000_i1379" DrawAspect="Content" ObjectID="_1435488190" r:id="rId634"/>
        </w:object>
      </w:r>
      <w:r w:rsidR="00BC6FD2" w:rsidRPr="002E0B76">
        <w:rPr>
          <w:szCs w:val="24"/>
        </w:rPr>
        <w:t>. The joint probability of inclusion of I-th and J-th units in the sample can be easily obtained as under:</w:t>
      </w:r>
    </w:p>
    <w:p w:rsidR="00BC6FD2" w:rsidRPr="002E0B76" w:rsidRDefault="00BC6FD2" w:rsidP="00E45EDC">
      <w:pPr>
        <w:jc w:val="both"/>
        <w:rPr>
          <w:szCs w:val="24"/>
        </w:rPr>
      </w:pPr>
      <w:r w:rsidRPr="002E0B76">
        <w:rPr>
          <w:szCs w:val="24"/>
        </w:rPr>
        <w:tab/>
      </w:r>
      <w:r w:rsidR="0042562B" w:rsidRPr="002E0B76">
        <w:rPr>
          <w:szCs w:val="24"/>
        </w:rPr>
        <w:t>T</w:t>
      </w:r>
      <w:r w:rsidRPr="002E0B76">
        <w:rPr>
          <w:szCs w:val="24"/>
        </w:rPr>
        <w:t xml:space="preserve">he probability of including block I and J in the sample is </w:t>
      </w:r>
      <w:r w:rsidRPr="002E0B76">
        <w:rPr>
          <w:position w:val="-12"/>
          <w:szCs w:val="24"/>
        </w:rPr>
        <w:object w:dxaOrig="1040" w:dyaOrig="360">
          <v:shape id="_x0000_i1380" type="#_x0000_t75" style="width:51.75pt;height:18pt" o:ole="">
            <v:imagedata r:id="rId635" o:title=""/>
          </v:shape>
          <o:OLEObject Type="Embed" ProgID="Equation.DSMT4" ShapeID="_x0000_i1380" DrawAspect="Content" ObjectID="_1435488191" r:id="rId636"/>
        </w:object>
      </w:r>
      <w:r w:rsidR="00F82CAA" w:rsidRPr="002E0B76">
        <w:rPr>
          <w:szCs w:val="24"/>
        </w:rPr>
        <w:t xml:space="preserve"> and hence the probability of including both units I and J in the sample is </w:t>
      </w:r>
      <w:r w:rsidR="00F82CAA" w:rsidRPr="002E0B76">
        <w:rPr>
          <w:position w:val="-14"/>
          <w:szCs w:val="24"/>
        </w:rPr>
        <w:object w:dxaOrig="2940" w:dyaOrig="400">
          <v:shape id="_x0000_i1381" type="#_x0000_t75" style="width:147pt;height:20.25pt" o:ole="">
            <v:imagedata r:id="rId637" o:title=""/>
          </v:shape>
          <o:OLEObject Type="Embed" ProgID="Equation.DSMT4" ShapeID="_x0000_i1381" DrawAspect="Content" ObjectID="_1435488192" r:id="rId638"/>
        </w:object>
      </w:r>
      <w:r w:rsidR="00F82CAA" w:rsidRPr="002E0B76">
        <w:rPr>
          <w:szCs w:val="24"/>
        </w:rPr>
        <w:t xml:space="preserve"> Also if </w:t>
      </w:r>
      <w:r w:rsidR="00F82CAA" w:rsidRPr="002E0B76">
        <w:rPr>
          <w:position w:val="-14"/>
          <w:szCs w:val="24"/>
        </w:rPr>
        <w:object w:dxaOrig="999" w:dyaOrig="400">
          <v:shape id="_x0000_i1382" type="#_x0000_t75" style="width:50.25pt;height:20.25pt" o:ole="">
            <v:imagedata r:id="rId639" o:title=""/>
          </v:shape>
          <o:OLEObject Type="Embed" ProgID="Equation.DSMT4" ShapeID="_x0000_i1382" DrawAspect="Content" ObjectID="_1435488193" r:id="rId640"/>
        </w:object>
      </w:r>
      <w:r w:rsidR="00F82CAA" w:rsidRPr="002E0B76">
        <w:rPr>
          <w:szCs w:val="24"/>
        </w:rPr>
        <w:t xml:space="preserve"> then </w:t>
      </w:r>
      <w:r w:rsidR="00F82CAA" w:rsidRPr="002E0B76">
        <w:rPr>
          <w:position w:val="-12"/>
          <w:szCs w:val="24"/>
        </w:rPr>
        <w:object w:dxaOrig="780" w:dyaOrig="360">
          <v:shape id="_x0000_i1383" type="#_x0000_t75" style="width:39pt;height:18pt" o:ole="">
            <v:imagedata r:id="rId641" o:title=""/>
          </v:shape>
          <o:OLEObject Type="Embed" ProgID="Equation.DSMT4" ShapeID="_x0000_i1383" DrawAspect="Content" ObjectID="_1435488194" r:id="rId642"/>
        </w:object>
      </w:r>
      <w:r w:rsidR="00F82CAA" w:rsidRPr="002E0B76">
        <w:rPr>
          <w:szCs w:val="24"/>
        </w:rPr>
        <w:t xml:space="preserve"> Also the variance of Horvitz–Thompson estimator, under this selection procedure, takes the form:</w:t>
      </w:r>
    </w:p>
    <w:p w:rsidR="00727BC0" w:rsidRPr="002E0B76" w:rsidRDefault="00727BC0" w:rsidP="00727BC0">
      <w:pPr>
        <w:ind w:firstLine="720"/>
        <w:jc w:val="both"/>
        <w:rPr>
          <w:szCs w:val="24"/>
        </w:rPr>
      </w:pPr>
      <w:r w:rsidRPr="002E0B76">
        <w:rPr>
          <w:position w:val="-84"/>
          <w:szCs w:val="24"/>
        </w:rPr>
        <w:object w:dxaOrig="4300" w:dyaOrig="1800">
          <v:shape id="_x0000_i1384" type="#_x0000_t75" style="width:215.25pt;height:90pt" o:ole="">
            <v:imagedata r:id="rId643" o:title=""/>
          </v:shape>
          <o:OLEObject Type="Embed" ProgID="Equation.DSMT4" ShapeID="_x0000_i1384" DrawAspect="Content" ObjectID="_1435488195" r:id="rId644"/>
        </w:object>
      </w:r>
      <w:r w:rsidRPr="002E0B76">
        <w:rPr>
          <w:szCs w:val="24"/>
        </w:rPr>
        <w:tab/>
      </w:r>
      <w:r w:rsidRPr="002E0B76">
        <w:rPr>
          <w:szCs w:val="24"/>
        </w:rPr>
        <w:tab/>
      </w:r>
      <w:r w:rsidRPr="002E0B76">
        <w:rPr>
          <w:szCs w:val="24"/>
        </w:rPr>
        <w:tab/>
        <w:t>(8.6.36)</w:t>
      </w:r>
    </w:p>
    <w:p w:rsidR="00727BC0" w:rsidRPr="002E0B76" w:rsidRDefault="00727BC0" w:rsidP="00727BC0">
      <w:pPr>
        <w:jc w:val="both"/>
        <w:rPr>
          <w:szCs w:val="24"/>
        </w:rPr>
      </w:pPr>
      <w:r w:rsidRPr="002E0B76">
        <w:rPr>
          <w:szCs w:val="24"/>
        </w:rPr>
        <w:t xml:space="preserve">where </w:t>
      </w:r>
      <w:r w:rsidRPr="002E0B76">
        <w:rPr>
          <w:position w:val="-28"/>
          <w:szCs w:val="24"/>
        </w:rPr>
        <w:object w:dxaOrig="999" w:dyaOrig="680">
          <v:shape id="_x0000_i1385" type="#_x0000_t75" style="width:50.25pt;height:33.75pt" o:ole="">
            <v:imagedata r:id="rId645" o:title=""/>
          </v:shape>
          <o:OLEObject Type="Embed" ProgID="Equation.DSMT4" ShapeID="_x0000_i1385" DrawAspect="Content" ObjectID="_1435488196" r:id="rId646"/>
        </w:object>
      </w:r>
      <w:r w:rsidRPr="002E0B76">
        <w:rPr>
          <w:szCs w:val="24"/>
        </w:rPr>
        <w:t xml:space="preserve"> and </w:t>
      </w:r>
      <w:r w:rsidRPr="002E0B76">
        <w:rPr>
          <w:position w:val="-6"/>
          <w:szCs w:val="24"/>
        </w:rPr>
        <w:object w:dxaOrig="560" w:dyaOrig="279">
          <v:shape id="_x0000_i1386" type="#_x0000_t75" style="width:27.75pt;height:14.25pt" o:ole="">
            <v:imagedata r:id="rId647" o:title=""/>
          </v:shape>
          <o:OLEObject Type="Embed" ProgID="Equation.DSMT4" ShapeID="_x0000_i1386" DrawAspect="Content" ObjectID="_1435488197" r:id="rId648"/>
        </w:object>
      </w:r>
      <w:r w:rsidR="005F005C" w:rsidRPr="002E0B76">
        <w:rPr>
          <w:szCs w:val="24"/>
        </w:rPr>
        <w:t xml:space="preserve"> This selection procedure </w:t>
      </w:r>
      <w:r w:rsidR="008C736B" w:rsidRPr="002E0B76">
        <w:rPr>
          <w:szCs w:val="24"/>
        </w:rPr>
        <w:t xml:space="preserve">enjoys the property that </w:t>
      </w:r>
      <w:r w:rsidR="008C736B" w:rsidRPr="002E0B76">
        <w:rPr>
          <w:position w:val="-12"/>
          <w:szCs w:val="24"/>
        </w:rPr>
        <w:object w:dxaOrig="1100" w:dyaOrig="360">
          <v:shape id="_x0000_i1387" type="#_x0000_t75" style="width:54.75pt;height:18pt" o:ole="">
            <v:imagedata r:id="rId649" o:title=""/>
          </v:shape>
          <o:OLEObject Type="Embed" ProgID="Equation.DSMT4" ShapeID="_x0000_i1387" DrawAspect="Content" ObjectID="_1435488198" r:id="rId650"/>
        </w:object>
      </w:r>
    </w:p>
    <w:p w:rsidR="0037770A" w:rsidRPr="002E0B76" w:rsidRDefault="0037770A" w:rsidP="00727BC0">
      <w:pPr>
        <w:jc w:val="both"/>
        <w:rPr>
          <w:szCs w:val="24"/>
        </w:rPr>
      </w:pPr>
    </w:p>
    <w:p w:rsidR="0077750A" w:rsidRPr="002E0B76" w:rsidRDefault="0077750A" w:rsidP="0077750A">
      <w:pPr>
        <w:jc w:val="both"/>
        <w:rPr>
          <w:b/>
          <w:szCs w:val="24"/>
        </w:rPr>
      </w:pPr>
    </w:p>
    <w:p w:rsidR="0037770A" w:rsidRPr="002E0B76" w:rsidRDefault="005E610C" w:rsidP="000676C6">
      <w:pPr>
        <w:numPr>
          <w:ilvl w:val="0"/>
          <w:numId w:val="31"/>
        </w:numPr>
        <w:tabs>
          <w:tab w:val="clear" w:pos="1080"/>
          <w:tab w:val="num" w:pos="720"/>
        </w:tabs>
        <w:ind w:left="720"/>
        <w:jc w:val="both"/>
        <w:rPr>
          <w:b/>
          <w:szCs w:val="24"/>
        </w:rPr>
      </w:pPr>
      <w:r w:rsidRPr="002E0B76">
        <w:rPr>
          <w:b/>
          <w:szCs w:val="24"/>
        </w:rPr>
        <w:t>Khawaja</w:t>
      </w:r>
      <w:r w:rsidR="0077750A" w:rsidRPr="002E0B76">
        <w:rPr>
          <w:b/>
          <w:szCs w:val="24"/>
        </w:rPr>
        <w:t>–</w:t>
      </w:r>
      <w:r w:rsidR="0037770A" w:rsidRPr="002E0B76">
        <w:rPr>
          <w:b/>
          <w:szCs w:val="24"/>
        </w:rPr>
        <w:t>Shahbaz–Hanif (2005) general class of draw by draw procedures:</w:t>
      </w:r>
    </w:p>
    <w:p w:rsidR="0037770A" w:rsidRPr="002E0B76" w:rsidRDefault="0037770A" w:rsidP="0037770A">
      <w:pPr>
        <w:ind w:firstLine="720"/>
        <w:jc w:val="both"/>
        <w:rPr>
          <w:szCs w:val="24"/>
        </w:rPr>
      </w:pPr>
      <w:r w:rsidRPr="002E0B76">
        <w:rPr>
          <w:szCs w:val="24"/>
        </w:rPr>
        <w:t>In this selection procedure:</w:t>
      </w:r>
    </w:p>
    <w:p w:rsidR="0037770A" w:rsidRPr="002E0B76" w:rsidRDefault="0037770A" w:rsidP="0037770A">
      <w:pPr>
        <w:ind w:firstLine="720"/>
        <w:jc w:val="both"/>
        <w:rPr>
          <w:szCs w:val="24"/>
        </w:rPr>
      </w:pPr>
      <w:r w:rsidRPr="002E0B76">
        <w:rPr>
          <w:szCs w:val="24"/>
        </w:rPr>
        <w:sym w:font="Symbol" w:char="F0B7"/>
      </w:r>
      <w:r w:rsidRPr="002E0B76">
        <w:rPr>
          <w:szCs w:val="24"/>
        </w:rPr>
        <w:t xml:space="preserve">  Select first unit with probability proportional to </w:t>
      </w:r>
      <w:r w:rsidRPr="002E0B76">
        <w:rPr>
          <w:position w:val="-30"/>
          <w:szCs w:val="24"/>
        </w:rPr>
        <w:object w:dxaOrig="1219" w:dyaOrig="700">
          <v:shape id="_x0000_i1388" type="#_x0000_t75" style="width:60pt;height:33.75pt" o:ole="">
            <v:imagedata r:id="rId651" o:title=""/>
          </v:shape>
          <o:OLEObject Type="Embed" ProgID="Equation.3" ShapeID="_x0000_i1388" DrawAspect="Content" ObjectID="_1435488199" r:id="rId652"/>
        </w:object>
      </w:r>
    </w:p>
    <w:p w:rsidR="0037770A" w:rsidRPr="002E0B76" w:rsidRDefault="0037770A" w:rsidP="00914AB2">
      <w:pPr>
        <w:numPr>
          <w:ilvl w:val="0"/>
          <w:numId w:val="25"/>
        </w:numPr>
        <w:tabs>
          <w:tab w:val="clear" w:pos="720"/>
          <w:tab w:val="num" w:pos="900"/>
        </w:tabs>
        <w:ind w:left="900" w:hanging="180"/>
        <w:jc w:val="both"/>
        <w:rPr>
          <w:szCs w:val="24"/>
        </w:rPr>
      </w:pPr>
      <w:r w:rsidRPr="002E0B76">
        <w:rPr>
          <w:szCs w:val="24"/>
        </w:rPr>
        <w:t>Select second unit with probability proportional to size of the remaining units.</w:t>
      </w:r>
    </w:p>
    <w:p w:rsidR="0037770A" w:rsidRPr="002E0B76" w:rsidRDefault="0037770A" w:rsidP="0037770A">
      <w:pPr>
        <w:ind w:firstLine="720"/>
        <w:jc w:val="both"/>
        <w:rPr>
          <w:szCs w:val="24"/>
        </w:rPr>
      </w:pPr>
    </w:p>
    <w:p w:rsidR="0037770A" w:rsidRPr="002E0B76" w:rsidRDefault="0037770A" w:rsidP="0037770A">
      <w:pPr>
        <w:jc w:val="both"/>
        <w:rPr>
          <w:szCs w:val="24"/>
        </w:rPr>
      </w:pPr>
      <w:r w:rsidRPr="002E0B76">
        <w:rPr>
          <w:szCs w:val="24"/>
        </w:rPr>
        <w:t>The probability of inclusion of i-th unit in this selection procedure is given as</w:t>
      </w:r>
    </w:p>
    <w:p w:rsidR="0037770A" w:rsidRPr="002E0B76" w:rsidRDefault="0037770A" w:rsidP="0037770A">
      <w:pPr>
        <w:ind w:left="540"/>
        <w:jc w:val="both"/>
        <w:rPr>
          <w:szCs w:val="24"/>
        </w:rPr>
      </w:pPr>
      <w:r w:rsidRPr="002E0B76">
        <w:rPr>
          <w:szCs w:val="24"/>
        </w:rPr>
        <w:sym w:font="Math1" w:char="F070"/>
      </w:r>
      <w:r w:rsidRPr="002E0B76">
        <w:rPr>
          <w:szCs w:val="24"/>
          <w:vertAlign w:val="subscript"/>
        </w:rPr>
        <w:t>i</w:t>
      </w:r>
      <w:r w:rsidRPr="002E0B76">
        <w:rPr>
          <w:szCs w:val="24"/>
        </w:rPr>
        <w:t xml:space="preserve">  = </w:t>
      </w:r>
      <w:r w:rsidRPr="002E0B76">
        <w:rPr>
          <w:position w:val="-72"/>
          <w:szCs w:val="24"/>
        </w:rPr>
        <w:object w:dxaOrig="4280" w:dyaOrig="1520">
          <v:shape id="_x0000_i1389" type="#_x0000_t75" style="width:213.75pt;height:75.75pt" o:ole="">
            <v:imagedata r:id="rId653" o:title=""/>
          </v:shape>
          <o:OLEObject Type="Embed" ProgID="Equation.3" ShapeID="_x0000_i1389" DrawAspect="Content" ObjectID="_1435488200" r:id="rId654"/>
        </w:object>
      </w:r>
      <w:r w:rsidRPr="002E0B76">
        <w:rPr>
          <w:szCs w:val="24"/>
        </w:rPr>
        <w:t xml:space="preserve"> </w:t>
      </w:r>
    </w:p>
    <w:p w:rsidR="0037770A" w:rsidRPr="002E0B76" w:rsidRDefault="0037770A" w:rsidP="0037770A">
      <w:pPr>
        <w:jc w:val="both"/>
        <w:rPr>
          <w:szCs w:val="24"/>
        </w:rPr>
      </w:pPr>
      <w:r w:rsidRPr="002E0B76">
        <w:rPr>
          <w:szCs w:val="24"/>
        </w:rPr>
        <w:t xml:space="preserve">which after slight algebraic manipulation becomes  </w:t>
      </w:r>
    </w:p>
    <w:p w:rsidR="0037770A" w:rsidRPr="002E0B76" w:rsidRDefault="0037770A" w:rsidP="0037770A">
      <w:pPr>
        <w:tabs>
          <w:tab w:val="left" w:pos="0"/>
        </w:tabs>
        <w:rPr>
          <w:szCs w:val="24"/>
        </w:rPr>
      </w:pPr>
      <w:r w:rsidRPr="002E0B76">
        <w:rPr>
          <w:szCs w:val="24"/>
        </w:rPr>
        <w:t xml:space="preserve">        </w:t>
      </w:r>
      <w:r w:rsidRPr="002E0B76">
        <w:rPr>
          <w:szCs w:val="24"/>
        </w:rPr>
        <w:sym w:font="Math1" w:char="F070"/>
      </w:r>
      <w:r w:rsidRPr="002E0B76">
        <w:rPr>
          <w:szCs w:val="24"/>
          <w:vertAlign w:val="subscript"/>
        </w:rPr>
        <w:t>i</w:t>
      </w:r>
      <w:r w:rsidRPr="002E0B76">
        <w:rPr>
          <w:szCs w:val="24"/>
        </w:rPr>
        <w:t xml:space="preserve"> = </w:t>
      </w:r>
      <w:r w:rsidRPr="002E0B76">
        <w:rPr>
          <w:position w:val="-38"/>
          <w:szCs w:val="24"/>
        </w:rPr>
        <w:object w:dxaOrig="4380" w:dyaOrig="880">
          <v:shape id="_x0000_i1390" type="#_x0000_t75" style="width:219pt;height:44.25pt" o:ole="">
            <v:imagedata r:id="rId655" o:title=""/>
          </v:shape>
          <o:OLEObject Type="Embed" ProgID="Equation.3" ShapeID="_x0000_i1390" DrawAspect="Content" ObjectID="_1435488201" r:id="rId656"/>
        </w:object>
      </w:r>
      <w:r w:rsidR="00375763" w:rsidRPr="002E0B76">
        <w:rPr>
          <w:szCs w:val="24"/>
        </w:rPr>
        <w:tab/>
      </w:r>
      <w:r w:rsidRPr="002E0B76">
        <w:rPr>
          <w:szCs w:val="24"/>
        </w:rPr>
        <w:tab/>
        <w:t>(</w:t>
      </w:r>
      <w:r w:rsidR="00375763" w:rsidRPr="002E0B76">
        <w:rPr>
          <w:szCs w:val="24"/>
        </w:rPr>
        <w:t>8.3.</w:t>
      </w:r>
      <w:r w:rsidR="00135C8D" w:rsidRPr="002E0B76">
        <w:rPr>
          <w:szCs w:val="24"/>
        </w:rPr>
        <w:t>3</w:t>
      </w:r>
      <w:r w:rsidR="00375763" w:rsidRPr="002E0B76">
        <w:rPr>
          <w:szCs w:val="24"/>
        </w:rPr>
        <w:t>7)</w:t>
      </w:r>
    </w:p>
    <w:p w:rsidR="0037770A" w:rsidRPr="002E0B76" w:rsidRDefault="0037770A" w:rsidP="0037770A">
      <w:pPr>
        <w:tabs>
          <w:tab w:val="left" w:pos="0"/>
        </w:tabs>
        <w:jc w:val="both"/>
        <w:rPr>
          <w:szCs w:val="24"/>
        </w:rPr>
      </w:pPr>
      <w:r w:rsidRPr="002E0B76">
        <w:rPr>
          <w:szCs w:val="24"/>
        </w:rPr>
        <w:t xml:space="preserve">where  </w:t>
      </w:r>
      <w:r w:rsidRPr="002E0B76">
        <w:rPr>
          <w:position w:val="-36"/>
          <w:szCs w:val="24"/>
        </w:rPr>
        <w:object w:dxaOrig="1880" w:dyaOrig="800">
          <v:shape id="_x0000_i1391" type="#_x0000_t75" style="width:93.75pt;height:39.75pt" o:ole="">
            <v:imagedata r:id="rId657" o:title=""/>
          </v:shape>
          <o:OLEObject Type="Embed" ProgID="Equation.3" ShapeID="_x0000_i1391" DrawAspect="Content" ObjectID="_1435488202" r:id="rId658"/>
        </w:object>
      </w:r>
      <w:r w:rsidR="00375763" w:rsidRPr="002E0B76">
        <w:rPr>
          <w:szCs w:val="24"/>
        </w:rPr>
        <w:tab/>
      </w:r>
      <w:r w:rsidR="00375763" w:rsidRPr="002E0B76">
        <w:rPr>
          <w:szCs w:val="24"/>
        </w:rPr>
        <w:tab/>
      </w:r>
      <w:r w:rsidR="00375763" w:rsidRPr="002E0B76">
        <w:rPr>
          <w:szCs w:val="24"/>
        </w:rPr>
        <w:tab/>
      </w:r>
      <w:r w:rsidR="00375763" w:rsidRPr="002E0B76">
        <w:rPr>
          <w:szCs w:val="24"/>
        </w:rPr>
        <w:tab/>
      </w:r>
      <w:r w:rsidR="00375763" w:rsidRPr="002E0B76">
        <w:rPr>
          <w:szCs w:val="24"/>
        </w:rPr>
        <w:tab/>
      </w:r>
      <w:r w:rsidRPr="002E0B76">
        <w:rPr>
          <w:szCs w:val="24"/>
        </w:rPr>
        <w:tab/>
        <w:t>(</w:t>
      </w:r>
      <w:r w:rsidR="00375763" w:rsidRPr="002E0B76">
        <w:rPr>
          <w:szCs w:val="24"/>
        </w:rPr>
        <w:t>8.3.</w:t>
      </w:r>
      <w:r w:rsidR="00135C8D" w:rsidRPr="002E0B76">
        <w:rPr>
          <w:szCs w:val="24"/>
        </w:rPr>
        <w:t>3</w:t>
      </w:r>
      <w:r w:rsidR="00375763" w:rsidRPr="002E0B76">
        <w:rPr>
          <w:szCs w:val="24"/>
        </w:rPr>
        <w:t>8</w:t>
      </w:r>
      <w:r w:rsidR="00136AA5" w:rsidRPr="002E0B76">
        <w:rPr>
          <w:szCs w:val="24"/>
        </w:rPr>
        <w:t>)</w:t>
      </w:r>
    </w:p>
    <w:p w:rsidR="0037770A" w:rsidRPr="002E0B76" w:rsidRDefault="0037770A" w:rsidP="0037770A">
      <w:pPr>
        <w:tabs>
          <w:tab w:val="left" w:pos="0"/>
        </w:tabs>
        <w:jc w:val="both"/>
        <w:rPr>
          <w:szCs w:val="24"/>
        </w:rPr>
      </w:pPr>
      <w:r w:rsidRPr="002E0B76">
        <w:rPr>
          <w:szCs w:val="24"/>
        </w:rPr>
        <w:t>The joint probability of inclusion of both i-th and j-th unit in the sample for this selection procedure is given by</w:t>
      </w:r>
    </w:p>
    <w:p w:rsidR="0037770A" w:rsidRPr="002E0B76" w:rsidRDefault="00375763" w:rsidP="0037770A">
      <w:pPr>
        <w:tabs>
          <w:tab w:val="left" w:pos="0"/>
        </w:tabs>
        <w:jc w:val="both"/>
        <w:rPr>
          <w:szCs w:val="24"/>
        </w:rPr>
      </w:pPr>
      <w:r w:rsidRPr="002E0B76">
        <w:rPr>
          <w:position w:val="-66"/>
          <w:szCs w:val="24"/>
        </w:rPr>
        <w:object w:dxaOrig="5300" w:dyaOrig="1540">
          <v:shape id="_x0000_i1392" type="#_x0000_t75" style="width:264.75pt;height:77.25pt" o:ole="">
            <v:imagedata r:id="rId659" o:title=""/>
          </v:shape>
          <o:OLEObject Type="Embed" ProgID="Equation.DSMT4" ShapeID="_x0000_i1392" DrawAspect="Content" ObjectID="_1435488203" r:id="rId660"/>
        </w:object>
      </w:r>
    </w:p>
    <w:p w:rsidR="00375763" w:rsidRPr="002E0B76" w:rsidRDefault="0037770A" w:rsidP="0037770A">
      <w:pPr>
        <w:jc w:val="both"/>
        <w:rPr>
          <w:szCs w:val="24"/>
        </w:rPr>
      </w:pPr>
      <w:r w:rsidRPr="002E0B76">
        <w:rPr>
          <w:szCs w:val="24"/>
        </w:rPr>
        <w:t>which after slight algebraic manipulation becomes</w:t>
      </w:r>
    </w:p>
    <w:p w:rsidR="0037770A" w:rsidRPr="002E0B76" w:rsidRDefault="00375763" w:rsidP="0037770A">
      <w:pPr>
        <w:tabs>
          <w:tab w:val="left" w:pos="0"/>
        </w:tabs>
        <w:jc w:val="both"/>
        <w:rPr>
          <w:szCs w:val="24"/>
        </w:rPr>
      </w:pPr>
      <w:r w:rsidRPr="002E0B76">
        <w:rPr>
          <w:position w:val="-38"/>
          <w:szCs w:val="24"/>
        </w:rPr>
        <w:object w:dxaOrig="4900" w:dyaOrig="880">
          <v:shape id="_x0000_i1393" type="#_x0000_t75" style="width:245.25pt;height:44.25pt" o:ole="">
            <v:imagedata r:id="rId661" o:title=""/>
          </v:shape>
          <o:OLEObject Type="Embed" ProgID="Equation.DSMT4" ShapeID="_x0000_i1393" DrawAspect="Content" ObjectID="_1435488204" r:id="rId662"/>
        </w:object>
      </w:r>
      <w:r w:rsidR="0037770A" w:rsidRPr="002E0B76">
        <w:rPr>
          <w:szCs w:val="24"/>
        </w:rPr>
        <w:tab/>
      </w:r>
      <w:r w:rsidR="0037770A" w:rsidRPr="002E0B76">
        <w:rPr>
          <w:szCs w:val="24"/>
        </w:rPr>
        <w:tab/>
      </w:r>
      <w:r w:rsidR="0037770A" w:rsidRPr="002E0B76">
        <w:rPr>
          <w:szCs w:val="24"/>
        </w:rPr>
        <w:tab/>
        <w:t>(</w:t>
      </w:r>
      <w:r w:rsidR="00136AA5" w:rsidRPr="002E0B76">
        <w:rPr>
          <w:szCs w:val="24"/>
        </w:rPr>
        <w:t>8.3.</w:t>
      </w:r>
      <w:r w:rsidR="00135C8D" w:rsidRPr="002E0B76">
        <w:rPr>
          <w:szCs w:val="24"/>
        </w:rPr>
        <w:t>3</w:t>
      </w:r>
      <w:r w:rsidR="00136AA5" w:rsidRPr="002E0B76">
        <w:rPr>
          <w:szCs w:val="24"/>
        </w:rPr>
        <w:t>9)</w:t>
      </w:r>
    </w:p>
    <w:p w:rsidR="00136AA5" w:rsidRPr="002E0B76" w:rsidRDefault="00136AA5" w:rsidP="0037770A">
      <w:pPr>
        <w:tabs>
          <w:tab w:val="left" w:pos="0"/>
        </w:tabs>
        <w:jc w:val="both"/>
        <w:rPr>
          <w:szCs w:val="24"/>
        </w:rPr>
      </w:pPr>
      <w:r w:rsidRPr="002E0B76">
        <w:rPr>
          <w:szCs w:val="24"/>
        </w:rPr>
        <w:t>This selection procedure gives number o</w:t>
      </w:r>
      <w:r w:rsidR="0088570D" w:rsidRPr="002E0B76">
        <w:rPr>
          <w:szCs w:val="24"/>
        </w:rPr>
        <w:t xml:space="preserve">f other selection procedures </w:t>
      </w:r>
      <w:r w:rsidRPr="002E0B76">
        <w:rPr>
          <w:szCs w:val="24"/>
        </w:rPr>
        <w:t>as its members for selected values of the constants “a” and “b”.</w:t>
      </w:r>
    </w:p>
    <w:p w:rsidR="0037770A" w:rsidRPr="002E0B76" w:rsidRDefault="0037770A" w:rsidP="0037770A">
      <w:pPr>
        <w:jc w:val="both"/>
        <w:rPr>
          <w:szCs w:val="24"/>
        </w:rPr>
      </w:pPr>
    </w:p>
    <w:p w:rsidR="00934BB3" w:rsidRPr="002E0B76" w:rsidRDefault="008568E9" w:rsidP="00727BC0">
      <w:pPr>
        <w:jc w:val="both"/>
        <w:rPr>
          <w:b/>
          <w:szCs w:val="24"/>
        </w:rPr>
      </w:pPr>
      <w:r w:rsidRPr="002E0B76">
        <w:rPr>
          <w:b/>
          <w:szCs w:val="24"/>
        </w:rPr>
        <w:t>8.7</w:t>
      </w:r>
      <w:r w:rsidR="00934BB3" w:rsidRPr="002E0B76">
        <w:rPr>
          <w:b/>
          <w:szCs w:val="24"/>
        </w:rPr>
        <w:tab/>
        <w:t>EMPIRICAL STUDY OF SELECTION PROCEDURES</w:t>
      </w:r>
    </w:p>
    <w:p w:rsidR="00934BB3" w:rsidRPr="002E0B76" w:rsidRDefault="00934BB3" w:rsidP="00E45EDC">
      <w:pPr>
        <w:jc w:val="both"/>
        <w:rPr>
          <w:szCs w:val="24"/>
        </w:rPr>
      </w:pPr>
      <w:r w:rsidRPr="002E0B76">
        <w:rPr>
          <w:szCs w:val="24"/>
        </w:rPr>
        <w:tab/>
      </w:r>
      <w:r w:rsidR="00E67AED" w:rsidRPr="002E0B76">
        <w:rPr>
          <w:szCs w:val="24"/>
        </w:rPr>
        <w:t>Some selected selection procedures for use with the Horvitz–Thompson (1952) estimator were studied in previous section</w:t>
      </w:r>
      <w:r w:rsidR="00497B67" w:rsidRPr="002E0B76">
        <w:rPr>
          <w:szCs w:val="24"/>
        </w:rPr>
        <w:t xml:space="preserve"> along with a general selection procedure</w:t>
      </w:r>
      <w:r w:rsidR="00E67AED" w:rsidRPr="002E0B76">
        <w:rPr>
          <w:szCs w:val="24"/>
        </w:rPr>
        <w:t>.</w:t>
      </w:r>
      <w:r w:rsidR="001904F9" w:rsidRPr="002E0B76">
        <w:rPr>
          <w:szCs w:val="24"/>
        </w:rPr>
        <w:t xml:space="preserve"> </w:t>
      </w:r>
      <w:r w:rsidR="00844558" w:rsidRPr="002E0B76">
        <w:rPr>
          <w:szCs w:val="24"/>
        </w:rPr>
        <w:t xml:space="preserve">This empirical study is two fold in that first the empirical study of selected selection procedures is given then empirical study for the general selection procedure is also given. </w:t>
      </w:r>
      <w:r w:rsidR="001904F9" w:rsidRPr="002E0B76">
        <w:rPr>
          <w:szCs w:val="24"/>
        </w:rPr>
        <w:t>Th</w:t>
      </w:r>
      <w:r w:rsidR="00844558" w:rsidRPr="002E0B76">
        <w:rPr>
          <w:szCs w:val="24"/>
        </w:rPr>
        <w:t>e</w:t>
      </w:r>
      <w:r w:rsidR="001904F9" w:rsidRPr="002E0B76">
        <w:rPr>
          <w:szCs w:val="24"/>
        </w:rPr>
        <w:t xml:space="preserve"> empirical study is based on fifty natural populations, selected from standard text on the subject</w:t>
      </w:r>
      <w:r w:rsidR="00D619D0" w:rsidRPr="002E0B76">
        <w:rPr>
          <w:szCs w:val="24"/>
        </w:rPr>
        <w:t xml:space="preserve">. </w:t>
      </w:r>
      <w:r w:rsidR="00737855" w:rsidRPr="002E0B76">
        <w:rPr>
          <w:szCs w:val="24"/>
        </w:rPr>
        <w:t xml:space="preserve">To carry </w:t>
      </w:r>
      <w:r w:rsidR="0077750A" w:rsidRPr="002E0B76">
        <w:rPr>
          <w:szCs w:val="24"/>
        </w:rPr>
        <w:t xml:space="preserve">out </w:t>
      </w:r>
      <w:r w:rsidR="00737855" w:rsidRPr="002E0B76">
        <w:rPr>
          <w:szCs w:val="24"/>
        </w:rPr>
        <w:t>the empirical study the variance of Horvitz–Thompson estimator is calculated for various selection procedures along with variance of Hansen–Hurwitz</w:t>
      </w:r>
      <w:r w:rsidR="0077750A" w:rsidRPr="002E0B76">
        <w:rPr>
          <w:szCs w:val="24"/>
        </w:rPr>
        <w:t xml:space="preserve"> (1943)</w:t>
      </w:r>
      <w:r w:rsidR="00737855" w:rsidRPr="002E0B76">
        <w:rPr>
          <w:szCs w:val="24"/>
        </w:rPr>
        <w:t xml:space="preserve"> estimator with equal probabilities. </w:t>
      </w:r>
      <w:r w:rsidR="002C52B1" w:rsidRPr="002E0B76">
        <w:rPr>
          <w:szCs w:val="24"/>
        </w:rPr>
        <w:t>After calculating the variance for various procedures for each population they have been ranked in ascending order of magnitude. The procedure that yield</w:t>
      </w:r>
      <w:r w:rsidR="002A6C6A" w:rsidRPr="002E0B76">
        <w:rPr>
          <w:szCs w:val="24"/>
        </w:rPr>
        <w:t>s</w:t>
      </w:r>
      <w:r w:rsidR="002C52B1" w:rsidRPr="002E0B76">
        <w:rPr>
          <w:szCs w:val="24"/>
        </w:rPr>
        <w:t xml:space="preserve"> smallest variance in a population is assigned a rank 1, the second smallest is assigned a rank 2 and so on. </w:t>
      </w:r>
      <w:r w:rsidR="002A6C6A" w:rsidRPr="002E0B76">
        <w:rPr>
          <w:szCs w:val="24"/>
        </w:rPr>
        <w:t>The results of these rankings are given in Table 8.4.</w:t>
      </w:r>
    </w:p>
    <w:p w:rsidR="00A92AB5" w:rsidRPr="002E0B76" w:rsidRDefault="00A92AB5" w:rsidP="0024169B">
      <w:pPr>
        <w:jc w:val="center"/>
        <w:rPr>
          <w:b/>
          <w:szCs w:val="24"/>
        </w:rPr>
      </w:pPr>
    </w:p>
    <w:p w:rsidR="0024169B" w:rsidRPr="002E0B76" w:rsidRDefault="0024169B" w:rsidP="000676C6">
      <w:pPr>
        <w:jc w:val="center"/>
        <w:rPr>
          <w:b/>
          <w:szCs w:val="24"/>
        </w:rPr>
      </w:pPr>
      <w:r w:rsidRPr="002E0B76">
        <w:rPr>
          <w:b/>
          <w:szCs w:val="24"/>
        </w:rPr>
        <w:t>Table 8.</w:t>
      </w:r>
      <w:r w:rsidR="000676C6" w:rsidRPr="002E0B76">
        <w:rPr>
          <w:b/>
          <w:szCs w:val="24"/>
        </w:rPr>
        <w:t>7</w:t>
      </w:r>
      <w:r w:rsidRPr="002E0B76">
        <w:rPr>
          <w:b/>
          <w:szCs w:val="24"/>
        </w:rPr>
        <w:t>: Ranks of Various Estimators with Ranks of Coefficient of Variation of X</w:t>
      </w:r>
      <w:r w:rsidR="000676C6" w:rsidRPr="002E0B76">
        <w:rPr>
          <w:b/>
          <w:szCs w:val="24"/>
        </w:rPr>
        <w:t xml:space="preserve"> a</w:t>
      </w:r>
      <w:r w:rsidRPr="002E0B76">
        <w:rPr>
          <w:b/>
          <w:szCs w:val="24"/>
        </w:rPr>
        <w:t>nd Correlation Coefficient between X and Y</w:t>
      </w:r>
    </w:p>
    <w:p w:rsidR="000676C6" w:rsidRPr="002E0B76" w:rsidRDefault="000676C6" w:rsidP="000676C6">
      <w:pPr>
        <w:jc w:val="center"/>
        <w:rPr>
          <w:b/>
          <w:szCs w:val="24"/>
        </w:rPr>
      </w:pPr>
    </w:p>
    <w:tbl>
      <w:tblPr>
        <w:tblStyle w:val="TableGrid"/>
        <w:tblW w:w="74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tblPr>
      <w:tblGrid>
        <w:gridCol w:w="677"/>
        <w:gridCol w:w="563"/>
        <w:gridCol w:w="643"/>
        <w:gridCol w:w="657"/>
        <w:gridCol w:w="590"/>
        <w:gridCol w:w="576"/>
        <w:gridCol w:w="1137"/>
        <w:gridCol w:w="976"/>
        <w:gridCol w:w="670"/>
        <w:gridCol w:w="736"/>
        <w:gridCol w:w="736"/>
      </w:tblGrid>
      <w:tr w:rsidR="0024169B" w:rsidRPr="002E0B76">
        <w:tc>
          <w:tcPr>
            <w:tcW w:w="638" w:type="dxa"/>
            <w:tcBorders>
              <w:top w:val="single" w:sz="12" w:space="0" w:color="auto"/>
              <w:bottom w:val="single" w:sz="12" w:space="0" w:color="auto"/>
              <w:right w:val="single" w:sz="12" w:space="0" w:color="auto"/>
            </w:tcBorders>
            <w:vAlign w:val="bottom"/>
          </w:tcPr>
          <w:p w:rsidR="0024169B" w:rsidRPr="002E0B76" w:rsidRDefault="0024169B" w:rsidP="0024169B">
            <w:pPr>
              <w:jc w:val="center"/>
              <w:rPr>
                <w:b/>
                <w:szCs w:val="24"/>
              </w:rPr>
            </w:pPr>
            <w:r w:rsidRPr="002E0B76">
              <w:rPr>
                <w:b/>
                <w:szCs w:val="24"/>
              </w:rPr>
              <w:t>Pop.</w:t>
            </w:r>
          </w:p>
        </w:tc>
        <w:tc>
          <w:tcPr>
            <w:tcW w:w="534" w:type="dxa"/>
            <w:tcBorders>
              <w:top w:val="single" w:sz="12" w:space="0" w:color="auto"/>
              <w:left w:val="single" w:sz="12" w:space="0" w:color="auto"/>
              <w:bottom w:val="single" w:sz="12" w:space="0" w:color="auto"/>
              <w:right w:val="single" w:sz="12" w:space="0" w:color="auto"/>
            </w:tcBorders>
            <w:vAlign w:val="bottom"/>
          </w:tcPr>
          <w:p w:rsidR="0024169B" w:rsidRPr="002E0B76" w:rsidRDefault="0024169B" w:rsidP="0024169B">
            <w:pPr>
              <w:jc w:val="center"/>
              <w:rPr>
                <w:b/>
                <w:szCs w:val="24"/>
              </w:rPr>
            </w:pPr>
            <w:r w:rsidRPr="002E0B76">
              <w:rPr>
                <w:b/>
                <w:szCs w:val="24"/>
              </w:rPr>
              <w:t>CV (X)</w:t>
            </w:r>
          </w:p>
        </w:tc>
        <w:tc>
          <w:tcPr>
            <w:tcW w:w="608" w:type="dxa"/>
            <w:tcBorders>
              <w:top w:val="single" w:sz="12" w:space="0" w:color="auto"/>
              <w:left w:val="single" w:sz="12" w:space="0" w:color="auto"/>
              <w:bottom w:val="single" w:sz="12" w:space="0" w:color="auto"/>
              <w:right w:val="single" w:sz="12" w:space="0" w:color="auto"/>
            </w:tcBorders>
            <w:vAlign w:val="bottom"/>
          </w:tcPr>
          <w:p w:rsidR="0024169B" w:rsidRPr="002E0B76" w:rsidRDefault="0024169B" w:rsidP="0024169B">
            <w:pPr>
              <w:jc w:val="center"/>
              <w:rPr>
                <w:b/>
                <w:szCs w:val="24"/>
              </w:rPr>
            </w:pPr>
            <w:smartTag w:uri="urn:schemas-microsoft-com:office:smarttags" w:element="City">
              <w:smartTag w:uri="urn:schemas-microsoft-com:office:smarttags" w:element="place">
                <w:r w:rsidRPr="002E0B76">
                  <w:rPr>
                    <w:b/>
                    <w:szCs w:val="24"/>
                  </w:rPr>
                  <w:t>Rho</w:t>
                </w:r>
              </w:smartTag>
            </w:smartTag>
          </w:p>
        </w:tc>
        <w:tc>
          <w:tcPr>
            <w:tcW w:w="620" w:type="dxa"/>
            <w:tcBorders>
              <w:top w:val="single" w:sz="12" w:space="0" w:color="auto"/>
              <w:left w:val="single" w:sz="12" w:space="0" w:color="auto"/>
              <w:bottom w:val="single" w:sz="12" w:space="0" w:color="auto"/>
              <w:right w:val="single" w:sz="12" w:space="0" w:color="auto"/>
            </w:tcBorders>
            <w:vAlign w:val="bottom"/>
          </w:tcPr>
          <w:p w:rsidR="0024169B" w:rsidRPr="002E0B76" w:rsidRDefault="0024169B" w:rsidP="0024169B">
            <w:pPr>
              <w:jc w:val="center"/>
              <w:rPr>
                <w:b/>
                <w:szCs w:val="24"/>
              </w:rPr>
            </w:pPr>
            <w:r w:rsidRPr="002E0B76">
              <w:rPr>
                <w:b/>
                <w:szCs w:val="24"/>
              </w:rPr>
              <w:t>SRS</w:t>
            </w:r>
          </w:p>
        </w:tc>
        <w:tc>
          <w:tcPr>
            <w:tcW w:w="559" w:type="dxa"/>
            <w:tcBorders>
              <w:top w:val="single" w:sz="12" w:space="0" w:color="auto"/>
              <w:left w:val="single" w:sz="12" w:space="0" w:color="auto"/>
              <w:bottom w:val="single" w:sz="12" w:space="0" w:color="auto"/>
              <w:right w:val="single" w:sz="12" w:space="0" w:color="auto"/>
            </w:tcBorders>
            <w:vAlign w:val="bottom"/>
          </w:tcPr>
          <w:p w:rsidR="0024169B" w:rsidRPr="002E0B76" w:rsidRDefault="0024169B" w:rsidP="0024169B">
            <w:pPr>
              <w:jc w:val="center"/>
              <w:rPr>
                <w:b/>
                <w:szCs w:val="24"/>
              </w:rPr>
            </w:pPr>
            <w:r w:rsidRPr="002E0B76">
              <w:rPr>
                <w:b/>
                <w:szCs w:val="24"/>
              </w:rPr>
              <w:t>HH</w:t>
            </w:r>
          </w:p>
        </w:tc>
        <w:tc>
          <w:tcPr>
            <w:tcW w:w="546" w:type="dxa"/>
            <w:tcBorders>
              <w:top w:val="single" w:sz="12" w:space="0" w:color="auto"/>
              <w:left w:val="single" w:sz="12" w:space="0" w:color="auto"/>
              <w:bottom w:val="single" w:sz="12" w:space="0" w:color="auto"/>
              <w:right w:val="single" w:sz="12" w:space="0" w:color="auto"/>
            </w:tcBorders>
            <w:vAlign w:val="bottom"/>
          </w:tcPr>
          <w:p w:rsidR="0024169B" w:rsidRPr="002E0B76" w:rsidRDefault="00222CF2" w:rsidP="0024169B">
            <w:pPr>
              <w:jc w:val="center"/>
              <w:rPr>
                <w:b/>
                <w:szCs w:val="24"/>
              </w:rPr>
            </w:pPr>
            <w:r w:rsidRPr="002E0B76">
              <w:rPr>
                <w:b/>
                <w:szCs w:val="24"/>
              </w:rPr>
              <w:t>MS</w:t>
            </w:r>
          </w:p>
        </w:tc>
        <w:tc>
          <w:tcPr>
            <w:tcW w:w="1060" w:type="dxa"/>
            <w:tcBorders>
              <w:top w:val="single" w:sz="12" w:space="0" w:color="auto"/>
              <w:left w:val="single" w:sz="12" w:space="0" w:color="auto"/>
              <w:bottom w:val="single" w:sz="12" w:space="0" w:color="auto"/>
              <w:right w:val="single" w:sz="12" w:space="0" w:color="auto"/>
            </w:tcBorders>
            <w:vAlign w:val="bottom"/>
          </w:tcPr>
          <w:p w:rsidR="0024169B" w:rsidRPr="002E0B76" w:rsidRDefault="0024169B" w:rsidP="0024169B">
            <w:pPr>
              <w:jc w:val="center"/>
              <w:rPr>
                <w:b/>
                <w:szCs w:val="24"/>
              </w:rPr>
            </w:pPr>
            <w:r w:rsidRPr="002E0B76">
              <w:rPr>
                <w:b/>
                <w:szCs w:val="24"/>
              </w:rPr>
              <w:t>YG(dbd)</w:t>
            </w:r>
          </w:p>
        </w:tc>
        <w:tc>
          <w:tcPr>
            <w:tcW w:w="913" w:type="dxa"/>
            <w:tcBorders>
              <w:top w:val="single" w:sz="12" w:space="0" w:color="auto"/>
              <w:left w:val="single" w:sz="12" w:space="0" w:color="auto"/>
              <w:bottom w:val="single" w:sz="12" w:space="0" w:color="auto"/>
              <w:right w:val="single" w:sz="12" w:space="0" w:color="auto"/>
            </w:tcBorders>
            <w:vAlign w:val="bottom"/>
          </w:tcPr>
          <w:p w:rsidR="0024169B" w:rsidRPr="002E0B76" w:rsidRDefault="0024169B" w:rsidP="0024169B">
            <w:pPr>
              <w:jc w:val="center"/>
              <w:rPr>
                <w:b/>
                <w:szCs w:val="24"/>
              </w:rPr>
            </w:pPr>
            <w:r w:rsidRPr="002E0B76">
              <w:rPr>
                <w:b/>
                <w:szCs w:val="24"/>
              </w:rPr>
              <w:t>Brewer</w:t>
            </w:r>
          </w:p>
        </w:tc>
        <w:tc>
          <w:tcPr>
            <w:tcW w:w="632" w:type="dxa"/>
            <w:tcBorders>
              <w:top w:val="single" w:sz="12" w:space="0" w:color="auto"/>
              <w:left w:val="single" w:sz="12" w:space="0" w:color="auto"/>
              <w:bottom w:val="single" w:sz="12" w:space="0" w:color="auto"/>
              <w:right w:val="single" w:sz="12" w:space="0" w:color="auto"/>
            </w:tcBorders>
            <w:vAlign w:val="bottom"/>
          </w:tcPr>
          <w:p w:rsidR="0024169B" w:rsidRPr="002E0B76" w:rsidRDefault="0024169B" w:rsidP="0024169B">
            <w:pPr>
              <w:jc w:val="center"/>
              <w:rPr>
                <w:b/>
                <w:szCs w:val="24"/>
              </w:rPr>
            </w:pPr>
            <w:r w:rsidRPr="002E0B76">
              <w:rPr>
                <w:b/>
                <w:szCs w:val="24"/>
              </w:rPr>
              <w:t>SH</w:t>
            </w:r>
            <w:r w:rsidR="00222CF2" w:rsidRPr="002E0B76">
              <w:rPr>
                <w:b/>
                <w:szCs w:val="24"/>
              </w:rPr>
              <w:t>S</w:t>
            </w:r>
          </w:p>
        </w:tc>
        <w:tc>
          <w:tcPr>
            <w:tcW w:w="693" w:type="dxa"/>
            <w:tcBorders>
              <w:top w:val="single" w:sz="12" w:space="0" w:color="auto"/>
              <w:left w:val="single" w:sz="12" w:space="0" w:color="auto"/>
              <w:bottom w:val="single" w:sz="12" w:space="0" w:color="auto"/>
              <w:right w:val="single" w:sz="12" w:space="0" w:color="auto"/>
            </w:tcBorders>
            <w:vAlign w:val="bottom"/>
          </w:tcPr>
          <w:p w:rsidR="0024169B" w:rsidRPr="002E0B76" w:rsidRDefault="0024169B" w:rsidP="0024169B">
            <w:pPr>
              <w:jc w:val="center"/>
              <w:rPr>
                <w:b/>
                <w:szCs w:val="24"/>
              </w:rPr>
            </w:pPr>
            <w:r w:rsidRPr="002E0B76">
              <w:rPr>
                <w:b/>
                <w:szCs w:val="24"/>
              </w:rPr>
              <w:t>Dur (Rej)</w:t>
            </w:r>
          </w:p>
        </w:tc>
        <w:tc>
          <w:tcPr>
            <w:tcW w:w="693" w:type="dxa"/>
            <w:tcBorders>
              <w:top w:val="single" w:sz="12" w:space="0" w:color="auto"/>
              <w:left w:val="single" w:sz="12" w:space="0" w:color="auto"/>
              <w:bottom w:val="single" w:sz="12" w:space="0" w:color="auto"/>
            </w:tcBorders>
            <w:vAlign w:val="bottom"/>
          </w:tcPr>
          <w:p w:rsidR="0024169B" w:rsidRPr="002E0B76" w:rsidRDefault="0024169B" w:rsidP="0024169B">
            <w:pPr>
              <w:jc w:val="center"/>
              <w:rPr>
                <w:b/>
                <w:szCs w:val="24"/>
              </w:rPr>
            </w:pPr>
            <w:r w:rsidRPr="002E0B76">
              <w:rPr>
                <w:b/>
                <w:szCs w:val="24"/>
              </w:rPr>
              <w:t>YG (Rej)</w:t>
            </w:r>
          </w:p>
        </w:tc>
      </w:tr>
      <w:tr w:rsidR="0024169B" w:rsidRPr="002E0B76">
        <w:tc>
          <w:tcPr>
            <w:tcW w:w="638" w:type="dxa"/>
            <w:tcBorders>
              <w:top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1</w:t>
            </w:r>
          </w:p>
        </w:tc>
        <w:tc>
          <w:tcPr>
            <w:tcW w:w="534" w:type="dxa"/>
            <w:tcBorders>
              <w:top w:val="single" w:sz="12" w:space="0" w:color="auto"/>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20</w:t>
            </w:r>
          </w:p>
        </w:tc>
        <w:tc>
          <w:tcPr>
            <w:tcW w:w="608" w:type="dxa"/>
            <w:tcBorders>
              <w:top w:val="single" w:sz="12" w:space="0" w:color="auto"/>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7</w:t>
            </w:r>
          </w:p>
        </w:tc>
        <w:tc>
          <w:tcPr>
            <w:tcW w:w="620" w:type="dxa"/>
            <w:tcBorders>
              <w:top w:val="single" w:sz="12" w:space="0" w:color="auto"/>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w:t>
            </w:r>
          </w:p>
        </w:tc>
        <w:tc>
          <w:tcPr>
            <w:tcW w:w="559" w:type="dxa"/>
            <w:tcBorders>
              <w:top w:val="single" w:sz="12" w:space="0" w:color="auto"/>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8</w:t>
            </w:r>
          </w:p>
        </w:tc>
        <w:tc>
          <w:tcPr>
            <w:tcW w:w="546" w:type="dxa"/>
            <w:tcBorders>
              <w:top w:val="single" w:sz="12" w:space="0" w:color="auto"/>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w:t>
            </w:r>
          </w:p>
        </w:tc>
        <w:tc>
          <w:tcPr>
            <w:tcW w:w="1060" w:type="dxa"/>
            <w:tcBorders>
              <w:top w:val="single" w:sz="12" w:space="0" w:color="auto"/>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4</w:t>
            </w:r>
          </w:p>
        </w:tc>
        <w:tc>
          <w:tcPr>
            <w:tcW w:w="913" w:type="dxa"/>
            <w:tcBorders>
              <w:top w:val="single" w:sz="12" w:space="0" w:color="auto"/>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5</w:t>
            </w:r>
          </w:p>
        </w:tc>
        <w:tc>
          <w:tcPr>
            <w:tcW w:w="632" w:type="dxa"/>
            <w:tcBorders>
              <w:top w:val="single" w:sz="12" w:space="0" w:color="auto"/>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7</w:t>
            </w:r>
          </w:p>
        </w:tc>
        <w:tc>
          <w:tcPr>
            <w:tcW w:w="693" w:type="dxa"/>
            <w:tcBorders>
              <w:top w:val="single" w:sz="12" w:space="0" w:color="auto"/>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6</w:t>
            </w:r>
          </w:p>
        </w:tc>
        <w:tc>
          <w:tcPr>
            <w:tcW w:w="693" w:type="dxa"/>
            <w:tcBorders>
              <w:top w:val="single" w:sz="12" w:space="0" w:color="auto"/>
              <w:left w:val="single" w:sz="12" w:space="0" w:color="auto"/>
            </w:tcBorders>
            <w:vAlign w:val="bottom"/>
          </w:tcPr>
          <w:p w:rsidR="0024169B" w:rsidRPr="002E0B76" w:rsidRDefault="0024169B" w:rsidP="0024169B">
            <w:pPr>
              <w:jc w:val="center"/>
              <w:rPr>
                <w:szCs w:val="24"/>
              </w:rPr>
            </w:pPr>
            <w:r w:rsidRPr="002E0B76">
              <w:rPr>
                <w:szCs w:val="24"/>
              </w:rPr>
              <w:t>2</w:t>
            </w:r>
          </w:p>
        </w:tc>
      </w:tr>
      <w:tr w:rsidR="0024169B" w:rsidRPr="002E0B76">
        <w:tc>
          <w:tcPr>
            <w:tcW w:w="638" w:type="dxa"/>
            <w:tcBorders>
              <w:right w:val="single" w:sz="12" w:space="0" w:color="auto"/>
            </w:tcBorders>
            <w:vAlign w:val="bottom"/>
          </w:tcPr>
          <w:p w:rsidR="0024169B" w:rsidRPr="002E0B76" w:rsidRDefault="0024169B" w:rsidP="0024169B">
            <w:pPr>
              <w:jc w:val="center"/>
              <w:rPr>
                <w:szCs w:val="24"/>
              </w:rPr>
            </w:pPr>
            <w:r w:rsidRPr="002E0B76">
              <w:rPr>
                <w:szCs w:val="24"/>
              </w:rPr>
              <w:t>2</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46</w:t>
            </w:r>
          </w:p>
        </w:tc>
        <w:tc>
          <w:tcPr>
            <w:tcW w:w="608"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49</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5</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w:t>
            </w:r>
          </w:p>
        </w:tc>
        <w:tc>
          <w:tcPr>
            <w:tcW w:w="1060"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3</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w:t>
            </w:r>
          </w:p>
        </w:tc>
        <w:tc>
          <w:tcPr>
            <w:tcW w:w="632"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6</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693" w:type="dxa"/>
            <w:tcBorders>
              <w:left w:val="single" w:sz="12" w:space="0" w:color="auto"/>
            </w:tcBorders>
            <w:vAlign w:val="bottom"/>
          </w:tcPr>
          <w:p w:rsidR="0024169B" w:rsidRPr="002E0B76" w:rsidRDefault="0024169B" w:rsidP="0024169B">
            <w:pPr>
              <w:jc w:val="center"/>
              <w:rPr>
                <w:szCs w:val="24"/>
              </w:rPr>
            </w:pPr>
            <w:r w:rsidRPr="002E0B76">
              <w:rPr>
                <w:szCs w:val="24"/>
              </w:rPr>
              <w:t>2</w:t>
            </w:r>
          </w:p>
        </w:tc>
      </w:tr>
      <w:tr w:rsidR="0024169B" w:rsidRPr="002E0B76">
        <w:tc>
          <w:tcPr>
            <w:tcW w:w="638" w:type="dxa"/>
            <w:tcBorders>
              <w:right w:val="single" w:sz="12" w:space="0" w:color="auto"/>
            </w:tcBorders>
            <w:vAlign w:val="bottom"/>
          </w:tcPr>
          <w:p w:rsidR="0024169B" w:rsidRPr="002E0B76" w:rsidRDefault="0024169B" w:rsidP="0024169B">
            <w:pPr>
              <w:jc w:val="center"/>
              <w:rPr>
                <w:szCs w:val="24"/>
              </w:rPr>
            </w:pPr>
            <w:r w:rsidRPr="002E0B76">
              <w:rPr>
                <w:szCs w:val="24"/>
              </w:rPr>
              <w:t>3</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38</w:t>
            </w:r>
          </w:p>
        </w:tc>
        <w:tc>
          <w:tcPr>
            <w:tcW w:w="608"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35</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5</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w:t>
            </w:r>
          </w:p>
        </w:tc>
        <w:tc>
          <w:tcPr>
            <w:tcW w:w="1060"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3</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w:t>
            </w:r>
          </w:p>
        </w:tc>
        <w:tc>
          <w:tcPr>
            <w:tcW w:w="632"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7</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6</w:t>
            </w:r>
          </w:p>
        </w:tc>
        <w:tc>
          <w:tcPr>
            <w:tcW w:w="693" w:type="dxa"/>
            <w:tcBorders>
              <w:left w:val="single" w:sz="12" w:space="0" w:color="auto"/>
            </w:tcBorders>
            <w:vAlign w:val="bottom"/>
          </w:tcPr>
          <w:p w:rsidR="0024169B" w:rsidRPr="002E0B76" w:rsidRDefault="0024169B" w:rsidP="0024169B">
            <w:pPr>
              <w:jc w:val="center"/>
              <w:rPr>
                <w:szCs w:val="24"/>
              </w:rPr>
            </w:pPr>
            <w:r w:rsidRPr="002E0B76">
              <w:rPr>
                <w:szCs w:val="24"/>
              </w:rPr>
              <w:t>2</w:t>
            </w:r>
          </w:p>
        </w:tc>
      </w:tr>
      <w:tr w:rsidR="0024169B" w:rsidRPr="002E0B76">
        <w:tc>
          <w:tcPr>
            <w:tcW w:w="638" w:type="dxa"/>
            <w:tcBorders>
              <w:right w:val="single" w:sz="12" w:space="0" w:color="auto"/>
            </w:tcBorders>
            <w:vAlign w:val="bottom"/>
          </w:tcPr>
          <w:p w:rsidR="0024169B" w:rsidRPr="002E0B76" w:rsidRDefault="0024169B" w:rsidP="0024169B">
            <w:pPr>
              <w:jc w:val="center"/>
              <w:rPr>
                <w:szCs w:val="24"/>
              </w:rPr>
            </w:pPr>
            <w:r w:rsidRPr="002E0B76">
              <w:rPr>
                <w:szCs w:val="24"/>
              </w:rPr>
              <w:t>4</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10</w:t>
            </w:r>
          </w:p>
        </w:tc>
        <w:tc>
          <w:tcPr>
            <w:tcW w:w="608"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41</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4</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1060"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5</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w:t>
            </w:r>
          </w:p>
        </w:tc>
        <w:tc>
          <w:tcPr>
            <w:tcW w:w="632"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1</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w:t>
            </w:r>
          </w:p>
        </w:tc>
        <w:tc>
          <w:tcPr>
            <w:tcW w:w="693" w:type="dxa"/>
            <w:tcBorders>
              <w:left w:val="single" w:sz="12" w:space="0" w:color="auto"/>
            </w:tcBorders>
            <w:vAlign w:val="bottom"/>
          </w:tcPr>
          <w:p w:rsidR="0024169B" w:rsidRPr="002E0B76" w:rsidRDefault="0024169B" w:rsidP="0024169B">
            <w:pPr>
              <w:jc w:val="center"/>
              <w:rPr>
                <w:szCs w:val="24"/>
              </w:rPr>
            </w:pPr>
            <w:r w:rsidRPr="002E0B76">
              <w:rPr>
                <w:szCs w:val="24"/>
              </w:rPr>
              <w:t>6</w:t>
            </w:r>
          </w:p>
        </w:tc>
      </w:tr>
      <w:tr w:rsidR="0024169B" w:rsidRPr="002E0B76">
        <w:tc>
          <w:tcPr>
            <w:tcW w:w="638" w:type="dxa"/>
            <w:tcBorders>
              <w:right w:val="single" w:sz="12" w:space="0" w:color="auto"/>
            </w:tcBorders>
            <w:vAlign w:val="bottom"/>
          </w:tcPr>
          <w:p w:rsidR="0024169B" w:rsidRPr="002E0B76" w:rsidRDefault="0024169B" w:rsidP="0024169B">
            <w:pPr>
              <w:jc w:val="center"/>
              <w:rPr>
                <w:szCs w:val="24"/>
              </w:rPr>
            </w:pPr>
            <w:r w:rsidRPr="002E0B76">
              <w:rPr>
                <w:szCs w:val="24"/>
              </w:rPr>
              <w:t>5</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9</w:t>
            </w:r>
          </w:p>
        </w:tc>
        <w:tc>
          <w:tcPr>
            <w:tcW w:w="608"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10</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7</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w:t>
            </w:r>
          </w:p>
        </w:tc>
        <w:tc>
          <w:tcPr>
            <w:tcW w:w="1060"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3</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w:t>
            </w:r>
          </w:p>
        </w:tc>
        <w:tc>
          <w:tcPr>
            <w:tcW w:w="632"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6</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5</w:t>
            </w:r>
          </w:p>
        </w:tc>
        <w:tc>
          <w:tcPr>
            <w:tcW w:w="693" w:type="dxa"/>
            <w:tcBorders>
              <w:left w:val="single" w:sz="12" w:space="0" w:color="auto"/>
            </w:tcBorders>
            <w:vAlign w:val="bottom"/>
          </w:tcPr>
          <w:p w:rsidR="0024169B" w:rsidRPr="002E0B76" w:rsidRDefault="0024169B" w:rsidP="0024169B">
            <w:pPr>
              <w:jc w:val="center"/>
              <w:rPr>
                <w:szCs w:val="24"/>
              </w:rPr>
            </w:pPr>
            <w:r w:rsidRPr="002E0B76">
              <w:rPr>
                <w:szCs w:val="24"/>
              </w:rPr>
              <w:t>1</w:t>
            </w:r>
          </w:p>
        </w:tc>
      </w:tr>
      <w:tr w:rsidR="0024169B" w:rsidRPr="002E0B76">
        <w:tc>
          <w:tcPr>
            <w:tcW w:w="638" w:type="dxa"/>
            <w:tcBorders>
              <w:right w:val="single" w:sz="12" w:space="0" w:color="auto"/>
            </w:tcBorders>
            <w:vAlign w:val="bottom"/>
          </w:tcPr>
          <w:p w:rsidR="0024169B" w:rsidRPr="002E0B76" w:rsidRDefault="0024169B" w:rsidP="0024169B">
            <w:pPr>
              <w:jc w:val="center"/>
              <w:rPr>
                <w:szCs w:val="24"/>
              </w:rPr>
            </w:pPr>
            <w:r w:rsidRPr="002E0B76">
              <w:rPr>
                <w:szCs w:val="24"/>
              </w:rPr>
              <w:t>6</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45</w:t>
            </w:r>
          </w:p>
        </w:tc>
        <w:tc>
          <w:tcPr>
            <w:tcW w:w="608"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50</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2</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1060"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3</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w:t>
            </w:r>
          </w:p>
        </w:tc>
        <w:tc>
          <w:tcPr>
            <w:tcW w:w="632"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5</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w:t>
            </w:r>
          </w:p>
        </w:tc>
        <w:tc>
          <w:tcPr>
            <w:tcW w:w="693" w:type="dxa"/>
            <w:tcBorders>
              <w:left w:val="single" w:sz="12" w:space="0" w:color="auto"/>
            </w:tcBorders>
            <w:vAlign w:val="bottom"/>
          </w:tcPr>
          <w:p w:rsidR="0024169B" w:rsidRPr="002E0B76" w:rsidRDefault="0024169B" w:rsidP="0024169B">
            <w:pPr>
              <w:jc w:val="center"/>
              <w:rPr>
                <w:szCs w:val="24"/>
              </w:rPr>
            </w:pPr>
            <w:r w:rsidRPr="002E0B76">
              <w:rPr>
                <w:szCs w:val="24"/>
              </w:rPr>
              <w:t>6</w:t>
            </w:r>
          </w:p>
        </w:tc>
      </w:tr>
      <w:tr w:rsidR="0024169B" w:rsidRPr="002E0B76">
        <w:tc>
          <w:tcPr>
            <w:tcW w:w="638" w:type="dxa"/>
            <w:tcBorders>
              <w:right w:val="single" w:sz="12" w:space="0" w:color="auto"/>
            </w:tcBorders>
            <w:vAlign w:val="bottom"/>
          </w:tcPr>
          <w:p w:rsidR="0024169B" w:rsidRPr="002E0B76" w:rsidRDefault="0024169B" w:rsidP="0024169B">
            <w:pPr>
              <w:jc w:val="center"/>
              <w:rPr>
                <w:szCs w:val="24"/>
              </w:rPr>
            </w:pPr>
            <w:r w:rsidRPr="002E0B76">
              <w:rPr>
                <w:szCs w:val="24"/>
              </w:rPr>
              <w:t>7</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44</w:t>
            </w:r>
          </w:p>
        </w:tc>
        <w:tc>
          <w:tcPr>
            <w:tcW w:w="608"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44</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4</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1060"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1</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w:t>
            </w:r>
          </w:p>
        </w:tc>
        <w:tc>
          <w:tcPr>
            <w:tcW w:w="632"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5</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w:t>
            </w:r>
          </w:p>
        </w:tc>
        <w:tc>
          <w:tcPr>
            <w:tcW w:w="693" w:type="dxa"/>
            <w:tcBorders>
              <w:left w:val="single" w:sz="12" w:space="0" w:color="auto"/>
            </w:tcBorders>
            <w:vAlign w:val="bottom"/>
          </w:tcPr>
          <w:p w:rsidR="0024169B" w:rsidRPr="002E0B76" w:rsidRDefault="0024169B" w:rsidP="0024169B">
            <w:pPr>
              <w:jc w:val="center"/>
              <w:rPr>
                <w:szCs w:val="24"/>
              </w:rPr>
            </w:pPr>
            <w:r w:rsidRPr="002E0B76">
              <w:rPr>
                <w:szCs w:val="24"/>
              </w:rPr>
              <w:t>6</w:t>
            </w:r>
          </w:p>
        </w:tc>
      </w:tr>
      <w:tr w:rsidR="0024169B" w:rsidRPr="002E0B76">
        <w:tc>
          <w:tcPr>
            <w:tcW w:w="638" w:type="dxa"/>
            <w:tcBorders>
              <w:right w:val="single" w:sz="12" w:space="0" w:color="auto"/>
            </w:tcBorders>
            <w:vAlign w:val="bottom"/>
          </w:tcPr>
          <w:p w:rsidR="0024169B" w:rsidRPr="002E0B76" w:rsidRDefault="0024169B" w:rsidP="0024169B">
            <w:pPr>
              <w:jc w:val="center"/>
              <w:rPr>
                <w:szCs w:val="24"/>
              </w:rPr>
            </w:pPr>
            <w:r w:rsidRPr="002E0B76">
              <w:rPr>
                <w:szCs w:val="24"/>
              </w:rPr>
              <w:t>8</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w:t>
            </w:r>
          </w:p>
        </w:tc>
        <w:tc>
          <w:tcPr>
            <w:tcW w:w="608"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9</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6</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1060"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5</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w:t>
            </w:r>
          </w:p>
        </w:tc>
        <w:tc>
          <w:tcPr>
            <w:tcW w:w="632"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2</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w:t>
            </w:r>
          </w:p>
        </w:tc>
        <w:tc>
          <w:tcPr>
            <w:tcW w:w="693" w:type="dxa"/>
            <w:tcBorders>
              <w:left w:val="single" w:sz="12" w:space="0" w:color="auto"/>
            </w:tcBorders>
            <w:vAlign w:val="bottom"/>
          </w:tcPr>
          <w:p w:rsidR="0024169B" w:rsidRPr="002E0B76" w:rsidRDefault="0024169B" w:rsidP="0024169B">
            <w:pPr>
              <w:jc w:val="center"/>
              <w:rPr>
                <w:szCs w:val="24"/>
              </w:rPr>
            </w:pPr>
            <w:r w:rsidRPr="002E0B76">
              <w:rPr>
                <w:szCs w:val="24"/>
              </w:rPr>
              <w:t>1</w:t>
            </w:r>
          </w:p>
        </w:tc>
      </w:tr>
      <w:tr w:rsidR="0024169B" w:rsidRPr="002E0B76">
        <w:tc>
          <w:tcPr>
            <w:tcW w:w="638" w:type="dxa"/>
            <w:tcBorders>
              <w:right w:val="single" w:sz="12" w:space="0" w:color="auto"/>
            </w:tcBorders>
            <w:vAlign w:val="bottom"/>
          </w:tcPr>
          <w:p w:rsidR="0024169B" w:rsidRPr="002E0B76" w:rsidRDefault="0024169B" w:rsidP="0024169B">
            <w:pPr>
              <w:jc w:val="center"/>
              <w:rPr>
                <w:szCs w:val="24"/>
              </w:rPr>
            </w:pPr>
            <w:r w:rsidRPr="002E0B76">
              <w:rPr>
                <w:szCs w:val="24"/>
              </w:rPr>
              <w:t>9</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12</w:t>
            </w:r>
          </w:p>
        </w:tc>
        <w:tc>
          <w:tcPr>
            <w:tcW w:w="608"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21</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6</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1060"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5</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w:t>
            </w:r>
          </w:p>
        </w:tc>
        <w:tc>
          <w:tcPr>
            <w:tcW w:w="632"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1</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w:t>
            </w:r>
          </w:p>
        </w:tc>
        <w:tc>
          <w:tcPr>
            <w:tcW w:w="693" w:type="dxa"/>
            <w:tcBorders>
              <w:left w:val="single" w:sz="12" w:space="0" w:color="auto"/>
            </w:tcBorders>
            <w:vAlign w:val="bottom"/>
          </w:tcPr>
          <w:p w:rsidR="0024169B" w:rsidRPr="002E0B76" w:rsidRDefault="0024169B" w:rsidP="0024169B">
            <w:pPr>
              <w:jc w:val="center"/>
              <w:rPr>
                <w:szCs w:val="24"/>
              </w:rPr>
            </w:pPr>
            <w:r w:rsidRPr="002E0B76">
              <w:rPr>
                <w:szCs w:val="24"/>
              </w:rPr>
              <w:t>3</w:t>
            </w:r>
          </w:p>
        </w:tc>
      </w:tr>
      <w:tr w:rsidR="0024169B" w:rsidRPr="002E0B76">
        <w:tc>
          <w:tcPr>
            <w:tcW w:w="638" w:type="dxa"/>
            <w:tcBorders>
              <w:right w:val="single" w:sz="12" w:space="0" w:color="auto"/>
            </w:tcBorders>
            <w:vAlign w:val="bottom"/>
          </w:tcPr>
          <w:p w:rsidR="0024169B" w:rsidRPr="002E0B76" w:rsidRDefault="0024169B" w:rsidP="0024169B">
            <w:pPr>
              <w:jc w:val="center"/>
              <w:rPr>
                <w:szCs w:val="24"/>
              </w:rPr>
            </w:pPr>
            <w:r w:rsidRPr="002E0B76">
              <w:rPr>
                <w:szCs w:val="24"/>
              </w:rPr>
              <w:t>10</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33</w:t>
            </w:r>
          </w:p>
        </w:tc>
        <w:tc>
          <w:tcPr>
            <w:tcW w:w="608"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23</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w:t>
            </w:r>
          </w:p>
        </w:tc>
        <w:tc>
          <w:tcPr>
            <w:tcW w:w="559"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7</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w:t>
            </w:r>
          </w:p>
        </w:tc>
        <w:tc>
          <w:tcPr>
            <w:tcW w:w="1060"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4</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5</w:t>
            </w:r>
          </w:p>
        </w:tc>
        <w:tc>
          <w:tcPr>
            <w:tcW w:w="632"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8</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6</w:t>
            </w:r>
          </w:p>
        </w:tc>
        <w:tc>
          <w:tcPr>
            <w:tcW w:w="693" w:type="dxa"/>
            <w:tcBorders>
              <w:left w:val="single" w:sz="12" w:space="0" w:color="auto"/>
            </w:tcBorders>
            <w:vAlign w:val="bottom"/>
          </w:tcPr>
          <w:p w:rsidR="0024169B" w:rsidRPr="002E0B76" w:rsidRDefault="0024169B" w:rsidP="0024169B">
            <w:pPr>
              <w:jc w:val="center"/>
              <w:rPr>
                <w:szCs w:val="24"/>
              </w:rPr>
            </w:pPr>
            <w:r w:rsidRPr="002E0B76">
              <w:rPr>
                <w:szCs w:val="24"/>
              </w:rPr>
              <w:t>3</w:t>
            </w:r>
          </w:p>
        </w:tc>
      </w:tr>
      <w:tr w:rsidR="0024169B" w:rsidRPr="002E0B76">
        <w:tc>
          <w:tcPr>
            <w:tcW w:w="638" w:type="dxa"/>
            <w:tcBorders>
              <w:right w:val="single" w:sz="12" w:space="0" w:color="auto"/>
            </w:tcBorders>
            <w:vAlign w:val="bottom"/>
          </w:tcPr>
          <w:p w:rsidR="0024169B" w:rsidRPr="002E0B76" w:rsidRDefault="0024169B" w:rsidP="0024169B">
            <w:pPr>
              <w:jc w:val="center"/>
              <w:rPr>
                <w:szCs w:val="24"/>
              </w:rPr>
            </w:pPr>
            <w:r w:rsidRPr="002E0B76">
              <w:rPr>
                <w:szCs w:val="24"/>
              </w:rPr>
              <w:t>11</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39</w:t>
            </w:r>
          </w:p>
        </w:tc>
        <w:tc>
          <w:tcPr>
            <w:tcW w:w="608"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25</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5</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1060"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2</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w:t>
            </w:r>
          </w:p>
        </w:tc>
        <w:tc>
          <w:tcPr>
            <w:tcW w:w="632"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6</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w:t>
            </w:r>
          </w:p>
        </w:tc>
        <w:tc>
          <w:tcPr>
            <w:tcW w:w="693" w:type="dxa"/>
            <w:tcBorders>
              <w:left w:val="single" w:sz="12" w:space="0" w:color="auto"/>
            </w:tcBorders>
            <w:vAlign w:val="bottom"/>
          </w:tcPr>
          <w:p w:rsidR="0024169B" w:rsidRPr="002E0B76" w:rsidRDefault="0024169B" w:rsidP="0024169B">
            <w:pPr>
              <w:jc w:val="center"/>
              <w:rPr>
                <w:szCs w:val="24"/>
              </w:rPr>
            </w:pPr>
            <w:r w:rsidRPr="002E0B76">
              <w:rPr>
                <w:szCs w:val="24"/>
              </w:rPr>
              <w:t>1</w:t>
            </w:r>
          </w:p>
        </w:tc>
      </w:tr>
      <w:tr w:rsidR="0024169B" w:rsidRPr="002E0B76">
        <w:tc>
          <w:tcPr>
            <w:tcW w:w="638" w:type="dxa"/>
            <w:tcBorders>
              <w:right w:val="single" w:sz="12" w:space="0" w:color="auto"/>
            </w:tcBorders>
            <w:vAlign w:val="bottom"/>
          </w:tcPr>
          <w:p w:rsidR="0024169B" w:rsidRPr="002E0B76" w:rsidRDefault="0024169B" w:rsidP="0024169B">
            <w:pPr>
              <w:jc w:val="center"/>
              <w:rPr>
                <w:szCs w:val="24"/>
              </w:rPr>
            </w:pPr>
            <w:r w:rsidRPr="002E0B76">
              <w:rPr>
                <w:szCs w:val="24"/>
              </w:rPr>
              <w:t>12</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15</w:t>
            </w:r>
          </w:p>
        </w:tc>
        <w:tc>
          <w:tcPr>
            <w:tcW w:w="608"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28</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6</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1060"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5</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w:t>
            </w:r>
          </w:p>
        </w:tc>
        <w:tc>
          <w:tcPr>
            <w:tcW w:w="632"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1</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w:t>
            </w:r>
          </w:p>
        </w:tc>
        <w:tc>
          <w:tcPr>
            <w:tcW w:w="693" w:type="dxa"/>
            <w:tcBorders>
              <w:left w:val="single" w:sz="12" w:space="0" w:color="auto"/>
            </w:tcBorders>
            <w:vAlign w:val="bottom"/>
          </w:tcPr>
          <w:p w:rsidR="0024169B" w:rsidRPr="002E0B76" w:rsidRDefault="0024169B" w:rsidP="0024169B">
            <w:pPr>
              <w:jc w:val="center"/>
              <w:rPr>
                <w:szCs w:val="24"/>
              </w:rPr>
            </w:pPr>
            <w:r w:rsidRPr="002E0B76">
              <w:rPr>
                <w:szCs w:val="24"/>
              </w:rPr>
              <w:t>4</w:t>
            </w:r>
          </w:p>
        </w:tc>
      </w:tr>
      <w:tr w:rsidR="0024169B" w:rsidRPr="002E0B76">
        <w:tc>
          <w:tcPr>
            <w:tcW w:w="638" w:type="dxa"/>
            <w:tcBorders>
              <w:right w:val="single" w:sz="12" w:space="0" w:color="auto"/>
            </w:tcBorders>
            <w:vAlign w:val="bottom"/>
          </w:tcPr>
          <w:p w:rsidR="0024169B" w:rsidRPr="002E0B76" w:rsidRDefault="0024169B" w:rsidP="0024169B">
            <w:pPr>
              <w:jc w:val="center"/>
              <w:rPr>
                <w:szCs w:val="24"/>
              </w:rPr>
            </w:pPr>
            <w:r w:rsidRPr="002E0B76">
              <w:rPr>
                <w:szCs w:val="24"/>
              </w:rPr>
              <w:t>13</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48</w:t>
            </w:r>
          </w:p>
        </w:tc>
        <w:tc>
          <w:tcPr>
            <w:tcW w:w="608"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29</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6</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1060"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2</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w:t>
            </w:r>
          </w:p>
        </w:tc>
        <w:tc>
          <w:tcPr>
            <w:tcW w:w="632"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5</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w:t>
            </w:r>
          </w:p>
        </w:tc>
        <w:tc>
          <w:tcPr>
            <w:tcW w:w="693" w:type="dxa"/>
            <w:tcBorders>
              <w:left w:val="single" w:sz="12" w:space="0" w:color="auto"/>
            </w:tcBorders>
            <w:vAlign w:val="bottom"/>
          </w:tcPr>
          <w:p w:rsidR="0024169B" w:rsidRPr="002E0B76" w:rsidRDefault="0024169B" w:rsidP="0024169B">
            <w:pPr>
              <w:jc w:val="center"/>
              <w:rPr>
                <w:szCs w:val="24"/>
              </w:rPr>
            </w:pPr>
            <w:r w:rsidRPr="002E0B76">
              <w:rPr>
                <w:szCs w:val="24"/>
              </w:rPr>
              <w:t>1</w:t>
            </w:r>
          </w:p>
        </w:tc>
      </w:tr>
      <w:tr w:rsidR="0024169B" w:rsidRPr="002E0B76">
        <w:tc>
          <w:tcPr>
            <w:tcW w:w="638" w:type="dxa"/>
            <w:tcBorders>
              <w:right w:val="single" w:sz="12" w:space="0" w:color="auto"/>
            </w:tcBorders>
            <w:vAlign w:val="bottom"/>
          </w:tcPr>
          <w:p w:rsidR="0024169B" w:rsidRPr="002E0B76" w:rsidRDefault="0024169B" w:rsidP="0024169B">
            <w:pPr>
              <w:jc w:val="center"/>
              <w:rPr>
                <w:szCs w:val="24"/>
              </w:rPr>
            </w:pPr>
            <w:r w:rsidRPr="002E0B76">
              <w:rPr>
                <w:szCs w:val="24"/>
              </w:rPr>
              <w:t>14</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34</w:t>
            </w:r>
          </w:p>
        </w:tc>
        <w:tc>
          <w:tcPr>
            <w:tcW w:w="608"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45</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5</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1060"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2</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w:t>
            </w:r>
          </w:p>
        </w:tc>
        <w:tc>
          <w:tcPr>
            <w:tcW w:w="632"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6</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w:t>
            </w:r>
          </w:p>
        </w:tc>
        <w:tc>
          <w:tcPr>
            <w:tcW w:w="693" w:type="dxa"/>
            <w:tcBorders>
              <w:left w:val="single" w:sz="12" w:space="0" w:color="auto"/>
            </w:tcBorders>
            <w:vAlign w:val="bottom"/>
          </w:tcPr>
          <w:p w:rsidR="0024169B" w:rsidRPr="002E0B76" w:rsidRDefault="0024169B" w:rsidP="0024169B">
            <w:pPr>
              <w:jc w:val="center"/>
              <w:rPr>
                <w:szCs w:val="24"/>
              </w:rPr>
            </w:pPr>
            <w:r w:rsidRPr="002E0B76">
              <w:rPr>
                <w:szCs w:val="24"/>
              </w:rPr>
              <w:t>1</w:t>
            </w:r>
          </w:p>
        </w:tc>
      </w:tr>
      <w:tr w:rsidR="0024169B" w:rsidRPr="002E0B76">
        <w:tc>
          <w:tcPr>
            <w:tcW w:w="638" w:type="dxa"/>
            <w:tcBorders>
              <w:right w:val="single" w:sz="12" w:space="0" w:color="auto"/>
            </w:tcBorders>
            <w:vAlign w:val="bottom"/>
          </w:tcPr>
          <w:p w:rsidR="0024169B" w:rsidRPr="002E0B76" w:rsidRDefault="0024169B" w:rsidP="0024169B">
            <w:pPr>
              <w:jc w:val="center"/>
              <w:rPr>
                <w:szCs w:val="24"/>
              </w:rPr>
            </w:pPr>
            <w:r w:rsidRPr="002E0B76">
              <w:rPr>
                <w:szCs w:val="24"/>
              </w:rPr>
              <w:t>15</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37</w:t>
            </w:r>
          </w:p>
        </w:tc>
        <w:tc>
          <w:tcPr>
            <w:tcW w:w="608"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40</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6</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1060"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2</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w:t>
            </w:r>
          </w:p>
        </w:tc>
        <w:tc>
          <w:tcPr>
            <w:tcW w:w="632"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5</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w:t>
            </w:r>
          </w:p>
        </w:tc>
        <w:tc>
          <w:tcPr>
            <w:tcW w:w="693" w:type="dxa"/>
            <w:tcBorders>
              <w:left w:val="single" w:sz="12" w:space="0" w:color="auto"/>
            </w:tcBorders>
            <w:vAlign w:val="bottom"/>
          </w:tcPr>
          <w:p w:rsidR="0024169B" w:rsidRPr="002E0B76" w:rsidRDefault="0024169B" w:rsidP="0024169B">
            <w:pPr>
              <w:jc w:val="center"/>
              <w:rPr>
                <w:szCs w:val="24"/>
              </w:rPr>
            </w:pPr>
            <w:r w:rsidRPr="002E0B76">
              <w:rPr>
                <w:szCs w:val="24"/>
              </w:rPr>
              <w:t>1</w:t>
            </w:r>
          </w:p>
        </w:tc>
      </w:tr>
      <w:tr w:rsidR="0024169B" w:rsidRPr="002E0B76">
        <w:tc>
          <w:tcPr>
            <w:tcW w:w="638" w:type="dxa"/>
            <w:tcBorders>
              <w:right w:val="single" w:sz="12" w:space="0" w:color="auto"/>
            </w:tcBorders>
            <w:vAlign w:val="bottom"/>
          </w:tcPr>
          <w:p w:rsidR="0024169B" w:rsidRPr="002E0B76" w:rsidRDefault="0024169B" w:rsidP="0024169B">
            <w:pPr>
              <w:jc w:val="center"/>
              <w:rPr>
                <w:szCs w:val="24"/>
              </w:rPr>
            </w:pPr>
            <w:r w:rsidRPr="002E0B76">
              <w:rPr>
                <w:szCs w:val="24"/>
              </w:rPr>
              <w:t>16</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19</w:t>
            </w:r>
          </w:p>
        </w:tc>
        <w:tc>
          <w:tcPr>
            <w:tcW w:w="608"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27</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6</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1060"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5</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w:t>
            </w:r>
          </w:p>
        </w:tc>
        <w:tc>
          <w:tcPr>
            <w:tcW w:w="632"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1</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w:t>
            </w:r>
          </w:p>
        </w:tc>
        <w:tc>
          <w:tcPr>
            <w:tcW w:w="693" w:type="dxa"/>
            <w:tcBorders>
              <w:left w:val="single" w:sz="12" w:space="0" w:color="auto"/>
            </w:tcBorders>
            <w:vAlign w:val="bottom"/>
          </w:tcPr>
          <w:p w:rsidR="0024169B" w:rsidRPr="002E0B76" w:rsidRDefault="0024169B" w:rsidP="0024169B">
            <w:pPr>
              <w:jc w:val="center"/>
              <w:rPr>
                <w:szCs w:val="24"/>
              </w:rPr>
            </w:pPr>
            <w:r w:rsidRPr="002E0B76">
              <w:rPr>
                <w:szCs w:val="24"/>
              </w:rPr>
              <w:t>4</w:t>
            </w:r>
          </w:p>
        </w:tc>
      </w:tr>
      <w:tr w:rsidR="0024169B" w:rsidRPr="002E0B76">
        <w:tc>
          <w:tcPr>
            <w:tcW w:w="638" w:type="dxa"/>
            <w:tcBorders>
              <w:right w:val="single" w:sz="12" w:space="0" w:color="auto"/>
            </w:tcBorders>
            <w:vAlign w:val="bottom"/>
          </w:tcPr>
          <w:p w:rsidR="0024169B" w:rsidRPr="002E0B76" w:rsidRDefault="0024169B" w:rsidP="0024169B">
            <w:pPr>
              <w:jc w:val="center"/>
              <w:rPr>
                <w:szCs w:val="24"/>
              </w:rPr>
            </w:pPr>
            <w:r w:rsidRPr="002E0B76">
              <w:rPr>
                <w:szCs w:val="24"/>
              </w:rPr>
              <w:t>17</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25</w:t>
            </w:r>
          </w:p>
        </w:tc>
        <w:tc>
          <w:tcPr>
            <w:tcW w:w="608"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12</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7</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w:t>
            </w:r>
          </w:p>
        </w:tc>
        <w:tc>
          <w:tcPr>
            <w:tcW w:w="1060"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3</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w:t>
            </w:r>
          </w:p>
        </w:tc>
        <w:tc>
          <w:tcPr>
            <w:tcW w:w="632"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6</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5</w:t>
            </w:r>
          </w:p>
        </w:tc>
        <w:tc>
          <w:tcPr>
            <w:tcW w:w="693" w:type="dxa"/>
            <w:tcBorders>
              <w:left w:val="single" w:sz="12" w:space="0" w:color="auto"/>
            </w:tcBorders>
            <w:vAlign w:val="bottom"/>
          </w:tcPr>
          <w:p w:rsidR="0024169B" w:rsidRPr="002E0B76" w:rsidRDefault="0024169B" w:rsidP="0024169B">
            <w:pPr>
              <w:jc w:val="center"/>
              <w:rPr>
                <w:szCs w:val="24"/>
              </w:rPr>
            </w:pPr>
            <w:r w:rsidRPr="002E0B76">
              <w:rPr>
                <w:szCs w:val="24"/>
              </w:rPr>
              <w:t>1</w:t>
            </w:r>
          </w:p>
        </w:tc>
      </w:tr>
      <w:tr w:rsidR="0024169B" w:rsidRPr="002E0B76">
        <w:tc>
          <w:tcPr>
            <w:tcW w:w="638" w:type="dxa"/>
            <w:tcBorders>
              <w:right w:val="single" w:sz="12" w:space="0" w:color="auto"/>
            </w:tcBorders>
            <w:vAlign w:val="bottom"/>
          </w:tcPr>
          <w:p w:rsidR="0024169B" w:rsidRPr="002E0B76" w:rsidRDefault="0024169B" w:rsidP="0024169B">
            <w:pPr>
              <w:jc w:val="center"/>
              <w:rPr>
                <w:szCs w:val="24"/>
              </w:rPr>
            </w:pPr>
            <w:r w:rsidRPr="002E0B76">
              <w:rPr>
                <w:szCs w:val="24"/>
              </w:rPr>
              <w:t>18</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40</w:t>
            </w:r>
          </w:p>
        </w:tc>
        <w:tc>
          <w:tcPr>
            <w:tcW w:w="608"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32</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w:t>
            </w:r>
          </w:p>
        </w:tc>
        <w:tc>
          <w:tcPr>
            <w:tcW w:w="559"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6</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w:t>
            </w:r>
          </w:p>
        </w:tc>
        <w:tc>
          <w:tcPr>
            <w:tcW w:w="1060"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4</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5</w:t>
            </w:r>
          </w:p>
        </w:tc>
        <w:tc>
          <w:tcPr>
            <w:tcW w:w="632" w:type="dxa"/>
            <w:tcBorders>
              <w:left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8</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693" w:type="dxa"/>
            <w:tcBorders>
              <w:left w:val="single" w:sz="12" w:space="0" w:color="auto"/>
            </w:tcBorders>
            <w:vAlign w:val="bottom"/>
          </w:tcPr>
          <w:p w:rsidR="0024169B" w:rsidRPr="002E0B76" w:rsidRDefault="0024169B" w:rsidP="0024169B">
            <w:pPr>
              <w:jc w:val="center"/>
              <w:rPr>
                <w:szCs w:val="24"/>
              </w:rPr>
            </w:pPr>
            <w:r w:rsidRPr="002E0B76">
              <w:rPr>
                <w:szCs w:val="24"/>
              </w:rPr>
              <w:t>3</w:t>
            </w:r>
          </w:p>
        </w:tc>
      </w:tr>
      <w:tr w:rsidR="0024169B" w:rsidRPr="002E0B76">
        <w:tc>
          <w:tcPr>
            <w:tcW w:w="638" w:type="dxa"/>
            <w:tcBorders>
              <w:bottom w:val="nil"/>
              <w:right w:val="single" w:sz="12" w:space="0" w:color="auto"/>
            </w:tcBorders>
            <w:vAlign w:val="bottom"/>
          </w:tcPr>
          <w:p w:rsidR="0024169B" w:rsidRPr="002E0B76" w:rsidRDefault="0024169B" w:rsidP="0024169B">
            <w:pPr>
              <w:jc w:val="center"/>
              <w:rPr>
                <w:szCs w:val="24"/>
              </w:rPr>
            </w:pPr>
            <w:r w:rsidRPr="002E0B76">
              <w:rPr>
                <w:szCs w:val="24"/>
              </w:rPr>
              <w:t>19</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43</w:t>
            </w:r>
          </w:p>
        </w:tc>
        <w:tc>
          <w:tcPr>
            <w:tcW w:w="608" w:type="dxa"/>
            <w:tcBorders>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13</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w:t>
            </w:r>
          </w:p>
        </w:tc>
        <w:tc>
          <w:tcPr>
            <w:tcW w:w="559" w:type="dxa"/>
            <w:tcBorders>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w:t>
            </w:r>
          </w:p>
        </w:tc>
        <w:tc>
          <w:tcPr>
            <w:tcW w:w="1060" w:type="dxa"/>
            <w:tcBorders>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5</w:t>
            </w:r>
          </w:p>
        </w:tc>
        <w:tc>
          <w:tcPr>
            <w:tcW w:w="632" w:type="dxa"/>
            <w:tcBorders>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6</w:t>
            </w:r>
          </w:p>
        </w:tc>
        <w:tc>
          <w:tcPr>
            <w:tcW w:w="693" w:type="dxa"/>
            <w:tcBorders>
              <w:left w:val="single" w:sz="12" w:space="0" w:color="auto"/>
              <w:bottom w:val="nil"/>
            </w:tcBorders>
            <w:vAlign w:val="bottom"/>
          </w:tcPr>
          <w:p w:rsidR="0024169B" w:rsidRPr="002E0B76" w:rsidRDefault="0024169B" w:rsidP="0024169B">
            <w:pPr>
              <w:jc w:val="center"/>
              <w:rPr>
                <w:szCs w:val="24"/>
              </w:rPr>
            </w:pPr>
            <w:r w:rsidRPr="002E0B76">
              <w:rPr>
                <w:szCs w:val="24"/>
              </w:rPr>
              <w:t>3</w:t>
            </w:r>
          </w:p>
        </w:tc>
      </w:tr>
      <w:tr w:rsidR="0024169B" w:rsidRPr="002E0B76">
        <w:tc>
          <w:tcPr>
            <w:tcW w:w="638" w:type="dxa"/>
            <w:tcBorders>
              <w:top w:val="nil"/>
              <w:bottom w:val="nil"/>
              <w:right w:val="single" w:sz="12" w:space="0" w:color="auto"/>
            </w:tcBorders>
            <w:vAlign w:val="bottom"/>
          </w:tcPr>
          <w:p w:rsidR="0024169B" w:rsidRPr="002E0B76" w:rsidRDefault="0024169B" w:rsidP="0024169B">
            <w:pPr>
              <w:jc w:val="center"/>
              <w:rPr>
                <w:szCs w:val="24"/>
              </w:rPr>
            </w:pPr>
            <w:r w:rsidRPr="002E0B76">
              <w:rPr>
                <w:szCs w:val="24"/>
              </w:rPr>
              <w:t>20</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22</w:t>
            </w:r>
          </w:p>
        </w:tc>
        <w:tc>
          <w:tcPr>
            <w:tcW w:w="608"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16</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6</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106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5</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w:t>
            </w:r>
          </w:p>
        </w:tc>
        <w:tc>
          <w:tcPr>
            <w:tcW w:w="632"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w:t>
            </w:r>
          </w:p>
        </w:tc>
        <w:tc>
          <w:tcPr>
            <w:tcW w:w="693" w:type="dxa"/>
            <w:tcBorders>
              <w:top w:val="nil"/>
              <w:left w:val="single" w:sz="12" w:space="0" w:color="auto"/>
              <w:bottom w:val="nil"/>
            </w:tcBorders>
            <w:vAlign w:val="bottom"/>
          </w:tcPr>
          <w:p w:rsidR="0024169B" w:rsidRPr="002E0B76" w:rsidRDefault="0024169B" w:rsidP="0024169B">
            <w:pPr>
              <w:jc w:val="center"/>
              <w:rPr>
                <w:szCs w:val="24"/>
              </w:rPr>
            </w:pPr>
            <w:r w:rsidRPr="002E0B76">
              <w:rPr>
                <w:szCs w:val="24"/>
              </w:rPr>
              <w:t>4</w:t>
            </w:r>
          </w:p>
        </w:tc>
      </w:tr>
      <w:tr w:rsidR="0024169B" w:rsidRPr="002E0B76">
        <w:tc>
          <w:tcPr>
            <w:tcW w:w="638" w:type="dxa"/>
            <w:tcBorders>
              <w:top w:val="nil"/>
              <w:bottom w:val="nil"/>
              <w:right w:val="single" w:sz="12" w:space="0" w:color="auto"/>
            </w:tcBorders>
            <w:vAlign w:val="bottom"/>
          </w:tcPr>
          <w:p w:rsidR="0024169B" w:rsidRPr="002E0B76" w:rsidRDefault="0024169B" w:rsidP="0024169B">
            <w:pPr>
              <w:jc w:val="center"/>
              <w:rPr>
                <w:szCs w:val="24"/>
              </w:rPr>
            </w:pPr>
            <w:r w:rsidRPr="002E0B76">
              <w:rPr>
                <w:szCs w:val="24"/>
              </w:rPr>
              <w:t>21</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29</w:t>
            </w:r>
          </w:p>
        </w:tc>
        <w:tc>
          <w:tcPr>
            <w:tcW w:w="608"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33</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6</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106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w:t>
            </w:r>
          </w:p>
        </w:tc>
        <w:tc>
          <w:tcPr>
            <w:tcW w:w="632"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5</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w:t>
            </w:r>
          </w:p>
        </w:tc>
        <w:tc>
          <w:tcPr>
            <w:tcW w:w="693" w:type="dxa"/>
            <w:tcBorders>
              <w:top w:val="nil"/>
              <w:left w:val="single" w:sz="12" w:space="0" w:color="auto"/>
              <w:bottom w:val="nil"/>
            </w:tcBorders>
            <w:vAlign w:val="bottom"/>
          </w:tcPr>
          <w:p w:rsidR="0024169B" w:rsidRPr="002E0B76" w:rsidRDefault="0024169B" w:rsidP="0024169B">
            <w:pPr>
              <w:jc w:val="center"/>
              <w:rPr>
                <w:szCs w:val="24"/>
              </w:rPr>
            </w:pPr>
            <w:r w:rsidRPr="002E0B76">
              <w:rPr>
                <w:szCs w:val="24"/>
              </w:rPr>
              <w:t>1</w:t>
            </w:r>
          </w:p>
        </w:tc>
      </w:tr>
      <w:tr w:rsidR="0024169B" w:rsidRPr="002E0B76">
        <w:tc>
          <w:tcPr>
            <w:tcW w:w="638" w:type="dxa"/>
            <w:tcBorders>
              <w:top w:val="nil"/>
              <w:bottom w:val="nil"/>
              <w:right w:val="single" w:sz="12" w:space="0" w:color="auto"/>
            </w:tcBorders>
            <w:vAlign w:val="bottom"/>
          </w:tcPr>
          <w:p w:rsidR="0024169B" w:rsidRPr="002E0B76" w:rsidRDefault="0024169B" w:rsidP="0024169B">
            <w:pPr>
              <w:jc w:val="center"/>
              <w:rPr>
                <w:szCs w:val="24"/>
              </w:rPr>
            </w:pPr>
            <w:r w:rsidRPr="002E0B76">
              <w:rPr>
                <w:szCs w:val="24"/>
              </w:rPr>
              <w:t>22</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23</w:t>
            </w:r>
          </w:p>
        </w:tc>
        <w:tc>
          <w:tcPr>
            <w:tcW w:w="608"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11</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w:t>
            </w:r>
          </w:p>
        </w:tc>
        <w:tc>
          <w:tcPr>
            <w:tcW w:w="106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w:t>
            </w:r>
          </w:p>
        </w:tc>
        <w:tc>
          <w:tcPr>
            <w:tcW w:w="632"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6</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5</w:t>
            </w:r>
          </w:p>
        </w:tc>
        <w:tc>
          <w:tcPr>
            <w:tcW w:w="693" w:type="dxa"/>
            <w:tcBorders>
              <w:top w:val="nil"/>
              <w:left w:val="single" w:sz="12" w:space="0" w:color="auto"/>
              <w:bottom w:val="nil"/>
            </w:tcBorders>
            <w:vAlign w:val="bottom"/>
          </w:tcPr>
          <w:p w:rsidR="0024169B" w:rsidRPr="002E0B76" w:rsidRDefault="0024169B" w:rsidP="0024169B">
            <w:pPr>
              <w:jc w:val="center"/>
              <w:rPr>
                <w:szCs w:val="24"/>
              </w:rPr>
            </w:pPr>
            <w:r w:rsidRPr="002E0B76">
              <w:rPr>
                <w:szCs w:val="24"/>
              </w:rPr>
              <w:t>2</w:t>
            </w:r>
          </w:p>
        </w:tc>
      </w:tr>
      <w:tr w:rsidR="0024169B" w:rsidRPr="002E0B76">
        <w:tc>
          <w:tcPr>
            <w:tcW w:w="638" w:type="dxa"/>
            <w:tcBorders>
              <w:top w:val="nil"/>
              <w:bottom w:val="nil"/>
              <w:right w:val="single" w:sz="12" w:space="0" w:color="auto"/>
            </w:tcBorders>
            <w:vAlign w:val="bottom"/>
          </w:tcPr>
          <w:p w:rsidR="0024169B" w:rsidRPr="002E0B76" w:rsidRDefault="0024169B" w:rsidP="0024169B">
            <w:pPr>
              <w:jc w:val="center"/>
              <w:rPr>
                <w:szCs w:val="24"/>
              </w:rPr>
            </w:pPr>
            <w:r w:rsidRPr="002E0B76">
              <w:rPr>
                <w:szCs w:val="24"/>
              </w:rPr>
              <w:t>23</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18</w:t>
            </w:r>
          </w:p>
        </w:tc>
        <w:tc>
          <w:tcPr>
            <w:tcW w:w="608"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14</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1</w:t>
            </w:r>
          </w:p>
        </w:tc>
        <w:tc>
          <w:tcPr>
            <w:tcW w:w="106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w:t>
            </w:r>
          </w:p>
        </w:tc>
        <w:tc>
          <w:tcPr>
            <w:tcW w:w="632"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6</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5</w:t>
            </w:r>
          </w:p>
        </w:tc>
        <w:tc>
          <w:tcPr>
            <w:tcW w:w="693" w:type="dxa"/>
            <w:tcBorders>
              <w:top w:val="nil"/>
              <w:left w:val="single" w:sz="12" w:space="0" w:color="auto"/>
              <w:bottom w:val="nil"/>
            </w:tcBorders>
            <w:vAlign w:val="bottom"/>
          </w:tcPr>
          <w:p w:rsidR="0024169B" w:rsidRPr="002E0B76" w:rsidRDefault="0024169B" w:rsidP="0024169B">
            <w:pPr>
              <w:jc w:val="center"/>
              <w:rPr>
                <w:szCs w:val="24"/>
              </w:rPr>
            </w:pPr>
            <w:r w:rsidRPr="002E0B76">
              <w:rPr>
                <w:szCs w:val="24"/>
              </w:rPr>
              <w:t>2</w:t>
            </w:r>
          </w:p>
        </w:tc>
      </w:tr>
      <w:tr w:rsidR="0024169B" w:rsidRPr="002E0B76">
        <w:tc>
          <w:tcPr>
            <w:tcW w:w="638" w:type="dxa"/>
            <w:tcBorders>
              <w:top w:val="nil"/>
              <w:bottom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24</w:t>
            </w:r>
          </w:p>
        </w:tc>
        <w:tc>
          <w:tcPr>
            <w:tcW w:w="534" w:type="dxa"/>
            <w:tcBorders>
              <w:top w:val="nil"/>
              <w:left w:val="single" w:sz="12" w:space="0" w:color="auto"/>
              <w:bottom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50</w:t>
            </w:r>
          </w:p>
        </w:tc>
        <w:tc>
          <w:tcPr>
            <w:tcW w:w="608" w:type="dxa"/>
            <w:tcBorders>
              <w:top w:val="nil"/>
              <w:left w:val="single" w:sz="12" w:space="0" w:color="auto"/>
              <w:bottom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4</w:t>
            </w:r>
          </w:p>
        </w:tc>
        <w:tc>
          <w:tcPr>
            <w:tcW w:w="620" w:type="dxa"/>
            <w:tcBorders>
              <w:top w:val="nil"/>
              <w:left w:val="single" w:sz="12" w:space="0" w:color="auto"/>
              <w:bottom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1</w:t>
            </w:r>
          </w:p>
        </w:tc>
        <w:tc>
          <w:tcPr>
            <w:tcW w:w="559" w:type="dxa"/>
            <w:tcBorders>
              <w:top w:val="nil"/>
              <w:left w:val="single" w:sz="12" w:space="0" w:color="auto"/>
              <w:bottom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7</w:t>
            </w:r>
          </w:p>
        </w:tc>
        <w:tc>
          <w:tcPr>
            <w:tcW w:w="546" w:type="dxa"/>
            <w:tcBorders>
              <w:top w:val="nil"/>
              <w:left w:val="single" w:sz="12" w:space="0" w:color="auto"/>
              <w:bottom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2</w:t>
            </w:r>
          </w:p>
        </w:tc>
        <w:tc>
          <w:tcPr>
            <w:tcW w:w="1060" w:type="dxa"/>
            <w:tcBorders>
              <w:top w:val="nil"/>
              <w:left w:val="single" w:sz="12" w:space="0" w:color="auto"/>
              <w:bottom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4</w:t>
            </w:r>
          </w:p>
        </w:tc>
        <w:tc>
          <w:tcPr>
            <w:tcW w:w="913" w:type="dxa"/>
            <w:tcBorders>
              <w:top w:val="nil"/>
              <w:left w:val="single" w:sz="12" w:space="0" w:color="auto"/>
              <w:bottom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5</w:t>
            </w:r>
          </w:p>
        </w:tc>
        <w:tc>
          <w:tcPr>
            <w:tcW w:w="632" w:type="dxa"/>
            <w:tcBorders>
              <w:top w:val="nil"/>
              <w:left w:val="single" w:sz="12" w:space="0" w:color="auto"/>
              <w:bottom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6</w:t>
            </w:r>
          </w:p>
        </w:tc>
        <w:tc>
          <w:tcPr>
            <w:tcW w:w="693" w:type="dxa"/>
            <w:tcBorders>
              <w:top w:val="nil"/>
              <w:left w:val="single" w:sz="12" w:space="0" w:color="auto"/>
              <w:bottom w:val="single" w:sz="12" w:space="0" w:color="auto"/>
              <w:right w:val="single" w:sz="12" w:space="0" w:color="auto"/>
            </w:tcBorders>
            <w:vAlign w:val="bottom"/>
          </w:tcPr>
          <w:p w:rsidR="0024169B" w:rsidRPr="002E0B76" w:rsidRDefault="0024169B" w:rsidP="0024169B">
            <w:pPr>
              <w:jc w:val="center"/>
              <w:rPr>
                <w:szCs w:val="24"/>
              </w:rPr>
            </w:pPr>
            <w:r w:rsidRPr="002E0B76">
              <w:rPr>
                <w:szCs w:val="24"/>
              </w:rPr>
              <w:t>8</w:t>
            </w:r>
          </w:p>
        </w:tc>
        <w:tc>
          <w:tcPr>
            <w:tcW w:w="693" w:type="dxa"/>
            <w:tcBorders>
              <w:top w:val="nil"/>
              <w:left w:val="single" w:sz="12" w:space="0" w:color="auto"/>
              <w:bottom w:val="single" w:sz="12" w:space="0" w:color="auto"/>
            </w:tcBorders>
            <w:vAlign w:val="bottom"/>
          </w:tcPr>
          <w:p w:rsidR="0024169B" w:rsidRPr="002E0B76" w:rsidRDefault="0024169B" w:rsidP="0024169B">
            <w:pPr>
              <w:jc w:val="center"/>
              <w:rPr>
                <w:szCs w:val="24"/>
              </w:rPr>
            </w:pPr>
            <w:r w:rsidRPr="002E0B76">
              <w:rPr>
                <w:szCs w:val="24"/>
              </w:rPr>
              <w:t>3</w:t>
            </w:r>
          </w:p>
        </w:tc>
      </w:tr>
    </w:tbl>
    <w:p w:rsidR="0077750A" w:rsidRPr="002E0B76" w:rsidRDefault="0077750A">
      <w:pPr>
        <w:rPr>
          <w:szCs w:val="24"/>
        </w:rPr>
      </w:pPr>
      <w:r w:rsidRPr="002E0B76">
        <w:rPr>
          <w:szCs w:val="24"/>
        </w:rPr>
        <w:br w:type="page"/>
      </w:r>
    </w:p>
    <w:tbl>
      <w:tblPr>
        <w:tblStyle w:val="TableGrid"/>
        <w:tblW w:w="74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tblPr>
      <w:tblGrid>
        <w:gridCol w:w="677"/>
        <w:gridCol w:w="563"/>
        <w:gridCol w:w="643"/>
        <w:gridCol w:w="657"/>
        <w:gridCol w:w="590"/>
        <w:gridCol w:w="576"/>
        <w:gridCol w:w="1137"/>
        <w:gridCol w:w="976"/>
        <w:gridCol w:w="670"/>
        <w:gridCol w:w="736"/>
        <w:gridCol w:w="736"/>
      </w:tblGrid>
      <w:tr w:rsidR="0077750A" w:rsidRPr="002E0B76">
        <w:tc>
          <w:tcPr>
            <w:tcW w:w="638" w:type="dxa"/>
            <w:tcBorders>
              <w:top w:val="single" w:sz="12" w:space="0" w:color="auto"/>
              <w:bottom w:val="single" w:sz="12" w:space="0" w:color="auto"/>
              <w:right w:val="single" w:sz="12" w:space="0" w:color="auto"/>
            </w:tcBorders>
            <w:vAlign w:val="bottom"/>
          </w:tcPr>
          <w:p w:rsidR="0077750A" w:rsidRPr="002E0B76" w:rsidRDefault="0077750A" w:rsidP="00065545">
            <w:pPr>
              <w:jc w:val="center"/>
              <w:rPr>
                <w:b/>
                <w:szCs w:val="24"/>
              </w:rPr>
            </w:pPr>
            <w:r w:rsidRPr="002E0B76">
              <w:rPr>
                <w:b/>
                <w:szCs w:val="24"/>
              </w:rPr>
              <w:t>Pop.</w:t>
            </w:r>
          </w:p>
        </w:tc>
        <w:tc>
          <w:tcPr>
            <w:tcW w:w="534" w:type="dxa"/>
            <w:tcBorders>
              <w:top w:val="single" w:sz="12" w:space="0" w:color="auto"/>
              <w:left w:val="single" w:sz="12" w:space="0" w:color="auto"/>
              <w:bottom w:val="single" w:sz="12" w:space="0" w:color="auto"/>
              <w:right w:val="single" w:sz="12" w:space="0" w:color="auto"/>
            </w:tcBorders>
            <w:vAlign w:val="bottom"/>
          </w:tcPr>
          <w:p w:rsidR="0077750A" w:rsidRPr="002E0B76" w:rsidRDefault="0077750A" w:rsidP="00065545">
            <w:pPr>
              <w:jc w:val="center"/>
              <w:rPr>
                <w:b/>
                <w:szCs w:val="24"/>
              </w:rPr>
            </w:pPr>
            <w:r w:rsidRPr="002E0B76">
              <w:rPr>
                <w:b/>
                <w:szCs w:val="24"/>
              </w:rPr>
              <w:t>CV (X)</w:t>
            </w:r>
          </w:p>
        </w:tc>
        <w:tc>
          <w:tcPr>
            <w:tcW w:w="608" w:type="dxa"/>
            <w:tcBorders>
              <w:top w:val="single" w:sz="12" w:space="0" w:color="auto"/>
              <w:left w:val="single" w:sz="12" w:space="0" w:color="auto"/>
              <w:bottom w:val="single" w:sz="12" w:space="0" w:color="auto"/>
              <w:right w:val="single" w:sz="12" w:space="0" w:color="auto"/>
            </w:tcBorders>
            <w:vAlign w:val="bottom"/>
          </w:tcPr>
          <w:p w:rsidR="0077750A" w:rsidRPr="002E0B76" w:rsidRDefault="0077750A" w:rsidP="00065545">
            <w:pPr>
              <w:jc w:val="center"/>
              <w:rPr>
                <w:b/>
                <w:szCs w:val="24"/>
              </w:rPr>
            </w:pPr>
            <w:smartTag w:uri="urn:schemas-microsoft-com:office:smarttags" w:element="City">
              <w:smartTag w:uri="urn:schemas-microsoft-com:office:smarttags" w:element="place">
                <w:r w:rsidRPr="002E0B76">
                  <w:rPr>
                    <w:b/>
                    <w:szCs w:val="24"/>
                  </w:rPr>
                  <w:t>Rho</w:t>
                </w:r>
              </w:smartTag>
            </w:smartTag>
          </w:p>
        </w:tc>
        <w:tc>
          <w:tcPr>
            <w:tcW w:w="620" w:type="dxa"/>
            <w:tcBorders>
              <w:top w:val="single" w:sz="12" w:space="0" w:color="auto"/>
              <w:left w:val="single" w:sz="12" w:space="0" w:color="auto"/>
              <w:bottom w:val="single" w:sz="12" w:space="0" w:color="auto"/>
              <w:right w:val="single" w:sz="12" w:space="0" w:color="auto"/>
            </w:tcBorders>
            <w:vAlign w:val="bottom"/>
          </w:tcPr>
          <w:p w:rsidR="0077750A" w:rsidRPr="002E0B76" w:rsidRDefault="0077750A" w:rsidP="00065545">
            <w:pPr>
              <w:jc w:val="center"/>
              <w:rPr>
                <w:b/>
                <w:szCs w:val="24"/>
              </w:rPr>
            </w:pPr>
            <w:r w:rsidRPr="002E0B76">
              <w:rPr>
                <w:b/>
                <w:szCs w:val="24"/>
              </w:rPr>
              <w:t>SRS</w:t>
            </w:r>
          </w:p>
        </w:tc>
        <w:tc>
          <w:tcPr>
            <w:tcW w:w="559" w:type="dxa"/>
            <w:tcBorders>
              <w:top w:val="single" w:sz="12" w:space="0" w:color="auto"/>
              <w:left w:val="single" w:sz="12" w:space="0" w:color="auto"/>
              <w:bottom w:val="single" w:sz="12" w:space="0" w:color="auto"/>
              <w:right w:val="single" w:sz="12" w:space="0" w:color="auto"/>
            </w:tcBorders>
            <w:vAlign w:val="bottom"/>
          </w:tcPr>
          <w:p w:rsidR="0077750A" w:rsidRPr="002E0B76" w:rsidRDefault="0077750A" w:rsidP="00065545">
            <w:pPr>
              <w:jc w:val="center"/>
              <w:rPr>
                <w:b/>
                <w:szCs w:val="24"/>
              </w:rPr>
            </w:pPr>
            <w:r w:rsidRPr="002E0B76">
              <w:rPr>
                <w:b/>
                <w:szCs w:val="24"/>
              </w:rPr>
              <w:t>HH</w:t>
            </w:r>
          </w:p>
        </w:tc>
        <w:tc>
          <w:tcPr>
            <w:tcW w:w="546" w:type="dxa"/>
            <w:tcBorders>
              <w:top w:val="single" w:sz="12" w:space="0" w:color="auto"/>
              <w:left w:val="single" w:sz="12" w:space="0" w:color="auto"/>
              <w:bottom w:val="single" w:sz="12" w:space="0" w:color="auto"/>
              <w:right w:val="single" w:sz="12" w:space="0" w:color="auto"/>
            </w:tcBorders>
            <w:vAlign w:val="bottom"/>
          </w:tcPr>
          <w:p w:rsidR="0077750A" w:rsidRPr="002E0B76" w:rsidRDefault="0077750A" w:rsidP="00065545">
            <w:pPr>
              <w:jc w:val="center"/>
              <w:rPr>
                <w:b/>
                <w:szCs w:val="24"/>
              </w:rPr>
            </w:pPr>
            <w:r w:rsidRPr="002E0B76">
              <w:rPr>
                <w:b/>
                <w:szCs w:val="24"/>
              </w:rPr>
              <w:t>MS</w:t>
            </w:r>
          </w:p>
        </w:tc>
        <w:tc>
          <w:tcPr>
            <w:tcW w:w="1060" w:type="dxa"/>
            <w:tcBorders>
              <w:top w:val="single" w:sz="12" w:space="0" w:color="auto"/>
              <w:left w:val="single" w:sz="12" w:space="0" w:color="auto"/>
              <w:bottom w:val="single" w:sz="12" w:space="0" w:color="auto"/>
              <w:right w:val="single" w:sz="12" w:space="0" w:color="auto"/>
            </w:tcBorders>
            <w:vAlign w:val="bottom"/>
          </w:tcPr>
          <w:p w:rsidR="0077750A" w:rsidRPr="002E0B76" w:rsidRDefault="0077750A" w:rsidP="00065545">
            <w:pPr>
              <w:jc w:val="center"/>
              <w:rPr>
                <w:b/>
                <w:szCs w:val="24"/>
              </w:rPr>
            </w:pPr>
            <w:r w:rsidRPr="002E0B76">
              <w:rPr>
                <w:b/>
                <w:szCs w:val="24"/>
              </w:rPr>
              <w:t>YG(dbd)</w:t>
            </w:r>
          </w:p>
        </w:tc>
        <w:tc>
          <w:tcPr>
            <w:tcW w:w="913" w:type="dxa"/>
            <w:tcBorders>
              <w:top w:val="single" w:sz="12" w:space="0" w:color="auto"/>
              <w:left w:val="single" w:sz="12" w:space="0" w:color="auto"/>
              <w:bottom w:val="single" w:sz="12" w:space="0" w:color="auto"/>
              <w:right w:val="single" w:sz="12" w:space="0" w:color="auto"/>
            </w:tcBorders>
            <w:vAlign w:val="bottom"/>
          </w:tcPr>
          <w:p w:rsidR="0077750A" w:rsidRPr="002E0B76" w:rsidRDefault="0077750A" w:rsidP="00065545">
            <w:pPr>
              <w:jc w:val="center"/>
              <w:rPr>
                <w:b/>
                <w:szCs w:val="24"/>
              </w:rPr>
            </w:pPr>
            <w:r w:rsidRPr="002E0B76">
              <w:rPr>
                <w:b/>
                <w:szCs w:val="24"/>
              </w:rPr>
              <w:t>Brewer</w:t>
            </w:r>
          </w:p>
        </w:tc>
        <w:tc>
          <w:tcPr>
            <w:tcW w:w="632" w:type="dxa"/>
            <w:tcBorders>
              <w:top w:val="single" w:sz="12" w:space="0" w:color="auto"/>
              <w:left w:val="single" w:sz="12" w:space="0" w:color="auto"/>
              <w:bottom w:val="single" w:sz="12" w:space="0" w:color="auto"/>
              <w:right w:val="single" w:sz="12" w:space="0" w:color="auto"/>
            </w:tcBorders>
            <w:vAlign w:val="bottom"/>
          </w:tcPr>
          <w:p w:rsidR="0077750A" w:rsidRPr="002E0B76" w:rsidRDefault="0077750A" w:rsidP="00065545">
            <w:pPr>
              <w:jc w:val="center"/>
              <w:rPr>
                <w:b/>
                <w:szCs w:val="24"/>
              </w:rPr>
            </w:pPr>
            <w:r w:rsidRPr="002E0B76">
              <w:rPr>
                <w:b/>
                <w:szCs w:val="24"/>
              </w:rPr>
              <w:t>SHS</w:t>
            </w:r>
          </w:p>
        </w:tc>
        <w:tc>
          <w:tcPr>
            <w:tcW w:w="693" w:type="dxa"/>
            <w:tcBorders>
              <w:top w:val="single" w:sz="12" w:space="0" w:color="auto"/>
              <w:left w:val="single" w:sz="12" w:space="0" w:color="auto"/>
              <w:bottom w:val="single" w:sz="12" w:space="0" w:color="auto"/>
              <w:right w:val="single" w:sz="12" w:space="0" w:color="auto"/>
            </w:tcBorders>
            <w:vAlign w:val="bottom"/>
          </w:tcPr>
          <w:p w:rsidR="0077750A" w:rsidRPr="002E0B76" w:rsidRDefault="0077750A" w:rsidP="00065545">
            <w:pPr>
              <w:jc w:val="center"/>
              <w:rPr>
                <w:b/>
                <w:szCs w:val="24"/>
              </w:rPr>
            </w:pPr>
            <w:r w:rsidRPr="002E0B76">
              <w:rPr>
                <w:b/>
                <w:szCs w:val="24"/>
              </w:rPr>
              <w:t>Dur (Rej)</w:t>
            </w:r>
          </w:p>
        </w:tc>
        <w:tc>
          <w:tcPr>
            <w:tcW w:w="693" w:type="dxa"/>
            <w:tcBorders>
              <w:top w:val="single" w:sz="12" w:space="0" w:color="auto"/>
              <w:left w:val="single" w:sz="12" w:space="0" w:color="auto"/>
              <w:bottom w:val="single" w:sz="12" w:space="0" w:color="auto"/>
            </w:tcBorders>
            <w:vAlign w:val="bottom"/>
          </w:tcPr>
          <w:p w:rsidR="0077750A" w:rsidRPr="002E0B76" w:rsidRDefault="0077750A" w:rsidP="00065545">
            <w:pPr>
              <w:jc w:val="center"/>
              <w:rPr>
                <w:b/>
                <w:szCs w:val="24"/>
              </w:rPr>
            </w:pPr>
            <w:r w:rsidRPr="002E0B76">
              <w:rPr>
                <w:b/>
                <w:szCs w:val="24"/>
              </w:rPr>
              <w:t>YG (Rej)</w:t>
            </w:r>
          </w:p>
        </w:tc>
      </w:tr>
      <w:tr w:rsidR="0024169B" w:rsidRPr="002E0B76">
        <w:tc>
          <w:tcPr>
            <w:tcW w:w="638" w:type="dxa"/>
            <w:tcBorders>
              <w:top w:val="nil"/>
              <w:bottom w:val="nil"/>
              <w:right w:val="single" w:sz="12" w:space="0" w:color="auto"/>
            </w:tcBorders>
            <w:vAlign w:val="bottom"/>
          </w:tcPr>
          <w:p w:rsidR="0024169B" w:rsidRPr="002E0B76" w:rsidRDefault="0024169B" w:rsidP="0024169B">
            <w:pPr>
              <w:jc w:val="center"/>
              <w:rPr>
                <w:szCs w:val="24"/>
              </w:rPr>
            </w:pPr>
            <w:r w:rsidRPr="002E0B76">
              <w:rPr>
                <w:szCs w:val="24"/>
              </w:rPr>
              <w:t>25</w:t>
            </w:r>
          </w:p>
        </w:tc>
        <w:tc>
          <w:tcPr>
            <w:tcW w:w="534"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31</w:t>
            </w:r>
          </w:p>
        </w:tc>
        <w:tc>
          <w:tcPr>
            <w:tcW w:w="608"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30</w:t>
            </w:r>
          </w:p>
        </w:tc>
        <w:tc>
          <w:tcPr>
            <w:tcW w:w="62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8</w:t>
            </w:r>
          </w:p>
        </w:tc>
        <w:tc>
          <w:tcPr>
            <w:tcW w:w="559"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6</w:t>
            </w:r>
          </w:p>
        </w:tc>
        <w:tc>
          <w:tcPr>
            <w:tcW w:w="546"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7</w:t>
            </w:r>
          </w:p>
        </w:tc>
        <w:tc>
          <w:tcPr>
            <w:tcW w:w="1060"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2</w:t>
            </w:r>
          </w:p>
        </w:tc>
        <w:tc>
          <w:tcPr>
            <w:tcW w:w="91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3</w:t>
            </w:r>
          </w:p>
        </w:tc>
        <w:tc>
          <w:tcPr>
            <w:tcW w:w="632"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5</w:t>
            </w:r>
          </w:p>
        </w:tc>
        <w:tc>
          <w:tcPr>
            <w:tcW w:w="693" w:type="dxa"/>
            <w:tcBorders>
              <w:top w:val="nil"/>
              <w:left w:val="single" w:sz="12" w:space="0" w:color="auto"/>
              <w:bottom w:val="nil"/>
              <w:right w:val="single" w:sz="12" w:space="0" w:color="auto"/>
            </w:tcBorders>
            <w:vAlign w:val="bottom"/>
          </w:tcPr>
          <w:p w:rsidR="0024169B" w:rsidRPr="002E0B76" w:rsidRDefault="0024169B" w:rsidP="0024169B">
            <w:pPr>
              <w:jc w:val="center"/>
              <w:rPr>
                <w:szCs w:val="24"/>
              </w:rPr>
            </w:pPr>
            <w:r w:rsidRPr="002E0B76">
              <w:rPr>
                <w:szCs w:val="24"/>
              </w:rPr>
              <w:t>4</w:t>
            </w:r>
          </w:p>
        </w:tc>
        <w:tc>
          <w:tcPr>
            <w:tcW w:w="693" w:type="dxa"/>
            <w:tcBorders>
              <w:top w:val="nil"/>
              <w:left w:val="single" w:sz="12" w:space="0" w:color="auto"/>
              <w:bottom w:val="nil"/>
            </w:tcBorders>
            <w:vAlign w:val="bottom"/>
          </w:tcPr>
          <w:p w:rsidR="0024169B" w:rsidRPr="002E0B76" w:rsidRDefault="0024169B" w:rsidP="0024169B">
            <w:pPr>
              <w:jc w:val="center"/>
              <w:rPr>
                <w:szCs w:val="24"/>
              </w:rPr>
            </w:pPr>
            <w:r w:rsidRPr="002E0B76">
              <w:rPr>
                <w:szCs w:val="24"/>
              </w:rPr>
              <w:t>1</w:t>
            </w:r>
          </w:p>
        </w:tc>
      </w:tr>
      <w:tr w:rsidR="0024169B" w:rsidRPr="002E0B76">
        <w:tblPrEx>
          <w:tblBorders>
            <w:insideV w:val="single" w:sz="12" w:space="0" w:color="auto"/>
          </w:tblBorders>
        </w:tblPrEx>
        <w:tc>
          <w:tcPr>
            <w:tcW w:w="638" w:type="dxa"/>
            <w:tcBorders>
              <w:top w:val="nil"/>
            </w:tcBorders>
            <w:vAlign w:val="bottom"/>
          </w:tcPr>
          <w:p w:rsidR="0024169B" w:rsidRPr="002E0B76" w:rsidRDefault="0024169B" w:rsidP="0024169B">
            <w:pPr>
              <w:jc w:val="center"/>
              <w:rPr>
                <w:szCs w:val="24"/>
              </w:rPr>
            </w:pPr>
            <w:r w:rsidRPr="002E0B76">
              <w:rPr>
                <w:szCs w:val="24"/>
              </w:rPr>
              <w:t>26</w:t>
            </w:r>
          </w:p>
        </w:tc>
        <w:tc>
          <w:tcPr>
            <w:tcW w:w="534" w:type="dxa"/>
            <w:tcBorders>
              <w:top w:val="nil"/>
            </w:tcBorders>
            <w:vAlign w:val="bottom"/>
          </w:tcPr>
          <w:p w:rsidR="0024169B" w:rsidRPr="002E0B76" w:rsidRDefault="0024169B" w:rsidP="0024169B">
            <w:pPr>
              <w:jc w:val="center"/>
              <w:rPr>
                <w:szCs w:val="24"/>
              </w:rPr>
            </w:pPr>
            <w:r w:rsidRPr="002E0B76">
              <w:rPr>
                <w:szCs w:val="24"/>
              </w:rPr>
              <w:t>36</w:t>
            </w:r>
          </w:p>
        </w:tc>
        <w:tc>
          <w:tcPr>
            <w:tcW w:w="608" w:type="dxa"/>
            <w:tcBorders>
              <w:top w:val="nil"/>
            </w:tcBorders>
            <w:vAlign w:val="bottom"/>
          </w:tcPr>
          <w:p w:rsidR="0024169B" w:rsidRPr="002E0B76" w:rsidRDefault="0024169B" w:rsidP="0024169B">
            <w:pPr>
              <w:jc w:val="center"/>
              <w:rPr>
                <w:szCs w:val="24"/>
              </w:rPr>
            </w:pPr>
            <w:r w:rsidRPr="002E0B76">
              <w:rPr>
                <w:szCs w:val="24"/>
              </w:rPr>
              <w:t>26</w:t>
            </w:r>
          </w:p>
        </w:tc>
        <w:tc>
          <w:tcPr>
            <w:tcW w:w="620" w:type="dxa"/>
            <w:tcBorders>
              <w:top w:val="nil"/>
            </w:tcBorders>
            <w:vAlign w:val="bottom"/>
          </w:tcPr>
          <w:p w:rsidR="0024169B" w:rsidRPr="002E0B76" w:rsidRDefault="0024169B" w:rsidP="0024169B">
            <w:pPr>
              <w:jc w:val="center"/>
              <w:rPr>
                <w:szCs w:val="24"/>
              </w:rPr>
            </w:pPr>
            <w:r w:rsidRPr="002E0B76">
              <w:rPr>
                <w:szCs w:val="24"/>
              </w:rPr>
              <w:t>8</w:t>
            </w:r>
          </w:p>
        </w:tc>
        <w:tc>
          <w:tcPr>
            <w:tcW w:w="559" w:type="dxa"/>
            <w:tcBorders>
              <w:top w:val="nil"/>
            </w:tcBorders>
            <w:vAlign w:val="bottom"/>
          </w:tcPr>
          <w:p w:rsidR="0024169B" w:rsidRPr="002E0B76" w:rsidRDefault="0024169B" w:rsidP="0024169B">
            <w:pPr>
              <w:jc w:val="center"/>
              <w:rPr>
                <w:szCs w:val="24"/>
              </w:rPr>
            </w:pPr>
            <w:r w:rsidRPr="002E0B76">
              <w:rPr>
                <w:szCs w:val="24"/>
              </w:rPr>
              <w:t>6</w:t>
            </w:r>
          </w:p>
        </w:tc>
        <w:tc>
          <w:tcPr>
            <w:tcW w:w="546" w:type="dxa"/>
            <w:tcBorders>
              <w:top w:val="nil"/>
            </w:tcBorders>
            <w:vAlign w:val="bottom"/>
          </w:tcPr>
          <w:p w:rsidR="0024169B" w:rsidRPr="002E0B76" w:rsidRDefault="0024169B" w:rsidP="0024169B">
            <w:pPr>
              <w:jc w:val="center"/>
              <w:rPr>
                <w:szCs w:val="24"/>
              </w:rPr>
            </w:pPr>
            <w:r w:rsidRPr="002E0B76">
              <w:rPr>
                <w:szCs w:val="24"/>
              </w:rPr>
              <w:t>7</w:t>
            </w:r>
          </w:p>
        </w:tc>
        <w:tc>
          <w:tcPr>
            <w:tcW w:w="1060" w:type="dxa"/>
            <w:tcBorders>
              <w:top w:val="nil"/>
            </w:tcBorders>
            <w:vAlign w:val="bottom"/>
          </w:tcPr>
          <w:p w:rsidR="0024169B" w:rsidRPr="002E0B76" w:rsidRDefault="0024169B" w:rsidP="0024169B">
            <w:pPr>
              <w:jc w:val="center"/>
              <w:rPr>
                <w:szCs w:val="24"/>
              </w:rPr>
            </w:pPr>
            <w:r w:rsidRPr="002E0B76">
              <w:rPr>
                <w:szCs w:val="24"/>
              </w:rPr>
              <w:t>2</w:t>
            </w:r>
          </w:p>
        </w:tc>
        <w:tc>
          <w:tcPr>
            <w:tcW w:w="913" w:type="dxa"/>
            <w:tcBorders>
              <w:top w:val="nil"/>
            </w:tcBorders>
            <w:vAlign w:val="bottom"/>
          </w:tcPr>
          <w:p w:rsidR="0024169B" w:rsidRPr="002E0B76" w:rsidRDefault="0024169B" w:rsidP="0024169B">
            <w:pPr>
              <w:jc w:val="center"/>
              <w:rPr>
                <w:szCs w:val="24"/>
              </w:rPr>
            </w:pPr>
            <w:r w:rsidRPr="002E0B76">
              <w:rPr>
                <w:szCs w:val="24"/>
              </w:rPr>
              <w:t>3</w:t>
            </w:r>
          </w:p>
        </w:tc>
        <w:tc>
          <w:tcPr>
            <w:tcW w:w="632" w:type="dxa"/>
            <w:tcBorders>
              <w:top w:val="nil"/>
            </w:tcBorders>
            <w:vAlign w:val="bottom"/>
          </w:tcPr>
          <w:p w:rsidR="0024169B" w:rsidRPr="002E0B76" w:rsidRDefault="0024169B" w:rsidP="0024169B">
            <w:pPr>
              <w:jc w:val="center"/>
              <w:rPr>
                <w:szCs w:val="24"/>
              </w:rPr>
            </w:pPr>
            <w:r w:rsidRPr="002E0B76">
              <w:rPr>
                <w:szCs w:val="24"/>
              </w:rPr>
              <w:t>4</w:t>
            </w:r>
          </w:p>
        </w:tc>
        <w:tc>
          <w:tcPr>
            <w:tcW w:w="693" w:type="dxa"/>
            <w:tcBorders>
              <w:top w:val="nil"/>
            </w:tcBorders>
            <w:vAlign w:val="bottom"/>
          </w:tcPr>
          <w:p w:rsidR="0024169B" w:rsidRPr="002E0B76" w:rsidRDefault="0024169B" w:rsidP="0024169B">
            <w:pPr>
              <w:jc w:val="center"/>
              <w:rPr>
                <w:szCs w:val="24"/>
              </w:rPr>
            </w:pPr>
            <w:r w:rsidRPr="002E0B76">
              <w:rPr>
                <w:szCs w:val="24"/>
              </w:rPr>
              <w:t>5</w:t>
            </w:r>
          </w:p>
        </w:tc>
        <w:tc>
          <w:tcPr>
            <w:tcW w:w="693" w:type="dxa"/>
            <w:tcBorders>
              <w:top w:val="nil"/>
            </w:tcBorders>
            <w:vAlign w:val="bottom"/>
          </w:tcPr>
          <w:p w:rsidR="0024169B" w:rsidRPr="002E0B76" w:rsidRDefault="0024169B" w:rsidP="0024169B">
            <w:pPr>
              <w:jc w:val="center"/>
              <w:rPr>
                <w:szCs w:val="24"/>
              </w:rPr>
            </w:pPr>
            <w:r w:rsidRPr="002E0B76">
              <w:rPr>
                <w:szCs w:val="24"/>
              </w:rPr>
              <w:t>1</w:t>
            </w:r>
          </w:p>
        </w:tc>
      </w:tr>
      <w:tr w:rsidR="0024169B" w:rsidRPr="002E0B76">
        <w:tblPrEx>
          <w:tblBorders>
            <w:insideV w:val="single" w:sz="12" w:space="0" w:color="auto"/>
          </w:tblBorders>
        </w:tblPrEx>
        <w:tc>
          <w:tcPr>
            <w:tcW w:w="638" w:type="dxa"/>
            <w:vAlign w:val="bottom"/>
          </w:tcPr>
          <w:p w:rsidR="0024169B" w:rsidRPr="002E0B76" w:rsidRDefault="0024169B" w:rsidP="0024169B">
            <w:pPr>
              <w:jc w:val="center"/>
              <w:rPr>
                <w:szCs w:val="24"/>
              </w:rPr>
            </w:pPr>
            <w:r w:rsidRPr="002E0B76">
              <w:rPr>
                <w:szCs w:val="24"/>
              </w:rPr>
              <w:t>27</w:t>
            </w:r>
          </w:p>
        </w:tc>
        <w:tc>
          <w:tcPr>
            <w:tcW w:w="534" w:type="dxa"/>
            <w:vAlign w:val="bottom"/>
          </w:tcPr>
          <w:p w:rsidR="0024169B" w:rsidRPr="002E0B76" w:rsidRDefault="0024169B" w:rsidP="0024169B">
            <w:pPr>
              <w:jc w:val="center"/>
              <w:rPr>
                <w:szCs w:val="24"/>
              </w:rPr>
            </w:pPr>
            <w:r w:rsidRPr="002E0B76">
              <w:rPr>
                <w:szCs w:val="24"/>
              </w:rPr>
              <w:t>21</w:t>
            </w:r>
          </w:p>
        </w:tc>
        <w:tc>
          <w:tcPr>
            <w:tcW w:w="608" w:type="dxa"/>
            <w:vAlign w:val="bottom"/>
          </w:tcPr>
          <w:p w:rsidR="0024169B" w:rsidRPr="002E0B76" w:rsidRDefault="0024169B" w:rsidP="0024169B">
            <w:pPr>
              <w:jc w:val="center"/>
              <w:rPr>
                <w:szCs w:val="24"/>
              </w:rPr>
            </w:pPr>
            <w:r w:rsidRPr="002E0B76">
              <w:rPr>
                <w:szCs w:val="24"/>
              </w:rPr>
              <w:t>8</w:t>
            </w:r>
          </w:p>
        </w:tc>
        <w:tc>
          <w:tcPr>
            <w:tcW w:w="620" w:type="dxa"/>
            <w:vAlign w:val="bottom"/>
          </w:tcPr>
          <w:p w:rsidR="0024169B" w:rsidRPr="002E0B76" w:rsidRDefault="0024169B" w:rsidP="0024169B">
            <w:pPr>
              <w:jc w:val="center"/>
              <w:rPr>
                <w:szCs w:val="24"/>
              </w:rPr>
            </w:pPr>
            <w:r w:rsidRPr="002E0B76">
              <w:rPr>
                <w:szCs w:val="24"/>
              </w:rPr>
              <w:t>8</w:t>
            </w:r>
          </w:p>
        </w:tc>
        <w:tc>
          <w:tcPr>
            <w:tcW w:w="559" w:type="dxa"/>
            <w:vAlign w:val="bottom"/>
          </w:tcPr>
          <w:p w:rsidR="0024169B" w:rsidRPr="002E0B76" w:rsidRDefault="0024169B" w:rsidP="0024169B">
            <w:pPr>
              <w:jc w:val="center"/>
              <w:rPr>
                <w:szCs w:val="24"/>
              </w:rPr>
            </w:pPr>
            <w:r w:rsidRPr="002E0B76">
              <w:rPr>
                <w:szCs w:val="24"/>
              </w:rPr>
              <w:t>7</w:t>
            </w:r>
          </w:p>
        </w:tc>
        <w:tc>
          <w:tcPr>
            <w:tcW w:w="546" w:type="dxa"/>
            <w:vAlign w:val="bottom"/>
          </w:tcPr>
          <w:p w:rsidR="0024169B" w:rsidRPr="002E0B76" w:rsidRDefault="0024169B" w:rsidP="0024169B">
            <w:pPr>
              <w:jc w:val="center"/>
              <w:rPr>
                <w:szCs w:val="24"/>
              </w:rPr>
            </w:pPr>
            <w:r w:rsidRPr="002E0B76">
              <w:rPr>
                <w:szCs w:val="24"/>
              </w:rPr>
              <w:t>6</w:t>
            </w:r>
          </w:p>
        </w:tc>
        <w:tc>
          <w:tcPr>
            <w:tcW w:w="1060" w:type="dxa"/>
            <w:vAlign w:val="bottom"/>
          </w:tcPr>
          <w:p w:rsidR="0024169B" w:rsidRPr="002E0B76" w:rsidRDefault="0024169B" w:rsidP="0024169B">
            <w:pPr>
              <w:jc w:val="center"/>
              <w:rPr>
                <w:szCs w:val="24"/>
              </w:rPr>
            </w:pPr>
            <w:r w:rsidRPr="002E0B76">
              <w:rPr>
                <w:szCs w:val="24"/>
              </w:rPr>
              <w:t>2</w:t>
            </w:r>
          </w:p>
        </w:tc>
        <w:tc>
          <w:tcPr>
            <w:tcW w:w="913" w:type="dxa"/>
            <w:vAlign w:val="bottom"/>
          </w:tcPr>
          <w:p w:rsidR="0024169B" w:rsidRPr="002E0B76" w:rsidRDefault="0024169B" w:rsidP="0024169B">
            <w:pPr>
              <w:jc w:val="center"/>
              <w:rPr>
                <w:szCs w:val="24"/>
              </w:rPr>
            </w:pPr>
            <w:r w:rsidRPr="002E0B76">
              <w:rPr>
                <w:szCs w:val="24"/>
              </w:rPr>
              <w:t>3</w:t>
            </w:r>
          </w:p>
        </w:tc>
        <w:tc>
          <w:tcPr>
            <w:tcW w:w="632" w:type="dxa"/>
            <w:vAlign w:val="bottom"/>
          </w:tcPr>
          <w:p w:rsidR="0024169B" w:rsidRPr="002E0B76" w:rsidRDefault="0024169B" w:rsidP="0024169B">
            <w:pPr>
              <w:jc w:val="center"/>
              <w:rPr>
                <w:szCs w:val="24"/>
              </w:rPr>
            </w:pPr>
            <w:r w:rsidRPr="002E0B76">
              <w:rPr>
                <w:szCs w:val="24"/>
              </w:rPr>
              <w:t>5</w:t>
            </w:r>
          </w:p>
        </w:tc>
        <w:tc>
          <w:tcPr>
            <w:tcW w:w="693" w:type="dxa"/>
            <w:vAlign w:val="bottom"/>
          </w:tcPr>
          <w:p w:rsidR="0024169B" w:rsidRPr="002E0B76" w:rsidRDefault="0024169B" w:rsidP="0024169B">
            <w:pPr>
              <w:jc w:val="center"/>
              <w:rPr>
                <w:szCs w:val="24"/>
              </w:rPr>
            </w:pPr>
            <w:r w:rsidRPr="002E0B76">
              <w:rPr>
                <w:szCs w:val="24"/>
              </w:rPr>
              <w:t>4</w:t>
            </w:r>
          </w:p>
        </w:tc>
        <w:tc>
          <w:tcPr>
            <w:tcW w:w="693" w:type="dxa"/>
            <w:vAlign w:val="bottom"/>
          </w:tcPr>
          <w:p w:rsidR="0024169B" w:rsidRPr="002E0B76" w:rsidRDefault="0024169B" w:rsidP="0024169B">
            <w:pPr>
              <w:jc w:val="center"/>
              <w:rPr>
                <w:szCs w:val="24"/>
              </w:rPr>
            </w:pPr>
            <w:r w:rsidRPr="002E0B76">
              <w:rPr>
                <w:szCs w:val="24"/>
              </w:rPr>
              <w:t>1</w:t>
            </w:r>
          </w:p>
        </w:tc>
      </w:tr>
      <w:tr w:rsidR="0024169B" w:rsidRPr="002E0B76">
        <w:tblPrEx>
          <w:tblBorders>
            <w:insideV w:val="single" w:sz="12" w:space="0" w:color="auto"/>
          </w:tblBorders>
        </w:tblPrEx>
        <w:tc>
          <w:tcPr>
            <w:tcW w:w="638" w:type="dxa"/>
            <w:vAlign w:val="bottom"/>
          </w:tcPr>
          <w:p w:rsidR="0024169B" w:rsidRPr="002E0B76" w:rsidRDefault="0024169B" w:rsidP="0024169B">
            <w:pPr>
              <w:jc w:val="center"/>
              <w:rPr>
                <w:szCs w:val="24"/>
              </w:rPr>
            </w:pPr>
            <w:r w:rsidRPr="002E0B76">
              <w:rPr>
                <w:szCs w:val="24"/>
              </w:rPr>
              <w:t>28</w:t>
            </w:r>
          </w:p>
        </w:tc>
        <w:tc>
          <w:tcPr>
            <w:tcW w:w="534" w:type="dxa"/>
            <w:vAlign w:val="bottom"/>
          </w:tcPr>
          <w:p w:rsidR="0024169B" w:rsidRPr="002E0B76" w:rsidRDefault="0024169B" w:rsidP="0024169B">
            <w:pPr>
              <w:jc w:val="center"/>
              <w:rPr>
                <w:szCs w:val="24"/>
              </w:rPr>
            </w:pPr>
            <w:r w:rsidRPr="002E0B76">
              <w:rPr>
                <w:szCs w:val="24"/>
              </w:rPr>
              <w:t>35</w:t>
            </w:r>
          </w:p>
        </w:tc>
        <w:tc>
          <w:tcPr>
            <w:tcW w:w="608" w:type="dxa"/>
            <w:vAlign w:val="bottom"/>
          </w:tcPr>
          <w:p w:rsidR="0024169B" w:rsidRPr="002E0B76" w:rsidRDefault="0024169B" w:rsidP="0024169B">
            <w:pPr>
              <w:jc w:val="center"/>
              <w:rPr>
                <w:szCs w:val="24"/>
              </w:rPr>
            </w:pPr>
            <w:r w:rsidRPr="002E0B76">
              <w:rPr>
                <w:szCs w:val="24"/>
              </w:rPr>
              <w:t>2</w:t>
            </w:r>
          </w:p>
        </w:tc>
        <w:tc>
          <w:tcPr>
            <w:tcW w:w="620" w:type="dxa"/>
            <w:vAlign w:val="bottom"/>
          </w:tcPr>
          <w:p w:rsidR="0024169B" w:rsidRPr="002E0B76" w:rsidRDefault="0024169B" w:rsidP="0024169B">
            <w:pPr>
              <w:jc w:val="center"/>
              <w:rPr>
                <w:szCs w:val="24"/>
              </w:rPr>
            </w:pPr>
            <w:r w:rsidRPr="002E0B76">
              <w:rPr>
                <w:szCs w:val="24"/>
              </w:rPr>
              <w:t>2</w:t>
            </w:r>
          </w:p>
        </w:tc>
        <w:tc>
          <w:tcPr>
            <w:tcW w:w="559" w:type="dxa"/>
            <w:vAlign w:val="bottom"/>
          </w:tcPr>
          <w:p w:rsidR="0024169B" w:rsidRPr="002E0B76" w:rsidRDefault="0024169B" w:rsidP="0024169B">
            <w:pPr>
              <w:jc w:val="center"/>
              <w:rPr>
                <w:szCs w:val="24"/>
              </w:rPr>
            </w:pPr>
            <w:r w:rsidRPr="002E0B76">
              <w:rPr>
                <w:szCs w:val="24"/>
              </w:rPr>
              <w:t>6</w:t>
            </w:r>
          </w:p>
        </w:tc>
        <w:tc>
          <w:tcPr>
            <w:tcW w:w="546" w:type="dxa"/>
            <w:vAlign w:val="bottom"/>
          </w:tcPr>
          <w:p w:rsidR="0024169B" w:rsidRPr="002E0B76" w:rsidRDefault="0024169B" w:rsidP="0024169B">
            <w:pPr>
              <w:jc w:val="center"/>
              <w:rPr>
                <w:szCs w:val="24"/>
              </w:rPr>
            </w:pPr>
            <w:r w:rsidRPr="002E0B76">
              <w:rPr>
                <w:szCs w:val="24"/>
              </w:rPr>
              <w:t>1</w:t>
            </w:r>
          </w:p>
        </w:tc>
        <w:tc>
          <w:tcPr>
            <w:tcW w:w="1060" w:type="dxa"/>
            <w:vAlign w:val="bottom"/>
          </w:tcPr>
          <w:p w:rsidR="0024169B" w:rsidRPr="002E0B76" w:rsidRDefault="0024169B" w:rsidP="0024169B">
            <w:pPr>
              <w:jc w:val="center"/>
              <w:rPr>
                <w:szCs w:val="24"/>
              </w:rPr>
            </w:pPr>
            <w:r w:rsidRPr="002E0B76">
              <w:rPr>
                <w:szCs w:val="24"/>
              </w:rPr>
              <w:t>4</w:t>
            </w:r>
          </w:p>
        </w:tc>
        <w:tc>
          <w:tcPr>
            <w:tcW w:w="913" w:type="dxa"/>
            <w:vAlign w:val="bottom"/>
          </w:tcPr>
          <w:p w:rsidR="0024169B" w:rsidRPr="002E0B76" w:rsidRDefault="0024169B" w:rsidP="0024169B">
            <w:pPr>
              <w:jc w:val="center"/>
              <w:rPr>
                <w:szCs w:val="24"/>
              </w:rPr>
            </w:pPr>
            <w:r w:rsidRPr="002E0B76">
              <w:rPr>
                <w:szCs w:val="24"/>
              </w:rPr>
              <w:t>5</w:t>
            </w:r>
          </w:p>
        </w:tc>
        <w:tc>
          <w:tcPr>
            <w:tcW w:w="632" w:type="dxa"/>
            <w:vAlign w:val="bottom"/>
          </w:tcPr>
          <w:p w:rsidR="0024169B" w:rsidRPr="002E0B76" w:rsidRDefault="0024169B" w:rsidP="0024169B">
            <w:pPr>
              <w:jc w:val="center"/>
              <w:rPr>
                <w:szCs w:val="24"/>
              </w:rPr>
            </w:pPr>
            <w:r w:rsidRPr="002E0B76">
              <w:rPr>
                <w:szCs w:val="24"/>
              </w:rPr>
              <w:t>7</w:t>
            </w:r>
          </w:p>
        </w:tc>
        <w:tc>
          <w:tcPr>
            <w:tcW w:w="693" w:type="dxa"/>
            <w:vAlign w:val="bottom"/>
          </w:tcPr>
          <w:p w:rsidR="0024169B" w:rsidRPr="002E0B76" w:rsidRDefault="0024169B" w:rsidP="0024169B">
            <w:pPr>
              <w:jc w:val="center"/>
              <w:rPr>
                <w:szCs w:val="24"/>
              </w:rPr>
            </w:pPr>
            <w:r w:rsidRPr="002E0B76">
              <w:rPr>
                <w:szCs w:val="24"/>
              </w:rPr>
              <w:t>8</w:t>
            </w:r>
          </w:p>
        </w:tc>
        <w:tc>
          <w:tcPr>
            <w:tcW w:w="693" w:type="dxa"/>
            <w:vAlign w:val="bottom"/>
          </w:tcPr>
          <w:p w:rsidR="0024169B" w:rsidRPr="002E0B76" w:rsidRDefault="0024169B" w:rsidP="0024169B">
            <w:pPr>
              <w:jc w:val="center"/>
              <w:rPr>
                <w:szCs w:val="24"/>
              </w:rPr>
            </w:pPr>
            <w:r w:rsidRPr="002E0B76">
              <w:rPr>
                <w:szCs w:val="24"/>
              </w:rPr>
              <w:t>3</w:t>
            </w:r>
          </w:p>
        </w:tc>
      </w:tr>
      <w:tr w:rsidR="0024169B" w:rsidRPr="002E0B76">
        <w:tblPrEx>
          <w:tblBorders>
            <w:insideV w:val="single" w:sz="12" w:space="0" w:color="auto"/>
          </w:tblBorders>
        </w:tblPrEx>
        <w:tc>
          <w:tcPr>
            <w:tcW w:w="638" w:type="dxa"/>
            <w:vAlign w:val="bottom"/>
          </w:tcPr>
          <w:p w:rsidR="0024169B" w:rsidRPr="002E0B76" w:rsidRDefault="0024169B" w:rsidP="0024169B">
            <w:pPr>
              <w:jc w:val="center"/>
              <w:rPr>
                <w:szCs w:val="24"/>
              </w:rPr>
            </w:pPr>
            <w:r w:rsidRPr="002E0B76">
              <w:rPr>
                <w:szCs w:val="24"/>
              </w:rPr>
              <w:t>29</w:t>
            </w:r>
          </w:p>
        </w:tc>
        <w:tc>
          <w:tcPr>
            <w:tcW w:w="534" w:type="dxa"/>
            <w:vAlign w:val="bottom"/>
          </w:tcPr>
          <w:p w:rsidR="0024169B" w:rsidRPr="002E0B76" w:rsidRDefault="0024169B" w:rsidP="0024169B">
            <w:pPr>
              <w:jc w:val="center"/>
              <w:rPr>
                <w:szCs w:val="24"/>
              </w:rPr>
            </w:pPr>
            <w:r w:rsidRPr="002E0B76">
              <w:rPr>
                <w:szCs w:val="24"/>
              </w:rPr>
              <w:t>16</w:t>
            </w:r>
          </w:p>
        </w:tc>
        <w:tc>
          <w:tcPr>
            <w:tcW w:w="608" w:type="dxa"/>
            <w:vAlign w:val="bottom"/>
          </w:tcPr>
          <w:p w:rsidR="0024169B" w:rsidRPr="002E0B76" w:rsidRDefault="0024169B" w:rsidP="0024169B">
            <w:pPr>
              <w:jc w:val="center"/>
              <w:rPr>
                <w:szCs w:val="24"/>
              </w:rPr>
            </w:pPr>
            <w:r w:rsidRPr="002E0B76">
              <w:rPr>
                <w:szCs w:val="24"/>
              </w:rPr>
              <w:t>20</w:t>
            </w:r>
          </w:p>
        </w:tc>
        <w:tc>
          <w:tcPr>
            <w:tcW w:w="620" w:type="dxa"/>
            <w:vAlign w:val="bottom"/>
          </w:tcPr>
          <w:p w:rsidR="0024169B" w:rsidRPr="002E0B76" w:rsidRDefault="0024169B" w:rsidP="0024169B">
            <w:pPr>
              <w:jc w:val="center"/>
              <w:rPr>
                <w:szCs w:val="24"/>
              </w:rPr>
            </w:pPr>
            <w:r w:rsidRPr="002E0B76">
              <w:rPr>
                <w:szCs w:val="24"/>
              </w:rPr>
              <w:t>8</w:t>
            </w:r>
          </w:p>
        </w:tc>
        <w:tc>
          <w:tcPr>
            <w:tcW w:w="559" w:type="dxa"/>
            <w:vAlign w:val="bottom"/>
          </w:tcPr>
          <w:p w:rsidR="0024169B" w:rsidRPr="002E0B76" w:rsidRDefault="0024169B" w:rsidP="0024169B">
            <w:pPr>
              <w:jc w:val="center"/>
              <w:rPr>
                <w:szCs w:val="24"/>
              </w:rPr>
            </w:pPr>
            <w:r w:rsidRPr="002E0B76">
              <w:rPr>
                <w:szCs w:val="24"/>
              </w:rPr>
              <w:t>7</w:t>
            </w:r>
          </w:p>
        </w:tc>
        <w:tc>
          <w:tcPr>
            <w:tcW w:w="546" w:type="dxa"/>
            <w:vAlign w:val="bottom"/>
          </w:tcPr>
          <w:p w:rsidR="0024169B" w:rsidRPr="002E0B76" w:rsidRDefault="0024169B" w:rsidP="0024169B">
            <w:pPr>
              <w:jc w:val="center"/>
              <w:rPr>
                <w:szCs w:val="24"/>
              </w:rPr>
            </w:pPr>
            <w:r w:rsidRPr="002E0B76">
              <w:rPr>
                <w:szCs w:val="24"/>
              </w:rPr>
              <w:t>2</w:t>
            </w:r>
          </w:p>
        </w:tc>
        <w:tc>
          <w:tcPr>
            <w:tcW w:w="1060" w:type="dxa"/>
            <w:vAlign w:val="bottom"/>
          </w:tcPr>
          <w:p w:rsidR="0024169B" w:rsidRPr="002E0B76" w:rsidRDefault="0024169B" w:rsidP="0024169B">
            <w:pPr>
              <w:jc w:val="center"/>
              <w:rPr>
                <w:szCs w:val="24"/>
              </w:rPr>
            </w:pPr>
            <w:r w:rsidRPr="002E0B76">
              <w:rPr>
                <w:szCs w:val="24"/>
              </w:rPr>
              <w:t>3</w:t>
            </w:r>
          </w:p>
        </w:tc>
        <w:tc>
          <w:tcPr>
            <w:tcW w:w="913" w:type="dxa"/>
            <w:vAlign w:val="bottom"/>
          </w:tcPr>
          <w:p w:rsidR="0024169B" w:rsidRPr="002E0B76" w:rsidRDefault="0024169B" w:rsidP="0024169B">
            <w:pPr>
              <w:jc w:val="center"/>
              <w:rPr>
                <w:szCs w:val="24"/>
              </w:rPr>
            </w:pPr>
            <w:r w:rsidRPr="002E0B76">
              <w:rPr>
                <w:szCs w:val="24"/>
              </w:rPr>
              <w:t>4</w:t>
            </w:r>
          </w:p>
        </w:tc>
        <w:tc>
          <w:tcPr>
            <w:tcW w:w="632" w:type="dxa"/>
            <w:vAlign w:val="bottom"/>
          </w:tcPr>
          <w:p w:rsidR="0024169B" w:rsidRPr="002E0B76" w:rsidRDefault="0024169B" w:rsidP="0024169B">
            <w:pPr>
              <w:jc w:val="center"/>
              <w:rPr>
                <w:szCs w:val="24"/>
              </w:rPr>
            </w:pPr>
            <w:r w:rsidRPr="002E0B76">
              <w:rPr>
                <w:szCs w:val="24"/>
              </w:rPr>
              <w:t>6</w:t>
            </w:r>
          </w:p>
        </w:tc>
        <w:tc>
          <w:tcPr>
            <w:tcW w:w="693" w:type="dxa"/>
            <w:vAlign w:val="bottom"/>
          </w:tcPr>
          <w:p w:rsidR="0024169B" w:rsidRPr="002E0B76" w:rsidRDefault="0024169B" w:rsidP="0024169B">
            <w:pPr>
              <w:jc w:val="center"/>
              <w:rPr>
                <w:szCs w:val="24"/>
              </w:rPr>
            </w:pPr>
            <w:r w:rsidRPr="002E0B76">
              <w:rPr>
                <w:szCs w:val="24"/>
              </w:rPr>
              <w:t>5</w:t>
            </w:r>
          </w:p>
        </w:tc>
        <w:tc>
          <w:tcPr>
            <w:tcW w:w="693" w:type="dxa"/>
            <w:vAlign w:val="bottom"/>
          </w:tcPr>
          <w:p w:rsidR="0024169B" w:rsidRPr="002E0B76" w:rsidRDefault="0024169B" w:rsidP="0024169B">
            <w:pPr>
              <w:jc w:val="center"/>
              <w:rPr>
                <w:szCs w:val="24"/>
              </w:rPr>
            </w:pPr>
            <w:r w:rsidRPr="002E0B76">
              <w:rPr>
                <w:szCs w:val="24"/>
              </w:rPr>
              <w:t>1</w:t>
            </w:r>
          </w:p>
        </w:tc>
      </w:tr>
      <w:tr w:rsidR="0024169B" w:rsidRPr="002E0B76">
        <w:tblPrEx>
          <w:tblBorders>
            <w:insideV w:val="single" w:sz="12" w:space="0" w:color="auto"/>
          </w:tblBorders>
        </w:tblPrEx>
        <w:tc>
          <w:tcPr>
            <w:tcW w:w="638" w:type="dxa"/>
            <w:vAlign w:val="bottom"/>
          </w:tcPr>
          <w:p w:rsidR="0024169B" w:rsidRPr="002E0B76" w:rsidRDefault="0024169B" w:rsidP="0024169B">
            <w:pPr>
              <w:jc w:val="center"/>
              <w:rPr>
                <w:szCs w:val="24"/>
              </w:rPr>
            </w:pPr>
            <w:r w:rsidRPr="002E0B76">
              <w:rPr>
                <w:szCs w:val="24"/>
              </w:rPr>
              <w:t>30</w:t>
            </w:r>
          </w:p>
        </w:tc>
        <w:tc>
          <w:tcPr>
            <w:tcW w:w="534" w:type="dxa"/>
            <w:vAlign w:val="bottom"/>
          </w:tcPr>
          <w:p w:rsidR="0024169B" w:rsidRPr="002E0B76" w:rsidRDefault="0024169B" w:rsidP="0024169B">
            <w:pPr>
              <w:jc w:val="center"/>
              <w:rPr>
                <w:szCs w:val="24"/>
              </w:rPr>
            </w:pPr>
            <w:r w:rsidRPr="002E0B76">
              <w:rPr>
                <w:szCs w:val="24"/>
              </w:rPr>
              <w:t>17</w:t>
            </w:r>
          </w:p>
        </w:tc>
        <w:tc>
          <w:tcPr>
            <w:tcW w:w="608" w:type="dxa"/>
            <w:vAlign w:val="bottom"/>
          </w:tcPr>
          <w:p w:rsidR="0024169B" w:rsidRPr="002E0B76" w:rsidRDefault="0024169B" w:rsidP="0024169B">
            <w:pPr>
              <w:jc w:val="center"/>
              <w:rPr>
                <w:szCs w:val="24"/>
              </w:rPr>
            </w:pPr>
            <w:r w:rsidRPr="002E0B76">
              <w:rPr>
                <w:szCs w:val="24"/>
              </w:rPr>
              <w:t>22</w:t>
            </w:r>
          </w:p>
        </w:tc>
        <w:tc>
          <w:tcPr>
            <w:tcW w:w="620" w:type="dxa"/>
            <w:vAlign w:val="bottom"/>
          </w:tcPr>
          <w:p w:rsidR="0024169B" w:rsidRPr="002E0B76" w:rsidRDefault="0024169B" w:rsidP="0024169B">
            <w:pPr>
              <w:jc w:val="center"/>
              <w:rPr>
                <w:szCs w:val="24"/>
              </w:rPr>
            </w:pPr>
            <w:r w:rsidRPr="002E0B76">
              <w:rPr>
                <w:szCs w:val="24"/>
              </w:rPr>
              <w:t>8</w:t>
            </w:r>
          </w:p>
        </w:tc>
        <w:tc>
          <w:tcPr>
            <w:tcW w:w="559" w:type="dxa"/>
            <w:vAlign w:val="bottom"/>
          </w:tcPr>
          <w:p w:rsidR="0024169B" w:rsidRPr="002E0B76" w:rsidRDefault="0024169B" w:rsidP="0024169B">
            <w:pPr>
              <w:jc w:val="center"/>
              <w:rPr>
                <w:szCs w:val="24"/>
              </w:rPr>
            </w:pPr>
            <w:r w:rsidRPr="002E0B76">
              <w:rPr>
                <w:szCs w:val="24"/>
              </w:rPr>
              <w:t>6</w:t>
            </w:r>
          </w:p>
        </w:tc>
        <w:tc>
          <w:tcPr>
            <w:tcW w:w="546" w:type="dxa"/>
            <w:vAlign w:val="bottom"/>
          </w:tcPr>
          <w:p w:rsidR="0024169B" w:rsidRPr="002E0B76" w:rsidRDefault="0024169B" w:rsidP="0024169B">
            <w:pPr>
              <w:jc w:val="center"/>
              <w:rPr>
                <w:szCs w:val="24"/>
              </w:rPr>
            </w:pPr>
            <w:r w:rsidRPr="002E0B76">
              <w:rPr>
                <w:szCs w:val="24"/>
              </w:rPr>
              <w:t>7</w:t>
            </w:r>
          </w:p>
        </w:tc>
        <w:tc>
          <w:tcPr>
            <w:tcW w:w="1060" w:type="dxa"/>
            <w:vAlign w:val="bottom"/>
          </w:tcPr>
          <w:p w:rsidR="0024169B" w:rsidRPr="002E0B76" w:rsidRDefault="0024169B" w:rsidP="0024169B">
            <w:pPr>
              <w:jc w:val="center"/>
              <w:rPr>
                <w:szCs w:val="24"/>
              </w:rPr>
            </w:pPr>
            <w:r w:rsidRPr="002E0B76">
              <w:rPr>
                <w:szCs w:val="24"/>
              </w:rPr>
              <w:t>5</w:t>
            </w:r>
          </w:p>
        </w:tc>
        <w:tc>
          <w:tcPr>
            <w:tcW w:w="913" w:type="dxa"/>
            <w:vAlign w:val="bottom"/>
          </w:tcPr>
          <w:p w:rsidR="0024169B" w:rsidRPr="002E0B76" w:rsidRDefault="0024169B" w:rsidP="0024169B">
            <w:pPr>
              <w:jc w:val="center"/>
              <w:rPr>
                <w:szCs w:val="24"/>
              </w:rPr>
            </w:pPr>
            <w:r w:rsidRPr="002E0B76">
              <w:rPr>
                <w:szCs w:val="24"/>
              </w:rPr>
              <w:t>3</w:t>
            </w:r>
          </w:p>
        </w:tc>
        <w:tc>
          <w:tcPr>
            <w:tcW w:w="632" w:type="dxa"/>
            <w:vAlign w:val="bottom"/>
          </w:tcPr>
          <w:p w:rsidR="0024169B" w:rsidRPr="002E0B76" w:rsidRDefault="0024169B" w:rsidP="0024169B">
            <w:pPr>
              <w:jc w:val="center"/>
              <w:rPr>
                <w:szCs w:val="24"/>
              </w:rPr>
            </w:pPr>
            <w:r w:rsidRPr="002E0B76">
              <w:rPr>
                <w:szCs w:val="24"/>
              </w:rPr>
              <w:t>2</w:t>
            </w:r>
          </w:p>
        </w:tc>
        <w:tc>
          <w:tcPr>
            <w:tcW w:w="693" w:type="dxa"/>
            <w:vAlign w:val="bottom"/>
          </w:tcPr>
          <w:p w:rsidR="0024169B" w:rsidRPr="002E0B76" w:rsidRDefault="0024169B" w:rsidP="0024169B">
            <w:pPr>
              <w:jc w:val="center"/>
              <w:rPr>
                <w:szCs w:val="24"/>
              </w:rPr>
            </w:pPr>
            <w:r w:rsidRPr="002E0B76">
              <w:rPr>
                <w:szCs w:val="24"/>
              </w:rPr>
              <w:t>4</w:t>
            </w:r>
          </w:p>
        </w:tc>
        <w:tc>
          <w:tcPr>
            <w:tcW w:w="693" w:type="dxa"/>
            <w:vAlign w:val="bottom"/>
          </w:tcPr>
          <w:p w:rsidR="0024169B" w:rsidRPr="002E0B76" w:rsidRDefault="0024169B" w:rsidP="0024169B">
            <w:pPr>
              <w:jc w:val="center"/>
              <w:rPr>
                <w:szCs w:val="24"/>
              </w:rPr>
            </w:pPr>
            <w:r w:rsidRPr="002E0B76">
              <w:rPr>
                <w:szCs w:val="24"/>
              </w:rPr>
              <w:t>1</w:t>
            </w:r>
          </w:p>
        </w:tc>
      </w:tr>
      <w:tr w:rsidR="0024169B" w:rsidRPr="002E0B76">
        <w:tblPrEx>
          <w:tblBorders>
            <w:insideV w:val="single" w:sz="12" w:space="0" w:color="auto"/>
          </w:tblBorders>
        </w:tblPrEx>
        <w:tc>
          <w:tcPr>
            <w:tcW w:w="638" w:type="dxa"/>
            <w:vAlign w:val="bottom"/>
          </w:tcPr>
          <w:p w:rsidR="0024169B" w:rsidRPr="002E0B76" w:rsidRDefault="0024169B">
            <w:pPr>
              <w:jc w:val="center"/>
              <w:rPr>
                <w:szCs w:val="24"/>
              </w:rPr>
            </w:pPr>
            <w:r w:rsidRPr="002E0B76">
              <w:rPr>
                <w:szCs w:val="24"/>
              </w:rPr>
              <w:t>31</w:t>
            </w:r>
          </w:p>
        </w:tc>
        <w:tc>
          <w:tcPr>
            <w:tcW w:w="534" w:type="dxa"/>
            <w:vAlign w:val="bottom"/>
          </w:tcPr>
          <w:p w:rsidR="0024169B" w:rsidRPr="002E0B76" w:rsidRDefault="0024169B">
            <w:pPr>
              <w:jc w:val="center"/>
              <w:rPr>
                <w:szCs w:val="24"/>
              </w:rPr>
            </w:pPr>
            <w:r w:rsidRPr="002E0B76">
              <w:rPr>
                <w:szCs w:val="24"/>
              </w:rPr>
              <w:t>13</w:t>
            </w:r>
          </w:p>
        </w:tc>
        <w:tc>
          <w:tcPr>
            <w:tcW w:w="608" w:type="dxa"/>
            <w:vAlign w:val="bottom"/>
          </w:tcPr>
          <w:p w:rsidR="0024169B" w:rsidRPr="002E0B76" w:rsidRDefault="0024169B">
            <w:pPr>
              <w:jc w:val="center"/>
              <w:rPr>
                <w:szCs w:val="24"/>
              </w:rPr>
            </w:pPr>
            <w:r w:rsidRPr="002E0B76">
              <w:rPr>
                <w:szCs w:val="24"/>
              </w:rPr>
              <w:t>1</w:t>
            </w:r>
          </w:p>
        </w:tc>
        <w:tc>
          <w:tcPr>
            <w:tcW w:w="620" w:type="dxa"/>
            <w:vAlign w:val="bottom"/>
          </w:tcPr>
          <w:p w:rsidR="0024169B" w:rsidRPr="002E0B76" w:rsidRDefault="0024169B">
            <w:pPr>
              <w:jc w:val="center"/>
              <w:rPr>
                <w:szCs w:val="24"/>
              </w:rPr>
            </w:pPr>
            <w:r w:rsidRPr="002E0B76">
              <w:rPr>
                <w:szCs w:val="24"/>
              </w:rPr>
              <w:t>1</w:t>
            </w:r>
          </w:p>
        </w:tc>
        <w:tc>
          <w:tcPr>
            <w:tcW w:w="559" w:type="dxa"/>
            <w:vAlign w:val="bottom"/>
          </w:tcPr>
          <w:p w:rsidR="0024169B" w:rsidRPr="002E0B76" w:rsidRDefault="0024169B">
            <w:pPr>
              <w:jc w:val="center"/>
              <w:rPr>
                <w:szCs w:val="24"/>
              </w:rPr>
            </w:pPr>
            <w:r w:rsidRPr="002E0B76">
              <w:rPr>
                <w:szCs w:val="24"/>
              </w:rPr>
              <w:t>8</w:t>
            </w:r>
          </w:p>
        </w:tc>
        <w:tc>
          <w:tcPr>
            <w:tcW w:w="546" w:type="dxa"/>
            <w:vAlign w:val="bottom"/>
          </w:tcPr>
          <w:p w:rsidR="0024169B" w:rsidRPr="002E0B76" w:rsidRDefault="0024169B">
            <w:pPr>
              <w:jc w:val="center"/>
              <w:rPr>
                <w:szCs w:val="24"/>
              </w:rPr>
            </w:pPr>
            <w:r w:rsidRPr="002E0B76">
              <w:rPr>
                <w:szCs w:val="24"/>
              </w:rPr>
              <w:t>2</w:t>
            </w:r>
          </w:p>
        </w:tc>
        <w:tc>
          <w:tcPr>
            <w:tcW w:w="1060" w:type="dxa"/>
            <w:vAlign w:val="bottom"/>
          </w:tcPr>
          <w:p w:rsidR="0024169B" w:rsidRPr="002E0B76" w:rsidRDefault="0024169B">
            <w:pPr>
              <w:jc w:val="center"/>
              <w:rPr>
                <w:szCs w:val="24"/>
              </w:rPr>
            </w:pPr>
            <w:r w:rsidRPr="002E0B76">
              <w:rPr>
                <w:szCs w:val="24"/>
              </w:rPr>
              <w:t>4</w:t>
            </w:r>
          </w:p>
        </w:tc>
        <w:tc>
          <w:tcPr>
            <w:tcW w:w="913" w:type="dxa"/>
            <w:vAlign w:val="bottom"/>
          </w:tcPr>
          <w:p w:rsidR="0024169B" w:rsidRPr="002E0B76" w:rsidRDefault="0024169B">
            <w:pPr>
              <w:jc w:val="center"/>
              <w:rPr>
                <w:szCs w:val="24"/>
              </w:rPr>
            </w:pPr>
            <w:r w:rsidRPr="002E0B76">
              <w:rPr>
                <w:szCs w:val="24"/>
              </w:rPr>
              <w:t>5</w:t>
            </w:r>
          </w:p>
        </w:tc>
        <w:tc>
          <w:tcPr>
            <w:tcW w:w="632" w:type="dxa"/>
            <w:vAlign w:val="bottom"/>
          </w:tcPr>
          <w:p w:rsidR="0024169B" w:rsidRPr="002E0B76" w:rsidRDefault="0024169B">
            <w:pPr>
              <w:jc w:val="center"/>
              <w:rPr>
                <w:szCs w:val="24"/>
              </w:rPr>
            </w:pPr>
            <w:r w:rsidRPr="002E0B76">
              <w:rPr>
                <w:szCs w:val="24"/>
              </w:rPr>
              <w:t>7</w:t>
            </w:r>
          </w:p>
        </w:tc>
        <w:tc>
          <w:tcPr>
            <w:tcW w:w="693" w:type="dxa"/>
            <w:vAlign w:val="bottom"/>
          </w:tcPr>
          <w:p w:rsidR="0024169B" w:rsidRPr="002E0B76" w:rsidRDefault="0024169B">
            <w:pPr>
              <w:jc w:val="center"/>
              <w:rPr>
                <w:szCs w:val="24"/>
              </w:rPr>
            </w:pPr>
            <w:r w:rsidRPr="002E0B76">
              <w:rPr>
                <w:szCs w:val="24"/>
              </w:rPr>
              <w:t>6</w:t>
            </w:r>
          </w:p>
        </w:tc>
        <w:tc>
          <w:tcPr>
            <w:tcW w:w="693" w:type="dxa"/>
            <w:vAlign w:val="bottom"/>
          </w:tcPr>
          <w:p w:rsidR="0024169B" w:rsidRPr="002E0B76" w:rsidRDefault="0024169B">
            <w:pPr>
              <w:jc w:val="center"/>
              <w:rPr>
                <w:szCs w:val="24"/>
              </w:rPr>
            </w:pPr>
            <w:r w:rsidRPr="002E0B76">
              <w:rPr>
                <w:szCs w:val="24"/>
              </w:rPr>
              <w:t>3</w:t>
            </w:r>
          </w:p>
        </w:tc>
      </w:tr>
      <w:tr w:rsidR="0024169B" w:rsidRPr="002E0B76">
        <w:tblPrEx>
          <w:tblBorders>
            <w:insideV w:val="single" w:sz="12" w:space="0" w:color="auto"/>
          </w:tblBorders>
        </w:tblPrEx>
        <w:tc>
          <w:tcPr>
            <w:tcW w:w="638" w:type="dxa"/>
            <w:vAlign w:val="bottom"/>
          </w:tcPr>
          <w:p w:rsidR="0024169B" w:rsidRPr="002E0B76" w:rsidRDefault="0024169B">
            <w:pPr>
              <w:jc w:val="center"/>
              <w:rPr>
                <w:szCs w:val="24"/>
              </w:rPr>
            </w:pPr>
            <w:r w:rsidRPr="002E0B76">
              <w:rPr>
                <w:szCs w:val="24"/>
              </w:rPr>
              <w:t>32</w:t>
            </w:r>
          </w:p>
        </w:tc>
        <w:tc>
          <w:tcPr>
            <w:tcW w:w="534" w:type="dxa"/>
            <w:vAlign w:val="bottom"/>
          </w:tcPr>
          <w:p w:rsidR="0024169B" w:rsidRPr="002E0B76" w:rsidRDefault="0024169B">
            <w:pPr>
              <w:jc w:val="center"/>
              <w:rPr>
                <w:szCs w:val="24"/>
              </w:rPr>
            </w:pPr>
            <w:r w:rsidRPr="002E0B76">
              <w:rPr>
                <w:szCs w:val="24"/>
              </w:rPr>
              <w:t>5</w:t>
            </w:r>
          </w:p>
        </w:tc>
        <w:tc>
          <w:tcPr>
            <w:tcW w:w="608" w:type="dxa"/>
            <w:vAlign w:val="bottom"/>
          </w:tcPr>
          <w:p w:rsidR="0024169B" w:rsidRPr="002E0B76" w:rsidRDefault="0024169B">
            <w:pPr>
              <w:jc w:val="center"/>
              <w:rPr>
                <w:szCs w:val="24"/>
              </w:rPr>
            </w:pPr>
            <w:r w:rsidRPr="002E0B76">
              <w:rPr>
                <w:szCs w:val="24"/>
              </w:rPr>
              <w:t>3</w:t>
            </w:r>
          </w:p>
        </w:tc>
        <w:tc>
          <w:tcPr>
            <w:tcW w:w="620" w:type="dxa"/>
            <w:vAlign w:val="bottom"/>
          </w:tcPr>
          <w:p w:rsidR="0024169B" w:rsidRPr="002E0B76" w:rsidRDefault="0024169B">
            <w:pPr>
              <w:jc w:val="center"/>
              <w:rPr>
                <w:szCs w:val="24"/>
              </w:rPr>
            </w:pPr>
            <w:r w:rsidRPr="002E0B76">
              <w:rPr>
                <w:szCs w:val="24"/>
              </w:rPr>
              <w:t>8</w:t>
            </w:r>
          </w:p>
        </w:tc>
        <w:tc>
          <w:tcPr>
            <w:tcW w:w="559" w:type="dxa"/>
            <w:vAlign w:val="bottom"/>
          </w:tcPr>
          <w:p w:rsidR="0024169B" w:rsidRPr="002E0B76" w:rsidRDefault="0024169B">
            <w:pPr>
              <w:jc w:val="center"/>
              <w:rPr>
                <w:szCs w:val="24"/>
              </w:rPr>
            </w:pPr>
            <w:r w:rsidRPr="002E0B76">
              <w:rPr>
                <w:szCs w:val="24"/>
              </w:rPr>
              <w:t>7</w:t>
            </w:r>
          </w:p>
        </w:tc>
        <w:tc>
          <w:tcPr>
            <w:tcW w:w="546" w:type="dxa"/>
            <w:vAlign w:val="bottom"/>
          </w:tcPr>
          <w:p w:rsidR="0024169B" w:rsidRPr="002E0B76" w:rsidRDefault="0024169B">
            <w:pPr>
              <w:jc w:val="center"/>
              <w:rPr>
                <w:szCs w:val="24"/>
              </w:rPr>
            </w:pPr>
            <w:r w:rsidRPr="002E0B76">
              <w:rPr>
                <w:szCs w:val="24"/>
              </w:rPr>
              <w:t>6</w:t>
            </w:r>
          </w:p>
        </w:tc>
        <w:tc>
          <w:tcPr>
            <w:tcW w:w="1060" w:type="dxa"/>
            <w:vAlign w:val="bottom"/>
          </w:tcPr>
          <w:p w:rsidR="0024169B" w:rsidRPr="002E0B76" w:rsidRDefault="0024169B">
            <w:pPr>
              <w:jc w:val="center"/>
              <w:rPr>
                <w:szCs w:val="24"/>
              </w:rPr>
            </w:pPr>
            <w:r w:rsidRPr="002E0B76">
              <w:rPr>
                <w:szCs w:val="24"/>
              </w:rPr>
              <w:t>5</w:t>
            </w:r>
          </w:p>
        </w:tc>
        <w:tc>
          <w:tcPr>
            <w:tcW w:w="913" w:type="dxa"/>
            <w:vAlign w:val="bottom"/>
          </w:tcPr>
          <w:p w:rsidR="0024169B" w:rsidRPr="002E0B76" w:rsidRDefault="0024169B">
            <w:pPr>
              <w:jc w:val="center"/>
              <w:rPr>
                <w:szCs w:val="24"/>
              </w:rPr>
            </w:pPr>
            <w:r w:rsidRPr="002E0B76">
              <w:rPr>
                <w:szCs w:val="24"/>
              </w:rPr>
              <w:t>4</w:t>
            </w:r>
          </w:p>
        </w:tc>
        <w:tc>
          <w:tcPr>
            <w:tcW w:w="632" w:type="dxa"/>
            <w:vAlign w:val="bottom"/>
          </w:tcPr>
          <w:p w:rsidR="0024169B" w:rsidRPr="002E0B76" w:rsidRDefault="0024169B">
            <w:pPr>
              <w:jc w:val="center"/>
              <w:rPr>
                <w:szCs w:val="24"/>
              </w:rPr>
            </w:pPr>
            <w:r w:rsidRPr="002E0B76">
              <w:rPr>
                <w:szCs w:val="24"/>
              </w:rPr>
              <w:t>3</w:t>
            </w:r>
          </w:p>
        </w:tc>
        <w:tc>
          <w:tcPr>
            <w:tcW w:w="693" w:type="dxa"/>
            <w:vAlign w:val="bottom"/>
          </w:tcPr>
          <w:p w:rsidR="0024169B" w:rsidRPr="002E0B76" w:rsidRDefault="0024169B">
            <w:pPr>
              <w:jc w:val="center"/>
              <w:rPr>
                <w:szCs w:val="24"/>
              </w:rPr>
            </w:pPr>
            <w:r w:rsidRPr="002E0B76">
              <w:rPr>
                <w:szCs w:val="24"/>
              </w:rPr>
              <w:t>2</w:t>
            </w:r>
          </w:p>
        </w:tc>
        <w:tc>
          <w:tcPr>
            <w:tcW w:w="693" w:type="dxa"/>
            <w:vAlign w:val="bottom"/>
          </w:tcPr>
          <w:p w:rsidR="0024169B" w:rsidRPr="002E0B76" w:rsidRDefault="0024169B">
            <w:pPr>
              <w:jc w:val="center"/>
              <w:rPr>
                <w:szCs w:val="24"/>
              </w:rPr>
            </w:pPr>
            <w:r w:rsidRPr="002E0B76">
              <w:rPr>
                <w:szCs w:val="24"/>
              </w:rPr>
              <w:t>1</w:t>
            </w:r>
          </w:p>
        </w:tc>
      </w:tr>
      <w:tr w:rsidR="0024169B" w:rsidRPr="002E0B76">
        <w:tblPrEx>
          <w:tblBorders>
            <w:insideV w:val="single" w:sz="12" w:space="0" w:color="auto"/>
          </w:tblBorders>
        </w:tblPrEx>
        <w:tc>
          <w:tcPr>
            <w:tcW w:w="638" w:type="dxa"/>
            <w:vAlign w:val="bottom"/>
          </w:tcPr>
          <w:p w:rsidR="0024169B" w:rsidRPr="002E0B76" w:rsidRDefault="0024169B">
            <w:pPr>
              <w:jc w:val="center"/>
              <w:rPr>
                <w:szCs w:val="24"/>
              </w:rPr>
            </w:pPr>
            <w:r w:rsidRPr="002E0B76">
              <w:rPr>
                <w:szCs w:val="24"/>
              </w:rPr>
              <w:t>33</w:t>
            </w:r>
          </w:p>
        </w:tc>
        <w:tc>
          <w:tcPr>
            <w:tcW w:w="534" w:type="dxa"/>
            <w:vAlign w:val="bottom"/>
          </w:tcPr>
          <w:p w:rsidR="0024169B" w:rsidRPr="002E0B76" w:rsidRDefault="0024169B">
            <w:pPr>
              <w:jc w:val="center"/>
              <w:rPr>
                <w:szCs w:val="24"/>
              </w:rPr>
            </w:pPr>
            <w:r w:rsidRPr="002E0B76">
              <w:rPr>
                <w:szCs w:val="24"/>
              </w:rPr>
              <w:t>11</w:t>
            </w:r>
          </w:p>
        </w:tc>
        <w:tc>
          <w:tcPr>
            <w:tcW w:w="608" w:type="dxa"/>
            <w:vAlign w:val="bottom"/>
          </w:tcPr>
          <w:p w:rsidR="0024169B" w:rsidRPr="002E0B76" w:rsidRDefault="0024169B">
            <w:pPr>
              <w:jc w:val="center"/>
              <w:rPr>
                <w:szCs w:val="24"/>
              </w:rPr>
            </w:pPr>
            <w:r w:rsidRPr="002E0B76">
              <w:rPr>
                <w:szCs w:val="24"/>
              </w:rPr>
              <w:t>24</w:t>
            </w:r>
          </w:p>
        </w:tc>
        <w:tc>
          <w:tcPr>
            <w:tcW w:w="620" w:type="dxa"/>
            <w:vAlign w:val="bottom"/>
          </w:tcPr>
          <w:p w:rsidR="0024169B" w:rsidRPr="002E0B76" w:rsidRDefault="0024169B">
            <w:pPr>
              <w:jc w:val="center"/>
              <w:rPr>
                <w:szCs w:val="24"/>
              </w:rPr>
            </w:pPr>
            <w:r w:rsidRPr="002E0B76">
              <w:rPr>
                <w:szCs w:val="24"/>
              </w:rPr>
              <w:t>8</w:t>
            </w:r>
          </w:p>
        </w:tc>
        <w:tc>
          <w:tcPr>
            <w:tcW w:w="559" w:type="dxa"/>
            <w:vAlign w:val="bottom"/>
          </w:tcPr>
          <w:p w:rsidR="0024169B" w:rsidRPr="002E0B76" w:rsidRDefault="0024169B">
            <w:pPr>
              <w:jc w:val="center"/>
              <w:rPr>
                <w:szCs w:val="24"/>
              </w:rPr>
            </w:pPr>
            <w:r w:rsidRPr="002E0B76">
              <w:rPr>
                <w:szCs w:val="24"/>
              </w:rPr>
              <w:t>6</w:t>
            </w:r>
          </w:p>
        </w:tc>
        <w:tc>
          <w:tcPr>
            <w:tcW w:w="546" w:type="dxa"/>
            <w:vAlign w:val="bottom"/>
          </w:tcPr>
          <w:p w:rsidR="0024169B" w:rsidRPr="002E0B76" w:rsidRDefault="0024169B">
            <w:pPr>
              <w:jc w:val="center"/>
              <w:rPr>
                <w:szCs w:val="24"/>
              </w:rPr>
            </w:pPr>
            <w:r w:rsidRPr="002E0B76">
              <w:rPr>
                <w:szCs w:val="24"/>
              </w:rPr>
              <w:t>7</w:t>
            </w:r>
          </w:p>
        </w:tc>
        <w:tc>
          <w:tcPr>
            <w:tcW w:w="1060" w:type="dxa"/>
            <w:vAlign w:val="bottom"/>
          </w:tcPr>
          <w:p w:rsidR="0024169B" w:rsidRPr="002E0B76" w:rsidRDefault="0024169B">
            <w:pPr>
              <w:jc w:val="center"/>
              <w:rPr>
                <w:szCs w:val="24"/>
              </w:rPr>
            </w:pPr>
            <w:r w:rsidRPr="002E0B76">
              <w:rPr>
                <w:szCs w:val="24"/>
              </w:rPr>
              <w:t>4</w:t>
            </w:r>
          </w:p>
        </w:tc>
        <w:tc>
          <w:tcPr>
            <w:tcW w:w="913" w:type="dxa"/>
            <w:vAlign w:val="bottom"/>
          </w:tcPr>
          <w:p w:rsidR="0024169B" w:rsidRPr="002E0B76" w:rsidRDefault="0024169B">
            <w:pPr>
              <w:jc w:val="center"/>
              <w:rPr>
                <w:szCs w:val="24"/>
              </w:rPr>
            </w:pPr>
            <w:r w:rsidRPr="002E0B76">
              <w:rPr>
                <w:szCs w:val="24"/>
              </w:rPr>
              <w:t>3</w:t>
            </w:r>
          </w:p>
        </w:tc>
        <w:tc>
          <w:tcPr>
            <w:tcW w:w="632" w:type="dxa"/>
            <w:vAlign w:val="bottom"/>
          </w:tcPr>
          <w:p w:rsidR="0024169B" w:rsidRPr="002E0B76" w:rsidRDefault="0024169B">
            <w:pPr>
              <w:jc w:val="center"/>
              <w:rPr>
                <w:szCs w:val="24"/>
              </w:rPr>
            </w:pPr>
            <w:r w:rsidRPr="002E0B76">
              <w:rPr>
                <w:szCs w:val="24"/>
              </w:rPr>
              <w:t>2</w:t>
            </w:r>
          </w:p>
        </w:tc>
        <w:tc>
          <w:tcPr>
            <w:tcW w:w="693" w:type="dxa"/>
            <w:vAlign w:val="bottom"/>
          </w:tcPr>
          <w:p w:rsidR="0024169B" w:rsidRPr="002E0B76" w:rsidRDefault="0024169B">
            <w:pPr>
              <w:jc w:val="center"/>
              <w:rPr>
                <w:szCs w:val="24"/>
              </w:rPr>
            </w:pPr>
            <w:r w:rsidRPr="002E0B76">
              <w:rPr>
                <w:szCs w:val="24"/>
              </w:rPr>
              <w:t>5</w:t>
            </w:r>
          </w:p>
        </w:tc>
        <w:tc>
          <w:tcPr>
            <w:tcW w:w="693" w:type="dxa"/>
            <w:vAlign w:val="bottom"/>
          </w:tcPr>
          <w:p w:rsidR="0024169B" w:rsidRPr="002E0B76" w:rsidRDefault="0024169B">
            <w:pPr>
              <w:jc w:val="center"/>
              <w:rPr>
                <w:szCs w:val="24"/>
              </w:rPr>
            </w:pPr>
            <w:r w:rsidRPr="002E0B76">
              <w:rPr>
                <w:szCs w:val="24"/>
              </w:rPr>
              <w:t>1</w:t>
            </w:r>
          </w:p>
        </w:tc>
      </w:tr>
      <w:tr w:rsidR="0024169B" w:rsidRPr="002E0B76">
        <w:tblPrEx>
          <w:tblBorders>
            <w:insideV w:val="single" w:sz="12" w:space="0" w:color="auto"/>
          </w:tblBorders>
        </w:tblPrEx>
        <w:tc>
          <w:tcPr>
            <w:tcW w:w="638" w:type="dxa"/>
            <w:tcBorders>
              <w:bottom w:val="nil"/>
            </w:tcBorders>
            <w:vAlign w:val="bottom"/>
          </w:tcPr>
          <w:p w:rsidR="0024169B" w:rsidRPr="002E0B76" w:rsidRDefault="0024169B">
            <w:pPr>
              <w:jc w:val="center"/>
              <w:rPr>
                <w:szCs w:val="24"/>
              </w:rPr>
            </w:pPr>
            <w:r w:rsidRPr="002E0B76">
              <w:rPr>
                <w:szCs w:val="24"/>
              </w:rPr>
              <w:t>34</w:t>
            </w:r>
          </w:p>
        </w:tc>
        <w:tc>
          <w:tcPr>
            <w:tcW w:w="534" w:type="dxa"/>
            <w:tcBorders>
              <w:bottom w:val="nil"/>
            </w:tcBorders>
            <w:vAlign w:val="bottom"/>
          </w:tcPr>
          <w:p w:rsidR="0024169B" w:rsidRPr="002E0B76" w:rsidRDefault="0024169B">
            <w:pPr>
              <w:jc w:val="center"/>
              <w:rPr>
                <w:szCs w:val="24"/>
              </w:rPr>
            </w:pPr>
            <w:r w:rsidRPr="002E0B76">
              <w:rPr>
                <w:szCs w:val="24"/>
              </w:rPr>
              <w:t>14</w:t>
            </w:r>
          </w:p>
        </w:tc>
        <w:tc>
          <w:tcPr>
            <w:tcW w:w="608" w:type="dxa"/>
            <w:tcBorders>
              <w:bottom w:val="nil"/>
            </w:tcBorders>
            <w:vAlign w:val="bottom"/>
          </w:tcPr>
          <w:p w:rsidR="0024169B" w:rsidRPr="002E0B76" w:rsidRDefault="0024169B">
            <w:pPr>
              <w:jc w:val="center"/>
              <w:rPr>
                <w:szCs w:val="24"/>
              </w:rPr>
            </w:pPr>
            <w:r w:rsidRPr="002E0B76">
              <w:rPr>
                <w:szCs w:val="24"/>
              </w:rPr>
              <w:t>37</w:t>
            </w:r>
          </w:p>
        </w:tc>
        <w:tc>
          <w:tcPr>
            <w:tcW w:w="620" w:type="dxa"/>
            <w:tcBorders>
              <w:bottom w:val="nil"/>
            </w:tcBorders>
            <w:vAlign w:val="bottom"/>
          </w:tcPr>
          <w:p w:rsidR="0024169B" w:rsidRPr="002E0B76" w:rsidRDefault="0024169B">
            <w:pPr>
              <w:jc w:val="center"/>
              <w:rPr>
                <w:szCs w:val="24"/>
              </w:rPr>
            </w:pPr>
            <w:r w:rsidRPr="002E0B76">
              <w:rPr>
                <w:szCs w:val="24"/>
              </w:rPr>
              <w:t>2</w:t>
            </w:r>
          </w:p>
        </w:tc>
        <w:tc>
          <w:tcPr>
            <w:tcW w:w="559" w:type="dxa"/>
            <w:tcBorders>
              <w:bottom w:val="nil"/>
            </w:tcBorders>
            <w:vAlign w:val="bottom"/>
          </w:tcPr>
          <w:p w:rsidR="0024169B" w:rsidRPr="002E0B76" w:rsidRDefault="0024169B">
            <w:pPr>
              <w:jc w:val="center"/>
              <w:rPr>
                <w:szCs w:val="24"/>
              </w:rPr>
            </w:pPr>
            <w:r w:rsidRPr="002E0B76">
              <w:rPr>
                <w:szCs w:val="24"/>
              </w:rPr>
              <w:t>7</w:t>
            </w:r>
          </w:p>
        </w:tc>
        <w:tc>
          <w:tcPr>
            <w:tcW w:w="546" w:type="dxa"/>
            <w:tcBorders>
              <w:bottom w:val="nil"/>
            </w:tcBorders>
            <w:vAlign w:val="bottom"/>
          </w:tcPr>
          <w:p w:rsidR="0024169B" w:rsidRPr="002E0B76" w:rsidRDefault="0024169B">
            <w:pPr>
              <w:jc w:val="center"/>
              <w:rPr>
                <w:szCs w:val="24"/>
              </w:rPr>
            </w:pPr>
            <w:r w:rsidRPr="002E0B76">
              <w:rPr>
                <w:szCs w:val="24"/>
              </w:rPr>
              <w:t>1</w:t>
            </w:r>
          </w:p>
        </w:tc>
        <w:tc>
          <w:tcPr>
            <w:tcW w:w="1060" w:type="dxa"/>
            <w:tcBorders>
              <w:bottom w:val="nil"/>
            </w:tcBorders>
            <w:vAlign w:val="bottom"/>
          </w:tcPr>
          <w:p w:rsidR="0024169B" w:rsidRPr="002E0B76" w:rsidRDefault="0024169B">
            <w:pPr>
              <w:jc w:val="center"/>
              <w:rPr>
                <w:szCs w:val="24"/>
              </w:rPr>
            </w:pPr>
            <w:r w:rsidRPr="002E0B76">
              <w:rPr>
                <w:szCs w:val="24"/>
              </w:rPr>
              <w:t>4</w:t>
            </w:r>
          </w:p>
        </w:tc>
        <w:tc>
          <w:tcPr>
            <w:tcW w:w="913" w:type="dxa"/>
            <w:tcBorders>
              <w:bottom w:val="nil"/>
            </w:tcBorders>
            <w:vAlign w:val="bottom"/>
          </w:tcPr>
          <w:p w:rsidR="0024169B" w:rsidRPr="002E0B76" w:rsidRDefault="0024169B">
            <w:pPr>
              <w:jc w:val="center"/>
              <w:rPr>
                <w:szCs w:val="24"/>
              </w:rPr>
            </w:pPr>
            <w:r w:rsidRPr="002E0B76">
              <w:rPr>
                <w:szCs w:val="24"/>
              </w:rPr>
              <w:t>5</w:t>
            </w:r>
          </w:p>
        </w:tc>
        <w:tc>
          <w:tcPr>
            <w:tcW w:w="632" w:type="dxa"/>
            <w:tcBorders>
              <w:bottom w:val="nil"/>
            </w:tcBorders>
            <w:vAlign w:val="bottom"/>
          </w:tcPr>
          <w:p w:rsidR="0024169B" w:rsidRPr="002E0B76" w:rsidRDefault="0024169B">
            <w:pPr>
              <w:jc w:val="center"/>
              <w:rPr>
                <w:szCs w:val="24"/>
              </w:rPr>
            </w:pPr>
            <w:r w:rsidRPr="002E0B76">
              <w:rPr>
                <w:szCs w:val="24"/>
              </w:rPr>
              <w:t>8</w:t>
            </w:r>
          </w:p>
        </w:tc>
        <w:tc>
          <w:tcPr>
            <w:tcW w:w="693" w:type="dxa"/>
            <w:tcBorders>
              <w:bottom w:val="nil"/>
            </w:tcBorders>
            <w:vAlign w:val="bottom"/>
          </w:tcPr>
          <w:p w:rsidR="0024169B" w:rsidRPr="002E0B76" w:rsidRDefault="0024169B">
            <w:pPr>
              <w:jc w:val="center"/>
              <w:rPr>
                <w:szCs w:val="24"/>
              </w:rPr>
            </w:pPr>
            <w:r w:rsidRPr="002E0B76">
              <w:rPr>
                <w:szCs w:val="24"/>
              </w:rPr>
              <w:t>6</w:t>
            </w:r>
          </w:p>
        </w:tc>
        <w:tc>
          <w:tcPr>
            <w:tcW w:w="693" w:type="dxa"/>
            <w:tcBorders>
              <w:bottom w:val="nil"/>
            </w:tcBorders>
            <w:vAlign w:val="bottom"/>
          </w:tcPr>
          <w:p w:rsidR="0024169B" w:rsidRPr="002E0B76" w:rsidRDefault="0024169B">
            <w:pPr>
              <w:jc w:val="center"/>
              <w:rPr>
                <w:szCs w:val="24"/>
              </w:rPr>
            </w:pPr>
            <w:r w:rsidRPr="002E0B76">
              <w:rPr>
                <w:szCs w:val="24"/>
              </w:rPr>
              <w:t>3</w:t>
            </w:r>
          </w:p>
        </w:tc>
      </w:tr>
      <w:tr w:rsidR="0024169B" w:rsidRPr="002E0B76">
        <w:tblPrEx>
          <w:tblBorders>
            <w:insideV w:val="single" w:sz="12" w:space="0" w:color="auto"/>
          </w:tblBorders>
        </w:tblPrEx>
        <w:tc>
          <w:tcPr>
            <w:tcW w:w="638" w:type="dxa"/>
            <w:tcBorders>
              <w:top w:val="nil"/>
              <w:bottom w:val="nil"/>
            </w:tcBorders>
            <w:vAlign w:val="bottom"/>
          </w:tcPr>
          <w:p w:rsidR="0024169B" w:rsidRPr="002E0B76" w:rsidRDefault="0024169B">
            <w:pPr>
              <w:jc w:val="center"/>
              <w:rPr>
                <w:szCs w:val="24"/>
              </w:rPr>
            </w:pPr>
            <w:r w:rsidRPr="002E0B76">
              <w:rPr>
                <w:szCs w:val="24"/>
              </w:rPr>
              <w:t>35</w:t>
            </w:r>
          </w:p>
        </w:tc>
        <w:tc>
          <w:tcPr>
            <w:tcW w:w="534" w:type="dxa"/>
            <w:tcBorders>
              <w:top w:val="nil"/>
              <w:bottom w:val="nil"/>
            </w:tcBorders>
            <w:vAlign w:val="bottom"/>
          </w:tcPr>
          <w:p w:rsidR="0024169B" w:rsidRPr="002E0B76" w:rsidRDefault="0024169B">
            <w:pPr>
              <w:jc w:val="center"/>
              <w:rPr>
                <w:szCs w:val="24"/>
              </w:rPr>
            </w:pPr>
            <w:r w:rsidRPr="002E0B76">
              <w:rPr>
                <w:szCs w:val="24"/>
              </w:rPr>
              <w:t>27</w:t>
            </w:r>
          </w:p>
        </w:tc>
        <w:tc>
          <w:tcPr>
            <w:tcW w:w="608" w:type="dxa"/>
            <w:tcBorders>
              <w:top w:val="nil"/>
              <w:bottom w:val="nil"/>
            </w:tcBorders>
            <w:vAlign w:val="bottom"/>
          </w:tcPr>
          <w:p w:rsidR="0024169B" w:rsidRPr="002E0B76" w:rsidRDefault="0024169B">
            <w:pPr>
              <w:jc w:val="center"/>
              <w:rPr>
                <w:szCs w:val="24"/>
              </w:rPr>
            </w:pPr>
            <w:r w:rsidRPr="002E0B76">
              <w:rPr>
                <w:szCs w:val="24"/>
              </w:rPr>
              <w:t>18</w:t>
            </w:r>
          </w:p>
        </w:tc>
        <w:tc>
          <w:tcPr>
            <w:tcW w:w="620" w:type="dxa"/>
            <w:tcBorders>
              <w:top w:val="nil"/>
              <w:bottom w:val="nil"/>
            </w:tcBorders>
            <w:vAlign w:val="bottom"/>
          </w:tcPr>
          <w:p w:rsidR="0024169B" w:rsidRPr="002E0B76" w:rsidRDefault="0024169B">
            <w:pPr>
              <w:jc w:val="center"/>
              <w:rPr>
                <w:szCs w:val="24"/>
              </w:rPr>
            </w:pPr>
            <w:r w:rsidRPr="002E0B76">
              <w:rPr>
                <w:szCs w:val="24"/>
              </w:rPr>
              <w:t>8</w:t>
            </w:r>
          </w:p>
        </w:tc>
        <w:tc>
          <w:tcPr>
            <w:tcW w:w="559" w:type="dxa"/>
            <w:tcBorders>
              <w:top w:val="nil"/>
              <w:bottom w:val="nil"/>
            </w:tcBorders>
            <w:vAlign w:val="bottom"/>
          </w:tcPr>
          <w:p w:rsidR="0024169B" w:rsidRPr="002E0B76" w:rsidRDefault="0024169B">
            <w:pPr>
              <w:jc w:val="center"/>
              <w:rPr>
                <w:szCs w:val="24"/>
              </w:rPr>
            </w:pPr>
            <w:r w:rsidRPr="002E0B76">
              <w:rPr>
                <w:szCs w:val="24"/>
              </w:rPr>
              <w:t>7</w:t>
            </w:r>
          </w:p>
        </w:tc>
        <w:tc>
          <w:tcPr>
            <w:tcW w:w="546" w:type="dxa"/>
            <w:tcBorders>
              <w:top w:val="nil"/>
              <w:bottom w:val="nil"/>
            </w:tcBorders>
            <w:vAlign w:val="bottom"/>
          </w:tcPr>
          <w:p w:rsidR="0024169B" w:rsidRPr="002E0B76" w:rsidRDefault="0024169B">
            <w:pPr>
              <w:jc w:val="center"/>
              <w:rPr>
                <w:szCs w:val="24"/>
              </w:rPr>
            </w:pPr>
            <w:r w:rsidRPr="002E0B76">
              <w:rPr>
                <w:szCs w:val="24"/>
              </w:rPr>
              <w:t>3</w:t>
            </w:r>
          </w:p>
        </w:tc>
        <w:tc>
          <w:tcPr>
            <w:tcW w:w="1060" w:type="dxa"/>
            <w:tcBorders>
              <w:top w:val="nil"/>
              <w:bottom w:val="nil"/>
            </w:tcBorders>
            <w:vAlign w:val="bottom"/>
          </w:tcPr>
          <w:p w:rsidR="0024169B" w:rsidRPr="002E0B76" w:rsidRDefault="0024169B">
            <w:pPr>
              <w:jc w:val="center"/>
              <w:rPr>
                <w:szCs w:val="24"/>
              </w:rPr>
            </w:pPr>
            <w:r w:rsidRPr="002E0B76">
              <w:rPr>
                <w:szCs w:val="24"/>
              </w:rPr>
              <w:t>2</w:t>
            </w:r>
          </w:p>
        </w:tc>
        <w:tc>
          <w:tcPr>
            <w:tcW w:w="913" w:type="dxa"/>
            <w:tcBorders>
              <w:top w:val="nil"/>
              <w:bottom w:val="nil"/>
            </w:tcBorders>
            <w:vAlign w:val="bottom"/>
          </w:tcPr>
          <w:p w:rsidR="0024169B" w:rsidRPr="002E0B76" w:rsidRDefault="0024169B">
            <w:pPr>
              <w:jc w:val="center"/>
              <w:rPr>
                <w:szCs w:val="24"/>
              </w:rPr>
            </w:pPr>
            <w:r w:rsidRPr="002E0B76">
              <w:rPr>
                <w:szCs w:val="24"/>
              </w:rPr>
              <w:t>4</w:t>
            </w:r>
          </w:p>
        </w:tc>
        <w:tc>
          <w:tcPr>
            <w:tcW w:w="632" w:type="dxa"/>
            <w:tcBorders>
              <w:top w:val="nil"/>
              <w:bottom w:val="nil"/>
            </w:tcBorders>
            <w:vAlign w:val="bottom"/>
          </w:tcPr>
          <w:p w:rsidR="0024169B" w:rsidRPr="002E0B76" w:rsidRDefault="0024169B">
            <w:pPr>
              <w:jc w:val="center"/>
              <w:rPr>
                <w:szCs w:val="24"/>
              </w:rPr>
            </w:pPr>
            <w:r w:rsidRPr="002E0B76">
              <w:rPr>
                <w:szCs w:val="24"/>
              </w:rPr>
              <w:t>6</w:t>
            </w:r>
          </w:p>
        </w:tc>
        <w:tc>
          <w:tcPr>
            <w:tcW w:w="693" w:type="dxa"/>
            <w:tcBorders>
              <w:top w:val="nil"/>
              <w:bottom w:val="nil"/>
            </w:tcBorders>
            <w:vAlign w:val="bottom"/>
          </w:tcPr>
          <w:p w:rsidR="0024169B" w:rsidRPr="002E0B76" w:rsidRDefault="0024169B">
            <w:pPr>
              <w:jc w:val="center"/>
              <w:rPr>
                <w:szCs w:val="24"/>
              </w:rPr>
            </w:pPr>
            <w:r w:rsidRPr="002E0B76">
              <w:rPr>
                <w:szCs w:val="24"/>
              </w:rPr>
              <w:t>5</w:t>
            </w:r>
          </w:p>
        </w:tc>
        <w:tc>
          <w:tcPr>
            <w:tcW w:w="693" w:type="dxa"/>
            <w:tcBorders>
              <w:top w:val="nil"/>
              <w:bottom w:val="nil"/>
            </w:tcBorders>
            <w:vAlign w:val="bottom"/>
          </w:tcPr>
          <w:p w:rsidR="0024169B" w:rsidRPr="002E0B76" w:rsidRDefault="0024169B">
            <w:pPr>
              <w:jc w:val="center"/>
              <w:rPr>
                <w:szCs w:val="24"/>
              </w:rPr>
            </w:pPr>
            <w:r w:rsidRPr="002E0B76">
              <w:rPr>
                <w:szCs w:val="24"/>
              </w:rPr>
              <w:t>1</w:t>
            </w:r>
          </w:p>
        </w:tc>
      </w:tr>
      <w:tr w:rsidR="0024169B" w:rsidRPr="002E0B76">
        <w:tblPrEx>
          <w:tblBorders>
            <w:insideV w:val="single" w:sz="12" w:space="0" w:color="auto"/>
          </w:tblBorders>
        </w:tblPrEx>
        <w:tc>
          <w:tcPr>
            <w:tcW w:w="638" w:type="dxa"/>
            <w:tcBorders>
              <w:top w:val="nil"/>
            </w:tcBorders>
            <w:vAlign w:val="bottom"/>
          </w:tcPr>
          <w:p w:rsidR="0024169B" w:rsidRPr="002E0B76" w:rsidRDefault="0024169B">
            <w:pPr>
              <w:jc w:val="center"/>
              <w:rPr>
                <w:szCs w:val="24"/>
              </w:rPr>
            </w:pPr>
            <w:r w:rsidRPr="002E0B76">
              <w:rPr>
                <w:szCs w:val="24"/>
              </w:rPr>
              <w:t>36</w:t>
            </w:r>
          </w:p>
        </w:tc>
        <w:tc>
          <w:tcPr>
            <w:tcW w:w="534" w:type="dxa"/>
            <w:tcBorders>
              <w:top w:val="nil"/>
            </w:tcBorders>
            <w:vAlign w:val="bottom"/>
          </w:tcPr>
          <w:p w:rsidR="0024169B" w:rsidRPr="002E0B76" w:rsidRDefault="0024169B">
            <w:pPr>
              <w:jc w:val="center"/>
              <w:rPr>
                <w:szCs w:val="24"/>
              </w:rPr>
            </w:pPr>
            <w:r w:rsidRPr="002E0B76">
              <w:rPr>
                <w:szCs w:val="24"/>
              </w:rPr>
              <w:t>30</w:t>
            </w:r>
          </w:p>
        </w:tc>
        <w:tc>
          <w:tcPr>
            <w:tcW w:w="608" w:type="dxa"/>
            <w:tcBorders>
              <w:top w:val="nil"/>
            </w:tcBorders>
            <w:vAlign w:val="bottom"/>
          </w:tcPr>
          <w:p w:rsidR="0024169B" w:rsidRPr="002E0B76" w:rsidRDefault="0024169B">
            <w:pPr>
              <w:jc w:val="center"/>
              <w:rPr>
                <w:szCs w:val="24"/>
              </w:rPr>
            </w:pPr>
            <w:r w:rsidRPr="002E0B76">
              <w:rPr>
                <w:szCs w:val="24"/>
              </w:rPr>
              <w:t>42</w:t>
            </w:r>
          </w:p>
        </w:tc>
        <w:tc>
          <w:tcPr>
            <w:tcW w:w="620" w:type="dxa"/>
            <w:tcBorders>
              <w:top w:val="nil"/>
            </w:tcBorders>
            <w:vAlign w:val="bottom"/>
          </w:tcPr>
          <w:p w:rsidR="0024169B" w:rsidRPr="002E0B76" w:rsidRDefault="0024169B">
            <w:pPr>
              <w:jc w:val="center"/>
              <w:rPr>
                <w:szCs w:val="24"/>
              </w:rPr>
            </w:pPr>
            <w:r w:rsidRPr="002E0B76">
              <w:rPr>
                <w:szCs w:val="24"/>
              </w:rPr>
              <w:t>8</w:t>
            </w:r>
          </w:p>
        </w:tc>
        <w:tc>
          <w:tcPr>
            <w:tcW w:w="559" w:type="dxa"/>
            <w:tcBorders>
              <w:top w:val="nil"/>
            </w:tcBorders>
            <w:vAlign w:val="bottom"/>
          </w:tcPr>
          <w:p w:rsidR="0024169B" w:rsidRPr="002E0B76" w:rsidRDefault="0024169B">
            <w:pPr>
              <w:jc w:val="center"/>
              <w:rPr>
                <w:szCs w:val="24"/>
              </w:rPr>
            </w:pPr>
            <w:r w:rsidRPr="002E0B76">
              <w:rPr>
                <w:szCs w:val="24"/>
              </w:rPr>
              <w:t>6</w:t>
            </w:r>
          </w:p>
        </w:tc>
        <w:tc>
          <w:tcPr>
            <w:tcW w:w="546" w:type="dxa"/>
            <w:tcBorders>
              <w:top w:val="nil"/>
            </w:tcBorders>
            <w:vAlign w:val="bottom"/>
          </w:tcPr>
          <w:p w:rsidR="0024169B" w:rsidRPr="002E0B76" w:rsidRDefault="0024169B">
            <w:pPr>
              <w:jc w:val="center"/>
              <w:rPr>
                <w:szCs w:val="24"/>
              </w:rPr>
            </w:pPr>
            <w:r w:rsidRPr="002E0B76">
              <w:rPr>
                <w:szCs w:val="24"/>
              </w:rPr>
              <w:t>7</w:t>
            </w:r>
          </w:p>
        </w:tc>
        <w:tc>
          <w:tcPr>
            <w:tcW w:w="1060" w:type="dxa"/>
            <w:tcBorders>
              <w:top w:val="nil"/>
            </w:tcBorders>
            <w:vAlign w:val="bottom"/>
          </w:tcPr>
          <w:p w:rsidR="0024169B" w:rsidRPr="002E0B76" w:rsidRDefault="0024169B">
            <w:pPr>
              <w:jc w:val="center"/>
              <w:rPr>
                <w:szCs w:val="24"/>
              </w:rPr>
            </w:pPr>
            <w:r w:rsidRPr="002E0B76">
              <w:rPr>
                <w:szCs w:val="24"/>
              </w:rPr>
              <w:t>2</w:t>
            </w:r>
          </w:p>
        </w:tc>
        <w:tc>
          <w:tcPr>
            <w:tcW w:w="913" w:type="dxa"/>
            <w:tcBorders>
              <w:top w:val="nil"/>
            </w:tcBorders>
            <w:vAlign w:val="bottom"/>
          </w:tcPr>
          <w:p w:rsidR="0024169B" w:rsidRPr="002E0B76" w:rsidRDefault="0024169B">
            <w:pPr>
              <w:jc w:val="center"/>
              <w:rPr>
                <w:szCs w:val="24"/>
              </w:rPr>
            </w:pPr>
            <w:r w:rsidRPr="002E0B76">
              <w:rPr>
                <w:szCs w:val="24"/>
              </w:rPr>
              <w:t>1</w:t>
            </w:r>
          </w:p>
        </w:tc>
        <w:tc>
          <w:tcPr>
            <w:tcW w:w="632" w:type="dxa"/>
            <w:tcBorders>
              <w:top w:val="nil"/>
            </w:tcBorders>
            <w:vAlign w:val="bottom"/>
          </w:tcPr>
          <w:p w:rsidR="0024169B" w:rsidRPr="002E0B76" w:rsidRDefault="0024169B">
            <w:pPr>
              <w:jc w:val="center"/>
              <w:rPr>
                <w:szCs w:val="24"/>
              </w:rPr>
            </w:pPr>
            <w:r w:rsidRPr="002E0B76">
              <w:rPr>
                <w:szCs w:val="24"/>
              </w:rPr>
              <w:t>4</w:t>
            </w:r>
          </w:p>
        </w:tc>
        <w:tc>
          <w:tcPr>
            <w:tcW w:w="693" w:type="dxa"/>
            <w:tcBorders>
              <w:top w:val="nil"/>
            </w:tcBorders>
            <w:vAlign w:val="bottom"/>
          </w:tcPr>
          <w:p w:rsidR="0024169B" w:rsidRPr="002E0B76" w:rsidRDefault="0024169B">
            <w:pPr>
              <w:jc w:val="center"/>
              <w:rPr>
                <w:szCs w:val="24"/>
              </w:rPr>
            </w:pPr>
            <w:r w:rsidRPr="002E0B76">
              <w:rPr>
                <w:szCs w:val="24"/>
              </w:rPr>
              <w:t>3</w:t>
            </w:r>
          </w:p>
        </w:tc>
        <w:tc>
          <w:tcPr>
            <w:tcW w:w="693" w:type="dxa"/>
            <w:tcBorders>
              <w:top w:val="nil"/>
            </w:tcBorders>
            <w:vAlign w:val="bottom"/>
          </w:tcPr>
          <w:p w:rsidR="0024169B" w:rsidRPr="002E0B76" w:rsidRDefault="0024169B">
            <w:pPr>
              <w:jc w:val="center"/>
              <w:rPr>
                <w:szCs w:val="24"/>
              </w:rPr>
            </w:pPr>
            <w:r w:rsidRPr="002E0B76">
              <w:rPr>
                <w:szCs w:val="24"/>
              </w:rPr>
              <w:t>5</w:t>
            </w:r>
          </w:p>
        </w:tc>
      </w:tr>
      <w:tr w:rsidR="0024169B" w:rsidRPr="002E0B76">
        <w:tblPrEx>
          <w:tblBorders>
            <w:insideV w:val="single" w:sz="12" w:space="0" w:color="auto"/>
          </w:tblBorders>
        </w:tblPrEx>
        <w:tc>
          <w:tcPr>
            <w:tcW w:w="638" w:type="dxa"/>
            <w:vAlign w:val="bottom"/>
          </w:tcPr>
          <w:p w:rsidR="0024169B" w:rsidRPr="002E0B76" w:rsidRDefault="0024169B">
            <w:pPr>
              <w:jc w:val="center"/>
              <w:rPr>
                <w:szCs w:val="24"/>
              </w:rPr>
            </w:pPr>
            <w:r w:rsidRPr="002E0B76">
              <w:rPr>
                <w:szCs w:val="24"/>
              </w:rPr>
              <w:t>37</w:t>
            </w:r>
          </w:p>
        </w:tc>
        <w:tc>
          <w:tcPr>
            <w:tcW w:w="534" w:type="dxa"/>
            <w:vAlign w:val="bottom"/>
          </w:tcPr>
          <w:p w:rsidR="0024169B" w:rsidRPr="002E0B76" w:rsidRDefault="0024169B">
            <w:pPr>
              <w:jc w:val="center"/>
              <w:rPr>
                <w:szCs w:val="24"/>
              </w:rPr>
            </w:pPr>
            <w:r w:rsidRPr="002E0B76">
              <w:rPr>
                <w:szCs w:val="24"/>
              </w:rPr>
              <w:t>41</w:t>
            </w:r>
          </w:p>
        </w:tc>
        <w:tc>
          <w:tcPr>
            <w:tcW w:w="608" w:type="dxa"/>
            <w:vAlign w:val="bottom"/>
          </w:tcPr>
          <w:p w:rsidR="0024169B" w:rsidRPr="002E0B76" w:rsidRDefault="0024169B">
            <w:pPr>
              <w:jc w:val="center"/>
              <w:rPr>
                <w:szCs w:val="24"/>
              </w:rPr>
            </w:pPr>
            <w:r w:rsidRPr="002E0B76">
              <w:rPr>
                <w:szCs w:val="24"/>
              </w:rPr>
              <w:t>38</w:t>
            </w:r>
          </w:p>
        </w:tc>
        <w:tc>
          <w:tcPr>
            <w:tcW w:w="620" w:type="dxa"/>
            <w:vAlign w:val="bottom"/>
          </w:tcPr>
          <w:p w:rsidR="0024169B" w:rsidRPr="002E0B76" w:rsidRDefault="0024169B">
            <w:pPr>
              <w:jc w:val="center"/>
              <w:rPr>
                <w:szCs w:val="24"/>
              </w:rPr>
            </w:pPr>
            <w:r w:rsidRPr="002E0B76">
              <w:rPr>
                <w:szCs w:val="24"/>
              </w:rPr>
              <w:t>8</w:t>
            </w:r>
          </w:p>
        </w:tc>
        <w:tc>
          <w:tcPr>
            <w:tcW w:w="559" w:type="dxa"/>
            <w:vAlign w:val="bottom"/>
          </w:tcPr>
          <w:p w:rsidR="0024169B" w:rsidRPr="002E0B76" w:rsidRDefault="0024169B">
            <w:pPr>
              <w:jc w:val="center"/>
              <w:rPr>
                <w:szCs w:val="24"/>
              </w:rPr>
            </w:pPr>
            <w:r w:rsidRPr="002E0B76">
              <w:rPr>
                <w:szCs w:val="24"/>
              </w:rPr>
              <w:t>5</w:t>
            </w:r>
          </w:p>
        </w:tc>
        <w:tc>
          <w:tcPr>
            <w:tcW w:w="546" w:type="dxa"/>
            <w:vAlign w:val="bottom"/>
          </w:tcPr>
          <w:p w:rsidR="0024169B" w:rsidRPr="002E0B76" w:rsidRDefault="0024169B">
            <w:pPr>
              <w:jc w:val="center"/>
              <w:rPr>
                <w:szCs w:val="24"/>
              </w:rPr>
            </w:pPr>
            <w:r w:rsidRPr="002E0B76">
              <w:rPr>
                <w:szCs w:val="24"/>
              </w:rPr>
              <w:t>7</w:t>
            </w:r>
          </w:p>
        </w:tc>
        <w:tc>
          <w:tcPr>
            <w:tcW w:w="1060" w:type="dxa"/>
            <w:vAlign w:val="bottom"/>
          </w:tcPr>
          <w:p w:rsidR="0024169B" w:rsidRPr="002E0B76" w:rsidRDefault="0024169B">
            <w:pPr>
              <w:jc w:val="center"/>
              <w:rPr>
                <w:szCs w:val="24"/>
              </w:rPr>
            </w:pPr>
            <w:r w:rsidRPr="002E0B76">
              <w:rPr>
                <w:szCs w:val="24"/>
              </w:rPr>
              <w:t>2</w:t>
            </w:r>
          </w:p>
        </w:tc>
        <w:tc>
          <w:tcPr>
            <w:tcW w:w="913" w:type="dxa"/>
            <w:vAlign w:val="bottom"/>
          </w:tcPr>
          <w:p w:rsidR="0024169B" w:rsidRPr="002E0B76" w:rsidRDefault="0024169B">
            <w:pPr>
              <w:jc w:val="center"/>
              <w:rPr>
                <w:szCs w:val="24"/>
              </w:rPr>
            </w:pPr>
            <w:r w:rsidRPr="002E0B76">
              <w:rPr>
                <w:szCs w:val="24"/>
              </w:rPr>
              <w:t>3</w:t>
            </w:r>
          </w:p>
        </w:tc>
        <w:tc>
          <w:tcPr>
            <w:tcW w:w="632" w:type="dxa"/>
            <w:vAlign w:val="bottom"/>
          </w:tcPr>
          <w:p w:rsidR="0024169B" w:rsidRPr="002E0B76" w:rsidRDefault="0024169B">
            <w:pPr>
              <w:jc w:val="center"/>
              <w:rPr>
                <w:szCs w:val="24"/>
              </w:rPr>
            </w:pPr>
            <w:r w:rsidRPr="002E0B76">
              <w:rPr>
                <w:szCs w:val="24"/>
              </w:rPr>
              <w:t>6</w:t>
            </w:r>
          </w:p>
        </w:tc>
        <w:tc>
          <w:tcPr>
            <w:tcW w:w="693" w:type="dxa"/>
            <w:vAlign w:val="bottom"/>
          </w:tcPr>
          <w:p w:rsidR="0024169B" w:rsidRPr="002E0B76" w:rsidRDefault="0024169B">
            <w:pPr>
              <w:jc w:val="center"/>
              <w:rPr>
                <w:szCs w:val="24"/>
              </w:rPr>
            </w:pPr>
            <w:r w:rsidRPr="002E0B76">
              <w:rPr>
                <w:szCs w:val="24"/>
              </w:rPr>
              <w:t>4</w:t>
            </w:r>
          </w:p>
        </w:tc>
        <w:tc>
          <w:tcPr>
            <w:tcW w:w="693" w:type="dxa"/>
            <w:vAlign w:val="bottom"/>
          </w:tcPr>
          <w:p w:rsidR="0024169B" w:rsidRPr="002E0B76" w:rsidRDefault="0024169B">
            <w:pPr>
              <w:jc w:val="center"/>
              <w:rPr>
                <w:szCs w:val="24"/>
              </w:rPr>
            </w:pPr>
            <w:r w:rsidRPr="002E0B76">
              <w:rPr>
                <w:szCs w:val="24"/>
              </w:rPr>
              <w:t>1</w:t>
            </w:r>
          </w:p>
        </w:tc>
      </w:tr>
      <w:tr w:rsidR="0024169B" w:rsidRPr="002E0B76">
        <w:tblPrEx>
          <w:tblBorders>
            <w:insideV w:val="single" w:sz="12" w:space="0" w:color="auto"/>
          </w:tblBorders>
        </w:tblPrEx>
        <w:tc>
          <w:tcPr>
            <w:tcW w:w="638" w:type="dxa"/>
            <w:vAlign w:val="bottom"/>
          </w:tcPr>
          <w:p w:rsidR="0024169B" w:rsidRPr="002E0B76" w:rsidRDefault="0024169B">
            <w:pPr>
              <w:jc w:val="center"/>
              <w:rPr>
                <w:szCs w:val="24"/>
              </w:rPr>
            </w:pPr>
            <w:r w:rsidRPr="002E0B76">
              <w:rPr>
                <w:szCs w:val="24"/>
              </w:rPr>
              <w:t>38</w:t>
            </w:r>
          </w:p>
        </w:tc>
        <w:tc>
          <w:tcPr>
            <w:tcW w:w="534" w:type="dxa"/>
            <w:vAlign w:val="bottom"/>
          </w:tcPr>
          <w:p w:rsidR="0024169B" w:rsidRPr="002E0B76" w:rsidRDefault="0024169B">
            <w:pPr>
              <w:jc w:val="center"/>
              <w:rPr>
                <w:szCs w:val="24"/>
              </w:rPr>
            </w:pPr>
            <w:r w:rsidRPr="002E0B76">
              <w:rPr>
                <w:szCs w:val="24"/>
              </w:rPr>
              <w:t>1</w:t>
            </w:r>
          </w:p>
        </w:tc>
        <w:tc>
          <w:tcPr>
            <w:tcW w:w="608" w:type="dxa"/>
            <w:vAlign w:val="bottom"/>
          </w:tcPr>
          <w:p w:rsidR="0024169B" w:rsidRPr="002E0B76" w:rsidRDefault="0024169B">
            <w:pPr>
              <w:jc w:val="center"/>
              <w:rPr>
                <w:szCs w:val="24"/>
              </w:rPr>
            </w:pPr>
            <w:r w:rsidRPr="002E0B76">
              <w:rPr>
                <w:szCs w:val="24"/>
              </w:rPr>
              <w:t>19</w:t>
            </w:r>
          </w:p>
        </w:tc>
        <w:tc>
          <w:tcPr>
            <w:tcW w:w="620" w:type="dxa"/>
            <w:vAlign w:val="bottom"/>
          </w:tcPr>
          <w:p w:rsidR="0024169B" w:rsidRPr="002E0B76" w:rsidRDefault="0024169B">
            <w:pPr>
              <w:jc w:val="center"/>
              <w:rPr>
                <w:szCs w:val="24"/>
              </w:rPr>
            </w:pPr>
            <w:r w:rsidRPr="002E0B76">
              <w:rPr>
                <w:szCs w:val="24"/>
              </w:rPr>
              <w:t>7</w:t>
            </w:r>
          </w:p>
        </w:tc>
        <w:tc>
          <w:tcPr>
            <w:tcW w:w="559" w:type="dxa"/>
            <w:vAlign w:val="bottom"/>
          </w:tcPr>
          <w:p w:rsidR="0024169B" w:rsidRPr="002E0B76" w:rsidRDefault="0024169B">
            <w:pPr>
              <w:jc w:val="center"/>
              <w:rPr>
                <w:szCs w:val="24"/>
              </w:rPr>
            </w:pPr>
            <w:r w:rsidRPr="002E0B76">
              <w:rPr>
                <w:szCs w:val="24"/>
              </w:rPr>
              <w:t>6</w:t>
            </w:r>
          </w:p>
        </w:tc>
        <w:tc>
          <w:tcPr>
            <w:tcW w:w="546" w:type="dxa"/>
            <w:vAlign w:val="bottom"/>
          </w:tcPr>
          <w:p w:rsidR="0024169B" w:rsidRPr="002E0B76" w:rsidRDefault="0024169B">
            <w:pPr>
              <w:jc w:val="center"/>
              <w:rPr>
                <w:szCs w:val="24"/>
              </w:rPr>
            </w:pPr>
            <w:r w:rsidRPr="002E0B76">
              <w:rPr>
                <w:szCs w:val="24"/>
              </w:rPr>
              <w:t>1</w:t>
            </w:r>
          </w:p>
        </w:tc>
        <w:tc>
          <w:tcPr>
            <w:tcW w:w="1060" w:type="dxa"/>
            <w:vAlign w:val="bottom"/>
          </w:tcPr>
          <w:p w:rsidR="0024169B" w:rsidRPr="002E0B76" w:rsidRDefault="0024169B">
            <w:pPr>
              <w:jc w:val="center"/>
              <w:rPr>
                <w:szCs w:val="24"/>
              </w:rPr>
            </w:pPr>
            <w:r w:rsidRPr="002E0B76">
              <w:rPr>
                <w:szCs w:val="24"/>
              </w:rPr>
              <w:t>2</w:t>
            </w:r>
          </w:p>
        </w:tc>
        <w:tc>
          <w:tcPr>
            <w:tcW w:w="913" w:type="dxa"/>
            <w:vAlign w:val="bottom"/>
          </w:tcPr>
          <w:p w:rsidR="0024169B" w:rsidRPr="002E0B76" w:rsidRDefault="0024169B">
            <w:pPr>
              <w:jc w:val="center"/>
              <w:rPr>
                <w:szCs w:val="24"/>
              </w:rPr>
            </w:pPr>
            <w:r w:rsidRPr="002E0B76">
              <w:rPr>
                <w:szCs w:val="24"/>
              </w:rPr>
              <w:t>4</w:t>
            </w:r>
          </w:p>
        </w:tc>
        <w:tc>
          <w:tcPr>
            <w:tcW w:w="632" w:type="dxa"/>
            <w:vAlign w:val="bottom"/>
          </w:tcPr>
          <w:p w:rsidR="0024169B" w:rsidRPr="002E0B76" w:rsidRDefault="0024169B">
            <w:pPr>
              <w:jc w:val="center"/>
              <w:rPr>
                <w:szCs w:val="24"/>
              </w:rPr>
            </w:pPr>
            <w:r w:rsidRPr="002E0B76">
              <w:rPr>
                <w:szCs w:val="24"/>
              </w:rPr>
              <w:t>5</w:t>
            </w:r>
          </w:p>
        </w:tc>
        <w:tc>
          <w:tcPr>
            <w:tcW w:w="693" w:type="dxa"/>
            <w:vAlign w:val="bottom"/>
          </w:tcPr>
          <w:p w:rsidR="0024169B" w:rsidRPr="002E0B76" w:rsidRDefault="0024169B">
            <w:pPr>
              <w:jc w:val="center"/>
              <w:rPr>
                <w:szCs w:val="24"/>
              </w:rPr>
            </w:pPr>
            <w:r w:rsidRPr="002E0B76">
              <w:rPr>
                <w:szCs w:val="24"/>
              </w:rPr>
              <w:t>3</w:t>
            </w:r>
          </w:p>
        </w:tc>
        <w:tc>
          <w:tcPr>
            <w:tcW w:w="693" w:type="dxa"/>
            <w:vAlign w:val="bottom"/>
          </w:tcPr>
          <w:p w:rsidR="0024169B" w:rsidRPr="002E0B76" w:rsidRDefault="0024169B">
            <w:pPr>
              <w:jc w:val="center"/>
              <w:rPr>
                <w:szCs w:val="24"/>
              </w:rPr>
            </w:pPr>
            <w:r w:rsidRPr="002E0B76">
              <w:rPr>
                <w:szCs w:val="24"/>
              </w:rPr>
              <w:t>8</w:t>
            </w:r>
          </w:p>
        </w:tc>
      </w:tr>
      <w:tr w:rsidR="0024169B" w:rsidRPr="002E0B76">
        <w:tblPrEx>
          <w:tblBorders>
            <w:insideV w:val="single" w:sz="12" w:space="0" w:color="auto"/>
          </w:tblBorders>
        </w:tblPrEx>
        <w:tc>
          <w:tcPr>
            <w:tcW w:w="638" w:type="dxa"/>
            <w:vAlign w:val="bottom"/>
          </w:tcPr>
          <w:p w:rsidR="0024169B" w:rsidRPr="002E0B76" w:rsidRDefault="0024169B">
            <w:pPr>
              <w:jc w:val="center"/>
              <w:rPr>
                <w:szCs w:val="24"/>
              </w:rPr>
            </w:pPr>
            <w:r w:rsidRPr="002E0B76">
              <w:rPr>
                <w:szCs w:val="24"/>
              </w:rPr>
              <w:t>39</w:t>
            </w:r>
          </w:p>
        </w:tc>
        <w:tc>
          <w:tcPr>
            <w:tcW w:w="534" w:type="dxa"/>
            <w:vAlign w:val="bottom"/>
          </w:tcPr>
          <w:p w:rsidR="0024169B" w:rsidRPr="002E0B76" w:rsidRDefault="0024169B">
            <w:pPr>
              <w:jc w:val="center"/>
              <w:rPr>
                <w:szCs w:val="24"/>
              </w:rPr>
            </w:pPr>
            <w:r w:rsidRPr="002E0B76">
              <w:rPr>
                <w:szCs w:val="24"/>
              </w:rPr>
              <w:t>24</w:t>
            </w:r>
          </w:p>
        </w:tc>
        <w:tc>
          <w:tcPr>
            <w:tcW w:w="608" w:type="dxa"/>
            <w:vAlign w:val="bottom"/>
          </w:tcPr>
          <w:p w:rsidR="0024169B" w:rsidRPr="002E0B76" w:rsidRDefault="0024169B">
            <w:pPr>
              <w:jc w:val="center"/>
              <w:rPr>
                <w:szCs w:val="24"/>
              </w:rPr>
            </w:pPr>
            <w:r w:rsidRPr="002E0B76">
              <w:rPr>
                <w:szCs w:val="24"/>
              </w:rPr>
              <w:t>15</w:t>
            </w:r>
          </w:p>
        </w:tc>
        <w:tc>
          <w:tcPr>
            <w:tcW w:w="620" w:type="dxa"/>
            <w:vAlign w:val="bottom"/>
          </w:tcPr>
          <w:p w:rsidR="0024169B" w:rsidRPr="002E0B76" w:rsidRDefault="0024169B">
            <w:pPr>
              <w:jc w:val="center"/>
              <w:rPr>
                <w:szCs w:val="24"/>
              </w:rPr>
            </w:pPr>
            <w:r w:rsidRPr="002E0B76">
              <w:rPr>
                <w:szCs w:val="24"/>
              </w:rPr>
              <w:t>8</w:t>
            </w:r>
          </w:p>
        </w:tc>
        <w:tc>
          <w:tcPr>
            <w:tcW w:w="559" w:type="dxa"/>
            <w:vAlign w:val="bottom"/>
          </w:tcPr>
          <w:p w:rsidR="0024169B" w:rsidRPr="002E0B76" w:rsidRDefault="0024169B">
            <w:pPr>
              <w:jc w:val="center"/>
              <w:rPr>
                <w:szCs w:val="24"/>
              </w:rPr>
            </w:pPr>
            <w:r w:rsidRPr="002E0B76">
              <w:rPr>
                <w:szCs w:val="24"/>
              </w:rPr>
              <w:t>6</w:t>
            </w:r>
          </w:p>
        </w:tc>
        <w:tc>
          <w:tcPr>
            <w:tcW w:w="546" w:type="dxa"/>
            <w:vAlign w:val="bottom"/>
          </w:tcPr>
          <w:p w:rsidR="0024169B" w:rsidRPr="002E0B76" w:rsidRDefault="0024169B">
            <w:pPr>
              <w:jc w:val="center"/>
              <w:rPr>
                <w:szCs w:val="24"/>
              </w:rPr>
            </w:pPr>
            <w:r w:rsidRPr="002E0B76">
              <w:rPr>
                <w:szCs w:val="24"/>
              </w:rPr>
              <w:t>7</w:t>
            </w:r>
          </w:p>
        </w:tc>
        <w:tc>
          <w:tcPr>
            <w:tcW w:w="1060" w:type="dxa"/>
            <w:vAlign w:val="bottom"/>
          </w:tcPr>
          <w:p w:rsidR="0024169B" w:rsidRPr="002E0B76" w:rsidRDefault="0024169B">
            <w:pPr>
              <w:jc w:val="center"/>
              <w:rPr>
                <w:szCs w:val="24"/>
              </w:rPr>
            </w:pPr>
            <w:r w:rsidRPr="002E0B76">
              <w:rPr>
                <w:szCs w:val="24"/>
              </w:rPr>
              <w:t>4</w:t>
            </w:r>
          </w:p>
        </w:tc>
        <w:tc>
          <w:tcPr>
            <w:tcW w:w="913" w:type="dxa"/>
            <w:vAlign w:val="bottom"/>
          </w:tcPr>
          <w:p w:rsidR="0024169B" w:rsidRPr="002E0B76" w:rsidRDefault="0024169B">
            <w:pPr>
              <w:jc w:val="center"/>
              <w:rPr>
                <w:szCs w:val="24"/>
              </w:rPr>
            </w:pPr>
            <w:r w:rsidRPr="002E0B76">
              <w:rPr>
                <w:szCs w:val="24"/>
              </w:rPr>
              <w:t>3</w:t>
            </w:r>
          </w:p>
        </w:tc>
        <w:tc>
          <w:tcPr>
            <w:tcW w:w="632" w:type="dxa"/>
            <w:vAlign w:val="bottom"/>
          </w:tcPr>
          <w:p w:rsidR="0024169B" w:rsidRPr="002E0B76" w:rsidRDefault="0024169B">
            <w:pPr>
              <w:jc w:val="center"/>
              <w:rPr>
                <w:szCs w:val="24"/>
              </w:rPr>
            </w:pPr>
            <w:r w:rsidRPr="002E0B76">
              <w:rPr>
                <w:szCs w:val="24"/>
              </w:rPr>
              <w:t>2</w:t>
            </w:r>
          </w:p>
        </w:tc>
        <w:tc>
          <w:tcPr>
            <w:tcW w:w="693" w:type="dxa"/>
            <w:vAlign w:val="bottom"/>
          </w:tcPr>
          <w:p w:rsidR="0024169B" w:rsidRPr="002E0B76" w:rsidRDefault="0024169B">
            <w:pPr>
              <w:jc w:val="center"/>
              <w:rPr>
                <w:szCs w:val="24"/>
              </w:rPr>
            </w:pPr>
            <w:r w:rsidRPr="002E0B76">
              <w:rPr>
                <w:szCs w:val="24"/>
              </w:rPr>
              <w:t>5</w:t>
            </w:r>
          </w:p>
        </w:tc>
        <w:tc>
          <w:tcPr>
            <w:tcW w:w="693" w:type="dxa"/>
            <w:vAlign w:val="bottom"/>
          </w:tcPr>
          <w:p w:rsidR="0024169B" w:rsidRPr="002E0B76" w:rsidRDefault="0024169B">
            <w:pPr>
              <w:jc w:val="center"/>
              <w:rPr>
                <w:szCs w:val="24"/>
              </w:rPr>
            </w:pPr>
            <w:r w:rsidRPr="002E0B76">
              <w:rPr>
                <w:szCs w:val="24"/>
              </w:rPr>
              <w:t>1</w:t>
            </w:r>
          </w:p>
        </w:tc>
      </w:tr>
      <w:tr w:rsidR="0024169B" w:rsidRPr="002E0B76">
        <w:tblPrEx>
          <w:tblBorders>
            <w:insideV w:val="single" w:sz="12" w:space="0" w:color="auto"/>
          </w:tblBorders>
        </w:tblPrEx>
        <w:tc>
          <w:tcPr>
            <w:tcW w:w="638" w:type="dxa"/>
            <w:vAlign w:val="bottom"/>
          </w:tcPr>
          <w:p w:rsidR="0024169B" w:rsidRPr="002E0B76" w:rsidRDefault="0024169B">
            <w:pPr>
              <w:jc w:val="center"/>
              <w:rPr>
                <w:szCs w:val="24"/>
              </w:rPr>
            </w:pPr>
            <w:r w:rsidRPr="002E0B76">
              <w:rPr>
                <w:szCs w:val="24"/>
              </w:rPr>
              <w:t>40</w:t>
            </w:r>
          </w:p>
        </w:tc>
        <w:tc>
          <w:tcPr>
            <w:tcW w:w="534" w:type="dxa"/>
            <w:vAlign w:val="bottom"/>
          </w:tcPr>
          <w:p w:rsidR="0024169B" w:rsidRPr="002E0B76" w:rsidRDefault="0024169B">
            <w:pPr>
              <w:jc w:val="center"/>
              <w:rPr>
                <w:szCs w:val="24"/>
              </w:rPr>
            </w:pPr>
            <w:r w:rsidRPr="002E0B76">
              <w:rPr>
                <w:szCs w:val="24"/>
              </w:rPr>
              <w:t>28</w:t>
            </w:r>
          </w:p>
        </w:tc>
        <w:tc>
          <w:tcPr>
            <w:tcW w:w="608" w:type="dxa"/>
            <w:vAlign w:val="bottom"/>
          </w:tcPr>
          <w:p w:rsidR="0024169B" w:rsidRPr="002E0B76" w:rsidRDefault="0024169B">
            <w:pPr>
              <w:jc w:val="center"/>
              <w:rPr>
                <w:szCs w:val="24"/>
              </w:rPr>
            </w:pPr>
            <w:r w:rsidRPr="002E0B76">
              <w:rPr>
                <w:szCs w:val="24"/>
              </w:rPr>
              <w:t>17</w:t>
            </w:r>
          </w:p>
        </w:tc>
        <w:tc>
          <w:tcPr>
            <w:tcW w:w="620" w:type="dxa"/>
            <w:vAlign w:val="bottom"/>
          </w:tcPr>
          <w:p w:rsidR="0024169B" w:rsidRPr="002E0B76" w:rsidRDefault="0024169B">
            <w:pPr>
              <w:jc w:val="center"/>
              <w:rPr>
                <w:szCs w:val="24"/>
              </w:rPr>
            </w:pPr>
            <w:r w:rsidRPr="002E0B76">
              <w:rPr>
                <w:szCs w:val="24"/>
              </w:rPr>
              <w:t>8</w:t>
            </w:r>
          </w:p>
        </w:tc>
        <w:tc>
          <w:tcPr>
            <w:tcW w:w="559" w:type="dxa"/>
            <w:vAlign w:val="bottom"/>
          </w:tcPr>
          <w:p w:rsidR="0024169B" w:rsidRPr="002E0B76" w:rsidRDefault="0024169B">
            <w:pPr>
              <w:jc w:val="center"/>
              <w:rPr>
                <w:szCs w:val="24"/>
              </w:rPr>
            </w:pPr>
            <w:r w:rsidRPr="002E0B76">
              <w:rPr>
                <w:szCs w:val="24"/>
              </w:rPr>
              <w:t>7</w:t>
            </w:r>
          </w:p>
        </w:tc>
        <w:tc>
          <w:tcPr>
            <w:tcW w:w="546" w:type="dxa"/>
            <w:vAlign w:val="bottom"/>
          </w:tcPr>
          <w:p w:rsidR="0024169B" w:rsidRPr="002E0B76" w:rsidRDefault="0024169B">
            <w:pPr>
              <w:jc w:val="center"/>
              <w:rPr>
                <w:szCs w:val="24"/>
              </w:rPr>
            </w:pPr>
            <w:r w:rsidRPr="002E0B76">
              <w:rPr>
                <w:szCs w:val="24"/>
              </w:rPr>
              <w:t>1</w:t>
            </w:r>
          </w:p>
        </w:tc>
        <w:tc>
          <w:tcPr>
            <w:tcW w:w="1060" w:type="dxa"/>
            <w:vAlign w:val="bottom"/>
          </w:tcPr>
          <w:p w:rsidR="0024169B" w:rsidRPr="002E0B76" w:rsidRDefault="0024169B">
            <w:pPr>
              <w:jc w:val="center"/>
              <w:rPr>
                <w:szCs w:val="24"/>
              </w:rPr>
            </w:pPr>
            <w:r w:rsidRPr="002E0B76">
              <w:rPr>
                <w:szCs w:val="24"/>
              </w:rPr>
              <w:t>3</w:t>
            </w:r>
          </w:p>
        </w:tc>
        <w:tc>
          <w:tcPr>
            <w:tcW w:w="913" w:type="dxa"/>
            <w:vAlign w:val="bottom"/>
          </w:tcPr>
          <w:p w:rsidR="0024169B" w:rsidRPr="002E0B76" w:rsidRDefault="0024169B">
            <w:pPr>
              <w:jc w:val="center"/>
              <w:rPr>
                <w:szCs w:val="24"/>
              </w:rPr>
            </w:pPr>
            <w:r w:rsidRPr="002E0B76">
              <w:rPr>
                <w:szCs w:val="24"/>
              </w:rPr>
              <w:t>4</w:t>
            </w:r>
          </w:p>
        </w:tc>
        <w:tc>
          <w:tcPr>
            <w:tcW w:w="632" w:type="dxa"/>
            <w:vAlign w:val="bottom"/>
          </w:tcPr>
          <w:p w:rsidR="0024169B" w:rsidRPr="002E0B76" w:rsidRDefault="0024169B">
            <w:pPr>
              <w:jc w:val="center"/>
              <w:rPr>
                <w:szCs w:val="24"/>
              </w:rPr>
            </w:pPr>
            <w:r w:rsidRPr="002E0B76">
              <w:rPr>
                <w:szCs w:val="24"/>
              </w:rPr>
              <w:t>6</w:t>
            </w:r>
          </w:p>
        </w:tc>
        <w:tc>
          <w:tcPr>
            <w:tcW w:w="693" w:type="dxa"/>
            <w:vAlign w:val="bottom"/>
          </w:tcPr>
          <w:p w:rsidR="0024169B" w:rsidRPr="002E0B76" w:rsidRDefault="0024169B">
            <w:pPr>
              <w:jc w:val="center"/>
              <w:rPr>
                <w:szCs w:val="24"/>
              </w:rPr>
            </w:pPr>
            <w:r w:rsidRPr="002E0B76">
              <w:rPr>
                <w:szCs w:val="24"/>
              </w:rPr>
              <w:t>5</w:t>
            </w:r>
          </w:p>
        </w:tc>
        <w:tc>
          <w:tcPr>
            <w:tcW w:w="693" w:type="dxa"/>
            <w:vAlign w:val="bottom"/>
          </w:tcPr>
          <w:p w:rsidR="0024169B" w:rsidRPr="002E0B76" w:rsidRDefault="0024169B">
            <w:pPr>
              <w:jc w:val="center"/>
              <w:rPr>
                <w:szCs w:val="24"/>
              </w:rPr>
            </w:pPr>
            <w:r w:rsidRPr="002E0B76">
              <w:rPr>
                <w:szCs w:val="24"/>
              </w:rPr>
              <w:t>2</w:t>
            </w:r>
          </w:p>
        </w:tc>
      </w:tr>
      <w:tr w:rsidR="0024169B" w:rsidRPr="002E0B76">
        <w:tblPrEx>
          <w:tblBorders>
            <w:insideV w:val="single" w:sz="12" w:space="0" w:color="auto"/>
          </w:tblBorders>
        </w:tblPrEx>
        <w:tc>
          <w:tcPr>
            <w:tcW w:w="638" w:type="dxa"/>
            <w:vAlign w:val="bottom"/>
          </w:tcPr>
          <w:p w:rsidR="0024169B" w:rsidRPr="002E0B76" w:rsidRDefault="0024169B">
            <w:pPr>
              <w:jc w:val="center"/>
              <w:rPr>
                <w:szCs w:val="24"/>
              </w:rPr>
            </w:pPr>
            <w:r w:rsidRPr="002E0B76">
              <w:rPr>
                <w:szCs w:val="24"/>
              </w:rPr>
              <w:t>41</w:t>
            </w:r>
          </w:p>
        </w:tc>
        <w:tc>
          <w:tcPr>
            <w:tcW w:w="534" w:type="dxa"/>
            <w:vAlign w:val="bottom"/>
          </w:tcPr>
          <w:p w:rsidR="0024169B" w:rsidRPr="002E0B76" w:rsidRDefault="0024169B">
            <w:pPr>
              <w:jc w:val="center"/>
              <w:rPr>
                <w:szCs w:val="24"/>
              </w:rPr>
            </w:pPr>
            <w:r w:rsidRPr="002E0B76">
              <w:rPr>
                <w:szCs w:val="24"/>
              </w:rPr>
              <w:t>3</w:t>
            </w:r>
          </w:p>
        </w:tc>
        <w:tc>
          <w:tcPr>
            <w:tcW w:w="608" w:type="dxa"/>
            <w:vAlign w:val="bottom"/>
          </w:tcPr>
          <w:p w:rsidR="0024169B" w:rsidRPr="002E0B76" w:rsidRDefault="0024169B">
            <w:pPr>
              <w:jc w:val="center"/>
              <w:rPr>
                <w:szCs w:val="24"/>
              </w:rPr>
            </w:pPr>
            <w:r w:rsidRPr="002E0B76">
              <w:rPr>
                <w:szCs w:val="24"/>
              </w:rPr>
              <w:t>5</w:t>
            </w:r>
          </w:p>
        </w:tc>
        <w:tc>
          <w:tcPr>
            <w:tcW w:w="620" w:type="dxa"/>
            <w:vAlign w:val="bottom"/>
          </w:tcPr>
          <w:p w:rsidR="0024169B" w:rsidRPr="002E0B76" w:rsidRDefault="0024169B">
            <w:pPr>
              <w:jc w:val="center"/>
              <w:rPr>
                <w:szCs w:val="24"/>
              </w:rPr>
            </w:pPr>
            <w:r w:rsidRPr="002E0B76">
              <w:rPr>
                <w:szCs w:val="24"/>
              </w:rPr>
              <w:t>8</w:t>
            </w:r>
          </w:p>
        </w:tc>
        <w:tc>
          <w:tcPr>
            <w:tcW w:w="559" w:type="dxa"/>
            <w:vAlign w:val="bottom"/>
          </w:tcPr>
          <w:p w:rsidR="0024169B" w:rsidRPr="002E0B76" w:rsidRDefault="0024169B">
            <w:pPr>
              <w:jc w:val="center"/>
              <w:rPr>
                <w:szCs w:val="24"/>
              </w:rPr>
            </w:pPr>
            <w:r w:rsidRPr="002E0B76">
              <w:rPr>
                <w:szCs w:val="24"/>
              </w:rPr>
              <w:t>7</w:t>
            </w:r>
          </w:p>
        </w:tc>
        <w:tc>
          <w:tcPr>
            <w:tcW w:w="546" w:type="dxa"/>
            <w:vAlign w:val="bottom"/>
          </w:tcPr>
          <w:p w:rsidR="0024169B" w:rsidRPr="002E0B76" w:rsidRDefault="0024169B">
            <w:pPr>
              <w:jc w:val="center"/>
              <w:rPr>
                <w:szCs w:val="24"/>
              </w:rPr>
            </w:pPr>
            <w:r w:rsidRPr="002E0B76">
              <w:rPr>
                <w:szCs w:val="24"/>
              </w:rPr>
              <w:t>6</w:t>
            </w:r>
          </w:p>
        </w:tc>
        <w:tc>
          <w:tcPr>
            <w:tcW w:w="1060" w:type="dxa"/>
            <w:vAlign w:val="bottom"/>
          </w:tcPr>
          <w:p w:rsidR="0024169B" w:rsidRPr="002E0B76" w:rsidRDefault="0024169B">
            <w:pPr>
              <w:jc w:val="center"/>
              <w:rPr>
                <w:szCs w:val="24"/>
              </w:rPr>
            </w:pPr>
            <w:r w:rsidRPr="002E0B76">
              <w:rPr>
                <w:szCs w:val="24"/>
              </w:rPr>
              <w:t>2</w:t>
            </w:r>
          </w:p>
        </w:tc>
        <w:tc>
          <w:tcPr>
            <w:tcW w:w="913" w:type="dxa"/>
            <w:vAlign w:val="bottom"/>
          </w:tcPr>
          <w:p w:rsidR="0024169B" w:rsidRPr="002E0B76" w:rsidRDefault="0024169B">
            <w:pPr>
              <w:jc w:val="center"/>
              <w:rPr>
                <w:szCs w:val="24"/>
              </w:rPr>
            </w:pPr>
            <w:r w:rsidRPr="002E0B76">
              <w:rPr>
                <w:szCs w:val="24"/>
              </w:rPr>
              <w:t>3</w:t>
            </w:r>
          </w:p>
        </w:tc>
        <w:tc>
          <w:tcPr>
            <w:tcW w:w="632" w:type="dxa"/>
            <w:vAlign w:val="bottom"/>
          </w:tcPr>
          <w:p w:rsidR="0024169B" w:rsidRPr="002E0B76" w:rsidRDefault="0024169B">
            <w:pPr>
              <w:jc w:val="center"/>
              <w:rPr>
                <w:szCs w:val="24"/>
              </w:rPr>
            </w:pPr>
            <w:r w:rsidRPr="002E0B76">
              <w:rPr>
                <w:szCs w:val="24"/>
              </w:rPr>
              <w:t>5</w:t>
            </w:r>
          </w:p>
        </w:tc>
        <w:tc>
          <w:tcPr>
            <w:tcW w:w="693" w:type="dxa"/>
            <w:vAlign w:val="bottom"/>
          </w:tcPr>
          <w:p w:rsidR="0024169B" w:rsidRPr="002E0B76" w:rsidRDefault="0024169B">
            <w:pPr>
              <w:jc w:val="center"/>
              <w:rPr>
                <w:szCs w:val="24"/>
              </w:rPr>
            </w:pPr>
            <w:r w:rsidRPr="002E0B76">
              <w:rPr>
                <w:szCs w:val="24"/>
              </w:rPr>
              <w:t>4</w:t>
            </w:r>
          </w:p>
        </w:tc>
        <w:tc>
          <w:tcPr>
            <w:tcW w:w="693" w:type="dxa"/>
            <w:vAlign w:val="bottom"/>
          </w:tcPr>
          <w:p w:rsidR="0024169B" w:rsidRPr="002E0B76" w:rsidRDefault="0024169B">
            <w:pPr>
              <w:jc w:val="center"/>
              <w:rPr>
                <w:szCs w:val="24"/>
              </w:rPr>
            </w:pPr>
            <w:r w:rsidRPr="002E0B76">
              <w:rPr>
                <w:szCs w:val="24"/>
              </w:rPr>
              <w:t>1</w:t>
            </w:r>
          </w:p>
        </w:tc>
      </w:tr>
      <w:tr w:rsidR="0024169B" w:rsidRPr="002E0B76">
        <w:tblPrEx>
          <w:tblBorders>
            <w:insideV w:val="single" w:sz="12" w:space="0" w:color="auto"/>
          </w:tblBorders>
        </w:tblPrEx>
        <w:tc>
          <w:tcPr>
            <w:tcW w:w="638" w:type="dxa"/>
            <w:vAlign w:val="bottom"/>
          </w:tcPr>
          <w:p w:rsidR="0024169B" w:rsidRPr="002E0B76" w:rsidRDefault="0024169B">
            <w:pPr>
              <w:jc w:val="center"/>
              <w:rPr>
                <w:szCs w:val="24"/>
              </w:rPr>
            </w:pPr>
            <w:r w:rsidRPr="002E0B76">
              <w:rPr>
                <w:szCs w:val="24"/>
              </w:rPr>
              <w:t>42</w:t>
            </w:r>
          </w:p>
        </w:tc>
        <w:tc>
          <w:tcPr>
            <w:tcW w:w="534" w:type="dxa"/>
            <w:vAlign w:val="bottom"/>
          </w:tcPr>
          <w:p w:rsidR="0024169B" w:rsidRPr="002E0B76" w:rsidRDefault="0024169B">
            <w:pPr>
              <w:jc w:val="center"/>
              <w:rPr>
                <w:szCs w:val="24"/>
              </w:rPr>
            </w:pPr>
            <w:r w:rsidRPr="002E0B76">
              <w:rPr>
                <w:szCs w:val="24"/>
              </w:rPr>
              <w:t>47</w:t>
            </w:r>
          </w:p>
        </w:tc>
        <w:tc>
          <w:tcPr>
            <w:tcW w:w="608" w:type="dxa"/>
            <w:vAlign w:val="bottom"/>
          </w:tcPr>
          <w:p w:rsidR="0024169B" w:rsidRPr="002E0B76" w:rsidRDefault="0024169B">
            <w:pPr>
              <w:jc w:val="center"/>
              <w:rPr>
                <w:szCs w:val="24"/>
              </w:rPr>
            </w:pPr>
            <w:r w:rsidRPr="002E0B76">
              <w:rPr>
                <w:szCs w:val="24"/>
              </w:rPr>
              <w:t>48</w:t>
            </w:r>
          </w:p>
        </w:tc>
        <w:tc>
          <w:tcPr>
            <w:tcW w:w="620" w:type="dxa"/>
            <w:vAlign w:val="bottom"/>
          </w:tcPr>
          <w:p w:rsidR="0024169B" w:rsidRPr="002E0B76" w:rsidRDefault="0024169B">
            <w:pPr>
              <w:jc w:val="center"/>
              <w:rPr>
                <w:szCs w:val="24"/>
              </w:rPr>
            </w:pPr>
            <w:r w:rsidRPr="002E0B76">
              <w:rPr>
                <w:szCs w:val="24"/>
              </w:rPr>
              <w:t>8</w:t>
            </w:r>
          </w:p>
        </w:tc>
        <w:tc>
          <w:tcPr>
            <w:tcW w:w="559" w:type="dxa"/>
            <w:vAlign w:val="bottom"/>
          </w:tcPr>
          <w:p w:rsidR="0024169B" w:rsidRPr="002E0B76" w:rsidRDefault="0024169B">
            <w:pPr>
              <w:jc w:val="center"/>
              <w:rPr>
                <w:szCs w:val="24"/>
              </w:rPr>
            </w:pPr>
            <w:r w:rsidRPr="002E0B76">
              <w:rPr>
                <w:szCs w:val="24"/>
              </w:rPr>
              <w:t>4</w:t>
            </w:r>
          </w:p>
        </w:tc>
        <w:tc>
          <w:tcPr>
            <w:tcW w:w="546" w:type="dxa"/>
            <w:vAlign w:val="bottom"/>
          </w:tcPr>
          <w:p w:rsidR="0024169B" w:rsidRPr="002E0B76" w:rsidRDefault="0024169B">
            <w:pPr>
              <w:jc w:val="center"/>
              <w:rPr>
                <w:szCs w:val="24"/>
              </w:rPr>
            </w:pPr>
            <w:r w:rsidRPr="002E0B76">
              <w:rPr>
                <w:szCs w:val="24"/>
              </w:rPr>
              <w:t>7</w:t>
            </w:r>
          </w:p>
        </w:tc>
        <w:tc>
          <w:tcPr>
            <w:tcW w:w="1060" w:type="dxa"/>
            <w:vAlign w:val="bottom"/>
          </w:tcPr>
          <w:p w:rsidR="0024169B" w:rsidRPr="002E0B76" w:rsidRDefault="0024169B">
            <w:pPr>
              <w:jc w:val="center"/>
              <w:rPr>
                <w:szCs w:val="24"/>
              </w:rPr>
            </w:pPr>
            <w:r w:rsidRPr="002E0B76">
              <w:rPr>
                <w:szCs w:val="24"/>
              </w:rPr>
              <w:t>5</w:t>
            </w:r>
          </w:p>
        </w:tc>
        <w:tc>
          <w:tcPr>
            <w:tcW w:w="913" w:type="dxa"/>
            <w:vAlign w:val="bottom"/>
          </w:tcPr>
          <w:p w:rsidR="0024169B" w:rsidRPr="002E0B76" w:rsidRDefault="0024169B">
            <w:pPr>
              <w:jc w:val="center"/>
              <w:rPr>
                <w:szCs w:val="24"/>
              </w:rPr>
            </w:pPr>
            <w:r w:rsidRPr="002E0B76">
              <w:rPr>
                <w:szCs w:val="24"/>
              </w:rPr>
              <w:t>2</w:t>
            </w:r>
          </w:p>
        </w:tc>
        <w:tc>
          <w:tcPr>
            <w:tcW w:w="632" w:type="dxa"/>
            <w:vAlign w:val="bottom"/>
          </w:tcPr>
          <w:p w:rsidR="0024169B" w:rsidRPr="002E0B76" w:rsidRDefault="0024169B">
            <w:pPr>
              <w:jc w:val="center"/>
              <w:rPr>
                <w:szCs w:val="24"/>
              </w:rPr>
            </w:pPr>
            <w:r w:rsidRPr="002E0B76">
              <w:rPr>
                <w:szCs w:val="24"/>
              </w:rPr>
              <w:t>1</w:t>
            </w:r>
          </w:p>
        </w:tc>
        <w:tc>
          <w:tcPr>
            <w:tcW w:w="693" w:type="dxa"/>
            <w:vAlign w:val="bottom"/>
          </w:tcPr>
          <w:p w:rsidR="0024169B" w:rsidRPr="002E0B76" w:rsidRDefault="0024169B">
            <w:pPr>
              <w:jc w:val="center"/>
              <w:rPr>
                <w:szCs w:val="24"/>
              </w:rPr>
            </w:pPr>
            <w:r w:rsidRPr="002E0B76">
              <w:rPr>
                <w:szCs w:val="24"/>
              </w:rPr>
              <w:t>3</w:t>
            </w:r>
          </w:p>
        </w:tc>
        <w:tc>
          <w:tcPr>
            <w:tcW w:w="693" w:type="dxa"/>
            <w:vAlign w:val="bottom"/>
          </w:tcPr>
          <w:p w:rsidR="0024169B" w:rsidRPr="002E0B76" w:rsidRDefault="0024169B">
            <w:pPr>
              <w:jc w:val="center"/>
              <w:rPr>
                <w:szCs w:val="24"/>
              </w:rPr>
            </w:pPr>
            <w:r w:rsidRPr="002E0B76">
              <w:rPr>
                <w:szCs w:val="24"/>
              </w:rPr>
              <w:t>6</w:t>
            </w:r>
          </w:p>
        </w:tc>
      </w:tr>
      <w:tr w:rsidR="0024169B" w:rsidRPr="002E0B76">
        <w:tblPrEx>
          <w:tblBorders>
            <w:insideV w:val="single" w:sz="12" w:space="0" w:color="auto"/>
          </w:tblBorders>
        </w:tblPrEx>
        <w:tc>
          <w:tcPr>
            <w:tcW w:w="638" w:type="dxa"/>
            <w:vAlign w:val="bottom"/>
          </w:tcPr>
          <w:p w:rsidR="0024169B" w:rsidRPr="002E0B76" w:rsidRDefault="0024169B">
            <w:pPr>
              <w:jc w:val="center"/>
              <w:rPr>
                <w:szCs w:val="24"/>
              </w:rPr>
            </w:pPr>
            <w:r w:rsidRPr="002E0B76">
              <w:rPr>
                <w:szCs w:val="24"/>
              </w:rPr>
              <w:t>43</w:t>
            </w:r>
          </w:p>
        </w:tc>
        <w:tc>
          <w:tcPr>
            <w:tcW w:w="534" w:type="dxa"/>
            <w:vAlign w:val="bottom"/>
          </w:tcPr>
          <w:p w:rsidR="0024169B" w:rsidRPr="002E0B76" w:rsidRDefault="0024169B">
            <w:pPr>
              <w:jc w:val="center"/>
              <w:rPr>
                <w:szCs w:val="24"/>
              </w:rPr>
            </w:pPr>
            <w:r w:rsidRPr="002E0B76">
              <w:rPr>
                <w:szCs w:val="24"/>
              </w:rPr>
              <w:t>49</w:t>
            </w:r>
          </w:p>
        </w:tc>
        <w:tc>
          <w:tcPr>
            <w:tcW w:w="608" w:type="dxa"/>
            <w:vAlign w:val="bottom"/>
          </w:tcPr>
          <w:p w:rsidR="0024169B" w:rsidRPr="002E0B76" w:rsidRDefault="0024169B">
            <w:pPr>
              <w:jc w:val="center"/>
              <w:rPr>
                <w:szCs w:val="24"/>
              </w:rPr>
            </w:pPr>
            <w:r w:rsidRPr="002E0B76">
              <w:rPr>
                <w:szCs w:val="24"/>
              </w:rPr>
              <w:t>47</w:t>
            </w:r>
          </w:p>
        </w:tc>
        <w:tc>
          <w:tcPr>
            <w:tcW w:w="620" w:type="dxa"/>
            <w:vAlign w:val="bottom"/>
          </w:tcPr>
          <w:p w:rsidR="0024169B" w:rsidRPr="002E0B76" w:rsidRDefault="0024169B">
            <w:pPr>
              <w:jc w:val="center"/>
              <w:rPr>
                <w:szCs w:val="24"/>
              </w:rPr>
            </w:pPr>
            <w:r w:rsidRPr="002E0B76">
              <w:rPr>
                <w:szCs w:val="24"/>
              </w:rPr>
              <w:t>8</w:t>
            </w:r>
          </w:p>
        </w:tc>
        <w:tc>
          <w:tcPr>
            <w:tcW w:w="559" w:type="dxa"/>
            <w:vAlign w:val="bottom"/>
          </w:tcPr>
          <w:p w:rsidR="0024169B" w:rsidRPr="002E0B76" w:rsidRDefault="0024169B">
            <w:pPr>
              <w:jc w:val="center"/>
              <w:rPr>
                <w:szCs w:val="24"/>
              </w:rPr>
            </w:pPr>
            <w:r w:rsidRPr="002E0B76">
              <w:rPr>
                <w:szCs w:val="24"/>
              </w:rPr>
              <w:t>3</w:t>
            </w:r>
          </w:p>
        </w:tc>
        <w:tc>
          <w:tcPr>
            <w:tcW w:w="546" w:type="dxa"/>
            <w:vAlign w:val="bottom"/>
          </w:tcPr>
          <w:p w:rsidR="0024169B" w:rsidRPr="002E0B76" w:rsidRDefault="0024169B">
            <w:pPr>
              <w:jc w:val="center"/>
              <w:rPr>
                <w:szCs w:val="24"/>
              </w:rPr>
            </w:pPr>
            <w:r w:rsidRPr="002E0B76">
              <w:rPr>
                <w:szCs w:val="24"/>
              </w:rPr>
              <w:t>7</w:t>
            </w:r>
          </w:p>
        </w:tc>
        <w:tc>
          <w:tcPr>
            <w:tcW w:w="1060" w:type="dxa"/>
            <w:vAlign w:val="bottom"/>
          </w:tcPr>
          <w:p w:rsidR="0024169B" w:rsidRPr="002E0B76" w:rsidRDefault="0024169B">
            <w:pPr>
              <w:jc w:val="center"/>
              <w:rPr>
                <w:szCs w:val="24"/>
              </w:rPr>
            </w:pPr>
            <w:r w:rsidRPr="002E0B76">
              <w:rPr>
                <w:szCs w:val="24"/>
              </w:rPr>
              <w:t>1</w:t>
            </w:r>
          </w:p>
        </w:tc>
        <w:tc>
          <w:tcPr>
            <w:tcW w:w="913" w:type="dxa"/>
            <w:vAlign w:val="bottom"/>
          </w:tcPr>
          <w:p w:rsidR="0024169B" w:rsidRPr="002E0B76" w:rsidRDefault="0024169B">
            <w:pPr>
              <w:jc w:val="center"/>
              <w:rPr>
                <w:szCs w:val="24"/>
              </w:rPr>
            </w:pPr>
            <w:r w:rsidRPr="002E0B76">
              <w:rPr>
                <w:szCs w:val="24"/>
              </w:rPr>
              <w:t>2</w:t>
            </w:r>
          </w:p>
        </w:tc>
        <w:tc>
          <w:tcPr>
            <w:tcW w:w="632" w:type="dxa"/>
            <w:vAlign w:val="bottom"/>
          </w:tcPr>
          <w:p w:rsidR="0024169B" w:rsidRPr="002E0B76" w:rsidRDefault="0024169B">
            <w:pPr>
              <w:jc w:val="center"/>
              <w:rPr>
                <w:szCs w:val="24"/>
              </w:rPr>
            </w:pPr>
            <w:r w:rsidRPr="002E0B76">
              <w:rPr>
                <w:szCs w:val="24"/>
              </w:rPr>
              <w:t>4</w:t>
            </w:r>
          </w:p>
        </w:tc>
        <w:tc>
          <w:tcPr>
            <w:tcW w:w="693" w:type="dxa"/>
            <w:vAlign w:val="bottom"/>
          </w:tcPr>
          <w:p w:rsidR="0024169B" w:rsidRPr="002E0B76" w:rsidRDefault="0024169B">
            <w:pPr>
              <w:jc w:val="center"/>
              <w:rPr>
                <w:szCs w:val="24"/>
              </w:rPr>
            </w:pPr>
            <w:r w:rsidRPr="002E0B76">
              <w:rPr>
                <w:szCs w:val="24"/>
              </w:rPr>
              <w:t>5</w:t>
            </w:r>
          </w:p>
        </w:tc>
        <w:tc>
          <w:tcPr>
            <w:tcW w:w="693" w:type="dxa"/>
            <w:vAlign w:val="bottom"/>
          </w:tcPr>
          <w:p w:rsidR="0024169B" w:rsidRPr="002E0B76" w:rsidRDefault="0024169B">
            <w:pPr>
              <w:jc w:val="center"/>
              <w:rPr>
                <w:szCs w:val="24"/>
              </w:rPr>
            </w:pPr>
            <w:r w:rsidRPr="002E0B76">
              <w:rPr>
                <w:szCs w:val="24"/>
              </w:rPr>
              <w:t>6</w:t>
            </w:r>
          </w:p>
        </w:tc>
      </w:tr>
      <w:tr w:rsidR="0024169B" w:rsidRPr="002E0B76">
        <w:tblPrEx>
          <w:tblBorders>
            <w:insideV w:val="single" w:sz="12" w:space="0" w:color="auto"/>
          </w:tblBorders>
        </w:tblPrEx>
        <w:tc>
          <w:tcPr>
            <w:tcW w:w="638" w:type="dxa"/>
            <w:vAlign w:val="bottom"/>
          </w:tcPr>
          <w:p w:rsidR="0024169B" w:rsidRPr="002E0B76" w:rsidRDefault="0024169B">
            <w:pPr>
              <w:jc w:val="center"/>
              <w:rPr>
                <w:szCs w:val="24"/>
              </w:rPr>
            </w:pPr>
            <w:r w:rsidRPr="002E0B76">
              <w:rPr>
                <w:szCs w:val="24"/>
              </w:rPr>
              <w:t>44</w:t>
            </w:r>
          </w:p>
        </w:tc>
        <w:tc>
          <w:tcPr>
            <w:tcW w:w="534" w:type="dxa"/>
            <w:vAlign w:val="bottom"/>
          </w:tcPr>
          <w:p w:rsidR="0024169B" w:rsidRPr="002E0B76" w:rsidRDefault="0024169B">
            <w:pPr>
              <w:jc w:val="center"/>
              <w:rPr>
                <w:szCs w:val="24"/>
              </w:rPr>
            </w:pPr>
            <w:r w:rsidRPr="002E0B76">
              <w:rPr>
                <w:szCs w:val="24"/>
              </w:rPr>
              <w:t>7</w:t>
            </w:r>
          </w:p>
        </w:tc>
        <w:tc>
          <w:tcPr>
            <w:tcW w:w="608" w:type="dxa"/>
            <w:vAlign w:val="bottom"/>
          </w:tcPr>
          <w:p w:rsidR="0024169B" w:rsidRPr="002E0B76" w:rsidRDefault="0024169B">
            <w:pPr>
              <w:jc w:val="center"/>
              <w:rPr>
                <w:szCs w:val="24"/>
              </w:rPr>
            </w:pPr>
            <w:r w:rsidRPr="002E0B76">
              <w:rPr>
                <w:szCs w:val="24"/>
              </w:rPr>
              <w:t>39</w:t>
            </w:r>
          </w:p>
        </w:tc>
        <w:tc>
          <w:tcPr>
            <w:tcW w:w="620" w:type="dxa"/>
            <w:vAlign w:val="bottom"/>
          </w:tcPr>
          <w:p w:rsidR="0024169B" w:rsidRPr="002E0B76" w:rsidRDefault="0024169B">
            <w:pPr>
              <w:jc w:val="center"/>
              <w:rPr>
                <w:szCs w:val="24"/>
              </w:rPr>
            </w:pPr>
            <w:r w:rsidRPr="002E0B76">
              <w:rPr>
                <w:szCs w:val="24"/>
              </w:rPr>
              <w:t>8</w:t>
            </w:r>
          </w:p>
        </w:tc>
        <w:tc>
          <w:tcPr>
            <w:tcW w:w="559" w:type="dxa"/>
            <w:vAlign w:val="bottom"/>
          </w:tcPr>
          <w:p w:rsidR="0024169B" w:rsidRPr="002E0B76" w:rsidRDefault="0024169B">
            <w:pPr>
              <w:jc w:val="center"/>
              <w:rPr>
                <w:szCs w:val="24"/>
              </w:rPr>
            </w:pPr>
            <w:r w:rsidRPr="002E0B76">
              <w:rPr>
                <w:szCs w:val="24"/>
              </w:rPr>
              <w:t>5</w:t>
            </w:r>
          </w:p>
        </w:tc>
        <w:tc>
          <w:tcPr>
            <w:tcW w:w="546" w:type="dxa"/>
            <w:vAlign w:val="bottom"/>
          </w:tcPr>
          <w:p w:rsidR="0024169B" w:rsidRPr="002E0B76" w:rsidRDefault="0024169B">
            <w:pPr>
              <w:jc w:val="center"/>
              <w:rPr>
                <w:szCs w:val="24"/>
              </w:rPr>
            </w:pPr>
            <w:r w:rsidRPr="002E0B76">
              <w:rPr>
                <w:szCs w:val="24"/>
              </w:rPr>
              <w:t>7</w:t>
            </w:r>
          </w:p>
        </w:tc>
        <w:tc>
          <w:tcPr>
            <w:tcW w:w="1060" w:type="dxa"/>
            <w:vAlign w:val="bottom"/>
          </w:tcPr>
          <w:p w:rsidR="0024169B" w:rsidRPr="002E0B76" w:rsidRDefault="0024169B">
            <w:pPr>
              <w:jc w:val="center"/>
              <w:rPr>
                <w:szCs w:val="24"/>
              </w:rPr>
            </w:pPr>
            <w:r w:rsidRPr="002E0B76">
              <w:rPr>
                <w:szCs w:val="24"/>
              </w:rPr>
              <w:t>2</w:t>
            </w:r>
          </w:p>
        </w:tc>
        <w:tc>
          <w:tcPr>
            <w:tcW w:w="913" w:type="dxa"/>
            <w:vAlign w:val="bottom"/>
          </w:tcPr>
          <w:p w:rsidR="0024169B" w:rsidRPr="002E0B76" w:rsidRDefault="0024169B">
            <w:pPr>
              <w:jc w:val="center"/>
              <w:rPr>
                <w:szCs w:val="24"/>
              </w:rPr>
            </w:pPr>
            <w:r w:rsidRPr="002E0B76">
              <w:rPr>
                <w:szCs w:val="24"/>
              </w:rPr>
              <w:t>4</w:t>
            </w:r>
          </w:p>
        </w:tc>
        <w:tc>
          <w:tcPr>
            <w:tcW w:w="632" w:type="dxa"/>
            <w:vAlign w:val="bottom"/>
          </w:tcPr>
          <w:p w:rsidR="0024169B" w:rsidRPr="002E0B76" w:rsidRDefault="0024169B">
            <w:pPr>
              <w:jc w:val="center"/>
              <w:rPr>
                <w:szCs w:val="24"/>
              </w:rPr>
            </w:pPr>
            <w:r w:rsidRPr="002E0B76">
              <w:rPr>
                <w:szCs w:val="24"/>
              </w:rPr>
              <w:t>6</w:t>
            </w:r>
          </w:p>
        </w:tc>
        <w:tc>
          <w:tcPr>
            <w:tcW w:w="693" w:type="dxa"/>
            <w:vAlign w:val="bottom"/>
          </w:tcPr>
          <w:p w:rsidR="0024169B" w:rsidRPr="002E0B76" w:rsidRDefault="0024169B">
            <w:pPr>
              <w:jc w:val="center"/>
              <w:rPr>
                <w:szCs w:val="24"/>
              </w:rPr>
            </w:pPr>
            <w:r w:rsidRPr="002E0B76">
              <w:rPr>
                <w:szCs w:val="24"/>
              </w:rPr>
              <w:t>3</w:t>
            </w:r>
          </w:p>
        </w:tc>
        <w:tc>
          <w:tcPr>
            <w:tcW w:w="693" w:type="dxa"/>
            <w:vAlign w:val="bottom"/>
          </w:tcPr>
          <w:p w:rsidR="0024169B" w:rsidRPr="002E0B76" w:rsidRDefault="0024169B">
            <w:pPr>
              <w:jc w:val="center"/>
              <w:rPr>
                <w:szCs w:val="24"/>
              </w:rPr>
            </w:pPr>
            <w:r w:rsidRPr="002E0B76">
              <w:rPr>
                <w:szCs w:val="24"/>
              </w:rPr>
              <w:t>1</w:t>
            </w:r>
          </w:p>
        </w:tc>
      </w:tr>
      <w:tr w:rsidR="0024169B" w:rsidRPr="002E0B76">
        <w:tblPrEx>
          <w:tblBorders>
            <w:insideV w:val="single" w:sz="12" w:space="0" w:color="auto"/>
          </w:tblBorders>
        </w:tblPrEx>
        <w:tc>
          <w:tcPr>
            <w:tcW w:w="638" w:type="dxa"/>
            <w:vAlign w:val="bottom"/>
          </w:tcPr>
          <w:p w:rsidR="0024169B" w:rsidRPr="002E0B76" w:rsidRDefault="0024169B">
            <w:pPr>
              <w:jc w:val="center"/>
              <w:rPr>
                <w:szCs w:val="24"/>
              </w:rPr>
            </w:pPr>
            <w:r w:rsidRPr="002E0B76">
              <w:rPr>
                <w:szCs w:val="24"/>
              </w:rPr>
              <w:t>45</w:t>
            </w:r>
          </w:p>
        </w:tc>
        <w:tc>
          <w:tcPr>
            <w:tcW w:w="534" w:type="dxa"/>
            <w:vAlign w:val="bottom"/>
          </w:tcPr>
          <w:p w:rsidR="0024169B" w:rsidRPr="002E0B76" w:rsidRDefault="0024169B">
            <w:pPr>
              <w:jc w:val="center"/>
              <w:rPr>
                <w:szCs w:val="24"/>
              </w:rPr>
            </w:pPr>
            <w:r w:rsidRPr="002E0B76">
              <w:rPr>
                <w:szCs w:val="24"/>
              </w:rPr>
              <w:t>26</w:t>
            </w:r>
          </w:p>
        </w:tc>
        <w:tc>
          <w:tcPr>
            <w:tcW w:w="608" w:type="dxa"/>
            <w:vAlign w:val="bottom"/>
          </w:tcPr>
          <w:p w:rsidR="0024169B" w:rsidRPr="002E0B76" w:rsidRDefault="0024169B">
            <w:pPr>
              <w:jc w:val="center"/>
              <w:rPr>
                <w:szCs w:val="24"/>
              </w:rPr>
            </w:pPr>
            <w:r w:rsidRPr="002E0B76">
              <w:rPr>
                <w:szCs w:val="24"/>
              </w:rPr>
              <w:t>34</w:t>
            </w:r>
          </w:p>
        </w:tc>
        <w:tc>
          <w:tcPr>
            <w:tcW w:w="620" w:type="dxa"/>
            <w:vAlign w:val="bottom"/>
          </w:tcPr>
          <w:p w:rsidR="0024169B" w:rsidRPr="002E0B76" w:rsidRDefault="0024169B">
            <w:pPr>
              <w:jc w:val="center"/>
              <w:rPr>
                <w:szCs w:val="24"/>
              </w:rPr>
            </w:pPr>
            <w:r w:rsidRPr="002E0B76">
              <w:rPr>
                <w:szCs w:val="24"/>
              </w:rPr>
              <w:t>8</w:t>
            </w:r>
          </w:p>
        </w:tc>
        <w:tc>
          <w:tcPr>
            <w:tcW w:w="559" w:type="dxa"/>
            <w:vAlign w:val="bottom"/>
          </w:tcPr>
          <w:p w:rsidR="0024169B" w:rsidRPr="002E0B76" w:rsidRDefault="0024169B">
            <w:pPr>
              <w:jc w:val="center"/>
              <w:rPr>
                <w:szCs w:val="24"/>
              </w:rPr>
            </w:pPr>
            <w:r w:rsidRPr="002E0B76">
              <w:rPr>
                <w:szCs w:val="24"/>
              </w:rPr>
              <w:t>4</w:t>
            </w:r>
          </w:p>
        </w:tc>
        <w:tc>
          <w:tcPr>
            <w:tcW w:w="546" w:type="dxa"/>
            <w:vAlign w:val="bottom"/>
          </w:tcPr>
          <w:p w:rsidR="0024169B" w:rsidRPr="002E0B76" w:rsidRDefault="0024169B">
            <w:pPr>
              <w:jc w:val="center"/>
              <w:rPr>
                <w:szCs w:val="24"/>
              </w:rPr>
            </w:pPr>
            <w:r w:rsidRPr="002E0B76">
              <w:rPr>
                <w:szCs w:val="24"/>
              </w:rPr>
              <w:t>7</w:t>
            </w:r>
          </w:p>
        </w:tc>
        <w:tc>
          <w:tcPr>
            <w:tcW w:w="1060" w:type="dxa"/>
            <w:vAlign w:val="bottom"/>
          </w:tcPr>
          <w:p w:rsidR="0024169B" w:rsidRPr="002E0B76" w:rsidRDefault="0024169B">
            <w:pPr>
              <w:jc w:val="center"/>
              <w:rPr>
                <w:szCs w:val="24"/>
              </w:rPr>
            </w:pPr>
            <w:r w:rsidRPr="002E0B76">
              <w:rPr>
                <w:szCs w:val="24"/>
              </w:rPr>
              <w:t>2</w:t>
            </w:r>
          </w:p>
        </w:tc>
        <w:tc>
          <w:tcPr>
            <w:tcW w:w="913" w:type="dxa"/>
            <w:vAlign w:val="bottom"/>
          </w:tcPr>
          <w:p w:rsidR="0024169B" w:rsidRPr="002E0B76" w:rsidRDefault="0024169B">
            <w:pPr>
              <w:jc w:val="center"/>
              <w:rPr>
                <w:szCs w:val="24"/>
              </w:rPr>
            </w:pPr>
            <w:r w:rsidRPr="002E0B76">
              <w:rPr>
                <w:szCs w:val="24"/>
              </w:rPr>
              <w:t>3</w:t>
            </w:r>
          </w:p>
        </w:tc>
        <w:tc>
          <w:tcPr>
            <w:tcW w:w="632" w:type="dxa"/>
            <w:vAlign w:val="bottom"/>
          </w:tcPr>
          <w:p w:rsidR="0024169B" w:rsidRPr="002E0B76" w:rsidRDefault="0024169B">
            <w:pPr>
              <w:jc w:val="center"/>
              <w:rPr>
                <w:szCs w:val="24"/>
              </w:rPr>
            </w:pPr>
            <w:r w:rsidRPr="002E0B76">
              <w:rPr>
                <w:szCs w:val="24"/>
              </w:rPr>
              <w:t>6</w:t>
            </w:r>
          </w:p>
        </w:tc>
        <w:tc>
          <w:tcPr>
            <w:tcW w:w="693" w:type="dxa"/>
            <w:vAlign w:val="bottom"/>
          </w:tcPr>
          <w:p w:rsidR="0024169B" w:rsidRPr="002E0B76" w:rsidRDefault="0024169B">
            <w:pPr>
              <w:jc w:val="center"/>
              <w:rPr>
                <w:szCs w:val="24"/>
              </w:rPr>
            </w:pPr>
            <w:r w:rsidRPr="002E0B76">
              <w:rPr>
                <w:szCs w:val="24"/>
              </w:rPr>
              <w:t>5</w:t>
            </w:r>
          </w:p>
        </w:tc>
        <w:tc>
          <w:tcPr>
            <w:tcW w:w="693" w:type="dxa"/>
            <w:vAlign w:val="bottom"/>
          </w:tcPr>
          <w:p w:rsidR="0024169B" w:rsidRPr="002E0B76" w:rsidRDefault="0024169B">
            <w:pPr>
              <w:jc w:val="center"/>
              <w:rPr>
                <w:szCs w:val="24"/>
              </w:rPr>
            </w:pPr>
            <w:r w:rsidRPr="002E0B76">
              <w:rPr>
                <w:szCs w:val="24"/>
              </w:rPr>
              <w:t>1</w:t>
            </w:r>
          </w:p>
        </w:tc>
      </w:tr>
      <w:tr w:rsidR="0024169B" w:rsidRPr="002E0B76">
        <w:tblPrEx>
          <w:tblBorders>
            <w:insideV w:val="single" w:sz="12" w:space="0" w:color="auto"/>
          </w:tblBorders>
        </w:tblPrEx>
        <w:tc>
          <w:tcPr>
            <w:tcW w:w="638" w:type="dxa"/>
            <w:vAlign w:val="bottom"/>
          </w:tcPr>
          <w:p w:rsidR="0024169B" w:rsidRPr="002E0B76" w:rsidRDefault="0024169B">
            <w:pPr>
              <w:jc w:val="center"/>
              <w:rPr>
                <w:szCs w:val="24"/>
              </w:rPr>
            </w:pPr>
            <w:r w:rsidRPr="002E0B76">
              <w:rPr>
                <w:szCs w:val="24"/>
              </w:rPr>
              <w:t>46</w:t>
            </w:r>
          </w:p>
        </w:tc>
        <w:tc>
          <w:tcPr>
            <w:tcW w:w="534" w:type="dxa"/>
            <w:vAlign w:val="bottom"/>
          </w:tcPr>
          <w:p w:rsidR="0024169B" w:rsidRPr="002E0B76" w:rsidRDefault="0024169B">
            <w:pPr>
              <w:jc w:val="center"/>
              <w:rPr>
                <w:szCs w:val="24"/>
              </w:rPr>
            </w:pPr>
            <w:r w:rsidRPr="002E0B76">
              <w:rPr>
                <w:szCs w:val="24"/>
              </w:rPr>
              <w:t>8</w:t>
            </w:r>
          </w:p>
        </w:tc>
        <w:tc>
          <w:tcPr>
            <w:tcW w:w="608" w:type="dxa"/>
            <w:vAlign w:val="bottom"/>
          </w:tcPr>
          <w:p w:rsidR="0024169B" w:rsidRPr="002E0B76" w:rsidRDefault="0024169B">
            <w:pPr>
              <w:jc w:val="center"/>
              <w:rPr>
                <w:szCs w:val="24"/>
              </w:rPr>
            </w:pPr>
            <w:r w:rsidRPr="002E0B76">
              <w:rPr>
                <w:szCs w:val="24"/>
              </w:rPr>
              <w:t>6</w:t>
            </w:r>
          </w:p>
        </w:tc>
        <w:tc>
          <w:tcPr>
            <w:tcW w:w="620" w:type="dxa"/>
            <w:vAlign w:val="bottom"/>
          </w:tcPr>
          <w:p w:rsidR="0024169B" w:rsidRPr="002E0B76" w:rsidRDefault="0024169B">
            <w:pPr>
              <w:jc w:val="center"/>
              <w:rPr>
                <w:szCs w:val="24"/>
              </w:rPr>
            </w:pPr>
            <w:r w:rsidRPr="002E0B76">
              <w:rPr>
                <w:szCs w:val="24"/>
              </w:rPr>
              <w:t>8</w:t>
            </w:r>
          </w:p>
        </w:tc>
        <w:tc>
          <w:tcPr>
            <w:tcW w:w="559" w:type="dxa"/>
            <w:vAlign w:val="bottom"/>
          </w:tcPr>
          <w:p w:rsidR="0024169B" w:rsidRPr="002E0B76" w:rsidRDefault="0024169B">
            <w:pPr>
              <w:jc w:val="center"/>
              <w:rPr>
                <w:szCs w:val="24"/>
              </w:rPr>
            </w:pPr>
            <w:r w:rsidRPr="002E0B76">
              <w:rPr>
                <w:szCs w:val="24"/>
              </w:rPr>
              <w:t>7</w:t>
            </w:r>
          </w:p>
        </w:tc>
        <w:tc>
          <w:tcPr>
            <w:tcW w:w="546" w:type="dxa"/>
            <w:vAlign w:val="bottom"/>
          </w:tcPr>
          <w:p w:rsidR="0024169B" w:rsidRPr="002E0B76" w:rsidRDefault="0024169B">
            <w:pPr>
              <w:jc w:val="center"/>
              <w:rPr>
                <w:szCs w:val="24"/>
              </w:rPr>
            </w:pPr>
            <w:r w:rsidRPr="002E0B76">
              <w:rPr>
                <w:szCs w:val="24"/>
              </w:rPr>
              <w:t>5</w:t>
            </w:r>
          </w:p>
        </w:tc>
        <w:tc>
          <w:tcPr>
            <w:tcW w:w="1060" w:type="dxa"/>
            <w:vAlign w:val="bottom"/>
          </w:tcPr>
          <w:p w:rsidR="0024169B" w:rsidRPr="002E0B76" w:rsidRDefault="0024169B">
            <w:pPr>
              <w:jc w:val="center"/>
              <w:rPr>
                <w:szCs w:val="24"/>
              </w:rPr>
            </w:pPr>
            <w:r w:rsidRPr="002E0B76">
              <w:rPr>
                <w:szCs w:val="24"/>
              </w:rPr>
              <w:t>2</w:t>
            </w:r>
          </w:p>
        </w:tc>
        <w:tc>
          <w:tcPr>
            <w:tcW w:w="913" w:type="dxa"/>
            <w:vAlign w:val="bottom"/>
          </w:tcPr>
          <w:p w:rsidR="0024169B" w:rsidRPr="002E0B76" w:rsidRDefault="0024169B">
            <w:pPr>
              <w:jc w:val="center"/>
              <w:rPr>
                <w:szCs w:val="24"/>
              </w:rPr>
            </w:pPr>
            <w:r w:rsidRPr="002E0B76">
              <w:rPr>
                <w:szCs w:val="24"/>
              </w:rPr>
              <w:t>4</w:t>
            </w:r>
          </w:p>
        </w:tc>
        <w:tc>
          <w:tcPr>
            <w:tcW w:w="632" w:type="dxa"/>
            <w:vAlign w:val="bottom"/>
          </w:tcPr>
          <w:p w:rsidR="0024169B" w:rsidRPr="002E0B76" w:rsidRDefault="0024169B">
            <w:pPr>
              <w:jc w:val="center"/>
              <w:rPr>
                <w:szCs w:val="24"/>
              </w:rPr>
            </w:pPr>
            <w:r w:rsidRPr="002E0B76">
              <w:rPr>
                <w:szCs w:val="24"/>
              </w:rPr>
              <w:t>6</w:t>
            </w:r>
          </w:p>
        </w:tc>
        <w:tc>
          <w:tcPr>
            <w:tcW w:w="693" w:type="dxa"/>
            <w:vAlign w:val="bottom"/>
          </w:tcPr>
          <w:p w:rsidR="0024169B" w:rsidRPr="002E0B76" w:rsidRDefault="0024169B">
            <w:pPr>
              <w:jc w:val="center"/>
              <w:rPr>
                <w:szCs w:val="24"/>
              </w:rPr>
            </w:pPr>
            <w:r w:rsidRPr="002E0B76">
              <w:rPr>
                <w:szCs w:val="24"/>
              </w:rPr>
              <w:t>3</w:t>
            </w:r>
          </w:p>
        </w:tc>
        <w:tc>
          <w:tcPr>
            <w:tcW w:w="693" w:type="dxa"/>
            <w:vAlign w:val="bottom"/>
          </w:tcPr>
          <w:p w:rsidR="0024169B" w:rsidRPr="002E0B76" w:rsidRDefault="0024169B">
            <w:pPr>
              <w:jc w:val="center"/>
              <w:rPr>
                <w:szCs w:val="24"/>
              </w:rPr>
            </w:pPr>
            <w:r w:rsidRPr="002E0B76">
              <w:rPr>
                <w:szCs w:val="24"/>
              </w:rPr>
              <w:t>1</w:t>
            </w:r>
          </w:p>
        </w:tc>
      </w:tr>
      <w:tr w:rsidR="0024169B" w:rsidRPr="002E0B76">
        <w:tblPrEx>
          <w:tblBorders>
            <w:insideV w:val="single" w:sz="12" w:space="0" w:color="auto"/>
          </w:tblBorders>
        </w:tblPrEx>
        <w:tc>
          <w:tcPr>
            <w:tcW w:w="638" w:type="dxa"/>
            <w:vAlign w:val="bottom"/>
          </w:tcPr>
          <w:p w:rsidR="0024169B" w:rsidRPr="002E0B76" w:rsidRDefault="0024169B">
            <w:pPr>
              <w:jc w:val="center"/>
              <w:rPr>
                <w:szCs w:val="24"/>
              </w:rPr>
            </w:pPr>
            <w:r w:rsidRPr="002E0B76">
              <w:rPr>
                <w:szCs w:val="24"/>
              </w:rPr>
              <w:t>47</w:t>
            </w:r>
          </w:p>
        </w:tc>
        <w:tc>
          <w:tcPr>
            <w:tcW w:w="534" w:type="dxa"/>
            <w:vAlign w:val="bottom"/>
          </w:tcPr>
          <w:p w:rsidR="0024169B" w:rsidRPr="002E0B76" w:rsidRDefault="0024169B">
            <w:pPr>
              <w:jc w:val="center"/>
              <w:rPr>
                <w:szCs w:val="24"/>
              </w:rPr>
            </w:pPr>
            <w:r w:rsidRPr="002E0B76">
              <w:rPr>
                <w:szCs w:val="24"/>
              </w:rPr>
              <w:t>6</w:t>
            </w:r>
          </w:p>
        </w:tc>
        <w:tc>
          <w:tcPr>
            <w:tcW w:w="608" w:type="dxa"/>
            <w:vAlign w:val="bottom"/>
          </w:tcPr>
          <w:p w:rsidR="0024169B" w:rsidRPr="002E0B76" w:rsidRDefault="0024169B">
            <w:pPr>
              <w:jc w:val="center"/>
              <w:rPr>
                <w:szCs w:val="24"/>
              </w:rPr>
            </w:pPr>
            <w:r w:rsidRPr="002E0B76">
              <w:rPr>
                <w:szCs w:val="24"/>
              </w:rPr>
              <w:t>46</w:t>
            </w:r>
          </w:p>
        </w:tc>
        <w:tc>
          <w:tcPr>
            <w:tcW w:w="620" w:type="dxa"/>
            <w:vAlign w:val="bottom"/>
          </w:tcPr>
          <w:p w:rsidR="0024169B" w:rsidRPr="002E0B76" w:rsidRDefault="0024169B">
            <w:pPr>
              <w:jc w:val="center"/>
              <w:rPr>
                <w:szCs w:val="24"/>
              </w:rPr>
            </w:pPr>
            <w:r w:rsidRPr="002E0B76">
              <w:rPr>
                <w:szCs w:val="24"/>
              </w:rPr>
              <w:t>8</w:t>
            </w:r>
          </w:p>
        </w:tc>
        <w:tc>
          <w:tcPr>
            <w:tcW w:w="559" w:type="dxa"/>
            <w:vAlign w:val="bottom"/>
          </w:tcPr>
          <w:p w:rsidR="0024169B" w:rsidRPr="002E0B76" w:rsidRDefault="0024169B">
            <w:pPr>
              <w:jc w:val="center"/>
              <w:rPr>
                <w:szCs w:val="24"/>
              </w:rPr>
            </w:pPr>
            <w:r w:rsidRPr="002E0B76">
              <w:rPr>
                <w:szCs w:val="24"/>
              </w:rPr>
              <w:t>5</w:t>
            </w:r>
          </w:p>
        </w:tc>
        <w:tc>
          <w:tcPr>
            <w:tcW w:w="546" w:type="dxa"/>
            <w:vAlign w:val="bottom"/>
          </w:tcPr>
          <w:p w:rsidR="0024169B" w:rsidRPr="002E0B76" w:rsidRDefault="0024169B">
            <w:pPr>
              <w:jc w:val="center"/>
              <w:rPr>
                <w:szCs w:val="24"/>
              </w:rPr>
            </w:pPr>
            <w:r w:rsidRPr="002E0B76">
              <w:rPr>
                <w:szCs w:val="24"/>
              </w:rPr>
              <w:t>7</w:t>
            </w:r>
          </w:p>
        </w:tc>
        <w:tc>
          <w:tcPr>
            <w:tcW w:w="1060" w:type="dxa"/>
            <w:vAlign w:val="bottom"/>
          </w:tcPr>
          <w:p w:rsidR="0024169B" w:rsidRPr="002E0B76" w:rsidRDefault="0024169B">
            <w:pPr>
              <w:jc w:val="center"/>
              <w:rPr>
                <w:szCs w:val="24"/>
              </w:rPr>
            </w:pPr>
            <w:r w:rsidRPr="002E0B76">
              <w:rPr>
                <w:szCs w:val="24"/>
              </w:rPr>
              <w:t>1</w:t>
            </w:r>
          </w:p>
        </w:tc>
        <w:tc>
          <w:tcPr>
            <w:tcW w:w="913" w:type="dxa"/>
            <w:vAlign w:val="bottom"/>
          </w:tcPr>
          <w:p w:rsidR="0024169B" w:rsidRPr="002E0B76" w:rsidRDefault="0024169B">
            <w:pPr>
              <w:jc w:val="center"/>
              <w:rPr>
                <w:szCs w:val="24"/>
              </w:rPr>
            </w:pPr>
            <w:r w:rsidRPr="002E0B76">
              <w:rPr>
                <w:szCs w:val="24"/>
              </w:rPr>
              <w:t>2</w:t>
            </w:r>
          </w:p>
        </w:tc>
        <w:tc>
          <w:tcPr>
            <w:tcW w:w="632" w:type="dxa"/>
            <w:vAlign w:val="bottom"/>
          </w:tcPr>
          <w:p w:rsidR="0024169B" w:rsidRPr="002E0B76" w:rsidRDefault="0024169B">
            <w:pPr>
              <w:jc w:val="center"/>
              <w:rPr>
                <w:szCs w:val="24"/>
              </w:rPr>
            </w:pPr>
            <w:r w:rsidRPr="002E0B76">
              <w:rPr>
                <w:szCs w:val="24"/>
              </w:rPr>
              <w:t>6</w:t>
            </w:r>
          </w:p>
        </w:tc>
        <w:tc>
          <w:tcPr>
            <w:tcW w:w="693" w:type="dxa"/>
            <w:vAlign w:val="bottom"/>
          </w:tcPr>
          <w:p w:rsidR="0024169B" w:rsidRPr="002E0B76" w:rsidRDefault="0024169B">
            <w:pPr>
              <w:jc w:val="center"/>
              <w:rPr>
                <w:szCs w:val="24"/>
              </w:rPr>
            </w:pPr>
            <w:r w:rsidRPr="002E0B76">
              <w:rPr>
                <w:szCs w:val="24"/>
              </w:rPr>
              <w:t>3</w:t>
            </w:r>
          </w:p>
        </w:tc>
        <w:tc>
          <w:tcPr>
            <w:tcW w:w="693" w:type="dxa"/>
            <w:vAlign w:val="bottom"/>
          </w:tcPr>
          <w:p w:rsidR="0024169B" w:rsidRPr="002E0B76" w:rsidRDefault="0024169B">
            <w:pPr>
              <w:jc w:val="center"/>
              <w:rPr>
                <w:szCs w:val="24"/>
              </w:rPr>
            </w:pPr>
            <w:r w:rsidRPr="002E0B76">
              <w:rPr>
                <w:szCs w:val="24"/>
              </w:rPr>
              <w:t>4</w:t>
            </w:r>
          </w:p>
        </w:tc>
      </w:tr>
      <w:tr w:rsidR="0024169B" w:rsidRPr="002E0B76">
        <w:tblPrEx>
          <w:tblBorders>
            <w:insideV w:val="single" w:sz="12" w:space="0" w:color="auto"/>
          </w:tblBorders>
        </w:tblPrEx>
        <w:tc>
          <w:tcPr>
            <w:tcW w:w="638" w:type="dxa"/>
            <w:vAlign w:val="bottom"/>
          </w:tcPr>
          <w:p w:rsidR="0024169B" w:rsidRPr="002E0B76" w:rsidRDefault="0024169B">
            <w:pPr>
              <w:jc w:val="center"/>
              <w:rPr>
                <w:szCs w:val="24"/>
              </w:rPr>
            </w:pPr>
            <w:r w:rsidRPr="002E0B76">
              <w:rPr>
                <w:szCs w:val="24"/>
              </w:rPr>
              <w:t>48</w:t>
            </w:r>
          </w:p>
        </w:tc>
        <w:tc>
          <w:tcPr>
            <w:tcW w:w="534" w:type="dxa"/>
            <w:vAlign w:val="bottom"/>
          </w:tcPr>
          <w:p w:rsidR="0024169B" w:rsidRPr="002E0B76" w:rsidRDefault="0024169B">
            <w:pPr>
              <w:jc w:val="center"/>
              <w:rPr>
                <w:szCs w:val="24"/>
              </w:rPr>
            </w:pPr>
            <w:r w:rsidRPr="002E0B76">
              <w:rPr>
                <w:szCs w:val="24"/>
              </w:rPr>
              <w:t>32</w:t>
            </w:r>
          </w:p>
        </w:tc>
        <w:tc>
          <w:tcPr>
            <w:tcW w:w="608" w:type="dxa"/>
            <w:vAlign w:val="bottom"/>
          </w:tcPr>
          <w:p w:rsidR="0024169B" w:rsidRPr="002E0B76" w:rsidRDefault="0024169B">
            <w:pPr>
              <w:jc w:val="center"/>
              <w:rPr>
                <w:szCs w:val="24"/>
              </w:rPr>
            </w:pPr>
            <w:r w:rsidRPr="002E0B76">
              <w:rPr>
                <w:szCs w:val="24"/>
              </w:rPr>
              <w:t>43</w:t>
            </w:r>
          </w:p>
        </w:tc>
        <w:tc>
          <w:tcPr>
            <w:tcW w:w="620" w:type="dxa"/>
            <w:vAlign w:val="bottom"/>
          </w:tcPr>
          <w:p w:rsidR="0024169B" w:rsidRPr="002E0B76" w:rsidRDefault="0024169B">
            <w:pPr>
              <w:jc w:val="center"/>
              <w:rPr>
                <w:szCs w:val="24"/>
              </w:rPr>
            </w:pPr>
            <w:r w:rsidRPr="002E0B76">
              <w:rPr>
                <w:szCs w:val="24"/>
              </w:rPr>
              <w:t>8</w:t>
            </w:r>
          </w:p>
        </w:tc>
        <w:tc>
          <w:tcPr>
            <w:tcW w:w="559" w:type="dxa"/>
            <w:vAlign w:val="bottom"/>
          </w:tcPr>
          <w:p w:rsidR="0024169B" w:rsidRPr="002E0B76" w:rsidRDefault="0024169B">
            <w:pPr>
              <w:jc w:val="center"/>
              <w:rPr>
                <w:szCs w:val="24"/>
              </w:rPr>
            </w:pPr>
            <w:r w:rsidRPr="002E0B76">
              <w:rPr>
                <w:szCs w:val="24"/>
              </w:rPr>
              <w:t>5</w:t>
            </w:r>
          </w:p>
        </w:tc>
        <w:tc>
          <w:tcPr>
            <w:tcW w:w="546" w:type="dxa"/>
            <w:vAlign w:val="bottom"/>
          </w:tcPr>
          <w:p w:rsidR="0024169B" w:rsidRPr="002E0B76" w:rsidRDefault="0024169B">
            <w:pPr>
              <w:jc w:val="center"/>
              <w:rPr>
                <w:szCs w:val="24"/>
              </w:rPr>
            </w:pPr>
            <w:r w:rsidRPr="002E0B76">
              <w:rPr>
                <w:szCs w:val="24"/>
              </w:rPr>
              <w:t>7</w:t>
            </w:r>
          </w:p>
        </w:tc>
        <w:tc>
          <w:tcPr>
            <w:tcW w:w="1060" w:type="dxa"/>
            <w:vAlign w:val="bottom"/>
          </w:tcPr>
          <w:p w:rsidR="0024169B" w:rsidRPr="002E0B76" w:rsidRDefault="0024169B">
            <w:pPr>
              <w:jc w:val="center"/>
              <w:rPr>
                <w:szCs w:val="24"/>
              </w:rPr>
            </w:pPr>
            <w:r w:rsidRPr="002E0B76">
              <w:rPr>
                <w:szCs w:val="24"/>
              </w:rPr>
              <w:t>4</w:t>
            </w:r>
          </w:p>
        </w:tc>
        <w:tc>
          <w:tcPr>
            <w:tcW w:w="913" w:type="dxa"/>
            <w:vAlign w:val="bottom"/>
          </w:tcPr>
          <w:p w:rsidR="0024169B" w:rsidRPr="002E0B76" w:rsidRDefault="0024169B">
            <w:pPr>
              <w:jc w:val="center"/>
              <w:rPr>
                <w:szCs w:val="24"/>
              </w:rPr>
            </w:pPr>
            <w:r w:rsidRPr="002E0B76">
              <w:rPr>
                <w:szCs w:val="24"/>
              </w:rPr>
              <w:t>2</w:t>
            </w:r>
          </w:p>
        </w:tc>
        <w:tc>
          <w:tcPr>
            <w:tcW w:w="632" w:type="dxa"/>
            <w:vAlign w:val="bottom"/>
          </w:tcPr>
          <w:p w:rsidR="0024169B" w:rsidRPr="002E0B76" w:rsidRDefault="0024169B">
            <w:pPr>
              <w:jc w:val="center"/>
              <w:rPr>
                <w:szCs w:val="24"/>
              </w:rPr>
            </w:pPr>
            <w:r w:rsidRPr="002E0B76">
              <w:rPr>
                <w:szCs w:val="24"/>
              </w:rPr>
              <w:t>1</w:t>
            </w:r>
          </w:p>
        </w:tc>
        <w:tc>
          <w:tcPr>
            <w:tcW w:w="693" w:type="dxa"/>
            <w:vAlign w:val="bottom"/>
          </w:tcPr>
          <w:p w:rsidR="0024169B" w:rsidRPr="002E0B76" w:rsidRDefault="0024169B">
            <w:pPr>
              <w:jc w:val="center"/>
              <w:rPr>
                <w:szCs w:val="24"/>
              </w:rPr>
            </w:pPr>
            <w:r w:rsidRPr="002E0B76">
              <w:rPr>
                <w:szCs w:val="24"/>
              </w:rPr>
              <w:t>3</w:t>
            </w:r>
          </w:p>
        </w:tc>
        <w:tc>
          <w:tcPr>
            <w:tcW w:w="693" w:type="dxa"/>
            <w:vAlign w:val="bottom"/>
          </w:tcPr>
          <w:p w:rsidR="0024169B" w:rsidRPr="002E0B76" w:rsidRDefault="0024169B">
            <w:pPr>
              <w:jc w:val="center"/>
              <w:rPr>
                <w:szCs w:val="24"/>
              </w:rPr>
            </w:pPr>
            <w:r w:rsidRPr="002E0B76">
              <w:rPr>
                <w:szCs w:val="24"/>
              </w:rPr>
              <w:t>6</w:t>
            </w:r>
          </w:p>
        </w:tc>
      </w:tr>
      <w:tr w:rsidR="0024169B" w:rsidRPr="002E0B76">
        <w:tblPrEx>
          <w:tblBorders>
            <w:insideV w:val="single" w:sz="12" w:space="0" w:color="auto"/>
          </w:tblBorders>
        </w:tblPrEx>
        <w:tc>
          <w:tcPr>
            <w:tcW w:w="638" w:type="dxa"/>
            <w:vAlign w:val="bottom"/>
          </w:tcPr>
          <w:p w:rsidR="0024169B" w:rsidRPr="002E0B76" w:rsidRDefault="0024169B">
            <w:pPr>
              <w:jc w:val="center"/>
              <w:rPr>
                <w:szCs w:val="24"/>
              </w:rPr>
            </w:pPr>
            <w:r w:rsidRPr="002E0B76">
              <w:rPr>
                <w:szCs w:val="24"/>
              </w:rPr>
              <w:t>49</w:t>
            </w:r>
          </w:p>
        </w:tc>
        <w:tc>
          <w:tcPr>
            <w:tcW w:w="534" w:type="dxa"/>
            <w:vAlign w:val="bottom"/>
          </w:tcPr>
          <w:p w:rsidR="0024169B" w:rsidRPr="002E0B76" w:rsidRDefault="0024169B">
            <w:pPr>
              <w:jc w:val="center"/>
              <w:rPr>
                <w:szCs w:val="24"/>
              </w:rPr>
            </w:pPr>
            <w:r w:rsidRPr="002E0B76">
              <w:rPr>
                <w:szCs w:val="24"/>
              </w:rPr>
              <w:t>42</w:t>
            </w:r>
          </w:p>
        </w:tc>
        <w:tc>
          <w:tcPr>
            <w:tcW w:w="608" w:type="dxa"/>
            <w:vAlign w:val="bottom"/>
          </w:tcPr>
          <w:p w:rsidR="0024169B" w:rsidRPr="002E0B76" w:rsidRDefault="0024169B">
            <w:pPr>
              <w:jc w:val="center"/>
              <w:rPr>
                <w:szCs w:val="24"/>
              </w:rPr>
            </w:pPr>
            <w:r w:rsidRPr="002E0B76">
              <w:rPr>
                <w:szCs w:val="24"/>
              </w:rPr>
              <w:t>31</w:t>
            </w:r>
          </w:p>
        </w:tc>
        <w:tc>
          <w:tcPr>
            <w:tcW w:w="620" w:type="dxa"/>
            <w:vAlign w:val="bottom"/>
          </w:tcPr>
          <w:p w:rsidR="0024169B" w:rsidRPr="002E0B76" w:rsidRDefault="0024169B">
            <w:pPr>
              <w:jc w:val="center"/>
              <w:rPr>
                <w:szCs w:val="24"/>
              </w:rPr>
            </w:pPr>
            <w:r w:rsidRPr="002E0B76">
              <w:rPr>
                <w:szCs w:val="24"/>
              </w:rPr>
              <w:t>8</w:t>
            </w:r>
          </w:p>
        </w:tc>
        <w:tc>
          <w:tcPr>
            <w:tcW w:w="559" w:type="dxa"/>
            <w:vAlign w:val="bottom"/>
          </w:tcPr>
          <w:p w:rsidR="0024169B" w:rsidRPr="002E0B76" w:rsidRDefault="0024169B">
            <w:pPr>
              <w:jc w:val="center"/>
              <w:rPr>
                <w:szCs w:val="24"/>
              </w:rPr>
            </w:pPr>
            <w:r w:rsidRPr="002E0B76">
              <w:rPr>
                <w:szCs w:val="24"/>
              </w:rPr>
              <w:t>6</w:t>
            </w:r>
          </w:p>
        </w:tc>
        <w:tc>
          <w:tcPr>
            <w:tcW w:w="546" w:type="dxa"/>
            <w:vAlign w:val="bottom"/>
          </w:tcPr>
          <w:p w:rsidR="0024169B" w:rsidRPr="002E0B76" w:rsidRDefault="0024169B">
            <w:pPr>
              <w:jc w:val="center"/>
              <w:rPr>
                <w:szCs w:val="24"/>
              </w:rPr>
            </w:pPr>
            <w:r w:rsidRPr="002E0B76">
              <w:rPr>
                <w:szCs w:val="24"/>
              </w:rPr>
              <w:t>7</w:t>
            </w:r>
          </w:p>
        </w:tc>
        <w:tc>
          <w:tcPr>
            <w:tcW w:w="1060" w:type="dxa"/>
            <w:vAlign w:val="bottom"/>
          </w:tcPr>
          <w:p w:rsidR="0024169B" w:rsidRPr="002E0B76" w:rsidRDefault="0024169B">
            <w:pPr>
              <w:jc w:val="center"/>
              <w:rPr>
                <w:szCs w:val="24"/>
              </w:rPr>
            </w:pPr>
            <w:r w:rsidRPr="002E0B76">
              <w:rPr>
                <w:szCs w:val="24"/>
              </w:rPr>
              <w:t>2</w:t>
            </w:r>
          </w:p>
        </w:tc>
        <w:tc>
          <w:tcPr>
            <w:tcW w:w="913" w:type="dxa"/>
            <w:vAlign w:val="bottom"/>
          </w:tcPr>
          <w:p w:rsidR="0024169B" w:rsidRPr="002E0B76" w:rsidRDefault="0024169B">
            <w:pPr>
              <w:jc w:val="center"/>
              <w:rPr>
                <w:szCs w:val="24"/>
              </w:rPr>
            </w:pPr>
            <w:r w:rsidRPr="002E0B76">
              <w:rPr>
                <w:szCs w:val="24"/>
              </w:rPr>
              <w:t>3</w:t>
            </w:r>
          </w:p>
        </w:tc>
        <w:tc>
          <w:tcPr>
            <w:tcW w:w="632" w:type="dxa"/>
            <w:vAlign w:val="bottom"/>
          </w:tcPr>
          <w:p w:rsidR="0024169B" w:rsidRPr="002E0B76" w:rsidRDefault="0024169B">
            <w:pPr>
              <w:jc w:val="center"/>
              <w:rPr>
                <w:szCs w:val="24"/>
              </w:rPr>
            </w:pPr>
            <w:r w:rsidRPr="002E0B76">
              <w:rPr>
                <w:szCs w:val="24"/>
              </w:rPr>
              <w:t>5</w:t>
            </w:r>
          </w:p>
        </w:tc>
        <w:tc>
          <w:tcPr>
            <w:tcW w:w="693" w:type="dxa"/>
            <w:vAlign w:val="bottom"/>
          </w:tcPr>
          <w:p w:rsidR="0024169B" w:rsidRPr="002E0B76" w:rsidRDefault="0024169B">
            <w:pPr>
              <w:jc w:val="center"/>
              <w:rPr>
                <w:szCs w:val="24"/>
              </w:rPr>
            </w:pPr>
            <w:r w:rsidRPr="002E0B76">
              <w:rPr>
                <w:szCs w:val="24"/>
              </w:rPr>
              <w:t>4</w:t>
            </w:r>
          </w:p>
        </w:tc>
        <w:tc>
          <w:tcPr>
            <w:tcW w:w="693" w:type="dxa"/>
            <w:vAlign w:val="bottom"/>
          </w:tcPr>
          <w:p w:rsidR="0024169B" w:rsidRPr="002E0B76" w:rsidRDefault="0024169B">
            <w:pPr>
              <w:jc w:val="center"/>
              <w:rPr>
                <w:szCs w:val="24"/>
              </w:rPr>
            </w:pPr>
            <w:r w:rsidRPr="002E0B76">
              <w:rPr>
                <w:szCs w:val="24"/>
              </w:rPr>
              <w:t>1</w:t>
            </w:r>
          </w:p>
        </w:tc>
      </w:tr>
      <w:tr w:rsidR="0024169B" w:rsidRPr="002E0B76">
        <w:tblPrEx>
          <w:tblBorders>
            <w:insideV w:val="single" w:sz="12" w:space="0" w:color="auto"/>
          </w:tblBorders>
        </w:tblPrEx>
        <w:tc>
          <w:tcPr>
            <w:tcW w:w="638" w:type="dxa"/>
            <w:vAlign w:val="bottom"/>
          </w:tcPr>
          <w:p w:rsidR="0024169B" w:rsidRPr="002E0B76" w:rsidRDefault="0024169B">
            <w:pPr>
              <w:jc w:val="center"/>
              <w:rPr>
                <w:szCs w:val="24"/>
              </w:rPr>
            </w:pPr>
            <w:r w:rsidRPr="002E0B76">
              <w:rPr>
                <w:szCs w:val="24"/>
              </w:rPr>
              <w:t>50</w:t>
            </w:r>
          </w:p>
        </w:tc>
        <w:tc>
          <w:tcPr>
            <w:tcW w:w="534" w:type="dxa"/>
            <w:vAlign w:val="bottom"/>
          </w:tcPr>
          <w:p w:rsidR="0024169B" w:rsidRPr="002E0B76" w:rsidRDefault="0024169B">
            <w:pPr>
              <w:jc w:val="center"/>
              <w:rPr>
                <w:szCs w:val="24"/>
              </w:rPr>
            </w:pPr>
            <w:r w:rsidRPr="002E0B76">
              <w:rPr>
                <w:szCs w:val="24"/>
              </w:rPr>
              <w:t>2</w:t>
            </w:r>
          </w:p>
        </w:tc>
        <w:tc>
          <w:tcPr>
            <w:tcW w:w="608" w:type="dxa"/>
            <w:vAlign w:val="bottom"/>
          </w:tcPr>
          <w:p w:rsidR="0024169B" w:rsidRPr="002E0B76" w:rsidRDefault="0024169B">
            <w:pPr>
              <w:jc w:val="center"/>
              <w:rPr>
                <w:szCs w:val="24"/>
              </w:rPr>
            </w:pPr>
            <w:r w:rsidRPr="002E0B76">
              <w:rPr>
                <w:szCs w:val="24"/>
              </w:rPr>
              <w:t>36</w:t>
            </w:r>
          </w:p>
        </w:tc>
        <w:tc>
          <w:tcPr>
            <w:tcW w:w="620" w:type="dxa"/>
            <w:vAlign w:val="bottom"/>
          </w:tcPr>
          <w:p w:rsidR="0024169B" w:rsidRPr="002E0B76" w:rsidRDefault="0024169B">
            <w:pPr>
              <w:jc w:val="center"/>
              <w:rPr>
                <w:szCs w:val="24"/>
              </w:rPr>
            </w:pPr>
            <w:r w:rsidRPr="002E0B76">
              <w:rPr>
                <w:szCs w:val="24"/>
              </w:rPr>
              <w:t>8</w:t>
            </w:r>
          </w:p>
        </w:tc>
        <w:tc>
          <w:tcPr>
            <w:tcW w:w="559" w:type="dxa"/>
            <w:vAlign w:val="bottom"/>
          </w:tcPr>
          <w:p w:rsidR="0024169B" w:rsidRPr="002E0B76" w:rsidRDefault="0024169B">
            <w:pPr>
              <w:jc w:val="center"/>
              <w:rPr>
                <w:szCs w:val="24"/>
              </w:rPr>
            </w:pPr>
            <w:r w:rsidRPr="002E0B76">
              <w:rPr>
                <w:szCs w:val="24"/>
              </w:rPr>
              <w:t>5</w:t>
            </w:r>
          </w:p>
        </w:tc>
        <w:tc>
          <w:tcPr>
            <w:tcW w:w="546" w:type="dxa"/>
            <w:vAlign w:val="bottom"/>
          </w:tcPr>
          <w:p w:rsidR="0024169B" w:rsidRPr="002E0B76" w:rsidRDefault="0024169B">
            <w:pPr>
              <w:jc w:val="center"/>
              <w:rPr>
                <w:szCs w:val="24"/>
              </w:rPr>
            </w:pPr>
            <w:r w:rsidRPr="002E0B76">
              <w:rPr>
                <w:szCs w:val="24"/>
              </w:rPr>
              <w:t>6</w:t>
            </w:r>
          </w:p>
        </w:tc>
        <w:tc>
          <w:tcPr>
            <w:tcW w:w="1060" w:type="dxa"/>
            <w:vAlign w:val="bottom"/>
          </w:tcPr>
          <w:p w:rsidR="0024169B" w:rsidRPr="002E0B76" w:rsidRDefault="0024169B">
            <w:pPr>
              <w:jc w:val="center"/>
              <w:rPr>
                <w:szCs w:val="24"/>
              </w:rPr>
            </w:pPr>
            <w:r w:rsidRPr="002E0B76">
              <w:rPr>
                <w:szCs w:val="24"/>
              </w:rPr>
              <w:t>4</w:t>
            </w:r>
          </w:p>
        </w:tc>
        <w:tc>
          <w:tcPr>
            <w:tcW w:w="913" w:type="dxa"/>
            <w:vAlign w:val="bottom"/>
          </w:tcPr>
          <w:p w:rsidR="0024169B" w:rsidRPr="002E0B76" w:rsidRDefault="0024169B">
            <w:pPr>
              <w:jc w:val="center"/>
              <w:rPr>
                <w:szCs w:val="24"/>
              </w:rPr>
            </w:pPr>
            <w:r w:rsidRPr="002E0B76">
              <w:rPr>
                <w:szCs w:val="24"/>
              </w:rPr>
              <w:t>2</w:t>
            </w:r>
          </w:p>
        </w:tc>
        <w:tc>
          <w:tcPr>
            <w:tcW w:w="632" w:type="dxa"/>
            <w:vAlign w:val="bottom"/>
          </w:tcPr>
          <w:p w:rsidR="0024169B" w:rsidRPr="002E0B76" w:rsidRDefault="0024169B">
            <w:pPr>
              <w:jc w:val="center"/>
              <w:rPr>
                <w:szCs w:val="24"/>
              </w:rPr>
            </w:pPr>
            <w:r w:rsidRPr="002E0B76">
              <w:rPr>
                <w:szCs w:val="24"/>
              </w:rPr>
              <w:t>1</w:t>
            </w:r>
          </w:p>
        </w:tc>
        <w:tc>
          <w:tcPr>
            <w:tcW w:w="693" w:type="dxa"/>
            <w:vAlign w:val="bottom"/>
          </w:tcPr>
          <w:p w:rsidR="0024169B" w:rsidRPr="002E0B76" w:rsidRDefault="0024169B">
            <w:pPr>
              <w:jc w:val="center"/>
              <w:rPr>
                <w:szCs w:val="24"/>
              </w:rPr>
            </w:pPr>
            <w:r w:rsidRPr="002E0B76">
              <w:rPr>
                <w:szCs w:val="24"/>
              </w:rPr>
              <w:t>3</w:t>
            </w:r>
          </w:p>
        </w:tc>
        <w:tc>
          <w:tcPr>
            <w:tcW w:w="693" w:type="dxa"/>
            <w:vAlign w:val="bottom"/>
          </w:tcPr>
          <w:p w:rsidR="0024169B" w:rsidRPr="002E0B76" w:rsidRDefault="0024169B">
            <w:pPr>
              <w:jc w:val="center"/>
              <w:rPr>
                <w:szCs w:val="24"/>
              </w:rPr>
            </w:pPr>
            <w:r w:rsidRPr="002E0B76">
              <w:rPr>
                <w:szCs w:val="24"/>
              </w:rPr>
              <w:t>7</w:t>
            </w:r>
          </w:p>
        </w:tc>
      </w:tr>
    </w:tbl>
    <w:p w:rsidR="00A92AB5" w:rsidRPr="002E0B76" w:rsidRDefault="00A92AB5" w:rsidP="00E45EDC">
      <w:pPr>
        <w:jc w:val="both"/>
        <w:rPr>
          <w:szCs w:val="24"/>
        </w:rPr>
      </w:pPr>
    </w:p>
    <w:p w:rsidR="002A6C6A" w:rsidRPr="002E0B76" w:rsidRDefault="00997757" w:rsidP="00E45EDC">
      <w:pPr>
        <w:jc w:val="both"/>
        <w:rPr>
          <w:szCs w:val="24"/>
        </w:rPr>
      </w:pPr>
      <w:r w:rsidRPr="002E0B76">
        <w:rPr>
          <w:szCs w:val="24"/>
        </w:rPr>
        <w:t>Table 8.5 below contains the frequency of ranks of various selection procedures</w:t>
      </w:r>
    </w:p>
    <w:p w:rsidR="00997757" w:rsidRPr="002E0B76" w:rsidRDefault="00997757" w:rsidP="00E45EDC">
      <w:pPr>
        <w:jc w:val="both"/>
        <w:rPr>
          <w:szCs w:val="24"/>
        </w:rPr>
      </w:pPr>
    </w:p>
    <w:p w:rsidR="00F33D04" w:rsidRPr="002E0B76" w:rsidRDefault="0077750A" w:rsidP="00F33D04">
      <w:pPr>
        <w:spacing w:line="360" w:lineRule="auto"/>
        <w:jc w:val="center"/>
        <w:rPr>
          <w:b/>
          <w:szCs w:val="24"/>
        </w:rPr>
      </w:pPr>
      <w:r w:rsidRPr="002E0B76">
        <w:rPr>
          <w:b/>
          <w:szCs w:val="24"/>
        </w:rPr>
        <w:br w:type="page"/>
      </w:r>
      <w:r w:rsidR="00F33D04" w:rsidRPr="002E0B76">
        <w:rPr>
          <w:b/>
          <w:szCs w:val="24"/>
        </w:rPr>
        <w:t>Table 8.</w:t>
      </w:r>
      <w:r w:rsidR="000676C6" w:rsidRPr="002E0B76">
        <w:rPr>
          <w:b/>
          <w:szCs w:val="24"/>
        </w:rPr>
        <w:t>8</w:t>
      </w:r>
      <w:r w:rsidR="00F33D04" w:rsidRPr="002E0B76">
        <w:rPr>
          <w:b/>
          <w:szCs w:val="24"/>
        </w:rPr>
        <w:t>: Frequency of Ranks of Various Procedures</w:t>
      </w: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1E0"/>
      </w:tblPr>
      <w:tblGrid>
        <w:gridCol w:w="1069"/>
        <w:gridCol w:w="657"/>
        <w:gridCol w:w="636"/>
        <w:gridCol w:w="636"/>
        <w:gridCol w:w="1137"/>
        <w:gridCol w:w="976"/>
        <w:gridCol w:w="670"/>
        <w:gridCol w:w="750"/>
        <w:gridCol w:w="736"/>
      </w:tblGrid>
      <w:tr w:rsidR="0094756E" w:rsidRPr="002E0B76">
        <w:trPr>
          <w:jc w:val="center"/>
        </w:trPr>
        <w:tc>
          <w:tcPr>
            <w:tcW w:w="1029" w:type="dxa"/>
            <w:tcBorders>
              <w:top w:val="single" w:sz="12" w:space="0" w:color="auto"/>
              <w:bottom w:val="single" w:sz="12" w:space="0" w:color="auto"/>
            </w:tcBorders>
            <w:vAlign w:val="bottom"/>
          </w:tcPr>
          <w:p w:rsidR="0094756E" w:rsidRPr="002E0B76" w:rsidRDefault="0094756E" w:rsidP="00222CF2">
            <w:pPr>
              <w:jc w:val="center"/>
              <w:rPr>
                <w:b/>
                <w:szCs w:val="24"/>
              </w:rPr>
            </w:pPr>
            <w:r w:rsidRPr="002E0B76">
              <w:rPr>
                <w:b/>
                <w:szCs w:val="24"/>
              </w:rPr>
              <w:t>Rank</w:t>
            </w:r>
          </w:p>
        </w:tc>
        <w:tc>
          <w:tcPr>
            <w:tcW w:w="657" w:type="dxa"/>
            <w:tcBorders>
              <w:top w:val="single" w:sz="12" w:space="0" w:color="auto"/>
              <w:bottom w:val="single" w:sz="12" w:space="0" w:color="auto"/>
            </w:tcBorders>
            <w:vAlign w:val="bottom"/>
          </w:tcPr>
          <w:p w:rsidR="0094756E" w:rsidRPr="002E0B76" w:rsidRDefault="0094756E" w:rsidP="0006040F">
            <w:pPr>
              <w:jc w:val="center"/>
              <w:rPr>
                <w:b/>
                <w:szCs w:val="24"/>
              </w:rPr>
            </w:pPr>
            <w:r w:rsidRPr="002E0B76">
              <w:rPr>
                <w:b/>
                <w:szCs w:val="24"/>
              </w:rPr>
              <w:t>SRS</w:t>
            </w:r>
          </w:p>
        </w:tc>
        <w:tc>
          <w:tcPr>
            <w:tcW w:w="636" w:type="dxa"/>
            <w:tcBorders>
              <w:top w:val="single" w:sz="12" w:space="0" w:color="auto"/>
              <w:bottom w:val="single" w:sz="12" w:space="0" w:color="auto"/>
            </w:tcBorders>
            <w:vAlign w:val="bottom"/>
          </w:tcPr>
          <w:p w:rsidR="0094756E" w:rsidRPr="002E0B76" w:rsidRDefault="0094756E" w:rsidP="0006040F">
            <w:pPr>
              <w:jc w:val="center"/>
              <w:rPr>
                <w:b/>
                <w:szCs w:val="24"/>
              </w:rPr>
            </w:pPr>
            <w:r w:rsidRPr="002E0B76">
              <w:rPr>
                <w:b/>
                <w:szCs w:val="24"/>
              </w:rPr>
              <w:t>HH</w:t>
            </w:r>
          </w:p>
        </w:tc>
        <w:tc>
          <w:tcPr>
            <w:tcW w:w="636" w:type="dxa"/>
            <w:tcBorders>
              <w:top w:val="single" w:sz="12" w:space="0" w:color="auto"/>
              <w:bottom w:val="single" w:sz="12" w:space="0" w:color="auto"/>
            </w:tcBorders>
            <w:vAlign w:val="bottom"/>
          </w:tcPr>
          <w:p w:rsidR="0094756E" w:rsidRPr="002E0B76" w:rsidRDefault="00222CF2" w:rsidP="0006040F">
            <w:pPr>
              <w:jc w:val="center"/>
              <w:rPr>
                <w:b/>
                <w:szCs w:val="24"/>
              </w:rPr>
            </w:pPr>
            <w:r w:rsidRPr="002E0B76">
              <w:rPr>
                <w:b/>
                <w:szCs w:val="24"/>
              </w:rPr>
              <w:t>MS</w:t>
            </w:r>
          </w:p>
        </w:tc>
        <w:tc>
          <w:tcPr>
            <w:tcW w:w="636" w:type="dxa"/>
            <w:tcBorders>
              <w:top w:val="single" w:sz="12" w:space="0" w:color="auto"/>
              <w:bottom w:val="single" w:sz="12" w:space="0" w:color="auto"/>
            </w:tcBorders>
            <w:vAlign w:val="bottom"/>
          </w:tcPr>
          <w:p w:rsidR="0094756E" w:rsidRPr="002E0B76" w:rsidRDefault="0094756E" w:rsidP="0006040F">
            <w:pPr>
              <w:jc w:val="center"/>
              <w:rPr>
                <w:b/>
                <w:szCs w:val="24"/>
              </w:rPr>
            </w:pPr>
            <w:r w:rsidRPr="002E0B76">
              <w:rPr>
                <w:b/>
                <w:szCs w:val="24"/>
              </w:rPr>
              <w:t>YG(dbd)</w:t>
            </w:r>
          </w:p>
        </w:tc>
        <w:tc>
          <w:tcPr>
            <w:tcW w:w="683" w:type="dxa"/>
            <w:tcBorders>
              <w:top w:val="single" w:sz="12" w:space="0" w:color="auto"/>
              <w:bottom w:val="single" w:sz="12" w:space="0" w:color="auto"/>
            </w:tcBorders>
            <w:vAlign w:val="bottom"/>
          </w:tcPr>
          <w:p w:rsidR="0094756E" w:rsidRPr="002E0B76" w:rsidRDefault="0094756E" w:rsidP="0006040F">
            <w:pPr>
              <w:jc w:val="center"/>
              <w:rPr>
                <w:b/>
                <w:szCs w:val="24"/>
              </w:rPr>
            </w:pPr>
            <w:r w:rsidRPr="002E0B76">
              <w:rPr>
                <w:b/>
                <w:szCs w:val="24"/>
              </w:rPr>
              <w:t>Brewer</w:t>
            </w:r>
          </w:p>
        </w:tc>
        <w:tc>
          <w:tcPr>
            <w:tcW w:w="636" w:type="dxa"/>
            <w:tcBorders>
              <w:top w:val="single" w:sz="12" w:space="0" w:color="auto"/>
              <w:bottom w:val="single" w:sz="12" w:space="0" w:color="auto"/>
            </w:tcBorders>
            <w:vAlign w:val="bottom"/>
          </w:tcPr>
          <w:p w:rsidR="0094756E" w:rsidRPr="002E0B76" w:rsidRDefault="0094756E" w:rsidP="0006040F">
            <w:pPr>
              <w:jc w:val="center"/>
              <w:rPr>
                <w:b/>
                <w:szCs w:val="24"/>
              </w:rPr>
            </w:pPr>
            <w:r w:rsidRPr="002E0B76">
              <w:rPr>
                <w:b/>
                <w:szCs w:val="24"/>
              </w:rPr>
              <w:t>SH</w:t>
            </w:r>
            <w:r w:rsidR="00222CF2" w:rsidRPr="002E0B76">
              <w:rPr>
                <w:b/>
                <w:szCs w:val="24"/>
              </w:rPr>
              <w:t>S</w:t>
            </w:r>
          </w:p>
        </w:tc>
        <w:tc>
          <w:tcPr>
            <w:tcW w:w="750" w:type="dxa"/>
            <w:tcBorders>
              <w:top w:val="single" w:sz="12" w:space="0" w:color="auto"/>
              <w:bottom w:val="single" w:sz="12" w:space="0" w:color="auto"/>
            </w:tcBorders>
            <w:vAlign w:val="bottom"/>
          </w:tcPr>
          <w:p w:rsidR="0094756E" w:rsidRPr="002E0B76" w:rsidRDefault="0094756E" w:rsidP="0006040F">
            <w:pPr>
              <w:jc w:val="center"/>
              <w:rPr>
                <w:b/>
                <w:szCs w:val="24"/>
              </w:rPr>
            </w:pPr>
            <w:r w:rsidRPr="002E0B76">
              <w:rPr>
                <w:b/>
                <w:szCs w:val="24"/>
              </w:rPr>
              <w:t>Dur (Rej)</w:t>
            </w:r>
          </w:p>
        </w:tc>
        <w:tc>
          <w:tcPr>
            <w:tcW w:w="670" w:type="dxa"/>
            <w:tcBorders>
              <w:top w:val="single" w:sz="12" w:space="0" w:color="auto"/>
              <w:bottom w:val="single" w:sz="12" w:space="0" w:color="auto"/>
            </w:tcBorders>
            <w:vAlign w:val="bottom"/>
          </w:tcPr>
          <w:p w:rsidR="0094756E" w:rsidRPr="002E0B76" w:rsidRDefault="0094756E" w:rsidP="0006040F">
            <w:pPr>
              <w:jc w:val="center"/>
              <w:rPr>
                <w:b/>
                <w:szCs w:val="24"/>
              </w:rPr>
            </w:pPr>
            <w:r w:rsidRPr="002E0B76">
              <w:rPr>
                <w:b/>
                <w:szCs w:val="24"/>
              </w:rPr>
              <w:t>YG (Rej)</w:t>
            </w:r>
          </w:p>
        </w:tc>
      </w:tr>
      <w:tr w:rsidR="00C85088" w:rsidRPr="002E0B76">
        <w:trPr>
          <w:jc w:val="center"/>
        </w:trPr>
        <w:tc>
          <w:tcPr>
            <w:tcW w:w="1029" w:type="dxa"/>
            <w:tcBorders>
              <w:top w:val="single" w:sz="12" w:space="0" w:color="auto"/>
            </w:tcBorders>
          </w:tcPr>
          <w:p w:rsidR="00C85088" w:rsidRPr="002E0B76" w:rsidRDefault="00C85088" w:rsidP="00F33D04">
            <w:pPr>
              <w:jc w:val="center"/>
              <w:rPr>
                <w:szCs w:val="24"/>
              </w:rPr>
            </w:pPr>
            <w:r w:rsidRPr="002E0B76">
              <w:rPr>
                <w:szCs w:val="24"/>
              </w:rPr>
              <w:t>1</w:t>
            </w:r>
          </w:p>
        </w:tc>
        <w:tc>
          <w:tcPr>
            <w:tcW w:w="657" w:type="dxa"/>
            <w:tcBorders>
              <w:top w:val="single" w:sz="12" w:space="0" w:color="auto"/>
            </w:tcBorders>
            <w:vAlign w:val="bottom"/>
          </w:tcPr>
          <w:p w:rsidR="00C85088" w:rsidRPr="002E0B76" w:rsidRDefault="00C85088" w:rsidP="00C85088">
            <w:pPr>
              <w:jc w:val="center"/>
              <w:rPr>
                <w:szCs w:val="24"/>
              </w:rPr>
            </w:pPr>
            <w:r w:rsidRPr="002E0B76">
              <w:rPr>
                <w:szCs w:val="24"/>
              </w:rPr>
              <w:t>2</w:t>
            </w:r>
          </w:p>
        </w:tc>
        <w:tc>
          <w:tcPr>
            <w:tcW w:w="636" w:type="dxa"/>
            <w:tcBorders>
              <w:top w:val="single" w:sz="12" w:space="0" w:color="auto"/>
            </w:tcBorders>
            <w:vAlign w:val="bottom"/>
          </w:tcPr>
          <w:p w:rsidR="00C85088" w:rsidRPr="002E0B76" w:rsidRDefault="00C85088" w:rsidP="00C85088">
            <w:pPr>
              <w:jc w:val="center"/>
              <w:rPr>
                <w:szCs w:val="24"/>
              </w:rPr>
            </w:pPr>
            <w:r w:rsidRPr="002E0B76">
              <w:rPr>
                <w:szCs w:val="24"/>
              </w:rPr>
              <w:t>0</w:t>
            </w:r>
          </w:p>
        </w:tc>
        <w:tc>
          <w:tcPr>
            <w:tcW w:w="636" w:type="dxa"/>
            <w:tcBorders>
              <w:top w:val="single" w:sz="12" w:space="0" w:color="auto"/>
            </w:tcBorders>
            <w:vAlign w:val="bottom"/>
          </w:tcPr>
          <w:p w:rsidR="00C85088" w:rsidRPr="002E0B76" w:rsidRDefault="00C85088" w:rsidP="00C85088">
            <w:pPr>
              <w:jc w:val="center"/>
              <w:rPr>
                <w:szCs w:val="24"/>
              </w:rPr>
            </w:pPr>
            <w:r w:rsidRPr="002E0B76">
              <w:rPr>
                <w:szCs w:val="24"/>
              </w:rPr>
              <w:t>12</w:t>
            </w:r>
          </w:p>
        </w:tc>
        <w:tc>
          <w:tcPr>
            <w:tcW w:w="636" w:type="dxa"/>
            <w:tcBorders>
              <w:top w:val="single" w:sz="12" w:space="0" w:color="auto"/>
            </w:tcBorders>
            <w:vAlign w:val="bottom"/>
          </w:tcPr>
          <w:p w:rsidR="00C85088" w:rsidRPr="002E0B76" w:rsidRDefault="00C85088" w:rsidP="00C85088">
            <w:pPr>
              <w:jc w:val="center"/>
              <w:rPr>
                <w:szCs w:val="24"/>
              </w:rPr>
            </w:pPr>
            <w:r w:rsidRPr="002E0B76">
              <w:rPr>
                <w:szCs w:val="24"/>
              </w:rPr>
              <w:t>3</w:t>
            </w:r>
          </w:p>
        </w:tc>
        <w:tc>
          <w:tcPr>
            <w:tcW w:w="683" w:type="dxa"/>
            <w:tcBorders>
              <w:top w:val="single" w:sz="12" w:space="0" w:color="auto"/>
            </w:tcBorders>
            <w:vAlign w:val="bottom"/>
          </w:tcPr>
          <w:p w:rsidR="00C85088" w:rsidRPr="002E0B76" w:rsidRDefault="00C85088" w:rsidP="00C85088">
            <w:pPr>
              <w:jc w:val="center"/>
              <w:rPr>
                <w:szCs w:val="24"/>
              </w:rPr>
            </w:pPr>
            <w:r w:rsidRPr="002E0B76">
              <w:rPr>
                <w:szCs w:val="24"/>
              </w:rPr>
              <w:t>2</w:t>
            </w:r>
          </w:p>
        </w:tc>
        <w:tc>
          <w:tcPr>
            <w:tcW w:w="636" w:type="dxa"/>
            <w:tcBorders>
              <w:top w:val="single" w:sz="12" w:space="0" w:color="auto"/>
            </w:tcBorders>
            <w:vAlign w:val="bottom"/>
          </w:tcPr>
          <w:p w:rsidR="00C85088" w:rsidRPr="002E0B76" w:rsidRDefault="00C85088" w:rsidP="00C85088">
            <w:pPr>
              <w:jc w:val="center"/>
              <w:rPr>
                <w:szCs w:val="24"/>
              </w:rPr>
            </w:pPr>
            <w:r w:rsidRPr="002E0B76">
              <w:rPr>
                <w:szCs w:val="24"/>
              </w:rPr>
              <w:t>8</w:t>
            </w:r>
          </w:p>
        </w:tc>
        <w:tc>
          <w:tcPr>
            <w:tcW w:w="750" w:type="dxa"/>
            <w:tcBorders>
              <w:top w:val="single" w:sz="12" w:space="0" w:color="auto"/>
            </w:tcBorders>
            <w:vAlign w:val="bottom"/>
          </w:tcPr>
          <w:p w:rsidR="00C85088" w:rsidRPr="002E0B76" w:rsidRDefault="00C85088" w:rsidP="00C85088">
            <w:pPr>
              <w:jc w:val="center"/>
              <w:rPr>
                <w:szCs w:val="24"/>
              </w:rPr>
            </w:pPr>
            <w:r w:rsidRPr="002E0B76">
              <w:rPr>
                <w:szCs w:val="24"/>
              </w:rPr>
              <w:t>0</w:t>
            </w:r>
          </w:p>
        </w:tc>
        <w:tc>
          <w:tcPr>
            <w:tcW w:w="670" w:type="dxa"/>
            <w:tcBorders>
              <w:top w:val="single" w:sz="12" w:space="0" w:color="auto"/>
            </w:tcBorders>
            <w:vAlign w:val="bottom"/>
          </w:tcPr>
          <w:p w:rsidR="00C85088" w:rsidRPr="002E0B76" w:rsidRDefault="00C85088" w:rsidP="00C85088">
            <w:pPr>
              <w:jc w:val="center"/>
              <w:rPr>
                <w:szCs w:val="24"/>
              </w:rPr>
            </w:pPr>
            <w:r w:rsidRPr="002E0B76">
              <w:rPr>
                <w:szCs w:val="24"/>
              </w:rPr>
              <w:t>23</w:t>
            </w:r>
          </w:p>
        </w:tc>
      </w:tr>
      <w:tr w:rsidR="00C85088" w:rsidRPr="002E0B76">
        <w:trPr>
          <w:jc w:val="center"/>
        </w:trPr>
        <w:tc>
          <w:tcPr>
            <w:tcW w:w="1029" w:type="dxa"/>
          </w:tcPr>
          <w:p w:rsidR="00C85088" w:rsidRPr="002E0B76" w:rsidRDefault="00C85088" w:rsidP="00F33D04">
            <w:pPr>
              <w:jc w:val="center"/>
              <w:rPr>
                <w:szCs w:val="24"/>
              </w:rPr>
            </w:pPr>
            <w:r w:rsidRPr="002E0B76">
              <w:rPr>
                <w:szCs w:val="24"/>
              </w:rPr>
              <w:t>2</w:t>
            </w:r>
          </w:p>
        </w:tc>
        <w:tc>
          <w:tcPr>
            <w:tcW w:w="657" w:type="dxa"/>
            <w:vAlign w:val="bottom"/>
          </w:tcPr>
          <w:p w:rsidR="00C85088" w:rsidRPr="002E0B76" w:rsidRDefault="00C85088" w:rsidP="00C85088">
            <w:pPr>
              <w:jc w:val="center"/>
              <w:rPr>
                <w:szCs w:val="24"/>
              </w:rPr>
            </w:pPr>
            <w:r w:rsidRPr="002E0B76">
              <w:rPr>
                <w:szCs w:val="24"/>
              </w:rPr>
              <w:t>5</w:t>
            </w:r>
          </w:p>
        </w:tc>
        <w:tc>
          <w:tcPr>
            <w:tcW w:w="636" w:type="dxa"/>
            <w:vAlign w:val="bottom"/>
          </w:tcPr>
          <w:p w:rsidR="00C85088" w:rsidRPr="002E0B76" w:rsidRDefault="00C85088" w:rsidP="00C85088">
            <w:pPr>
              <w:jc w:val="center"/>
              <w:rPr>
                <w:szCs w:val="24"/>
              </w:rPr>
            </w:pPr>
            <w:r w:rsidRPr="002E0B76">
              <w:rPr>
                <w:szCs w:val="24"/>
              </w:rPr>
              <w:t>1</w:t>
            </w:r>
          </w:p>
        </w:tc>
        <w:tc>
          <w:tcPr>
            <w:tcW w:w="636" w:type="dxa"/>
            <w:vAlign w:val="bottom"/>
          </w:tcPr>
          <w:p w:rsidR="00C85088" w:rsidRPr="002E0B76" w:rsidRDefault="00C85088" w:rsidP="00C85088">
            <w:pPr>
              <w:jc w:val="center"/>
              <w:rPr>
                <w:szCs w:val="24"/>
              </w:rPr>
            </w:pPr>
            <w:r w:rsidRPr="002E0B76">
              <w:rPr>
                <w:szCs w:val="24"/>
              </w:rPr>
              <w:t>5</w:t>
            </w:r>
          </w:p>
        </w:tc>
        <w:tc>
          <w:tcPr>
            <w:tcW w:w="636" w:type="dxa"/>
            <w:vAlign w:val="bottom"/>
          </w:tcPr>
          <w:p w:rsidR="00C85088" w:rsidRPr="002E0B76" w:rsidRDefault="00C85088" w:rsidP="00C85088">
            <w:pPr>
              <w:jc w:val="center"/>
              <w:rPr>
                <w:szCs w:val="24"/>
              </w:rPr>
            </w:pPr>
            <w:r w:rsidRPr="002E0B76">
              <w:rPr>
                <w:szCs w:val="24"/>
              </w:rPr>
              <w:t>16</w:t>
            </w:r>
          </w:p>
        </w:tc>
        <w:tc>
          <w:tcPr>
            <w:tcW w:w="683" w:type="dxa"/>
            <w:vAlign w:val="bottom"/>
          </w:tcPr>
          <w:p w:rsidR="00C85088" w:rsidRPr="002E0B76" w:rsidRDefault="00C85088" w:rsidP="00C85088">
            <w:pPr>
              <w:jc w:val="center"/>
              <w:rPr>
                <w:szCs w:val="24"/>
              </w:rPr>
            </w:pPr>
            <w:r w:rsidRPr="002E0B76">
              <w:rPr>
                <w:szCs w:val="24"/>
              </w:rPr>
              <w:t>8</w:t>
            </w:r>
          </w:p>
        </w:tc>
        <w:tc>
          <w:tcPr>
            <w:tcW w:w="636" w:type="dxa"/>
            <w:vAlign w:val="bottom"/>
          </w:tcPr>
          <w:p w:rsidR="00C85088" w:rsidRPr="002E0B76" w:rsidRDefault="00C85088" w:rsidP="00C85088">
            <w:pPr>
              <w:jc w:val="center"/>
              <w:rPr>
                <w:szCs w:val="24"/>
              </w:rPr>
            </w:pPr>
            <w:r w:rsidRPr="002E0B76">
              <w:rPr>
                <w:szCs w:val="24"/>
              </w:rPr>
              <w:t>4</w:t>
            </w:r>
          </w:p>
        </w:tc>
        <w:tc>
          <w:tcPr>
            <w:tcW w:w="750" w:type="dxa"/>
            <w:vAlign w:val="bottom"/>
          </w:tcPr>
          <w:p w:rsidR="00C85088" w:rsidRPr="002E0B76" w:rsidRDefault="00C85088" w:rsidP="00C85088">
            <w:pPr>
              <w:jc w:val="center"/>
              <w:rPr>
                <w:szCs w:val="24"/>
              </w:rPr>
            </w:pPr>
            <w:r w:rsidRPr="002E0B76">
              <w:rPr>
                <w:szCs w:val="24"/>
              </w:rPr>
              <w:t>5</w:t>
            </w:r>
          </w:p>
        </w:tc>
        <w:tc>
          <w:tcPr>
            <w:tcW w:w="670" w:type="dxa"/>
            <w:vAlign w:val="bottom"/>
          </w:tcPr>
          <w:p w:rsidR="00C85088" w:rsidRPr="002E0B76" w:rsidRDefault="00C85088" w:rsidP="00C85088">
            <w:pPr>
              <w:jc w:val="center"/>
              <w:rPr>
                <w:szCs w:val="24"/>
              </w:rPr>
            </w:pPr>
            <w:r w:rsidRPr="002E0B76">
              <w:rPr>
                <w:szCs w:val="24"/>
              </w:rPr>
              <w:t>6</w:t>
            </w:r>
          </w:p>
        </w:tc>
      </w:tr>
      <w:tr w:rsidR="00C85088" w:rsidRPr="002E0B76">
        <w:trPr>
          <w:jc w:val="center"/>
        </w:trPr>
        <w:tc>
          <w:tcPr>
            <w:tcW w:w="1029" w:type="dxa"/>
          </w:tcPr>
          <w:p w:rsidR="00C85088" w:rsidRPr="002E0B76" w:rsidRDefault="00C85088" w:rsidP="00F33D04">
            <w:pPr>
              <w:jc w:val="center"/>
              <w:rPr>
                <w:szCs w:val="24"/>
              </w:rPr>
            </w:pPr>
            <w:r w:rsidRPr="002E0B76">
              <w:rPr>
                <w:szCs w:val="24"/>
              </w:rPr>
              <w:t>3</w:t>
            </w:r>
          </w:p>
        </w:tc>
        <w:tc>
          <w:tcPr>
            <w:tcW w:w="657" w:type="dxa"/>
            <w:vAlign w:val="bottom"/>
          </w:tcPr>
          <w:p w:rsidR="00C85088" w:rsidRPr="002E0B76" w:rsidRDefault="00C85088" w:rsidP="00C85088">
            <w:pPr>
              <w:jc w:val="center"/>
              <w:rPr>
                <w:szCs w:val="24"/>
              </w:rPr>
            </w:pPr>
            <w:r w:rsidRPr="002E0B76">
              <w:rPr>
                <w:szCs w:val="24"/>
              </w:rPr>
              <w:t>1</w:t>
            </w:r>
          </w:p>
        </w:tc>
        <w:tc>
          <w:tcPr>
            <w:tcW w:w="636" w:type="dxa"/>
            <w:vAlign w:val="bottom"/>
          </w:tcPr>
          <w:p w:rsidR="00C85088" w:rsidRPr="002E0B76" w:rsidRDefault="00C85088" w:rsidP="00C85088">
            <w:pPr>
              <w:jc w:val="center"/>
              <w:rPr>
                <w:szCs w:val="24"/>
              </w:rPr>
            </w:pPr>
            <w:r w:rsidRPr="002E0B76">
              <w:rPr>
                <w:szCs w:val="24"/>
              </w:rPr>
              <w:t>1</w:t>
            </w:r>
          </w:p>
        </w:tc>
        <w:tc>
          <w:tcPr>
            <w:tcW w:w="636" w:type="dxa"/>
            <w:vAlign w:val="bottom"/>
          </w:tcPr>
          <w:p w:rsidR="00C85088" w:rsidRPr="002E0B76" w:rsidRDefault="00C85088" w:rsidP="00C85088">
            <w:pPr>
              <w:jc w:val="center"/>
              <w:rPr>
                <w:szCs w:val="24"/>
              </w:rPr>
            </w:pPr>
            <w:r w:rsidRPr="002E0B76">
              <w:rPr>
                <w:szCs w:val="24"/>
              </w:rPr>
              <w:t>1</w:t>
            </w:r>
          </w:p>
        </w:tc>
        <w:tc>
          <w:tcPr>
            <w:tcW w:w="636" w:type="dxa"/>
            <w:vAlign w:val="bottom"/>
          </w:tcPr>
          <w:p w:rsidR="00C85088" w:rsidRPr="002E0B76" w:rsidRDefault="00C85088" w:rsidP="00C85088">
            <w:pPr>
              <w:jc w:val="center"/>
              <w:rPr>
                <w:szCs w:val="24"/>
              </w:rPr>
            </w:pPr>
            <w:r w:rsidRPr="002E0B76">
              <w:rPr>
                <w:szCs w:val="24"/>
              </w:rPr>
              <w:t>10</w:t>
            </w:r>
          </w:p>
        </w:tc>
        <w:tc>
          <w:tcPr>
            <w:tcW w:w="683" w:type="dxa"/>
            <w:vAlign w:val="bottom"/>
          </w:tcPr>
          <w:p w:rsidR="00C85088" w:rsidRPr="002E0B76" w:rsidRDefault="00C85088" w:rsidP="00C85088">
            <w:pPr>
              <w:jc w:val="center"/>
              <w:rPr>
                <w:szCs w:val="24"/>
              </w:rPr>
            </w:pPr>
            <w:r w:rsidRPr="002E0B76">
              <w:rPr>
                <w:szCs w:val="24"/>
              </w:rPr>
              <w:t>16</w:t>
            </w:r>
          </w:p>
        </w:tc>
        <w:tc>
          <w:tcPr>
            <w:tcW w:w="636" w:type="dxa"/>
            <w:vAlign w:val="bottom"/>
          </w:tcPr>
          <w:p w:rsidR="00C85088" w:rsidRPr="002E0B76" w:rsidRDefault="00C85088" w:rsidP="00C85088">
            <w:pPr>
              <w:jc w:val="center"/>
              <w:rPr>
                <w:szCs w:val="24"/>
              </w:rPr>
            </w:pPr>
            <w:r w:rsidRPr="002E0B76">
              <w:rPr>
                <w:szCs w:val="24"/>
              </w:rPr>
              <w:t>1</w:t>
            </w:r>
          </w:p>
        </w:tc>
        <w:tc>
          <w:tcPr>
            <w:tcW w:w="750" w:type="dxa"/>
            <w:vAlign w:val="bottom"/>
          </w:tcPr>
          <w:p w:rsidR="00C85088" w:rsidRPr="002E0B76" w:rsidRDefault="00C85088" w:rsidP="00C85088">
            <w:pPr>
              <w:jc w:val="center"/>
              <w:rPr>
                <w:szCs w:val="24"/>
              </w:rPr>
            </w:pPr>
            <w:r w:rsidRPr="002E0B76">
              <w:rPr>
                <w:szCs w:val="24"/>
              </w:rPr>
              <w:t>12</w:t>
            </w:r>
          </w:p>
        </w:tc>
        <w:tc>
          <w:tcPr>
            <w:tcW w:w="670" w:type="dxa"/>
            <w:vAlign w:val="bottom"/>
          </w:tcPr>
          <w:p w:rsidR="00C85088" w:rsidRPr="002E0B76" w:rsidRDefault="00C85088" w:rsidP="00C85088">
            <w:pPr>
              <w:jc w:val="center"/>
              <w:rPr>
                <w:szCs w:val="24"/>
              </w:rPr>
            </w:pPr>
            <w:r w:rsidRPr="002E0B76">
              <w:rPr>
                <w:szCs w:val="24"/>
              </w:rPr>
              <w:t>8</w:t>
            </w:r>
          </w:p>
        </w:tc>
      </w:tr>
      <w:tr w:rsidR="00C85088" w:rsidRPr="002E0B76">
        <w:trPr>
          <w:jc w:val="center"/>
        </w:trPr>
        <w:tc>
          <w:tcPr>
            <w:tcW w:w="1029" w:type="dxa"/>
          </w:tcPr>
          <w:p w:rsidR="00C85088" w:rsidRPr="002E0B76" w:rsidRDefault="00C85088" w:rsidP="00F33D04">
            <w:pPr>
              <w:jc w:val="center"/>
              <w:rPr>
                <w:szCs w:val="24"/>
              </w:rPr>
            </w:pPr>
            <w:r w:rsidRPr="002E0B76">
              <w:rPr>
                <w:szCs w:val="24"/>
              </w:rPr>
              <w:t>4</w:t>
            </w:r>
          </w:p>
        </w:tc>
        <w:tc>
          <w:tcPr>
            <w:tcW w:w="657" w:type="dxa"/>
            <w:vAlign w:val="bottom"/>
          </w:tcPr>
          <w:p w:rsidR="00C85088" w:rsidRPr="002E0B76" w:rsidRDefault="00C85088" w:rsidP="00C85088">
            <w:pPr>
              <w:jc w:val="center"/>
              <w:rPr>
                <w:szCs w:val="24"/>
              </w:rPr>
            </w:pPr>
            <w:r w:rsidRPr="002E0B76">
              <w:rPr>
                <w:szCs w:val="24"/>
              </w:rPr>
              <w:t>0</w:t>
            </w:r>
          </w:p>
        </w:tc>
        <w:tc>
          <w:tcPr>
            <w:tcW w:w="636" w:type="dxa"/>
            <w:vAlign w:val="bottom"/>
          </w:tcPr>
          <w:p w:rsidR="00C85088" w:rsidRPr="002E0B76" w:rsidRDefault="00C85088" w:rsidP="00C85088">
            <w:pPr>
              <w:jc w:val="center"/>
              <w:rPr>
                <w:szCs w:val="24"/>
              </w:rPr>
            </w:pPr>
            <w:r w:rsidRPr="002E0B76">
              <w:rPr>
                <w:szCs w:val="24"/>
              </w:rPr>
              <w:t>4</w:t>
            </w:r>
          </w:p>
        </w:tc>
        <w:tc>
          <w:tcPr>
            <w:tcW w:w="636" w:type="dxa"/>
            <w:vAlign w:val="bottom"/>
          </w:tcPr>
          <w:p w:rsidR="00C85088" w:rsidRPr="002E0B76" w:rsidRDefault="00C85088" w:rsidP="00C85088">
            <w:pPr>
              <w:jc w:val="center"/>
              <w:rPr>
                <w:szCs w:val="24"/>
              </w:rPr>
            </w:pPr>
            <w:r w:rsidRPr="002E0B76">
              <w:rPr>
                <w:szCs w:val="24"/>
              </w:rPr>
              <w:t>0</w:t>
            </w:r>
          </w:p>
        </w:tc>
        <w:tc>
          <w:tcPr>
            <w:tcW w:w="636" w:type="dxa"/>
            <w:vAlign w:val="bottom"/>
          </w:tcPr>
          <w:p w:rsidR="00C85088" w:rsidRPr="002E0B76" w:rsidRDefault="00C85088" w:rsidP="00C85088">
            <w:pPr>
              <w:jc w:val="center"/>
              <w:rPr>
                <w:szCs w:val="24"/>
              </w:rPr>
            </w:pPr>
            <w:r w:rsidRPr="002E0B76">
              <w:rPr>
                <w:szCs w:val="24"/>
              </w:rPr>
              <w:t>12</w:t>
            </w:r>
          </w:p>
        </w:tc>
        <w:tc>
          <w:tcPr>
            <w:tcW w:w="683" w:type="dxa"/>
            <w:vAlign w:val="bottom"/>
          </w:tcPr>
          <w:p w:rsidR="00C85088" w:rsidRPr="002E0B76" w:rsidRDefault="00C85088" w:rsidP="00C85088">
            <w:pPr>
              <w:jc w:val="center"/>
              <w:rPr>
                <w:szCs w:val="24"/>
              </w:rPr>
            </w:pPr>
            <w:r w:rsidRPr="002E0B76">
              <w:rPr>
                <w:szCs w:val="24"/>
              </w:rPr>
              <w:t>16</w:t>
            </w:r>
          </w:p>
        </w:tc>
        <w:tc>
          <w:tcPr>
            <w:tcW w:w="636" w:type="dxa"/>
            <w:vAlign w:val="bottom"/>
          </w:tcPr>
          <w:p w:rsidR="00C85088" w:rsidRPr="002E0B76" w:rsidRDefault="00C85088" w:rsidP="00C85088">
            <w:pPr>
              <w:jc w:val="center"/>
              <w:rPr>
                <w:szCs w:val="24"/>
              </w:rPr>
            </w:pPr>
            <w:r w:rsidRPr="002E0B76">
              <w:rPr>
                <w:szCs w:val="24"/>
              </w:rPr>
              <w:t>3</w:t>
            </w:r>
          </w:p>
        </w:tc>
        <w:tc>
          <w:tcPr>
            <w:tcW w:w="750" w:type="dxa"/>
            <w:vAlign w:val="bottom"/>
          </w:tcPr>
          <w:p w:rsidR="00C85088" w:rsidRPr="002E0B76" w:rsidRDefault="00C85088" w:rsidP="00C85088">
            <w:pPr>
              <w:jc w:val="center"/>
              <w:rPr>
                <w:szCs w:val="24"/>
              </w:rPr>
            </w:pPr>
            <w:r w:rsidRPr="002E0B76">
              <w:rPr>
                <w:szCs w:val="24"/>
              </w:rPr>
              <w:t>11</w:t>
            </w:r>
          </w:p>
        </w:tc>
        <w:tc>
          <w:tcPr>
            <w:tcW w:w="670" w:type="dxa"/>
            <w:vAlign w:val="bottom"/>
          </w:tcPr>
          <w:p w:rsidR="00C85088" w:rsidRPr="002E0B76" w:rsidRDefault="00C85088" w:rsidP="00C85088">
            <w:pPr>
              <w:jc w:val="center"/>
              <w:rPr>
                <w:szCs w:val="24"/>
              </w:rPr>
            </w:pPr>
            <w:r w:rsidRPr="002E0B76">
              <w:rPr>
                <w:szCs w:val="24"/>
              </w:rPr>
              <w:t>4</w:t>
            </w:r>
          </w:p>
        </w:tc>
      </w:tr>
      <w:tr w:rsidR="00C85088" w:rsidRPr="002E0B76">
        <w:trPr>
          <w:jc w:val="center"/>
        </w:trPr>
        <w:tc>
          <w:tcPr>
            <w:tcW w:w="1029" w:type="dxa"/>
          </w:tcPr>
          <w:p w:rsidR="00C85088" w:rsidRPr="002E0B76" w:rsidRDefault="00C85088" w:rsidP="00F33D04">
            <w:pPr>
              <w:jc w:val="center"/>
              <w:rPr>
                <w:szCs w:val="24"/>
              </w:rPr>
            </w:pPr>
            <w:r w:rsidRPr="002E0B76">
              <w:rPr>
                <w:szCs w:val="24"/>
              </w:rPr>
              <w:t>5</w:t>
            </w:r>
          </w:p>
        </w:tc>
        <w:tc>
          <w:tcPr>
            <w:tcW w:w="657" w:type="dxa"/>
            <w:vAlign w:val="bottom"/>
          </w:tcPr>
          <w:p w:rsidR="00C85088" w:rsidRPr="002E0B76" w:rsidRDefault="00C85088" w:rsidP="00C85088">
            <w:pPr>
              <w:jc w:val="center"/>
              <w:rPr>
                <w:szCs w:val="24"/>
              </w:rPr>
            </w:pPr>
            <w:r w:rsidRPr="002E0B76">
              <w:rPr>
                <w:szCs w:val="24"/>
              </w:rPr>
              <w:t>0</w:t>
            </w:r>
          </w:p>
        </w:tc>
        <w:tc>
          <w:tcPr>
            <w:tcW w:w="636" w:type="dxa"/>
            <w:vAlign w:val="bottom"/>
          </w:tcPr>
          <w:p w:rsidR="00C85088" w:rsidRPr="002E0B76" w:rsidRDefault="00C85088" w:rsidP="00C85088">
            <w:pPr>
              <w:jc w:val="center"/>
              <w:rPr>
                <w:szCs w:val="24"/>
              </w:rPr>
            </w:pPr>
            <w:r w:rsidRPr="002E0B76">
              <w:rPr>
                <w:szCs w:val="24"/>
              </w:rPr>
              <w:t>9</w:t>
            </w:r>
          </w:p>
        </w:tc>
        <w:tc>
          <w:tcPr>
            <w:tcW w:w="636" w:type="dxa"/>
            <w:vAlign w:val="bottom"/>
          </w:tcPr>
          <w:p w:rsidR="00C85088" w:rsidRPr="002E0B76" w:rsidRDefault="00C85088" w:rsidP="00C85088">
            <w:pPr>
              <w:jc w:val="center"/>
              <w:rPr>
                <w:szCs w:val="24"/>
              </w:rPr>
            </w:pPr>
            <w:r w:rsidRPr="002E0B76">
              <w:rPr>
                <w:szCs w:val="24"/>
              </w:rPr>
              <w:t>1</w:t>
            </w:r>
          </w:p>
        </w:tc>
        <w:tc>
          <w:tcPr>
            <w:tcW w:w="636" w:type="dxa"/>
            <w:vAlign w:val="bottom"/>
          </w:tcPr>
          <w:p w:rsidR="00C85088" w:rsidRPr="002E0B76" w:rsidRDefault="00C85088" w:rsidP="00C85088">
            <w:pPr>
              <w:jc w:val="center"/>
              <w:rPr>
                <w:szCs w:val="24"/>
              </w:rPr>
            </w:pPr>
            <w:r w:rsidRPr="002E0B76">
              <w:rPr>
                <w:szCs w:val="24"/>
              </w:rPr>
              <w:t>9</w:t>
            </w:r>
          </w:p>
        </w:tc>
        <w:tc>
          <w:tcPr>
            <w:tcW w:w="683" w:type="dxa"/>
            <w:vAlign w:val="bottom"/>
          </w:tcPr>
          <w:p w:rsidR="00C85088" w:rsidRPr="002E0B76" w:rsidRDefault="00C85088" w:rsidP="00C85088">
            <w:pPr>
              <w:jc w:val="center"/>
              <w:rPr>
                <w:szCs w:val="24"/>
              </w:rPr>
            </w:pPr>
            <w:r w:rsidRPr="002E0B76">
              <w:rPr>
                <w:szCs w:val="24"/>
              </w:rPr>
              <w:t>8</w:t>
            </w:r>
          </w:p>
        </w:tc>
        <w:tc>
          <w:tcPr>
            <w:tcW w:w="636" w:type="dxa"/>
            <w:vAlign w:val="bottom"/>
          </w:tcPr>
          <w:p w:rsidR="00C85088" w:rsidRPr="002E0B76" w:rsidRDefault="00C85088" w:rsidP="00C85088">
            <w:pPr>
              <w:jc w:val="center"/>
              <w:rPr>
                <w:szCs w:val="24"/>
              </w:rPr>
            </w:pPr>
            <w:r w:rsidRPr="002E0B76">
              <w:rPr>
                <w:szCs w:val="24"/>
              </w:rPr>
              <w:t>10</w:t>
            </w:r>
          </w:p>
        </w:tc>
        <w:tc>
          <w:tcPr>
            <w:tcW w:w="750" w:type="dxa"/>
            <w:vAlign w:val="bottom"/>
          </w:tcPr>
          <w:p w:rsidR="00C85088" w:rsidRPr="002E0B76" w:rsidRDefault="00C85088" w:rsidP="00C85088">
            <w:pPr>
              <w:jc w:val="center"/>
              <w:rPr>
                <w:szCs w:val="24"/>
              </w:rPr>
            </w:pPr>
            <w:r w:rsidRPr="002E0B76">
              <w:rPr>
                <w:szCs w:val="24"/>
              </w:rPr>
              <w:t>12</w:t>
            </w:r>
          </w:p>
        </w:tc>
        <w:tc>
          <w:tcPr>
            <w:tcW w:w="670" w:type="dxa"/>
            <w:vAlign w:val="bottom"/>
          </w:tcPr>
          <w:p w:rsidR="00C85088" w:rsidRPr="002E0B76" w:rsidRDefault="00C85088" w:rsidP="00C85088">
            <w:pPr>
              <w:jc w:val="center"/>
              <w:rPr>
                <w:szCs w:val="24"/>
              </w:rPr>
            </w:pPr>
            <w:r w:rsidRPr="002E0B76">
              <w:rPr>
                <w:szCs w:val="24"/>
              </w:rPr>
              <w:t>1</w:t>
            </w:r>
          </w:p>
        </w:tc>
      </w:tr>
      <w:tr w:rsidR="00C85088" w:rsidRPr="002E0B76">
        <w:trPr>
          <w:jc w:val="center"/>
        </w:trPr>
        <w:tc>
          <w:tcPr>
            <w:tcW w:w="1029" w:type="dxa"/>
          </w:tcPr>
          <w:p w:rsidR="00C85088" w:rsidRPr="002E0B76" w:rsidRDefault="00C85088" w:rsidP="00F33D04">
            <w:pPr>
              <w:jc w:val="center"/>
              <w:rPr>
                <w:szCs w:val="24"/>
              </w:rPr>
            </w:pPr>
            <w:r w:rsidRPr="002E0B76">
              <w:rPr>
                <w:szCs w:val="24"/>
              </w:rPr>
              <w:t>6</w:t>
            </w:r>
          </w:p>
        </w:tc>
        <w:tc>
          <w:tcPr>
            <w:tcW w:w="657" w:type="dxa"/>
            <w:vAlign w:val="bottom"/>
          </w:tcPr>
          <w:p w:rsidR="00C85088" w:rsidRPr="002E0B76" w:rsidRDefault="00C85088" w:rsidP="00C85088">
            <w:pPr>
              <w:jc w:val="center"/>
              <w:rPr>
                <w:szCs w:val="24"/>
              </w:rPr>
            </w:pPr>
            <w:r w:rsidRPr="002E0B76">
              <w:rPr>
                <w:szCs w:val="24"/>
              </w:rPr>
              <w:t>0</w:t>
            </w:r>
          </w:p>
        </w:tc>
        <w:tc>
          <w:tcPr>
            <w:tcW w:w="636" w:type="dxa"/>
            <w:vAlign w:val="bottom"/>
          </w:tcPr>
          <w:p w:rsidR="00C85088" w:rsidRPr="002E0B76" w:rsidRDefault="00C85088" w:rsidP="00C85088">
            <w:pPr>
              <w:jc w:val="center"/>
              <w:rPr>
                <w:szCs w:val="24"/>
              </w:rPr>
            </w:pPr>
            <w:r w:rsidRPr="002E0B76">
              <w:rPr>
                <w:szCs w:val="24"/>
              </w:rPr>
              <w:t>18</w:t>
            </w:r>
          </w:p>
        </w:tc>
        <w:tc>
          <w:tcPr>
            <w:tcW w:w="636" w:type="dxa"/>
            <w:vAlign w:val="bottom"/>
          </w:tcPr>
          <w:p w:rsidR="00C85088" w:rsidRPr="002E0B76" w:rsidRDefault="00C85088" w:rsidP="00C85088">
            <w:pPr>
              <w:jc w:val="center"/>
              <w:rPr>
                <w:szCs w:val="24"/>
              </w:rPr>
            </w:pPr>
            <w:r w:rsidRPr="002E0B76">
              <w:rPr>
                <w:szCs w:val="24"/>
              </w:rPr>
              <w:t>4</w:t>
            </w:r>
          </w:p>
        </w:tc>
        <w:tc>
          <w:tcPr>
            <w:tcW w:w="636" w:type="dxa"/>
            <w:vAlign w:val="bottom"/>
          </w:tcPr>
          <w:p w:rsidR="00C85088" w:rsidRPr="002E0B76" w:rsidRDefault="00C85088" w:rsidP="00C85088">
            <w:pPr>
              <w:jc w:val="center"/>
              <w:rPr>
                <w:szCs w:val="24"/>
              </w:rPr>
            </w:pPr>
            <w:r w:rsidRPr="002E0B76">
              <w:rPr>
                <w:szCs w:val="24"/>
              </w:rPr>
              <w:t>0</w:t>
            </w:r>
          </w:p>
        </w:tc>
        <w:tc>
          <w:tcPr>
            <w:tcW w:w="683" w:type="dxa"/>
            <w:vAlign w:val="bottom"/>
          </w:tcPr>
          <w:p w:rsidR="00C85088" w:rsidRPr="002E0B76" w:rsidRDefault="00C85088" w:rsidP="00C85088">
            <w:pPr>
              <w:jc w:val="center"/>
              <w:rPr>
                <w:szCs w:val="24"/>
              </w:rPr>
            </w:pPr>
            <w:r w:rsidRPr="002E0B76">
              <w:rPr>
                <w:szCs w:val="24"/>
              </w:rPr>
              <w:t>0</w:t>
            </w:r>
          </w:p>
        </w:tc>
        <w:tc>
          <w:tcPr>
            <w:tcW w:w="636" w:type="dxa"/>
            <w:vAlign w:val="bottom"/>
          </w:tcPr>
          <w:p w:rsidR="00C85088" w:rsidRPr="002E0B76" w:rsidRDefault="00C85088" w:rsidP="00C85088">
            <w:pPr>
              <w:jc w:val="center"/>
              <w:rPr>
                <w:szCs w:val="24"/>
              </w:rPr>
            </w:pPr>
            <w:r w:rsidRPr="002E0B76">
              <w:rPr>
                <w:szCs w:val="24"/>
              </w:rPr>
              <w:t>16</w:t>
            </w:r>
          </w:p>
        </w:tc>
        <w:tc>
          <w:tcPr>
            <w:tcW w:w="750" w:type="dxa"/>
            <w:vAlign w:val="bottom"/>
          </w:tcPr>
          <w:p w:rsidR="00C85088" w:rsidRPr="002E0B76" w:rsidRDefault="00C85088" w:rsidP="00C85088">
            <w:pPr>
              <w:jc w:val="center"/>
              <w:rPr>
                <w:szCs w:val="24"/>
              </w:rPr>
            </w:pPr>
            <w:r w:rsidRPr="002E0B76">
              <w:rPr>
                <w:szCs w:val="24"/>
              </w:rPr>
              <w:t>6</w:t>
            </w:r>
          </w:p>
        </w:tc>
        <w:tc>
          <w:tcPr>
            <w:tcW w:w="670" w:type="dxa"/>
            <w:vAlign w:val="bottom"/>
          </w:tcPr>
          <w:p w:rsidR="00C85088" w:rsidRPr="002E0B76" w:rsidRDefault="00C85088" w:rsidP="00C85088">
            <w:pPr>
              <w:jc w:val="center"/>
              <w:rPr>
                <w:szCs w:val="24"/>
              </w:rPr>
            </w:pPr>
            <w:r w:rsidRPr="002E0B76">
              <w:rPr>
                <w:szCs w:val="24"/>
              </w:rPr>
              <w:t>6</w:t>
            </w:r>
          </w:p>
        </w:tc>
      </w:tr>
      <w:tr w:rsidR="00C85088" w:rsidRPr="002E0B76">
        <w:trPr>
          <w:jc w:val="center"/>
        </w:trPr>
        <w:tc>
          <w:tcPr>
            <w:tcW w:w="1029" w:type="dxa"/>
          </w:tcPr>
          <w:p w:rsidR="00C85088" w:rsidRPr="002E0B76" w:rsidRDefault="00C85088" w:rsidP="00F33D04">
            <w:pPr>
              <w:jc w:val="center"/>
              <w:rPr>
                <w:szCs w:val="24"/>
              </w:rPr>
            </w:pPr>
            <w:r w:rsidRPr="002E0B76">
              <w:rPr>
                <w:szCs w:val="24"/>
              </w:rPr>
              <w:t>7</w:t>
            </w:r>
          </w:p>
        </w:tc>
        <w:tc>
          <w:tcPr>
            <w:tcW w:w="657" w:type="dxa"/>
            <w:vAlign w:val="bottom"/>
          </w:tcPr>
          <w:p w:rsidR="00C85088" w:rsidRPr="002E0B76" w:rsidRDefault="00C85088" w:rsidP="00C85088">
            <w:pPr>
              <w:jc w:val="center"/>
              <w:rPr>
                <w:szCs w:val="24"/>
              </w:rPr>
            </w:pPr>
            <w:r w:rsidRPr="002E0B76">
              <w:rPr>
                <w:szCs w:val="24"/>
              </w:rPr>
              <w:t>1</w:t>
            </w:r>
          </w:p>
        </w:tc>
        <w:tc>
          <w:tcPr>
            <w:tcW w:w="636" w:type="dxa"/>
            <w:vAlign w:val="bottom"/>
          </w:tcPr>
          <w:p w:rsidR="00C85088" w:rsidRPr="002E0B76" w:rsidRDefault="00C85088" w:rsidP="00C85088">
            <w:pPr>
              <w:jc w:val="center"/>
              <w:rPr>
                <w:szCs w:val="24"/>
              </w:rPr>
            </w:pPr>
            <w:r w:rsidRPr="002E0B76">
              <w:rPr>
                <w:szCs w:val="24"/>
              </w:rPr>
              <w:t>15</w:t>
            </w:r>
          </w:p>
        </w:tc>
        <w:tc>
          <w:tcPr>
            <w:tcW w:w="636" w:type="dxa"/>
            <w:vAlign w:val="bottom"/>
          </w:tcPr>
          <w:p w:rsidR="00C85088" w:rsidRPr="002E0B76" w:rsidRDefault="00C85088" w:rsidP="00C85088">
            <w:pPr>
              <w:jc w:val="center"/>
              <w:rPr>
                <w:szCs w:val="24"/>
              </w:rPr>
            </w:pPr>
            <w:r w:rsidRPr="002E0B76">
              <w:rPr>
                <w:szCs w:val="24"/>
              </w:rPr>
              <w:t>27</w:t>
            </w:r>
          </w:p>
        </w:tc>
        <w:tc>
          <w:tcPr>
            <w:tcW w:w="636" w:type="dxa"/>
            <w:vAlign w:val="bottom"/>
          </w:tcPr>
          <w:p w:rsidR="00C85088" w:rsidRPr="002E0B76" w:rsidRDefault="00C85088" w:rsidP="00C85088">
            <w:pPr>
              <w:jc w:val="center"/>
              <w:rPr>
                <w:szCs w:val="24"/>
              </w:rPr>
            </w:pPr>
            <w:r w:rsidRPr="002E0B76">
              <w:rPr>
                <w:szCs w:val="24"/>
              </w:rPr>
              <w:t>0</w:t>
            </w:r>
          </w:p>
        </w:tc>
        <w:tc>
          <w:tcPr>
            <w:tcW w:w="683" w:type="dxa"/>
            <w:vAlign w:val="bottom"/>
          </w:tcPr>
          <w:p w:rsidR="00C85088" w:rsidRPr="002E0B76" w:rsidRDefault="00C85088" w:rsidP="00C85088">
            <w:pPr>
              <w:jc w:val="center"/>
              <w:rPr>
                <w:szCs w:val="24"/>
              </w:rPr>
            </w:pPr>
            <w:r w:rsidRPr="002E0B76">
              <w:rPr>
                <w:szCs w:val="24"/>
              </w:rPr>
              <w:t>0</w:t>
            </w:r>
          </w:p>
        </w:tc>
        <w:tc>
          <w:tcPr>
            <w:tcW w:w="636" w:type="dxa"/>
            <w:vAlign w:val="bottom"/>
          </w:tcPr>
          <w:p w:rsidR="00C85088" w:rsidRPr="002E0B76" w:rsidRDefault="00C85088" w:rsidP="00C85088">
            <w:pPr>
              <w:jc w:val="center"/>
              <w:rPr>
                <w:szCs w:val="24"/>
              </w:rPr>
            </w:pPr>
            <w:r w:rsidRPr="002E0B76">
              <w:rPr>
                <w:szCs w:val="24"/>
              </w:rPr>
              <w:t>4</w:t>
            </w:r>
          </w:p>
        </w:tc>
        <w:tc>
          <w:tcPr>
            <w:tcW w:w="750" w:type="dxa"/>
            <w:vAlign w:val="bottom"/>
          </w:tcPr>
          <w:p w:rsidR="00C85088" w:rsidRPr="002E0B76" w:rsidRDefault="00C85088" w:rsidP="00C85088">
            <w:pPr>
              <w:jc w:val="center"/>
              <w:rPr>
                <w:szCs w:val="24"/>
              </w:rPr>
            </w:pPr>
            <w:r w:rsidRPr="002E0B76">
              <w:rPr>
                <w:szCs w:val="24"/>
              </w:rPr>
              <w:t>2</w:t>
            </w:r>
          </w:p>
        </w:tc>
        <w:tc>
          <w:tcPr>
            <w:tcW w:w="670" w:type="dxa"/>
            <w:vAlign w:val="bottom"/>
          </w:tcPr>
          <w:p w:rsidR="00C85088" w:rsidRPr="002E0B76" w:rsidRDefault="00C85088" w:rsidP="00C85088">
            <w:pPr>
              <w:jc w:val="center"/>
              <w:rPr>
                <w:szCs w:val="24"/>
              </w:rPr>
            </w:pPr>
            <w:r w:rsidRPr="002E0B76">
              <w:rPr>
                <w:szCs w:val="24"/>
              </w:rPr>
              <w:t>1</w:t>
            </w:r>
          </w:p>
        </w:tc>
      </w:tr>
      <w:tr w:rsidR="00C85088" w:rsidRPr="002E0B76">
        <w:trPr>
          <w:jc w:val="center"/>
        </w:trPr>
        <w:tc>
          <w:tcPr>
            <w:tcW w:w="1029" w:type="dxa"/>
            <w:tcBorders>
              <w:bottom w:val="single" w:sz="12" w:space="0" w:color="auto"/>
            </w:tcBorders>
          </w:tcPr>
          <w:p w:rsidR="00C85088" w:rsidRPr="002E0B76" w:rsidRDefault="00C85088" w:rsidP="00F33D04">
            <w:pPr>
              <w:jc w:val="center"/>
              <w:rPr>
                <w:szCs w:val="24"/>
              </w:rPr>
            </w:pPr>
            <w:r w:rsidRPr="002E0B76">
              <w:rPr>
                <w:szCs w:val="24"/>
              </w:rPr>
              <w:t>8</w:t>
            </w:r>
          </w:p>
        </w:tc>
        <w:tc>
          <w:tcPr>
            <w:tcW w:w="657" w:type="dxa"/>
            <w:tcBorders>
              <w:bottom w:val="single" w:sz="12" w:space="0" w:color="auto"/>
            </w:tcBorders>
            <w:vAlign w:val="bottom"/>
          </w:tcPr>
          <w:p w:rsidR="00C85088" w:rsidRPr="002E0B76" w:rsidRDefault="00C85088" w:rsidP="00C85088">
            <w:pPr>
              <w:jc w:val="center"/>
              <w:rPr>
                <w:szCs w:val="24"/>
              </w:rPr>
            </w:pPr>
            <w:r w:rsidRPr="002E0B76">
              <w:rPr>
                <w:szCs w:val="24"/>
              </w:rPr>
              <w:t>41</w:t>
            </w:r>
          </w:p>
        </w:tc>
        <w:tc>
          <w:tcPr>
            <w:tcW w:w="636" w:type="dxa"/>
            <w:tcBorders>
              <w:bottom w:val="single" w:sz="12" w:space="0" w:color="auto"/>
            </w:tcBorders>
            <w:vAlign w:val="bottom"/>
          </w:tcPr>
          <w:p w:rsidR="00C85088" w:rsidRPr="002E0B76" w:rsidRDefault="00C85088" w:rsidP="00C85088">
            <w:pPr>
              <w:jc w:val="center"/>
              <w:rPr>
                <w:szCs w:val="24"/>
              </w:rPr>
            </w:pPr>
            <w:r w:rsidRPr="002E0B76">
              <w:rPr>
                <w:szCs w:val="24"/>
              </w:rPr>
              <w:t>2</w:t>
            </w:r>
          </w:p>
        </w:tc>
        <w:tc>
          <w:tcPr>
            <w:tcW w:w="636" w:type="dxa"/>
            <w:tcBorders>
              <w:bottom w:val="single" w:sz="12" w:space="0" w:color="auto"/>
            </w:tcBorders>
            <w:vAlign w:val="bottom"/>
          </w:tcPr>
          <w:p w:rsidR="00C85088" w:rsidRPr="002E0B76" w:rsidRDefault="00C85088" w:rsidP="00C85088">
            <w:pPr>
              <w:jc w:val="center"/>
              <w:rPr>
                <w:szCs w:val="24"/>
              </w:rPr>
            </w:pPr>
            <w:r w:rsidRPr="002E0B76">
              <w:rPr>
                <w:szCs w:val="24"/>
              </w:rPr>
              <w:t>0</w:t>
            </w:r>
          </w:p>
        </w:tc>
        <w:tc>
          <w:tcPr>
            <w:tcW w:w="636" w:type="dxa"/>
            <w:tcBorders>
              <w:bottom w:val="single" w:sz="12" w:space="0" w:color="auto"/>
            </w:tcBorders>
            <w:vAlign w:val="bottom"/>
          </w:tcPr>
          <w:p w:rsidR="00C85088" w:rsidRPr="002E0B76" w:rsidRDefault="00C85088" w:rsidP="00C85088">
            <w:pPr>
              <w:jc w:val="center"/>
              <w:rPr>
                <w:szCs w:val="24"/>
              </w:rPr>
            </w:pPr>
            <w:r w:rsidRPr="002E0B76">
              <w:rPr>
                <w:szCs w:val="24"/>
              </w:rPr>
              <w:t>0</w:t>
            </w:r>
          </w:p>
        </w:tc>
        <w:tc>
          <w:tcPr>
            <w:tcW w:w="683" w:type="dxa"/>
            <w:tcBorders>
              <w:bottom w:val="single" w:sz="12" w:space="0" w:color="auto"/>
            </w:tcBorders>
            <w:vAlign w:val="bottom"/>
          </w:tcPr>
          <w:p w:rsidR="00C85088" w:rsidRPr="002E0B76" w:rsidRDefault="00C85088" w:rsidP="00C85088">
            <w:pPr>
              <w:jc w:val="center"/>
              <w:rPr>
                <w:szCs w:val="24"/>
              </w:rPr>
            </w:pPr>
            <w:r w:rsidRPr="002E0B76">
              <w:rPr>
                <w:szCs w:val="24"/>
              </w:rPr>
              <w:t>0</w:t>
            </w:r>
          </w:p>
        </w:tc>
        <w:tc>
          <w:tcPr>
            <w:tcW w:w="636" w:type="dxa"/>
            <w:tcBorders>
              <w:bottom w:val="single" w:sz="12" w:space="0" w:color="auto"/>
            </w:tcBorders>
            <w:vAlign w:val="bottom"/>
          </w:tcPr>
          <w:p w:rsidR="00C85088" w:rsidRPr="002E0B76" w:rsidRDefault="00C85088" w:rsidP="00C85088">
            <w:pPr>
              <w:jc w:val="center"/>
              <w:rPr>
                <w:szCs w:val="24"/>
              </w:rPr>
            </w:pPr>
            <w:r w:rsidRPr="002E0B76">
              <w:rPr>
                <w:szCs w:val="24"/>
              </w:rPr>
              <w:t>4</w:t>
            </w:r>
          </w:p>
        </w:tc>
        <w:tc>
          <w:tcPr>
            <w:tcW w:w="750" w:type="dxa"/>
            <w:tcBorders>
              <w:bottom w:val="single" w:sz="12" w:space="0" w:color="auto"/>
            </w:tcBorders>
            <w:vAlign w:val="bottom"/>
          </w:tcPr>
          <w:p w:rsidR="00C85088" w:rsidRPr="002E0B76" w:rsidRDefault="00C85088" w:rsidP="00C85088">
            <w:pPr>
              <w:jc w:val="center"/>
              <w:rPr>
                <w:szCs w:val="24"/>
              </w:rPr>
            </w:pPr>
            <w:r w:rsidRPr="002E0B76">
              <w:rPr>
                <w:szCs w:val="24"/>
              </w:rPr>
              <w:t>2</w:t>
            </w:r>
          </w:p>
        </w:tc>
        <w:tc>
          <w:tcPr>
            <w:tcW w:w="670" w:type="dxa"/>
            <w:tcBorders>
              <w:bottom w:val="single" w:sz="12" w:space="0" w:color="auto"/>
            </w:tcBorders>
            <w:vAlign w:val="bottom"/>
          </w:tcPr>
          <w:p w:rsidR="00C85088" w:rsidRPr="002E0B76" w:rsidRDefault="00C85088" w:rsidP="00C85088">
            <w:pPr>
              <w:jc w:val="center"/>
              <w:rPr>
                <w:szCs w:val="24"/>
              </w:rPr>
            </w:pPr>
            <w:r w:rsidRPr="002E0B76">
              <w:rPr>
                <w:szCs w:val="24"/>
              </w:rPr>
              <w:t>1</w:t>
            </w:r>
          </w:p>
        </w:tc>
      </w:tr>
      <w:tr w:rsidR="00C85088" w:rsidRPr="002E0B76">
        <w:trPr>
          <w:jc w:val="center"/>
        </w:trPr>
        <w:tc>
          <w:tcPr>
            <w:tcW w:w="1029" w:type="dxa"/>
            <w:tcBorders>
              <w:top w:val="single" w:sz="12" w:space="0" w:color="auto"/>
              <w:bottom w:val="single" w:sz="12" w:space="0" w:color="auto"/>
            </w:tcBorders>
          </w:tcPr>
          <w:p w:rsidR="00C85088" w:rsidRPr="002E0B76" w:rsidRDefault="00C85088" w:rsidP="00F33D04">
            <w:pPr>
              <w:jc w:val="center"/>
              <w:rPr>
                <w:b/>
                <w:szCs w:val="24"/>
              </w:rPr>
            </w:pPr>
            <w:r w:rsidRPr="002E0B76">
              <w:rPr>
                <w:b/>
                <w:szCs w:val="24"/>
              </w:rPr>
              <w:t>Average Rank</w:t>
            </w:r>
          </w:p>
        </w:tc>
        <w:tc>
          <w:tcPr>
            <w:tcW w:w="657" w:type="dxa"/>
            <w:tcBorders>
              <w:top w:val="single" w:sz="12" w:space="0" w:color="auto"/>
              <w:bottom w:val="single" w:sz="12" w:space="0" w:color="auto"/>
            </w:tcBorders>
            <w:vAlign w:val="center"/>
          </w:tcPr>
          <w:p w:rsidR="00C85088" w:rsidRPr="002E0B76" w:rsidRDefault="00C85088" w:rsidP="00C85088">
            <w:pPr>
              <w:jc w:val="center"/>
              <w:rPr>
                <w:szCs w:val="24"/>
              </w:rPr>
            </w:pPr>
            <w:r w:rsidRPr="002E0B76">
              <w:rPr>
                <w:szCs w:val="24"/>
              </w:rPr>
              <w:t>7.00</w:t>
            </w:r>
          </w:p>
        </w:tc>
        <w:tc>
          <w:tcPr>
            <w:tcW w:w="636" w:type="dxa"/>
            <w:tcBorders>
              <w:top w:val="single" w:sz="12" w:space="0" w:color="auto"/>
              <w:bottom w:val="single" w:sz="12" w:space="0" w:color="auto"/>
            </w:tcBorders>
            <w:vAlign w:val="center"/>
          </w:tcPr>
          <w:p w:rsidR="00C85088" w:rsidRPr="002E0B76" w:rsidRDefault="00C85088" w:rsidP="00C85088">
            <w:pPr>
              <w:jc w:val="center"/>
              <w:rPr>
                <w:szCs w:val="24"/>
              </w:rPr>
            </w:pPr>
            <w:r w:rsidRPr="002E0B76">
              <w:rPr>
                <w:szCs w:val="24"/>
              </w:rPr>
              <w:t>5.90</w:t>
            </w:r>
          </w:p>
        </w:tc>
        <w:tc>
          <w:tcPr>
            <w:tcW w:w="636" w:type="dxa"/>
            <w:tcBorders>
              <w:top w:val="single" w:sz="12" w:space="0" w:color="auto"/>
              <w:bottom w:val="single" w:sz="12" w:space="0" w:color="auto"/>
            </w:tcBorders>
            <w:vAlign w:val="center"/>
          </w:tcPr>
          <w:p w:rsidR="00C85088" w:rsidRPr="002E0B76" w:rsidRDefault="00C85088" w:rsidP="00C85088">
            <w:pPr>
              <w:jc w:val="center"/>
              <w:rPr>
                <w:szCs w:val="24"/>
              </w:rPr>
            </w:pPr>
            <w:r w:rsidRPr="002E0B76">
              <w:rPr>
                <w:szCs w:val="24"/>
              </w:rPr>
              <w:t>4.86</w:t>
            </w:r>
          </w:p>
        </w:tc>
        <w:tc>
          <w:tcPr>
            <w:tcW w:w="636" w:type="dxa"/>
            <w:tcBorders>
              <w:top w:val="single" w:sz="12" w:space="0" w:color="auto"/>
              <w:bottom w:val="single" w:sz="12" w:space="0" w:color="auto"/>
            </w:tcBorders>
            <w:vAlign w:val="center"/>
          </w:tcPr>
          <w:p w:rsidR="00C85088" w:rsidRPr="002E0B76" w:rsidRDefault="00C85088" w:rsidP="00C85088">
            <w:pPr>
              <w:jc w:val="center"/>
              <w:rPr>
                <w:szCs w:val="24"/>
              </w:rPr>
            </w:pPr>
            <w:r w:rsidRPr="002E0B76">
              <w:rPr>
                <w:szCs w:val="24"/>
              </w:rPr>
              <w:t>3.16</w:t>
            </w:r>
          </w:p>
        </w:tc>
        <w:tc>
          <w:tcPr>
            <w:tcW w:w="683" w:type="dxa"/>
            <w:tcBorders>
              <w:top w:val="single" w:sz="12" w:space="0" w:color="auto"/>
              <w:bottom w:val="single" w:sz="12" w:space="0" w:color="auto"/>
            </w:tcBorders>
            <w:vAlign w:val="center"/>
          </w:tcPr>
          <w:p w:rsidR="00C85088" w:rsidRPr="002E0B76" w:rsidRDefault="00C85088" w:rsidP="00C85088">
            <w:pPr>
              <w:jc w:val="center"/>
              <w:rPr>
                <w:szCs w:val="24"/>
              </w:rPr>
            </w:pPr>
            <w:r w:rsidRPr="002E0B76">
              <w:rPr>
                <w:szCs w:val="24"/>
              </w:rPr>
              <w:t>3.4</w:t>
            </w:r>
            <w:r w:rsidR="0094756E" w:rsidRPr="002E0B76">
              <w:rPr>
                <w:szCs w:val="24"/>
              </w:rPr>
              <w:t>0</w:t>
            </w:r>
          </w:p>
        </w:tc>
        <w:tc>
          <w:tcPr>
            <w:tcW w:w="636" w:type="dxa"/>
            <w:tcBorders>
              <w:top w:val="single" w:sz="12" w:space="0" w:color="auto"/>
              <w:bottom w:val="single" w:sz="12" w:space="0" w:color="auto"/>
            </w:tcBorders>
            <w:vAlign w:val="center"/>
          </w:tcPr>
          <w:p w:rsidR="00C85088" w:rsidRPr="002E0B76" w:rsidRDefault="00C85088" w:rsidP="00C85088">
            <w:pPr>
              <w:jc w:val="center"/>
              <w:rPr>
                <w:szCs w:val="24"/>
              </w:rPr>
            </w:pPr>
            <w:r w:rsidRPr="002E0B76">
              <w:rPr>
                <w:szCs w:val="24"/>
              </w:rPr>
              <w:t>4.74</w:t>
            </w:r>
          </w:p>
        </w:tc>
        <w:tc>
          <w:tcPr>
            <w:tcW w:w="750" w:type="dxa"/>
            <w:tcBorders>
              <w:top w:val="single" w:sz="12" w:space="0" w:color="auto"/>
              <w:bottom w:val="single" w:sz="12" w:space="0" w:color="auto"/>
            </w:tcBorders>
            <w:vAlign w:val="center"/>
          </w:tcPr>
          <w:p w:rsidR="00C85088" w:rsidRPr="002E0B76" w:rsidRDefault="00C85088" w:rsidP="00C85088">
            <w:pPr>
              <w:jc w:val="center"/>
              <w:rPr>
                <w:szCs w:val="24"/>
              </w:rPr>
            </w:pPr>
            <w:r w:rsidRPr="002E0B76">
              <w:rPr>
                <w:szCs w:val="24"/>
              </w:rPr>
              <w:t>4.32</w:t>
            </w:r>
          </w:p>
        </w:tc>
        <w:tc>
          <w:tcPr>
            <w:tcW w:w="670" w:type="dxa"/>
            <w:tcBorders>
              <w:top w:val="single" w:sz="12" w:space="0" w:color="auto"/>
              <w:bottom w:val="single" w:sz="12" w:space="0" w:color="auto"/>
            </w:tcBorders>
            <w:vAlign w:val="center"/>
          </w:tcPr>
          <w:p w:rsidR="00C85088" w:rsidRPr="002E0B76" w:rsidRDefault="00C85088" w:rsidP="00C85088">
            <w:pPr>
              <w:jc w:val="center"/>
              <w:rPr>
                <w:szCs w:val="24"/>
              </w:rPr>
            </w:pPr>
            <w:r w:rsidRPr="002E0B76">
              <w:rPr>
                <w:szCs w:val="24"/>
              </w:rPr>
              <w:t>2.62</w:t>
            </w:r>
          </w:p>
        </w:tc>
      </w:tr>
    </w:tbl>
    <w:p w:rsidR="000676C6" w:rsidRPr="002E0B76" w:rsidRDefault="000676C6" w:rsidP="00D90D9C">
      <w:pPr>
        <w:ind w:firstLine="720"/>
        <w:jc w:val="both"/>
        <w:rPr>
          <w:szCs w:val="24"/>
        </w:rPr>
      </w:pPr>
    </w:p>
    <w:p w:rsidR="0094756E" w:rsidRPr="002E0B76" w:rsidRDefault="0094756E" w:rsidP="00D90D9C">
      <w:pPr>
        <w:ind w:firstLine="720"/>
        <w:jc w:val="both"/>
        <w:rPr>
          <w:szCs w:val="24"/>
        </w:rPr>
      </w:pPr>
      <w:r w:rsidRPr="002E0B76">
        <w:rPr>
          <w:szCs w:val="24"/>
        </w:rPr>
        <w:t xml:space="preserve">From Table 8.5 it can be seen that the Yates–Grundy (1953) rejective procedure </w:t>
      </w:r>
      <w:r w:rsidR="00841AC0" w:rsidRPr="002E0B76">
        <w:rPr>
          <w:szCs w:val="24"/>
        </w:rPr>
        <w:t xml:space="preserve">dominates other selection procedures </w:t>
      </w:r>
      <w:r w:rsidR="00100A5D" w:rsidRPr="002E0B76">
        <w:rPr>
          <w:szCs w:val="24"/>
        </w:rPr>
        <w:t xml:space="preserve">included in the study as this procedure has smallest average rank. This procedure is closely followed by the Yates–Grundy (1953) draw-by-draw procedure. Table 8.5 also shows that the Yates–Grundy (1953) rejective procedure perform </w:t>
      </w:r>
      <w:r w:rsidR="009F2A81" w:rsidRPr="002E0B76">
        <w:rPr>
          <w:szCs w:val="24"/>
        </w:rPr>
        <w:t>better than all other procedures in 23 out of 50 populations. The Brewer (1963) procedure performs better in only 2 populations. Shahbaz–Hanif–Samiuddin (2003) procedure is better than all other procedures</w:t>
      </w:r>
      <w:r w:rsidR="00222CF2" w:rsidRPr="002E0B76">
        <w:rPr>
          <w:szCs w:val="24"/>
        </w:rPr>
        <w:t xml:space="preserve"> in 8 out of fifty populations.</w:t>
      </w:r>
    </w:p>
    <w:p w:rsidR="00996A05" w:rsidRPr="002E0B76" w:rsidRDefault="00996A05" w:rsidP="00E45EDC">
      <w:pPr>
        <w:jc w:val="both"/>
        <w:rPr>
          <w:szCs w:val="24"/>
        </w:rPr>
      </w:pPr>
    </w:p>
    <w:p w:rsidR="00222CF2" w:rsidRPr="002E0B76" w:rsidRDefault="00222CF2" w:rsidP="00E45EDC">
      <w:pPr>
        <w:jc w:val="both"/>
        <w:rPr>
          <w:szCs w:val="24"/>
        </w:rPr>
      </w:pPr>
      <w:r w:rsidRPr="002E0B76">
        <w:rPr>
          <w:szCs w:val="24"/>
        </w:rPr>
        <w:tab/>
        <w:t>The performance of a selection procedure also depends upon coefficient of variation</w:t>
      </w:r>
      <w:r w:rsidR="006541F6" w:rsidRPr="002E0B76">
        <w:rPr>
          <w:szCs w:val="24"/>
        </w:rPr>
        <w:t xml:space="preserve"> of measure of size variable </w:t>
      </w:r>
      <w:r w:rsidRPr="002E0B76">
        <w:rPr>
          <w:szCs w:val="24"/>
        </w:rPr>
        <w:t xml:space="preserve"> and correlation coefficient betw</w:t>
      </w:r>
      <w:r w:rsidR="006541F6" w:rsidRPr="002E0B76">
        <w:rPr>
          <w:szCs w:val="24"/>
        </w:rPr>
        <w:t xml:space="preserve">een measure of size variable </w:t>
      </w:r>
      <w:r w:rsidRPr="002E0B76">
        <w:rPr>
          <w:szCs w:val="24"/>
        </w:rPr>
        <w:t xml:space="preserve"> and variable under study (Y). </w:t>
      </w:r>
      <w:r w:rsidR="00931BC5" w:rsidRPr="002E0B76">
        <w:rPr>
          <w:szCs w:val="24"/>
        </w:rPr>
        <w:t xml:space="preserve">To see the effect of these measures on performance of a selection procedure </w:t>
      </w:r>
      <w:r w:rsidR="00315A36" w:rsidRPr="002E0B76">
        <w:rPr>
          <w:szCs w:val="24"/>
        </w:rPr>
        <w:t>the ranking can be categorized with respect to various ranges of coefficient of variation and correlation coefficient as given in Table 8.6 and Table 8.7</w:t>
      </w:r>
      <w:r w:rsidR="00455751" w:rsidRPr="002E0B76">
        <w:rPr>
          <w:szCs w:val="24"/>
        </w:rPr>
        <w:t xml:space="preserve"> below:</w:t>
      </w:r>
    </w:p>
    <w:p w:rsidR="00DA5F85" w:rsidRPr="002E0B76" w:rsidRDefault="00DA5F85" w:rsidP="00DA5F85">
      <w:pPr>
        <w:jc w:val="center"/>
        <w:rPr>
          <w:b/>
          <w:szCs w:val="24"/>
        </w:rPr>
      </w:pPr>
    </w:p>
    <w:p w:rsidR="000676C6" w:rsidRPr="002E0B76" w:rsidRDefault="000676C6" w:rsidP="00DA5F85">
      <w:pPr>
        <w:jc w:val="center"/>
        <w:rPr>
          <w:b/>
          <w:szCs w:val="24"/>
        </w:rPr>
      </w:pPr>
    </w:p>
    <w:p w:rsidR="00D161A0" w:rsidRPr="002E0B76" w:rsidRDefault="00455751" w:rsidP="00DA5F85">
      <w:pPr>
        <w:jc w:val="center"/>
        <w:rPr>
          <w:b/>
          <w:szCs w:val="24"/>
        </w:rPr>
      </w:pPr>
      <w:r w:rsidRPr="002E0B76">
        <w:rPr>
          <w:b/>
          <w:szCs w:val="24"/>
        </w:rPr>
        <w:t>Table 8.</w:t>
      </w:r>
      <w:r w:rsidR="000676C6" w:rsidRPr="002E0B76">
        <w:rPr>
          <w:b/>
          <w:szCs w:val="24"/>
        </w:rPr>
        <w:t>9</w:t>
      </w:r>
      <w:r w:rsidRPr="002E0B76">
        <w:rPr>
          <w:b/>
          <w:szCs w:val="24"/>
        </w:rPr>
        <w:t xml:space="preserve">: </w:t>
      </w:r>
      <w:r w:rsidR="00D161A0" w:rsidRPr="002E0B76">
        <w:rPr>
          <w:b/>
          <w:szCs w:val="24"/>
        </w:rPr>
        <w:t xml:space="preserve">Average </w:t>
      </w:r>
      <w:r w:rsidRPr="002E0B76">
        <w:rPr>
          <w:b/>
          <w:szCs w:val="24"/>
        </w:rPr>
        <w:t>Ranks of Various Procedures for Different Ranges</w:t>
      </w:r>
    </w:p>
    <w:p w:rsidR="00455751" w:rsidRPr="002E0B76" w:rsidRDefault="00455751" w:rsidP="00D161A0">
      <w:pPr>
        <w:spacing w:line="360" w:lineRule="auto"/>
        <w:jc w:val="center"/>
        <w:rPr>
          <w:b/>
          <w:szCs w:val="24"/>
        </w:rPr>
      </w:pPr>
      <w:r w:rsidRPr="002E0B76">
        <w:rPr>
          <w:b/>
          <w:szCs w:val="24"/>
        </w:rPr>
        <w:t>of Coefficient of Variation</w:t>
      </w: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1E0"/>
      </w:tblPr>
      <w:tblGrid>
        <w:gridCol w:w="1029"/>
        <w:gridCol w:w="657"/>
        <w:gridCol w:w="636"/>
        <w:gridCol w:w="636"/>
        <w:gridCol w:w="1137"/>
        <w:gridCol w:w="976"/>
        <w:gridCol w:w="670"/>
        <w:gridCol w:w="750"/>
        <w:gridCol w:w="736"/>
      </w:tblGrid>
      <w:tr w:rsidR="00D161A0" w:rsidRPr="002E0B76">
        <w:trPr>
          <w:jc w:val="center"/>
        </w:trPr>
        <w:tc>
          <w:tcPr>
            <w:tcW w:w="1029" w:type="dxa"/>
            <w:tcBorders>
              <w:top w:val="single" w:sz="12" w:space="0" w:color="auto"/>
              <w:bottom w:val="single" w:sz="12" w:space="0" w:color="auto"/>
            </w:tcBorders>
            <w:vAlign w:val="bottom"/>
          </w:tcPr>
          <w:p w:rsidR="00D161A0" w:rsidRPr="002E0B76" w:rsidRDefault="00D161A0" w:rsidP="0006040F">
            <w:pPr>
              <w:jc w:val="center"/>
              <w:rPr>
                <w:b/>
                <w:szCs w:val="24"/>
              </w:rPr>
            </w:pPr>
            <w:r w:rsidRPr="002E0B76">
              <w:rPr>
                <w:b/>
                <w:szCs w:val="24"/>
              </w:rPr>
              <w:t>Rank</w:t>
            </w:r>
          </w:p>
          <w:p w:rsidR="00811708" w:rsidRPr="002E0B76" w:rsidRDefault="00811708" w:rsidP="0006040F">
            <w:pPr>
              <w:jc w:val="center"/>
              <w:rPr>
                <w:b/>
                <w:szCs w:val="24"/>
              </w:rPr>
            </w:pPr>
            <w:r w:rsidRPr="002E0B76">
              <w:rPr>
                <w:b/>
                <w:szCs w:val="24"/>
              </w:rPr>
              <w:t>CV (Z)</w:t>
            </w:r>
          </w:p>
        </w:tc>
        <w:tc>
          <w:tcPr>
            <w:tcW w:w="657" w:type="dxa"/>
            <w:tcBorders>
              <w:top w:val="single" w:sz="12" w:space="0" w:color="auto"/>
              <w:bottom w:val="single" w:sz="12" w:space="0" w:color="auto"/>
            </w:tcBorders>
            <w:vAlign w:val="bottom"/>
          </w:tcPr>
          <w:p w:rsidR="00D161A0" w:rsidRPr="002E0B76" w:rsidRDefault="00D161A0" w:rsidP="0006040F">
            <w:pPr>
              <w:jc w:val="center"/>
              <w:rPr>
                <w:b/>
                <w:szCs w:val="24"/>
              </w:rPr>
            </w:pPr>
            <w:r w:rsidRPr="002E0B76">
              <w:rPr>
                <w:b/>
                <w:szCs w:val="24"/>
              </w:rPr>
              <w:t>SRS</w:t>
            </w:r>
          </w:p>
        </w:tc>
        <w:tc>
          <w:tcPr>
            <w:tcW w:w="636" w:type="dxa"/>
            <w:tcBorders>
              <w:top w:val="single" w:sz="12" w:space="0" w:color="auto"/>
              <w:bottom w:val="single" w:sz="12" w:space="0" w:color="auto"/>
            </w:tcBorders>
            <w:vAlign w:val="bottom"/>
          </w:tcPr>
          <w:p w:rsidR="00D161A0" w:rsidRPr="002E0B76" w:rsidRDefault="00D161A0" w:rsidP="0006040F">
            <w:pPr>
              <w:jc w:val="center"/>
              <w:rPr>
                <w:b/>
                <w:szCs w:val="24"/>
              </w:rPr>
            </w:pPr>
            <w:r w:rsidRPr="002E0B76">
              <w:rPr>
                <w:b/>
                <w:szCs w:val="24"/>
              </w:rPr>
              <w:t>HH</w:t>
            </w:r>
          </w:p>
        </w:tc>
        <w:tc>
          <w:tcPr>
            <w:tcW w:w="636" w:type="dxa"/>
            <w:tcBorders>
              <w:top w:val="single" w:sz="12" w:space="0" w:color="auto"/>
              <w:bottom w:val="single" w:sz="12" w:space="0" w:color="auto"/>
            </w:tcBorders>
            <w:vAlign w:val="bottom"/>
          </w:tcPr>
          <w:p w:rsidR="00D161A0" w:rsidRPr="002E0B76" w:rsidRDefault="00D161A0" w:rsidP="0006040F">
            <w:pPr>
              <w:jc w:val="center"/>
              <w:rPr>
                <w:b/>
                <w:szCs w:val="24"/>
              </w:rPr>
            </w:pPr>
            <w:r w:rsidRPr="002E0B76">
              <w:rPr>
                <w:b/>
                <w:szCs w:val="24"/>
              </w:rPr>
              <w:t>MS</w:t>
            </w:r>
          </w:p>
        </w:tc>
        <w:tc>
          <w:tcPr>
            <w:tcW w:w="1060" w:type="dxa"/>
            <w:tcBorders>
              <w:top w:val="single" w:sz="12" w:space="0" w:color="auto"/>
              <w:bottom w:val="single" w:sz="12" w:space="0" w:color="auto"/>
            </w:tcBorders>
            <w:vAlign w:val="bottom"/>
          </w:tcPr>
          <w:p w:rsidR="00D161A0" w:rsidRPr="002E0B76" w:rsidRDefault="00D161A0" w:rsidP="0006040F">
            <w:pPr>
              <w:jc w:val="center"/>
              <w:rPr>
                <w:b/>
                <w:szCs w:val="24"/>
              </w:rPr>
            </w:pPr>
            <w:r w:rsidRPr="002E0B76">
              <w:rPr>
                <w:b/>
                <w:szCs w:val="24"/>
              </w:rPr>
              <w:t>YG(dbd)</w:t>
            </w:r>
          </w:p>
        </w:tc>
        <w:tc>
          <w:tcPr>
            <w:tcW w:w="913" w:type="dxa"/>
            <w:tcBorders>
              <w:top w:val="single" w:sz="12" w:space="0" w:color="auto"/>
              <w:bottom w:val="single" w:sz="12" w:space="0" w:color="auto"/>
            </w:tcBorders>
            <w:vAlign w:val="bottom"/>
          </w:tcPr>
          <w:p w:rsidR="00D161A0" w:rsidRPr="002E0B76" w:rsidRDefault="00D161A0" w:rsidP="0006040F">
            <w:pPr>
              <w:jc w:val="center"/>
              <w:rPr>
                <w:b/>
                <w:szCs w:val="24"/>
              </w:rPr>
            </w:pPr>
            <w:r w:rsidRPr="002E0B76">
              <w:rPr>
                <w:b/>
                <w:szCs w:val="24"/>
              </w:rPr>
              <w:t>Brewer</w:t>
            </w:r>
          </w:p>
        </w:tc>
        <w:tc>
          <w:tcPr>
            <w:tcW w:w="636" w:type="dxa"/>
            <w:tcBorders>
              <w:top w:val="single" w:sz="12" w:space="0" w:color="auto"/>
              <w:bottom w:val="single" w:sz="12" w:space="0" w:color="auto"/>
            </w:tcBorders>
            <w:vAlign w:val="bottom"/>
          </w:tcPr>
          <w:p w:rsidR="00D161A0" w:rsidRPr="002E0B76" w:rsidRDefault="00D161A0" w:rsidP="0006040F">
            <w:pPr>
              <w:jc w:val="center"/>
              <w:rPr>
                <w:b/>
                <w:szCs w:val="24"/>
              </w:rPr>
            </w:pPr>
            <w:r w:rsidRPr="002E0B76">
              <w:rPr>
                <w:b/>
                <w:szCs w:val="24"/>
              </w:rPr>
              <w:t>SHS</w:t>
            </w:r>
          </w:p>
        </w:tc>
        <w:tc>
          <w:tcPr>
            <w:tcW w:w="750" w:type="dxa"/>
            <w:tcBorders>
              <w:top w:val="single" w:sz="12" w:space="0" w:color="auto"/>
              <w:bottom w:val="single" w:sz="12" w:space="0" w:color="auto"/>
            </w:tcBorders>
            <w:vAlign w:val="bottom"/>
          </w:tcPr>
          <w:p w:rsidR="00D161A0" w:rsidRPr="002E0B76" w:rsidRDefault="00D161A0" w:rsidP="0006040F">
            <w:pPr>
              <w:jc w:val="center"/>
              <w:rPr>
                <w:b/>
                <w:szCs w:val="24"/>
              </w:rPr>
            </w:pPr>
            <w:r w:rsidRPr="002E0B76">
              <w:rPr>
                <w:b/>
                <w:szCs w:val="24"/>
              </w:rPr>
              <w:t>Dur (Rej)</w:t>
            </w:r>
          </w:p>
        </w:tc>
        <w:tc>
          <w:tcPr>
            <w:tcW w:w="693" w:type="dxa"/>
            <w:tcBorders>
              <w:top w:val="single" w:sz="12" w:space="0" w:color="auto"/>
              <w:bottom w:val="single" w:sz="12" w:space="0" w:color="auto"/>
            </w:tcBorders>
            <w:vAlign w:val="bottom"/>
          </w:tcPr>
          <w:p w:rsidR="00D161A0" w:rsidRPr="002E0B76" w:rsidRDefault="00D161A0" w:rsidP="0006040F">
            <w:pPr>
              <w:jc w:val="center"/>
              <w:rPr>
                <w:b/>
                <w:szCs w:val="24"/>
              </w:rPr>
            </w:pPr>
            <w:r w:rsidRPr="002E0B76">
              <w:rPr>
                <w:b/>
                <w:szCs w:val="24"/>
              </w:rPr>
              <w:t>YG (Rej)</w:t>
            </w:r>
          </w:p>
        </w:tc>
      </w:tr>
      <w:tr w:rsidR="009D4F71" w:rsidRPr="002E0B76">
        <w:trPr>
          <w:jc w:val="center"/>
        </w:trPr>
        <w:tc>
          <w:tcPr>
            <w:tcW w:w="1029" w:type="dxa"/>
            <w:tcBorders>
              <w:top w:val="single" w:sz="12" w:space="0" w:color="auto"/>
            </w:tcBorders>
          </w:tcPr>
          <w:p w:rsidR="009D4F71" w:rsidRPr="002E0B76" w:rsidRDefault="009D4F71" w:rsidP="00811708">
            <w:pPr>
              <w:jc w:val="center"/>
              <w:rPr>
                <w:szCs w:val="24"/>
              </w:rPr>
            </w:pPr>
            <w:r w:rsidRPr="002E0B76">
              <w:rPr>
                <w:szCs w:val="24"/>
              </w:rPr>
              <w:t>1 – 10</w:t>
            </w:r>
          </w:p>
        </w:tc>
        <w:tc>
          <w:tcPr>
            <w:tcW w:w="657" w:type="dxa"/>
            <w:tcBorders>
              <w:top w:val="single" w:sz="12" w:space="0" w:color="auto"/>
            </w:tcBorders>
            <w:vAlign w:val="bottom"/>
          </w:tcPr>
          <w:p w:rsidR="009D4F71" w:rsidRPr="002E0B76" w:rsidRDefault="009D4F71">
            <w:pPr>
              <w:jc w:val="center"/>
              <w:rPr>
                <w:szCs w:val="24"/>
              </w:rPr>
            </w:pPr>
            <w:r w:rsidRPr="002E0B76">
              <w:rPr>
                <w:szCs w:val="24"/>
              </w:rPr>
              <w:t>7.9</w:t>
            </w:r>
          </w:p>
        </w:tc>
        <w:tc>
          <w:tcPr>
            <w:tcW w:w="636" w:type="dxa"/>
            <w:tcBorders>
              <w:top w:val="single" w:sz="12" w:space="0" w:color="auto"/>
            </w:tcBorders>
            <w:vAlign w:val="bottom"/>
          </w:tcPr>
          <w:p w:rsidR="009D4F71" w:rsidRPr="002E0B76" w:rsidRDefault="009D4F71">
            <w:pPr>
              <w:jc w:val="center"/>
              <w:rPr>
                <w:szCs w:val="24"/>
              </w:rPr>
            </w:pPr>
            <w:r w:rsidRPr="002E0B76">
              <w:rPr>
                <w:szCs w:val="24"/>
              </w:rPr>
              <w:t>5.9</w:t>
            </w:r>
          </w:p>
        </w:tc>
        <w:tc>
          <w:tcPr>
            <w:tcW w:w="636" w:type="dxa"/>
            <w:tcBorders>
              <w:top w:val="single" w:sz="12" w:space="0" w:color="auto"/>
            </w:tcBorders>
            <w:vAlign w:val="bottom"/>
          </w:tcPr>
          <w:p w:rsidR="009D4F71" w:rsidRPr="002E0B76" w:rsidRDefault="009D4F71">
            <w:pPr>
              <w:jc w:val="center"/>
              <w:rPr>
                <w:szCs w:val="24"/>
              </w:rPr>
            </w:pPr>
            <w:r w:rsidRPr="002E0B76">
              <w:rPr>
                <w:szCs w:val="24"/>
              </w:rPr>
              <w:t>5.4</w:t>
            </w:r>
          </w:p>
        </w:tc>
        <w:tc>
          <w:tcPr>
            <w:tcW w:w="1060" w:type="dxa"/>
            <w:tcBorders>
              <w:top w:val="single" w:sz="12" w:space="0" w:color="auto"/>
            </w:tcBorders>
            <w:vAlign w:val="bottom"/>
          </w:tcPr>
          <w:p w:rsidR="009D4F71" w:rsidRPr="002E0B76" w:rsidRDefault="009D4F71">
            <w:pPr>
              <w:jc w:val="center"/>
              <w:rPr>
                <w:szCs w:val="24"/>
              </w:rPr>
            </w:pPr>
            <w:r w:rsidRPr="002E0B76">
              <w:rPr>
                <w:szCs w:val="24"/>
              </w:rPr>
              <w:t>3.1</w:t>
            </w:r>
          </w:p>
        </w:tc>
        <w:tc>
          <w:tcPr>
            <w:tcW w:w="913" w:type="dxa"/>
            <w:tcBorders>
              <w:top w:val="single" w:sz="12" w:space="0" w:color="auto"/>
            </w:tcBorders>
            <w:vAlign w:val="bottom"/>
          </w:tcPr>
          <w:p w:rsidR="009D4F71" w:rsidRPr="002E0B76" w:rsidRDefault="009D4F71">
            <w:pPr>
              <w:jc w:val="center"/>
              <w:rPr>
                <w:szCs w:val="24"/>
              </w:rPr>
            </w:pPr>
            <w:r w:rsidRPr="002E0B76">
              <w:rPr>
                <w:szCs w:val="24"/>
              </w:rPr>
              <w:t>3.3</w:t>
            </w:r>
          </w:p>
        </w:tc>
        <w:tc>
          <w:tcPr>
            <w:tcW w:w="636" w:type="dxa"/>
            <w:tcBorders>
              <w:top w:val="single" w:sz="12" w:space="0" w:color="auto"/>
            </w:tcBorders>
            <w:vAlign w:val="bottom"/>
          </w:tcPr>
          <w:p w:rsidR="009D4F71" w:rsidRPr="002E0B76" w:rsidRDefault="009D4F71">
            <w:pPr>
              <w:jc w:val="center"/>
              <w:rPr>
                <w:szCs w:val="24"/>
              </w:rPr>
            </w:pPr>
            <w:r w:rsidRPr="002E0B76">
              <w:rPr>
                <w:szCs w:val="24"/>
              </w:rPr>
              <w:t>4.1</w:t>
            </w:r>
          </w:p>
        </w:tc>
        <w:tc>
          <w:tcPr>
            <w:tcW w:w="750" w:type="dxa"/>
            <w:tcBorders>
              <w:top w:val="single" w:sz="12" w:space="0" w:color="auto"/>
            </w:tcBorders>
            <w:vAlign w:val="bottom"/>
          </w:tcPr>
          <w:p w:rsidR="009D4F71" w:rsidRPr="002E0B76" w:rsidRDefault="009D4F71">
            <w:pPr>
              <w:jc w:val="center"/>
              <w:rPr>
                <w:szCs w:val="24"/>
              </w:rPr>
            </w:pPr>
            <w:r w:rsidRPr="002E0B76">
              <w:rPr>
                <w:szCs w:val="24"/>
              </w:rPr>
              <w:t>3.2</w:t>
            </w:r>
          </w:p>
        </w:tc>
        <w:tc>
          <w:tcPr>
            <w:tcW w:w="693" w:type="dxa"/>
            <w:tcBorders>
              <w:top w:val="single" w:sz="12" w:space="0" w:color="auto"/>
            </w:tcBorders>
            <w:vAlign w:val="bottom"/>
          </w:tcPr>
          <w:p w:rsidR="009D4F71" w:rsidRPr="002E0B76" w:rsidRDefault="009D4F71">
            <w:pPr>
              <w:jc w:val="center"/>
              <w:rPr>
                <w:szCs w:val="24"/>
              </w:rPr>
            </w:pPr>
            <w:r w:rsidRPr="002E0B76">
              <w:rPr>
                <w:szCs w:val="24"/>
              </w:rPr>
              <w:t>3.1</w:t>
            </w:r>
          </w:p>
        </w:tc>
      </w:tr>
      <w:tr w:rsidR="009D4F71" w:rsidRPr="002E0B76">
        <w:trPr>
          <w:jc w:val="center"/>
        </w:trPr>
        <w:tc>
          <w:tcPr>
            <w:tcW w:w="1029" w:type="dxa"/>
          </w:tcPr>
          <w:p w:rsidR="009D4F71" w:rsidRPr="002E0B76" w:rsidRDefault="009D4F71" w:rsidP="00811708">
            <w:pPr>
              <w:jc w:val="center"/>
              <w:rPr>
                <w:szCs w:val="24"/>
              </w:rPr>
            </w:pPr>
            <w:r w:rsidRPr="002E0B76">
              <w:rPr>
                <w:szCs w:val="24"/>
              </w:rPr>
              <w:t>11 – 20</w:t>
            </w:r>
          </w:p>
        </w:tc>
        <w:tc>
          <w:tcPr>
            <w:tcW w:w="657" w:type="dxa"/>
            <w:vAlign w:val="bottom"/>
          </w:tcPr>
          <w:p w:rsidR="009D4F71" w:rsidRPr="002E0B76" w:rsidRDefault="009D4F71">
            <w:pPr>
              <w:jc w:val="center"/>
              <w:rPr>
                <w:szCs w:val="24"/>
              </w:rPr>
            </w:pPr>
            <w:r w:rsidRPr="002E0B76">
              <w:rPr>
                <w:szCs w:val="24"/>
              </w:rPr>
              <w:t>6.2</w:t>
            </w:r>
          </w:p>
        </w:tc>
        <w:tc>
          <w:tcPr>
            <w:tcW w:w="636" w:type="dxa"/>
            <w:vAlign w:val="bottom"/>
          </w:tcPr>
          <w:p w:rsidR="009D4F71" w:rsidRPr="002E0B76" w:rsidRDefault="009D4F71">
            <w:pPr>
              <w:jc w:val="center"/>
              <w:rPr>
                <w:szCs w:val="24"/>
              </w:rPr>
            </w:pPr>
            <w:r w:rsidRPr="002E0B76">
              <w:rPr>
                <w:szCs w:val="24"/>
              </w:rPr>
              <w:t>6.7</w:t>
            </w:r>
          </w:p>
        </w:tc>
        <w:tc>
          <w:tcPr>
            <w:tcW w:w="636" w:type="dxa"/>
            <w:vAlign w:val="bottom"/>
          </w:tcPr>
          <w:p w:rsidR="009D4F71" w:rsidRPr="002E0B76" w:rsidRDefault="009D4F71">
            <w:pPr>
              <w:jc w:val="center"/>
              <w:rPr>
                <w:szCs w:val="24"/>
              </w:rPr>
            </w:pPr>
            <w:r w:rsidRPr="002E0B76">
              <w:rPr>
                <w:szCs w:val="24"/>
              </w:rPr>
              <w:t>4.2</w:t>
            </w:r>
          </w:p>
        </w:tc>
        <w:tc>
          <w:tcPr>
            <w:tcW w:w="1060" w:type="dxa"/>
            <w:vAlign w:val="bottom"/>
          </w:tcPr>
          <w:p w:rsidR="009D4F71" w:rsidRPr="002E0B76" w:rsidRDefault="009D4F71">
            <w:pPr>
              <w:jc w:val="center"/>
              <w:rPr>
                <w:szCs w:val="24"/>
              </w:rPr>
            </w:pPr>
            <w:r w:rsidRPr="002E0B76">
              <w:rPr>
                <w:szCs w:val="24"/>
              </w:rPr>
              <w:t>4.2</w:t>
            </w:r>
          </w:p>
        </w:tc>
        <w:tc>
          <w:tcPr>
            <w:tcW w:w="913" w:type="dxa"/>
            <w:vAlign w:val="bottom"/>
          </w:tcPr>
          <w:p w:rsidR="009D4F71" w:rsidRPr="002E0B76" w:rsidRDefault="009D4F71">
            <w:pPr>
              <w:jc w:val="center"/>
              <w:rPr>
                <w:szCs w:val="24"/>
              </w:rPr>
            </w:pPr>
            <w:r w:rsidRPr="002E0B76">
              <w:rPr>
                <w:szCs w:val="24"/>
              </w:rPr>
              <w:t>3.8</w:t>
            </w:r>
          </w:p>
        </w:tc>
        <w:tc>
          <w:tcPr>
            <w:tcW w:w="636" w:type="dxa"/>
            <w:vAlign w:val="bottom"/>
          </w:tcPr>
          <w:p w:rsidR="009D4F71" w:rsidRPr="002E0B76" w:rsidRDefault="009D4F71">
            <w:pPr>
              <w:jc w:val="center"/>
              <w:rPr>
                <w:szCs w:val="24"/>
              </w:rPr>
            </w:pPr>
            <w:r w:rsidRPr="002E0B76">
              <w:rPr>
                <w:szCs w:val="24"/>
              </w:rPr>
              <w:t>4.1</w:t>
            </w:r>
          </w:p>
        </w:tc>
        <w:tc>
          <w:tcPr>
            <w:tcW w:w="750" w:type="dxa"/>
            <w:vAlign w:val="bottom"/>
          </w:tcPr>
          <w:p w:rsidR="009D4F71" w:rsidRPr="002E0B76" w:rsidRDefault="009D4F71">
            <w:pPr>
              <w:jc w:val="center"/>
              <w:rPr>
                <w:szCs w:val="24"/>
              </w:rPr>
            </w:pPr>
            <w:r w:rsidRPr="002E0B76">
              <w:rPr>
                <w:szCs w:val="24"/>
              </w:rPr>
              <w:t>4.4</w:t>
            </w:r>
          </w:p>
        </w:tc>
        <w:tc>
          <w:tcPr>
            <w:tcW w:w="693" w:type="dxa"/>
            <w:vAlign w:val="bottom"/>
          </w:tcPr>
          <w:p w:rsidR="009D4F71" w:rsidRPr="002E0B76" w:rsidRDefault="009D4F71">
            <w:pPr>
              <w:jc w:val="center"/>
              <w:rPr>
                <w:szCs w:val="24"/>
              </w:rPr>
            </w:pPr>
            <w:r w:rsidRPr="002E0B76">
              <w:rPr>
                <w:szCs w:val="24"/>
              </w:rPr>
              <w:t>2.4</w:t>
            </w:r>
          </w:p>
        </w:tc>
      </w:tr>
      <w:tr w:rsidR="009D4F71" w:rsidRPr="002E0B76">
        <w:trPr>
          <w:jc w:val="center"/>
        </w:trPr>
        <w:tc>
          <w:tcPr>
            <w:tcW w:w="1029" w:type="dxa"/>
          </w:tcPr>
          <w:p w:rsidR="009D4F71" w:rsidRPr="002E0B76" w:rsidRDefault="009D4F71" w:rsidP="00811708">
            <w:pPr>
              <w:jc w:val="center"/>
              <w:rPr>
                <w:szCs w:val="24"/>
              </w:rPr>
            </w:pPr>
            <w:r w:rsidRPr="002E0B76">
              <w:rPr>
                <w:szCs w:val="24"/>
              </w:rPr>
              <w:t>21 – 30</w:t>
            </w:r>
          </w:p>
        </w:tc>
        <w:tc>
          <w:tcPr>
            <w:tcW w:w="657" w:type="dxa"/>
            <w:vAlign w:val="bottom"/>
          </w:tcPr>
          <w:p w:rsidR="009D4F71" w:rsidRPr="002E0B76" w:rsidRDefault="009D4F71">
            <w:pPr>
              <w:jc w:val="center"/>
              <w:rPr>
                <w:szCs w:val="24"/>
              </w:rPr>
            </w:pPr>
            <w:r w:rsidRPr="002E0B76">
              <w:rPr>
                <w:szCs w:val="24"/>
              </w:rPr>
              <w:t>8.0</w:t>
            </w:r>
          </w:p>
        </w:tc>
        <w:tc>
          <w:tcPr>
            <w:tcW w:w="636" w:type="dxa"/>
            <w:vAlign w:val="bottom"/>
          </w:tcPr>
          <w:p w:rsidR="009D4F71" w:rsidRPr="002E0B76" w:rsidRDefault="009D4F71">
            <w:pPr>
              <w:jc w:val="center"/>
              <w:rPr>
                <w:szCs w:val="24"/>
              </w:rPr>
            </w:pPr>
            <w:r w:rsidRPr="002E0B76">
              <w:rPr>
                <w:szCs w:val="24"/>
              </w:rPr>
              <w:t>6.3</w:t>
            </w:r>
          </w:p>
        </w:tc>
        <w:tc>
          <w:tcPr>
            <w:tcW w:w="636" w:type="dxa"/>
            <w:vAlign w:val="bottom"/>
          </w:tcPr>
          <w:p w:rsidR="009D4F71" w:rsidRPr="002E0B76" w:rsidRDefault="009D4F71">
            <w:pPr>
              <w:jc w:val="center"/>
              <w:rPr>
                <w:szCs w:val="24"/>
              </w:rPr>
            </w:pPr>
            <w:r w:rsidRPr="002E0B76">
              <w:rPr>
                <w:szCs w:val="24"/>
              </w:rPr>
              <w:t>4.8</w:t>
            </w:r>
          </w:p>
        </w:tc>
        <w:tc>
          <w:tcPr>
            <w:tcW w:w="1060" w:type="dxa"/>
            <w:vAlign w:val="bottom"/>
          </w:tcPr>
          <w:p w:rsidR="009D4F71" w:rsidRPr="002E0B76" w:rsidRDefault="009D4F71">
            <w:pPr>
              <w:jc w:val="center"/>
              <w:rPr>
                <w:szCs w:val="24"/>
              </w:rPr>
            </w:pPr>
            <w:r w:rsidRPr="002E0B76">
              <w:rPr>
                <w:szCs w:val="24"/>
              </w:rPr>
              <w:t>2.9</w:t>
            </w:r>
          </w:p>
        </w:tc>
        <w:tc>
          <w:tcPr>
            <w:tcW w:w="913" w:type="dxa"/>
            <w:vAlign w:val="bottom"/>
          </w:tcPr>
          <w:p w:rsidR="009D4F71" w:rsidRPr="002E0B76" w:rsidRDefault="009D4F71">
            <w:pPr>
              <w:jc w:val="center"/>
              <w:rPr>
                <w:szCs w:val="24"/>
              </w:rPr>
            </w:pPr>
            <w:r w:rsidRPr="002E0B76">
              <w:rPr>
                <w:szCs w:val="24"/>
              </w:rPr>
              <w:t>3.3</w:t>
            </w:r>
          </w:p>
        </w:tc>
        <w:tc>
          <w:tcPr>
            <w:tcW w:w="636" w:type="dxa"/>
            <w:vAlign w:val="bottom"/>
          </w:tcPr>
          <w:p w:rsidR="009D4F71" w:rsidRPr="002E0B76" w:rsidRDefault="009D4F71">
            <w:pPr>
              <w:jc w:val="center"/>
              <w:rPr>
                <w:szCs w:val="24"/>
              </w:rPr>
            </w:pPr>
            <w:r w:rsidRPr="002E0B76">
              <w:rPr>
                <w:szCs w:val="24"/>
              </w:rPr>
              <w:t>4.7</w:t>
            </w:r>
          </w:p>
        </w:tc>
        <w:tc>
          <w:tcPr>
            <w:tcW w:w="750" w:type="dxa"/>
            <w:vAlign w:val="bottom"/>
          </w:tcPr>
          <w:p w:rsidR="009D4F71" w:rsidRPr="002E0B76" w:rsidRDefault="009D4F71">
            <w:pPr>
              <w:jc w:val="center"/>
              <w:rPr>
                <w:szCs w:val="24"/>
              </w:rPr>
            </w:pPr>
            <w:r w:rsidRPr="002E0B76">
              <w:rPr>
                <w:szCs w:val="24"/>
              </w:rPr>
              <w:t>4.1</w:t>
            </w:r>
          </w:p>
        </w:tc>
        <w:tc>
          <w:tcPr>
            <w:tcW w:w="693" w:type="dxa"/>
            <w:vAlign w:val="bottom"/>
          </w:tcPr>
          <w:p w:rsidR="009D4F71" w:rsidRPr="002E0B76" w:rsidRDefault="009D4F71">
            <w:pPr>
              <w:jc w:val="center"/>
              <w:rPr>
                <w:szCs w:val="24"/>
              </w:rPr>
            </w:pPr>
            <w:r w:rsidRPr="002E0B76">
              <w:rPr>
                <w:szCs w:val="24"/>
              </w:rPr>
              <w:t>1.9</w:t>
            </w:r>
          </w:p>
        </w:tc>
      </w:tr>
      <w:tr w:rsidR="009D4F71" w:rsidRPr="002E0B76">
        <w:trPr>
          <w:jc w:val="center"/>
        </w:trPr>
        <w:tc>
          <w:tcPr>
            <w:tcW w:w="1029" w:type="dxa"/>
          </w:tcPr>
          <w:p w:rsidR="009D4F71" w:rsidRPr="002E0B76" w:rsidRDefault="009D4F71" w:rsidP="00811708">
            <w:pPr>
              <w:jc w:val="center"/>
              <w:rPr>
                <w:szCs w:val="24"/>
              </w:rPr>
            </w:pPr>
            <w:r w:rsidRPr="002E0B76">
              <w:rPr>
                <w:szCs w:val="24"/>
              </w:rPr>
              <w:t>31 – 40</w:t>
            </w:r>
          </w:p>
        </w:tc>
        <w:tc>
          <w:tcPr>
            <w:tcW w:w="657" w:type="dxa"/>
            <w:vAlign w:val="bottom"/>
          </w:tcPr>
          <w:p w:rsidR="009D4F71" w:rsidRPr="002E0B76" w:rsidRDefault="009D4F71">
            <w:pPr>
              <w:jc w:val="center"/>
              <w:rPr>
                <w:szCs w:val="24"/>
              </w:rPr>
            </w:pPr>
            <w:r w:rsidRPr="002E0B76">
              <w:rPr>
                <w:szCs w:val="24"/>
              </w:rPr>
              <w:t>6.2</w:t>
            </w:r>
          </w:p>
        </w:tc>
        <w:tc>
          <w:tcPr>
            <w:tcW w:w="636" w:type="dxa"/>
            <w:vAlign w:val="bottom"/>
          </w:tcPr>
          <w:p w:rsidR="009D4F71" w:rsidRPr="002E0B76" w:rsidRDefault="009D4F71">
            <w:pPr>
              <w:jc w:val="center"/>
              <w:rPr>
                <w:szCs w:val="24"/>
              </w:rPr>
            </w:pPr>
            <w:r w:rsidRPr="002E0B76">
              <w:rPr>
                <w:szCs w:val="24"/>
              </w:rPr>
              <w:t>5.7</w:t>
            </w:r>
          </w:p>
        </w:tc>
        <w:tc>
          <w:tcPr>
            <w:tcW w:w="636" w:type="dxa"/>
            <w:vAlign w:val="bottom"/>
          </w:tcPr>
          <w:p w:rsidR="009D4F71" w:rsidRPr="002E0B76" w:rsidRDefault="009D4F71">
            <w:pPr>
              <w:jc w:val="center"/>
              <w:rPr>
                <w:szCs w:val="24"/>
              </w:rPr>
            </w:pPr>
            <w:r w:rsidRPr="002E0B76">
              <w:rPr>
                <w:szCs w:val="24"/>
              </w:rPr>
              <w:t>4.6</w:t>
            </w:r>
          </w:p>
        </w:tc>
        <w:tc>
          <w:tcPr>
            <w:tcW w:w="1060" w:type="dxa"/>
            <w:vAlign w:val="bottom"/>
          </w:tcPr>
          <w:p w:rsidR="009D4F71" w:rsidRPr="002E0B76" w:rsidRDefault="009D4F71">
            <w:pPr>
              <w:jc w:val="center"/>
              <w:rPr>
                <w:szCs w:val="24"/>
              </w:rPr>
            </w:pPr>
            <w:r w:rsidRPr="002E0B76">
              <w:rPr>
                <w:szCs w:val="24"/>
              </w:rPr>
              <w:t>2.9</w:t>
            </w:r>
          </w:p>
        </w:tc>
        <w:tc>
          <w:tcPr>
            <w:tcW w:w="913" w:type="dxa"/>
            <w:vAlign w:val="bottom"/>
          </w:tcPr>
          <w:p w:rsidR="009D4F71" w:rsidRPr="002E0B76" w:rsidRDefault="009D4F71">
            <w:pPr>
              <w:jc w:val="center"/>
              <w:rPr>
                <w:szCs w:val="24"/>
              </w:rPr>
            </w:pPr>
            <w:r w:rsidRPr="002E0B76">
              <w:rPr>
                <w:szCs w:val="24"/>
              </w:rPr>
              <w:t>3.6</w:t>
            </w:r>
          </w:p>
        </w:tc>
        <w:tc>
          <w:tcPr>
            <w:tcW w:w="636" w:type="dxa"/>
            <w:vAlign w:val="bottom"/>
          </w:tcPr>
          <w:p w:rsidR="009D4F71" w:rsidRPr="002E0B76" w:rsidRDefault="009D4F71">
            <w:pPr>
              <w:jc w:val="center"/>
              <w:rPr>
                <w:szCs w:val="24"/>
              </w:rPr>
            </w:pPr>
            <w:r w:rsidRPr="002E0B76">
              <w:rPr>
                <w:szCs w:val="24"/>
              </w:rPr>
              <w:t>5.7</w:t>
            </w:r>
          </w:p>
        </w:tc>
        <w:tc>
          <w:tcPr>
            <w:tcW w:w="750" w:type="dxa"/>
            <w:vAlign w:val="bottom"/>
          </w:tcPr>
          <w:p w:rsidR="009D4F71" w:rsidRPr="002E0B76" w:rsidRDefault="009D4F71">
            <w:pPr>
              <w:jc w:val="center"/>
              <w:rPr>
                <w:szCs w:val="24"/>
              </w:rPr>
            </w:pPr>
            <w:r w:rsidRPr="002E0B76">
              <w:rPr>
                <w:szCs w:val="24"/>
              </w:rPr>
              <w:t>5.1</w:t>
            </w:r>
          </w:p>
        </w:tc>
        <w:tc>
          <w:tcPr>
            <w:tcW w:w="693" w:type="dxa"/>
            <w:vAlign w:val="bottom"/>
          </w:tcPr>
          <w:p w:rsidR="009D4F71" w:rsidRPr="002E0B76" w:rsidRDefault="009D4F71">
            <w:pPr>
              <w:jc w:val="center"/>
              <w:rPr>
                <w:szCs w:val="24"/>
              </w:rPr>
            </w:pPr>
            <w:r w:rsidRPr="002E0B76">
              <w:rPr>
                <w:szCs w:val="24"/>
              </w:rPr>
              <w:t>2.2</w:t>
            </w:r>
          </w:p>
        </w:tc>
      </w:tr>
      <w:tr w:rsidR="009D4F71" w:rsidRPr="002E0B76">
        <w:trPr>
          <w:jc w:val="center"/>
        </w:trPr>
        <w:tc>
          <w:tcPr>
            <w:tcW w:w="1029" w:type="dxa"/>
          </w:tcPr>
          <w:p w:rsidR="009D4F71" w:rsidRPr="002E0B76" w:rsidRDefault="009D4F71" w:rsidP="00811708">
            <w:pPr>
              <w:jc w:val="center"/>
              <w:rPr>
                <w:szCs w:val="24"/>
              </w:rPr>
            </w:pPr>
            <w:r w:rsidRPr="002E0B76">
              <w:rPr>
                <w:szCs w:val="24"/>
              </w:rPr>
              <w:t>41 – 50</w:t>
            </w:r>
          </w:p>
        </w:tc>
        <w:tc>
          <w:tcPr>
            <w:tcW w:w="657" w:type="dxa"/>
            <w:vAlign w:val="bottom"/>
          </w:tcPr>
          <w:p w:rsidR="009D4F71" w:rsidRPr="002E0B76" w:rsidRDefault="009D4F71">
            <w:pPr>
              <w:jc w:val="center"/>
              <w:rPr>
                <w:szCs w:val="24"/>
              </w:rPr>
            </w:pPr>
            <w:r w:rsidRPr="002E0B76">
              <w:rPr>
                <w:szCs w:val="24"/>
              </w:rPr>
              <w:t>6.7</w:t>
            </w:r>
          </w:p>
        </w:tc>
        <w:tc>
          <w:tcPr>
            <w:tcW w:w="636" w:type="dxa"/>
            <w:vAlign w:val="bottom"/>
          </w:tcPr>
          <w:p w:rsidR="009D4F71" w:rsidRPr="002E0B76" w:rsidRDefault="009D4F71">
            <w:pPr>
              <w:jc w:val="center"/>
              <w:rPr>
                <w:szCs w:val="24"/>
              </w:rPr>
            </w:pPr>
            <w:r w:rsidRPr="002E0B76">
              <w:rPr>
                <w:szCs w:val="24"/>
              </w:rPr>
              <w:t>4.9</w:t>
            </w:r>
          </w:p>
        </w:tc>
        <w:tc>
          <w:tcPr>
            <w:tcW w:w="636" w:type="dxa"/>
            <w:vAlign w:val="bottom"/>
          </w:tcPr>
          <w:p w:rsidR="009D4F71" w:rsidRPr="002E0B76" w:rsidRDefault="009D4F71">
            <w:pPr>
              <w:jc w:val="center"/>
              <w:rPr>
                <w:szCs w:val="24"/>
              </w:rPr>
            </w:pPr>
            <w:r w:rsidRPr="002E0B76">
              <w:rPr>
                <w:szCs w:val="24"/>
              </w:rPr>
              <w:t>5.3</w:t>
            </w:r>
          </w:p>
        </w:tc>
        <w:tc>
          <w:tcPr>
            <w:tcW w:w="1060" w:type="dxa"/>
            <w:vAlign w:val="bottom"/>
          </w:tcPr>
          <w:p w:rsidR="009D4F71" w:rsidRPr="002E0B76" w:rsidRDefault="009D4F71">
            <w:pPr>
              <w:jc w:val="center"/>
              <w:rPr>
                <w:szCs w:val="24"/>
              </w:rPr>
            </w:pPr>
            <w:r w:rsidRPr="002E0B76">
              <w:rPr>
                <w:szCs w:val="24"/>
              </w:rPr>
              <w:t>2.7</w:t>
            </w:r>
          </w:p>
        </w:tc>
        <w:tc>
          <w:tcPr>
            <w:tcW w:w="913" w:type="dxa"/>
            <w:vAlign w:val="bottom"/>
          </w:tcPr>
          <w:p w:rsidR="009D4F71" w:rsidRPr="002E0B76" w:rsidRDefault="009D4F71">
            <w:pPr>
              <w:jc w:val="center"/>
              <w:rPr>
                <w:szCs w:val="24"/>
              </w:rPr>
            </w:pPr>
            <w:r w:rsidRPr="002E0B76">
              <w:rPr>
                <w:szCs w:val="24"/>
              </w:rPr>
              <w:t>3.0</w:t>
            </w:r>
          </w:p>
        </w:tc>
        <w:tc>
          <w:tcPr>
            <w:tcW w:w="636" w:type="dxa"/>
            <w:vAlign w:val="bottom"/>
          </w:tcPr>
          <w:p w:rsidR="009D4F71" w:rsidRPr="002E0B76" w:rsidRDefault="009D4F71">
            <w:pPr>
              <w:jc w:val="center"/>
              <w:rPr>
                <w:szCs w:val="24"/>
              </w:rPr>
            </w:pPr>
            <w:r w:rsidRPr="002E0B76">
              <w:rPr>
                <w:szCs w:val="24"/>
              </w:rPr>
              <w:t>5.1</w:t>
            </w:r>
          </w:p>
        </w:tc>
        <w:tc>
          <w:tcPr>
            <w:tcW w:w="750" w:type="dxa"/>
            <w:vAlign w:val="bottom"/>
          </w:tcPr>
          <w:p w:rsidR="009D4F71" w:rsidRPr="002E0B76" w:rsidRDefault="009D4F71">
            <w:pPr>
              <w:jc w:val="center"/>
              <w:rPr>
                <w:szCs w:val="24"/>
              </w:rPr>
            </w:pPr>
            <w:r w:rsidRPr="002E0B76">
              <w:rPr>
                <w:szCs w:val="24"/>
              </w:rPr>
              <w:t>4.8</w:t>
            </w:r>
          </w:p>
        </w:tc>
        <w:tc>
          <w:tcPr>
            <w:tcW w:w="693" w:type="dxa"/>
            <w:vAlign w:val="bottom"/>
          </w:tcPr>
          <w:p w:rsidR="009D4F71" w:rsidRPr="002E0B76" w:rsidRDefault="009D4F71">
            <w:pPr>
              <w:jc w:val="center"/>
              <w:rPr>
                <w:szCs w:val="24"/>
              </w:rPr>
            </w:pPr>
            <w:r w:rsidRPr="002E0B76">
              <w:rPr>
                <w:szCs w:val="24"/>
              </w:rPr>
              <w:t>3.5</w:t>
            </w:r>
          </w:p>
        </w:tc>
      </w:tr>
    </w:tbl>
    <w:p w:rsidR="000676C6" w:rsidRPr="002E0B76" w:rsidRDefault="000676C6" w:rsidP="00D90D9C">
      <w:pPr>
        <w:ind w:firstLine="720"/>
        <w:jc w:val="both"/>
        <w:rPr>
          <w:szCs w:val="24"/>
        </w:rPr>
      </w:pPr>
    </w:p>
    <w:p w:rsidR="009D4F71" w:rsidRPr="002E0B76" w:rsidRDefault="009D4F71" w:rsidP="00D90D9C">
      <w:pPr>
        <w:ind w:firstLine="720"/>
        <w:jc w:val="both"/>
        <w:rPr>
          <w:szCs w:val="24"/>
        </w:rPr>
      </w:pPr>
      <w:r w:rsidRPr="002E0B76">
        <w:rPr>
          <w:szCs w:val="24"/>
        </w:rPr>
        <w:t xml:space="preserve">From results of Table 8.6 it can be seen that </w:t>
      </w:r>
      <w:r w:rsidR="000823B5" w:rsidRPr="002E0B76">
        <w:rPr>
          <w:szCs w:val="24"/>
        </w:rPr>
        <w:t xml:space="preserve">for small and moderate ranges of coefficient of variation </w:t>
      </w:r>
      <w:r w:rsidR="00FF5883" w:rsidRPr="002E0B76">
        <w:rPr>
          <w:szCs w:val="24"/>
        </w:rPr>
        <w:t xml:space="preserve">Yates–Grundy </w:t>
      </w:r>
      <w:r w:rsidR="00A81DE7" w:rsidRPr="002E0B76">
        <w:rPr>
          <w:szCs w:val="24"/>
        </w:rPr>
        <w:t xml:space="preserve">(1953) rejective </w:t>
      </w:r>
      <w:r w:rsidR="00FF5883" w:rsidRPr="002E0B76">
        <w:rPr>
          <w:szCs w:val="24"/>
        </w:rPr>
        <w:t xml:space="preserve">procedure outperform other procedures. For large values of coefficient of variation </w:t>
      </w:r>
      <w:r w:rsidR="00A81DE7" w:rsidRPr="002E0B76">
        <w:rPr>
          <w:szCs w:val="24"/>
        </w:rPr>
        <w:t>Yates–Grundy</w:t>
      </w:r>
      <w:r w:rsidR="0077750A" w:rsidRPr="002E0B76">
        <w:rPr>
          <w:szCs w:val="24"/>
        </w:rPr>
        <w:t xml:space="preserve"> (1953)</w:t>
      </w:r>
      <w:r w:rsidR="00A81DE7" w:rsidRPr="002E0B76">
        <w:rPr>
          <w:szCs w:val="24"/>
        </w:rPr>
        <w:t xml:space="preserve"> </w:t>
      </w:r>
      <w:r w:rsidR="0054108E" w:rsidRPr="002E0B76">
        <w:rPr>
          <w:szCs w:val="24"/>
        </w:rPr>
        <w:t xml:space="preserve">draw-by-draw procedure outperform all other procedures. The performance of Brewer </w:t>
      </w:r>
      <w:r w:rsidR="0077750A" w:rsidRPr="002E0B76">
        <w:rPr>
          <w:szCs w:val="24"/>
        </w:rPr>
        <w:t xml:space="preserve">(1963a) </w:t>
      </w:r>
      <w:r w:rsidR="000B33D4" w:rsidRPr="002E0B76">
        <w:rPr>
          <w:szCs w:val="24"/>
        </w:rPr>
        <w:t>draw-by-draw procedure is also reasonable well. Table 8.6 clearly indicates that this procedure shows least variation in its performance as its minimum average rank is 3.0 and maximum is 3.8.</w:t>
      </w:r>
    </w:p>
    <w:p w:rsidR="000B33D4" w:rsidRPr="002E0B76" w:rsidRDefault="000B33D4" w:rsidP="00E45EDC">
      <w:pPr>
        <w:jc w:val="both"/>
        <w:rPr>
          <w:szCs w:val="24"/>
        </w:rPr>
      </w:pPr>
    </w:p>
    <w:p w:rsidR="000676C6" w:rsidRPr="002E0B76" w:rsidRDefault="000676C6" w:rsidP="00D03EEB">
      <w:pPr>
        <w:jc w:val="center"/>
        <w:rPr>
          <w:b/>
          <w:szCs w:val="24"/>
        </w:rPr>
      </w:pPr>
    </w:p>
    <w:p w:rsidR="000B33D4" w:rsidRPr="002E0B76" w:rsidRDefault="000B33D4" w:rsidP="00D03EEB">
      <w:pPr>
        <w:jc w:val="center"/>
        <w:rPr>
          <w:b/>
          <w:szCs w:val="24"/>
        </w:rPr>
      </w:pPr>
      <w:r w:rsidRPr="002E0B76">
        <w:rPr>
          <w:b/>
          <w:szCs w:val="24"/>
        </w:rPr>
        <w:t>Table 8.</w:t>
      </w:r>
      <w:r w:rsidR="000676C6" w:rsidRPr="002E0B76">
        <w:rPr>
          <w:b/>
          <w:szCs w:val="24"/>
        </w:rPr>
        <w:t>10</w:t>
      </w:r>
      <w:r w:rsidRPr="002E0B76">
        <w:rPr>
          <w:b/>
          <w:szCs w:val="24"/>
        </w:rPr>
        <w:t>: Average Ranks of Various Procedures for Different Ranges</w:t>
      </w:r>
    </w:p>
    <w:p w:rsidR="000B33D4" w:rsidRPr="002E0B76" w:rsidRDefault="000B33D4" w:rsidP="000B33D4">
      <w:pPr>
        <w:spacing w:line="360" w:lineRule="auto"/>
        <w:jc w:val="center"/>
        <w:rPr>
          <w:b/>
          <w:szCs w:val="24"/>
        </w:rPr>
      </w:pPr>
      <w:r w:rsidRPr="002E0B76">
        <w:rPr>
          <w:b/>
          <w:szCs w:val="24"/>
        </w:rPr>
        <w:t>of Correlation Coefficient</w:t>
      </w: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1E0"/>
      </w:tblPr>
      <w:tblGrid>
        <w:gridCol w:w="1029"/>
        <w:gridCol w:w="657"/>
        <w:gridCol w:w="636"/>
        <w:gridCol w:w="636"/>
        <w:gridCol w:w="1137"/>
        <w:gridCol w:w="976"/>
        <w:gridCol w:w="670"/>
        <w:gridCol w:w="750"/>
        <w:gridCol w:w="736"/>
      </w:tblGrid>
      <w:tr w:rsidR="000B33D4" w:rsidRPr="002E0B76">
        <w:trPr>
          <w:jc w:val="center"/>
        </w:trPr>
        <w:tc>
          <w:tcPr>
            <w:tcW w:w="1029" w:type="dxa"/>
            <w:tcBorders>
              <w:top w:val="single" w:sz="12" w:space="0" w:color="auto"/>
              <w:bottom w:val="single" w:sz="12" w:space="0" w:color="auto"/>
            </w:tcBorders>
            <w:vAlign w:val="bottom"/>
          </w:tcPr>
          <w:p w:rsidR="000B33D4" w:rsidRPr="002E0B76" w:rsidRDefault="000B33D4" w:rsidP="000B33D4">
            <w:pPr>
              <w:ind w:left="-180" w:right="-124"/>
              <w:jc w:val="center"/>
              <w:rPr>
                <w:b/>
                <w:szCs w:val="24"/>
              </w:rPr>
            </w:pPr>
            <w:r w:rsidRPr="002E0B76">
              <w:rPr>
                <w:b/>
                <w:szCs w:val="24"/>
              </w:rPr>
              <w:t xml:space="preserve">Rank </w:t>
            </w:r>
          </w:p>
          <w:p w:rsidR="000B33D4" w:rsidRPr="002E0B76" w:rsidRDefault="000B33D4" w:rsidP="000B33D4">
            <w:pPr>
              <w:ind w:left="-180" w:right="-124"/>
              <w:jc w:val="center"/>
              <w:rPr>
                <w:b/>
                <w:szCs w:val="24"/>
                <w:vertAlign w:val="subscript"/>
              </w:rPr>
            </w:pPr>
            <w:r w:rsidRPr="002E0B76">
              <w:rPr>
                <w:b/>
                <w:szCs w:val="24"/>
              </w:rPr>
              <w:t>ρ</w:t>
            </w:r>
            <w:r w:rsidRPr="002E0B76">
              <w:rPr>
                <w:b/>
                <w:szCs w:val="24"/>
                <w:vertAlign w:val="subscript"/>
              </w:rPr>
              <w:t>YZ</w:t>
            </w:r>
          </w:p>
        </w:tc>
        <w:tc>
          <w:tcPr>
            <w:tcW w:w="657" w:type="dxa"/>
            <w:tcBorders>
              <w:top w:val="single" w:sz="12" w:space="0" w:color="auto"/>
              <w:bottom w:val="single" w:sz="12" w:space="0" w:color="auto"/>
            </w:tcBorders>
            <w:vAlign w:val="bottom"/>
          </w:tcPr>
          <w:p w:rsidR="000B33D4" w:rsidRPr="002E0B76" w:rsidRDefault="000B33D4" w:rsidP="0006040F">
            <w:pPr>
              <w:jc w:val="center"/>
              <w:rPr>
                <w:b/>
                <w:szCs w:val="24"/>
              </w:rPr>
            </w:pPr>
            <w:r w:rsidRPr="002E0B76">
              <w:rPr>
                <w:b/>
                <w:szCs w:val="24"/>
              </w:rPr>
              <w:t>SRS</w:t>
            </w:r>
          </w:p>
        </w:tc>
        <w:tc>
          <w:tcPr>
            <w:tcW w:w="636" w:type="dxa"/>
            <w:tcBorders>
              <w:top w:val="single" w:sz="12" w:space="0" w:color="auto"/>
              <w:bottom w:val="single" w:sz="12" w:space="0" w:color="auto"/>
            </w:tcBorders>
            <w:vAlign w:val="bottom"/>
          </w:tcPr>
          <w:p w:rsidR="000B33D4" w:rsidRPr="002E0B76" w:rsidRDefault="000B33D4" w:rsidP="0006040F">
            <w:pPr>
              <w:jc w:val="center"/>
              <w:rPr>
                <w:b/>
                <w:szCs w:val="24"/>
              </w:rPr>
            </w:pPr>
            <w:r w:rsidRPr="002E0B76">
              <w:rPr>
                <w:b/>
                <w:szCs w:val="24"/>
              </w:rPr>
              <w:t>HH</w:t>
            </w:r>
          </w:p>
        </w:tc>
        <w:tc>
          <w:tcPr>
            <w:tcW w:w="636" w:type="dxa"/>
            <w:tcBorders>
              <w:top w:val="single" w:sz="12" w:space="0" w:color="auto"/>
              <w:bottom w:val="single" w:sz="12" w:space="0" w:color="auto"/>
            </w:tcBorders>
            <w:vAlign w:val="bottom"/>
          </w:tcPr>
          <w:p w:rsidR="000B33D4" w:rsidRPr="002E0B76" w:rsidRDefault="000B33D4" w:rsidP="0006040F">
            <w:pPr>
              <w:jc w:val="center"/>
              <w:rPr>
                <w:b/>
                <w:szCs w:val="24"/>
              </w:rPr>
            </w:pPr>
            <w:r w:rsidRPr="002E0B76">
              <w:rPr>
                <w:b/>
                <w:szCs w:val="24"/>
              </w:rPr>
              <w:t>MS</w:t>
            </w:r>
          </w:p>
        </w:tc>
        <w:tc>
          <w:tcPr>
            <w:tcW w:w="1060" w:type="dxa"/>
            <w:tcBorders>
              <w:top w:val="single" w:sz="12" w:space="0" w:color="auto"/>
              <w:bottom w:val="single" w:sz="12" w:space="0" w:color="auto"/>
            </w:tcBorders>
            <w:vAlign w:val="bottom"/>
          </w:tcPr>
          <w:p w:rsidR="000B33D4" w:rsidRPr="002E0B76" w:rsidRDefault="000B33D4" w:rsidP="0006040F">
            <w:pPr>
              <w:jc w:val="center"/>
              <w:rPr>
                <w:b/>
                <w:szCs w:val="24"/>
              </w:rPr>
            </w:pPr>
            <w:r w:rsidRPr="002E0B76">
              <w:rPr>
                <w:b/>
                <w:szCs w:val="24"/>
              </w:rPr>
              <w:t>YG(dbd)</w:t>
            </w:r>
          </w:p>
        </w:tc>
        <w:tc>
          <w:tcPr>
            <w:tcW w:w="913" w:type="dxa"/>
            <w:tcBorders>
              <w:top w:val="single" w:sz="12" w:space="0" w:color="auto"/>
              <w:bottom w:val="single" w:sz="12" w:space="0" w:color="auto"/>
            </w:tcBorders>
            <w:vAlign w:val="bottom"/>
          </w:tcPr>
          <w:p w:rsidR="000B33D4" w:rsidRPr="002E0B76" w:rsidRDefault="000B33D4" w:rsidP="0006040F">
            <w:pPr>
              <w:jc w:val="center"/>
              <w:rPr>
                <w:b/>
                <w:szCs w:val="24"/>
              </w:rPr>
            </w:pPr>
            <w:r w:rsidRPr="002E0B76">
              <w:rPr>
                <w:b/>
                <w:szCs w:val="24"/>
              </w:rPr>
              <w:t>Brewer</w:t>
            </w:r>
          </w:p>
        </w:tc>
        <w:tc>
          <w:tcPr>
            <w:tcW w:w="636" w:type="dxa"/>
            <w:tcBorders>
              <w:top w:val="single" w:sz="12" w:space="0" w:color="auto"/>
              <w:bottom w:val="single" w:sz="12" w:space="0" w:color="auto"/>
            </w:tcBorders>
            <w:vAlign w:val="bottom"/>
          </w:tcPr>
          <w:p w:rsidR="000B33D4" w:rsidRPr="002E0B76" w:rsidRDefault="000B33D4" w:rsidP="0006040F">
            <w:pPr>
              <w:jc w:val="center"/>
              <w:rPr>
                <w:b/>
                <w:szCs w:val="24"/>
              </w:rPr>
            </w:pPr>
            <w:r w:rsidRPr="002E0B76">
              <w:rPr>
                <w:b/>
                <w:szCs w:val="24"/>
              </w:rPr>
              <w:t>SHS</w:t>
            </w:r>
          </w:p>
        </w:tc>
        <w:tc>
          <w:tcPr>
            <w:tcW w:w="750" w:type="dxa"/>
            <w:tcBorders>
              <w:top w:val="single" w:sz="12" w:space="0" w:color="auto"/>
              <w:bottom w:val="single" w:sz="12" w:space="0" w:color="auto"/>
            </w:tcBorders>
            <w:vAlign w:val="bottom"/>
          </w:tcPr>
          <w:p w:rsidR="000B33D4" w:rsidRPr="002E0B76" w:rsidRDefault="000B33D4" w:rsidP="0006040F">
            <w:pPr>
              <w:jc w:val="center"/>
              <w:rPr>
                <w:b/>
                <w:szCs w:val="24"/>
              </w:rPr>
            </w:pPr>
            <w:r w:rsidRPr="002E0B76">
              <w:rPr>
                <w:b/>
                <w:szCs w:val="24"/>
              </w:rPr>
              <w:t>Dur (Rej)</w:t>
            </w:r>
          </w:p>
        </w:tc>
        <w:tc>
          <w:tcPr>
            <w:tcW w:w="693" w:type="dxa"/>
            <w:tcBorders>
              <w:top w:val="single" w:sz="12" w:space="0" w:color="auto"/>
              <w:bottom w:val="single" w:sz="12" w:space="0" w:color="auto"/>
            </w:tcBorders>
            <w:vAlign w:val="bottom"/>
          </w:tcPr>
          <w:p w:rsidR="000B33D4" w:rsidRPr="002E0B76" w:rsidRDefault="000B33D4" w:rsidP="0006040F">
            <w:pPr>
              <w:jc w:val="center"/>
              <w:rPr>
                <w:b/>
                <w:szCs w:val="24"/>
              </w:rPr>
            </w:pPr>
            <w:r w:rsidRPr="002E0B76">
              <w:rPr>
                <w:b/>
                <w:szCs w:val="24"/>
              </w:rPr>
              <w:t>YG (Rej)</w:t>
            </w:r>
          </w:p>
        </w:tc>
      </w:tr>
      <w:tr w:rsidR="000B33D4" w:rsidRPr="002E0B76">
        <w:trPr>
          <w:jc w:val="center"/>
        </w:trPr>
        <w:tc>
          <w:tcPr>
            <w:tcW w:w="1029" w:type="dxa"/>
            <w:tcBorders>
              <w:top w:val="single" w:sz="12" w:space="0" w:color="auto"/>
            </w:tcBorders>
          </w:tcPr>
          <w:p w:rsidR="000B33D4" w:rsidRPr="002E0B76" w:rsidRDefault="000B33D4" w:rsidP="0006040F">
            <w:pPr>
              <w:jc w:val="center"/>
              <w:rPr>
                <w:szCs w:val="24"/>
              </w:rPr>
            </w:pPr>
            <w:r w:rsidRPr="002E0B76">
              <w:rPr>
                <w:szCs w:val="24"/>
              </w:rPr>
              <w:t>1 – 10</w:t>
            </w:r>
          </w:p>
        </w:tc>
        <w:tc>
          <w:tcPr>
            <w:tcW w:w="657" w:type="dxa"/>
            <w:tcBorders>
              <w:top w:val="single" w:sz="12" w:space="0" w:color="auto"/>
            </w:tcBorders>
            <w:vAlign w:val="bottom"/>
          </w:tcPr>
          <w:p w:rsidR="000B33D4" w:rsidRPr="002E0B76" w:rsidRDefault="000B33D4">
            <w:pPr>
              <w:jc w:val="center"/>
              <w:rPr>
                <w:szCs w:val="24"/>
              </w:rPr>
            </w:pPr>
            <w:r w:rsidRPr="002E0B76">
              <w:rPr>
                <w:szCs w:val="24"/>
              </w:rPr>
              <w:t>5.5</w:t>
            </w:r>
          </w:p>
        </w:tc>
        <w:tc>
          <w:tcPr>
            <w:tcW w:w="636" w:type="dxa"/>
            <w:tcBorders>
              <w:top w:val="single" w:sz="12" w:space="0" w:color="auto"/>
            </w:tcBorders>
            <w:vAlign w:val="bottom"/>
          </w:tcPr>
          <w:p w:rsidR="000B33D4" w:rsidRPr="002E0B76" w:rsidRDefault="000B33D4">
            <w:pPr>
              <w:jc w:val="center"/>
              <w:rPr>
                <w:szCs w:val="24"/>
              </w:rPr>
            </w:pPr>
            <w:r w:rsidRPr="002E0B76">
              <w:rPr>
                <w:szCs w:val="24"/>
              </w:rPr>
              <w:t>7.0</w:t>
            </w:r>
          </w:p>
        </w:tc>
        <w:tc>
          <w:tcPr>
            <w:tcW w:w="636" w:type="dxa"/>
            <w:tcBorders>
              <w:top w:val="single" w:sz="12" w:space="0" w:color="auto"/>
            </w:tcBorders>
            <w:vAlign w:val="bottom"/>
          </w:tcPr>
          <w:p w:rsidR="000B33D4" w:rsidRPr="002E0B76" w:rsidRDefault="000B33D4">
            <w:pPr>
              <w:jc w:val="center"/>
              <w:rPr>
                <w:szCs w:val="24"/>
              </w:rPr>
            </w:pPr>
            <w:r w:rsidRPr="002E0B76">
              <w:rPr>
                <w:szCs w:val="24"/>
              </w:rPr>
              <w:t>3.8</w:t>
            </w:r>
          </w:p>
        </w:tc>
        <w:tc>
          <w:tcPr>
            <w:tcW w:w="1060" w:type="dxa"/>
            <w:tcBorders>
              <w:top w:val="single" w:sz="12" w:space="0" w:color="auto"/>
            </w:tcBorders>
            <w:vAlign w:val="bottom"/>
          </w:tcPr>
          <w:p w:rsidR="000B33D4" w:rsidRPr="002E0B76" w:rsidRDefault="000B33D4">
            <w:pPr>
              <w:jc w:val="center"/>
              <w:rPr>
                <w:szCs w:val="24"/>
              </w:rPr>
            </w:pPr>
            <w:r w:rsidRPr="002E0B76">
              <w:rPr>
                <w:szCs w:val="24"/>
              </w:rPr>
              <w:t>3.5</w:t>
            </w:r>
          </w:p>
        </w:tc>
        <w:tc>
          <w:tcPr>
            <w:tcW w:w="913" w:type="dxa"/>
            <w:tcBorders>
              <w:top w:val="single" w:sz="12" w:space="0" w:color="auto"/>
            </w:tcBorders>
            <w:vAlign w:val="bottom"/>
          </w:tcPr>
          <w:p w:rsidR="000B33D4" w:rsidRPr="002E0B76" w:rsidRDefault="000B33D4">
            <w:pPr>
              <w:jc w:val="center"/>
              <w:rPr>
                <w:szCs w:val="24"/>
              </w:rPr>
            </w:pPr>
            <w:r w:rsidRPr="002E0B76">
              <w:rPr>
                <w:szCs w:val="24"/>
              </w:rPr>
              <w:t>4.2</w:t>
            </w:r>
          </w:p>
        </w:tc>
        <w:tc>
          <w:tcPr>
            <w:tcW w:w="636" w:type="dxa"/>
            <w:tcBorders>
              <w:top w:val="single" w:sz="12" w:space="0" w:color="auto"/>
            </w:tcBorders>
            <w:vAlign w:val="bottom"/>
          </w:tcPr>
          <w:p w:rsidR="000B33D4" w:rsidRPr="002E0B76" w:rsidRDefault="000B33D4">
            <w:pPr>
              <w:jc w:val="center"/>
              <w:rPr>
                <w:szCs w:val="24"/>
              </w:rPr>
            </w:pPr>
            <w:r w:rsidRPr="002E0B76">
              <w:rPr>
                <w:szCs w:val="24"/>
              </w:rPr>
              <w:t>5.4</w:t>
            </w:r>
          </w:p>
        </w:tc>
        <w:tc>
          <w:tcPr>
            <w:tcW w:w="750" w:type="dxa"/>
            <w:tcBorders>
              <w:top w:val="single" w:sz="12" w:space="0" w:color="auto"/>
            </w:tcBorders>
            <w:vAlign w:val="bottom"/>
          </w:tcPr>
          <w:p w:rsidR="000B33D4" w:rsidRPr="002E0B76" w:rsidRDefault="000B33D4">
            <w:pPr>
              <w:jc w:val="center"/>
              <w:rPr>
                <w:szCs w:val="24"/>
              </w:rPr>
            </w:pPr>
            <w:r w:rsidRPr="002E0B76">
              <w:rPr>
                <w:szCs w:val="24"/>
              </w:rPr>
              <w:t>4.9</w:t>
            </w:r>
          </w:p>
        </w:tc>
        <w:tc>
          <w:tcPr>
            <w:tcW w:w="693" w:type="dxa"/>
            <w:tcBorders>
              <w:top w:val="single" w:sz="12" w:space="0" w:color="auto"/>
            </w:tcBorders>
            <w:vAlign w:val="bottom"/>
          </w:tcPr>
          <w:p w:rsidR="000B33D4" w:rsidRPr="002E0B76" w:rsidRDefault="000B33D4">
            <w:pPr>
              <w:jc w:val="center"/>
              <w:rPr>
                <w:szCs w:val="24"/>
              </w:rPr>
            </w:pPr>
            <w:r w:rsidRPr="002E0B76">
              <w:rPr>
                <w:szCs w:val="24"/>
              </w:rPr>
              <w:t>1.7</w:t>
            </w:r>
          </w:p>
        </w:tc>
      </w:tr>
      <w:tr w:rsidR="000B33D4" w:rsidRPr="002E0B76">
        <w:trPr>
          <w:jc w:val="center"/>
        </w:trPr>
        <w:tc>
          <w:tcPr>
            <w:tcW w:w="1029" w:type="dxa"/>
          </w:tcPr>
          <w:p w:rsidR="000B33D4" w:rsidRPr="002E0B76" w:rsidRDefault="000B33D4" w:rsidP="0006040F">
            <w:pPr>
              <w:jc w:val="center"/>
              <w:rPr>
                <w:szCs w:val="24"/>
              </w:rPr>
            </w:pPr>
            <w:r w:rsidRPr="002E0B76">
              <w:rPr>
                <w:szCs w:val="24"/>
              </w:rPr>
              <w:t>11 – 20</w:t>
            </w:r>
          </w:p>
        </w:tc>
        <w:tc>
          <w:tcPr>
            <w:tcW w:w="657" w:type="dxa"/>
            <w:vAlign w:val="bottom"/>
          </w:tcPr>
          <w:p w:rsidR="000B33D4" w:rsidRPr="002E0B76" w:rsidRDefault="000B33D4">
            <w:pPr>
              <w:jc w:val="center"/>
              <w:rPr>
                <w:szCs w:val="24"/>
              </w:rPr>
            </w:pPr>
            <w:r w:rsidRPr="002E0B76">
              <w:rPr>
                <w:szCs w:val="24"/>
              </w:rPr>
              <w:t>7.3</w:t>
            </w:r>
          </w:p>
        </w:tc>
        <w:tc>
          <w:tcPr>
            <w:tcW w:w="636" w:type="dxa"/>
            <w:vAlign w:val="bottom"/>
          </w:tcPr>
          <w:p w:rsidR="000B33D4" w:rsidRPr="002E0B76" w:rsidRDefault="000B33D4">
            <w:pPr>
              <w:jc w:val="center"/>
              <w:rPr>
                <w:szCs w:val="24"/>
              </w:rPr>
            </w:pPr>
            <w:r w:rsidRPr="002E0B76">
              <w:rPr>
                <w:szCs w:val="24"/>
              </w:rPr>
              <w:t>6.7</w:t>
            </w:r>
          </w:p>
        </w:tc>
        <w:tc>
          <w:tcPr>
            <w:tcW w:w="636" w:type="dxa"/>
            <w:vAlign w:val="bottom"/>
          </w:tcPr>
          <w:p w:rsidR="000B33D4" w:rsidRPr="002E0B76" w:rsidRDefault="000B33D4">
            <w:pPr>
              <w:jc w:val="center"/>
              <w:rPr>
                <w:szCs w:val="24"/>
              </w:rPr>
            </w:pPr>
            <w:r w:rsidRPr="002E0B76">
              <w:rPr>
                <w:szCs w:val="24"/>
              </w:rPr>
              <w:t>2.6</w:t>
            </w:r>
          </w:p>
        </w:tc>
        <w:tc>
          <w:tcPr>
            <w:tcW w:w="1060" w:type="dxa"/>
            <w:vAlign w:val="bottom"/>
          </w:tcPr>
          <w:p w:rsidR="000B33D4" w:rsidRPr="002E0B76" w:rsidRDefault="000B33D4">
            <w:pPr>
              <w:jc w:val="center"/>
              <w:rPr>
                <w:szCs w:val="24"/>
              </w:rPr>
            </w:pPr>
            <w:r w:rsidRPr="002E0B76">
              <w:rPr>
                <w:szCs w:val="24"/>
              </w:rPr>
              <w:t>3.2</w:t>
            </w:r>
          </w:p>
        </w:tc>
        <w:tc>
          <w:tcPr>
            <w:tcW w:w="913" w:type="dxa"/>
            <w:vAlign w:val="bottom"/>
          </w:tcPr>
          <w:p w:rsidR="000B33D4" w:rsidRPr="002E0B76" w:rsidRDefault="000B33D4">
            <w:pPr>
              <w:jc w:val="center"/>
              <w:rPr>
                <w:szCs w:val="24"/>
              </w:rPr>
            </w:pPr>
            <w:r w:rsidRPr="002E0B76">
              <w:rPr>
                <w:szCs w:val="24"/>
              </w:rPr>
              <w:t>3.9</w:t>
            </w:r>
          </w:p>
        </w:tc>
        <w:tc>
          <w:tcPr>
            <w:tcW w:w="636" w:type="dxa"/>
            <w:vAlign w:val="bottom"/>
          </w:tcPr>
          <w:p w:rsidR="000B33D4" w:rsidRPr="002E0B76" w:rsidRDefault="000B33D4">
            <w:pPr>
              <w:jc w:val="center"/>
              <w:rPr>
                <w:szCs w:val="24"/>
              </w:rPr>
            </w:pPr>
            <w:r w:rsidRPr="002E0B76">
              <w:rPr>
                <w:szCs w:val="24"/>
              </w:rPr>
              <w:t>5.2</w:t>
            </w:r>
          </w:p>
        </w:tc>
        <w:tc>
          <w:tcPr>
            <w:tcW w:w="750" w:type="dxa"/>
            <w:vAlign w:val="bottom"/>
          </w:tcPr>
          <w:p w:rsidR="000B33D4" w:rsidRPr="002E0B76" w:rsidRDefault="000B33D4">
            <w:pPr>
              <w:jc w:val="center"/>
              <w:rPr>
                <w:szCs w:val="24"/>
              </w:rPr>
            </w:pPr>
            <w:r w:rsidRPr="002E0B76">
              <w:rPr>
                <w:szCs w:val="24"/>
              </w:rPr>
              <w:t>4.6</w:t>
            </w:r>
          </w:p>
        </w:tc>
        <w:tc>
          <w:tcPr>
            <w:tcW w:w="693" w:type="dxa"/>
            <w:vAlign w:val="bottom"/>
          </w:tcPr>
          <w:p w:rsidR="000B33D4" w:rsidRPr="002E0B76" w:rsidRDefault="000B33D4">
            <w:pPr>
              <w:jc w:val="center"/>
              <w:rPr>
                <w:szCs w:val="24"/>
              </w:rPr>
            </w:pPr>
            <w:r w:rsidRPr="002E0B76">
              <w:rPr>
                <w:szCs w:val="24"/>
              </w:rPr>
              <w:t>2.5</w:t>
            </w:r>
          </w:p>
        </w:tc>
      </w:tr>
      <w:tr w:rsidR="000B33D4" w:rsidRPr="002E0B76">
        <w:trPr>
          <w:jc w:val="center"/>
        </w:trPr>
        <w:tc>
          <w:tcPr>
            <w:tcW w:w="1029" w:type="dxa"/>
          </w:tcPr>
          <w:p w:rsidR="000B33D4" w:rsidRPr="002E0B76" w:rsidRDefault="000B33D4" w:rsidP="0006040F">
            <w:pPr>
              <w:jc w:val="center"/>
              <w:rPr>
                <w:szCs w:val="24"/>
              </w:rPr>
            </w:pPr>
            <w:r w:rsidRPr="002E0B76">
              <w:rPr>
                <w:szCs w:val="24"/>
              </w:rPr>
              <w:t>21 – 30</w:t>
            </w:r>
          </w:p>
        </w:tc>
        <w:tc>
          <w:tcPr>
            <w:tcW w:w="657" w:type="dxa"/>
            <w:vAlign w:val="bottom"/>
          </w:tcPr>
          <w:p w:rsidR="000B33D4" w:rsidRPr="002E0B76" w:rsidRDefault="000B33D4">
            <w:pPr>
              <w:jc w:val="center"/>
              <w:rPr>
                <w:szCs w:val="24"/>
              </w:rPr>
            </w:pPr>
            <w:r w:rsidRPr="002E0B76">
              <w:rPr>
                <w:szCs w:val="24"/>
              </w:rPr>
              <w:t>7.4</w:t>
            </w:r>
          </w:p>
        </w:tc>
        <w:tc>
          <w:tcPr>
            <w:tcW w:w="636" w:type="dxa"/>
            <w:vAlign w:val="bottom"/>
          </w:tcPr>
          <w:p w:rsidR="000B33D4" w:rsidRPr="002E0B76" w:rsidRDefault="000B33D4">
            <w:pPr>
              <w:jc w:val="center"/>
              <w:rPr>
                <w:szCs w:val="24"/>
              </w:rPr>
            </w:pPr>
            <w:r w:rsidRPr="002E0B76">
              <w:rPr>
                <w:szCs w:val="24"/>
              </w:rPr>
              <w:t>6.0</w:t>
            </w:r>
          </w:p>
        </w:tc>
        <w:tc>
          <w:tcPr>
            <w:tcW w:w="636" w:type="dxa"/>
            <w:vAlign w:val="bottom"/>
          </w:tcPr>
          <w:p w:rsidR="000B33D4" w:rsidRPr="002E0B76" w:rsidRDefault="000B33D4">
            <w:pPr>
              <w:jc w:val="center"/>
              <w:rPr>
                <w:szCs w:val="24"/>
              </w:rPr>
            </w:pPr>
            <w:r w:rsidRPr="002E0B76">
              <w:rPr>
                <w:szCs w:val="24"/>
              </w:rPr>
              <w:t>6.4</w:t>
            </w:r>
          </w:p>
        </w:tc>
        <w:tc>
          <w:tcPr>
            <w:tcW w:w="1060" w:type="dxa"/>
            <w:vAlign w:val="bottom"/>
          </w:tcPr>
          <w:p w:rsidR="000B33D4" w:rsidRPr="002E0B76" w:rsidRDefault="000B33D4">
            <w:pPr>
              <w:jc w:val="center"/>
              <w:rPr>
                <w:szCs w:val="24"/>
              </w:rPr>
            </w:pPr>
            <w:r w:rsidRPr="002E0B76">
              <w:rPr>
                <w:szCs w:val="24"/>
              </w:rPr>
              <w:t>3.6</w:t>
            </w:r>
          </w:p>
        </w:tc>
        <w:tc>
          <w:tcPr>
            <w:tcW w:w="913" w:type="dxa"/>
            <w:vAlign w:val="bottom"/>
          </w:tcPr>
          <w:p w:rsidR="000B33D4" w:rsidRPr="002E0B76" w:rsidRDefault="000B33D4">
            <w:pPr>
              <w:jc w:val="center"/>
              <w:rPr>
                <w:szCs w:val="24"/>
              </w:rPr>
            </w:pPr>
            <w:r w:rsidRPr="002E0B76">
              <w:rPr>
                <w:szCs w:val="24"/>
              </w:rPr>
              <w:t>3.2</w:t>
            </w:r>
          </w:p>
        </w:tc>
        <w:tc>
          <w:tcPr>
            <w:tcW w:w="636" w:type="dxa"/>
            <w:vAlign w:val="bottom"/>
          </w:tcPr>
          <w:p w:rsidR="000B33D4" w:rsidRPr="002E0B76" w:rsidRDefault="000B33D4">
            <w:pPr>
              <w:jc w:val="center"/>
              <w:rPr>
                <w:szCs w:val="24"/>
              </w:rPr>
            </w:pPr>
            <w:r w:rsidRPr="002E0B76">
              <w:rPr>
                <w:szCs w:val="24"/>
              </w:rPr>
              <w:t>3.5</w:t>
            </w:r>
          </w:p>
        </w:tc>
        <w:tc>
          <w:tcPr>
            <w:tcW w:w="750" w:type="dxa"/>
            <w:vAlign w:val="bottom"/>
          </w:tcPr>
          <w:p w:rsidR="000B33D4" w:rsidRPr="002E0B76" w:rsidRDefault="000B33D4">
            <w:pPr>
              <w:jc w:val="center"/>
              <w:rPr>
                <w:szCs w:val="24"/>
              </w:rPr>
            </w:pPr>
            <w:r w:rsidRPr="002E0B76">
              <w:rPr>
                <w:szCs w:val="24"/>
              </w:rPr>
              <w:t>3.9</w:t>
            </w:r>
          </w:p>
        </w:tc>
        <w:tc>
          <w:tcPr>
            <w:tcW w:w="693" w:type="dxa"/>
            <w:vAlign w:val="bottom"/>
          </w:tcPr>
          <w:p w:rsidR="000B33D4" w:rsidRPr="002E0B76" w:rsidRDefault="000B33D4">
            <w:pPr>
              <w:jc w:val="center"/>
              <w:rPr>
                <w:szCs w:val="24"/>
              </w:rPr>
            </w:pPr>
            <w:r w:rsidRPr="002E0B76">
              <w:rPr>
                <w:szCs w:val="24"/>
              </w:rPr>
              <w:t>2.0</w:t>
            </w:r>
          </w:p>
        </w:tc>
      </w:tr>
      <w:tr w:rsidR="000B33D4" w:rsidRPr="002E0B76">
        <w:trPr>
          <w:jc w:val="center"/>
        </w:trPr>
        <w:tc>
          <w:tcPr>
            <w:tcW w:w="1029" w:type="dxa"/>
          </w:tcPr>
          <w:p w:rsidR="000B33D4" w:rsidRPr="002E0B76" w:rsidRDefault="000B33D4" w:rsidP="0006040F">
            <w:pPr>
              <w:jc w:val="center"/>
              <w:rPr>
                <w:szCs w:val="24"/>
              </w:rPr>
            </w:pPr>
            <w:r w:rsidRPr="002E0B76">
              <w:rPr>
                <w:szCs w:val="24"/>
              </w:rPr>
              <w:t>31 – 40</w:t>
            </w:r>
          </w:p>
        </w:tc>
        <w:tc>
          <w:tcPr>
            <w:tcW w:w="657" w:type="dxa"/>
            <w:vAlign w:val="bottom"/>
          </w:tcPr>
          <w:p w:rsidR="000B33D4" w:rsidRPr="002E0B76" w:rsidRDefault="000B33D4">
            <w:pPr>
              <w:jc w:val="center"/>
              <w:rPr>
                <w:szCs w:val="24"/>
              </w:rPr>
            </w:pPr>
            <w:r w:rsidRPr="002E0B76">
              <w:rPr>
                <w:szCs w:val="24"/>
              </w:rPr>
              <w:t>6.8</w:t>
            </w:r>
          </w:p>
        </w:tc>
        <w:tc>
          <w:tcPr>
            <w:tcW w:w="636" w:type="dxa"/>
            <w:vAlign w:val="bottom"/>
          </w:tcPr>
          <w:p w:rsidR="000B33D4" w:rsidRPr="002E0B76" w:rsidRDefault="000B33D4">
            <w:pPr>
              <w:jc w:val="center"/>
              <w:rPr>
                <w:szCs w:val="24"/>
              </w:rPr>
            </w:pPr>
            <w:r w:rsidRPr="002E0B76">
              <w:rPr>
                <w:szCs w:val="24"/>
              </w:rPr>
              <w:t>5.5</w:t>
            </w:r>
          </w:p>
        </w:tc>
        <w:tc>
          <w:tcPr>
            <w:tcW w:w="636" w:type="dxa"/>
            <w:vAlign w:val="bottom"/>
          </w:tcPr>
          <w:p w:rsidR="000B33D4" w:rsidRPr="002E0B76" w:rsidRDefault="000B33D4">
            <w:pPr>
              <w:jc w:val="center"/>
              <w:rPr>
                <w:szCs w:val="24"/>
              </w:rPr>
            </w:pPr>
            <w:r w:rsidRPr="002E0B76">
              <w:rPr>
                <w:szCs w:val="24"/>
              </w:rPr>
              <w:t>5.1</w:t>
            </w:r>
          </w:p>
        </w:tc>
        <w:tc>
          <w:tcPr>
            <w:tcW w:w="1060" w:type="dxa"/>
            <w:vAlign w:val="bottom"/>
          </w:tcPr>
          <w:p w:rsidR="000B33D4" w:rsidRPr="002E0B76" w:rsidRDefault="000B33D4">
            <w:pPr>
              <w:jc w:val="center"/>
              <w:rPr>
                <w:szCs w:val="24"/>
              </w:rPr>
            </w:pPr>
            <w:r w:rsidRPr="002E0B76">
              <w:rPr>
                <w:szCs w:val="24"/>
              </w:rPr>
              <w:t>2.8</w:t>
            </w:r>
          </w:p>
        </w:tc>
        <w:tc>
          <w:tcPr>
            <w:tcW w:w="913" w:type="dxa"/>
            <w:vAlign w:val="bottom"/>
          </w:tcPr>
          <w:p w:rsidR="000B33D4" w:rsidRPr="002E0B76" w:rsidRDefault="000B33D4">
            <w:pPr>
              <w:jc w:val="center"/>
              <w:rPr>
                <w:szCs w:val="24"/>
              </w:rPr>
            </w:pPr>
            <w:r w:rsidRPr="002E0B76">
              <w:rPr>
                <w:szCs w:val="24"/>
              </w:rPr>
              <w:t>3.6</w:t>
            </w:r>
          </w:p>
        </w:tc>
        <w:tc>
          <w:tcPr>
            <w:tcW w:w="636" w:type="dxa"/>
            <w:vAlign w:val="bottom"/>
          </w:tcPr>
          <w:p w:rsidR="000B33D4" w:rsidRPr="002E0B76" w:rsidRDefault="000B33D4">
            <w:pPr>
              <w:jc w:val="center"/>
              <w:rPr>
                <w:szCs w:val="24"/>
              </w:rPr>
            </w:pPr>
            <w:r w:rsidRPr="002E0B76">
              <w:rPr>
                <w:szCs w:val="24"/>
              </w:rPr>
              <w:t>5.7</w:t>
            </w:r>
          </w:p>
        </w:tc>
        <w:tc>
          <w:tcPr>
            <w:tcW w:w="750" w:type="dxa"/>
            <w:vAlign w:val="bottom"/>
          </w:tcPr>
          <w:p w:rsidR="000B33D4" w:rsidRPr="002E0B76" w:rsidRDefault="000B33D4">
            <w:pPr>
              <w:jc w:val="center"/>
              <w:rPr>
                <w:szCs w:val="24"/>
              </w:rPr>
            </w:pPr>
            <w:r w:rsidRPr="002E0B76">
              <w:rPr>
                <w:szCs w:val="24"/>
              </w:rPr>
              <w:t>4.4</w:t>
            </w:r>
          </w:p>
        </w:tc>
        <w:tc>
          <w:tcPr>
            <w:tcW w:w="693" w:type="dxa"/>
            <w:vAlign w:val="bottom"/>
          </w:tcPr>
          <w:p w:rsidR="000B33D4" w:rsidRPr="002E0B76" w:rsidRDefault="000B33D4">
            <w:pPr>
              <w:jc w:val="center"/>
              <w:rPr>
                <w:szCs w:val="24"/>
              </w:rPr>
            </w:pPr>
            <w:r w:rsidRPr="002E0B76">
              <w:rPr>
                <w:szCs w:val="24"/>
              </w:rPr>
              <w:t>2.1</w:t>
            </w:r>
          </w:p>
        </w:tc>
      </w:tr>
      <w:tr w:rsidR="000B33D4" w:rsidRPr="002E0B76">
        <w:trPr>
          <w:jc w:val="center"/>
        </w:trPr>
        <w:tc>
          <w:tcPr>
            <w:tcW w:w="1029" w:type="dxa"/>
          </w:tcPr>
          <w:p w:rsidR="000B33D4" w:rsidRPr="002E0B76" w:rsidRDefault="000B33D4" w:rsidP="0006040F">
            <w:pPr>
              <w:jc w:val="center"/>
              <w:rPr>
                <w:szCs w:val="24"/>
              </w:rPr>
            </w:pPr>
            <w:r w:rsidRPr="002E0B76">
              <w:rPr>
                <w:szCs w:val="24"/>
              </w:rPr>
              <w:t>41 – 50</w:t>
            </w:r>
          </w:p>
        </w:tc>
        <w:tc>
          <w:tcPr>
            <w:tcW w:w="657" w:type="dxa"/>
            <w:vAlign w:val="bottom"/>
          </w:tcPr>
          <w:p w:rsidR="000B33D4" w:rsidRPr="002E0B76" w:rsidRDefault="000B33D4">
            <w:pPr>
              <w:jc w:val="center"/>
              <w:rPr>
                <w:szCs w:val="24"/>
              </w:rPr>
            </w:pPr>
            <w:r w:rsidRPr="002E0B76">
              <w:rPr>
                <w:szCs w:val="24"/>
              </w:rPr>
              <w:t>8.0</w:t>
            </w:r>
          </w:p>
        </w:tc>
        <w:tc>
          <w:tcPr>
            <w:tcW w:w="636" w:type="dxa"/>
            <w:vAlign w:val="bottom"/>
          </w:tcPr>
          <w:p w:rsidR="000B33D4" w:rsidRPr="002E0B76" w:rsidRDefault="000B33D4">
            <w:pPr>
              <w:jc w:val="center"/>
              <w:rPr>
                <w:szCs w:val="24"/>
              </w:rPr>
            </w:pPr>
            <w:r w:rsidRPr="002E0B76">
              <w:rPr>
                <w:szCs w:val="24"/>
              </w:rPr>
              <w:t>4.3</w:t>
            </w:r>
          </w:p>
        </w:tc>
        <w:tc>
          <w:tcPr>
            <w:tcW w:w="636" w:type="dxa"/>
            <w:vAlign w:val="bottom"/>
          </w:tcPr>
          <w:p w:rsidR="000B33D4" w:rsidRPr="002E0B76" w:rsidRDefault="000B33D4">
            <w:pPr>
              <w:jc w:val="center"/>
              <w:rPr>
                <w:szCs w:val="24"/>
              </w:rPr>
            </w:pPr>
            <w:r w:rsidRPr="002E0B76">
              <w:rPr>
                <w:szCs w:val="24"/>
              </w:rPr>
              <w:t>6.4</w:t>
            </w:r>
          </w:p>
        </w:tc>
        <w:tc>
          <w:tcPr>
            <w:tcW w:w="1060" w:type="dxa"/>
            <w:vAlign w:val="bottom"/>
          </w:tcPr>
          <w:p w:rsidR="000B33D4" w:rsidRPr="002E0B76" w:rsidRDefault="000B33D4">
            <w:pPr>
              <w:jc w:val="center"/>
              <w:rPr>
                <w:szCs w:val="24"/>
              </w:rPr>
            </w:pPr>
            <w:r w:rsidRPr="002E0B76">
              <w:rPr>
                <w:szCs w:val="24"/>
              </w:rPr>
              <w:t>2.7</w:t>
            </w:r>
          </w:p>
        </w:tc>
        <w:tc>
          <w:tcPr>
            <w:tcW w:w="913" w:type="dxa"/>
            <w:vAlign w:val="bottom"/>
          </w:tcPr>
          <w:p w:rsidR="000B33D4" w:rsidRPr="002E0B76" w:rsidRDefault="000B33D4">
            <w:pPr>
              <w:jc w:val="center"/>
              <w:rPr>
                <w:szCs w:val="24"/>
              </w:rPr>
            </w:pPr>
            <w:r w:rsidRPr="002E0B76">
              <w:rPr>
                <w:szCs w:val="24"/>
              </w:rPr>
              <w:t>2.1</w:t>
            </w:r>
          </w:p>
        </w:tc>
        <w:tc>
          <w:tcPr>
            <w:tcW w:w="636" w:type="dxa"/>
            <w:vAlign w:val="bottom"/>
          </w:tcPr>
          <w:p w:rsidR="000B33D4" w:rsidRPr="002E0B76" w:rsidRDefault="000B33D4">
            <w:pPr>
              <w:jc w:val="center"/>
              <w:rPr>
                <w:szCs w:val="24"/>
              </w:rPr>
            </w:pPr>
            <w:r w:rsidRPr="002E0B76">
              <w:rPr>
                <w:szCs w:val="24"/>
              </w:rPr>
              <w:t>3.9</w:t>
            </w:r>
          </w:p>
        </w:tc>
        <w:tc>
          <w:tcPr>
            <w:tcW w:w="750" w:type="dxa"/>
            <w:vAlign w:val="bottom"/>
          </w:tcPr>
          <w:p w:rsidR="000B33D4" w:rsidRPr="002E0B76" w:rsidRDefault="000B33D4">
            <w:pPr>
              <w:jc w:val="center"/>
              <w:rPr>
                <w:szCs w:val="24"/>
              </w:rPr>
            </w:pPr>
            <w:r w:rsidRPr="002E0B76">
              <w:rPr>
                <w:szCs w:val="24"/>
              </w:rPr>
              <w:t>3.8</w:t>
            </w:r>
          </w:p>
        </w:tc>
        <w:tc>
          <w:tcPr>
            <w:tcW w:w="693" w:type="dxa"/>
            <w:vAlign w:val="bottom"/>
          </w:tcPr>
          <w:p w:rsidR="000B33D4" w:rsidRPr="002E0B76" w:rsidRDefault="000B33D4">
            <w:pPr>
              <w:jc w:val="center"/>
              <w:rPr>
                <w:szCs w:val="24"/>
              </w:rPr>
            </w:pPr>
            <w:r w:rsidRPr="002E0B76">
              <w:rPr>
                <w:szCs w:val="24"/>
              </w:rPr>
              <w:t>4.8</w:t>
            </w:r>
          </w:p>
        </w:tc>
      </w:tr>
    </w:tbl>
    <w:p w:rsidR="000B33D4" w:rsidRPr="002E0B76" w:rsidRDefault="000B33D4" w:rsidP="00E45EDC">
      <w:pPr>
        <w:jc w:val="both"/>
        <w:rPr>
          <w:szCs w:val="24"/>
        </w:rPr>
      </w:pPr>
    </w:p>
    <w:p w:rsidR="00811708" w:rsidRPr="002E0B76" w:rsidRDefault="000B33D4" w:rsidP="00D90D9C">
      <w:pPr>
        <w:ind w:firstLine="720"/>
        <w:jc w:val="both"/>
        <w:rPr>
          <w:szCs w:val="24"/>
        </w:rPr>
      </w:pPr>
      <w:r w:rsidRPr="002E0B76">
        <w:rPr>
          <w:szCs w:val="24"/>
        </w:rPr>
        <w:t>The performance of various selection procedures for various ranges of correlation coefficient is given in Table 8.7. This table clearly shows that for small and moderate correlation coefficient Yates–Grundy (1953) rejective procedure outperforms other procedures whereas for large correlation coefficient Brewer (1963</w:t>
      </w:r>
      <w:r w:rsidR="00662F2E" w:rsidRPr="002E0B76">
        <w:rPr>
          <w:szCs w:val="24"/>
        </w:rPr>
        <w:t>a</w:t>
      </w:r>
      <w:r w:rsidRPr="002E0B76">
        <w:rPr>
          <w:szCs w:val="24"/>
        </w:rPr>
        <w:t>) procedure is best. The performance of Hansen–Hurwitz estimator is not good as it is a with replacement procedure. A</w:t>
      </w:r>
      <w:r w:rsidR="00B17B12" w:rsidRPr="002E0B76">
        <w:rPr>
          <w:szCs w:val="24"/>
        </w:rPr>
        <w:t xml:space="preserve"> general condition in which sampling with replacement performs better than sampling without replacement in unequal probability sa</w:t>
      </w:r>
      <w:r w:rsidR="00996A05" w:rsidRPr="002E0B76">
        <w:rPr>
          <w:szCs w:val="24"/>
        </w:rPr>
        <w:t>mpling is given in section 8.6.</w:t>
      </w:r>
    </w:p>
    <w:p w:rsidR="00996A05" w:rsidRPr="002E0B76" w:rsidRDefault="00996A05" w:rsidP="00E45EDC">
      <w:pPr>
        <w:jc w:val="both"/>
        <w:rPr>
          <w:szCs w:val="24"/>
        </w:rPr>
      </w:pPr>
    </w:p>
    <w:p w:rsidR="00D90D9C" w:rsidRPr="002E0B76" w:rsidRDefault="00D90D9C" w:rsidP="00006029">
      <w:pPr>
        <w:jc w:val="both"/>
        <w:rPr>
          <w:szCs w:val="24"/>
        </w:rPr>
      </w:pPr>
      <w:r w:rsidRPr="002E0B76">
        <w:rPr>
          <w:szCs w:val="24"/>
        </w:rPr>
        <w:tab/>
      </w:r>
      <w:r w:rsidR="00093655" w:rsidRPr="002E0B76">
        <w:rPr>
          <w:szCs w:val="24"/>
        </w:rPr>
        <w:t xml:space="preserve">The effect of coefficient of variation and correlation coefficient on performance of a selection procedure can also be judged by </w:t>
      </w:r>
      <w:r w:rsidR="004D30EE" w:rsidRPr="002E0B76">
        <w:rPr>
          <w:szCs w:val="24"/>
        </w:rPr>
        <w:t xml:space="preserve">conducting formal regression analysis. </w:t>
      </w:r>
      <w:r w:rsidR="00F41FD0" w:rsidRPr="002E0B76">
        <w:rPr>
          <w:szCs w:val="24"/>
        </w:rPr>
        <w:t xml:space="preserve">Using the rankings given in Table 8.4 </w:t>
      </w:r>
      <w:r w:rsidR="00006029" w:rsidRPr="002E0B76">
        <w:rPr>
          <w:szCs w:val="24"/>
        </w:rPr>
        <w:t>the regression model</w:t>
      </w:r>
    </w:p>
    <w:p w:rsidR="00006029" w:rsidRPr="002E0B76" w:rsidRDefault="00006029" w:rsidP="00006029">
      <w:pPr>
        <w:pStyle w:val="BodyText"/>
        <w:rPr>
          <w:szCs w:val="24"/>
        </w:rPr>
      </w:pPr>
      <w:r w:rsidRPr="002E0B76">
        <w:rPr>
          <w:szCs w:val="24"/>
        </w:rPr>
        <w:tab/>
        <w:t xml:space="preserve">Rank (Estimator) = </w:t>
      </w:r>
      <w:r w:rsidRPr="002E0B76">
        <w:rPr>
          <w:szCs w:val="24"/>
        </w:rPr>
        <w:sym w:font="Symbol" w:char="F062"/>
      </w:r>
      <w:r w:rsidRPr="002E0B76">
        <w:rPr>
          <w:szCs w:val="24"/>
          <w:vertAlign w:val="subscript"/>
        </w:rPr>
        <w:t>0</w:t>
      </w:r>
      <w:r w:rsidRPr="002E0B76">
        <w:rPr>
          <w:szCs w:val="24"/>
        </w:rPr>
        <w:t xml:space="preserve"> + </w:t>
      </w:r>
      <w:r w:rsidRPr="002E0B76">
        <w:rPr>
          <w:szCs w:val="24"/>
        </w:rPr>
        <w:sym w:font="Symbol" w:char="F062"/>
      </w:r>
      <w:r w:rsidRPr="002E0B76">
        <w:rPr>
          <w:szCs w:val="24"/>
          <w:vertAlign w:val="subscript"/>
        </w:rPr>
        <w:t>1</w:t>
      </w:r>
      <w:r w:rsidRPr="002E0B76">
        <w:rPr>
          <w:szCs w:val="24"/>
        </w:rPr>
        <w:t xml:space="preserve"> (Rank CV(X)) + </w:t>
      </w:r>
      <w:r w:rsidRPr="002E0B76">
        <w:rPr>
          <w:szCs w:val="24"/>
        </w:rPr>
        <w:sym w:font="Symbol" w:char="F062"/>
      </w:r>
      <w:r w:rsidRPr="002E0B76">
        <w:rPr>
          <w:szCs w:val="24"/>
          <w:vertAlign w:val="subscript"/>
        </w:rPr>
        <w:t>2</w:t>
      </w:r>
      <w:r w:rsidRPr="002E0B76">
        <w:rPr>
          <w:szCs w:val="24"/>
        </w:rPr>
        <w:t xml:space="preserve">(Rank </w:t>
      </w:r>
      <w:r w:rsidRPr="002E0B76">
        <w:rPr>
          <w:szCs w:val="24"/>
        </w:rPr>
        <w:sym w:font="Symbol" w:char="F072"/>
      </w:r>
      <w:r w:rsidRPr="002E0B76">
        <w:rPr>
          <w:szCs w:val="24"/>
          <w:vertAlign w:val="subscript"/>
        </w:rPr>
        <w:t>XY</w:t>
      </w:r>
      <w:r w:rsidRPr="002E0B76">
        <w:rPr>
          <w:szCs w:val="24"/>
        </w:rPr>
        <w:t xml:space="preserve">) + </w:t>
      </w:r>
      <w:r w:rsidRPr="002E0B76">
        <w:rPr>
          <w:szCs w:val="24"/>
        </w:rPr>
        <w:sym w:font="Symbol" w:char="F065"/>
      </w:r>
    </w:p>
    <w:p w:rsidR="00006029" w:rsidRPr="002E0B76" w:rsidRDefault="00006029" w:rsidP="00006029">
      <w:pPr>
        <w:pStyle w:val="BodyText"/>
        <w:rPr>
          <w:szCs w:val="24"/>
        </w:rPr>
      </w:pPr>
      <w:r w:rsidRPr="002E0B76">
        <w:rPr>
          <w:szCs w:val="24"/>
        </w:rPr>
        <w:t>can be easily</w:t>
      </w:r>
      <w:r w:rsidR="0077750A" w:rsidRPr="002E0B76">
        <w:rPr>
          <w:szCs w:val="24"/>
        </w:rPr>
        <w:t xml:space="preserve"> fitted</w:t>
      </w:r>
      <w:r w:rsidRPr="002E0B76">
        <w:rPr>
          <w:szCs w:val="24"/>
        </w:rPr>
        <w:t xml:space="preserve">. </w:t>
      </w:r>
      <w:r w:rsidR="003A0FFC" w:rsidRPr="002E0B76">
        <w:rPr>
          <w:szCs w:val="24"/>
        </w:rPr>
        <w:t xml:space="preserve">Summary results for above model </w:t>
      </w:r>
      <w:r w:rsidR="00B9640E" w:rsidRPr="002E0B76">
        <w:rPr>
          <w:szCs w:val="24"/>
        </w:rPr>
        <w:t>are given in Table 8.8 below:</w:t>
      </w:r>
    </w:p>
    <w:p w:rsidR="00B9640E" w:rsidRPr="002E0B76" w:rsidRDefault="00B9640E" w:rsidP="00006029">
      <w:pPr>
        <w:pStyle w:val="BodyText"/>
        <w:rPr>
          <w:szCs w:val="24"/>
        </w:rPr>
      </w:pPr>
    </w:p>
    <w:p w:rsidR="00B9640E" w:rsidRPr="002E0B76" w:rsidRDefault="0077750A" w:rsidP="00B9640E">
      <w:pPr>
        <w:pStyle w:val="BodyText"/>
        <w:spacing w:line="360" w:lineRule="auto"/>
        <w:jc w:val="center"/>
        <w:rPr>
          <w:b/>
          <w:bCs/>
          <w:szCs w:val="24"/>
        </w:rPr>
      </w:pPr>
      <w:r w:rsidRPr="002E0B76">
        <w:rPr>
          <w:b/>
          <w:bCs/>
          <w:szCs w:val="24"/>
        </w:rPr>
        <w:br w:type="page"/>
      </w:r>
      <w:r w:rsidR="00B9640E" w:rsidRPr="002E0B76">
        <w:rPr>
          <w:b/>
          <w:bCs/>
          <w:szCs w:val="24"/>
        </w:rPr>
        <w:t>Table 8.8: Regression Summaries for Ranks of Various Estimators</w:t>
      </w:r>
    </w:p>
    <w:tbl>
      <w:tblPr>
        <w:tblStyle w:val="TableGrid"/>
        <w:tblW w:w="7380" w:type="dxa"/>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1E0"/>
      </w:tblPr>
      <w:tblGrid>
        <w:gridCol w:w="810"/>
        <w:gridCol w:w="720"/>
        <w:gridCol w:w="720"/>
        <w:gridCol w:w="810"/>
        <w:gridCol w:w="900"/>
        <w:gridCol w:w="900"/>
        <w:gridCol w:w="720"/>
        <w:gridCol w:w="900"/>
        <w:gridCol w:w="900"/>
      </w:tblGrid>
      <w:tr w:rsidR="00645D2D" w:rsidRPr="002E0B76">
        <w:tc>
          <w:tcPr>
            <w:tcW w:w="810" w:type="dxa"/>
            <w:tcBorders>
              <w:top w:val="single" w:sz="12" w:space="0" w:color="auto"/>
              <w:bottom w:val="single" w:sz="12" w:space="0" w:color="auto"/>
            </w:tcBorders>
            <w:vAlign w:val="bottom"/>
          </w:tcPr>
          <w:p w:rsidR="00645D2D" w:rsidRPr="002E0B76" w:rsidRDefault="00645D2D">
            <w:pPr>
              <w:rPr>
                <w:szCs w:val="24"/>
              </w:rPr>
            </w:pPr>
            <w:r w:rsidRPr="002E0B76">
              <w:rPr>
                <w:szCs w:val="24"/>
              </w:rPr>
              <w:t> </w:t>
            </w:r>
          </w:p>
        </w:tc>
        <w:tc>
          <w:tcPr>
            <w:tcW w:w="720" w:type="dxa"/>
            <w:tcBorders>
              <w:top w:val="single" w:sz="12" w:space="0" w:color="auto"/>
              <w:bottom w:val="single" w:sz="12" w:space="0" w:color="auto"/>
            </w:tcBorders>
            <w:vAlign w:val="center"/>
          </w:tcPr>
          <w:p w:rsidR="00645D2D" w:rsidRPr="002E0B76" w:rsidRDefault="00645D2D">
            <w:pPr>
              <w:jc w:val="center"/>
              <w:rPr>
                <w:b/>
                <w:bCs/>
                <w:szCs w:val="24"/>
              </w:rPr>
            </w:pPr>
            <w:r w:rsidRPr="002E0B76">
              <w:rPr>
                <w:b/>
                <w:bCs/>
                <w:szCs w:val="24"/>
              </w:rPr>
              <w:t>SRS</w:t>
            </w:r>
          </w:p>
        </w:tc>
        <w:tc>
          <w:tcPr>
            <w:tcW w:w="720" w:type="dxa"/>
            <w:tcBorders>
              <w:top w:val="single" w:sz="12" w:space="0" w:color="auto"/>
              <w:bottom w:val="single" w:sz="12" w:space="0" w:color="auto"/>
            </w:tcBorders>
            <w:vAlign w:val="center"/>
          </w:tcPr>
          <w:p w:rsidR="00645D2D" w:rsidRPr="002E0B76" w:rsidRDefault="00645D2D">
            <w:pPr>
              <w:jc w:val="center"/>
              <w:rPr>
                <w:b/>
                <w:bCs/>
                <w:szCs w:val="24"/>
              </w:rPr>
            </w:pPr>
            <w:r w:rsidRPr="002E0B76">
              <w:rPr>
                <w:b/>
                <w:bCs/>
                <w:szCs w:val="24"/>
              </w:rPr>
              <w:t>HH</w:t>
            </w:r>
          </w:p>
        </w:tc>
        <w:tc>
          <w:tcPr>
            <w:tcW w:w="810" w:type="dxa"/>
            <w:tcBorders>
              <w:top w:val="single" w:sz="12" w:space="0" w:color="auto"/>
              <w:bottom w:val="single" w:sz="12" w:space="0" w:color="auto"/>
            </w:tcBorders>
            <w:vAlign w:val="center"/>
          </w:tcPr>
          <w:p w:rsidR="00645D2D" w:rsidRPr="002E0B76" w:rsidRDefault="00645D2D">
            <w:pPr>
              <w:jc w:val="center"/>
              <w:rPr>
                <w:b/>
                <w:bCs/>
                <w:szCs w:val="24"/>
              </w:rPr>
            </w:pPr>
            <w:r w:rsidRPr="002E0B76">
              <w:rPr>
                <w:b/>
                <w:bCs/>
                <w:szCs w:val="24"/>
              </w:rPr>
              <w:t>MS</w:t>
            </w:r>
          </w:p>
        </w:tc>
        <w:tc>
          <w:tcPr>
            <w:tcW w:w="900" w:type="dxa"/>
            <w:tcBorders>
              <w:top w:val="single" w:sz="12" w:space="0" w:color="auto"/>
              <w:bottom w:val="single" w:sz="12" w:space="0" w:color="auto"/>
            </w:tcBorders>
            <w:vAlign w:val="center"/>
          </w:tcPr>
          <w:p w:rsidR="00645D2D" w:rsidRPr="002E0B76" w:rsidRDefault="00645D2D" w:rsidP="00DA5F85">
            <w:pPr>
              <w:ind w:left="-108" w:right="-108"/>
              <w:jc w:val="center"/>
              <w:rPr>
                <w:b/>
                <w:bCs/>
                <w:szCs w:val="24"/>
              </w:rPr>
            </w:pPr>
            <w:r w:rsidRPr="002E0B76">
              <w:rPr>
                <w:b/>
                <w:bCs/>
                <w:szCs w:val="24"/>
              </w:rPr>
              <w:t>YG dbd</w:t>
            </w:r>
          </w:p>
        </w:tc>
        <w:tc>
          <w:tcPr>
            <w:tcW w:w="900" w:type="dxa"/>
            <w:tcBorders>
              <w:top w:val="single" w:sz="12" w:space="0" w:color="auto"/>
              <w:bottom w:val="single" w:sz="12" w:space="0" w:color="auto"/>
            </w:tcBorders>
            <w:vAlign w:val="center"/>
          </w:tcPr>
          <w:p w:rsidR="00645D2D" w:rsidRPr="002E0B76" w:rsidRDefault="00645D2D" w:rsidP="00DA5F85">
            <w:pPr>
              <w:ind w:left="-108" w:right="-108"/>
              <w:jc w:val="center"/>
              <w:rPr>
                <w:b/>
                <w:bCs/>
                <w:szCs w:val="24"/>
              </w:rPr>
            </w:pPr>
            <w:r w:rsidRPr="002E0B76">
              <w:rPr>
                <w:b/>
                <w:bCs/>
                <w:szCs w:val="24"/>
              </w:rPr>
              <w:t>Brewer</w:t>
            </w:r>
          </w:p>
        </w:tc>
        <w:tc>
          <w:tcPr>
            <w:tcW w:w="720" w:type="dxa"/>
            <w:tcBorders>
              <w:top w:val="single" w:sz="12" w:space="0" w:color="auto"/>
              <w:bottom w:val="single" w:sz="12" w:space="0" w:color="auto"/>
            </w:tcBorders>
            <w:vAlign w:val="center"/>
          </w:tcPr>
          <w:p w:rsidR="00645D2D" w:rsidRPr="002E0B76" w:rsidRDefault="00645D2D" w:rsidP="00DA5F85">
            <w:pPr>
              <w:ind w:left="-108" w:right="-96"/>
              <w:jc w:val="center"/>
              <w:rPr>
                <w:b/>
                <w:bCs/>
                <w:szCs w:val="24"/>
              </w:rPr>
            </w:pPr>
            <w:r w:rsidRPr="002E0B76">
              <w:rPr>
                <w:b/>
                <w:bCs/>
                <w:szCs w:val="24"/>
              </w:rPr>
              <w:t>SHS</w:t>
            </w:r>
          </w:p>
        </w:tc>
        <w:tc>
          <w:tcPr>
            <w:tcW w:w="900" w:type="dxa"/>
            <w:tcBorders>
              <w:top w:val="single" w:sz="12" w:space="0" w:color="auto"/>
              <w:bottom w:val="single" w:sz="12" w:space="0" w:color="auto"/>
            </w:tcBorders>
            <w:vAlign w:val="center"/>
          </w:tcPr>
          <w:p w:rsidR="00645D2D" w:rsidRPr="002E0B76" w:rsidRDefault="00645D2D" w:rsidP="00DA5F85">
            <w:pPr>
              <w:ind w:left="-108" w:right="-108"/>
              <w:jc w:val="center"/>
              <w:rPr>
                <w:b/>
                <w:bCs/>
                <w:szCs w:val="24"/>
              </w:rPr>
            </w:pPr>
            <w:r w:rsidRPr="002E0B76">
              <w:rPr>
                <w:b/>
                <w:bCs/>
                <w:szCs w:val="24"/>
              </w:rPr>
              <w:t>Dur rej</w:t>
            </w:r>
          </w:p>
        </w:tc>
        <w:tc>
          <w:tcPr>
            <w:tcW w:w="900" w:type="dxa"/>
            <w:tcBorders>
              <w:top w:val="single" w:sz="12" w:space="0" w:color="auto"/>
              <w:bottom w:val="single" w:sz="12" w:space="0" w:color="auto"/>
            </w:tcBorders>
            <w:vAlign w:val="center"/>
          </w:tcPr>
          <w:p w:rsidR="00645D2D" w:rsidRPr="002E0B76" w:rsidRDefault="00645D2D" w:rsidP="00DA5F85">
            <w:pPr>
              <w:ind w:left="-108" w:right="-108"/>
              <w:jc w:val="center"/>
              <w:rPr>
                <w:b/>
                <w:bCs/>
                <w:szCs w:val="24"/>
              </w:rPr>
            </w:pPr>
            <w:r w:rsidRPr="002E0B76">
              <w:rPr>
                <w:b/>
                <w:bCs/>
                <w:szCs w:val="24"/>
              </w:rPr>
              <w:t>YG rej</w:t>
            </w:r>
          </w:p>
        </w:tc>
      </w:tr>
      <w:tr w:rsidR="00645D2D" w:rsidRPr="002E0B76">
        <w:tc>
          <w:tcPr>
            <w:tcW w:w="810" w:type="dxa"/>
            <w:tcBorders>
              <w:top w:val="single" w:sz="12" w:space="0" w:color="auto"/>
              <w:bottom w:val="nil"/>
            </w:tcBorders>
            <w:vAlign w:val="bottom"/>
          </w:tcPr>
          <w:p w:rsidR="00645D2D" w:rsidRPr="002E0B76" w:rsidRDefault="00C034F6" w:rsidP="00DA5F85">
            <w:pPr>
              <w:ind w:left="-90" w:right="-108"/>
              <w:rPr>
                <w:b/>
                <w:bCs/>
                <w:szCs w:val="24"/>
                <w:vertAlign w:val="subscript"/>
              </w:rPr>
            </w:pPr>
            <w:r w:rsidRPr="002E0B76">
              <w:rPr>
                <w:b/>
                <w:bCs/>
                <w:szCs w:val="24"/>
              </w:rPr>
              <w:t>β</w:t>
            </w:r>
            <w:r w:rsidRPr="002E0B76">
              <w:rPr>
                <w:b/>
                <w:bCs/>
                <w:szCs w:val="24"/>
                <w:vertAlign w:val="subscript"/>
              </w:rPr>
              <w:t>0</w:t>
            </w:r>
          </w:p>
        </w:tc>
        <w:tc>
          <w:tcPr>
            <w:tcW w:w="72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6.491</w:t>
            </w:r>
          </w:p>
        </w:tc>
        <w:tc>
          <w:tcPr>
            <w:tcW w:w="720" w:type="dxa"/>
            <w:tcBorders>
              <w:top w:val="single" w:sz="12" w:space="0" w:color="auto"/>
              <w:bottom w:val="nil"/>
            </w:tcBorders>
            <w:vAlign w:val="bottom"/>
          </w:tcPr>
          <w:p w:rsidR="00645D2D" w:rsidRPr="002E0B76" w:rsidRDefault="00645D2D">
            <w:pPr>
              <w:jc w:val="center"/>
              <w:rPr>
                <w:szCs w:val="24"/>
              </w:rPr>
            </w:pPr>
            <w:r w:rsidRPr="002E0B76">
              <w:rPr>
                <w:szCs w:val="24"/>
              </w:rPr>
              <w:t>7.665</w:t>
            </w:r>
          </w:p>
        </w:tc>
        <w:tc>
          <w:tcPr>
            <w:tcW w:w="81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3.482</w:t>
            </w:r>
          </w:p>
        </w:tc>
        <w:tc>
          <w:tcPr>
            <w:tcW w:w="90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3.975</w:t>
            </w:r>
          </w:p>
        </w:tc>
        <w:tc>
          <w:tcPr>
            <w:tcW w:w="90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4.344</w:t>
            </w:r>
          </w:p>
        </w:tc>
        <w:tc>
          <w:tcPr>
            <w:tcW w:w="720" w:type="dxa"/>
            <w:tcBorders>
              <w:top w:val="single" w:sz="12" w:space="0" w:color="auto"/>
              <w:bottom w:val="nil"/>
            </w:tcBorders>
            <w:vAlign w:val="bottom"/>
          </w:tcPr>
          <w:p w:rsidR="00645D2D" w:rsidRPr="002E0B76" w:rsidRDefault="00645D2D" w:rsidP="00DA5F85">
            <w:pPr>
              <w:ind w:left="-108" w:right="-96"/>
              <w:jc w:val="center"/>
              <w:rPr>
                <w:szCs w:val="24"/>
              </w:rPr>
            </w:pPr>
            <w:r w:rsidRPr="002E0B76">
              <w:rPr>
                <w:szCs w:val="24"/>
              </w:rPr>
              <w:t>4.455</w:t>
            </w:r>
          </w:p>
        </w:tc>
        <w:tc>
          <w:tcPr>
            <w:tcW w:w="90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3.999</w:t>
            </w:r>
          </w:p>
        </w:tc>
        <w:tc>
          <w:tcPr>
            <w:tcW w:w="90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1.532</w:t>
            </w:r>
          </w:p>
        </w:tc>
      </w:tr>
      <w:tr w:rsidR="00645D2D" w:rsidRPr="002E0B76">
        <w:tc>
          <w:tcPr>
            <w:tcW w:w="810" w:type="dxa"/>
            <w:tcBorders>
              <w:top w:val="nil"/>
              <w:bottom w:val="single" w:sz="12" w:space="0" w:color="auto"/>
            </w:tcBorders>
            <w:vAlign w:val="bottom"/>
          </w:tcPr>
          <w:p w:rsidR="00645D2D" w:rsidRPr="002E0B76" w:rsidRDefault="00645D2D" w:rsidP="00DA5F85">
            <w:pPr>
              <w:ind w:left="-90" w:right="-108"/>
              <w:rPr>
                <w:b/>
                <w:bCs/>
                <w:szCs w:val="24"/>
              </w:rPr>
            </w:pPr>
            <w:r w:rsidRPr="002E0B76">
              <w:rPr>
                <w:b/>
                <w:bCs/>
                <w:szCs w:val="24"/>
              </w:rPr>
              <w:t>p-value</w:t>
            </w:r>
          </w:p>
        </w:tc>
        <w:tc>
          <w:tcPr>
            <w:tcW w:w="720" w:type="dxa"/>
            <w:tcBorders>
              <w:top w:val="nil"/>
              <w:bottom w:val="single" w:sz="12" w:space="0" w:color="auto"/>
            </w:tcBorders>
            <w:vAlign w:val="bottom"/>
          </w:tcPr>
          <w:p w:rsidR="00645D2D" w:rsidRPr="002E0B76" w:rsidRDefault="00645D2D" w:rsidP="00DA5F85">
            <w:pPr>
              <w:ind w:left="-108" w:right="-108"/>
              <w:jc w:val="center"/>
              <w:rPr>
                <w:szCs w:val="24"/>
              </w:rPr>
            </w:pPr>
            <w:r w:rsidRPr="002E0B76">
              <w:rPr>
                <w:szCs w:val="24"/>
              </w:rPr>
              <w:t>0.000</w:t>
            </w:r>
          </w:p>
        </w:tc>
        <w:tc>
          <w:tcPr>
            <w:tcW w:w="720" w:type="dxa"/>
            <w:tcBorders>
              <w:top w:val="nil"/>
              <w:bottom w:val="single" w:sz="12" w:space="0" w:color="auto"/>
            </w:tcBorders>
            <w:vAlign w:val="bottom"/>
          </w:tcPr>
          <w:p w:rsidR="00645D2D" w:rsidRPr="002E0B76" w:rsidRDefault="00645D2D" w:rsidP="00DA5F85">
            <w:pPr>
              <w:ind w:left="-108" w:right="-97"/>
              <w:jc w:val="center"/>
              <w:rPr>
                <w:szCs w:val="24"/>
              </w:rPr>
            </w:pPr>
            <w:r w:rsidRPr="002E0B76">
              <w:rPr>
                <w:szCs w:val="24"/>
              </w:rPr>
              <w:t>0.000</w:t>
            </w:r>
          </w:p>
        </w:tc>
        <w:tc>
          <w:tcPr>
            <w:tcW w:w="810" w:type="dxa"/>
            <w:tcBorders>
              <w:top w:val="nil"/>
              <w:bottom w:val="single" w:sz="12" w:space="0" w:color="auto"/>
            </w:tcBorders>
            <w:vAlign w:val="bottom"/>
          </w:tcPr>
          <w:p w:rsidR="00645D2D" w:rsidRPr="002E0B76" w:rsidRDefault="00645D2D" w:rsidP="00DA5F85">
            <w:pPr>
              <w:ind w:left="-108" w:right="-108"/>
              <w:jc w:val="center"/>
              <w:rPr>
                <w:szCs w:val="24"/>
              </w:rPr>
            </w:pPr>
            <w:r w:rsidRPr="002E0B76">
              <w:rPr>
                <w:szCs w:val="24"/>
              </w:rPr>
              <w:t>0.000</w:t>
            </w:r>
          </w:p>
        </w:tc>
        <w:tc>
          <w:tcPr>
            <w:tcW w:w="900" w:type="dxa"/>
            <w:tcBorders>
              <w:top w:val="nil"/>
              <w:bottom w:val="single" w:sz="12" w:space="0" w:color="auto"/>
            </w:tcBorders>
            <w:vAlign w:val="bottom"/>
          </w:tcPr>
          <w:p w:rsidR="00645D2D" w:rsidRPr="002E0B76" w:rsidRDefault="00645D2D" w:rsidP="00DA5F85">
            <w:pPr>
              <w:ind w:left="-108" w:right="-108"/>
              <w:jc w:val="center"/>
              <w:rPr>
                <w:szCs w:val="24"/>
              </w:rPr>
            </w:pPr>
            <w:r w:rsidRPr="002E0B76">
              <w:rPr>
                <w:szCs w:val="24"/>
              </w:rPr>
              <w:t>0.000</w:t>
            </w:r>
          </w:p>
        </w:tc>
        <w:tc>
          <w:tcPr>
            <w:tcW w:w="900" w:type="dxa"/>
            <w:tcBorders>
              <w:top w:val="nil"/>
              <w:bottom w:val="single" w:sz="12" w:space="0" w:color="auto"/>
            </w:tcBorders>
            <w:vAlign w:val="bottom"/>
          </w:tcPr>
          <w:p w:rsidR="00645D2D" w:rsidRPr="002E0B76" w:rsidRDefault="00645D2D" w:rsidP="00DA5F85">
            <w:pPr>
              <w:ind w:left="-108" w:right="-108"/>
              <w:jc w:val="center"/>
              <w:rPr>
                <w:szCs w:val="24"/>
              </w:rPr>
            </w:pPr>
            <w:r w:rsidRPr="002E0B76">
              <w:rPr>
                <w:szCs w:val="24"/>
              </w:rPr>
              <w:t>0.000</w:t>
            </w:r>
          </w:p>
        </w:tc>
        <w:tc>
          <w:tcPr>
            <w:tcW w:w="720" w:type="dxa"/>
            <w:tcBorders>
              <w:top w:val="nil"/>
              <w:bottom w:val="single" w:sz="12" w:space="0" w:color="auto"/>
            </w:tcBorders>
            <w:vAlign w:val="bottom"/>
          </w:tcPr>
          <w:p w:rsidR="00645D2D" w:rsidRPr="002E0B76" w:rsidRDefault="00645D2D" w:rsidP="00DA5F85">
            <w:pPr>
              <w:ind w:left="-108" w:right="-96"/>
              <w:jc w:val="center"/>
              <w:rPr>
                <w:szCs w:val="24"/>
              </w:rPr>
            </w:pPr>
            <w:r w:rsidRPr="002E0B76">
              <w:rPr>
                <w:szCs w:val="24"/>
              </w:rPr>
              <w:t>0.000</w:t>
            </w:r>
          </w:p>
        </w:tc>
        <w:tc>
          <w:tcPr>
            <w:tcW w:w="900" w:type="dxa"/>
            <w:tcBorders>
              <w:top w:val="nil"/>
              <w:bottom w:val="single" w:sz="12" w:space="0" w:color="auto"/>
            </w:tcBorders>
            <w:vAlign w:val="bottom"/>
          </w:tcPr>
          <w:p w:rsidR="00645D2D" w:rsidRPr="002E0B76" w:rsidRDefault="00645D2D" w:rsidP="00DA5F85">
            <w:pPr>
              <w:ind w:left="-108" w:right="-108"/>
              <w:jc w:val="center"/>
              <w:rPr>
                <w:szCs w:val="24"/>
              </w:rPr>
            </w:pPr>
            <w:r w:rsidRPr="002E0B76">
              <w:rPr>
                <w:szCs w:val="24"/>
              </w:rPr>
              <w:t>0.000</w:t>
            </w:r>
          </w:p>
        </w:tc>
        <w:tc>
          <w:tcPr>
            <w:tcW w:w="900" w:type="dxa"/>
            <w:tcBorders>
              <w:top w:val="nil"/>
              <w:bottom w:val="single" w:sz="12" w:space="0" w:color="auto"/>
            </w:tcBorders>
            <w:vAlign w:val="bottom"/>
          </w:tcPr>
          <w:p w:rsidR="00645D2D" w:rsidRPr="002E0B76" w:rsidRDefault="00645D2D" w:rsidP="00DA5F85">
            <w:pPr>
              <w:ind w:left="-108" w:right="-108"/>
              <w:jc w:val="center"/>
              <w:rPr>
                <w:szCs w:val="24"/>
              </w:rPr>
            </w:pPr>
            <w:r w:rsidRPr="002E0B76">
              <w:rPr>
                <w:szCs w:val="24"/>
              </w:rPr>
              <w:t>0.016</w:t>
            </w:r>
          </w:p>
        </w:tc>
      </w:tr>
      <w:tr w:rsidR="00645D2D" w:rsidRPr="002E0B76">
        <w:tc>
          <w:tcPr>
            <w:tcW w:w="810" w:type="dxa"/>
            <w:tcBorders>
              <w:top w:val="single" w:sz="12" w:space="0" w:color="auto"/>
              <w:bottom w:val="nil"/>
            </w:tcBorders>
            <w:vAlign w:val="bottom"/>
          </w:tcPr>
          <w:p w:rsidR="00645D2D" w:rsidRPr="002E0B76" w:rsidRDefault="00C034F6" w:rsidP="00DA5F85">
            <w:pPr>
              <w:ind w:left="-90" w:right="-108"/>
              <w:rPr>
                <w:b/>
                <w:bCs/>
                <w:szCs w:val="24"/>
                <w:vertAlign w:val="subscript"/>
              </w:rPr>
            </w:pPr>
            <w:bookmarkStart w:id="6" w:name="OLE_LINK4"/>
            <w:r w:rsidRPr="002E0B76">
              <w:rPr>
                <w:b/>
                <w:bCs/>
                <w:szCs w:val="24"/>
              </w:rPr>
              <w:t>β</w:t>
            </w:r>
            <w:bookmarkEnd w:id="6"/>
            <w:r w:rsidRPr="002E0B76">
              <w:rPr>
                <w:b/>
                <w:bCs/>
                <w:szCs w:val="24"/>
                <w:vertAlign w:val="subscript"/>
              </w:rPr>
              <w:t>1</w:t>
            </w:r>
          </w:p>
        </w:tc>
        <w:tc>
          <w:tcPr>
            <w:tcW w:w="72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-0.052</w:t>
            </w:r>
          </w:p>
        </w:tc>
        <w:tc>
          <w:tcPr>
            <w:tcW w:w="720" w:type="dxa"/>
            <w:tcBorders>
              <w:top w:val="single" w:sz="12" w:space="0" w:color="auto"/>
              <w:bottom w:val="nil"/>
            </w:tcBorders>
            <w:vAlign w:val="bottom"/>
          </w:tcPr>
          <w:p w:rsidR="00645D2D" w:rsidRPr="002E0B76" w:rsidRDefault="00645D2D" w:rsidP="00DA5F85">
            <w:pPr>
              <w:ind w:left="-108" w:right="-97"/>
              <w:jc w:val="center"/>
              <w:rPr>
                <w:szCs w:val="24"/>
              </w:rPr>
            </w:pPr>
            <w:r w:rsidRPr="002E0B76">
              <w:rPr>
                <w:szCs w:val="24"/>
              </w:rPr>
              <w:t>-0.005</w:t>
            </w:r>
          </w:p>
        </w:tc>
        <w:tc>
          <w:tcPr>
            <w:tcW w:w="81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-0.037</w:t>
            </w:r>
          </w:p>
        </w:tc>
        <w:tc>
          <w:tcPr>
            <w:tcW w:w="90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-0.013</w:t>
            </w:r>
          </w:p>
        </w:tc>
        <w:tc>
          <w:tcPr>
            <w:tcW w:w="90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0.014</w:t>
            </w:r>
          </w:p>
        </w:tc>
        <w:tc>
          <w:tcPr>
            <w:tcW w:w="720" w:type="dxa"/>
            <w:tcBorders>
              <w:top w:val="single" w:sz="12" w:space="0" w:color="auto"/>
              <w:bottom w:val="nil"/>
            </w:tcBorders>
            <w:vAlign w:val="bottom"/>
          </w:tcPr>
          <w:p w:rsidR="00645D2D" w:rsidRPr="002E0B76" w:rsidRDefault="00645D2D" w:rsidP="00DA5F85">
            <w:pPr>
              <w:ind w:left="-108" w:right="-96"/>
              <w:jc w:val="center"/>
              <w:rPr>
                <w:szCs w:val="24"/>
              </w:rPr>
            </w:pPr>
            <w:r w:rsidRPr="002E0B76">
              <w:rPr>
                <w:szCs w:val="24"/>
              </w:rPr>
              <w:t>0.056</w:t>
            </w:r>
          </w:p>
        </w:tc>
        <w:tc>
          <w:tcPr>
            <w:tcW w:w="90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0.060</w:t>
            </w:r>
          </w:p>
        </w:tc>
        <w:tc>
          <w:tcPr>
            <w:tcW w:w="90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-0.019</w:t>
            </w:r>
          </w:p>
        </w:tc>
      </w:tr>
      <w:tr w:rsidR="00645D2D" w:rsidRPr="002E0B76">
        <w:tc>
          <w:tcPr>
            <w:tcW w:w="810" w:type="dxa"/>
            <w:tcBorders>
              <w:top w:val="nil"/>
              <w:bottom w:val="single" w:sz="12" w:space="0" w:color="auto"/>
            </w:tcBorders>
            <w:vAlign w:val="bottom"/>
          </w:tcPr>
          <w:p w:rsidR="00645D2D" w:rsidRPr="002E0B76" w:rsidRDefault="00645D2D" w:rsidP="00DA5F85">
            <w:pPr>
              <w:ind w:left="-90" w:right="-108"/>
              <w:rPr>
                <w:b/>
                <w:bCs/>
                <w:szCs w:val="24"/>
              </w:rPr>
            </w:pPr>
            <w:r w:rsidRPr="002E0B76">
              <w:rPr>
                <w:b/>
                <w:bCs/>
                <w:szCs w:val="24"/>
              </w:rPr>
              <w:t>p-value</w:t>
            </w:r>
          </w:p>
        </w:tc>
        <w:tc>
          <w:tcPr>
            <w:tcW w:w="720" w:type="dxa"/>
            <w:tcBorders>
              <w:top w:val="nil"/>
              <w:bottom w:val="single" w:sz="12" w:space="0" w:color="auto"/>
            </w:tcBorders>
            <w:vAlign w:val="bottom"/>
          </w:tcPr>
          <w:p w:rsidR="00645D2D" w:rsidRPr="002E0B76" w:rsidRDefault="00645D2D" w:rsidP="00DA5F85">
            <w:pPr>
              <w:ind w:left="-108" w:right="-108"/>
              <w:jc w:val="center"/>
              <w:rPr>
                <w:szCs w:val="24"/>
              </w:rPr>
            </w:pPr>
            <w:r w:rsidRPr="002E0B76">
              <w:rPr>
                <w:szCs w:val="24"/>
              </w:rPr>
              <w:t>0.021</w:t>
            </w:r>
          </w:p>
        </w:tc>
        <w:tc>
          <w:tcPr>
            <w:tcW w:w="720" w:type="dxa"/>
            <w:tcBorders>
              <w:top w:val="nil"/>
              <w:bottom w:val="single" w:sz="12" w:space="0" w:color="auto"/>
            </w:tcBorders>
            <w:vAlign w:val="bottom"/>
          </w:tcPr>
          <w:p w:rsidR="00645D2D" w:rsidRPr="002E0B76" w:rsidRDefault="00645D2D" w:rsidP="00DA5F85">
            <w:pPr>
              <w:ind w:left="-108" w:right="-97"/>
              <w:jc w:val="center"/>
              <w:rPr>
                <w:szCs w:val="24"/>
              </w:rPr>
            </w:pPr>
            <w:r w:rsidRPr="002E0B76">
              <w:rPr>
                <w:szCs w:val="24"/>
              </w:rPr>
              <w:t>0.513</w:t>
            </w:r>
          </w:p>
        </w:tc>
        <w:tc>
          <w:tcPr>
            <w:tcW w:w="810" w:type="dxa"/>
            <w:tcBorders>
              <w:top w:val="nil"/>
              <w:bottom w:val="single" w:sz="12" w:space="0" w:color="auto"/>
            </w:tcBorders>
            <w:vAlign w:val="bottom"/>
          </w:tcPr>
          <w:p w:rsidR="00645D2D" w:rsidRPr="002E0B76" w:rsidRDefault="00645D2D" w:rsidP="00DA5F85">
            <w:pPr>
              <w:ind w:left="-108" w:right="-108"/>
              <w:jc w:val="center"/>
              <w:rPr>
                <w:szCs w:val="24"/>
              </w:rPr>
            </w:pPr>
            <w:r w:rsidRPr="002E0B76">
              <w:rPr>
                <w:szCs w:val="24"/>
              </w:rPr>
              <w:t>0.153</w:t>
            </w:r>
          </w:p>
        </w:tc>
        <w:tc>
          <w:tcPr>
            <w:tcW w:w="900" w:type="dxa"/>
            <w:tcBorders>
              <w:top w:val="nil"/>
              <w:bottom w:val="single" w:sz="12" w:space="0" w:color="auto"/>
            </w:tcBorders>
            <w:vAlign w:val="bottom"/>
          </w:tcPr>
          <w:p w:rsidR="00645D2D" w:rsidRPr="002E0B76" w:rsidRDefault="00645D2D" w:rsidP="00DA5F85">
            <w:pPr>
              <w:ind w:left="-108" w:right="-108"/>
              <w:jc w:val="center"/>
              <w:rPr>
                <w:szCs w:val="24"/>
              </w:rPr>
            </w:pPr>
            <w:r w:rsidRPr="002E0B76">
              <w:rPr>
                <w:szCs w:val="24"/>
              </w:rPr>
              <w:t>0.293</w:t>
            </w:r>
          </w:p>
        </w:tc>
        <w:tc>
          <w:tcPr>
            <w:tcW w:w="900" w:type="dxa"/>
            <w:tcBorders>
              <w:top w:val="nil"/>
              <w:bottom w:val="single" w:sz="12" w:space="0" w:color="auto"/>
            </w:tcBorders>
            <w:vAlign w:val="bottom"/>
          </w:tcPr>
          <w:p w:rsidR="00645D2D" w:rsidRPr="002E0B76" w:rsidRDefault="00645D2D" w:rsidP="00DA5F85">
            <w:pPr>
              <w:ind w:left="-108" w:right="-108"/>
              <w:jc w:val="center"/>
              <w:rPr>
                <w:szCs w:val="24"/>
              </w:rPr>
            </w:pPr>
            <w:r w:rsidRPr="002E0B76">
              <w:rPr>
                <w:szCs w:val="24"/>
              </w:rPr>
              <w:t>0.106</w:t>
            </w:r>
          </w:p>
        </w:tc>
        <w:tc>
          <w:tcPr>
            <w:tcW w:w="720" w:type="dxa"/>
            <w:tcBorders>
              <w:top w:val="nil"/>
              <w:bottom w:val="single" w:sz="12" w:space="0" w:color="auto"/>
            </w:tcBorders>
            <w:vAlign w:val="bottom"/>
          </w:tcPr>
          <w:p w:rsidR="00645D2D" w:rsidRPr="002E0B76" w:rsidRDefault="00645D2D" w:rsidP="00DA5F85">
            <w:pPr>
              <w:ind w:left="-108" w:right="-96"/>
              <w:jc w:val="center"/>
              <w:rPr>
                <w:szCs w:val="24"/>
              </w:rPr>
            </w:pPr>
            <w:r w:rsidRPr="002E0B76">
              <w:rPr>
                <w:szCs w:val="24"/>
              </w:rPr>
              <w:t>0.013</w:t>
            </w:r>
          </w:p>
        </w:tc>
        <w:tc>
          <w:tcPr>
            <w:tcW w:w="900" w:type="dxa"/>
            <w:tcBorders>
              <w:top w:val="nil"/>
              <w:bottom w:val="single" w:sz="12" w:space="0" w:color="auto"/>
            </w:tcBorders>
            <w:vAlign w:val="bottom"/>
          </w:tcPr>
          <w:p w:rsidR="00645D2D" w:rsidRPr="002E0B76" w:rsidRDefault="00645D2D" w:rsidP="00DA5F85">
            <w:pPr>
              <w:ind w:left="-108" w:right="-108"/>
              <w:jc w:val="center"/>
              <w:rPr>
                <w:szCs w:val="24"/>
              </w:rPr>
            </w:pPr>
            <w:r w:rsidRPr="002E0B76">
              <w:rPr>
                <w:szCs w:val="24"/>
              </w:rPr>
              <w:t>0.000</w:t>
            </w:r>
          </w:p>
        </w:tc>
        <w:tc>
          <w:tcPr>
            <w:tcW w:w="900" w:type="dxa"/>
            <w:tcBorders>
              <w:top w:val="nil"/>
              <w:bottom w:val="single" w:sz="12" w:space="0" w:color="auto"/>
            </w:tcBorders>
            <w:vAlign w:val="bottom"/>
          </w:tcPr>
          <w:p w:rsidR="00645D2D" w:rsidRPr="002E0B76" w:rsidRDefault="00645D2D" w:rsidP="00DA5F85">
            <w:pPr>
              <w:ind w:left="-108" w:right="-108"/>
              <w:jc w:val="center"/>
              <w:rPr>
                <w:szCs w:val="24"/>
              </w:rPr>
            </w:pPr>
            <w:r w:rsidRPr="002E0B76">
              <w:rPr>
                <w:szCs w:val="24"/>
              </w:rPr>
              <w:t>0.336</w:t>
            </w:r>
          </w:p>
        </w:tc>
      </w:tr>
      <w:tr w:rsidR="00645D2D" w:rsidRPr="002E0B76">
        <w:tc>
          <w:tcPr>
            <w:tcW w:w="810" w:type="dxa"/>
            <w:tcBorders>
              <w:top w:val="single" w:sz="12" w:space="0" w:color="auto"/>
              <w:bottom w:val="nil"/>
            </w:tcBorders>
            <w:vAlign w:val="bottom"/>
          </w:tcPr>
          <w:p w:rsidR="00645D2D" w:rsidRPr="002E0B76" w:rsidRDefault="00C034F6" w:rsidP="00DA5F85">
            <w:pPr>
              <w:ind w:left="-90" w:right="-108"/>
              <w:rPr>
                <w:b/>
                <w:bCs/>
                <w:szCs w:val="24"/>
                <w:vertAlign w:val="subscript"/>
              </w:rPr>
            </w:pPr>
            <w:r w:rsidRPr="002E0B76">
              <w:rPr>
                <w:b/>
                <w:bCs/>
                <w:szCs w:val="24"/>
              </w:rPr>
              <w:t>β</w:t>
            </w:r>
            <w:r w:rsidRPr="002E0B76">
              <w:rPr>
                <w:b/>
                <w:bCs/>
                <w:szCs w:val="24"/>
                <w:vertAlign w:val="subscript"/>
              </w:rPr>
              <w:t>2</w:t>
            </w:r>
          </w:p>
        </w:tc>
        <w:tc>
          <w:tcPr>
            <w:tcW w:w="72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0.072</w:t>
            </w:r>
          </w:p>
        </w:tc>
        <w:tc>
          <w:tcPr>
            <w:tcW w:w="720" w:type="dxa"/>
            <w:tcBorders>
              <w:top w:val="single" w:sz="12" w:space="0" w:color="auto"/>
              <w:bottom w:val="nil"/>
            </w:tcBorders>
            <w:vAlign w:val="bottom"/>
          </w:tcPr>
          <w:p w:rsidR="00645D2D" w:rsidRPr="002E0B76" w:rsidRDefault="00645D2D" w:rsidP="00DA5F85">
            <w:pPr>
              <w:ind w:left="-108" w:right="-97"/>
              <w:jc w:val="center"/>
              <w:rPr>
                <w:szCs w:val="24"/>
              </w:rPr>
            </w:pPr>
            <w:r w:rsidRPr="002E0B76">
              <w:rPr>
                <w:szCs w:val="24"/>
              </w:rPr>
              <w:t>-0.064</w:t>
            </w:r>
          </w:p>
        </w:tc>
        <w:tc>
          <w:tcPr>
            <w:tcW w:w="81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0.091</w:t>
            </w:r>
          </w:p>
        </w:tc>
        <w:tc>
          <w:tcPr>
            <w:tcW w:w="90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-0.018</w:t>
            </w:r>
          </w:p>
        </w:tc>
        <w:tc>
          <w:tcPr>
            <w:tcW w:w="90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-0.052</w:t>
            </w:r>
          </w:p>
        </w:tc>
        <w:tc>
          <w:tcPr>
            <w:tcW w:w="720" w:type="dxa"/>
            <w:tcBorders>
              <w:top w:val="single" w:sz="12" w:space="0" w:color="auto"/>
              <w:bottom w:val="nil"/>
            </w:tcBorders>
            <w:vAlign w:val="bottom"/>
          </w:tcPr>
          <w:p w:rsidR="00645D2D" w:rsidRPr="002E0B76" w:rsidRDefault="00645D2D" w:rsidP="00DA5F85">
            <w:pPr>
              <w:ind w:left="-108" w:right="-96"/>
              <w:jc w:val="center"/>
              <w:rPr>
                <w:szCs w:val="24"/>
              </w:rPr>
            </w:pPr>
            <w:r w:rsidRPr="002E0B76">
              <w:rPr>
                <w:szCs w:val="24"/>
              </w:rPr>
              <w:t>-0.045</w:t>
            </w:r>
          </w:p>
        </w:tc>
        <w:tc>
          <w:tcPr>
            <w:tcW w:w="90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-0.048</w:t>
            </w:r>
          </w:p>
        </w:tc>
        <w:tc>
          <w:tcPr>
            <w:tcW w:w="900" w:type="dxa"/>
            <w:tcBorders>
              <w:top w:val="single" w:sz="12" w:space="0" w:color="auto"/>
              <w:bottom w:val="nil"/>
            </w:tcBorders>
            <w:vAlign w:val="bottom"/>
          </w:tcPr>
          <w:p w:rsidR="00645D2D" w:rsidRPr="002E0B76" w:rsidRDefault="00645D2D" w:rsidP="00DA5F85">
            <w:pPr>
              <w:ind w:left="-108" w:right="-108"/>
              <w:jc w:val="center"/>
              <w:rPr>
                <w:szCs w:val="24"/>
              </w:rPr>
            </w:pPr>
            <w:r w:rsidRPr="002E0B76">
              <w:rPr>
                <w:szCs w:val="24"/>
              </w:rPr>
              <w:t>0.062</w:t>
            </w:r>
          </w:p>
        </w:tc>
      </w:tr>
      <w:tr w:rsidR="00645D2D" w:rsidRPr="002E0B76">
        <w:tc>
          <w:tcPr>
            <w:tcW w:w="810" w:type="dxa"/>
            <w:tcBorders>
              <w:top w:val="nil"/>
              <w:bottom w:val="single" w:sz="12" w:space="0" w:color="auto"/>
            </w:tcBorders>
            <w:vAlign w:val="bottom"/>
          </w:tcPr>
          <w:p w:rsidR="00645D2D" w:rsidRPr="002E0B76" w:rsidRDefault="00645D2D" w:rsidP="00DA5F85">
            <w:pPr>
              <w:ind w:left="-90" w:right="-108"/>
              <w:rPr>
                <w:b/>
                <w:bCs/>
                <w:szCs w:val="24"/>
              </w:rPr>
            </w:pPr>
            <w:r w:rsidRPr="002E0B76">
              <w:rPr>
                <w:b/>
                <w:bCs/>
                <w:szCs w:val="24"/>
              </w:rPr>
              <w:t>p-value</w:t>
            </w:r>
          </w:p>
        </w:tc>
        <w:tc>
          <w:tcPr>
            <w:tcW w:w="720" w:type="dxa"/>
            <w:tcBorders>
              <w:top w:val="nil"/>
              <w:bottom w:val="single" w:sz="12" w:space="0" w:color="auto"/>
            </w:tcBorders>
            <w:vAlign w:val="bottom"/>
          </w:tcPr>
          <w:p w:rsidR="00645D2D" w:rsidRPr="002E0B76" w:rsidRDefault="00645D2D">
            <w:pPr>
              <w:jc w:val="center"/>
              <w:rPr>
                <w:szCs w:val="24"/>
              </w:rPr>
            </w:pPr>
            <w:r w:rsidRPr="002E0B76">
              <w:rPr>
                <w:szCs w:val="24"/>
              </w:rPr>
              <w:t>0.002</w:t>
            </w:r>
          </w:p>
        </w:tc>
        <w:tc>
          <w:tcPr>
            <w:tcW w:w="720" w:type="dxa"/>
            <w:tcBorders>
              <w:top w:val="nil"/>
              <w:bottom w:val="single" w:sz="12" w:space="0" w:color="auto"/>
            </w:tcBorders>
            <w:vAlign w:val="bottom"/>
          </w:tcPr>
          <w:p w:rsidR="00645D2D" w:rsidRPr="002E0B76" w:rsidRDefault="00645D2D" w:rsidP="00DA5F85">
            <w:pPr>
              <w:ind w:left="-108" w:right="-97"/>
              <w:jc w:val="center"/>
              <w:rPr>
                <w:szCs w:val="24"/>
              </w:rPr>
            </w:pPr>
            <w:r w:rsidRPr="002E0B76">
              <w:rPr>
                <w:szCs w:val="24"/>
              </w:rPr>
              <w:t>0.000</w:t>
            </w:r>
          </w:p>
        </w:tc>
        <w:tc>
          <w:tcPr>
            <w:tcW w:w="810" w:type="dxa"/>
            <w:tcBorders>
              <w:top w:val="nil"/>
              <w:bottom w:val="single" w:sz="12" w:space="0" w:color="auto"/>
            </w:tcBorders>
            <w:vAlign w:val="bottom"/>
          </w:tcPr>
          <w:p w:rsidR="00645D2D" w:rsidRPr="002E0B76" w:rsidRDefault="00645D2D" w:rsidP="00DA5F85">
            <w:pPr>
              <w:ind w:left="-108" w:right="-108"/>
              <w:jc w:val="center"/>
              <w:rPr>
                <w:szCs w:val="24"/>
              </w:rPr>
            </w:pPr>
            <w:r w:rsidRPr="002E0B76">
              <w:rPr>
                <w:szCs w:val="24"/>
              </w:rPr>
              <w:t>0.001</w:t>
            </w:r>
          </w:p>
        </w:tc>
        <w:tc>
          <w:tcPr>
            <w:tcW w:w="900" w:type="dxa"/>
            <w:tcBorders>
              <w:top w:val="nil"/>
              <w:bottom w:val="single" w:sz="12" w:space="0" w:color="auto"/>
            </w:tcBorders>
            <w:vAlign w:val="bottom"/>
          </w:tcPr>
          <w:p w:rsidR="00645D2D" w:rsidRPr="002E0B76" w:rsidRDefault="00645D2D" w:rsidP="00DA5F85">
            <w:pPr>
              <w:ind w:left="-108" w:right="-108"/>
              <w:jc w:val="center"/>
              <w:rPr>
                <w:szCs w:val="24"/>
              </w:rPr>
            </w:pPr>
            <w:r w:rsidRPr="002E0B76">
              <w:rPr>
                <w:szCs w:val="24"/>
              </w:rPr>
              <w:t>0.152</w:t>
            </w:r>
          </w:p>
        </w:tc>
        <w:tc>
          <w:tcPr>
            <w:tcW w:w="900" w:type="dxa"/>
            <w:tcBorders>
              <w:top w:val="nil"/>
              <w:bottom w:val="single" w:sz="12" w:space="0" w:color="auto"/>
            </w:tcBorders>
            <w:vAlign w:val="bottom"/>
          </w:tcPr>
          <w:p w:rsidR="00645D2D" w:rsidRPr="002E0B76" w:rsidRDefault="00645D2D" w:rsidP="00DA5F85">
            <w:pPr>
              <w:ind w:left="-108" w:right="-108"/>
              <w:jc w:val="center"/>
              <w:rPr>
                <w:szCs w:val="24"/>
              </w:rPr>
            </w:pPr>
            <w:r w:rsidRPr="002E0B76">
              <w:rPr>
                <w:szCs w:val="24"/>
              </w:rPr>
              <w:t>0.000</w:t>
            </w:r>
          </w:p>
        </w:tc>
        <w:tc>
          <w:tcPr>
            <w:tcW w:w="720" w:type="dxa"/>
            <w:tcBorders>
              <w:top w:val="nil"/>
              <w:bottom w:val="single" w:sz="12" w:space="0" w:color="auto"/>
            </w:tcBorders>
            <w:vAlign w:val="bottom"/>
          </w:tcPr>
          <w:p w:rsidR="00645D2D" w:rsidRPr="002E0B76" w:rsidRDefault="00645D2D" w:rsidP="00DA5F85">
            <w:pPr>
              <w:ind w:left="-108" w:right="-96"/>
              <w:jc w:val="center"/>
              <w:rPr>
                <w:szCs w:val="24"/>
              </w:rPr>
            </w:pPr>
            <w:r w:rsidRPr="002E0B76">
              <w:rPr>
                <w:szCs w:val="24"/>
              </w:rPr>
              <w:t>0.045</w:t>
            </w:r>
          </w:p>
        </w:tc>
        <w:tc>
          <w:tcPr>
            <w:tcW w:w="900" w:type="dxa"/>
            <w:tcBorders>
              <w:top w:val="nil"/>
              <w:bottom w:val="single" w:sz="12" w:space="0" w:color="auto"/>
            </w:tcBorders>
            <w:vAlign w:val="bottom"/>
          </w:tcPr>
          <w:p w:rsidR="00645D2D" w:rsidRPr="002E0B76" w:rsidRDefault="00645D2D" w:rsidP="00DA5F85">
            <w:pPr>
              <w:ind w:left="-108" w:right="-108"/>
              <w:jc w:val="center"/>
              <w:rPr>
                <w:szCs w:val="24"/>
              </w:rPr>
            </w:pPr>
            <w:r w:rsidRPr="002E0B76">
              <w:rPr>
                <w:szCs w:val="24"/>
              </w:rPr>
              <w:t>0.001</w:t>
            </w:r>
          </w:p>
        </w:tc>
        <w:tc>
          <w:tcPr>
            <w:tcW w:w="900" w:type="dxa"/>
            <w:tcBorders>
              <w:top w:val="nil"/>
              <w:bottom w:val="single" w:sz="12" w:space="0" w:color="auto"/>
            </w:tcBorders>
            <w:vAlign w:val="bottom"/>
          </w:tcPr>
          <w:p w:rsidR="00645D2D" w:rsidRPr="002E0B76" w:rsidRDefault="00645D2D" w:rsidP="00DA5F85">
            <w:pPr>
              <w:ind w:left="-108" w:right="-108"/>
              <w:jc w:val="center"/>
              <w:rPr>
                <w:szCs w:val="24"/>
              </w:rPr>
            </w:pPr>
            <w:r w:rsidRPr="002E0B76">
              <w:rPr>
                <w:szCs w:val="24"/>
              </w:rPr>
              <w:t>0.003</w:t>
            </w:r>
          </w:p>
        </w:tc>
      </w:tr>
      <w:tr w:rsidR="00645D2D" w:rsidRPr="002E0B76">
        <w:tc>
          <w:tcPr>
            <w:tcW w:w="810" w:type="dxa"/>
            <w:tcBorders>
              <w:top w:val="single" w:sz="12" w:space="0" w:color="auto"/>
            </w:tcBorders>
            <w:vAlign w:val="bottom"/>
          </w:tcPr>
          <w:p w:rsidR="00645D2D" w:rsidRPr="002E0B76" w:rsidRDefault="00645D2D" w:rsidP="00DA5F85">
            <w:pPr>
              <w:ind w:left="-90" w:right="-108"/>
              <w:rPr>
                <w:b/>
                <w:bCs/>
                <w:szCs w:val="24"/>
              </w:rPr>
            </w:pPr>
            <w:r w:rsidRPr="002E0B76">
              <w:rPr>
                <w:b/>
                <w:bCs/>
                <w:szCs w:val="24"/>
              </w:rPr>
              <w:t>F</w:t>
            </w:r>
          </w:p>
        </w:tc>
        <w:tc>
          <w:tcPr>
            <w:tcW w:w="720" w:type="dxa"/>
            <w:tcBorders>
              <w:top w:val="single" w:sz="12" w:space="0" w:color="auto"/>
            </w:tcBorders>
            <w:vAlign w:val="bottom"/>
          </w:tcPr>
          <w:p w:rsidR="00645D2D" w:rsidRPr="002E0B76" w:rsidRDefault="00645D2D">
            <w:pPr>
              <w:jc w:val="center"/>
              <w:rPr>
                <w:szCs w:val="24"/>
              </w:rPr>
            </w:pPr>
            <w:r w:rsidRPr="002E0B76">
              <w:rPr>
                <w:szCs w:val="24"/>
              </w:rPr>
              <w:t>6.157</w:t>
            </w:r>
          </w:p>
        </w:tc>
        <w:tc>
          <w:tcPr>
            <w:tcW w:w="720" w:type="dxa"/>
            <w:tcBorders>
              <w:top w:val="single" w:sz="12" w:space="0" w:color="auto"/>
            </w:tcBorders>
            <w:vAlign w:val="bottom"/>
          </w:tcPr>
          <w:p w:rsidR="00645D2D" w:rsidRPr="002E0B76" w:rsidRDefault="00645D2D" w:rsidP="00DA5F85">
            <w:pPr>
              <w:ind w:left="-108" w:right="-97"/>
              <w:jc w:val="center"/>
              <w:rPr>
                <w:szCs w:val="24"/>
              </w:rPr>
            </w:pPr>
            <w:r w:rsidRPr="002E0B76">
              <w:rPr>
                <w:szCs w:val="24"/>
              </w:rPr>
              <w:t>39.628</w:t>
            </w:r>
          </w:p>
        </w:tc>
        <w:tc>
          <w:tcPr>
            <w:tcW w:w="810" w:type="dxa"/>
            <w:tcBorders>
              <w:top w:val="single" w:sz="12" w:space="0" w:color="auto"/>
            </w:tcBorders>
            <w:vAlign w:val="bottom"/>
          </w:tcPr>
          <w:p w:rsidR="00645D2D" w:rsidRPr="002E0B76" w:rsidRDefault="00645D2D" w:rsidP="00DA5F85">
            <w:pPr>
              <w:ind w:left="-108" w:right="-108"/>
              <w:jc w:val="center"/>
              <w:rPr>
                <w:szCs w:val="24"/>
              </w:rPr>
            </w:pPr>
            <w:r w:rsidRPr="002E0B76">
              <w:rPr>
                <w:szCs w:val="24"/>
              </w:rPr>
              <w:t>6.303</w:t>
            </w:r>
          </w:p>
        </w:tc>
        <w:tc>
          <w:tcPr>
            <w:tcW w:w="900" w:type="dxa"/>
            <w:tcBorders>
              <w:top w:val="single" w:sz="12" w:space="0" w:color="auto"/>
            </w:tcBorders>
            <w:vAlign w:val="bottom"/>
          </w:tcPr>
          <w:p w:rsidR="00645D2D" w:rsidRPr="002E0B76" w:rsidRDefault="00645D2D" w:rsidP="00DA5F85">
            <w:pPr>
              <w:ind w:left="-108" w:right="-108"/>
              <w:jc w:val="center"/>
              <w:rPr>
                <w:szCs w:val="24"/>
              </w:rPr>
            </w:pPr>
            <w:r w:rsidRPr="002E0B76">
              <w:rPr>
                <w:szCs w:val="24"/>
              </w:rPr>
              <w:t>2.595</w:t>
            </w:r>
          </w:p>
        </w:tc>
        <w:tc>
          <w:tcPr>
            <w:tcW w:w="900" w:type="dxa"/>
            <w:tcBorders>
              <w:top w:val="single" w:sz="12" w:space="0" w:color="auto"/>
            </w:tcBorders>
            <w:vAlign w:val="bottom"/>
          </w:tcPr>
          <w:p w:rsidR="00645D2D" w:rsidRPr="002E0B76" w:rsidRDefault="00645D2D" w:rsidP="00DA5F85">
            <w:pPr>
              <w:ind w:left="-108" w:right="-108"/>
              <w:jc w:val="center"/>
              <w:rPr>
                <w:szCs w:val="24"/>
              </w:rPr>
            </w:pPr>
            <w:r w:rsidRPr="002E0B76">
              <w:rPr>
                <w:szCs w:val="24"/>
              </w:rPr>
              <w:t>18.343</w:t>
            </w:r>
          </w:p>
        </w:tc>
        <w:tc>
          <w:tcPr>
            <w:tcW w:w="720" w:type="dxa"/>
            <w:tcBorders>
              <w:top w:val="single" w:sz="12" w:space="0" w:color="auto"/>
            </w:tcBorders>
            <w:vAlign w:val="bottom"/>
          </w:tcPr>
          <w:p w:rsidR="00645D2D" w:rsidRPr="002E0B76" w:rsidRDefault="00645D2D" w:rsidP="00DA5F85">
            <w:pPr>
              <w:ind w:left="-108" w:right="-96"/>
              <w:jc w:val="center"/>
              <w:rPr>
                <w:szCs w:val="24"/>
              </w:rPr>
            </w:pPr>
            <w:r w:rsidRPr="002E0B76">
              <w:rPr>
                <w:szCs w:val="24"/>
              </w:rPr>
              <w:t>3.983</w:t>
            </w:r>
          </w:p>
        </w:tc>
        <w:tc>
          <w:tcPr>
            <w:tcW w:w="900" w:type="dxa"/>
            <w:tcBorders>
              <w:top w:val="single" w:sz="12" w:space="0" w:color="auto"/>
            </w:tcBorders>
            <w:vAlign w:val="bottom"/>
          </w:tcPr>
          <w:p w:rsidR="00645D2D" w:rsidRPr="002E0B76" w:rsidRDefault="00645D2D" w:rsidP="00DA5F85">
            <w:pPr>
              <w:ind w:left="-108" w:right="-108"/>
              <w:jc w:val="center"/>
              <w:rPr>
                <w:szCs w:val="24"/>
              </w:rPr>
            </w:pPr>
            <w:r w:rsidRPr="002E0B76">
              <w:rPr>
                <w:szCs w:val="24"/>
              </w:rPr>
              <w:t>11.817</w:t>
            </w:r>
          </w:p>
        </w:tc>
        <w:tc>
          <w:tcPr>
            <w:tcW w:w="900" w:type="dxa"/>
            <w:tcBorders>
              <w:top w:val="single" w:sz="12" w:space="0" w:color="auto"/>
            </w:tcBorders>
            <w:vAlign w:val="bottom"/>
          </w:tcPr>
          <w:p w:rsidR="00645D2D" w:rsidRPr="002E0B76" w:rsidRDefault="00645D2D" w:rsidP="00DA5F85">
            <w:pPr>
              <w:ind w:left="-108" w:right="-108"/>
              <w:jc w:val="center"/>
              <w:rPr>
                <w:szCs w:val="24"/>
              </w:rPr>
            </w:pPr>
            <w:r w:rsidRPr="002E0B76">
              <w:rPr>
                <w:szCs w:val="24"/>
              </w:rPr>
              <w:t>5.007</w:t>
            </w:r>
          </w:p>
        </w:tc>
      </w:tr>
      <w:tr w:rsidR="00645D2D" w:rsidRPr="002E0B76">
        <w:tc>
          <w:tcPr>
            <w:tcW w:w="810" w:type="dxa"/>
            <w:vAlign w:val="bottom"/>
          </w:tcPr>
          <w:p w:rsidR="00645D2D" w:rsidRPr="002E0B76" w:rsidRDefault="00645D2D" w:rsidP="00DA5F85">
            <w:pPr>
              <w:ind w:left="-90" w:right="-108"/>
              <w:rPr>
                <w:b/>
                <w:bCs/>
                <w:szCs w:val="24"/>
              </w:rPr>
            </w:pPr>
            <w:r w:rsidRPr="002E0B76">
              <w:rPr>
                <w:b/>
                <w:bCs/>
                <w:szCs w:val="24"/>
              </w:rPr>
              <w:t>p-value</w:t>
            </w:r>
          </w:p>
        </w:tc>
        <w:tc>
          <w:tcPr>
            <w:tcW w:w="720" w:type="dxa"/>
            <w:vAlign w:val="bottom"/>
          </w:tcPr>
          <w:p w:rsidR="00645D2D" w:rsidRPr="002E0B76" w:rsidRDefault="00645D2D">
            <w:pPr>
              <w:jc w:val="center"/>
              <w:rPr>
                <w:szCs w:val="24"/>
              </w:rPr>
            </w:pPr>
            <w:r w:rsidRPr="002E0B76">
              <w:rPr>
                <w:szCs w:val="24"/>
              </w:rPr>
              <w:t>0.004</w:t>
            </w:r>
          </w:p>
        </w:tc>
        <w:tc>
          <w:tcPr>
            <w:tcW w:w="720" w:type="dxa"/>
            <w:vAlign w:val="bottom"/>
          </w:tcPr>
          <w:p w:rsidR="00645D2D" w:rsidRPr="002E0B76" w:rsidRDefault="00645D2D" w:rsidP="00DA5F85">
            <w:pPr>
              <w:ind w:left="-108" w:right="-97"/>
              <w:jc w:val="center"/>
              <w:rPr>
                <w:szCs w:val="24"/>
              </w:rPr>
            </w:pPr>
            <w:r w:rsidRPr="002E0B76">
              <w:rPr>
                <w:szCs w:val="24"/>
              </w:rPr>
              <w:t>0.000</w:t>
            </w:r>
          </w:p>
        </w:tc>
        <w:tc>
          <w:tcPr>
            <w:tcW w:w="810" w:type="dxa"/>
            <w:vAlign w:val="bottom"/>
          </w:tcPr>
          <w:p w:rsidR="00645D2D" w:rsidRPr="002E0B76" w:rsidRDefault="00645D2D" w:rsidP="00DA5F85">
            <w:pPr>
              <w:ind w:left="-108" w:right="-108"/>
              <w:jc w:val="center"/>
              <w:rPr>
                <w:szCs w:val="24"/>
              </w:rPr>
            </w:pPr>
            <w:r w:rsidRPr="002E0B76">
              <w:rPr>
                <w:szCs w:val="24"/>
              </w:rPr>
              <w:t>0.004</w:t>
            </w:r>
          </w:p>
        </w:tc>
        <w:tc>
          <w:tcPr>
            <w:tcW w:w="900" w:type="dxa"/>
            <w:vAlign w:val="bottom"/>
          </w:tcPr>
          <w:p w:rsidR="00645D2D" w:rsidRPr="002E0B76" w:rsidRDefault="00645D2D" w:rsidP="00DA5F85">
            <w:pPr>
              <w:ind w:left="-108" w:right="-108"/>
              <w:jc w:val="center"/>
              <w:rPr>
                <w:szCs w:val="24"/>
              </w:rPr>
            </w:pPr>
            <w:r w:rsidRPr="002E0B76">
              <w:rPr>
                <w:szCs w:val="24"/>
              </w:rPr>
              <w:t>0.085</w:t>
            </w:r>
          </w:p>
        </w:tc>
        <w:tc>
          <w:tcPr>
            <w:tcW w:w="900" w:type="dxa"/>
            <w:vAlign w:val="bottom"/>
          </w:tcPr>
          <w:p w:rsidR="00645D2D" w:rsidRPr="002E0B76" w:rsidRDefault="00645D2D" w:rsidP="00DA5F85">
            <w:pPr>
              <w:ind w:left="-108" w:right="-108"/>
              <w:jc w:val="center"/>
              <w:rPr>
                <w:szCs w:val="24"/>
              </w:rPr>
            </w:pPr>
            <w:r w:rsidRPr="002E0B76">
              <w:rPr>
                <w:szCs w:val="24"/>
              </w:rPr>
              <w:t>0.000</w:t>
            </w:r>
          </w:p>
        </w:tc>
        <w:tc>
          <w:tcPr>
            <w:tcW w:w="720" w:type="dxa"/>
            <w:vAlign w:val="bottom"/>
          </w:tcPr>
          <w:p w:rsidR="00645D2D" w:rsidRPr="002E0B76" w:rsidRDefault="00645D2D" w:rsidP="00DA5F85">
            <w:pPr>
              <w:ind w:left="-108" w:right="-96"/>
              <w:jc w:val="center"/>
              <w:rPr>
                <w:szCs w:val="24"/>
              </w:rPr>
            </w:pPr>
            <w:r w:rsidRPr="002E0B76">
              <w:rPr>
                <w:szCs w:val="24"/>
              </w:rPr>
              <w:t>0.025</w:t>
            </w:r>
          </w:p>
        </w:tc>
        <w:tc>
          <w:tcPr>
            <w:tcW w:w="900" w:type="dxa"/>
            <w:vAlign w:val="bottom"/>
          </w:tcPr>
          <w:p w:rsidR="00645D2D" w:rsidRPr="002E0B76" w:rsidRDefault="00645D2D" w:rsidP="00DA5F85">
            <w:pPr>
              <w:ind w:left="-108" w:right="-108"/>
              <w:jc w:val="center"/>
              <w:rPr>
                <w:szCs w:val="24"/>
              </w:rPr>
            </w:pPr>
            <w:r w:rsidRPr="002E0B76">
              <w:rPr>
                <w:szCs w:val="24"/>
              </w:rPr>
              <w:t>0.000</w:t>
            </w:r>
          </w:p>
        </w:tc>
        <w:tc>
          <w:tcPr>
            <w:tcW w:w="900" w:type="dxa"/>
            <w:vAlign w:val="bottom"/>
          </w:tcPr>
          <w:p w:rsidR="00645D2D" w:rsidRPr="002E0B76" w:rsidRDefault="001714E7" w:rsidP="00DA5F85">
            <w:pPr>
              <w:ind w:left="-108" w:right="-108"/>
              <w:jc w:val="center"/>
              <w:rPr>
                <w:szCs w:val="24"/>
              </w:rPr>
            </w:pPr>
            <w:r w:rsidRPr="002E0B76">
              <w:rPr>
                <w:szCs w:val="24"/>
              </w:rPr>
              <w:t>0</w:t>
            </w:r>
            <w:r w:rsidR="00645D2D" w:rsidRPr="002E0B76">
              <w:rPr>
                <w:szCs w:val="24"/>
              </w:rPr>
              <w:t>.0</w:t>
            </w:r>
            <w:r w:rsidR="0009564A" w:rsidRPr="002E0B76">
              <w:rPr>
                <w:szCs w:val="24"/>
              </w:rPr>
              <w:t>11</w:t>
            </w:r>
          </w:p>
        </w:tc>
      </w:tr>
    </w:tbl>
    <w:p w:rsidR="000676C6" w:rsidRPr="002E0B76" w:rsidRDefault="000676C6" w:rsidP="00E45EDC">
      <w:pPr>
        <w:jc w:val="both"/>
        <w:rPr>
          <w:szCs w:val="24"/>
        </w:rPr>
      </w:pPr>
    </w:p>
    <w:p w:rsidR="00D672FD" w:rsidRPr="002E0B76" w:rsidRDefault="00497B67" w:rsidP="00E45EDC">
      <w:pPr>
        <w:jc w:val="both"/>
        <w:rPr>
          <w:bCs/>
          <w:szCs w:val="24"/>
        </w:rPr>
      </w:pPr>
      <w:r w:rsidRPr="002E0B76">
        <w:rPr>
          <w:szCs w:val="24"/>
        </w:rPr>
        <w:tab/>
      </w:r>
      <w:r w:rsidR="009C40B9" w:rsidRPr="002E0B76">
        <w:rPr>
          <w:szCs w:val="24"/>
        </w:rPr>
        <w:t xml:space="preserve">Table 8.8 clearly indicates effect of coefficient of variation and correlation coefficient on rank of a selection procedure. </w:t>
      </w:r>
      <w:r w:rsidR="006A6B2E" w:rsidRPr="002E0B76">
        <w:rPr>
          <w:szCs w:val="24"/>
        </w:rPr>
        <w:t xml:space="preserve">The </w:t>
      </w:r>
      <w:r w:rsidR="006A6B2E" w:rsidRPr="002E0B76">
        <w:rPr>
          <w:b/>
          <w:bCs/>
          <w:szCs w:val="24"/>
        </w:rPr>
        <w:t>β</w:t>
      </w:r>
      <w:r w:rsidR="001714E7" w:rsidRPr="002E0B76">
        <w:rPr>
          <w:b/>
          <w:bCs/>
          <w:szCs w:val="24"/>
          <w:vertAlign w:val="subscript"/>
        </w:rPr>
        <w:t>1</w:t>
      </w:r>
      <w:r w:rsidR="006A6B2E" w:rsidRPr="002E0B76">
        <w:rPr>
          <w:b/>
          <w:bCs/>
          <w:szCs w:val="24"/>
        </w:rPr>
        <w:t xml:space="preserve"> </w:t>
      </w:r>
      <w:r w:rsidR="006A6B2E" w:rsidRPr="002E0B76">
        <w:rPr>
          <w:bCs/>
          <w:szCs w:val="24"/>
        </w:rPr>
        <w:t xml:space="preserve">coefficients indicate effect of coefficient of variation on rank of a procedure. </w:t>
      </w:r>
      <w:r w:rsidR="00FD5FC4" w:rsidRPr="002E0B76">
        <w:rPr>
          <w:bCs/>
          <w:szCs w:val="24"/>
        </w:rPr>
        <w:t>These coefficients indicate that the rank of Brewer (1963</w:t>
      </w:r>
      <w:r w:rsidR="004670F8" w:rsidRPr="002E0B76">
        <w:rPr>
          <w:bCs/>
          <w:szCs w:val="24"/>
        </w:rPr>
        <w:t>a</w:t>
      </w:r>
      <w:r w:rsidR="00FD5FC4" w:rsidRPr="002E0B76">
        <w:rPr>
          <w:bCs/>
          <w:szCs w:val="24"/>
        </w:rPr>
        <w:t xml:space="preserve">), Shahbaz–Hanif–Samiuddin (2003) and Durbin (1953) rejective procedures will increase with </w:t>
      </w:r>
      <w:r w:rsidR="000D4AB3" w:rsidRPr="002E0B76">
        <w:rPr>
          <w:bCs/>
          <w:szCs w:val="24"/>
        </w:rPr>
        <w:t xml:space="preserve">increase in coefficient of variation of measure of size. </w:t>
      </w:r>
      <w:r w:rsidR="007766D3" w:rsidRPr="002E0B76">
        <w:rPr>
          <w:bCs/>
          <w:szCs w:val="24"/>
        </w:rPr>
        <w:t xml:space="preserve">So these procedures are useful for </w:t>
      </w:r>
      <w:r w:rsidR="004670F8" w:rsidRPr="002E0B76">
        <w:rPr>
          <w:bCs/>
          <w:szCs w:val="24"/>
        </w:rPr>
        <w:t xml:space="preserve">populations with </w:t>
      </w:r>
      <w:r w:rsidR="007766D3" w:rsidRPr="002E0B76">
        <w:rPr>
          <w:bCs/>
          <w:szCs w:val="24"/>
        </w:rPr>
        <w:t xml:space="preserve">small coefficient of variation. </w:t>
      </w:r>
      <w:r w:rsidR="0006040F" w:rsidRPr="002E0B76">
        <w:rPr>
          <w:bCs/>
          <w:szCs w:val="24"/>
        </w:rPr>
        <w:t xml:space="preserve">Effect of coefficient of variation </w:t>
      </w:r>
      <w:r w:rsidR="005354B9" w:rsidRPr="002E0B76">
        <w:rPr>
          <w:bCs/>
          <w:szCs w:val="24"/>
        </w:rPr>
        <w:t>on ranks of o</w:t>
      </w:r>
      <w:r w:rsidR="007766D3" w:rsidRPr="002E0B76">
        <w:rPr>
          <w:bCs/>
          <w:szCs w:val="24"/>
        </w:rPr>
        <w:t xml:space="preserve">ther procedures involved in the study </w:t>
      </w:r>
      <w:r w:rsidR="001714E7" w:rsidRPr="002E0B76">
        <w:rPr>
          <w:bCs/>
          <w:szCs w:val="24"/>
        </w:rPr>
        <w:t>is inverse;</w:t>
      </w:r>
      <w:r w:rsidR="003C0842" w:rsidRPr="002E0B76">
        <w:rPr>
          <w:bCs/>
          <w:szCs w:val="24"/>
        </w:rPr>
        <w:t xml:space="preserve"> that is these procedures will perform better for population having larger coefficient of variation. </w:t>
      </w:r>
      <w:r w:rsidR="001714E7" w:rsidRPr="002E0B76">
        <w:rPr>
          <w:bCs/>
          <w:szCs w:val="24"/>
        </w:rPr>
        <w:t xml:space="preserve">The </w:t>
      </w:r>
      <w:r w:rsidR="001714E7" w:rsidRPr="002E0B76">
        <w:rPr>
          <w:b/>
          <w:bCs/>
          <w:szCs w:val="24"/>
        </w:rPr>
        <w:t>β</w:t>
      </w:r>
      <w:r w:rsidR="001714E7" w:rsidRPr="002E0B76">
        <w:rPr>
          <w:b/>
          <w:bCs/>
          <w:szCs w:val="24"/>
          <w:vertAlign w:val="subscript"/>
        </w:rPr>
        <w:t>2</w:t>
      </w:r>
      <w:r w:rsidR="001714E7" w:rsidRPr="002E0B76">
        <w:rPr>
          <w:b/>
          <w:bCs/>
          <w:szCs w:val="24"/>
        </w:rPr>
        <w:t xml:space="preserve"> </w:t>
      </w:r>
      <w:r w:rsidR="001714E7" w:rsidRPr="002E0B76">
        <w:rPr>
          <w:bCs/>
          <w:szCs w:val="24"/>
        </w:rPr>
        <w:t>coefficient</w:t>
      </w:r>
      <w:r w:rsidR="00EE4663" w:rsidRPr="002E0B76">
        <w:rPr>
          <w:bCs/>
          <w:szCs w:val="24"/>
        </w:rPr>
        <w:t>s show effect of correlation coefficient on rank of a selection procedure. This coefficient is positive for three procedures namely Simple Random</w:t>
      </w:r>
      <w:r w:rsidR="00E93EF2" w:rsidRPr="002E0B76">
        <w:rPr>
          <w:bCs/>
          <w:szCs w:val="24"/>
        </w:rPr>
        <w:t xml:space="preserve"> Sampling, Midzuno–Sen (1951) and </w:t>
      </w:r>
      <w:r w:rsidR="00EE4663" w:rsidRPr="002E0B76">
        <w:rPr>
          <w:bCs/>
          <w:szCs w:val="24"/>
        </w:rPr>
        <w:t xml:space="preserve"> </w:t>
      </w:r>
      <w:r w:rsidR="00E93EF2" w:rsidRPr="002E0B76">
        <w:rPr>
          <w:bCs/>
          <w:szCs w:val="24"/>
        </w:rPr>
        <w:t>Yates–Grundy (1953) rejective procedures</w:t>
      </w:r>
      <w:r w:rsidR="00D00C58" w:rsidRPr="002E0B76">
        <w:rPr>
          <w:bCs/>
          <w:szCs w:val="24"/>
        </w:rPr>
        <w:t xml:space="preserve"> indicating that the performance of these procedures will be better for population having smaller correlation coefficient between measure of size and variable under study. </w:t>
      </w:r>
      <w:r w:rsidR="00EF547E" w:rsidRPr="002E0B76">
        <w:rPr>
          <w:bCs/>
          <w:szCs w:val="24"/>
        </w:rPr>
        <w:t>For rest of the procedures this coefficient is negative indicating that these procedures will perform better for population having</w:t>
      </w:r>
      <w:r w:rsidR="00D672FD" w:rsidRPr="002E0B76">
        <w:rPr>
          <w:bCs/>
          <w:szCs w:val="24"/>
        </w:rPr>
        <w:t xml:space="preserve"> large correlation coefficient. The F–values for testing significance of regression indicates that the performance of a procedure can be judged by using the coefficient of variation of measure of size and correlation coefficient between measure of size and actual variable under study.</w:t>
      </w:r>
    </w:p>
    <w:p w:rsidR="00D7602B" w:rsidRPr="002E0B76" w:rsidRDefault="00D7602B" w:rsidP="00E45EDC">
      <w:pPr>
        <w:jc w:val="both"/>
        <w:rPr>
          <w:szCs w:val="24"/>
        </w:rPr>
      </w:pPr>
    </w:p>
    <w:p w:rsidR="00DA1A8B" w:rsidRPr="002E0B76" w:rsidRDefault="00DA1A8B" w:rsidP="00E45EDC">
      <w:pPr>
        <w:jc w:val="both"/>
        <w:rPr>
          <w:szCs w:val="24"/>
        </w:rPr>
      </w:pPr>
      <w:r w:rsidRPr="002E0B76">
        <w:rPr>
          <w:szCs w:val="24"/>
        </w:rPr>
        <w:tab/>
        <w:t>Hanif–Samiuddin–Shahbaz (</w:t>
      </w:r>
      <w:r w:rsidR="00715B5E" w:rsidRPr="002E0B76">
        <w:rPr>
          <w:szCs w:val="24"/>
        </w:rPr>
        <w:t>2004) selection procedure is also given in section 8.4 (k). This procedure uses a constant “</w:t>
      </w:r>
      <w:r w:rsidR="00715B5E" w:rsidRPr="002E0B76">
        <w:rPr>
          <w:i/>
          <w:szCs w:val="24"/>
        </w:rPr>
        <w:t>a</w:t>
      </w:r>
      <w:r w:rsidR="00715B5E" w:rsidRPr="002E0B76">
        <w:rPr>
          <w:szCs w:val="24"/>
        </w:rPr>
        <w:t xml:space="preserve">” in working probabilities. </w:t>
      </w:r>
      <w:r w:rsidR="0063254C" w:rsidRPr="002E0B76">
        <w:rPr>
          <w:szCs w:val="24"/>
        </w:rPr>
        <w:t>The choice of a suitable value of “</w:t>
      </w:r>
      <w:r w:rsidR="0063254C" w:rsidRPr="002E0B76">
        <w:rPr>
          <w:i/>
          <w:szCs w:val="24"/>
        </w:rPr>
        <w:t>a</w:t>
      </w:r>
      <w:r w:rsidR="0063254C" w:rsidRPr="002E0B76">
        <w:rPr>
          <w:szCs w:val="24"/>
        </w:rPr>
        <w:t>” in this procedure depends upon the performance of this procedure for various values of “</w:t>
      </w:r>
      <w:r w:rsidR="0063254C" w:rsidRPr="002E0B76">
        <w:rPr>
          <w:i/>
          <w:szCs w:val="24"/>
        </w:rPr>
        <w:t>a</w:t>
      </w:r>
      <w:r w:rsidR="0063254C" w:rsidRPr="002E0B76">
        <w:rPr>
          <w:szCs w:val="24"/>
        </w:rPr>
        <w:t xml:space="preserve">”. </w:t>
      </w:r>
      <w:r w:rsidR="0085483E" w:rsidRPr="002E0B76">
        <w:rPr>
          <w:szCs w:val="24"/>
        </w:rPr>
        <w:t>To decide about this the empirical study of this selection procedure is also given below. For this empirical study same fifty natural populations have been used. The empirical study is also based upon ranks</w:t>
      </w:r>
      <w:r w:rsidR="006B14B3" w:rsidRPr="002E0B76">
        <w:rPr>
          <w:szCs w:val="24"/>
        </w:rPr>
        <w:t xml:space="preserve">. The frequency of rank for </w:t>
      </w:r>
      <w:r w:rsidR="0085483E" w:rsidRPr="002E0B76">
        <w:rPr>
          <w:szCs w:val="24"/>
        </w:rPr>
        <w:t xml:space="preserve">various values of </w:t>
      </w:r>
      <w:r w:rsidR="0085483E" w:rsidRPr="002E0B76">
        <w:rPr>
          <w:i/>
          <w:szCs w:val="24"/>
        </w:rPr>
        <w:t>“a</w:t>
      </w:r>
      <w:r w:rsidR="0085483E" w:rsidRPr="002E0B76">
        <w:rPr>
          <w:szCs w:val="24"/>
        </w:rPr>
        <w:t>”</w:t>
      </w:r>
      <w:r w:rsidR="006B14B3" w:rsidRPr="002E0B76">
        <w:rPr>
          <w:szCs w:val="24"/>
        </w:rPr>
        <w:t xml:space="preserve"> is given in Table 8.9 below:</w:t>
      </w:r>
    </w:p>
    <w:p w:rsidR="0077750A" w:rsidRPr="002E0B76" w:rsidRDefault="0077750A" w:rsidP="008116A3">
      <w:pPr>
        <w:spacing w:line="360" w:lineRule="auto"/>
        <w:jc w:val="center"/>
        <w:rPr>
          <w:b/>
          <w:szCs w:val="24"/>
        </w:rPr>
      </w:pPr>
    </w:p>
    <w:p w:rsidR="006553F3" w:rsidRPr="002E0B76" w:rsidRDefault="008116A3" w:rsidP="008116A3">
      <w:pPr>
        <w:spacing w:line="360" w:lineRule="auto"/>
        <w:jc w:val="center"/>
        <w:rPr>
          <w:b/>
          <w:szCs w:val="24"/>
        </w:rPr>
      </w:pPr>
      <w:r w:rsidRPr="002E0B76">
        <w:rPr>
          <w:b/>
          <w:szCs w:val="24"/>
        </w:rPr>
        <w:t>Table 8.9: Frequency of Ranks of Various Values of “</w:t>
      </w:r>
      <w:r w:rsidRPr="002E0B76">
        <w:rPr>
          <w:b/>
          <w:i/>
          <w:szCs w:val="24"/>
        </w:rPr>
        <w:t>a</w:t>
      </w:r>
      <w:r w:rsidRPr="002E0B76">
        <w:rPr>
          <w:b/>
          <w:szCs w:val="24"/>
        </w:rPr>
        <w:t>”</w:t>
      </w:r>
    </w:p>
    <w:tbl>
      <w:tblPr>
        <w:tblStyle w:val="TableGrid"/>
        <w:tblW w:w="8122" w:type="dxa"/>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1E0"/>
      </w:tblPr>
      <w:tblGrid>
        <w:gridCol w:w="1070"/>
        <w:gridCol w:w="636"/>
        <w:gridCol w:w="636"/>
        <w:gridCol w:w="636"/>
        <w:gridCol w:w="636"/>
        <w:gridCol w:w="636"/>
        <w:gridCol w:w="681"/>
        <w:gridCol w:w="638"/>
        <w:gridCol w:w="636"/>
        <w:gridCol w:w="585"/>
        <w:gridCol w:w="681"/>
        <w:gridCol w:w="651"/>
      </w:tblGrid>
      <w:tr w:rsidR="006B14B3" w:rsidRPr="002E0B76">
        <w:trPr>
          <w:trHeight w:val="249"/>
        </w:trPr>
        <w:tc>
          <w:tcPr>
            <w:tcW w:w="998" w:type="dxa"/>
            <w:vMerge w:val="restart"/>
            <w:vAlign w:val="bottom"/>
          </w:tcPr>
          <w:p w:rsidR="006B14B3" w:rsidRPr="002E0B76" w:rsidRDefault="006B14B3" w:rsidP="006B14B3">
            <w:pPr>
              <w:jc w:val="center"/>
              <w:rPr>
                <w:b/>
                <w:szCs w:val="24"/>
                <w:lang w:eastAsia="ja-JP"/>
              </w:rPr>
            </w:pPr>
          </w:p>
          <w:p w:rsidR="006B14B3" w:rsidRPr="002E0B76" w:rsidRDefault="006B14B3" w:rsidP="006B14B3">
            <w:pPr>
              <w:jc w:val="center"/>
              <w:rPr>
                <w:b/>
                <w:szCs w:val="24"/>
                <w:lang w:eastAsia="ja-JP"/>
              </w:rPr>
            </w:pPr>
            <w:r w:rsidRPr="002E0B76">
              <w:rPr>
                <w:b/>
                <w:szCs w:val="24"/>
                <w:lang w:eastAsia="ja-JP"/>
              </w:rPr>
              <w:t>Ranks</w:t>
            </w:r>
          </w:p>
        </w:tc>
        <w:tc>
          <w:tcPr>
            <w:tcW w:w="7124" w:type="dxa"/>
            <w:gridSpan w:val="11"/>
            <w:tcBorders>
              <w:top w:val="single" w:sz="12" w:space="0" w:color="auto"/>
              <w:bottom w:val="single" w:sz="12" w:space="0" w:color="auto"/>
            </w:tcBorders>
          </w:tcPr>
          <w:p w:rsidR="006B14B3" w:rsidRPr="002E0B76" w:rsidRDefault="006B14B3" w:rsidP="007D428A">
            <w:pPr>
              <w:ind w:left="-127" w:right="-86"/>
              <w:jc w:val="center"/>
              <w:rPr>
                <w:b/>
                <w:szCs w:val="24"/>
                <w:lang w:eastAsia="ja-JP"/>
              </w:rPr>
            </w:pPr>
            <w:r w:rsidRPr="002E0B76">
              <w:rPr>
                <w:b/>
                <w:szCs w:val="24"/>
                <w:lang w:eastAsia="ja-JP"/>
              </w:rPr>
              <w:t>Values of “</w:t>
            </w:r>
            <w:r w:rsidRPr="002E0B76">
              <w:rPr>
                <w:b/>
                <w:i/>
                <w:szCs w:val="24"/>
                <w:lang w:eastAsia="ja-JP"/>
              </w:rPr>
              <w:t>a</w:t>
            </w:r>
            <w:r w:rsidRPr="002E0B76">
              <w:rPr>
                <w:b/>
                <w:szCs w:val="24"/>
                <w:lang w:eastAsia="ja-JP"/>
              </w:rPr>
              <w:t>”</w:t>
            </w:r>
          </w:p>
        </w:tc>
      </w:tr>
      <w:tr w:rsidR="007D428A" w:rsidRPr="002E0B76">
        <w:trPr>
          <w:trHeight w:val="231"/>
        </w:trPr>
        <w:tc>
          <w:tcPr>
            <w:tcW w:w="998" w:type="dxa"/>
            <w:vMerge/>
            <w:tcBorders>
              <w:bottom w:val="single" w:sz="12" w:space="0" w:color="auto"/>
            </w:tcBorders>
          </w:tcPr>
          <w:p w:rsidR="006B14B3" w:rsidRPr="002E0B76" w:rsidRDefault="006B14B3" w:rsidP="006B14B3">
            <w:pPr>
              <w:jc w:val="center"/>
              <w:rPr>
                <w:b/>
                <w:szCs w:val="24"/>
                <w:lang w:eastAsia="ja-JP"/>
              </w:rPr>
            </w:pPr>
          </w:p>
        </w:tc>
        <w:tc>
          <w:tcPr>
            <w:tcW w:w="622" w:type="dxa"/>
            <w:tcBorders>
              <w:top w:val="single" w:sz="12" w:space="0" w:color="auto"/>
              <w:bottom w:val="single" w:sz="12" w:space="0" w:color="auto"/>
            </w:tcBorders>
          </w:tcPr>
          <w:p w:rsidR="006B14B3" w:rsidRPr="002E0B76" w:rsidRDefault="006B14B3" w:rsidP="006B14B3">
            <w:pPr>
              <w:ind w:left="-127" w:right="-195"/>
              <w:jc w:val="center"/>
              <w:rPr>
                <w:b/>
                <w:szCs w:val="24"/>
                <w:lang w:eastAsia="ja-JP"/>
              </w:rPr>
            </w:pPr>
            <w:r w:rsidRPr="002E0B76">
              <w:rPr>
                <w:b/>
                <w:szCs w:val="24"/>
                <w:lang w:eastAsia="ja-JP"/>
              </w:rPr>
              <w:t>0.0</w:t>
            </w:r>
          </w:p>
        </w:tc>
        <w:tc>
          <w:tcPr>
            <w:tcW w:w="630" w:type="dxa"/>
            <w:tcBorders>
              <w:top w:val="single" w:sz="12" w:space="0" w:color="auto"/>
              <w:bottom w:val="single" w:sz="12" w:space="0" w:color="auto"/>
            </w:tcBorders>
          </w:tcPr>
          <w:p w:rsidR="006B14B3" w:rsidRPr="002E0B76" w:rsidRDefault="006B14B3" w:rsidP="006B14B3">
            <w:pPr>
              <w:ind w:left="-127" w:right="-195"/>
              <w:jc w:val="center"/>
              <w:rPr>
                <w:b/>
                <w:szCs w:val="24"/>
                <w:lang w:eastAsia="ja-JP"/>
              </w:rPr>
            </w:pPr>
            <w:r w:rsidRPr="002E0B76">
              <w:rPr>
                <w:b/>
                <w:szCs w:val="24"/>
                <w:lang w:eastAsia="ja-JP"/>
              </w:rPr>
              <w:t>0.1</w:t>
            </w:r>
          </w:p>
        </w:tc>
        <w:tc>
          <w:tcPr>
            <w:tcW w:w="630" w:type="dxa"/>
            <w:tcBorders>
              <w:top w:val="single" w:sz="12" w:space="0" w:color="auto"/>
              <w:bottom w:val="single" w:sz="12" w:space="0" w:color="auto"/>
            </w:tcBorders>
          </w:tcPr>
          <w:p w:rsidR="006B14B3" w:rsidRPr="002E0B76" w:rsidRDefault="006B14B3" w:rsidP="006B14B3">
            <w:pPr>
              <w:ind w:left="-127" w:right="-195"/>
              <w:jc w:val="center"/>
              <w:rPr>
                <w:b/>
                <w:szCs w:val="24"/>
                <w:lang w:eastAsia="ja-JP"/>
              </w:rPr>
            </w:pPr>
            <w:r w:rsidRPr="002E0B76">
              <w:rPr>
                <w:b/>
                <w:szCs w:val="24"/>
                <w:lang w:eastAsia="ja-JP"/>
              </w:rPr>
              <w:t>0.2</w:t>
            </w:r>
          </w:p>
        </w:tc>
        <w:tc>
          <w:tcPr>
            <w:tcW w:w="630" w:type="dxa"/>
            <w:tcBorders>
              <w:top w:val="single" w:sz="12" w:space="0" w:color="auto"/>
              <w:bottom w:val="single" w:sz="12" w:space="0" w:color="auto"/>
            </w:tcBorders>
          </w:tcPr>
          <w:p w:rsidR="006B14B3" w:rsidRPr="002E0B76" w:rsidRDefault="006B14B3" w:rsidP="006B14B3">
            <w:pPr>
              <w:ind w:left="-127" w:right="-195"/>
              <w:jc w:val="center"/>
              <w:rPr>
                <w:b/>
                <w:szCs w:val="24"/>
                <w:lang w:eastAsia="ja-JP"/>
              </w:rPr>
            </w:pPr>
            <w:r w:rsidRPr="002E0B76">
              <w:rPr>
                <w:b/>
                <w:szCs w:val="24"/>
                <w:lang w:eastAsia="ja-JP"/>
              </w:rPr>
              <w:t>0.3</w:t>
            </w:r>
          </w:p>
        </w:tc>
        <w:tc>
          <w:tcPr>
            <w:tcW w:w="630" w:type="dxa"/>
            <w:tcBorders>
              <w:top w:val="single" w:sz="12" w:space="0" w:color="auto"/>
              <w:bottom w:val="single" w:sz="12" w:space="0" w:color="auto"/>
            </w:tcBorders>
          </w:tcPr>
          <w:p w:rsidR="006B14B3" w:rsidRPr="002E0B76" w:rsidRDefault="006B14B3" w:rsidP="006B14B3">
            <w:pPr>
              <w:ind w:left="-127" w:right="-195"/>
              <w:jc w:val="center"/>
              <w:rPr>
                <w:b/>
                <w:szCs w:val="24"/>
                <w:lang w:eastAsia="ja-JP"/>
              </w:rPr>
            </w:pPr>
            <w:r w:rsidRPr="002E0B76">
              <w:rPr>
                <w:b/>
                <w:szCs w:val="24"/>
                <w:lang w:eastAsia="ja-JP"/>
              </w:rPr>
              <w:t>0.4</w:t>
            </w:r>
          </w:p>
        </w:tc>
        <w:tc>
          <w:tcPr>
            <w:tcW w:w="711" w:type="dxa"/>
            <w:tcBorders>
              <w:top w:val="single" w:sz="12" w:space="0" w:color="auto"/>
              <w:bottom w:val="single" w:sz="12" w:space="0" w:color="auto"/>
            </w:tcBorders>
          </w:tcPr>
          <w:p w:rsidR="006B14B3" w:rsidRPr="002E0B76" w:rsidRDefault="006B14B3" w:rsidP="006B14B3">
            <w:pPr>
              <w:ind w:left="-127" w:right="-89"/>
              <w:jc w:val="center"/>
              <w:rPr>
                <w:b/>
                <w:szCs w:val="24"/>
                <w:lang w:eastAsia="ja-JP"/>
              </w:rPr>
            </w:pPr>
            <w:r w:rsidRPr="002E0B76">
              <w:rPr>
                <w:b/>
                <w:szCs w:val="24"/>
                <w:lang w:eastAsia="ja-JP"/>
              </w:rPr>
              <w:t>0.5</w:t>
            </w:r>
          </w:p>
        </w:tc>
        <w:tc>
          <w:tcPr>
            <w:tcW w:w="639" w:type="dxa"/>
            <w:tcBorders>
              <w:top w:val="single" w:sz="12" w:space="0" w:color="auto"/>
              <w:bottom w:val="single" w:sz="12" w:space="0" w:color="auto"/>
            </w:tcBorders>
          </w:tcPr>
          <w:p w:rsidR="006B14B3" w:rsidRPr="002E0B76" w:rsidRDefault="006B14B3" w:rsidP="006B14B3">
            <w:pPr>
              <w:ind w:left="-127" w:right="-91"/>
              <w:jc w:val="center"/>
              <w:rPr>
                <w:b/>
                <w:szCs w:val="24"/>
                <w:lang w:eastAsia="ja-JP"/>
              </w:rPr>
            </w:pPr>
            <w:r w:rsidRPr="002E0B76">
              <w:rPr>
                <w:b/>
                <w:szCs w:val="24"/>
                <w:lang w:eastAsia="ja-JP"/>
              </w:rPr>
              <w:t>0.6</w:t>
            </w:r>
          </w:p>
        </w:tc>
        <w:tc>
          <w:tcPr>
            <w:tcW w:w="630" w:type="dxa"/>
            <w:tcBorders>
              <w:top w:val="single" w:sz="12" w:space="0" w:color="auto"/>
              <w:bottom w:val="single" w:sz="12" w:space="0" w:color="auto"/>
            </w:tcBorders>
          </w:tcPr>
          <w:p w:rsidR="006B14B3" w:rsidRPr="002E0B76" w:rsidRDefault="006B14B3" w:rsidP="006B14B3">
            <w:pPr>
              <w:ind w:left="-127" w:right="-195"/>
              <w:jc w:val="center"/>
              <w:rPr>
                <w:b/>
                <w:szCs w:val="24"/>
                <w:lang w:eastAsia="ja-JP"/>
              </w:rPr>
            </w:pPr>
            <w:r w:rsidRPr="002E0B76">
              <w:rPr>
                <w:b/>
                <w:szCs w:val="24"/>
                <w:lang w:eastAsia="ja-JP"/>
              </w:rPr>
              <w:t>0.7</w:t>
            </w:r>
          </w:p>
        </w:tc>
        <w:tc>
          <w:tcPr>
            <w:tcW w:w="630" w:type="dxa"/>
            <w:tcBorders>
              <w:top w:val="single" w:sz="12" w:space="0" w:color="auto"/>
              <w:bottom w:val="single" w:sz="12" w:space="0" w:color="auto"/>
            </w:tcBorders>
          </w:tcPr>
          <w:p w:rsidR="006B14B3" w:rsidRPr="002E0B76" w:rsidRDefault="006B14B3" w:rsidP="006B14B3">
            <w:pPr>
              <w:ind w:left="-127" w:right="-195"/>
              <w:jc w:val="center"/>
              <w:rPr>
                <w:b/>
                <w:szCs w:val="24"/>
                <w:lang w:eastAsia="ja-JP"/>
              </w:rPr>
            </w:pPr>
            <w:r w:rsidRPr="002E0B76">
              <w:rPr>
                <w:b/>
                <w:szCs w:val="24"/>
                <w:lang w:eastAsia="ja-JP"/>
              </w:rPr>
              <w:t>0.8</w:t>
            </w:r>
          </w:p>
        </w:tc>
        <w:tc>
          <w:tcPr>
            <w:tcW w:w="711" w:type="dxa"/>
            <w:tcBorders>
              <w:top w:val="single" w:sz="12" w:space="0" w:color="auto"/>
              <w:bottom w:val="single" w:sz="12" w:space="0" w:color="auto"/>
            </w:tcBorders>
          </w:tcPr>
          <w:p w:rsidR="006B14B3" w:rsidRPr="002E0B76" w:rsidRDefault="006B14B3" w:rsidP="006B14B3">
            <w:pPr>
              <w:ind w:left="-127" w:right="-195"/>
              <w:jc w:val="center"/>
              <w:rPr>
                <w:b/>
                <w:szCs w:val="24"/>
                <w:lang w:eastAsia="ja-JP"/>
              </w:rPr>
            </w:pPr>
            <w:r w:rsidRPr="002E0B76">
              <w:rPr>
                <w:b/>
                <w:szCs w:val="24"/>
                <w:lang w:eastAsia="ja-JP"/>
              </w:rPr>
              <w:t>0.9</w:t>
            </w:r>
          </w:p>
        </w:tc>
        <w:tc>
          <w:tcPr>
            <w:tcW w:w="661" w:type="dxa"/>
            <w:tcBorders>
              <w:top w:val="single" w:sz="12" w:space="0" w:color="auto"/>
              <w:bottom w:val="single" w:sz="12" w:space="0" w:color="auto"/>
            </w:tcBorders>
          </w:tcPr>
          <w:p w:rsidR="006B14B3" w:rsidRPr="002E0B76" w:rsidRDefault="006B14B3" w:rsidP="007D428A">
            <w:pPr>
              <w:ind w:left="-127" w:right="-195"/>
              <w:jc w:val="center"/>
              <w:rPr>
                <w:b/>
                <w:szCs w:val="24"/>
                <w:lang w:eastAsia="ja-JP"/>
              </w:rPr>
            </w:pPr>
            <w:r w:rsidRPr="002E0B76">
              <w:rPr>
                <w:b/>
                <w:szCs w:val="24"/>
                <w:lang w:eastAsia="ja-JP"/>
              </w:rPr>
              <w:t>1.0</w:t>
            </w:r>
          </w:p>
        </w:tc>
      </w:tr>
      <w:tr w:rsidR="007D428A" w:rsidRPr="002E0B76">
        <w:tc>
          <w:tcPr>
            <w:tcW w:w="998" w:type="dxa"/>
            <w:tcBorders>
              <w:top w:val="single" w:sz="12" w:space="0" w:color="auto"/>
              <w:bottom w:val="nil"/>
            </w:tcBorders>
            <w:vAlign w:val="bottom"/>
          </w:tcPr>
          <w:p w:rsidR="00BE6AFF" w:rsidRPr="002E0B76" w:rsidRDefault="00BE6AFF" w:rsidP="006B14B3">
            <w:pPr>
              <w:jc w:val="center"/>
              <w:rPr>
                <w:szCs w:val="24"/>
                <w:lang w:eastAsia="ja-JP"/>
              </w:rPr>
            </w:pPr>
            <w:r w:rsidRPr="002E0B76">
              <w:rPr>
                <w:szCs w:val="24"/>
                <w:lang w:eastAsia="ja-JP"/>
              </w:rPr>
              <w:t>1</w:t>
            </w:r>
          </w:p>
        </w:tc>
        <w:tc>
          <w:tcPr>
            <w:tcW w:w="622" w:type="dxa"/>
            <w:tcBorders>
              <w:top w:val="single" w:sz="12" w:space="0" w:color="auto"/>
              <w:bottom w:val="nil"/>
            </w:tcBorders>
            <w:vAlign w:val="bottom"/>
          </w:tcPr>
          <w:p w:rsidR="00BE6AFF" w:rsidRPr="002E0B76" w:rsidRDefault="00BE6AFF">
            <w:pPr>
              <w:jc w:val="center"/>
              <w:rPr>
                <w:szCs w:val="24"/>
              </w:rPr>
            </w:pPr>
            <w:r w:rsidRPr="002E0B76">
              <w:rPr>
                <w:szCs w:val="24"/>
              </w:rPr>
              <w:t>28</w:t>
            </w:r>
          </w:p>
        </w:tc>
        <w:tc>
          <w:tcPr>
            <w:tcW w:w="630" w:type="dxa"/>
            <w:tcBorders>
              <w:top w:val="single" w:sz="12" w:space="0" w:color="auto"/>
              <w:bottom w:val="nil"/>
            </w:tcBorders>
            <w:vAlign w:val="bottom"/>
          </w:tcPr>
          <w:p w:rsidR="00BE6AFF" w:rsidRPr="002E0B76" w:rsidRDefault="00BE6AFF">
            <w:pPr>
              <w:jc w:val="center"/>
              <w:rPr>
                <w:szCs w:val="24"/>
              </w:rPr>
            </w:pPr>
            <w:r w:rsidRPr="002E0B76">
              <w:rPr>
                <w:szCs w:val="24"/>
              </w:rPr>
              <w:t>0</w:t>
            </w:r>
          </w:p>
        </w:tc>
        <w:tc>
          <w:tcPr>
            <w:tcW w:w="630" w:type="dxa"/>
            <w:tcBorders>
              <w:top w:val="single" w:sz="12" w:space="0" w:color="auto"/>
              <w:bottom w:val="nil"/>
            </w:tcBorders>
            <w:vAlign w:val="bottom"/>
          </w:tcPr>
          <w:p w:rsidR="00BE6AFF" w:rsidRPr="002E0B76" w:rsidRDefault="00BE6AFF">
            <w:pPr>
              <w:jc w:val="center"/>
              <w:rPr>
                <w:szCs w:val="24"/>
              </w:rPr>
            </w:pPr>
            <w:r w:rsidRPr="002E0B76">
              <w:rPr>
                <w:szCs w:val="24"/>
              </w:rPr>
              <w:t>0</w:t>
            </w:r>
          </w:p>
        </w:tc>
        <w:tc>
          <w:tcPr>
            <w:tcW w:w="630" w:type="dxa"/>
            <w:tcBorders>
              <w:top w:val="single" w:sz="12" w:space="0" w:color="auto"/>
              <w:bottom w:val="nil"/>
            </w:tcBorders>
            <w:vAlign w:val="bottom"/>
          </w:tcPr>
          <w:p w:rsidR="00BE6AFF" w:rsidRPr="002E0B76" w:rsidRDefault="00BE6AFF">
            <w:pPr>
              <w:jc w:val="center"/>
              <w:rPr>
                <w:szCs w:val="24"/>
              </w:rPr>
            </w:pPr>
            <w:r w:rsidRPr="002E0B76">
              <w:rPr>
                <w:szCs w:val="24"/>
              </w:rPr>
              <w:t>0</w:t>
            </w:r>
          </w:p>
        </w:tc>
        <w:tc>
          <w:tcPr>
            <w:tcW w:w="630" w:type="dxa"/>
            <w:tcBorders>
              <w:top w:val="single" w:sz="12" w:space="0" w:color="auto"/>
              <w:bottom w:val="nil"/>
            </w:tcBorders>
            <w:vAlign w:val="bottom"/>
          </w:tcPr>
          <w:p w:rsidR="00BE6AFF" w:rsidRPr="002E0B76" w:rsidRDefault="00BE6AFF">
            <w:pPr>
              <w:jc w:val="center"/>
              <w:rPr>
                <w:szCs w:val="24"/>
              </w:rPr>
            </w:pPr>
            <w:r w:rsidRPr="002E0B76">
              <w:rPr>
                <w:szCs w:val="24"/>
              </w:rPr>
              <w:t>4</w:t>
            </w:r>
          </w:p>
        </w:tc>
        <w:tc>
          <w:tcPr>
            <w:tcW w:w="711" w:type="dxa"/>
            <w:tcBorders>
              <w:top w:val="single" w:sz="12" w:space="0" w:color="auto"/>
              <w:bottom w:val="nil"/>
            </w:tcBorders>
            <w:vAlign w:val="bottom"/>
          </w:tcPr>
          <w:p w:rsidR="00BE6AFF" w:rsidRPr="002E0B76" w:rsidRDefault="00BE6AFF">
            <w:pPr>
              <w:jc w:val="center"/>
              <w:rPr>
                <w:szCs w:val="24"/>
              </w:rPr>
            </w:pPr>
            <w:r w:rsidRPr="002E0B76">
              <w:rPr>
                <w:szCs w:val="24"/>
              </w:rPr>
              <w:t>0</w:t>
            </w:r>
          </w:p>
        </w:tc>
        <w:tc>
          <w:tcPr>
            <w:tcW w:w="639" w:type="dxa"/>
            <w:tcBorders>
              <w:top w:val="single" w:sz="12" w:space="0" w:color="auto"/>
              <w:bottom w:val="nil"/>
            </w:tcBorders>
            <w:vAlign w:val="bottom"/>
          </w:tcPr>
          <w:p w:rsidR="00BE6AFF" w:rsidRPr="002E0B76" w:rsidRDefault="00BE6AFF">
            <w:pPr>
              <w:jc w:val="center"/>
              <w:rPr>
                <w:szCs w:val="24"/>
              </w:rPr>
            </w:pPr>
            <w:r w:rsidRPr="002E0B76">
              <w:rPr>
                <w:szCs w:val="24"/>
              </w:rPr>
              <w:t>0</w:t>
            </w:r>
          </w:p>
        </w:tc>
        <w:tc>
          <w:tcPr>
            <w:tcW w:w="630" w:type="dxa"/>
            <w:tcBorders>
              <w:top w:val="single" w:sz="12" w:space="0" w:color="auto"/>
              <w:bottom w:val="nil"/>
            </w:tcBorders>
            <w:vAlign w:val="bottom"/>
          </w:tcPr>
          <w:p w:rsidR="00BE6AFF" w:rsidRPr="002E0B76" w:rsidRDefault="00BE6AFF">
            <w:pPr>
              <w:jc w:val="center"/>
              <w:rPr>
                <w:szCs w:val="24"/>
              </w:rPr>
            </w:pPr>
            <w:r w:rsidRPr="002E0B76">
              <w:rPr>
                <w:szCs w:val="24"/>
              </w:rPr>
              <w:t>2</w:t>
            </w:r>
          </w:p>
        </w:tc>
        <w:tc>
          <w:tcPr>
            <w:tcW w:w="630" w:type="dxa"/>
            <w:tcBorders>
              <w:top w:val="single" w:sz="12" w:space="0" w:color="auto"/>
              <w:bottom w:val="nil"/>
            </w:tcBorders>
            <w:vAlign w:val="bottom"/>
          </w:tcPr>
          <w:p w:rsidR="00BE6AFF" w:rsidRPr="002E0B76" w:rsidRDefault="00BE6AFF">
            <w:pPr>
              <w:jc w:val="center"/>
              <w:rPr>
                <w:szCs w:val="24"/>
              </w:rPr>
            </w:pPr>
            <w:r w:rsidRPr="002E0B76">
              <w:rPr>
                <w:szCs w:val="24"/>
              </w:rPr>
              <w:t>0</w:t>
            </w:r>
          </w:p>
        </w:tc>
        <w:tc>
          <w:tcPr>
            <w:tcW w:w="711" w:type="dxa"/>
            <w:tcBorders>
              <w:top w:val="single" w:sz="12" w:space="0" w:color="auto"/>
              <w:bottom w:val="nil"/>
            </w:tcBorders>
            <w:vAlign w:val="bottom"/>
          </w:tcPr>
          <w:p w:rsidR="00BE6AFF" w:rsidRPr="002E0B76" w:rsidRDefault="00BE6AFF">
            <w:pPr>
              <w:jc w:val="center"/>
              <w:rPr>
                <w:szCs w:val="24"/>
              </w:rPr>
            </w:pPr>
            <w:r w:rsidRPr="002E0B76">
              <w:rPr>
                <w:szCs w:val="24"/>
              </w:rPr>
              <w:t>2</w:t>
            </w:r>
          </w:p>
        </w:tc>
        <w:tc>
          <w:tcPr>
            <w:tcW w:w="661" w:type="dxa"/>
            <w:tcBorders>
              <w:top w:val="single" w:sz="12" w:space="0" w:color="auto"/>
              <w:bottom w:val="nil"/>
            </w:tcBorders>
            <w:vAlign w:val="bottom"/>
          </w:tcPr>
          <w:p w:rsidR="00BE6AFF" w:rsidRPr="002E0B76" w:rsidRDefault="00BE6AFF">
            <w:pPr>
              <w:jc w:val="center"/>
              <w:rPr>
                <w:szCs w:val="24"/>
              </w:rPr>
            </w:pPr>
            <w:r w:rsidRPr="002E0B76">
              <w:rPr>
                <w:szCs w:val="24"/>
              </w:rPr>
              <w:t>14</w:t>
            </w:r>
          </w:p>
        </w:tc>
      </w:tr>
      <w:tr w:rsidR="007D428A" w:rsidRPr="002E0B76">
        <w:tc>
          <w:tcPr>
            <w:tcW w:w="998" w:type="dxa"/>
            <w:tcBorders>
              <w:top w:val="nil"/>
            </w:tcBorders>
            <w:vAlign w:val="bottom"/>
          </w:tcPr>
          <w:p w:rsidR="00BE6AFF" w:rsidRPr="002E0B76" w:rsidRDefault="00BE6AFF" w:rsidP="006B14B3">
            <w:pPr>
              <w:jc w:val="center"/>
              <w:rPr>
                <w:szCs w:val="24"/>
                <w:lang w:eastAsia="ja-JP"/>
              </w:rPr>
            </w:pPr>
            <w:r w:rsidRPr="002E0B76">
              <w:rPr>
                <w:szCs w:val="24"/>
                <w:lang w:eastAsia="ja-JP"/>
              </w:rPr>
              <w:t>2</w:t>
            </w:r>
          </w:p>
        </w:tc>
        <w:tc>
          <w:tcPr>
            <w:tcW w:w="622" w:type="dxa"/>
            <w:tcBorders>
              <w:top w:val="nil"/>
            </w:tcBorders>
            <w:vAlign w:val="bottom"/>
          </w:tcPr>
          <w:p w:rsidR="00BE6AFF" w:rsidRPr="002E0B76" w:rsidRDefault="00BE6AFF">
            <w:pPr>
              <w:jc w:val="center"/>
              <w:rPr>
                <w:szCs w:val="24"/>
              </w:rPr>
            </w:pPr>
            <w:r w:rsidRPr="002E0B76">
              <w:rPr>
                <w:szCs w:val="24"/>
              </w:rPr>
              <w:t>0</w:t>
            </w:r>
          </w:p>
        </w:tc>
        <w:tc>
          <w:tcPr>
            <w:tcW w:w="630" w:type="dxa"/>
            <w:tcBorders>
              <w:top w:val="nil"/>
            </w:tcBorders>
            <w:vAlign w:val="bottom"/>
          </w:tcPr>
          <w:p w:rsidR="00BE6AFF" w:rsidRPr="002E0B76" w:rsidRDefault="00BE6AFF">
            <w:pPr>
              <w:jc w:val="center"/>
              <w:rPr>
                <w:szCs w:val="24"/>
              </w:rPr>
            </w:pPr>
            <w:r w:rsidRPr="002E0B76">
              <w:rPr>
                <w:szCs w:val="24"/>
              </w:rPr>
              <w:t>28</w:t>
            </w:r>
          </w:p>
        </w:tc>
        <w:tc>
          <w:tcPr>
            <w:tcW w:w="630" w:type="dxa"/>
            <w:tcBorders>
              <w:top w:val="nil"/>
            </w:tcBorders>
            <w:vAlign w:val="bottom"/>
          </w:tcPr>
          <w:p w:rsidR="00BE6AFF" w:rsidRPr="002E0B76" w:rsidRDefault="00BE6AFF">
            <w:pPr>
              <w:jc w:val="center"/>
              <w:rPr>
                <w:szCs w:val="24"/>
              </w:rPr>
            </w:pPr>
            <w:r w:rsidRPr="002E0B76">
              <w:rPr>
                <w:szCs w:val="24"/>
              </w:rPr>
              <w:t>0</w:t>
            </w:r>
          </w:p>
        </w:tc>
        <w:tc>
          <w:tcPr>
            <w:tcW w:w="630" w:type="dxa"/>
            <w:tcBorders>
              <w:top w:val="nil"/>
            </w:tcBorders>
            <w:vAlign w:val="bottom"/>
          </w:tcPr>
          <w:p w:rsidR="00BE6AFF" w:rsidRPr="002E0B76" w:rsidRDefault="00BE6AFF">
            <w:pPr>
              <w:jc w:val="center"/>
              <w:rPr>
                <w:szCs w:val="24"/>
              </w:rPr>
            </w:pPr>
            <w:r w:rsidRPr="002E0B76">
              <w:rPr>
                <w:szCs w:val="24"/>
              </w:rPr>
              <w:t>2</w:t>
            </w:r>
          </w:p>
        </w:tc>
        <w:tc>
          <w:tcPr>
            <w:tcW w:w="630" w:type="dxa"/>
            <w:tcBorders>
              <w:top w:val="nil"/>
            </w:tcBorders>
            <w:vAlign w:val="bottom"/>
          </w:tcPr>
          <w:p w:rsidR="00BE6AFF" w:rsidRPr="002E0B76" w:rsidRDefault="00BE6AFF">
            <w:pPr>
              <w:jc w:val="center"/>
              <w:rPr>
                <w:szCs w:val="24"/>
              </w:rPr>
            </w:pPr>
            <w:r w:rsidRPr="002E0B76">
              <w:rPr>
                <w:szCs w:val="24"/>
              </w:rPr>
              <w:t>0</w:t>
            </w:r>
          </w:p>
        </w:tc>
        <w:tc>
          <w:tcPr>
            <w:tcW w:w="711" w:type="dxa"/>
            <w:tcBorders>
              <w:top w:val="nil"/>
            </w:tcBorders>
            <w:vAlign w:val="bottom"/>
          </w:tcPr>
          <w:p w:rsidR="00BE6AFF" w:rsidRPr="002E0B76" w:rsidRDefault="00BE6AFF">
            <w:pPr>
              <w:jc w:val="center"/>
              <w:rPr>
                <w:szCs w:val="24"/>
              </w:rPr>
            </w:pPr>
            <w:r w:rsidRPr="002E0B76">
              <w:rPr>
                <w:szCs w:val="24"/>
              </w:rPr>
              <w:t>2</w:t>
            </w:r>
          </w:p>
        </w:tc>
        <w:tc>
          <w:tcPr>
            <w:tcW w:w="639" w:type="dxa"/>
            <w:tcBorders>
              <w:top w:val="nil"/>
            </w:tcBorders>
            <w:vAlign w:val="bottom"/>
          </w:tcPr>
          <w:p w:rsidR="00BE6AFF" w:rsidRPr="002E0B76" w:rsidRDefault="00BE6AFF">
            <w:pPr>
              <w:jc w:val="center"/>
              <w:rPr>
                <w:szCs w:val="24"/>
              </w:rPr>
            </w:pPr>
            <w:r w:rsidRPr="002E0B76">
              <w:rPr>
                <w:szCs w:val="24"/>
              </w:rPr>
              <w:t>1</w:t>
            </w:r>
          </w:p>
        </w:tc>
        <w:tc>
          <w:tcPr>
            <w:tcW w:w="630" w:type="dxa"/>
            <w:tcBorders>
              <w:top w:val="nil"/>
            </w:tcBorders>
            <w:vAlign w:val="bottom"/>
          </w:tcPr>
          <w:p w:rsidR="00BE6AFF" w:rsidRPr="002E0B76" w:rsidRDefault="00BE6AFF">
            <w:pPr>
              <w:jc w:val="center"/>
              <w:rPr>
                <w:szCs w:val="24"/>
              </w:rPr>
            </w:pPr>
            <w:r w:rsidRPr="002E0B76">
              <w:rPr>
                <w:szCs w:val="24"/>
              </w:rPr>
              <w:t>0</w:t>
            </w:r>
          </w:p>
        </w:tc>
        <w:tc>
          <w:tcPr>
            <w:tcW w:w="630" w:type="dxa"/>
            <w:tcBorders>
              <w:top w:val="nil"/>
            </w:tcBorders>
            <w:vAlign w:val="bottom"/>
          </w:tcPr>
          <w:p w:rsidR="00BE6AFF" w:rsidRPr="002E0B76" w:rsidRDefault="00BE6AFF">
            <w:pPr>
              <w:jc w:val="center"/>
              <w:rPr>
                <w:szCs w:val="24"/>
              </w:rPr>
            </w:pPr>
            <w:r w:rsidRPr="002E0B76">
              <w:rPr>
                <w:szCs w:val="24"/>
              </w:rPr>
              <w:t>1</w:t>
            </w:r>
          </w:p>
        </w:tc>
        <w:tc>
          <w:tcPr>
            <w:tcW w:w="711" w:type="dxa"/>
            <w:tcBorders>
              <w:top w:val="nil"/>
            </w:tcBorders>
            <w:vAlign w:val="bottom"/>
          </w:tcPr>
          <w:p w:rsidR="00BE6AFF" w:rsidRPr="002E0B76" w:rsidRDefault="00BE6AFF">
            <w:pPr>
              <w:jc w:val="center"/>
              <w:rPr>
                <w:szCs w:val="24"/>
              </w:rPr>
            </w:pPr>
            <w:r w:rsidRPr="002E0B76">
              <w:rPr>
                <w:szCs w:val="24"/>
              </w:rPr>
              <w:t>14</w:t>
            </w:r>
          </w:p>
        </w:tc>
        <w:tc>
          <w:tcPr>
            <w:tcW w:w="661" w:type="dxa"/>
            <w:tcBorders>
              <w:top w:val="nil"/>
            </w:tcBorders>
            <w:vAlign w:val="bottom"/>
          </w:tcPr>
          <w:p w:rsidR="00BE6AFF" w:rsidRPr="002E0B76" w:rsidRDefault="00BE6AFF">
            <w:pPr>
              <w:jc w:val="center"/>
              <w:rPr>
                <w:szCs w:val="24"/>
              </w:rPr>
            </w:pPr>
            <w:r w:rsidRPr="002E0B76">
              <w:rPr>
                <w:szCs w:val="24"/>
              </w:rPr>
              <w:t>2</w:t>
            </w:r>
          </w:p>
        </w:tc>
      </w:tr>
      <w:tr w:rsidR="007D428A" w:rsidRPr="002E0B76">
        <w:tc>
          <w:tcPr>
            <w:tcW w:w="998" w:type="dxa"/>
            <w:vAlign w:val="bottom"/>
          </w:tcPr>
          <w:p w:rsidR="00BE6AFF" w:rsidRPr="002E0B76" w:rsidRDefault="00BE6AFF" w:rsidP="006B14B3">
            <w:pPr>
              <w:jc w:val="center"/>
              <w:rPr>
                <w:szCs w:val="24"/>
                <w:lang w:eastAsia="ja-JP"/>
              </w:rPr>
            </w:pPr>
            <w:r w:rsidRPr="002E0B76">
              <w:rPr>
                <w:szCs w:val="24"/>
                <w:lang w:eastAsia="ja-JP"/>
              </w:rPr>
              <w:t>3</w:t>
            </w:r>
          </w:p>
        </w:tc>
        <w:tc>
          <w:tcPr>
            <w:tcW w:w="622"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28</w:t>
            </w:r>
          </w:p>
        </w:tc>
        <w:tc>
          <w:tcPr>
            <w:tcW w:w="630" w:type="dxa"/>
            <w:vAlign w:val="bottom"/>
          </w:tcPr>
          <w:p w:rsidR="00BE6AFF" w:rsidRPr="002E0B76" w:rsidRDefault="00BE6AFF">
            <w:pPr>
              <w:jc w:val="center"/>
              <w:rPr>
                <w:szCs w:val="24"/>
              </w:rPr>
            </w:pPr>
            <w:r w:rsidRPr="002E0B76">
              <w:rPr>
                <w:szCs w:val="24"/>
              </w:rPr>
              <w:t>2</w:t>
            </w:r>
          </w:p>
        </w:tc>
        <w:tc>
          <w:tcPr>
            <w:tcW w:w="630" w:type="dxa"/>
            <w:vAlign w:val="bottom"/>
          </w:tcPr>
          <w:p w:rsidR="00BE6AFF" w:rsidRPr="002E0B76" w:rsidRDefault="00BE6AFF">
            <w:pPr>
              <w:jc w:val="center"/>
              <w:rPr>
                <w:szCs w:val="24"/>
              </w:rPr>
            </w:pPr>
            <w:r w:rsidRPr="002E0B76">
              <w:rPr>
                <w:szCs w:val="24"/>
              </w:rPr>
              <w:t>0</w:t>
            </w:r>
          </w:p>
        </w:tc>
        <w:tc>
          <w:tcPr>
            <w:tcW w:w="711" w:type="dxa"/>
            <w:vAlign w:val="bottom"/>
          </w:tcPr>
          <w:p w:rsidR="00BE6AFF" w:rsidRPr="002E0B76" w:rsidRDefault="00BE6AFF">
            <w:pPr>
              <w:jc w:val="center"/>
              <w:rPr>
                <w:szCs w:val="24"/>
              </w:rPr>
            </w:pPr>
            <w:r w:rsidRPr="002E0B76">
              <w:rPr>
                <w:szCs w:val="24"/>
              </w:rPr>
              <w:t>2</w:t>
            </w:r>
          </w:p>
        </w:tc>
        <w:tc>
          <w:tcPr>
            <w:tcW w:w="639" w:type="dxa"/>
            <w:vAlign w:val="bottom"/>
          </w:tcPr>
          <w:p w:rsidR="00BE6AFF" w:rsidRPr="002E0B76" w:rsidRDefault="00BE6AFF">
            <w:pPr>
              <w:jc w:val="center"/>
              <w:rPr>
                <w:szCs w:val="24"/>
              </w:rPr>
            </w:pPr>
            <w:r w:rsidRPr="002E0B76">
              <w:rPr>
                <w:szCs w:val="24"/>
              </w:rPr>
              <w:t>1</w:t>
            </w:r>
          </w:p>
        </w:tc>
        <w:tc>
          <w:tcPr>
            <w:tcW w:w="630"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17</w:t>
            </w:r>
          </w:p>
        </w:tc>
        <w:tc>
          <w:tcPr>
            <w:tcW w:w="711" w:type="dxa"/>
            <w:vAlign w:val="bottom"/>
          </w:tcPr>
          <w:p w:rsidR="00BE6AFF" w:rsidRPr="002E0B76" w:rsidRDefault="00BE6AFF">
            <w:pPr>
              <w:jc w:val="center"/>
              <w:rPr>
                <w:szCs w:val="24"/>
              </w:rPr>
            </w:pPr>
            <w:r w:rsidRPr="002E0B76">
              <w:rPr>
                <w:szCs w:val="24"/>
              </w:rPr>
              <w:t>0</w:t>
            </w:r>
          </w:p>
        </w:tc>
        <w:tc>
          <w:tcPr>
            <w:tcW w:w="661" w:type="dxa"/>
            <w:vAlign w:val="bottom"/>
          </w:tcPr>
          <w:p w:rsidR="00BE6AFF" w:rsidRPr="002E0B76" w:rsidRDefault="00BE6AFF">
            <w:pPr>
              <w:jc w:val="center"/>
              <w:rPr>
                <w:szCs w:val="24"/>
              </w:rPr>
            </w:pPr>
            <w:r w:rsidRPr="002E0B76">
              <w:rPr>
                <w:szCs w:val="24"/>
              </w:rPr>
              <w:t>0</w:t>
            </w:r>
          </w:p>
        </w:tc>
      </w:tr>
      <w:tr w:rsidR="007D428A" w:rsidRPr="002E0B76">
        <w:tc>
          <w:tcPr>
            <w:tcW w:w="998" w:type="dxa"/>
            <w:vAlign w:val="bottom"/>
          </w:tcPr>
          <w:p w:rsidR="00BE6AFF" w:rsidRPr="002E0B76" w:rsidRDefault="00BE6AFF" w:rsidP="006B14B3">
            <w:pPr>
              <w:jc w:val="center"/>
              <w:rPr>
                <w:szCs w:val="24"/>
                <w:lang w:eastAsia="ja-JP"/>
              </w:rPr>
            </w:pPr>
            <w:r w:rsidRPr="002E0B76">
              <w:rPr>
                <w:szCs w:val="24"/>
                <w:lang w:eastAsia="ja-JP"/>
              </w:rPr>
              <w:t>4</w:t>
            </w:r>
          </w:p>
        </w:tc>
        <w:tc>
          <w:tcPr>
            <w:tcW w:w="622"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2</w:t>
            </w:r>
          </w:p>
        </w:tc>
        <w:tc>
          <w:tcPr>
            <w:tcW w:w="630" w:type="dxa"/>
            <w:vAlign w:val="bottom"/>
          </w:tcPr>
          <w:p w:rsidR="00BE6AFF" w:rsidRPr="002E0B76" w:rsidRDefault="00BE6AFF">
            <w:pPr>
              <w:jc w:val="center"/>
              <w:rPr>
                <w:szCs w:val="24"/>
              </w:rPr>
            </w:pPr>
            <w:r w:rsidRPr="002E0B76">
              <w:rPr>
                <w:szCs w:val="24"/>
              </w:rPr>
              <w:t>28</w:t>
            </w:r>
          </w:p>
        </w:tc>
        <w:tc>
          <w:tcPr>
            <w:tcW w:w="630" w:type="dxa"/>
            <w:vAlign w:val="bottom"/>
          </w:tcPr>
          <w:p w:rsidR="00BE6AFF" w:rsidRPr="002E0B76" w:rsidRDefault="00BE6AFF">
            <w:pPr>
              <w:jc w:val="center"/>
              <w:rPr>
                <w:szCs w:val="24"/>
              </w:rPr>
            </w:pPr>
            <w:r w:rsidRPr="002E0B76">
              <w:rPr>
                <w:szCs w:val="24"/>
              </w:rPr>
              <w:t>0</w:t>
            </w:r>
          </w:p>
        </w:tc>
        <w:tc>
          <w:tcPr>
            <w:tcW w:w="711" w:type="dxa"/>
            <w:vAlign w:val="bottom"/>
          </w:tcPr>
          <w:p w:rsidR="00BE6AFF" w:rsidRPr="002E0B76" w:rsidRDefault="00BE6AFF">
            <w:pPr>
              <w:jc w:val="center"/>
              <w:rPr>
                <w:szCs w:val="24"/>
              </w:rPr>
            </w:pPr>
            <w:r w:rsidRPr="002E0B76">
              <w:rPr>
                <w:szCs w:val="24"/>
              </w:rPr>
              <w:t>1</w:t>
            </w:r>
          </w:p>
        </w:tc>
        <w:tc>
          <w:tcPr>
            <w:tcW w:w="639" w:type="dxa"/>
            <w:vAlign w:val="bottom"/>
          </w:tcPr>
          <w:p w:rsidR="00BE6AFF" w:rsidRPr="002E0B76" w:rsidRDefault="00BE6AFF">
            <w:pPr>
              <w:jc w:val="center"/>
              <w:rPr>
                <w:szCs w:val="24"/>
              </w:rPr>
            </w:pPr>
            <w:r w:rsidRPr="002E0B76">
              <w:rPr>
                <w:szCs w:val="24"/>
              </w:rPr>
              <w:t>2</w:t>
            </w:r>
          </w:p>
        </w:tc>
        <w:tc>
          <w:tcPr>
            <w:tcW w:w="630" w:type="dxa"/>
            <w:vAlign w:val="bottom"/>
          </w:tcPr>
          <w:p w:rsidR="00BE6AFF" w:rsidRPr="002E0B76" w:rsidRDefault="00BE6AFF">
            <w:pPr>
              <w:jc w:val="center"/>
              <w:rPr>
                <w:szCs w:val="24"/>
              </w:rPr>
            </w:pPr>
            <w:r w:rsidRPr="002E0B76">
              <w:rPr>
                <w:szCs w:val="24"/>
              </w:rPr>
              <w:t>16</w:t>
            </w:r>
          </w:p>
        </w:tc>
        <w:tc>
          <w:tcPr>
            <w:tcW w:w="630" w:type="dxa"/>
            <w:vAlign w:val="bottom"/>
          </w:tcPr>
          <w:p w:rsidR="00BE6AFF" w:rsidRPr="002E0B76" w:rsidRDefault="00BE6AFF">
            <w:pPr>
              <w:jc w:val="center"/>
              <w:rPr>
                <w:szCs w:val="24"/>
              </w:rPr>
            </w:pPr>
            <w:r w:rsidRPr="002E0B76">
              <w:rPr>
                <w:szCs w:val="24"/>
              </w:rPr>
              <w:t>0</w:t>
            </w:r>
          </w:p>
        </w:tc>
        <w:tc>
          <w:tcPr>
            <w:tcW w:w="711" w:type="dxa"/>
            <w:vAlign w:val="bottom"/>
          </w:tcPr>
          <w:p w:rsidR="00BE6AFF" w:rsidRPr="002E0B76" w:rsidRDefault="00BE6AFF">
            <w:pPr>
              <w:jc w:val="center"/>
              <w:rPr>
                <w:szCs w:val="24"/>
              </w:rPr>
            </w:pPr>
            <w:r w:rsidRPr="002E0B76">
              <w:rPr>
                <w:szCs w:val="24"/>
              </w:rPr>
              <w:t>1</w:t>
            </w:r>
          </w:p>
        </w:tc>
        <w:tc>
          <w:tcPr>
            <w:tcW w:w="661" w:type="dxa"/>
            <w:vAlign w:val="bottom"/>
          </w:tcPr>
          <w:p w:rsidR="00BE6AFF" w:rsidRPr="002E0B76" w:rsidRDefault="00BE6AFF">
            <w:pPr>
              <w:jc w:val="center"/>
              <w:rPr>
                <w:szCs w:val="24"/>
              </w:rPr>
            </w:pPr>
            <w:r w:rsidRPr="002E0B76">
              <w:rPr>
                <w:szCs w:val="24"/>
              </w:rPr>
              <w:t>0</w:t>
            </w:r>
          </w:p>
        </w:tc>
      </w:tr>
      <w:tr w:rsidR="007D428A" w:rsidRPr="002E0B76">
        <w:tc>
          <w:tcPr>
            <w:tcW w:w="998" w:type="dxa"/>
            <w:vAlign w:val="bottom"/>
          </w:tcPr>
          <w:p w:rsidR="00BE6AFF" w:rsidRPr="002E0B76" w:rsidRDefault="00BE6AFF" w:rsidP="006B14B3">
            <w:pPr>
              <w:jc w:val="center"/>
              <w:rPr>
                <w:szCs w:val="24"/>
                <w:lang w:eastAsia="ja-JP"/>
              </w:rPr>
            </w:pPr>
            <w:r w:rsidRPr="002E0B76">
              <w:rPr>
                <w:szCs w:val="24"/>
                <w:lang w:eastAsia="ja-JP"/>
              </w:rPr>
              <w:t>5</w:t>
            </w:r>
          </w:p>
        </w:tc>
        <w:tc>
          <w:tcPr>
            <w:tcW w:w="622"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2</w:t>
            </w:r>
          </w:p>
        </w:tc>
        <w:tc>
          <w:tcPr>
            <w:tcW w:w="630"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28</w:t>
            </w:r>
          </w:p>
        </w:tc>
        <w:tc>
          <w:tcPr>
            <w:tcW w:w="711" w:type="dxa"/>
            <w:vAlign w:val="bottom"/>
          </w:tcPr>
          <w:p w:rsidR="00BE6AFF" w:rsidRPr="002E0B76" w:rsidRDefault="00BE6AFF">
            <w:pPr>
              <w:jc w:val="center"/>
              <w:rPr>
                <w:szCs w:val="24"/>
              </w:rPr>
            </w:pPr>
            <w:r w:rsidRPr="002E0B76">
              <w:rPr>
                <w:szCs w:val="24"/>
              </w:rPr>
              <w:t>1</w:t>
            </w:r>
          </w:p>
        </w:tc>
        <w:tc>
          <w:tcPr>
            <w:tcW w:w="639" w:type="dxa"/>
            <w:vAlign w:val="bottom"/>
          </w:tcPr>
          <w:p w:rsidR="00BE6AFF" w:rsidRPr="002E0B76" w:rsidRDefault="00BE6AFF">
            <w:pPr>
              <w:jc w:val="center"/>
              <w:rPr>
                <w:szCs w:val="24"/>
              </w:rPr>
            </w:pPr>
            <w:r w:rsidRPr="002E0B76">
              <w:rPr>
                <w:szCs w:val="24"/>
              </w:rPr>
              <w:t>18</w:t>
            </w:r>
          </w:p>
        </w:tc>
        <w:tc>
          <w:tcPr>
            <w:tcW w:w="630"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0</w:t>
            </w:r>
          </w:p>
        </w:tc>
        <w:tc>
          <w:tcPr>
            <w:tcW w:w="711" w:type="dxa"/>
            <w:vAlign w:val="bottom"/>
          </w:tcPr>
          <w:p w:rsidR="00BE6AFF" w:rsidRPr="002E0B76" w:rsidRDefault="00BE6AFF">
            <w:pPr>
              <w:jc w:val="center"/>
              <w:rPr>
                <w:szCs w:val="24"/>
              </w:rPr>
            </w:pPr>
            <w:r w:rsidRPr="002E0B76">
              <w:rPr>
                <w:szCs w:val="24"/>
              </w:rPr>
              <w:t>1</w:t>
            </w:r>
          </w:p>
        </w:tc>
        <w:tc>
          <w:tcPr>
            <w:tcW w:w="661" w:type="dxa"/>
            <w:vAlign w:val="bottom"/>
          </w:tcPr>
          <w:p w:rsidR="00BE6AFF" w:rsidRPr="002E0B76" w:rsidRDefault="00BE6AFF">
            <w:pPr>
              <w:jc w:val="center"/>
              <w:rPr>
                <w:szCs w:val="24"/>
              </w:rPr>
            </w:pPr>
            <w:r w:rsidRPr="002E0B76">
              <w:rPr>
                <w:szCs w:val="24"/>
              </w:rPr>
              <w:t>0</w:t>
            </w:r>
          </w:p>
        </w:tc>
      </w:tr>
      <w:tr w:rsidR="007D428A" w:rsidRPr="002E0B76">
        <w:tc>
          <w:tcPr>
            <w:tcW w:w="998" w:type="dxa"/>
            <w:vAlign w:val="bottom"/>
          </w:tcPr>
          <w:p w:rsidR="00BE6AFF" w:rsidRPr="002E0B76" w:rsidRDefault="00BE6AFF" w:rsidP="006B14B3">
            <w:pPr>
              <w:jc w:val="center"/>
              <w:rPr>
                <w:szCs w:val="24"/>
                <w:lang w:eastAsia="ja-JP"/>
              </w:rPr>
            </w:pPr>
            <w:r w:rsidRPr="002E0B76">
              <w:rPr>
                <w:szCs w:val="24"/>
                <w:lang w:eastAsia="ja-JP"/>
              </w:rPr>
              <w:t>6</w:t>
            </w:r>
          </w:p>
        </w:tc>
        <w:tc>
          <w:tcPr>
            <w:tcW w:w="622"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2</w:t>
            </w:r>
          </w:p>
        </w:tc>
        <w:tc>
          <w:tcPr>
            <w:tcW w:w="630"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1</w:t>
            </w:r>
          </w:p>
        </w:tc>
        <w:tc>
          <w:tcPr>
            <w:tcW w:w="711" w:type="dxa"/>
            <w:vAlign w:val="bottom"/>
          </w:tcPr>
          <w:p w:rsidR="00BE6AFF" w:rsidRPr="002E0B76" w:rsidRDefault="00BE6AFF">
            <w:pPr>
              <w:jc w:val="center"/>
              <w:rPr>
                <w:szCs w:val="24"/>
              </w:rPr>
            </w:pPr>
            <w:r w:rsidRPr="002E0B76">
              <w:rPr>
                <w:szCs w:val="24"/>
              </w:rPr>
              <w:t>44</w:t>
            </w:r>
          </w:p>
        </w:tc>
        <w:tc>
          <w:tcPr>
            <w:tcW w:w="639"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2</w:t>
            </w:r>
          </w:p>
        </w:tc>
        <w:tc>
          <w:tcPr>
            <w:tcW w:w="630" w:type="dxa"/>
            <w:vAlign w:val="bottom"/>
          </w:tcPr>
          <w:p w:rsidR="00BE6AFF" w:rsidRPr="002E0B76" w:rsidRDefault="00BE6AFF">
            <w:pPr>
              <w:jc w:val="center"/>
              <w:rPr>
                <w:szCs w:val="24"/>
              </w:rPr>
            </w:pPr>
            <w:r w:rsidRPr="002E0B76">
              <w:rPr>
                <w:szCs w:val="24"/>
              </w:rPr>
              <w:t>0</w:t>
            </w:r>
          </w:p>
        </w:tc>
        <w:tc>
          <w:tcPr>
            <w:tcW w:w="711" w:type="dxa"/>
            <w:vAlign w:val="bottom"/>
          </w:tcPr>
          <w:p w:rsidR="00BE6AFF" w:rsidRPr="002E0B76" w:rsidRDefault="00BE6AFF">
            <w:pPr>
              <w:jc w:val="center"/>
              <w:rPr>
                <w:szCs w:val="24"/>
              </w:rPr>
            </w:pPr>
            <w:r w:rsidRPr="002E0B76">
              <w:rPr>
                <w:szCs w:val="24"/>
              </w:rPr>
              <w:t>0</w:t>
            </w:r>
          </w:p>
        </w:tc>
        <w:tc>
          <w:tcPr>
            <w:tcW w:w="661" w:type="dxa"/>
            <w:vAlign w:val="bottom"/>
          </w:tcPr>
          <w:p w:rsidR="00BE6AFF" w:rsidRPr="002E0B76" w:rsidRDefault="00BE6AFF">
            <w:pPr>
              <w:jc w:val="center"/>
              <w:rPr>
                <w:szCs w:val="24"/>
              </w:rPr>
            </w:pPr>
            <w:r w:rsidRPr="002E0B76">
              <w:rPr>
                <w:szCs w:val="24"/>
              </w:rPr>
              <w:t>1</w:t>
            </w:r>
          </w:p>
        </w:tc>
      </w:tr>
      <w:tr w:rsidR="007D428A" w:rsidRPr="002E0B76">
        <w:tc>
          <w:tcPr>
            <w:tcW w:w="998" w:type="dxa"/>
            <w:vAlign w:val="bottom"/>
          </w:tcPr>
          <w:p w:rsidR="00BE6AFF" w:rsidRPr="002E0B76" w:rsidRDefault="00BE6AFF" w:rsidP="006B14B3">
            <w:pPr>
              <w:jc w:val="center"/>
              <w:rPr>
                <w:szCs w:val="24"/>
                <w:lang w:eastAsia="ja-JP"/>
              </w:rPr>
            </w:pPr>
            <w:r w:rsidRPr="002E0B76">
              <w:rPr>
                <w:szCs w:val="24"/>
                <w:lang w:eastAsia="ja-JP"/>
              </w:rPr>
              <w:t>7</w:t>
            </w:r>
          </w:p>
        </w:tc>
        <w:tc>
          <w:tcPr>
            <w:tcW w:w="622"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2</w:t>
            </w:r>
          </w:p>
        </w:tc>
        <w:tc>
          <w:tcPr>
            <w:tcW w:w="630"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1</w:t>
            </w:r>
          </w:p>
        </w:tc>
        <w:tc>
          <w:tcPr>
            <w:tcW w:w="630" w:type="dxa"/>
            <w:vAlign w:val="bottom"/>
          </w:tcPr>
          <w:p w:rsidR="00BE6AFF" w:rsidRPr="002E0B76" w:rsidRDefault="00BE6AFF">
            <w:pPr>
              <w:jc w:val="center"/>
              <w:rPr>
                <w:szCs w:val="24"/>
              </w:rPr>
            </w:pPr>
            <w:r w:rsidRPr="002E0B76">
              <w:rPr>
                <w:szCs w:val="24"/>
              </w:rPr>
              <w:t>17</w:t>
            </w:r>
          </w:p>
        </w:tc>
        <w:tc>
          <w:tcPr>
            <w:tcW w:w="711" w:type="dxa"/>
            <w:vAlign w:val="bottom"/>
          </w:tcPr>
          <w:p w:rsidR="00BE6AFF" w:rsidRPr="002E0B76" w:rsidRDefault="00BE6AFF">
            <w:pPr>
              <w:jc w:val="center"/>
              <w:rPr>
                <w:szCs w:val="24"/>
              </w:rPr>
            </w:pPr>
            <w:r w:rsidRPr="002E0B76">
              <w:rPr>
                <w:szCs w:val="24"/>
              </w:rPr>
              <w:t>0</w:t>
            </w:r>
          </w:p>
        </w:tc>
        <w:tc>
          <w:tcPr>
            <w:tcW w:w="639" w:type="dxa"/>
            <w:vAlign w:val="bottom"/>
          </w:tcPr>
          <w:p w:rsidR="00BE6AFF" w:rsidRPr="002E0B76" w:rsidRDefault="00BE6AFF">
            <w:pPr>
              <w:jc w:val="center"/>
              <w:rPr>
                <w:szCs w:val="24"/>
              </w:rPr>
            </w:pPr>
            <w:r w:rsidRPr="002E0B76">
              <w:rPr>
                <w:szCs w:val="24"/>
              </w:rPr>
              <w:t>28</w:t>
            </w:r>
          </w:p>
        </w:tc>
        <w:tc>
          <w:tcPr>
            <w:tcW w:w="630" w:type="dxa"/>
            <w:vAlign w:val="bottom"/>
          </w:tcPr>
          <w:p w:rsidR="00BE6AFF" w:rsidRPr="002E0B76" w:rsidRDefault="00BE6AFF">
            <w:pPr>
              <w:jc w:val="center"/>
              <w:rPr>
                <w:szCs w:val="24"/>
              </w:rPr>
            </w:pPr>
            <w:r w:rsidRPr="002E0B76">
              <w:rPr>
                <w:szCs w:val="24"/>
              </w:rPr>
              <w:t>2</w:t>
            </w:r>
          </w:p>
        </w:tc>
        <w:tc>
          <w:tcPr>
            <w:tcW w:w="630" w:type="dxa"/>
            <w:vAlign w:val="bottom"/>
          </w:tcPr>
          <w:p w:rsidR="00BE6AFF" w:rsidRPr="002E0B76" w:rsidRDefault="00BE6AFF">
            <w:pPr>
              <w:jc w:val="center"/>
              <w:rPr>
                <w:szCs w:val="24"/>
              </w:rPr>
            </w:pPr>
            <w:r w:rsidRPr="002E0B76">
              <w:rPr>
                <w:szCs w:val="24"/>
              </w:rPr>
              <w:t>0</w:t>
            </w:r>
          </w:p>
        </w:tc>
        <w:tc>
          <w:tcPr>
            <w:tcW w:w="711" w:type="dxa"/>
            <w:vAlign w:val="bottom"/>
          </w:tcPr>
          <w:p w:rsidR="00BE6AFF" w:rsidRPr="002E0B76" w:rsidRDefault="00BE6AFF">
            <w:pPr>
              <w:jc w:val="center"/>
              <w:rPr>
                <w:szCs w:val="24"/>
              </w:rPr>
            </w:pPr>
            <w:r w:rsidRPr="002E0B76">
              <w:rPr>
                <w:szCs w:val="24"/>
              </w:rPr>
              <w:t>0</w:t>
            </w:r>
          </w:p>
        </w:tc>
        <w:tc>
          <w:tcPr>
            <w:tcW w:w="661" w:type="dxa"/>
            <w:vAlign w:val="bottom"/>
          </w:tcPr>
          <w:p w:rsidR="00BE6AFF" w:rsidRPr="002E0B76" w:rsidRDefault="00BE6AFF">
            <w:pPr>
              <w:jc w:val="center"/>
              <w:rPr>
                <w:szCs w:val="24"/>
              </w:rPr>
            </w:pPr>
            <w:r w:rsidRPr="002E0B76">
              <w:rPr>
                <w:szCs w:val="24"/>
              </w:rPr>
              <w:t>0</w:t>
            </w:r>
          </w:p>
        </w:tc>
      </w:tr>
      <w:tr w:rsidR="007D428A" w:rsidRPr="002E0B76">
        <w:tc>
          <w:tcPr>
            <w:tcW w:w="998" w:type="dxa"/>
            <w:vAlign w:val="bottom"/>
          </w:tcPr>
          <w:p w:rsidR="00BE6AFF" w:rsidRPr="002E0B76" w:rsidRDefault="00BE6AFF" w:rsidP="006B14B3">
            <w:pPr>
              <w:jc w:val="center"/>
              <w:rPr>
                <w:szCs w:val="24"/>
                <w:lang w:eastAsia="ja-JP"/>
              </w:rPr>
            </w:pPr>
            <w:r w:rsidRPr="002E0B76">
              <w:rPr>
                <w:szCs w:val="24"/>
                <w:lang w:eastAsia="ja-JP"/>
              </w:rPr>
              <w:t>8</w:t>
            </w:r>
          </w:p>
        </w:tc>
        <w:tc>
          <w:tcPr>
            <w:tcW w:w="622" w:type="dxa"/>
            <w:vAlign w:val="bottom"/>
          </w:tcPr>
          <w:p w:rsidR="00BE6AFF" w:rsidRPr="002E0B76" w:rsidRDefault="00BE6AFF">
            <w:pPr>
              <w:jc w:val="center"/>
              <w:rPr>
                <w:szCs w:val="24"/>
              </w:rPr>
            </w:pPr>
            <w:r w:rsidRPr="002E0B76">
              <w:rPr>
                <w:szCs w:val="24"/>
              </w:rPr>
              <w:t>3</w:t>
            </w:r>
          </w:p>
        </w:tc>
        <w:tc>
          <w:tcPr>
            <w:tcW w:w="630"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17</w:t>
            </w:r>
          </w:p>
        </w:tc>
        <w:tc>
          <w:tcPr>
            <w:tcW w:w="630" w:type="dxa"/>
            <w:vAlign w:val="bottom"/>
          </w:tcPr>
          <w:p w:rsidR="00BE6AFF" w:rsidRPr="002E0B76" w:rsidRDefault="00BE6AFF">
            <w:pPr>
              <w:jc w:val="center"/>
              <w:rPr>
                <w:szCs w:val="24"/>
              </w:rPr>
            </w:pPr>
            <w:r w:rsidRPr="002E0B76">
              <w:rPr>
                <w:szCs w:val="24"/>
              </w:rPr>
              <w:t>0</w:t>
            </w:r>
          </w:p>
        </w:tc>
        <w:tc>
          <w:tcPr>
            <w:tcW w:w="711" w:type="dxa"/>
            <w:vAlign w:val="bottom"/>
          </w:tcPr>
          <w:p w:rsidR="00BE6AFF" w:rsidRPr="002E0B76" w:rsidRDefault="00BE6AFF">
            <w:pPr>
              <w:jc w:val="center"/>
              <w:rPr>
                <w:szCs w:val="24"/>
              </w:rPr>
            </w:pPr>
            <w:r w:rsidRPr="002E0B76">
              <w:rPr>
                <w:szCs w:val="24"/>
              </w:rPr>
              <w:t>0</w:t>
            </w:r>
          </w:p>
        </w:tc>
        <w:tc>
          <w:tcPr>
            <w:tcW w:w="639"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28</w:t>
            </w:r>
          </w:p>
        </w:tc>
        <w:tc>
          <w:tcPr>
            <w:tcW w:w="630" w:type="dxa"/>
            <w:vAlign w:val="bottom"/>
          </w:tcPr>
          <w:p w:rsidR="00BE6AFF" w:rsidRPr="002E0B76" w:rsidRDefault="00BE6AFF">
            <w:pPr>
              <w:jc w:val="center"/>
              <w:rPr>
                <w:szCs w:val="24"/>
              </w:rPr>
            </w:pPr>
            <w:r w:rsidRPr="002E0B76">
              <w:rPr>
                <w:szCs w:val="24"/>
              </w:rPr>
              <w:t>1</w:t>
            </w:r>
          </w:p>
        </w:tc>
        <w:tc>
          <w:tcPr>
            <w:tcW w:w="711" w:type="dxa"/>
            <w:vAlign w:val="bottom"/>
          </w:tcPr>
          <w:p w:rsidR="00BE6AFF" w:rsidRPr="002E0B76" w:rsidRDefault="00BE6AFF">
            <w:pPr>
              <w:jc w:val="center"/>
              <w:rPr>
                <w:szCs w:val="24"/>
              </w:rPr>
            </w:pPr>
            <w:r w:rsidRPr="002E0B76">
              <w:rPr>
                <w:szCs w:val="24"/>
              </w:rPr>
              <w:t>0</w:t>
            </w:r>
          </w:p>
        </w:tc>
        <w:tc>
          <w:tcPr>
            <w:tcW w:w="661" w:type="dxa"/>
            <w:vAlign w:val="bottom"/>
          </w:tcPr>
          <w:p w:rsidR="00BE6AFF" w:rsidRPr="002E0B76" w:rsidRDefault="00BE6AFF">
            <w:pPr>
              <w:jc w:val="center"/>
              <w:rPr>
                <w:szCs w:val="24"/>
              </w:rPr>
            </w:pPr>
            <w:r w:rsidRPr="002E0B76">
              <w:rPr>
                <w:szCs w:val="24"/>
              </w:rPr>
              <w:t>1</w:t>
            </w:r>
          </w:p>
        </w:tc>
      </w:tr>
      <w:tr w:rsidR="007D428A" w:rsidRPr="002E0B76">
        <w:tc>
          <w:tcPr>
            <w:tcW w:w="998" w:type="dxa"/>
            <w:vAlign w:val="bottom"/>
          </w:tcPr>
          <w:p w:rsidR="00BE6AFF" w:rsidRPr="002E0B76" w:rsidRDefault="00BE6AFF" w:rsidP="006B14B3">
            <w:pPr>
              <w:jc w:val="center"/>
              <w:rPr>
                <w:szCs w:val="24"/>
                <w:lang w:eastAsia="ja-JP"/>
              </w:rPr>
            </w:pPr>
            <w:r w:rsidRPr="002E0B76">
              <w:rPr>
                <w:szCs w:val="24"/>
                <w:lang w:eastAsia="ja-JP"/>
              </w:rPr>
              <w:t>9</w:t>
            </w:r>
          </w:p>
        </w:tc>
        <w:tc>
          <w:tcPr>
            <w:tcW w:w="622" w:type="dxa"/>
            <w:vAlign w:val="bottom"/>
          </w:tcPr>
          <w:p w:rsidR="00BE6AFF" w:rsidRPr="002E0B76" w:rsidRDefault="00BE6AFF">
            <w:pPr>
              <w:jc w:val="center"/>
              <w:rPr>
                <w:szCs w:val="24"/>
              </w:rPr>
            </w:pPr>
            <w:r w:rsidRPr="002E0B76">
              <w:rPr>
                <w:szCs w:val="24"/>
              </w:rPr>
              <w:t>1</w:t>
            </w:r>
          </w:p>
        </w:tc>
        <w:tc>
          <w:tcPr>
            <w:tcW w:w="630"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18</w:t>
            </w:r>
          </w:p>
        </w:tc>
        <w:tc>
          <w:tcPr>
            <w:tcW w:w="630"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0</w:t>
            </w:r>
          </w:p>
        </w:tc>
        <w:tc>
          <w:tcPr>
            <w:tcW w:w="711" w:type="dxa"/>
            <w:vAlign w:val="bottom"/>
          </w:tcPr>
          <w:p w:rsidR="00BE6AFF" w:rsidRPr="002E0B76" w:rsidRDefault="00BE6AFF">
            <w:pPr>
              <w:jc w:val="center"/>
              <w:rPr>
                <w:szCs w:val="24"/>
              </w:rPr>
            </w:pPr>
            <w:r w:rsidRPr="002E0B76">
              <w:rPr>
                <w:szCs w:val="24"/>
              </w:rPr>
              <w:t>0</w:t>
            </w:r>
          </w:p>
        </w:tc>
        <w:tc>
          <w:tcPr>
            <w:tcW w:w="639"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31</w:t>
            </w:r>
          </w:p>
        </w:tc>
        <w:tc>
          <w:tcPr>
            <w:tcW w:w="711" w:type="dxa"/>
            <w:vAlign w:val="bottom"/>
          </w:tcPr>
          <w:p w:rsidR="00BE6AFF" w:rsidRPr="002E0B76" w:rsidRDefault="00BE6AFF">
            <w:pPr>
              <w:jc w:val="center"/>
              <w:rPr>
                <w:szCs w:val="24"/>
              </w:rPr>
            </w:pPr>
            <w:r w:rsidRPr="002E0B76">
              <w:rPr>
                <w:szCs w:val="24"/>
              </w:rPr>
              <w:t>0</w:t>
            </w:r>
          </w:p>
        </w:tc>
        <w:tc>
          <w:tcPr>
            <w:tcW w:w="661" w:type="dxa"/>
            <w:vAlign w:val="bottom"/>
          </w:tcPr>
          <w:p w:rsidR="00BE6AFF" w:rsidRPr="002E0B76" w:rsidRDefault="00BE6AFF">
            <w:pPr>
              <w:jc w:val="center"/>
              <w:rPr>
                <w:szCs w:val="24"/>
              </w:rPr>
            </w:pPr>
            <w:r w:rsidRPr="002E0B76">
              <w:rPr>
                <w:szCs w:val="24"/>
              </w:rPr>
              <w:t>0</w:t>
            </w:r>
          </w:p>
        </w:tc>
      </w:tr>
      <w:tr w:rsidR="007D428A" w:rsidRPr="002E0B76">
        <w:tc>
          <w:tcPr>
            <w:tcW w:w="998" w:type="dxa"/>
            <w:vAlign w:val="bottom"/>
          </w:tcPr>
          <w:p w:rsidR="00BE6AFF" w:rsidRPr="002E0B76" w:rsidRDefault="00BE6AFF" w:rsidP="006B14B3">
            <w:pPr>
              <w:jc w:val="center"/>
              <w:rPr>
                <w:szCs w:val="24"/>
                <w:lang w:eastAsia="ja-JP"/>
              </w:rPr>
            </w:pPr>
            <w:r w:rsidRPr="002E0B76">
              <w:rPr>
                <w:szCs w:val="24"/>
                <w:lang w:eastAsia="ja-JP"/>
              </w:rPr>
              <w:t>10</w:t>
            </w:r>
          </w:p>
        </w:tc>
        <w:tc>
          <w:tcPr>
            <w:tcW w:w="622"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18</w:t>
            </w:r>
          </w:p>
        </w:tc>
        <w:tc>
          <w:tcPr>
            <w:tcW w:w="630"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0</w:t>
            </w:r>
          </w:p>
        </w:tc>
        <w:tc>
          <w:tcPr>
            <w:tcW w:w="711" w:type="dxa"/>
            <w:vAlign w:val="bottom"/>
          </w:tcPr>
          <w:p w:rsidR="00BE6AFF" w:rsidRPr="002E0B76" w:rsidRDefault="00BE6AFF">
            <w:pPr>
              <w:jc w:val="center"/>
              <w:rPr>
                <w:szCs w:val="24"/>
              </w:rPr>
            </w:pPr>
            <w:r w:rsidRPr="002E0B76">
              <w:rPr>
                <w:szCs w:val="24"/>
              </w:rPr>
              <w:t>0</w:t>
            </w:r>
          </w:p>
        </w:tc>
        <w:tc>
          <w:tcPr>
            <w:tcW w:w="639"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0</w:t>
            </w:r>
          </w:p>
        </w:tc>
        <w:tc>
          <w:tcPr>
            <w:tcW w:w="630" w:type="dxa"/>
            <w:vAlign w:val="bottom"/>
          </w:tcPr>
          <w:p w:rsidR="00BE6AFF" w:rsidRPr="002E0B76" w:rsidRDefault="00BE6AFF">
            <w:pPr>
              <w:jc w:val="center"/>
              <w:rPr>
                <w:szCs w:val="24"/>
              </w:rPr>
            </w:pPr>
            <w:r w:rsidRPr="002E0B76">
              <w:rPr>
                <w:szCs w:val="24"/>
              </w:rPr>
              <w:t>0</w:t>
            </w:r>
          </w:p>
        </w:tc>
        <w:tc>
          <w:tcPr>
            <w:tcW w:w="711" w:type="dxa"/>
            <w:vAlign w:val="bottom"/>
          </w:tcPr>
          <w:p w:rsidR="00BE6AFF" w:rsidRPr="002E0B76" w:rsidRDefault="00BE6AFF">
            <w:pPr>
              <w:jc w:val="center"/>
              <w:rPr>
                <w:szCs w:val="24"/>
              </w:rPr>
            </w:pPr>
            <w:r w:rsidRPr="002E0B76">
              <w:rPr>
                <w:szCs w:val="24"/>
              </w:rPr>
              <w:t>32</w:t>
            </w:r>
          </w:p>
        </w:tc>
        <w:tc>
          <w:tcPr>
            <w:tcW w:w="661" w:type="dxa"/>
            <w:vAlign w:val="bottom"/>
          </w:tcPr>
          <w:p w:rsidR="00BE6AFF" w:rsidRPr="002E0B76" w:rsidRDefault="00BE6AFF">
            <w:pPr>
              <w:jc w:val="center"/>
              <w:rPr>
                <w:szCs w:val="24"/>
              </w:rPr>
            </w:pPr>
            <w:r w:rsidRPr="002E0B76">
              <w:rPr>
                <w:szCs w:val="24"/>
              </w:rPr>
              <w:t>0</w:t>
            </w:r>
          </w:p>
        </w:tc>
      </w:tr>
      <w:tr w:rsidR="007D428A" w:rsidRPr="002E0B76">
        <w:tc>
          <w:tcPr>
            <w:tcW w:w="998" w:type="dxa"/>
            <w:tcBorders>
              <w:bottom w:val="single" w:sz="12" w:space="0" w:color="auto"/>
            </w:tcBorders>
            <w:vAlign w:val="bottom"/>
          </w:tcPr>
          <w:p w:rsidR="00BE6AFF" w:rsidRPr="002E0B76" w:rsidRDefault="00BE6AFF" w:rsidP="006B14B3">
            <w:pPr>
              <w:jc w:val="center"/>
              <w:rPr>
                <w:szCs w:val="24"/>
                <w:lang w:eastAsia="ja-JP"/>
              </w:rPr>
            </w:pPr>
            <w:r w:rsidRPr="002E0B76">
              <w:rPr>
                <w:szCs w:val="24"/>
                <w:lang w:eastAsia="ja-JP"/>
              </w:rPr>
              <w:t>11</w:t>
            </w:r>
          </w:p>
        </w:tc>
        <w:tc>
          <w:tcPr>
            <w:tcW w:w="622" w:type="dxa"/>
            <w:tcBorders>
              <w:bottom w:val="single" w:sz="12" w:space="0" w:color="auto"/>
            </w:tcBorders>
            <w:vAlign w:val="bottom"/>
          </w:tcPr>
          <w:p w:rsidR="00BE6AFF" w:rsidRPr="002E0B76" w:rsidRDefault="00BE6AFF">
            <w:pPr>
              <w:jc w:val="center"/>
              <w:rPr>
                <w:szCs w:val="24"/>
              </w:rPr>
            </w:pPr>
            <w:r w:rsidRPr="002E0B76">
              <w:rPr>
                <w:szCs w:val="24"/>
              </w:rPr>
              <w:t>18</w:t>
            </w:r>
          </w:p>
        </w:tc>
        <w:tc>
          <w:tcPr>
            <w:tcW w:w="630" w:type="dxa"/>
            <w:tcBorders>
              <w:bottom w:val="single" w:sz="12" w:space="0" w:color="auto"/>
            </w:tcBorders>
            <w:vAlign w:val="bottom"/>
          </w:tcPr>
          <w:p w:rsidR="00BE6AFF" w:rsidRPr="002E0B76" w:rsidRDefault="00BE6AFF">
            <w:pPr>
              <w:jc w:val="center"/>
              <w:rPr>
                <w:szCs w:val="24"/>
              </w:rPr>
            </w:pPr>
            <w:r w:rsidRPr="002E0B76">
              <w:rPr>
                <w:szCs w:val="24"/>
              </w:rPr>
              <w:t>0</w:t>
            </w:r>
          </w:p>
        </w:tc>
        <w:tc>
          <w:tcPr>
            <w:tcW w:w="630" w:type="dxa"/>
            <w:tcBorders>
              <w:bottom w:val="single" w:sz="12" w:space="0" w:color="auto"/>
            </w:tcBorders>
            <w:vAlign w:val="bottom"/>
          </w:tcPr>
          <w:p w:rsidR="00BE6AFF" w:rsidRPr="002E0B76" w:rsidRDefault="00BE6AFF">
            <w:pPr>
              <w:jc w:val="center"/>
              <w:rPr>
                <w:szCs w:val="24"/>
              </w:rPr>
            </w:pPr>
            <w:r w:rsidRPr="002E0B76">
              <w:rPr>
                <w:szCs w:val="24"/>
              </w:rPr>
              <w:t>0</w:t>
            </w:r>
          </w:p>
        </w:tc>
        <w:tc>
          <w:tcPr>
            <w:tcW w:w="630" w:type="dxa"/>
            <w:tcBorders>
              <w:bottom w:val="single" w:sz="12" w:space="0" w:color="auto"/>
            </w:tcBorders>
            <w:vAlign w:val="bottom"/>
          </w:tcPr>
          <w:p w:rsidR="00BE6AFF" w:rsidRPr="002E0B76" w:rsidRDefault="00BE6AFF">
            <w:pPr>
              <w:jc w:val="center"/>
              <w:rPr>
                <w:szCs w:val="24"/>
              </w:rPr>
            </w:pPr>
            <w:r w:rsidRPr="002E0B76">
              <w:rPr>
                <w:szCs w:val="24"/>
              </w:rPr>
              <w:t>0</w:t>
            </w:r>
          </w:p>
        </w:tc>
        <w:tc>
          <w:tcPr>
            <w:tcW w:w="630" w:type="dxa"/>
            <w:tcBorders>
              <w:bottom w:val="single" w:sz="12" w:space="0" w:color="auto"/>
            </w:tcBorders>
            <w:vAlign w:val="bottom"/>
          </w:tcPr>
          <w:p w:rsidR="00BE6AFF" w:rsidRPr="002E0B76" w:rsidRDefault="00BE6AFF">
            <w:pPr>
              <w:jc w:val="center"/>
              <w:rPr>
                <w:szCs w:val="24"/>
              </w:rPr>
            </w:pPr>
            <w:r w:rsidRPr="002E0B76">
              <w:rPr>
                <w:szCs w:val="24"/>
              </w:rPr>
              <w:t>0</w:t>
            </w:r>
          </w:p>
        </w:tc>
        <w:tc>
          <w:tcPr>
            <w:tcW w:w="711" w:type="dxa"/>
            <w:tcBorders>
              <w:bottom w:val="single" w:sz="12" w:space="0" w:color="auto"/>
            </w:tcBorders>
            <w:vAlign w:val="bottom"/>
          </w:tcPr>
          <w:p w:rsidR="00BE6AFF" w:rsidRPr="002E0B76" w:rsidRDefault="00BE6AFF">
            <w:pPr>
              <w:jc w:val="center"/>
              <w:rPr>
                <w:szCs w:val="24"/>
              </w:rPr>
            </w:pPr>
            <w:r w:rsidRPr="002E0B76">
              <w:rPr>
                <w:szCs w:val="24"/>
              </w:rPr>
              <w:t>0</w:t>
            </w:r>
          </w:p>
        </w:tc>
        <w:tc>
          <w:tcPr>
            <w:tcW w:w="639" w:type="dxa"/>
            <w:tcBorders>
              <w:bottom w:val="single" w:sz="12" w:space="0" w:color="auto"/>
            </w:tcBorders>
            <w:vAlign w:val="bottom"/>
          </w:tcPr>
          <w:p w:rsidR="00BE6AFF" w:rsidRPr="002E0B76" w:rsidRDefault="00BE6AFF">
            <w:pPr>
              <w:jc w:val="center"/>
              <w:rPr>
                <w:szCs w:val="24"/>
              </w:rPr>
            </w:pPr>
            <w:r w:rsidRPr="002E0B76">
              <w:rPr>
                <w:szCs w:val="24"/>
              </w:rPr>
              <w:t>0</w:t>
            </w:r>
          </w:p>
        </w:tc>
        <w:tc>
          <w:tcPr>
            <w:tcW w:w="630" w:type="dxa"/>
            <w:tcBorders>
              <w:bottom w:val="single" w:sz="12" w:space="0" w:color="auto"/>
            </w:tcBorders>
            <w:vAlign w:val="bottom"/>
          </w:tcPr>
          <w:p w:rsidR="00BE6AFF" w:rsidRPr="002E0B76" w:rsidRDefault="00BE6AFF">
            <w:pPr>
              <w:jc w:val="center"/>
              <w:rPr>
                <w:szCs w:val="24"/>
              </w:rPr>
            </w:pPr>
            <w:r w:rsidRPr="002E0B76">
              <w:rPr>
                <w:szCs w:val="24"/>
              </w:rPr>
              <w:t>0</w:t>
            </w:r>
          </w:p>
        </w:tc>
        <w:tc>
          <w:tcPr>
            <w:tcW w:w="630" w:type="dxa"/>
            <w:tcBorders>
              <w:bottom w:val="single" w:sz="12" w:space="0" w:color="auto"/>
            </w:tcBorders>
            <w:vAlign w:val="bottom"/>
          </w:tcPr>
          <w:p w:rsidR="00BE6AFF" w:rsidRPr="002E0B76" w:rsidRDefault="00BE6AFF">
            <w:pPr>
              <w:jc w:val="center"/>
              <w:rPr>
                <w:szCs w:val="24"/>
              </w:rPr>
            </w:pPr>
            <w:r w:rsidRPr="002E0B76">
              <w:rPr>
                <w:szCs w:val="24"/>
              </w:rPr>
              <w:t>0</w:t>
            </w:r>
          </w:p>
        </w:tc>
        <w:tc>
          <w:tcPr>
            <w:tcW w:w="711" w:type="dxa"/>
            <w:tcBorders>
              <w:bottom w:val="single" w:sz="12" w:space="0" w:color="auto"/>
            </w:tcBorders>
            <w:vAlign w:val="bottom"/>
          </w:tcPr>
          <w:p w:rsidR="00BE6AFF" w:rsidRPr="002E0B76" w:rsidRDefault="00BE6AFF">
            <w:pPr>
              <w:jc w:val="center"/>
              <w:rPr>
                <w:szCs w:val="24"/>
              </w:rPr>
            </w:pPr>
            <w:r w:rsidRPr="002E0B76">
              <w:rPr>
                <w:szCs w:val="24"/>
              </w:rPr>
              <w:t>0</w:t>
            </w:r>
          </w:p>
        </w:tc>
        <w:tc>
          <w:tcPr>
            <w:tcW w:w="661" w:type="dxa"/>
            <w:tcBorders>
              <w:bottom w:val="single" w:sz="12" w:space="0" w:color="auto"/>
            </w:tcBorders>
            <w:vAlign w:val="bottom"/>
          </w:tcPr>
          <w:p w:rsidR="00BE6AFF" w:rsidRPr="002E0B76" w:rsidRDefault="00BE6AFF">
            <w:pPr>
              <w:jc w:val="center"/>
              <w:rPr>
                <w:szCs w:val="24"/>
              </w:rPr>
            </w:pPr>
            <w:r w:rsidRPr="002E0B76">
              <w:rPr>
                <w:szCs w:val="24"/>
              </w:rPr>
              <w:t>32</w:t>
            </w:r>
          </w:p>
        </w:tc>
      </w:tr>
      <w:tr w:rsidR="007D428A" w:rsidRPr="002E0B76">
        <w:tc>
          <w:tcPr>
            <w:tcW w:w="998" w:type="dxa"/>
            <w:tcBorders>
              <w:top w:val="single" w:sz="12" w:space="0" w:color="auto"/>
              <w:bottom w:val="single" w:sz="12" w:space="0" w:color="auto"/>
            </w:tcBorders>
            <w:vAlign w:val="center"/>
          </w:tcPr>
          <w:p w:rsidR="00BE6AFF" w:rsidRPr="002E0B76" w:rsidRDefault="00BE6AFF" w:rsidP="006B14B3">
            <w:pPr>
              <w:jc w:val="center"/>
              <w:rPr>
                <w:b/>
                <w:szCs w:val="24"/>
                <w:lang w:eastAsia="ja-JP"/>
              </w:rPr>
            </w:pPr>
            <w:r w:rsidRPr="002E0B76">
              <w:rPr>
                <w:b/>
                <w:szCs w:val="24"/>
                <w:lang w:eastAsia="ja-JP"/>
              </w:rPr>
              <w:t>Average Ranks</w:t>
            </w:r>
          </w:p>
        </w:tc>
        <w:tc>
          <w:tcPr>
            <w:tcW w:w="622" w:type="dxa"/>
            <w:tcBorders>
              <w:top w:val="single" w:sz="12" w:space="0" w:color="auto"/>
              <w:bottom w:val="single" w:sz="12" w:space="0" w:color="auto"/>
            </w:tcBorders>
            <w:vAlign w:val="center"/>
          </w:tcPr>
          <w:p w:rsidR="00BE6AFF" w:rsidRPr="002E0B76" w:rsidRDefault="00BE6AFF" w:rsidP="00BE6AFF">
            <w:pPr>
              <w:jc w:val="center"/>
              <w:rPr>
                <w:szCs w:val="24"/>
              </w:rPr>
            </w:pPr>
            <w:r w:rsidRPr="002E0B76">
              <w:rPr>
                <w:szCs w:val="24"/>
              </w:rPr>
              <w:t>5.18</w:t>
            </w:r>
          </w:p>
        </w:tc>
        <w:tc>
          <w:tcPr>
            <w:tcW w:w="630" w:type="dxa"/>
            <w:tcBorders>
              <w:top w:val="single" w:sz="12" w:space="0" w:color="auto"/>
              <w:bottom w:val="single" w:sz="12" w:space="0" w:color="auto"/>
            </w:tcBorders>
            <w:vAlign w:val="center"/>
          </w:tcPr>
          <w:p w:rsidR="00BE6AFF" w:rsidRPr="002E0B76" w:rsidRDefault="00BE6AFF" w:rsidP="00BE6AFF">
            <w:pPr>
              <w:jc w:val="center"/>
              <w:rPr>
                <w:szCs w:val="24"/>
              </w:rPr>
            </w:pPr>
            <w:r w:rsidRPr="002E0B76">
              <w:rPr>
                <w:szCs w:val="24"/>
              </w:rPr>
              <w:t>5.24</w:t>
            </w:r>
          </w:p>
        </w:tc>
        <w:tc>
          <w:tcPr>
            <w:tcW w:w="630" w:type="dxa"/>
            <w:tcBorders>
              <w:top w:val="single" w:sz="12" w:space="0" w:color="auto"/>
              <w:bottom w:val="single" w:sz="12" w:space="0" w:color="auto"/>
            </w:tcBorders>
            <w:vAlign w:val="center"/>
          </w:tcPr>
          <w:p w:rsidR="00BE6AFF" w:rsidRPr="002E0B76" w:rsidRDefault="00BE6AFF" w:rsidP="00BE6AFF">
            <w:pPr>
              <w:jc w:val="center"/>
              <w:rPr>
                <w:szCs w:val="24"/>
              </w:rPr>
            </w:pPr>
            <w:r w:rsidRPr="002E0B76">
              <w:rPr>
                <w:szCs w:val="24"/>
              </w:rPr>
              <w:t>5.28</w:t>
            </w:r>
          </w:p>
        </w:tc>
        <w:tc>
          <w:tcPr>
            <w:tcW w:w="630" w:type="dxa"/>
            <w:tcBorders>
              <w:top w:val="single" w:sz="12" w:space="0" w:color="auto"/>
              <w:bottom w:val="single" w:sz="12" w:space="0" w:color="auto"/>
            </w:tcBorders>
            <w:vAlign w:val="center"/>
          </w:tcPr>
          <w:p w:rsidR="00BE6AFF" w:rsidRPr="002E0B76" w:rsidRDefault="00BE6AFF" w:rsidP="00BE6AFF">
            <w:pPr>
              <w:jc w:val="center"/>
              <w:rPr>
                <w:szCs w:val="24"/>
              </w:rPr>
            </w:pPr>
            <w:r w:rsidRPr="002E0B76">
              <w:rPr>
                <w:szCs w:val="24"/>
              </w:rPr>
              <w:t>5.3</w:t>
            </w:r>
            <w:r w:rsidR="006A18C6" w:rsidRPr="002E0B76">
              <w:rPr>
                <w:szCs w:val="24"/>
              </w:rPr>
              <w:t>0</w:t>
            </w:r>
          </w:p>
        </w:tc>
        <w:tc>
          <w:tcPr>
            <w:tcW w:w="630" w:type="dxa"/>
            <w:tcBorders>
              <w:top w:val="single" w:sz="12" w:space="0" w:color="auto"/>
              <w:bottom w:val="single" w:sz="12" w:space="0" w:color="auto"/>
            </w:tcBorders>
            <w:vAlign w:val="center"/>
          </w:tcPr>
          <w:p w:rsidR="00BE6AFF" w:rsidRPr="002E0B76" w:rsidRDefault="00BE6AFF" w:rsidP="00BE6AFF">
            <w:pPr>
              <w:jc w:val="center"/>
              <w:rPr>
                <w:szCs w:val="24"/>
              </w:rPr>
            </w:pPr>
            <w:r w:rsidRPr="002E0B76">
              <w:rPr>
                <w:szCs w:val="24"/>
              </w:rPr>
              <w:t>5.38</w:t>
            </w:r>
          </w:p>
        </w:tc>
        <w:tc>
          <w:tcPr>
            <w:tcW w:w="711" w:type="dxa"/>
            <w:tcBorders>
              <w:top w:val="single" w:sz="12" w:space="0" w:color="auto"/>
              <w:bottom w:val="single" w:sz="12" w:space="0" w:color="auto"/>
            </w:tcBorders>
            <w:vAlign w:val="center"/>
          </w:tcPr>
          <w:p w:rsidR="00BE6AFF" w:rsidRPr="002E0B76" w:rsidRDefault="00BE6AFF" w:rsidP="00BE6AFF">
            <w:pPr>
              <w:jc w:val="center"/>
              <w:rPr>
                <w:szCs w:val="24"/>
              </w:rPr>
            </w:pPr>
            <w:r w:rsidRPr="002E0B76">
              <w:rPr>
                <w:szCs w:val="24"/>
              </w:rPr>
              <w:t>5.66</w:t>
            </w:r>
          </w:p>
        </w:tc>
        <w:tc>
          <w:tcPr>
            <w:tcW w:w="639" w:type="dxa"/>
            <w:tcBorders>
              <w:top w:val="single" w:sz="12" w:space="0" w:color="auto"/>
              <w:bottom w:val="single" w:sz="12" w:space="0" w:color="auto"/>
            </w:tcBorders>
            <w:vAlign w:val="center"/>
          </w:tcPr>
          <w:p w:rsidR="00BE6AFF" w:rsidRPr="002E0B76" w:rsidRDefault="00BE6AFF" w:rsidP="00BE6AFF">
            <w:pPr>
              <w:jc w:val="center"/>
              <w:rPr>
                <w:szCs w:val="24"/>
              </w:rPr>
            </w:pPr>
            <w:r w:rsidRPr="002E0B76">
              <w:rPr>
                <w:szCs w:val="24"/>
              </w:rPr>
              <w:t>5.98</w:t>
            </w:r>
          </w:p>
        </w:tc>
        <w:tc>
          <w:tcPr>
            <w:tcW w:w="630" w:type="dxa"/>
            <w:tcBorders>
              <w:top w:val="single" w:sz="12" w:space="0" w:color="auto"/>
              <w:bottom w:val="single" w:sz="12" w:space="0" w:color="auto"/>
            </w:tcBorders>
            <w:vAlign w:val="center"/>
          </w:tcPr>
          <w:p w:rsidR="00BE6AFF" w:rsidRPr="002E0B76" w:rsidRDefault="00BE6AFF" w:rsidP="00BE6AFF">
            <w:pPr>
              <w:jc w:val="center"/>
              <w:rPr>
                <w:szCs w:val="24"/>
              </w:rPr>
            </w:pPr>
            <w:r w:rsidRPr="002E0B76">
              <w:rPr>
                <w:szCs w:val="24"/>
              </w:rPr>
              <w:t>6.32</w:t>
            </w:r>
          </w:p>
        </w:tc>
        <w:tc>
          <w:tcPr>
            <w:tcW w:w="630" w:type="dxa"/>
            <w:tcBorders>
              <w:top w:val="single" w:sz="12" w:space="0" w:color="auto"/>
              <w:bottom w:val="single" w:sz="12" w:space="0" w:color="auto"/>
            </w:tcBorders>
            <w:vAlign w:val="center"/>
          </w:tcPr>
          <w:p w:rsidR="00BE6AFF" w:rsidRPr="002E0B76" w:rsidRDefault="00BE6AFF" w:rsidP="00BE6AFF">
            <w:pPr>
              <w:jc w:val="center"/>
              <w:rPr>
                <w:szCs w:val="24"/>
              </w:rPr>
            </w:pPr>
            <w:r w:rsidRPr="002E0B76">
              <w:rPr>
                <w:szCs w:val="24"/>
              </w:rPr>
              <w:t>6.8</w:t>
            </w:r>
          </w:p>
        </w:tc>
        <w:tc>
          <w:tcPr>
            <w:tcW w:w="711" w:type="dxa"/>
            <w:tcBorders>
              <w:top w:val="single" w:sz="12" w:space="0" w:color="auto"/>
              <w:bottom w:val="single" w:sz="12" w:space="0" w:color="auto"/>
            </w:tcBorders>
            <w:vAlign w:val="center"/>
          </w:tcPr>
          <w:p w:rsidR="00BE6AFF" w:rsidRPr="002E0B76" w:rsidRDefault="00BE6AFF" w:rsidP="00BE6AFF">
            <w:pPr>
              <w:jc w:val="center"/>
              <w:rPr>
                <w:szCs w:val="24"/>
              </w:rPr>
            </w:pPr>
            <w:r w:rsidRPr="002E0B76">
              <w:rPr>
                <w:szCs w:val="24"/>
              </w:rPr>
              <w:t>7.18</w:t>
            </w:r>
          </w:p>
        </w:tc>
        <w:tc>
          <w:tcPr>
            <w:tcW w:w="661" w:type="dxa"/>
            <w:tcBorders>
              <w:top w:val="single" w:sz="12" w:space="0" w:color="auto"/>
              <w:bottom w:val="single" w:sz="12" w:space="0" w:color="auto"/>
            </w:tcBorders>
            <w:vAlign w:val="center"/>
          </w:tcPr>
          <w:p w:rsidR="00BE6AFF" w:rsidRPr="002E0B76" w:rsidRDefault="00BE6AFF" w:rsidP="00BE6AFF">
            <w:pPr>
              <w:jc w:val="center"/>
              <w:rPr>
                <w:szCs w:val="24"/>
              </w:rPr>
            </w:pPr>
            <w:r w:rsidRPr="002E0B76">
              <w:rPr>
                <w:szCs w:val="24"/>
              </w:rPr>
              <w:t>7.68</w:t>
            </w:r>
          </w:p>
        </w:tc>
      </w:tr>
    </w:tbl>
    <w:p w:rsidR="00317539" w:rsidRPr="002E0B76" w:rsidRDefault="00317539" w:rsidP="00E45EDC">
      <w:pPr>
        <w:jc w:val="both"/>
        <w:rPr>
          <w:szCs w:val="24"/>
        </w:rPr>
      </w:pPr>
    </w:p>
    <w:p w:rsidR="008116A3" w:rsidRPr="002E0B76" w:rsidRDefault="006A18C6" w:rsidP="00E45EDC">
      <w:pPr>
        <w:jc w:val="both"/>
        <w:rPr>
          <w:szCs w:val="24"/>
        </w:rPr>
      </w:pPr>
      <w:r w:rsidRPr="002E0B76">
        <w:rPr>
          <w:szCs w:val="24"/>
        </w:rPr>
        <w:t xml:space="preserve">It can be readily seen that the performance of </w:t>
      </w:r>
      <w:r w:rsidR="00223076" w:rsidRPr="002E0B76">
        <w:rPr>
          <w:szCs w:val="24"/>
        </w:rPr>
        <w:t xml:space="preserve">general selection procedure is best at </w:t>
      </w:r>
      <w:r w:rsidR="00223076" w:rsidRPr="002E0B76">
        <w:rPr>
          <w:i/>
          <w:szCs w:val="24"/>
        </w:rPr>
        <w:t>a</w:t>
      </w:r>
      <w:r w:rsidR="00223076" w:rsidRPr="002E0B76">
        <w:rPr>
          <w:szCs w:val="24"/>
        </w:rPr>
        <w:t>=0.</w:t>
      </w:r>
      <w:r w:rsidR="00BB0B77" w:rsidRPr="002E0B76">
        <w:rPr>
          <w:szCs w:val="24"/>
        </w:rPr>
        <w:t>0</w:t>
      </w:r>
      <w:r w:rsidR="00223076" w:rsidRPr="002E0B76">
        <w:rPr>
          <w:szCs w:val="24"/>
        </w:rPr>
        <w:t>; which yield the Yates–Grundy (1953) rejective procedure. The performance of general selection procedure for various ranges of coefficient of variation and correlation coefficient is given in following tables.</w:t>
      </w:r>
    </w:p>
    <w:p w:rsidR="00223076" w:rsidRPr="002E0B76" w:rsidRDefault="00223076" w:rsidP="0003060B">
      <w:pPr>
        <w:jc w:val="both"/>
        <w:rPr>
          <w:szCs w:val="24"/>
        </w:rPr>
      </w:pPr>
    </w:p>
    <w:p w:rsidR="00A3448A" w:rsidRPr="002E0B76" w:rsidRDefault="00A3448A" w:rsidP="00BB0B77">
      <w:pPr>
        <w:spacing w:line="360" w:lineRule="auto"/>
        <w:ind w:right="-720"/>
        <w:jc w:val="center"/>
        <w:rPr>
          <w:b/>
          <w:szCs w:val="24"/>
          <w:lang w:eastAsia="ja-JP"/>
        </w:rPr>
      </w:pPr>
      <w:r w:rsidRPr="002E0B76">
        <w:rPr>
          <w:b/>
          <w:szCs w:val="24"/>
          <w:lang w:eastAsia="ja-JP"/>
        </w:rPr>
        <w:t xml:space="preserve">Table </w:t>
      </w:r>
      <w:r w:rsidR="00BB0B77" w:rsidRPr="002E0B76">
        <w:rPr>
          <w:b/>
          <w:szCs w:val="24"/>
          <w:lang w:eastAsia="ja-JP"/>
        </w:rPr>
        <w:t>8.10</w:t>
      </w:r>
      <w:r w:rsidRPr="002E0B76">
        <w:rPr>
          <w:b/>
          <w:szCs w:val="24"/>
          <w:lang w:eastAsia="ja-JP"/>
        </w:rPr>
        <w:t>: Average Ranks of Various Values of “a” with ranks of Coefficient of Variation.</w:t>
      </w:r>
    </w:p>
    <w:tbl>
      <w:tblPr>
        <w:tblStyle w:val="TableGrid"/>
        <w:tblW w:w="8108" w:type="dxa"/>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1E0"/>
      </w:tblPr>
      <w:tblGrid>
        <w:gridCol w:w="990"/>
        <w:gridCol w:w="630"/>
        <w:gridCol w:w="630"/>
        <w:gridCol w:w="630"/>
        <w:gridCol w:w="636"/>
        <w:gridCol w:w="624"/>
        <w:gridCol w:w="720"/>
        <w:gridCol w:w="636"/>
        <w:gridCol w:w="636"/>
        <w:gridCol w:w="618"/>
        <w:gridCol w:w="636"/>
        <w:gridCol w:w="722"/>
      </w:tblGrid>
      <w:tr w:rsidR="00A3448A" w:rsidRPr="002E0B76">
        <w:tc>
          <w:tcPr>
            <w:tcW w:w="990" w:type="dxa"/>
            <w:vMerge w:val="restart"/>
            <w:tcBorders>
              <w:top w:val="single" w:sz="12" w:space="0" w:color="auto"/>
              <w:bottom w:val="single" w:sz="12" w:space="0" w:color="auto"/>
            </w:tcBorders>
          </w:tcPr>
          <w:p w:rsidR="00A3448A" w:rsidRPr="002E0B76" w:rsidRDefault="00A3448A" w:rsidP="0003060B">
            <w:pPr>
              <w:jc w:val="center"/>
              <w:rPr>
                <w:b/>
                <w:szCs w:val="24"/>
                <w:lang w:eastAsia="ja-JP"/>
              </w:rPr>
            </w:pPr>
          </w:p>
          <w:p w:rsidR="00A3448A" w:rsidRPr="002E0B76" w:rsidRDefault="00A3448A" w:rsidP="0003060B">
            <w:pPr>
              <w:jc w:val="center"/>
              <w:rPr>
                <w:b/>
                <w:szCs w:val="24"/>
                <w:lang w:eastAsia="ja-JP"/>
              </w:rPr>
            </w:pPr>
            <w:r w:rsidRPr="002E0B76">
              <w:rPr>
                <w:b/>
                <w:szCs w:val="24"/>
                <w:lang w:eastAsia="ja-JP"/>
              </w:rPr>
              <w:t>CV</w:t>
            </w:r>
          </w:p>
        </w:tc>
        <w:tc>
          <w:tcPr>
            <w:tcW w:w="7118" w:type="dxa"/>
            <w:gridSpan w:val="11"/>
            <w:tcBorders>
              <w:top w:val="single" w:sz="12" w:space="0" w:color="auto"/>
              <w:bottom w:val="single" w:sz="12" w:space="0" w:color="auto"/>
            </w:tcBorders>
          </w:tcPr>
          <w:p w:rsidR="00A3448A" w:rsidRPr="002E0B76" w:rsidRDefault="00A3448A" w:rsidP="0003060B">
            <w:pPr>
              <w:tabs>
                <w:tab w:val="left" w:pos="0"/>
              </w:tabs>
              <w:jc w:val="center"/>
              <w:rPr>
                <w:b/>
                <w:szCs w:val="24"/>
              </w:rPr>
            </w:pPr>
            <w:r w:rsidRPr="002E0B76">
              <w:rPr>
                <w:b/>
                <w:szCs w:val="24"/>
              </w:rPr>
              <w:t>Values of Constant “a”</w:t>
            </w:r>
          </w:p>
        </w:tc>
      </w:tr>
      <w:tr w:rsidR="00A3448A" w:rsidRPr="002E0B76">
        <w:tc>
          <w:tcPr>
            <w:tcW w:w="990" w:type="dxa"/>
            <w:vMerge/>
            <w:tcBorders>
              <w:top w:val="nil"/>
              <w:bottom w:val="single" w:sz="12" w:space="0" w:color="auto"/>
            </w:tcBorders>
          </w:tcPr>
          <w:p w:rsidR="00A3448A" w:rsidRPr="002E0B76" w:rsidRDefault="00A3448A" w:rsidP="0003060B">
            <w:pPr>
              <w:jc w:val="center"/>
              <w:rPr>
                <w:b/>
                <w:szCs w:val="24"/>
                <w:lang w:eastAsia="ja-JP"/>
              </w:rPr>
            </w:pPr>
          </w:p>
        </w:tc>
        <w:tc>
          <w:tcPr>
            <w:tcW w:w="630" w:type="dxa"/>
            <w:tcBorders>
              <w:top w:val="single" w:sz="12" w:space="0" w:color="auto"/>
              <w:bottom w:val="single" w:sz="12" w:space="0" w:color="auto"/>
            </w:tcBorders>
          </w:tcPr>
          <w:p w:rsidR="00A3448A" w:rsidRPr="002E0B76" w:rsidRDefault="0003060B" w:rsidP="0003060B">
            <w:pPr>
              <w:tabs>
                <w:tab w:val="left" w:pos="0"/>
              </w:tabs>
              <w:jc w:val="center"/>
              <w:rPr>
                <w:b/>
                <w:szCs w:val="24"/>
              </w:rPr>
            </w:pPr>
            <w:r w:rsidRPr="002E0B76">
              <w:rPr>
                <w:b/>
                <w:szCs w:val="24"/>
              </w:rPr>
              <w:t>0.0</w:t>
            </w:r>
          </w:p>
        </w:tc>
        <w:tc>
          <w:tcPr>
            <w:tcW w:w="630" w:type="dxa"/>
            <w:tcBorders>
              <w:top w:val="single" w:sz="12" w:space="0" w:color="auto"/>
              <w:bottom w:val="single" w:sz="12" w:space="0" w:color="auto"/>
            </w:tcBorders>
          </w:tcPr>
          <w:p w:rsidR="00A3448A" w:rsidRPr="002E0B76" w:rsidRDefault="00A3448A" w:rsidP="0003060B">
            <w:pPr>
              <w:tabs>
                <w:tab w:val="left" w:pos="0"/>
              </w:tabs>
              <w:jc w:val="center"/>
              <w:rPr>
                <w:b/>
                <w:szCs w:val="24"/>
              </w:rPr>
            </w:pPr>
            <w:r w:rsidRPr="002E0B76">
              <w:rPr>
                <w:b/>
                <w:szCs w:val="24"/>
              </w:rPr>
              <w:t>0.</w:t>
            </w:r>
            <w:r w:rsidR="0003060B" w:rsidRPr="002E0B76">
              <w:rPr>
                <w:b/>
                <w:szCs w:val="24"/>
              </w:rPr>
              <w:t>1</w:t>
            </w:r>
          </w:p>
        </w:tc>
        <w:tc>
          <w:tcPr>
            <w:tcW w:w="630" w:type="dxa"/>
            <w:tcBorders>
              <w:top w:val="single" w:sz="12" w:space="0" w:color="auto"/>
              <w:bottom w:val="single" w:sz="12" w:space="0" w:color="auto"/>
            </w:tcBorders>
          </w:tcPr>
          <w:p w:rsidR="00A3448A" w:rsidRPr="002E0B76" w:rsidRDefault="0003060B" w:rsidP="0003060B">
            <w:pPr>
              <w:tabs>
                <w:tab w:val="left" w:pos="0"/>
              </w:tabs>
              <w:jc w:val="center"/>
              <w:rPr>
                <w:b/>
                <w:szCs w:val="24"/>
              </w:rPr>
            </w:pPr>
            <w:r w:rsidRPr="002E0B76">
              <w:rPr>
                <w:b/>
                <w:szCs w:val="24"/>
              </w:rPr>
              <w:t>0.2</w:t>
            </w:r>
          </w:p>
        </w:tc>
        <w:tc>
          <w:tcPr>
            <w:tcW w:w="636" w:type="dxa"/>
            <w:tcBorders>
              <w:top w:val="single" w:sz="12" w:space="0" w:color="auto"/>
              <w:bottom w:val="single" w:sz="12" w:space="0" w:color="auto"/>
            </w:tcBorders>
          </w:tcPr>
          <w:p w:rsidR="00A3448A" w:rsidRPr="002E0B76" w:rsidRDefault="0003060B" w:rsidP="0003060B">
            <w:pPr>
              <w:tabs>
                <w:tab w:val="left" w:pos="0"/>
              </w:tabs>
              <w:jc w:val="center"/>
              <w:rPr>
                <w:b/>
                <w:szCs w:val="24"/>
              </w:rPr>
            </w:pPr>
            <w:r w:rsidRPr="002E0B76">
              <w:rPr>
                <w:b/>
                <w:szCs w:val="24"/>
              </w:rPr>
              <w:t>0.3</w:t>
            </w:r>
          </w:p>
        </w:tc>
        <w:tc>
          <w:tcPr>
            <w:tcW w:w="624" w:type="dxa"/>
            <w:tcBorders>
              <w:top w:val="single" w:sz="12" w:space="0" w:color="auto"/>
              <w:bottom w:val="single" w:sz="12" w:space="0" w:color="auto"/>
            </w:tcBorders>
          </w:tcPr>
          <w:p w:rsidR="00A3448A" w:rsidRPr="002E0B76" w:rsidRDefault="0003060B" w:rsidP="0003060B">
            <w:pPr>
              <w:tabs>
                <w:tab w:val="left" w:pos="0"/>
              </w:tabs>
              <w:jc w:val="center"/>
              <w:rPr>
                <w:b/>
                <w:szCs w:val="24"/>
              </w:rPr>
            </w:pPr>
            <w:r w:rsidRPr="002E0B76">
              <w:rPr>
                <w:b/>
                <w:szCs w:val="24"/>
              </w:rPr>
              <w:t>0.4</w:t>
            </w:r>
          </w:p>
        </w:tc>
        <w:tc>
          <w:tcPr>
            <w:tcW w:w="720" w:type="dxa"/>
            <w:tcBorders>
              <w:top w:val="single" w:sz="12" w:space="0" w:color="auto"/>
              <w:bottom w:val="single" w:sz="12" w:space="0" w:color="auto"/>
            </w:tcBorders>
          </w:tcPr>
          <w:p w:rsidR="00A3448A" w:rsidRPr="002E0B76" w:rsidRDefault="0003060B" w:rsidP="0003060B">
            <w:pPr>
              <w:tabs>
                <w:tab w:val="left" w:pos="0"/>
              </w:tabs>
              <w:jc w:val="center"/>
              <w:rPr>
                <w:b/>
                <w:szCs w:val="24"/>
              </w:rPr>
            </w:pPr>
            <w:r w:rsidRPr="002E0B76">
              <w:rPr>
                <w:b/>
                <w:szCs w:val="24"/>
              </w:rPr>
              <w:t>0.5</w:t>
            </w:r>
          </w:p>
        </w:tc>
        <w:tc>
          <w:tcPr>
            <w:tcW w:w="636" w:type="dxa"/>
            <w:tcBorders>
              <w:top w:val="single" w:sz="12" w:space="0" w:color="auto"/>
              <w:bottom w:val="single" w:sz="12" w:space="0" w:color="auto"/>
            </w:tcBorders>
          </w:tcPr>
          <w:p w:rsidR="00A3448A" w:rsidRPr="002E0B76" w:rsidRDefault="0003060B" w:rsidP="0003060B">
            <w:pPr>
              <w:tabs>
                <w:tab w:val="left" w:pos="0"/>
              </w:tabs>
              <w:jc w:val="center"/>
              <w:rPr>
                <w:b/>
                <w:szCs w:val="24"/>
              </w:rPr>
            </w:pPr>
            <w:r w:rsidRPr="002E0B76">
              <w:rPr>
                <w:b/>
                <w:szCs w:val="24"/>
              </w:rPr>
              <w:t>0.6</w:t>
            </w:r>
          </w:p>
        </w:tc>
        <w:tc>
          <w:tcPr>
            <w:tcW w:w="636" w:type="dxa"/>
            <w:tcBorders>
              <w:top w:val="single" w:sz="12" w:space="0" w:color="auto"/>
              <w:bottom w:val="single" w:sz="12" w:space="0" w:color="auto"/>
            </w:tcBorders>
          </w:tcPr>
          <w:p w:rsidR="00A3448A" w:rsidRPr="002E0B76" w:rsidRDefault="0003060B" w:rsidP="0003060B">
            <w:pPr>
              <w:tabs>
                <w:tab w:val="left" w:pos="0"/>
              </w:tabs>
              <w:jc w:val="center"/>
              <w:rPr>
                <w:b/>
                <w:szCs w:val="24"/>
              </w:rPr>
            </w:pPr>
            <w:r w:rsidRPr="002E0B76">
              <w:rPr>
                <w:b/>
                <w:szCs w:val="24"/>
              </w:rPr>
              <w:t>0.7</w:t>
            </w:r>
          </w:p>
        </w:tc>
        <w:tc>
          <w:tcPr>
            <w:tcW w:w="618" w:type="dxa"/>
            <w:tcBorders>
              <w:top w:val="single" w:sz="12" w:space="0" w:color="auto"/>
              <w:bottom w:val="single" w:sz="12" w:space="0" w:color="auto"/>
            </w:tcBorders>
          </w:tcPr>
          <w:p w:rsidR="00A3448A" w:rsidRPr="002E0B76" w:rsidRDefault="0003060B" w:rsidP="0003060B">
            <w:pPr>
              <w:tabs>
                <w:tab w:val="left" w:pos="0"/>
              </w:tabs>
              <w:jc w:val="center"/>
              <w:rPr>
                <w:b/>
                <w:szCs w:val="24"/>
              </w:rPr>
            </w:pPr>
            <w:r w:rsidRPr="002E0B76">
              <w:rPr>
                <w:b/>
                <w:szCs w:val="24"/>
              </w:rPr>
              <w:t>0.8</w:t>
            </w:r>
          </w:p>
        </w:tc>
        <w:tc>
          <w:tcPr>
            <w:tcW w:w="636" w:type="dxa"/>
            <w:tcBorders>
              <w:top w:val="single" w:sz="12" w:space="0" w:color="auto"/>
              <w:bottom w:val="single" w:sz="12" w:space="0" w:color="auto"/>
            </w:tcBorders>
          </w:tcPr>
          <w:p w:rsidR="00A3448A" w:rsidRPr="002E0B76" w:rsidRDefault="0003060B" w:rsidP="0003060B">
            <w:pPr>
              <w:tabs>
                <w:tab w:val="left" w:pos="0"/>
              </w:tabs>
              <w:jc w:val="center"/>
              <w:rPr>
                <w:b/>
                <w:szCs w:val="24"/>
              </w:rPr>
            </w:pPr>
            <w:r w:rsidRPr="002E0B76">
              <w:rPr>
                <w:b/>
                <w:szCs w:val="24"/>
              </w:rPr>
              <w:t>0.9</w:t>
            </w:r>
          </w:p>
        </w:tc>
        <w:tc>
          <w:tcPr>
            <w:tcW w:w="722" w:type="dxa"/>
            <w:tcBorders>
              <w:top w:val="single" w:sz="12" w:space="0" w:color="auto"/>
              <w:bottom w:val="single" w:sz="12" w:space="0" w:color="auto"/>
            </w:tcBorders>
          </w:tcPr>
          <w:p w:rsidR="00A3448A" w:rsidRPr="002E0B76" w:rsidRDefault="0003060B" w:rsidP="0003060B">
            <w:pPr>
              <w:tabs>
                <w:tab w:val="left" w:pos="0"/>
              </w:tabs>
              <w:jc w:val="center"/>
              <w:rPr>
                <w:b/>
                <w:szCs w:val="24"/>
              </w:rPr>
            </w:pPr>
            <w:r w:rsidRPr="002E0B76">
              <w:rPr>
                <w:b/>
                <w:szCs w:val="24"/>
              </w:rPr>
              <w:t>1.0</w:t>
            </w:r>
          </w:p>
        </w:tc>
      </w:tr>
      <w:tr w:rsidR="00A3448A" w:rsidRPr="002E0B76">
        <w:tc>
          <w:tcPr>
            <w:tcW w:w="990" w:type="dxa"/>
            <w:tcBorders>
              <w:top w:val="single" w:sz="12" w:space="0" w:color="auto"/>
            </w:tcBorders>
            <w:vAlign w:val="bottom"/>
          </w:tcPr>
          <w:p w:rsidR="00A3448A" w:rsidRPr="002E0B76" w:rsidRDefault="00A3448A" w:rsidP="0003060B">
            <w:pPr>
              <w:jc w:val="center"/>
              <w:rPr>
                <w:szCs w:val="24"/>
                <w:lang w:eastAsia="ja-JP"/>
              </w:rPr>
            </w:pPr>
            <w:r w:rsidRPr="002E0B76">
              <w:rPr>
                <w:szCs w:val="24"/>
                <w:lang w:eastAsia="ja-JP"/>
              </w:rPr>
              <w:t>1 – 10</w:t>
            </w:r>
          </w:p>
        </w:tc>
        <w:tc>
          <w:tcPr>
            <w:tcW w:w="630" w:type="dxa"/>
            <w:tcBorders>
              <w:top w:val="single" w:sz="12" w:space="0" w:color="auto"/>
            </w:tcBorders>
          </w:tcPr>
          <w:p w:rsidR="00A3448A" w:rsidRPr="002E0B76" w:rsidRDefault="00A3448A" w:rsidP="0003060B">
            <w:pPr>
              <w:jc w:val="center"/>
              <w:rPr>
                <w:szCs w:val="24"/>
              </w:rPr>
            </w:pPr>
            <w:r w:rsidRPr="002E0B76">
              <w:rPr>
                <w:szCs w:val="24"/>
              </w:rPr>
              <w:t>5.0</w:t>
            </w:r>
          </w:p>
        </w:tc>
        <w:tc>
          <w:tcPr>
            <w:tcW w:w="630" w:type="dxa"/>
            <w:tcBorders>
              <w:top w:val="single" w:sz="12" w:space="0" w:color="auto"/>
            </w:tcBorders>
          </w:tcPr>
          <w:p w:rsidR="00A3448A" w:rsidRPr="002E0B76" w:rsidRDefault="00A3448A" w:rsidP="0003060B">
            <w:pPr>
              <w:jc w:val="center"/>
              <w:rPr>
                <w:szCs w:val="24"/>
              </w:rPr>
            </w:pPr>
            <w:r w:rsidRPr="002E0B76">
              <w:rPr>
                <w:szCs w:val="24"/>
              </w:rPr>
              <w:t>5.2</w:t>
            </w:r>
          </w:p>
        </w:tc>
        <w:tc>
          <w:tcPr>
            <w:tcW w:w="630" w:type="dxa"/>
            <w:tcBorders>
              <w:top w:val="single" w:sz="12" w:space="0" w:color="auto"/>
            </w:tcBorders>
          </w:tcPr>
          <w:p w:rsidR="00A3448A" w:rsidRPr="002E0B76" w:rsidRDefault="00A3448A" w:rsidP="0003060B">
            <w:pPr>
              <w:jc w:val="center"/>
              <w:rPr>
                <w:szCs w:val="24"/>
              </w:rPr>
            </w:pPr>
            <w:r w:rsidRPr="002E0B76">
              <w:rPr>
                <w:szCs w:val="24"/>
              </w:rPr>
              <w:t>5.4</w:t>
            </w:r>
          </w:p>
        </w:tc>
        <w:tc>
          <w:tcPr>
            <w:tcW w:w="636" w:type="dxa"/>
            <w:tcBorders>
              <w:top w:val="single" w:sz="12" w:space="0" w:color="auto"/>
            </w:tcBorders>
          </w:tcPr>
          <w:p w:rsidR="00A3448A" w:rsidRPr="002E0B76" w:rsidRDefault="00A3448A" w:rsidP="0003060B">
            <w:pPr>
              <w:jc w:val="center"/>
              <w:rPr>
                <w:szCs w:val="24"/>
              </w:rPr>
            </w:pPr>
            <w:r w:rsidRPr="002E0B76">
              <w:rPr>
                <w:szCs w:val="24"/>
              </w:rPr>
              <w:t>5.6</w:t>
            </w:r>
          </w:p>
        </w:tc>
        <w:tc>
          <w:tcPr>
            <w:tcW w:w="624" w:type="dxa"/>
            <w:tcBorders>
              <w:top w:val="single" w:sz="12" w:space="0" w:color="auto"/>
            </w:tcBorders>
          </w:tcPr>
          <w:p w:rsidR="00A3448A" w:rsidRPr="002E0B76" w:rsidRDefault="00A3448A" w:rsidP="0003060B">
            <w:pPr>
              <w:jc w:val="center"/>
              <w:rPr>
                <w:szCs w:val="24"/>
              </w:rPr>
            </w:pPr>
            <w:r w:rsidRPr="002E0B76">
              <w:rPr>
                <w:szCs w:val="24"/>
              </w:rPr>
              <w:t>5.8</w:t>
            </w:r>
          </w:p>
        </w:tc>
        <w:tc>
          <w:tcPr>
            <w:tcW w:w="720" w:type="dxa"/>
            <w:tcBorders>
              <w:top w:val="single" w:sz="12" w:space="0" w:color="auto"/>
            </w:tcBorders>
          </w:tcPr>
          <w:p w:rsidR="00A3448A" w:rsidRPr="002E0B76" w:rsidRDefault="00A3448A" w:rsidP="0003060B">
            <w:pPr>
              <w:jc w:val="center"/>
              <w:rPr>
                <w:szCs w:val="24"/>
              </w:rPr>
            </w:pPr>
            <w:r w:rsidRPr="002E0B76">
              <w:rPr>
                <w:szCs w:val="24"/>
              </w:rPr>
              <w:t>6.0</w:t>
            </w:r>
          </w:p>
        </w:tc>
        <w:tc>
          <w:tcPr>
            <w:tcW w:w="636" w:type="dxa"/>
            <w:tcBorders>
              <w:top w:val="single" w:sz="12" w:space="0" w:color="auto"/>
            </w:tcBorders>
          </w:tcPr>
          <w:p w:rsidR="00A3448A" w:rsidRPr="002E0B76" w:rsidRDefault="00A3448A" w:rsidP="0003060B">
            <w:pPr>
              <w:jc w:val="center"/>
              <w:rPr>
                <w:szCs w:val="24"/>
              </w:rPr>
            </w:pPr>
            <w:r w:rsidRPr="002E0B76">
              <w:rPr>
                <w:szCs w:val="24"/>
              </w:rPr>
              <w:t>6.2</w:t>
            </w:r>
          </w:p>
        </w:tc>
        <w:tc>
          <w:tcPr>
            <w:tcW w:w="636" w:type="dxa"/>
            <w:tcBorders>
              <w:top w:val="single" w:sz="12" w:space="0" w:color="auto"/>
            </w:tcBorders>
          </w:tcPr>
          <w:p w:rsidR="00A3448A" w:rsidRPr="002E0B76" w:rsidRDefault="00A3448A" w:rsidP="0003060B">
            <w:pPr>
              <w:jc w:val="center"/>
              <w:rPr>
                <w:szCs w:val="24"/>
              </w:rPr>
            </w:pPr>
            <w:r w:rsidRPr="002E0B76">
              <w:rPr>
                <w:szCs w:val="24"/>
              </w:rPr>
              <w:t>6.4</w:t>
            </w:r>
          </w:p>
        </w:tc>
        <w:tc>
          <w:tcPr>
            <w:tcW w:w="618" w:type="dxa"/>
            <w:tcBorders>
              <w:top w:val="single" w:sz="12" w:space="0" w:color="auto"/>
            </w:tcBorders>
          </w:tcPr>
          <w:p w:rsidR="00A3448A" w:rsidRPr="002E0B76" w:rsidRDefault="00A3448A" w:rsidP="0003060B">
            <w:pPr>
              <w:jc w:val="center"/>
              <w:rPr>
                <w:szCs w:val="24"/>
              </w:rPr>
            </w:pPr>
            <w:r w:rsidRPr="002E0B76">
              <w:rPr>
                <w:szCs w:val="24"/>
              </w:rPr>
              <w:t>6.6</w:t>
            </w:r>
          </w:p>
        </w:tc>
        <w:tc>
          <w:tcPr>
            <w:tcW w:w="636" w:type="dxa"/>
            <w:tcBorders>
              <w:top w:val="single" w:sz="12" w:space="0" w:color="auto"/>
            </w:tcBorders>
          </w:tcPr>
          <w:p w:rsidR="00A3448A" w:rsidRPr="002E0B76" w:rsidRDefault="00A3448A" w:rsidP="0003060B">
            <w:pPr>
              <w:jc w:val="center"/>
              <w:rPr>
                <w:szCs w:val="24"/>
              </w:rPr>
            </w:pPr>
            <w:r w:rsidRPr="002E0B76">
              <w:rPr>
                <w:szCs w:val="24"/>
              </w:rPr>
              <w:t>6.8</w:t>
            </w:r>
          </w:p>
        </w:tc>
        <w:tc>
          <w:tcPr>
            <w:tcW w:w="722" w:type="dxa"/>
            <w:tcBorders>
              <w:top w:val="single" w:sz="12" w:space="0" w:color="auto"/>
            </w:tcBorders>
          </w:tcPr>
          <w:p w:rsidR="00A3448A" w:rsidRPr="002E0B76" w:rsidRDefault="00A3448A" w:rsidP="0003060B">
            <w:pPr>
              <w:jc w:val="center"/>
              <w:rPr>
                <w:szCs w:val="24"/>
              </w:rPr>
            </w:pPr>
            <w:r w:rsidRPr="002E0B76">
              <w:rPr>
                <w:szCs w:val="24"/>
              </w:rPr>
              <w:t>7.0</w:t>
            </w:r>
          </w:p>
        </w:tc>
      </w:tr>
      <w:tr w:rsidR="00A3448A" w:rsidRPr="002E0B76">
        <w:tc>
          <w:tcPr>
            <w:tcW w:w="990" w:type="dxa"/>
            <w:vAlign w:val="bottom"/>
          </w:tcPr>
          <w:p w:rsidR="00A3448A" w:rsidRPr="002E0B76" w:rsidRDefault="00A3448A" w:rsidP="0003060B">
            <w:pPr>
              <w:jc w:val="center"/>
              <w:rPr>
                <w:szCs w:val="24"/>
                <w:lang w:eastAsia="ja-JP"/>
              </w:rPr>
            </w:pPr>
            <w:r w:rsidRPr="002E0B76">
              <w:rPr>
                <w:szCs w:val="24"/>
                <w:lang w:eastAsia="ja-JP"/>
              </w:rPr>
              <w:t>11 – 20</w:t>
            </w:r>
          </w:p>
        </w:tc>
        <w:tc>
          <w:tcPr>
            <w:tcW w:w="630" w:type="dxa"/>
          </w:tcPr>
          <w:p w:rsidR="00A3448A" w:rsidRPr="002E0B76" w:rsidRDefault="00A3448A" w:rsidP="0003060B">
            <w:pPr>
              <w:jc w:val="center"/>
              <w:rPr>
                <w:szCs w:val="24"/>
              </w:rPr>
            </w:pPr>
            <w:r w:rsidRPr="002E0B76">
              <w:rPr>
                <w:szCs w:val="24"/>
              </w:rPr>
              <w:t>6.0</w:t>
            </w:r>
          </w:p>
        </w:tc>
        <w:tc>
          <w:tcPr>
            <w:tcW w:w="630" w:type="dxa"/>
          </w:tcPr>
          <w:p w:rsidR="00A3448A" w:rsidRPr="002E0B76" w:rsidRDefault="00A3448A" w:rsidP="0003060B">
            <w:pPr>
              <w:jc w:val="center"/>
              <w:rPr>
                <w:szCs w:val="24"/>
              </w:rPr>
            </w:pPr>
            <w:r w:rsidRPr="002E0B76">
              <w:rPr>
                <w:szCs w:val="24"/>
              </w:rPr>
              <w:t>6.0</w:t>
            </w:r>
          </w:p>
        </w:tc>
        <w:tc>
          <w:tcPr>
            <w:tcW w:w="630" w:type="dxa"/>
          </w:tcPr>
          <w:p w:rsidR="00A3448A" w:rsidRPr="002E0B76" w:rsidRDefault="00A3448A" w:rsidP="0003060B">
            <w:pPr>
              <w:jc w:val="center"/>
              <w:rPr>
                <w:szCs w:val="24"/>
              </w:rPr>
            </w:pPr>
            <w:r w:rsidRPr="002E0B76">
              <w:rPr>
                <w:szCs w:val="24"/>
              </w:rPr>
              <w:t>6.0</w:t>
            </w:r>
          </w:p>
        </w:tc>
        <w:tc>
          <w:tcPr>
            <w:tcW w:w="636" w:type="dxa"/>
          </w:tcPr>
          <w:p w:rsidR="00A3448A" w:rsidRPr="002E0B76" w:rsidRDefault="00A3448A" w:rsidP="0003060B">
            <w:pPr>
              <w:jc w:val="center"/>
              <w:rPr>
                <w:szCs w:val="24"/>
              </w:rPr>
            </w:pPr>
            <w:r w:rsidRPr="002E0B76">
              <w:rPr>
                <w:szCs w:val="24"/>
              </w:rPr>
              <w:t>6.0</w:t>
            </w:r>
          </w:p>
        </w:tc>
        <w:tc>
          <w:tcPr>
            <w:tcW w:w="624" w:type="dxa"/>
          </w:tcPr>
          <w:p w:rsidR="00A3448A" w:rsidRPr="002E0B76" w:rsidRDefault="00A3448A" w:rsidP="0003060B">
            <w:pPr>
              <w:jc w:val="center"/>
              <w:rPr>
                <w:szCs w:val="24"/>
              </w:rPr>
            </w:pPr>
            <w:r w:rsidRPr="002E0B76">
              <w:rPr>
                <w:szCs w:val="24"/>
              </w:rPr>
              <w:t>6.0</w:t>
            </w:r>
          </w:p>
        </w:tc>
        <w:tc>
          <w:tcPr>
            <w:tcW w:w="720" w:type="dxa"/>
          </w:tcPr>
          <w:p w:rsidR="00A3448A" w:rsidRPr="002E0B76" w:rsidRDefault="00A3448A" w:rsidP="0003060B">
            <w:pPr>
              <w:jc w:val="center"/>
              <w:rPr>
                <w:szCs w:val="24"/>
              </w:rPr>
            </w:pPr>
            <w:r w:rsidRPr="002E0B76">
              <w:rPr>
                <w:szCs w:val="24"/>
              </w:rPr>
              <w:t>6.0</w:t>
            </w:r>
          </w:p>
        </w:tc>
        <w:tc>
          <w:tcPr>
            <w:tcW w:w="636" w:type="dxa"/>
          </w:tcPr>
          <w:p w:rsidR="00A3448A" w:rsidRPr="002E0B76" w:rsidRDefault="00A3448A" w:rsidP="0003060B">
            <w:pPr>
              <w:jc w:val="center"/>
              <w:rPr>
                <w:szCs w:val="24"/>
              </w:rPr>
            </w:pPr>
            <w:r w:rsidRPr="002E0B76">
              <w:rPr>
                <w:szCs w:val="24"/>
              </w:rPr>
              <w:t>6.0</w:t>
            </w:r>
          </w:p>
        </w:tc>
        <w:tc>
          <w:tcPr>
            <w:tcW w:w="636" w:type="dxa"/>
          </w:tcPr>
          <w:p w:rsidR="00A3448A" w:rsidRPr="002E0B76" w:rsidRDefault="00A3448A" w:rsidP="0003060B">
            <w:pPr>
              <w:jc w:val="center"/>
              <w:rPr>
                <w:szCs w:val="24"/>
              </w:rPr>
            </w:pPr>
            <w:r w:rsidRPr="002E0B76">
              <w:rPr>
                <w:szCs w:val="24"/>
              </w:rPr>
              <w:t>6.0</w:t>
            </w:r>
          </w:p>
        </w:tc>
        <w:tc>
          <w:tcPr>
            <w:tcW w:w="618" w:type="dxa"/>
          </w:tcPr>
          <w:p w:rsidR="00A3448A" w:rsidRPr="002E0B76" w:rsidRDefault="00A3448A" w:rsidP="0003060B">
            <w:pPr>
              <w:jc w:val="center"/>
              <w:rPr>
                <w:szCs w:val="24"/>
              </w:rPr>
            </w:pPr>
            <w:r w:rsidRPr="002E0B76">
              <w:rPr>
                <w:szCs w:val="24"/>
              </w:rPr>
              <w:t>6.0</w:t>
            </w:r>
          </w:p>
        </w:tc>
        <w:tc>
          <w:tcPr>
            <w:tcW w:w="636" w:type="dxa"/>
          </w:tcPr>
          <w:p w:rsidR="00A3448A" w:rsidRPr="002E0B76" w:rsidRDefault="00A3448A" w:rsidP="0003060B">
            <w:pPr>
              <w:jc w:val="center"/>
              <w:rPr>
                <w:szCs w:val="24"/>
              </w:rPr>
            </w:pPr>
            <w:r w:rsidRPr="002E0B76">
              <w:rPr>
                <w:szCs w:val="24"/>
              </w:rPr>
              <w:t>6.0</w:t>
            </w:r>
          </w:p>
        </w:tc>
        <w:tc>
          <w:tcPr>
            <w:tcW w:w="722" w:type="dxa"/>
          </w:tcPr>
          <w:p w:rsidR="00A3448A" w:rsidRPr="002E0B76" w:rsidRDefault="00A3448A" w:rsidP="0003060B">
            <w:pPr>
              <w:jc w:val="center"/>
              <w:rPr>
                <w:szCs w:val="24"/>
              </w:rPr>
            </w:pPr>
            <w:r w:rsidRPr="002E0B76">
              <w:rPr>
                <w:szCs w:val="24"/>
              </w:rPr>
              <w:t>6.0</w:t>
            </w:r>
          </w:p>
        </w:tc>
      </w:tr>
      <w:tr w:rsidR="00A3448A" w:rsidRPr="002E0B76">
        <w:tc>
          <w:tcPr>
            <w:tcW w:w="990" w:type="dxa"/>
            <w:vAlign w:val="bottom"/>
          </w:tcPr>
          <w:p w:rsidR="00A3448A" w:rsidRPr="002E0B76" w:rsidRDefault="00A3448A" w:rsidP="0003060B">
            <w:pPr>
              <w:jc w:val="center"/>
              <w:rPr>
                <w:szCs w:val="24"/>
                <w:lang w:eastAsia="ja-JP"/>
              </w:rPr>
            </w:pPr>
            <w:r w:rsidRPr="002E0B76">
              <w:rPr>
                <w:szCs w:val="24"/>
                <w:lang w:eastAsia="ja-JP"/>
              </w:rPr>
              <w:t>21 – 30</w:t>
            </w:r>
          </w:p>
        </w:tc>
        <w:tc>
          <w:tcPr>
            <w:tcW w:w="630" w:type="dxa"/>
          </w:tcPr>
          <w:p w:rsidR="00A3448A" w:rsidRPr="002E0B76" w:rsidRDefault="00A3448A" w:rsidP="0003060B">
            <w:pPr>
              <w:jc w:val="center"/>
              <w:rPr>
                <w:szCs w:val="24"/>
              </w:rPr>
            </w:pPr>
            <w:r w:rsidRPr="002E0B76">
              <w:rPr>
                <w:szCs w:val="24"/>
              </w:rPr>
              <w:t>4.1</w:t>
            </w:r>
          </w:p>
        </w:tc>
        <w:tc>
          <w:tcPr>
            <w:tcW w:w="630" w:type="dxa"/>
          </w:tcPr>
          <w:p w:rsidR="00A3448A" w:rsidRPr="002E0B76" w:rsidRDefault="00A3448A" w:rsidP="0003060B">
            <w:pPr>
              <w:jc w:val="center"/>
              <w:rPr>
                <w:szCs w:val="24"/>
              </w:rPr>
            </w:pPr>
            <w:r w:rsidRPr="002E0B76">
              <w:rPr>
                <w:szCs w:val="24"/>
              </w:rPr>
              <w:t>4.2</w:t>
            </w:r>
          </w:p>
        </w:tc>
        <w:tc>
          <w:tcPr>
            <w:tcW w:w="630" w:type="dxa"/>
          </w:tcPr>
          <w:p w:rsidR="00A3448A" w:rsidRPr="002E0B76" w:rsidRDefault="00A3448A" w:rsidP="0003060B">
            <w:pPr>
              <w:jc w:val="center"/>
              <w:rPr>
                <w:szCs w:val="24"/>
              </w:rPr>
            </w:pPr>
            <w:r w:rsidRPr="002E0B76">
              <w:rPr>
                <w:szCs w:val="24"/>
              </w:rPr>
              <w:t>4.2</w:t>
            </w:r>
          </w:p>
        </w:tc>
        <w:tc>
          <w:tcPr>
            <w:tcW w:w="636" w:type="dxa"/>
          </w:tcPr>
          <w:p w:rsidR="00A3448A" w:rsidRPr="002E0B76" w:rsidRDefault="00A3448A" w:rsidP="0003060B">
            <w:pPr>
              <w:jc w:val="center"/>
              <w:rPr>
                <w:szCs w:val="24"/>
              </w:rPr>
            </w:pPr>
            <w:r w:rsidRPr="002E0B76">
              <w:rPr>
                <w:szCs w:val="24"/>
              </w:rPr>
              <w:t>4.5</w:t>
            </w:r>
          </w:p>
        </w:tc>
        <w:tc>
          <w:tcPr>
            <w:tcW w:w="624" w:type="dxa"/>
          </w:tcPr>
          <w:p w:rsidR="00A3448A" w:rsidRPr="002E0B76" w:rsidRDefault="00A3448A" w:rsidP="0003060B">
            <w:pPr>
              <w:jc w:val="center"/>
              <w:rPr>
                <w:szCs w:val="24"/>
              </w:rPr>
            </w:pPr>
            <w:r w:rsidRPr="002E0B76">
              <w:rPr>
                <w:szCs w:val="24"/>
              </w:rPr>
              <w:t>4.9</w:t>
            </w:r>
          </w:p>
        </w:tc>
        <w:tc>
          <w:tcPr>
            <w:tcW w:w="720" w:type="dxa"/>
          </w:tcPr>
          <w:p w:rsidR="00A3448A" w:rsidRPr="002E0B76" w:rsidRDefault="00A3448A" w:rsidP="0003060B">
            <w:pPr>
              <w:jc w:val="center"/>
              <w:rPr>
                <w:szCs w:val="24"/>
              </w:rPr>
            </w:pPr>
            <w:r w:rsidRPr="002E0B76">
              <w:rPr>
                <w:szCs w:val="24"/>
              </w:rPr>
              <w:t>5.6</w:t>
            </w:r>
          </w:p>
        </w:tc>
        <w:tc>
          <w:tcPr>
            <w:tcW w:w="636" w:type="dxa"/>
          </w:tcPr>
          <w:p w:rsidR="00A3448A" w:rsidRPr="002E0B76" w:rsidRDefault="00A3448A" w:rsidP="0003060B">
            <w:pPr>
              <w:jc w:val="center"/>
              <w:rPr>
                <w:szCs w:val="24"/>
              </w:rPr>
            </w:pPr>
            <w:r w:rsidRPr="002E0B76">
              <w:rPr>
                <w:szCs w:val="24"/>
              </w:rPr>
              <w:t>6.3</w:t>
            </w:r>
          </w:p>
        </w:tc>
        <w:tc>
          <w:tcPr>
            <w:tcW w:w="636" w:type="dxa"/>
          </w:tcPr>
          <w:p w:rsidR="00A3448A" w:rsidRPr="002E0B76" w:rsidRDefault="00A3448A" w:rsidP="0003060B">
            <w:pPr>
              <w:jc w:val="center"/>
              <w:rPr>
                <w:szCs w:val="24"/>
              </w:rPr>
            </w:pPr>
            <w:r w:rsidRPr="002E0B76">
              <w:rPr>
                <w:szCs w:val="24"/>
              </w:rPr>
              <w:t>7.0</w:t>
            </w:r>
          </w:p>
        </w:tc>
        <w:tc>
          <w:tcPr>
            <w:tcW w:w="618" w:type="dxa"/>
          </w:tcPr>
          <w:p w:rsidR="00A3448A" w:rsidRPr="002E0B76" w:rsidRDefault="00A3448A" w:rsidP="0003060B">
            <w:pPr>
              <w:jc w:val="center"/>
              <w:rPr>
                <w:szCs w:val="24"/>
              </w:rPr>
            </w:pPr>
            <w:r w:rsidRPr="002E0B76">
              <w:rPr>
                <w:szCs w:val="24"/>
              </w:rPr>
              <w:t>7.8</w:t>
            </w:r>
          </w:p>
        </w:tc>
        <w:tc>
          <w:tcPr>
            <w:tcW w:w="636" w:type="dxa"/>
          </w:tcPr>
          <w:p w:rsidR="00A3448A" w:rsidRPr="002E0B76" w:rsidRDefault="00A3448A" w:rsidP="0003060B">
            <w:pPr>
              <w:jc w:val="center"/>
              <w:rPr>
                <w:szCs w:val="24"/>
              </w:rPr>
            </w:pPr>
            <w:r w:rsidRPr="002E0B76">
              <w:rPr>
                <w:szCs w:val="24"/>
              </w:rPr>
              <w:t>8.4</w:t>
            </w:r>
          </w:p>
        </w:tc>
        <w:tc>
          <w:tcPr>
            <w:tcW w:w="722" w:type="dxa"/>
          </w:tcPr>
          <w:p w:rsidR="00A3448A" w:rsidRPr="002E0B76" w:rsidRDefault="00A3448A" w:rsidP="0003060B">
            <w:pPr>
              <w:jc w:val="center"/>
              <w:rPr>
                <w:szCs w:val="24"/>
              </w:rPr>
            </w:pPr>
            <w:r w:rsidRPr="002E0B76">
              <w:rPr>
                <w:szCs w:val="24"/>
              </w:rPr>
              <w:t>9.0</w:t>
            </w:r>
          </w:p>
        </w:tc>
      </w:tr>
      <w:tr w:rsidR="00A3448A" w:rsidRPr="002E0B76">
        <w:tc>
          <w:tcPr>
            <w:tcW w:w="990" w:type="dxa"/>
            <w:vAlign w:val="bottom"/>
          </w:tcPr>
          <w:p w:rsidR="00A3448A" w:rsidRPr="002E0B76" w:rsidRDefault="00A3448A" w:rsidP="0003060B">
            <w:pPr>
              <w:jc w:val="center"/>
              <w:rPr>
                <w:szCs w:val="24"/>
                <w:lang w:eastAsia="ja-JP"/>
              </w:rPr>
            </w:pPr>
            <w:r w:rsidRPr="002E0B76">
              <w:rPr>
                <w:szCs w:val="24"/>
                <w:lang w:eastAsia="ja-JP"/>
              </w:rPr>
              <w:t>31 – 40</w:t>
            </w:r>
          </w:p>
        </w:tc>
        <w:tc>
          <w:tcPr>
            <w:tcW w:w="630" w:type="dxa"/>
          </w:tcPr>
          <w:p w:rsidR="00A3448A" w:rsidRPr="002E0B76" w:rsidRDefault="00A3448A" w:rsidP="0003060B">
            <w:pPr>
              <w:jc w:val="center"/>
              <w:rPr>
                <w:szCs w:val="24"/>
              </w:rPr>
            </w:pPr>
            <w:r w:rsidRPr="002E0B76">
              <w:rPr>
                <w:szCs w:val="24"/>
              </w:rPr>
              <w:t>2.9</w:t>
            </w:r>
          </w:p>
        </w:tc>
        <w:tc>
          <w:tcPr>
            <w:tcW w:w="630" w:type="dxa"/>
          </w:tcPr>
          <w:p w:rsidR="00A3448A" w:rsidRPr="002E0B76" w:rsidRDefault="00A3448A" w:rsidP="0003060B">
            <w:pPr>
              <w:jc w:val="center"/>
              <w:rPr>
                <w:szCs w:val="24"/>
              </w:rPr>
            </w:pPr>
            <w:r w:rsidRPr="002E0B76">
              <w:rPr>
                <w:szCs w:val="24"/>
              </w:rPr>
              <w:t>3.4</w:t>
            </w:r>
          </w:p>
        </w:tc>
        <w:tc>
          <w:tcPr>
            <w:tcW w:w="630" w:type="dxa"/>
          </w:tcPr>
          <w:p w:rsidR="00A3448A" w:rsidRPr="002E0B76" w:rsidRDefault="00A3448A" w:rsidP="0003060B">
            <w:pPr>
              <w:jc w:val="center"/>
              <w:rPr>
                <w:szCs w:val="24"/>
              </w:rPr>
            </w:pPr>
            <w:r w:rsidRPr="002E0B76">
              <w:rPr>
                <w:szCs w:val="24"/>
              </w:rPr>
              <w:t>3.9</w:t>
            </w:r>
          </w:p>
        </w:tc>
        <w:tc>
          <w:tcPr>
            <w:tcW w:w="636" w:type="dxa"/>
          </w:tcPr>
          <w:p w:rsidR="00A3448A" w:rsidRPr="002E0B76" w:rsidRDefault="00A3448A" w:rsidP="0003060B">
            <w:pPr>
              <w:jc w:val="center"/>
              <w:rPr>
                <w:szCs w:val="24"/>
              </w:rPr>
            </w:pPr>
            <w:r w:rsidRPr="002E0B76">
              <w:rPr>
                <w:szCs w:val="24"/>
              </w:rPr>
              <w:t>4.5</w:t>
            </w:r>
          </w:p>
        </w:tc>
        <w:tc>
          <w:tcPr>
            <w:tcW w:w="624" w:type="dxa"/>
          </w:tcPr>
          <w:p w:rsidR="00A3448A" w:rsidRPr="002E0B76" w:rsidRDefault="00A3448A" w:rsidP="0003060B">
            <w:pPr>
              <w:jc w:val="center"/>
              <w:rPr>
                <w:szCs w:val="24"/>
              </w:rPr>
            </w:pPr>
            <w:r w:rsidRPr="002E0B76">
              <w:rPr>
                <w:szCs w:val="24"/>
              </w:rPr>
              <w:t>5.0</w:t>
            </w:r>
          </w:p>
        </w:tc>
        <w:tc>
          <w:tcPr>
            <w:tcW w:w="720" w:type="dxa"/>
          </w:tcPr>
          <w:p w:rsidR="00A3448A" w:rsidRPr="002E0B76" w:rsidRDefault="00A3448A" w:rsidP="0003060B">
            <w:pPr>
              <w:jc w:val="center"/>
              <w:rPr>
                <w:szCs w:val="24"/>
              </w:rPr>
            </w:pPr>
            <w:r w:rsidRPr="002E0B76">
              <w:rPr>
                <w:szCs w:val="24"/>
              </w:rPr>
              <w:t>5.5</w:t>
            </w:r>
          </w:p>
        </w:tc>
        <w:tc>
          <w:tcPr>
            <w:tcW w:w="636" w:type="dxa"/>
          </w:tcPr>
          <w:p w:rsidR="00A3448A" w:rsidRPr="002E0B76" w:rsidRDefault="00A3448A" w:rsidP="0003060B">
            <w:pPr>
              <w:jc w:val="center"/>
              <w:rPr>
                <w:szCs w:val="24"/>
              </w:rPr>
            </w:pPr>
            <w:r w:rsidRPr="002E0B76">
              <w:rPr>
                <w:szCs w:val="24"/>
              </w:rPr>
              <w:t>6.3</w:t>
            </w:r>
          </w:p>
        </w:tc>
        <w:tc>
          <w:tcPr>
            <w:tcW w:w="636" w:type="dxa"/>
          </w:tcPr>
          <w:p w:rsidR="00A3448A" w:rsidRPr="002E0B76" w:rsidRDefault="00A3448A" w:rsidP="0003060B">
            <w:pPr>
              <w:jc w:val="center"/>
              <w:rPr>
                <w:szCs w:val="24"/>
              </w:rPr>
            </w:pPr>
            <w:r w:rsidRPr="002E0B76">
              <w:rPr>
                <w:szCs w:val="24"/>
              </w:rPr>
              <w:t>7.2</w:t>
            </w:r>
          </w:p>
        </w:tc>
        <w:tc>
          <w:tcPr>
            <w:tcW w:w="618" w:type="dxa"/>
          </w:tcPr>
          <w:p w:rsidR="00A3448A" w:rsidRPr="002E0B76" w:rsidRDefault="00A3448A" w:rsidP="0003060B">
            <w:pPr>
              <w:jc w:val="center"/>
              <w:rPr>
                <w:szCs w:val="24"/>
              </w:rPr>
            </w:pPr>
            <w:r w:rsidRPr="002E0B76">
              <w:rPr>
                <w:szCs w:val="24"/>
              </w:rPr>
              <w:t>8.2</w:t>
            </w:r>
          </w:p>
        </w:tc>
        <w:tc>
          <w:tcPr>
            <w:tcW w:w="636" w:type="dxa"/>
          </w:tcPr>
          <w:p w:rsidR="00A3448A" w:rsidRPr="002E0B76" w:rsidRDefault="00A3448A" w:rsidP="0003060B">
            <w:pPr>
              <w:jc w:val="center"/>
              <w:rPr>
                <w:szCs w:val="24"/>
              </w:rPr>
            </w:pPr>
            <w:r w:rsidRPr="002E0B76">
              <w:rPr>
                <w:szCs w:val="24"/>
              </w:rPr>
              <w:t>9.1</w:t>
            </w:r>
          </w:p>
        </w:tc>
        <w:tc>
          <w:tcPr>
            <w:tcW w:w="722" w:type="dxa"/>
          </w:tcPr>
          <w:p w:rsidR="00A3448A" w:rsidRPr="002E0B76" w:rsidRDefault="00A3448A" w:rsidP="0003060B">
            <w:pPr>
              <w:jc w:val="center"/>
              <w:rPr>
                <w:szCs w:val="24"/>
              </w:rPr>
            </w:pPr>
            <w:r w:rsidRPr="002E0B76">
              <w:rPr>
                <w:szCs w:val="24"/>
              </w:rPr>
              <w:t>10.0</w:t>
            </w:r>
          </w:p>
        </w:tc>
      </w:tr>
      <w:tr w:rsidR="00A3448A" w:rsidRPr="002E0B76">
        <w:tc>
          <w:tcPr>
            <w:tcW w:w="990" w:type="dxa"/>
            <w:vAlign w:val="bottom"/>
          </w:tcPr>
          <w:p w:rsidR="00A3448A" w:rsidRPr="002E0B76" w:rsidRDefault="00A3448A" w:rsidP="0003060B">
            <w:pPr>
              <w:jc w:val="center"/>
              <w:rPr>
                <w:szCs w:val="24"/>
                <w:lang w:eastAsia="ja-JP"/>
              </w:rPr>
            </w:pPr>
            <w:r w:rsidRPr="002E0B76">
              <w:rPr>
                <w:szCs w:val="24"/>
                <w:lang w:eastAsia="ja-JP"/>
              </w:rPr>
              <w:t>41 – 50</w:t>
            </w:r>
          </w:p>
        </w:tc>
        <w:tc>
          <w:tcPr>
            <w:tcW w:w="630" w:type="dxa"/>
          </w:tcPr>
          <w:p w:rsidR="00A3448A" w:rsidRPr="002E0B76" w:rsidRDefault="00A3448A" w:rsidP="0003060B">
            <w:pPr>
              <w:jc w:val="center"/>
              <w:rPr>
                <w:szCs w:val="24"/>
              </w:rPr>
            </w:pPr>
            <w:r w:rsidRPr="002E0B76">
              <w:rPr>
                <w:szCs w:val="24"/>
              </w:rPr>
              <w:t>3.1</w:t>
            </w:r>
          </w:p>
        </w:tc>
        <w:tc>
          <w:tcPr>
            <w:tcW w:w="630" w:type="dxa"/>
          </w:tcPr>
          <w:p w:rsidR="00A3448A" w:rsidRPr="002E0B76" w:rsidRDefault="00A3448A" w:rsidP="0003060B">
            <w:pPr>
              <w:jc w:val="center"/>
              <w:rPr>
                <w:szCs w:val="24"/>
              </w:rPr>
            </w:pPr>
            <w:r w:rsidRPr="002E0B76">
              <w:rPr>
                <w:szCs w:val="24"/>
              </w:rPr>
              <w:t>3.2</w:t>
            </w:r>
          </w:p>
        </w:tc>
        <w:tc>
          <w:tcPr>
            <w:tcW w:w="630" w:type="dxa"/>
          </w:tcPr>
          <w:p w:rsidR="00A3448A" w:rsidRPr="002E0B76" w:rsidRDefault="00A3448A" w:rsidP="0003060B">
            <w:pPr>
              <w:jc w:val="center"/>
              <w:rPr>
                <w:szCs w:val="24"/>
              </w:rPr>
            </w:pPr>
            <w:r w:rsidRPr="002E0B76">
              <w:rPr>
                <w:szCs w:val="24"/>
              </w:rPr>
              <w:t>3.5</w:t>
            </w:r>
          </w:p>
        </w:tc>
        <w:tc>
          <w:tcPr>
            <w:tcW w:w="636" w:type="dxa"/>
          </w:tcPr>
          <w:p w:rsidR="00A3448A" w:rsidRPr="002E0B76" w:rsidRDefault="00A3448A" w:rsidP="0003060B">
            <w:pPr>
              <w:jc w:val="center"/>
              <w:rPr>
                <w:szCs w:val="24"/>
              </w:rPr>
            </w:pPr>
            <w:r w:rsidRPr="002E0B76">
              <w:rPr>
                <w:szCs w:val="24"/>
              </w:rPr>
              <w:t>4.2</w:t>
            </w:r>
          </w:p>
        </w:tc>
        <w:tc>
          <w:tcPr>
            <w:tcW w:w="624" w:type="dxa"/>
          </w:tcPr>
          <w:p w:rsidR="00A3448A" w:rsidRPr="002E0B76" w:rsidRDefault="00A3448A" w:rsidP="0003060B">
            <w:pPr>
              <w:jc w:val="center"/>
              <w:rPr>
                <w:szCs w:val="24"/>
              </w:rPr>
            </w:pPr>
            <w:r w:rsidRPr="002E0B76">
              <w:rPr>
                <w:szCs w:val="24"/>
              </w:rPr>
              <w:t>4.8</w:t>
            </w:r>
          </w:p>
        </w:tc>
        <w:tc>
          <w:tcPr>
            <w:tcW w:w="720" w:type="dxa"/>
          </w:tcPr>
          <w:p w:rsidR="00A3448A" w:rsidRPr="002E0B76" w:rsidRDefault="00A3448A" w:rsidP="0003060B">
            <w:pPr>
              <w:jc w:val="center"/>
              <w:rPr>
                <w:szCs w:val="24"/>
              </w:rPr>
            </w:pPr>
            <w:r w:rsidRPr="002E0B76">
              <w:rPr>
                <w:szCs w:val="24"/>
              </w:rPr>
              <w:t>5.6</w:t>
            </w:r>
          </w:p>
        </w:tc>
        <w:tc>
          <w:tcPr>
            <w:tcW w:w="636" w:type="dxa"/>
          </w:tcPr>
          <w:p w:rsidR="00A3448A" w:rsidRPr="002E0B76" w:rsidRDefault="00A3448A" w:rsidP="0003060B">
            <w:pPr>
              <w:jc w:val="center"/>
              <w:rPr>
                <w:szCs w:val="24"/>
              </w:rPr>
            </w:pPr>
            <w:r w:rsidRPr="002E0B76">
              <w:rPr>
                <w:szCs w:val="24"/>
              </w:rPr>
              <w:t>6.5</w:t>
            </w:r>
          </w:p>
        </w:tc>
        <w:tc>
          <w:tcPr>
            <w:tcW w:w="636" w:type="dxa"/>
          </w:tcPr>
          <w:p w:rsidR="00A3448A" w:rsidRPr="002E0B76" w:rsidRDefault="00A3448A" w:rsidP="0003060B">
            <w:pPr>
              <w:jc w:val="center"/>
              <w:rPr>
                <w:szCs w:val="24"/>
              </w:rPr>
            </w:pPr>
            <w:r w:rsidRPr="002E0B76">
              <w:rPr>
                <w:szCs w:val="24"/>
              </w:rPr>
              <w:t>7.4</w:t>
            </w:r>
          </w:p>
        </w:tc>
        <w:tc>
          <w:tcPr>
            <w:tcW w:w="618" w:type="dxa"/>
          </w:tcPr>
          <w:p w:rsidR="00A3448A" w:rsidRPr="002E0B76" w:rsidRDefault="00A3448A" w:rsidP="0003060B">
            <w:pPr>
              <w:jc w:val="center"/>
              <w:rPr>
                <w:szCs w:val="24"/>
              </w:rPr>
            </w:pPr>
            <w:r w:rsidRPr="002E0B76">
              <w:rPr>
                <w:szCs w:val="24"/>
              </w:rPr>
              <w:t>8.3</w:t>
            </w:r>
          </w:p>
        </w:tc>
        <w:tc>
          <w:tcPr>
            <w:tcW w:w="636" w:type="dxa"/>
          </w:tcPr>
          <w:p w:rsidR="00A3448A" w:rsidRPr="002E0B76" w:rsidRDefault="00A3448A" w:rsidP="0003060B">
            <w:pPr>
              <w:jc w:val="center"/>
              <w:rPr>
                <w:szCs w:val="24"/>
              </w:rPr>
            </w:pPr>
            <w:r w:rsidRPr="002E0B76">
              <w:rPr>
                <w:szCs w:val="24"/>
              </w:rPr>
              <w:t>9.5</w:t>
            </w:r>
          </w:p>
        </w:tc>
        <w:tc>
          <w:tcPr>
            <w:tcW w:w="722" w:type="dxa"/>
          </w:tcPr>
          <w:p w:rsidR="00A3448A" w:rsidRPr="002E0B76" w:rsidRDefault="00A3448A" w:rsidP="0003060B">
            <w:pPr>
              <w:jc w:val="center"/>
              <w:rPr>
                <w:szCs w:val="24"/>
              </w:rPr>
            </w:pPr>
            <w:r w:rsidRPr="002E0B76">
              <w:rPr>
                <w:szCs w:val="24"/>
              </w:rPr>
              <w:t>9.9</w:t>
            </w:r>
          </w:p>
        </w:tc>
      </w:tr>
    </w:tbl>
    <w:p w:rsidR="00A3448A" w:rsidRPr="002E0B76" w:rsidRDefault="00A3448A" w:rsidP="0003060B">
      <w:pPr>
        <w:rPr>
          <w:szCs w:val="24"/>
        </w:rPr>
      </w:pPr>
    </w:p>
    <w:p w:rsidR="00A3448A" w:rsidRPr="002E0B76" w:rsidRDefault="0077750A" w:rsidP="0003060B">
      <w:pPr>
        <w:spacing w:line="360" w:lineRule="auto"/>
        <w:jc w:val="center"/>
        <w:rPr>
          <w:b/>
          <w:szCs w:val="24"/>
          <w:lang w:eastAsia="ja-JP"/>
        </w:rPr>
      </w:pPr>
      <w:r w:rsidRPr="002E0B76">
        <w:rPr>
          <w:b/>
          <w:szCs w:val="24"/>
          <w:lang w:eastAsia="ja-JP"/>
        </w:rPr>
        <w:br w:type="page"/>
      </w:r>
      <w:r w:rsidR="00A3448A" w:rsidRPr="002E0B76">
        <w:rPr>
          <w:b/>
          <w:szCs w:val="24"/>
          <w:lang w:eastAsia="ja-JP"/>
        </w:rPr>
        <w:t xml:space="preserve">Table </w:t>
      </w:r>
      <w:r w:rsidR="00BB0B77" w:rsidRPr="002E0B76">
        <w:rPr>
          <w:b/>
          <w:szCs w:val="24"/>
          <w:lang w:eastAsia="ja-JP"/>
        </w:rPr>
        <w:t>8.11</w:t>
      </w:r>
      <w:r w:rsidR="00A3448A" w:rsidRPr="002E0B76">
        <w:rPr>
          <w:b/>
          <w:szCs w:val="24"/>
          <w:lang w:eastAsia="ja-JP"/>
        </w:rPr>
        <w:t>: Average Ranks of Values of “a” with ranks of Correlation Coefficient.</w:t>
      </w:r>
    </w:p>
    <w:tbl>
      <w:tblPr>
        <w:tblStyle w:val="TableGrid"/>
        <w:tblW w:w="811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056"/>
        <w:gridCol w:w="636"/>
        <w:gridCol w:w="558"/>
        <w:gridCol w:w="636"/>
        <w:gridCol w:w="624"/>
        <w:gridCol w:w="630"/>
        <w:gridCol w:w="636"/>
        <w:gridCol w:w="636"/>
        <w:gridCol w:w="720"/>
        <w:gridCol w:w="618"/>
        <w:gridCol w:w="630"/>
        <w:gridCol w:w="732"/>
      </w:tblGrid>
      <w:tr w:rsidR="00A3448A" w:rsidRPr="002E0B76">
        <w:tc>
          <w:tcPr>
            <w:tcW w:w="1056" w:type="dxa"/>
            <w:vMerge w:val="restart"/>
          </w:tcPr>
          <w:p w:rsidR="00A3448A" w:rsidRPr="002E0B76" w:rsidRDefault="00A3448A" w:rsidP="0003060B">
            <w:pPr>
              <w:jc w:val="center"/>
              <w:rPr>
                <w:b/>
                <w:szCs w:val="24"/>
                <w:lang w:eastAsia="ja-JP"/>
              </w:rPr>
            </w:pPr>
          </w:p>
          <w:p w:rsidR="00A3448A" w:rsidRPr="002E0B76" w:rsidRDefault="00A3448A" w:rsidP="0003060B">
            <w:pPr>
              <w:jc w:val="center"/>
              <w:rPr>
                <w:b/>
                <w:szCs w:val="24"/>
                <w:lang w:eastAsia="ja-JP"/>
              </w:rPr>
            </w:pPr>
            <w:r w:rsidRPr="002E0B76">
              <w:rPr>
                <w:b/>
                <w:szCs w:val="24"/>
                <w:lang w:eastAsia="ja-JP"/>
              </w:rPr>
              <w:sym w:font="Math1" w:char="F072"/>
            </w:r>
            <w:r w:rsidRPr="002E0B76">
              <w:rPr>
                <w:b/>
                <w:szCs w:val="24"/>
                <w:vertAlign w:val="subscript"/>
                <w:lang w:eastAsia="ja-JP"/>
              </w:rPr>
              <w:t>XY</w:t>
            </w:r>
          </w:p>
        </w:tc>
        <w:tc>
          <w:tcPr>
            <w:tcW w:w="7056" w:type="dxa"/>
            <w:gridSpan w:val="11"/>
          </w:tcPr>
          <w:p w:rsidR="00A3448A" w:rsidRPr="002E0B76" w:rsidRDefault="00A3448A" w:rsidP="0003060B">
            <w:pPr>
              <w:tabs>
                <w:tab w:val="left" w:pos="0"/>
              </w:tabs>
              <w:jc w:val="center"/>
              <w:rPr>
                <w:b/>
                <w:szCs w:val="24"/>
              </w:rPr>
            </w:pPr>
            <w:r w:rsidRPr="002E0B76">
              <w:rPr>
                <w:b/>
                <w:szCs w:val="24"/>
              </w:rPr>
              <w:t>Values of Constant “a”</w:t>
            </w:r>
          </w:p>
        </w:tc>
      </w:tr>
      <w:tr w:rsidR="00A3448A" w:rsidRPr="002E0B76">
        <w:tc>
          <w:tcPr>
            <w:tcW w:w="1056" w:type="dxa"/>
            <w:vMerge/>
          </w:tcPr>
          <w:p w:rsidR="00A3448A" w:rsidRPr="002E0B76" w:rsidRDefault="00A3448A" w:rsidP="0003060B">
            <w:pPr>
              <w:jc w:val="center"/>
              <w:rPr>
                <w:b/>
                <w:szCs w:val="24"/>
                <w:lang w:eastAsia="ja-JP"/>
              </w:rPr>
            </w:pPr>
          </w:p>
        </w:tc>
        <w:tc>
          <w:tcPr>
            <w:tcW w:w="636" w:type="dxa"/>
          </w:tcPr>
          <w:p w:rsidR="00A3448A" w:rsidRPr="002E0B76" w:rsidRDefault="0003060B" w:rsidP="0003060B">
            <w:pPr>
              <w:tabs>
                <w:tab w:val="left" w:pos="0"/>
              </w:tabs>
              <w:jc w:val="center"/>
              <w:rPr>
                <w:b/>
                <w:szCs w:val="24"/>
              </w:rPr>
            </w:pPr>
            <w:r w:rsidRPr="002E0B76">
              <w:rPr>
                <w:b/>
                <w:szCs w:val="24"/>
              </w:rPr>
              <w:t>0.0</w:t>
            </w:r>
          </w:p>
        </w:tc>
        <w:tc>
          <w:tcPr>
            <w:tcW w:w="558" w:type="dxa"/>
          </w:tcPr>
          <w:p w:rsidR="00A3448A" w:rsidRPr="002E0B76" w:rsidRDefault="0003060B" w:rsidP="0003060B">
            <w:pPr>
              <w:tabs>
                <w:tab w:val="left" w:pos="0"/>
              </w:tabs>
              <w:jc w:val="center"/>
              <w:rPr>
                <w:b/>
                <w:szCs w:val="24"/>
              </w:rPr>
            </w:pPr>
            <w:r w:rsidRPr="002E0B76">
              <w:rPr>
                <w:b/>
                <w:szCs w:val="24"/>
              </w:rPr>
              <w:t>0.1</w:t>
            </w:r>
          </w:p>
        </w:tc>
        <w:tc>
          <w:tcPr>
            <w:tcW w:w="636" w:type="dxa"/>
          </w:tcPr>
          <w:p w:rsidR="00A3448A" w:rsidRPr="002E0B76" w:rsidRDefault="0003060B" w:rsidP="0003060B">
            <w:pPr>
              <w:tabs>
                <w:tab w:val="left" w:pos="0"/>
              </w:tabs>
              <w:jc w:val="center"/>
              <w:rPr>
                <w:b/>
                <w:szCs w:val="24"/>
              </w:rPr>
            </w:pPr>
            <w:r w:rsidRPr="002E0B76">
              <w:rPr>
                <w:b/>
                <w:szCs w:val="24"/>
              </w:rPr>
              <w:t>0.2</w:t>
            </w:r>
          </w:p>
        </w:tc>
        <w:tc>
          <w:tcPr>
            <w:tcW w:w="624" w:type="dxa"/>
          </w:tcPr>
          <w:p w:rsidR="00A3448A" w:rsidRPr="002E0B76" w:rsidRDefault="0003060B" w:rsidP="0003060B">
            <w:pPr>
              <w:tabs>
                <w:tab w:val="left" w:pos="0"/>
              </w:tabs>
              <w:jc w:val="center"/>
              <w:rPr>
                <w:b/>
                <w:szCs w:val="24"/>
              </w:rPr>
            </w:pPr>
            <w:r w:rsidRPr="002E0B76">
              <w:rPr>
                <w:b/>
                <w:szCs w:val="24"/>
              </w:rPr>
              <w:t>0.3</w:t>
            </w:r>
          </w:p>
        </w:tc>
        <w:tc>
          <w:tcPr>
            <w:tcW w:w="630" w:type="dxa"/>
          </w:tcPr>
          <w:p w:rsidR="00A3448A" w:rsidRPr="002E0B76" w:rsidRDefault="0003060B" w:rsidP="0003060B">
            <w:pPr>
              <w:tabs>
                <w:tab w:val="left" w:pos="0"/>
              </w:tabs>
              <w:jc w:val="center"/>
              <w:rPr>
                <w:b/>
                <w:szCs w:val="24"/>
              </w:rPr>
            </w:pPr>
            <w:r w:rsidRPr="002E0B76">
              <w:rPr>
                <w:b/>
                <w:szCs w:val="24"/>
              </w:rPr>
              <w:t>0.4</w:t>
            </w:r>
          </w:p>
        </w:tc>
        <w:tc>
          <w:tcPr>
            <w:tcW w:w="636" w:type="dxa"/>
          </w:tcPr>
          <w:p w:rsidR="00A3448A" w:rsidRPr="002E0B76" w:rsidRDefault="0003060B" w:rsidP="0003060B">
            <w:pPr>
              <w:tabs>
                <w:tab w:val="left" w:pos="0"/>
              </w:tabs>
              <w:jc w:val="center"/>
              <w:rPr>
                <w:b/>
                <w:szCs w:val="24"/>
              </w:rPr>
            </w:pPr>
            <w:r w:rsidRPr="002E0B76">
              <w:rPr>
                <w:b/>
                <w:szCs w:val="24"/>
              </w:rPr>
              <w:t>0.5</w:t>
            </w:r>
          </w:p>
        </w:tc>
        <w:tc>
          <w:tcPr>
            <w:tcW w:w="636" w:type="dxa"/>
          </w:tcPr>
          <w:p w:rsidR="00A3448A" w:rsidRPr="002E0B76" w:rsidRDefault="0003060B" w:rsidP="0003060B">
            <w:pPr>
              <w:tabs>
                <w:tab w:val="left" w:pos="0"/>
              </w:tabs>
              <w:jc w:val="center"/>
              <w:rPr>
                <w:b/>
                <w:szCs w:val="24"/>
              </w:rPr>
            </w:pPr>
            <w:r w:rsidRPr="002E0B76">
              <w:rPr>
                <w:b/>
                <w:szCs w:val="24"/>
              </w:rPr>
              <w:t>0.6</w:t>
            </w:r>
          </w:p>
        </w:tc>
        <w:tc>
          <w:tcPr>
            <w:tcW w:w="720" w:type="dxa"/>
          </w:tcPr>
          <w:p w:rsidR="00A3448A" w:rsidRPr="002E0B76" w:rsidRDefault="0003060B" w:rsidP="0003060B">
            <w:pPr>
              <w:tabs>
                <w:tab w:val="left" w:pos="0"/>
              </w:tabs>
              <w:jc w:val="center"/>
              <w:rPr>
                <w:b/>
                <w:szCs w:val="24"/>
              </w:rPr>
            </w:pPr>
            <w:r w:rsidRPr="002E0B76">
              <w:rPr>
                <w:b/>
                <w:szCs w:val="24"/>
              </w:rPr>
              <w:t>0.7</w:t>
            </w:r>
          </w:p>
        </w:tc>
        <w:tc>
          <w:tcPr>
            <w:tcW w:w="618" w:type="dxa"/>
          </w:tcPr>
          <w:p w:rsidR="00A3448A" w:rsidRPr="002E0B76" w:rsidRDefault="0003060B" w:rsidP="0003060B">
            <w:pPr>
              <w:tabs>
                <w:tab w:val="left" w:pos="0"/>
              </w:tabs>
              <w:jc w:val="center"/>
              <w:rPr>
                <w:b/>
                <w:szCs w:val="24"/>
              </w:rPr>
            </w:pPr>
            <w:r w:rsidRPr="002E0B76">
              <w:rPr>
                <w:b/>
                <w:szCs w:val="24"/>
              </w:rPr>
              <w:t>0.8</w:t>
            </w:r>
          </w:p>
        </w:tc>
        <w:tc>
          <w:tcPr>
            <w:tcW w:w="630" w:type="dxa"/>
          </w:tcPr>
          <w:p w:rsidR="00A3448A" w:rsidRPr="002E0B76" w:rsidRDefault="0003060B" w:rsidP="0003060B">
            <w:pPr>
              <w:tabs>
                <w:tab w:val="left" w:pos="0"/>
              </w:tabs>
              <w:jc w:val="center"/>
              <w:rPr>
                <w:b/>
                <w:szCs w:val="24"/>
              </w:rPr>
            </w:pPr>
            <w:r w:rsidRPr="002E0B76">
              <w:rPr>
                <w:b/>
                <w:szCs w:val="24"/>
              </w:rPr>
              <w:t>0.9</w:t>
            </w:r>
          </w:p>
        </w:tc>
        <w:tc>
          <w:tcPr>
            <w:tcW w:w="732" w:type="dxa"/>
          </w:tcPr>
          <w:p w:rsidR="00A3448A" w:rsidRPr="002E0B76" w:rsidRDefault="0003060B" w:rsidP="0003060B">
            <w:pPr>
              <w:tabs>
                <w:tab w:val="left" w:pos="0"/>
              </w:tabs>
              <w:jc w:val="center"/>
              <w:rPr>
                <w:b/>
                <w:szCs w:val="24"/>
              </w:rPr>
            </w:pPr>
            <w:r w:rsidRPr="002E0B76">
              <w:rPr>
                <w:b/>
                <w:szCs w:val="24"/>
              </w:rPr>
              <w:t>1.0</w:t>
            </w:r>
          </w:p>
        </w:tc>
      </w:tr>
      <w:tr w:rsidR="00A3448A" w:rsidRPr="002E0B76">
        <w:tc>
          <w:tcPr>
            <w:tcW w:w="1056" w:type="dxa"/>
            <w:vAlign w:val="bottom"/>
          </w:tcPr>
          <w:p w:rsidR="00A3448A" w:rsidRPr="002E0B76" w:rsidRDefault="00A3448A" w:rsidP="0003060B">
            <w:pPr>
              <w:jc w:val="center"/>
              <w:rPr>
                <w:szCs w:val="24"/>
                <w:lang w:eastAsia="ja-JP"/>
              </w:rPr>
            </w:pPr>
            <w:r w:rsidRPr="002E0B76">
              <w:rPr>
                <w:szCs w:val="24"/>
                <w:lang w:eastAsia="ja-JP"/>
              </w:rPr>
              <w:t>1 – 10</w:t>
            </w:r>
          </w:p>
        </w:tc>
        <w:tc>
          <w:tcPr>
            <w:tcW w:w="636" w:type="dxa"/>
          </w:tcPr>
          <w:p w:rsidR="00A3448A" w:rsidRPr="002E0B76" w:rsidRDefault="00A3448A" w:rsidP="0003060B">
            <w:pPr>
              <w:jc w:val="center"/>
              <w:rPr>
                <w:szCs w:val="24"/>
              </w:rPr>
            </w:pPr>
            <w:r w:rsidRPr="002E0B76">
              <w:rPr>
                <w:szCs w:val="24"/>
              </w:rPr>
              <w:t>3.0</w:t>
            </w:r>
          </w:p>
        </w:tc>
        <w:tc>
          <w:tcPr>
            <w:tcW w:w="558" w:type="dxa"/>
          </w:tcPr>
          <w:p w:rsidR="00A3448A" w:rsidRPr="002E0B76" w:rsidRDefault="00A3448A" w:rsidP="0003060B">
            <w:pPr>
              <w:jc w:val="center"/>
              <w:rPr>
                <w:szCs w:val="24"/>
              </w:rPr>
            </w:pPr>
            <w:r w:rsidRPr="002E0B76">
              <w:rPr>
                <w:szCs w:val="24"/>
              </w:rPr>
              <w:t>3.6</w:t>
            </w:r>
          </w:p>
        </w:tc>
        <w:tc>
          <w:tcPr>
            <w:tcW w:w="636" w:type="dxa"/>
          </w:tcPr>
          <w:p w:rsidR="00A3448A" w:rsidRPr="002E0B76" w:rsidRDefault="00A3448A" w:rsidP="0003060B">
            <w:pPr>
              <w:jc w:val="center"/>
              <w:rPr>
                <w:szCs w:val="24"/>
              </w:rPr>
            </w:pPr>
            <w:r w:rsidRPr="002E0B76">
              <w:rPr>
                <w:szCs w:val="24"/>
              </w:rPr>
              <w:t>4.2</w:t>
            </w:r>
          </w:p>
        </w:tc>
        <w:tc>
          <w:tcPr>
            <w:tcW w:w="624" w:type="dxa"/>
          </w:tcPr>
          <w:p w:rsidR="00A3448A" w:rsidRPr="002E0B76" w:rsidRDefault="00A3448A" w:rsidP="0003060B">
            <w:pPr>
              <w:jc w:val="center"/>
              <w:rPr>
                <w:szCs w:val="24"/>
              </w:rPr>
            </w:pPr>
            <w:r w:rsidRPr="002E0B76">
              <w:rPr>
                <w:szCs w:val="24"/>
              </w:rPr>
              <w:t>4.8</w:t>
            </w:r>
          </w:p>
        </w:tc>
        <w:tc>
          <w:tcPr>
            <w:tcW w:w="630" w:type="dxa"/>
          </w:tcPr>
          <w:p w:rsidR="00A3448A" w:rsidRPr="002E0B76" w:rsidRDefault="00A3448A" w:rsidP="0003060B">
            <w:pPr>
              <w:jc w:val="center"/>
              <w:rPr>
                <w:szCs w:val="24"/>
              </w:rPr>
            </w:pPr>
            <w:r w:rsidRPr="002E0B76">
              <w:rPr>
                <w:szCs w:val="24"/>
              </w:rPr>
              <w:t>5.4</w:t>
            </w:r>
          </w:p>
        </w:tc>
        <w:tc>
          <w:tcPr>
            <w:tcW w:w="636" w:type="dxa"/>
          </w:tcPr>
          <w:p w:rsidR="00A3448A" w:rsidRPr="002E0B76" w:rsidRDefault="00A3448A" w:rsidP="0003060B">
            <w:pPr>
              <w:jc w:val="center"/>
              <w:rPr>
                <w:szCs w:val="24"/>
              </w:rPr>
            </w:pPr>
            <w:r w:rsidRPr="002E0B76">
              <w:rPr>
                <w:szCs w:val="24"/>
              </w:rPr>
              <w:t>6.0</w:t>
            </w:r>
          </w:p>
        </w:tc>
        <w:tc>
          <w:tcPr>
            <w:tcW w:w="636" w:type="dxa"/>
          </w:tcPr>
          <w:p w:rsidR="00A3448A" w:rsidRPr="002E0B76" w:rsidRDefault="00A3448A" w:rsidP="0003060B">
            <w:pPr>
              <w:jc w:val="center"/>
              <w:rPr>
                <w:szCs w:val="24"/>
              </w:rPr>
            </w:pPr>
            <w:r w:rsidRPr="002E0B76">
              <w:rPr>
                <w:szCs w:val="24"/>
              </w:rPr>
              <w:t>6.6</w:t>
            </w:r>
          </w:p>
        </w:tc>
        <w:tc>
          <w:tcPr>
            <w:tcW w:w="720" w:type="dxa"/>
          </w:tcPr>
          <w:p w:rsidR="00A3448A" w:rsidRPr="002E0B76" w:rsidRDefault="00A3448A" w:rsidP="0003060B">
            <w:pPr>
              <w:jc w:val="center"/>
              <w:rPr>
                <w:szCs w:val="24"/>
              </w:rPr>
            </w:pPr>
            <w:r w:rsidRPr="002E0B76">
              <w:rPr>
                <w:szCs w:val="24"/>
              </w:rPr>
              <w:t>7.2</w:t>
            </w:r>
          </w:p>
        </w:tc>
        <w:tc>
          <w:tcPr>
            <w:tcW w:w="618" w:type="dxa"/>
          </w:tcPr>
          <w:p w:rsidR="00A3448A" w:rsidRPr="002E0B76" w:rsidRDefault="00A3448A" w:rsidP="0003060B">
            <w:pPr>
              <w:jc w:val="center"/>
              <w:rPr>
                <w:szCs w:val="24"/>
              </w:rPr>
            </w:pPr>
            <w:r w:rsidRPr="002E0B76">
              <w:rPr>
                <w:szCs w:val="24"/>
              </w:rPr>
              <w:t>7.8</w:t>
            </w:r>
          </w:p>
        </w:tc>
        <w:tc>
          <w:tcPr>
            <w:tcW w:w="630" w:type="dxa"/>
          </w:tcPr>
          <w:p w:rsidR="00A3448A" w:rsidRPr="002E0B76" w:rsidRDefault="00A3448A" w:rsidP="0003060B">
            <w:pPr>
              <w:jc w:val="center"/>
              <w:rPr>
                <w:szCs w:val="24"/>
              </w:rPr>
            </w:pPr>
            <w:r w:rsidRPr="002E0B76">
              <w:rPr>
                <w:szCs w:val="24"/>
              </w:rPr>
              <w:t>8.4</w:t>
            </w:r>
          </w:p>
        </w:tc>
        <w:tc>
          <w:tcPr>
            <w:tcW w:w="732" w:type="dxa"/>
          </w:tcPr>
          <w:p w:rsidR="00A3448A" w:rsidRPr="002E0B76" w:rsidRDefault="00A3448A" w:rsidP="0003060B">
            <w:pPr>
              <w:jc w:val="center"/>
              <w:rPr>
                <w:szCs w:val="24"/>
              </w:rPr>
            </w:pPr>
            <w:r w:rsidRPr="002E0B76">
              <w:rPr>
                <w:szCs w:val="24"/>
              </w:rPr>
              <w:t>9.0</w:t>
            </w:r>
          </w:p>
        </w:tc>
      </w:tr>
      <w:tr w:rsidR="00A3448A" w:rsidRPr="002E0B76">
        <w:tc>
          <w:tcPr>
            <w:tcW w:w="1056" w:type="dxa"/>
            <w:vAlign w:val="bottom"/>
          </w:tcPr>
          <w:p w:rsidR="00A3448A" w:rsidRPr="002E0B76" w:rsidRDefault="00A3448A" w:rsidP="0003060B">
            <w:pPr>
              <w:jc w:val="center"/>
              <w:rPr>
                <w:szCs w:val="24"/>
                <w:lang w:eastAsia="ja-JP"/>
              </w:rPr>
            </w:pPr>
            <w:r w:rsidRPr="002E0B76">
              <w:rPr>
                <w:szCs w:val="24"/>
                <w:lang w:eastAsia="ja-JP"/>
              </w:rPr>
              <w:t>11 – 20</w:t>
            </w:r>
          </w:p>
        </w:tc>
        <w:tc>
          <w:tcPr>
            <w:tcW w:w="636" w:type="dxa"/>
          </w:tcPr>
          <w:p w:rsidR="00A3448A" w:rsidRPr="002E0B76" w:rsidRDefault="00A3448A" w:rsidP="0003060B">
            <w:pPr>
              <w:jc w:val="center"/>
              <w:rPr>
                <w:szCs w:val="24"/>
              </w:rPr>
            </w:pPr>
            <w:r w:rsidRPr="002E0B76">
              <w:rPr>
                <w:szCs w:val="24"/>
              </w:rPr>
              <w:t>3.0</w:t>
            </w:r>
          </w:p>
        </w:tc>
        <w:tc>
          <w:tcPr>
            <w:tcW w:w="558" w:type="dxa"/>
          </w:tcPr>
          <w:p w:rsidR="00A3448A" w:rsidRPr="002E0B76" w:rsidRDefault="00A3448A" w:rsidP="0003060B">
            <w:pPr>
              <w:jc w:val="center"/>
              <w:rPr>
                <w:szCs w:val="24"/>
              </w:rPr>
            </w:pPr>
            <w:r w:rsidRPr="002E0B76">
              <w:rPr>
                <w:szCs w:val="24"/>
              </w:rPr>
              <w:t>3.6</w:t>
            </w:r>
          </w:p>
        </w:tc>
        <w:tc>
          <w:tcPr>
            <w:tcW w:w="636" w:type="dxa"/>
          </w:tcPr>
          <w:p w:rsidR="00A3448A" w:rsidRPr="002E0B76" w:rsidRDefault="00A3448A" w:rsidP="0003060B">
            <w:pPr>
              <w:jc w:val="center"/>
              <w:rPr>
                <w:szCs w:val="24"/>
              </w:rPr>
            </w:pPr>
            <w:r w:rsidRPr="002E0B76">
              <w:rPr>
                <w:szCs w:val="24"/>
              </w:rPr>
              <w:t>4.2</w:t>
            </w:r>
          </w:p>
        </w:tc>
        <w:tc>
          <w:tcPr>
            <w:tcW w:w="624" w:type="dxa"/>
          </w:tcPr>
          <w:p w:rsidR="00A3448A" w:rsidRPr="002E0B76" w:rsidRDefault="00A3448A" w:rsidP="0003060B">
            <w:pPr>
              <w:jc w:val="center"/>
              <w:rPr>
                <w:szCs w:val="24"/>
              </w:rPr>
            </w:pPr>
            <w:r w:rsidRPr="002E0B76">
              <w:rPr>
                <w:szCs w:val="24"/>
              </w:rPr>
              <w:t>4.8</w:t>
            </w:r>
          </w:p>
        </w:tc>
        <w:tc>
          <w:tcPr>
            <w:tcW w:w="630" w:type="dxa"/>
          </w:tcPr>
          <w:p w:rsidR="00A3448A" w:rsidRPr="002E0B76" w:rsidRDefault="00A3448A" w:rsidP="0003060B">
            <w:pPr>
              <w:jc w:val="center"/>
              <w:rPr>
                <w:szCs w:val="24"/>
              </w:rPr>
            </w:pPr>
            <w:r w:rsidRPr="002E0B76">
              <w:rPr>
                <w:szCs w:val="24"/>
              </w:rPr>
              <w:t>5.4</w:t>
            </w:r>
          </w:p>
        </w:tc>
        <w:tc>
          <w:tcPr>
            <w:tcW w:w="636" w:type="dxa"/>
          </w:tcPr>
          <w:p w:rsidR="00A3448A" w:rsidRPr="002E0B76" w:rsidRDefault="00A3448A" w:rsidP="0003060B">
            <w:pPr>
              <w:jc w:val="center"/>
              <w:rPr>
                <w:szCs w:val="24"/>
              </w:rPr>
            </w:pPr>
            <w:r w:rsidRPr="002E0B76">
              <w:rPr>
                <w:szCs w:val="24"/>
              </w:rPr>
              <w:t>6.0</w:t>
            </w:r>
          </w:p>
        </w:tc>
        <w:tc>
          <w:tcPr>
            <w:tcW w:w="636" w:type="dxa"/>
          </w:tcPr>
          <w:p w:rsidR="00A3448A" w:rsidRPr="002E0B76" w:rsidRDefault="00A3448A" w:rsidP="0003060B">
            <w:pPr>
              <w:jc w:val="center"/>
              <w:rPr>
                <w:szCs w:val="24"/>
              </w:rPr>
            </w:pPr>
            <w:r w:rsidRPr="002E0B76">
              <w:rPr>
                <w:szCs w:val="24"/>
              </w:rPr>
              <w:t>6.6</w:t>
            </w:r>
          </w:p>
        </w:tc>
        <w:tc>
          <w:tcPr>
            <w:tcW w:w="720" w:type="dxa"/>
          </w:tcPr>
          <w:p w:rsidR="00A3448A" w:rsidRPr="002E0B76" w:rsidRDefault="00A3448A" w:rsidP="0003060B">
            <w:pPr>
              <w:jc w:val="center"/>
              <w:rPr>
                <w:szCs w:val="24"/>
              </w:rPr>
            </w:pPr>
            <w:r w:rsidRPr="002E0B76">
              <w:rPr>
                <w:szCs w:val="24"/>
              </w:rPr>
              <w:t>7.2</w:t>
            </w:r>
          </w:p>
        </w:tc>
        <w:tc>
          <w:tcPr>
            <w:tcW w:w="618" w:type="dxa"/>
          </w:tcPr>
          <w:p w:rsidR="00A3448A" w:rsidRPr="002E0B76" w:rsidRDefault="00A3448A" w:rsidP="0003060B">
            <w:pPr>
              <w:jc w:val="center"/>
              <w:rPr>
                <w:szCs w:val="24"/>
              </w:rPr>
            </w:pPr>
            <w:r w:rsidRPr="002E0B76">
              <w:rPr>
                <w:szCs w:val="24"/>
              </w:rPr>
              <w:t>7.8</w:t>
            </w:r>
          </w:p>
        </w:tc>
        <w:tc>
          <w:tcPr>
            <w:tcW w:w="630" w:type="dxa"/>
          </w:tcPr>
          <w:p w:rsidR="00A3448A" w:rsidRPr="002E0B76" w:rsidRDefault="00A3448A" w:rsidP="0003060B">
            <w:pPr>
              <w:jc w:val="center"/>
              <w:rPr>
                <w:szCs w:val="24"/>
              </w:rPr>
            </w:pPr>
            <w:r w:rsidRPr="002E0B76">
              <w:rPr>
                <w:szCs w:val="24"/>
              </w:rPr>
              <w:t>8.4</w:t>
            </w:r>
          </w:p>
        </w:tc>
        <w:tc>
          <w:tcPr>
            <w:tcW w:w="732" w:type="dxa"/>
          </w:tcPr>
          <w:p w:rsidR="00A3448A" w:rsidRPr="002E0B76" w:rsidRDefault="00A3448A" w:rsidP="0003060B">
            <w:pPr>
              <w:jc w:val="center"/>
              <w:rPr>
                <w:szCs w:val="24"/>
              </w:rPr>
            </w:pPr>
            <w:r w:rsidRPr="002E0B76">
              <w:rPr>
                <w:szCs w:val="24"/>
              </w:rPr>
              <w:t>9.0</w:t>
            </w:r>
          </w:p>
        </w:tc>
      </w:tr>
      <w:tr w:rsidR="00A3448A" w:rsidRPr="002E0B76">
        <w:tc>
          <w:tcPr>
            <w:tcW w:w="1056" w:type="dxa"/>
            <w:vAlign w:val="bottom"/>
          </w:tcPr>
          <w:p w:rsidR="00A3448A" w:rsidRPr="002E0B76" w:rsidRDefault="00A3448A" w:rsidP="0003060B">
            <w:pPr>
              <w:jc w:val="center"/>
              <w:rPr>
                <w:szCs w:val="24"/>
                <w:lang w:eastAsia="ja-JP"/>
              </w:rPr>
            </w:pPr>
            <w:r w:rsidRPr="002E0B76">
              <w:rPr>
                <w:szCs w:val="24"/>
                <w:lang w:eastAsia="ja-JP"/>
              </w:rPr>
              <w:t>21 – 30</w:t>
            </w:r>
          </w:p>
        </w:tc>
        <w:tc>
          <w:tcPr>
            <w:tcW w:w="636" w:type="dxa"/>
          </w:tcPr>
          <w:p w:rsidR="00A3448A" w:rsidRPr="002E0B76" w:rsidRDefault="00A3448A" w:rsidP="0003060B">
            <w:pPr>
              <w:jc w:val="center"/>
              <w:rPr>
                <w:szCs w:val="24"/>
              </w:rPr>
            </w:pPr>
            <w:r w:rsidRPr="002E0B76">
              <w:rPr>
                <w:szCs w:val="24"/>
              </w:rPr>
              <w:t>6.0</w:t>
            </w:r>
          </w:p>
        </w:tc>
        <w:tc>
          <w:tcPr>
            <w:tcW w:w="558" w:type="dxa"/>
          </w:tcPr>
          <w:p w:rsidR="00A3448A" w:rsidRPr="002E0B76" w:rsidRDefault="00A3448A" w:rsidP="0003060B">
            <w:pPr>
              <w:jc w:val="center"/>
              <w:rPr>
                <w:szCs w:val="24"/>
              </w:rPr>
            </w:pPr>
            <w:r w:rsidRPr="002E0B76">
              <w:rPr>
                <w:szCs w:val="24"/>
              </w:rPr>
              <w:t>6.0</w:t>
            </w:r>
          </w:p>
        </w:tc>
        <w:tc>
          <w:tcPr>
            <w:tcW w:w="636" w:type="dxa"/>
          </w:tcPr>
          <w:p w:rsidR="00A3448A" w:rsidRPr="002E0B76" w:rsidRDefault="00A3448A" w:rsidP="0003060B">
            <w:pPr>
              <w:jc w:val="center"/>
              <w:rPr>
                <w:szCs w:val="24"/>
              </w:rPr>
            </w:pPr>
            <w:r w:rsidRPr="002E0B76">
              <w:rPr>
                <w:szCs w:val="24"/>
              </w:rPr>
              <w:t>6.0</w:t>
            </w:r>
          </w:p>
        </w:tc>
        <w:tc>
          <w:tcPr>
            <w:tcW w:w="624" w:type="dxa"/>
          </w:tcPr>
          <w:p w:rsidR="00A3448A" w:rsidRPr="002E0B76" w:rsidRDefault="00A3448A" w:rsidP="0003060B">
            <w:pPr>
              <w:jc w:val="center"/>
              <w:rPr>
                <w:szCs w:val="24"/>
              </w:rPr>
            </w:pPr>
            <w:r w:rsidRPr="002E0B76">
              <w:rPr>
                <w:szCs w:val="24"/>
              </w:rPr>
              <w:t>6.0</w:t>
            </w:r>
          </w:p>
        </w:tc>
        <w:tc>
          <w:tcPr>
            <w:tcW w:w="630" w:type="dxa"/>
          </w:tcPr>
          <w:p w:rsidR="00A3448A" w:rsidRPr="002E0B76" w:rsidRDefault="00A3448A" w:rsidP="0003060B">
            <w:pPr>
              <w:jc w:val="center"/>
              <w:rPr>
                <w:szCs w:val="24"/>
              </w:rPr>
            </w:pPr>
            <w:r w:rsidRPr="002E0B76">
              <w:rPr>
                <w:szCs w:val="24"/>
              </w:rPr>
              <w:t>6.0</w:t>
            </w:r>
          </w:p>
        </w:tc>
        <w:tc>
          <w:tcPr>
            <w:tcW w:w="636" w:type="dxa"/>
          </w:tcPr>
          <w:p w:rsidR="00A3448A" w:rsidRPr="002E0B76" w:rsidRDefault="00A3448A" w:rsidP="0003060B">
            <w:pPr>
              <w:jc w:val="center"/>
              <w:rPr>
                <w:szCs w:val="24"/>
              </w:rPr>
            </w:pPr>
            <w:r w:rsidRPr="002E0B76">
              <w:rPr>
                <w:szCs w:val="24"/>
              </w:rPr>
              <w:t>6.0</w:t>
            </w:r>
          </w:p>
        </w:tc>
        <w:tc>
          <w:tcPr>
            <w:tcW w:w="636" w:type="dxa"/>
          </w:tcPr>
          <w:p w:rsidR="00A3448A" w:rsidRPr="002E0B76" w:rsidRDefault="00A3448A" w:rsidP="0003060B">
            <w:pPr>
              <w:jc w:val="center"/>
              <w:rPr>
                <w:szCs w:val="24"/>
              </w:rPr>
            </w:pPr>
            <w:r w:rsidRPr="002E0B76">
              <w:rPr>
                <w:szCs w:val="24"/>
              </w:rPr>
              <w:t>6.0</w:t>
            </w:r>
          </w:p>
        </w:tc>
        <w:tc>
          <w:tcPr>
            <w:tcW w:w="720" w:type="dxa"/>
          </w:tcPr>
          <w:p w:rsidR="00A3448A" w:rsidRPr="002E0B76" w:rsidRDefault="00A3448A" w:rsidP="0003060B">
            <w:pPr>
              <w:jc w:val="center"/>
              <w:rPr>
                <w:szCs w:val="24"/>
              </w:rPr>
            </w:pPr>
            <w:r w:rsidRPr="002E0B76">
              <w:rPr>
                <w:szCs w:val="24"/>
              </w:rPr>
              <w:t>6.0</w:t>
            </w:r>
          </w:p>
        </w:tc>
        <w:tc>
          <w:tcPr>
            <w:tcW w:w="618" w:type="dxa"/>
          </w:tcPr>
          <w:p w:rsidR="00A3448A" w:rsidRPr="002E0B76" w:rsidRDefault="00A3448A" w:rsidP="0003060B">
            <w:pPr>
              <w:jc w:val="center"/>
              <w:rPr>
                <w:szCs w:val="24"/>
              </w:rPr>
            </w:pPr>
            <w:r w:rsidRPr="002E0B76">
              <w:rPr>
                <w:szCs w:val="24"/>
              </w:rPr>
              <w:t>6.0</w:t>
            </w:r>
          </w:p>
        </w:tc>
        <w:tc>
          <w:tcPr>
            <w:tcW w:w="630" w:type="dxa"/>
          </w:tcPr>
          <w:p w:rsidR="00A3448A" w:rsidRPr="002E0B76" w:rsidRDefault="00A3448A" w:rsidP="0003060B">
            <w:pPr>
              <w:jc w:val="center"/>
              <w:rPr>
                <w:szCs w:val="24"/>
              </w:rPr>
            </w:pPr>
            <w:r w:rsidRPr="002E0B76">
              <w:rPr>
                <w:szCs w:val="24"/>
              </w:rPr>
              <w:t>6.0</w:t>
            </w:r>
          </w:p>
        </w:tc>
        <w:tc>
          <w:tcPr>
            <w:tcW w:w="732" w:type="dxa"/>
          </w:tcPr>
          <w:p w:rsidR="00A3448A" w:rsidRPr="002E0B76" w:rsidRDefault="00A3448A" w:rsidP="0003060B">
            <w:pPr>
              <w:jc w:val="center"/>
              <w:rPr>
                <w:szCs w:val="24"/>
              </w:rPr>
            </w:pPr>
            <w:r w:rsidRPr="002E0B76">
              <w:rPr>
                <w:szCs w:val="24"/>
              </w:rPr>
              <w:t>6.0</w:t>
            </w:r>
          </w:p>
        </w:tc>
      </w:tr>
      <w:tr w:rsidR="00A3448A" w:rsidRPr="002E0B76">
        <w:tc>
          <w:tcPr>
            <w:tcW w:w="1056" w:type="dxa"/>
            <w:vAlign w:val="bottom"/>
          </w:tcPr>
          <w:p w:rsidR="00A3448A" w:rsidRPr="002E0B76" w:rsidRDefault="00A3448A" w:rsidP="0003060B">
            <w:pPr>
              <w:jc w:val="center"/>
              <w:rPr>
                <w:szCs w:val="24"/>
                <w:lang w:eastAsia="ja-JP"/>
              </w:rPr>
            </w:pPr>
            <w:r w:rsidRPr="002E0B76">
              <w:rPr>
                <w:szCs w:val="24"/>
                <w:lang w:eastAsia="ja-JP"/>
              </w:rPr>
              <w:t>31 – 40</w:t>
            </w:r>
          </w:p>
        </w:tc>
        <w:tc>
          <w:tcPr>
            <w:tcW w:w="636" w:type="dxa"/>
          </w:tcPr>
          <w:p w:rsidR="00A3448A" w:rsidRPr="002E0B76" w:rsidRDefault="00A3448A" w:rsidP="0003060B">
            <w:pPr>
              <w:jc w:val="center"/>
              <w:rPr>
                <w:szCs w:val="24"/>
              </w:rPr>
            </w:pPr>
            <w:r w:rsidRPr="002E0B76">
              <w:rPr>
                <w:szCs w:val="24"/>
              </w:rPr>
              <w:t>3.3</w:t>
            </w:r>
          </w:p>
        </w:tc>
        <w:tc>
          <w:tcPr>
            <w:tcW w:w="558" w:type="dxa"/>
          </w:tcPr>
          <w:p w:rsidR="00A3448A" w:rsidRPr="002E0B76" w:rsidRDefault="00A3448A" w:rsidP="0003060B">
            <w:pPr>
              <w:jc w:val="center"/>
              <w:rPr>
                <w:szCs w:val="24"/>
              </w:rPr>
            </w:pPr>
            <w:r w:rsidRPr="002E0B76">
              <w:rPr>
                <w:szCs w:val="24"/>
              </w:rPr>
              <w:t>3.5</w:t>
            </w:r>
          </w:p>
        </w:tc>
        <w:tc>
          <w:tcPr>
            <w:tcW w:w="636" w:type="dxa"/>
          </w:tcPr>
          <w:p w:rsidR="00A3448A" w:rsidRPr="002E0B76" w:rsidRDefault="00A3448A" w:rsidP="0003060B">
            <w:pPr>
              <w:jc w:val="center"/>
              <w:rPr>
                <w:szCs w:val="24"/>
              </w:rPr>
            </w:pPr>
            <w:r w:rsidRPr="002E0B76">
              <w:rPr>
                <w:szCs w:val="24"/>
              </w:rPr>
              <w:t>3.7</w:t>
            </w:r>
          </w:p>
        </w:tc>
        <w:tc>
          <w:tcPr>
            <w:tcW w:w="624" w:type="dxa"/>
          </w:tcPr>
          <w:p w:rsidR="00A3448A" w:rsidRPr="002E0B76" w:rsidRDefault="00A3448A" w:rsidP="0003060B">
            <w:pPr>
              <w:jc w:val="center"/>
              <w:rPr>
                <w:szCs w:val="24"/>
              </w:rPr>
            </w:pPr>
            <w:r w:rsidRPr="002E0B76">
              <w:rPr>
                <w:szCs w:val="24"/>
              </w:rPr>
              <w:t>4.3</w:t>
            </w:r>
          </w:p>
        </w:tc>
        <w:tc>
          <w:tcPr>
            <w:tcW w:w="630" w:type="dxa"/>
          </w:tcPr>
          <w:p w:rsidR="00A3448A" w:rsidRPr="002E0B76" w:rsidRDefault="00A3448A" w:rsidP="0003060B">
            <w:pPr>
              <w:jc w:val="center"/>
              <w:rPr>
                <w:szCs w:val="24"/>
              </w:rPr>
            </w:pPr>
            <w:r w:rsidRPr="002E0B76">
              <w:rPr>
                <w:szCs w:val="24"/>
              </w:rPr>
              <w:t>4.9</w:t>
            </w:r>
          </w:p>
        </w:tc>
        <w:tc>
          <w:tcPr>
            <w:tcW w:w="636" w:type="dxa"/>
          </w:tcPr>
          <w:p w:rsidR="00A3448A" w:rsidRPr="002E0B76" w:rsidRDefault="00A3448A" w:rsidP="0003060B">
            <w:pPr>
              <w:jc w:val="center"/>
              <w:rPr>
                <w:szCs w:val="24"/>
              </w:rPr>
            </w:pPr>
            <w:r w:rsidRPr="002E0B76">
              <w:rPr>
                <w:szCs w:val="24"/>
              </w:rPr>
              <w:t>5.5</w:t>
            </w:r>
          </w:p>
        </w:tc>
        <w:tc>
          <w:tcPr>
            <w:tcW w:w="636" w:type="dxa"/>
          </w:tcPr>
          <w:p w:rsidR="00A3448A" w:rsidRPr="002E0B76" w:rsidRDefault="00A3448A" w:rsidP="0003060B">
            <w:pPr>
              <w:jc w:val="center"/>
              <w:rPr>
                <w:szCs w:val="24"/>
              </w:rPr>
            </w:pPr>
            <w:r w:rsidRPr="002E0B76">
              <w:rPr>
                <w:szCs w:val="24"/>
              </w:rPr>
              <w:t>6.3</w:t>
            </w:r>
          </w:p>
        </w:tc>
        <w:tc>
          <w:tcPr>
            <w:tcW w:w="720" w:type="dxa"/>
          </w:tcPr>
          <w:p w:rsidR="00A3448A" w:rsidRPr="002E0B76" w:rsidRDefault="00A3448A" w:rsidP="0003060B">
            <w:pPr>
              <w:jc w:val="center"/>
              <w:rPr>
                <w:szCs w:val="24"/>
              </w:rPr>
            </w:pPr>
            <w:r w:rsidRPr="002E0B76">
              <w:rPr>
                <w:szCs w:val="24"/>
              </w:rPr>
              <w:t>7.2</w:t>
            </w:r>
          </w:p>
        </w:tc>
        <w:tc>
          <w:tcPr>
            <w:tcW w:w="618" w:type="dxa"/>
          </w:tcPr>
          <w:p w:rsidR="00A3448A" w:rsidRPr="002E0B76" w:rsidRDefault="00A3448A" w:rsidP="0003060B">
            <w:pPr>
              <w:jc w:val="center"/>
              <w:rPr>
                <w:szCs w:val="24"/>
              </w:rPr>
            </w:pPr>
            <w:r w:rsidRPr="002E0B76">
              <w:rPr>
                <w:szCs w:val="24"/>
              </w:rPr>
              <w:t>8.2</w:t>
            </w:r>
          </w:p>
        </w:tc>
        <w:tc>
          <w:tcPr>
            <w:tcW w:w="630" w:type="dxa"/>
          </w:tcPr>
          <w:p w:rsidR="00A3448A" w:rsidRPr="002E0B76" w:rsidRDefault="00A3448A" w:rsidP="0003060B">
            <w:pPr>
              <w:jc w:val="center"/>
              <w:rPr>
                <w:szCs w:val="24"/>
              </w:rPr>
            </w:pPr>
            <w:r w:rsidRPr="002E0B76">
              <w:rPr>
                <w:szCs w:val="24"/>
              </w:rPr>
              <w:t>9.1</w:t>
            </w:r>
          </w:p>
        </w:tc>
        <w:tc>
          <w:tcPr>
            <w:tcW w:w="732" w:type="dxa"/>
          </w:tcPr>
          <w:p w:rsidR="00A3448A" w:rsidRPr="002E0B76" w:rsidRDefault="00A3448A" w:rsidP="0003060B">
            <w:pPr>
              <w:jc w:val="center"/>
              <w:rPr>
                <w:szCs w:val="24"/>
              </w:rPr>
            </w:pPr>
            <w:r w:rsidRPr="002E0B76">
              <w:rPr>
                <w:szCs w:val="24"/>
              </w:rPr>
              <w:t>10.0</w:t>
            </w:r>
          </w:p>
        </w:tc>
      </w:tr>
      <w:tr w:rsidR="00A3448A" w:rsidRPr="002E0B76">
        <w:tc>
          <w:tcPr>
            <w:tcW w:w="1056" w:type="dxa"/>
            <w:vAlign w:val="bottom"/>
          </w:tcPr>
          <w:p w:rsidR="00A3448A" w:rsidRPr="002E0B76" w:rsidRDefault="00A3448A" w:rsidP="0003060B">
            <w:pPr>
              <w:jc w:val="center"/>
              <w:rPr>
                <w:szCs w:val="24"/>
                <w:lang w:eastAsia="ja-JP"/>
              </w:rPr>
            </w:pPr>
            <w:r w:rsidRPr="002E0B76">
              <w:rPr>
                <w:szCs w:val="24"/>
                <w:lang w:eastAsia="ja-JP"/>
              </w:rPr>
              <w:t>41 – 50</w:t>
            </w:r>
          </w:p>
        </w:tc>
        <w:tc>
          <w:tcPr>
            <w:tcW w:w="636" w:type="dxa"/>
          </w:tcPr>
          <w:p w:rsidR="00A3448A" w:rsidRPr="002E0B76" w:rsidRDefault="00A3448A" w:rsidP="0003060B">
            <w:pPr>
              <w:jc w:val="center"/>
              <w:rPr>
                <w:szCs w:val="24"/>
              </w:rPr>
            </w:pPr>
            <w:r w:rsidRPr="002E0B76">
              <w:rPr>
                <w:szCs w:val="24"/>
              </w:rPr>
              <w:t>5.8</w:t>
            </w:r>
          </w:p>
        </w:tc>
        <w:tc>
          <w:tcPr>
            <w:tcW w:w="558" w:type="dxa"/>
          </w:tcPr>
          <w:p w:rsidR="00A3448A" w:rsidRPr="002E0B76" w:rsidRDefault="00A3448A" w:rsidP="0003060B">
            <w:pPr>
              <w:jc w:val="center"/>
              <w:rPr>
                <w:szCs w:val="24"/>
              </w:rPr>
            </w:pPr>
            <w:r w:rsidRPr="002E0B76">
              <w:rPr>
                <w:szCs w:val="24"/>
              </w:rPr>
              <w:t>5.3</w:t>
            </w:r>
          </w:p>
        </w:tc>
        <w:tc>
          <w:tcPr>
            <w:tcW w:w="636" w:type="dxa"/>
          </w:tcPr>
          <w:p w:rsidR="00A3448A" w:rsidRPr="002E0B76" w:rsidRDefault="00A3448A" w:rsidP="0003060B">
            <w:pPr>
              <w:jc w:val="center"/>
              <w:rPr>
                <w:szCs w:val="24"/>
              </w:rPr>
            </w:pPr>
            <w:r w:rsidRPr="002E0B76">
              <w:rPr>
                <w:szCs w:val="24"/>
              </w:rPr>
              <w:t>4.9</w:t>
            </w:r>
          </w:p>
        </w:tc>
        <w:tc>
          <w:tcPr>
            <w:tcW w:w="624" w:type="dxa"/>
          </w:tcPr>
          <w:p w:rsidR="00A3448A" w:rsidRPr="002E0B76" w:rsidRDefault="00A3448A" w:rsidP="0003060B">
            <w:pPr>
              <w:jc w:val="center"/>
              <w:rPr>
                <w:szCs w:val="24"/>
              </w:rPr>
            </w:pPr>
            <w:r w:rsidRPr="002E0B76">
              <w:rPr>
                <w:szCs w:val="24"/>
              </w:rPr>
              <w:t>4.9</w:t>
            </w:r>
          </w:p>
        </w:tc>
        <w:tc>
          <w:tcPr>
            <w:tcW w:w="630" w:type="dxa"/>
          </w:tcPr>
          <w:p w:rsidR="00A3448A" w:rsidRPr="002E0B76" w:rsidRDefault="00A3448A" w:rsidP="0003060B">
            <w:pPr>
              <w:jc w:val="center"/>
              <w:rPr>
                <w:szCs w:val="24"/>
              </w:rPr>
            </w:pPr>
            <w:r w:rsidRPr="002E0B76">
              <w:rPr>
                <w:szCs w:val="24"/>
              </w:rPr>
              <w:t>4.8</w:t>
            </w:r>
          </w:p>
        </w:tc>
        <w:tc>
          <w:tcPr>
            <w:tcW w:w="636" w:type="dxa"/>
          </w:tcPr>
          <w:p w:rsidR="00A3448A" w:rsidRPr="002E0B76" w:rsidRDefault="00A3448A" w:rsidP="0003060B">
            <w:pPr>
              <w:jc w:val="center"/>
              <w:rPr>
                <w:szCs w:val="24"/>
              </w:rPr>
            </w:pPr>
            <w:r w:rsidRPr="002E0B76">
              <w:rPr>
                <w:szCs w:val="24"/>
              </w:rPr>
              <w:t>5.2</w:t>
            </w:r>
          </w:p>
        </w:tc>
        <w:tc>
          <w:tcPr>
            <w:tcW w:w="636" w:type="dxa"/>
          </w:tcPr>
          <w:p w:rsidR="00A3448A" w:rsidRPr="002E0B76" w:rsidRDefault="00A3448A" w:rsidP="0003060B">
            <w:pPr>
              <w:jc w:val="center"/>
              <w:rPr>
                <w:szCs w:val="24"/>
              </w:rPr>
            </w:pPr>
            <w:r w:rsidRPr="002E0B76">
              <w:rPr>
                <w:szCs w:val="24"/>
              </w:rPr>
              <w:t>5.8</w:t>
            </w:r>
          </w:p>
        </w:tc>
        <w:tc>
          <w:tcPr>
            <w:tcW w:w="720" w:type="dxa"/>
          </w:tcPr>
          <w:p w:rsidR="00A3448A" w:rsidRPr="002E0B76" w:rsidRDefault="00A3448A" w:rsidP="0003060B">
            <w:pPr>
              <w:jc w:val="center"/>
              <w:rPr>
                <w:szCs w:val="24"/>
              </w:rPr>
            </w:pPr>
            <w:r w:rsidRPr="002E0B76">
              <w:rPr>
                <w:szCs w:val="24"/>
              </w:rPr>
              <w:t>6.4</w:t>
            </w:r>
          </w:p>
        </w:tc>
        <w:tc>
          <w:tcPr>
            <w:tcW w:w="618" w:type="dxa"/>
          </w:tcPr>
          <w:p w:rsidR="00A3448A" w:rsidRPr="002E0B76" w:rsidRDefault="00A3448A" w:rsidP="0003060B">
            <w:pPr>
              <w:jc w:val="center"/>
              <w:rPr>
                <w:szCs w:val="24"/>
              </w:rPr>
            </w:pPr>
            <w:r w:rsidRPr="002E0B76">
              <w:rPr>
                <w:szCs w:val="24"/>
              </w:rPr>
              <w:t>7.1</w:t>
            </w:r>
          </w:p>
        </w:tc>
        <w:tc>
          <w:tcPr>
            <w:tcW w:w="630" w:type="dxa"/>
          </w:tcPr>
          <w:p w:rsidR="00A3448A" w:rsidRPr="002E0B76" w:rsidRDefault="00A3448A" w:rsidP="0003060B">
            <w:pPr>
              <w:jc w:val="center"/>
              <w:rPr>
                <w:szCs w:val="24"/>
              </w:rPr>
            </w:pPr>
            <w:r w:rsidRPr="002E0B76">
              <w:rPr>
                <w:szCs w:val="24"/>
              </w:rPr>
              <w:t>7.9</w:t>
            </w:r>
          </w:p>
        </w:tc>
        <w:tc>
          <w:tcPr>
            <w:tcW w:w="732" w:type="dxa"/>
          </w:tcPr>
          <w:p w:rsidR="00A3448A" w:rsidRPr="002E0B76" w:rsidRDefault="00A3448A" w:rsidP="0003060B">
            <w:pPr>
              <w:jc w:val="center"/>
              <w:rPr>
                <w:szCs w:val="24"/>
              </w:rPr>
            </w:pPr>
            <w:r w:rsidRPr="002E0B76">
              <w:rPr>
                <w:szCs w:val="24"/>
              </w:rPr>
              <w:t>7.9</w:t>
            </w:r>
          </w:p>
        </w:tc>
      </w:tr>
    </w:tbl>
    <w:p w:rsidR="00223076" w:rsidRPr="002E0B76" w:rsidRDefault="00223076" w:rsidP="0003060B">
      <w:pPr>
        <w:jc w:val="both"/>
        <w:rPr>
          <w:szCs w:val="24"/>
        </w:rPr>
      </w:pPr>
    </w:p>
    <w:p w:rsidR="00BB0B77" w:rsidRPr="002E0B76" w:rsidRDefault="00BB0B77" w:rsidP="0003060B">
      <w:pPr>
        <w:jc w:val="both"/>
        <w:rPr>
          <w:szCs w:val="24"/>
        </w:rPr>
      </w:pPr>
      <w:r w:rsidRPr="002E0B76">
        <w:rPr>
          <w:szCs w:val="24"/>
        </w:rPr>
        <w:t>Tables 8.10 and 8.11 clearly indicate that the general selection procedure perform</w:t>
      </w:r>
      <w:r w:rsidR="0077750A" w:rsidRPr="002E0B76">
        <w:rPr>
          <w:szCs w:val="24"/>
        </w:rPr>
        <w:t>s</w:t>
      </w:r>
      <w:r w:rsidRPr="002E0B76">
        <w:rPr>
          <w:szCs w:val="24"/>
        </w:rPr>
        <w:t xml:space="preserve"> well at </w:t>
      </w:r>
      <w:r w:rsidRPr="002E0B76">
        <w:rPr>
          <w:i/>
          <w:szCs w:val="24"/>
        </w:rPr>
        <w:t>a</w:t>
      </w:r>
      <w:r w:rsidRPr="002E0B76">
        <w:rPr>
          <w:szCs w:val="24"/>
        </w:rPr>
        <w:t>=0.0 which yield the Yates–Grundy (1953) rejective procedure.</w:t>
      </w:r>
      <w:r w:rsidR="008A081B" w:rsidRPr="002E0B76">
        <w:rPr>
          <w:szCs w:val="24"/>
        </w:rPr>
        <w:t xml:space="preserve"> </w:t>
      </w:r>
    </w:p>
    <w:p w:rsidR="008A081B" w:rsidRPr="002E0B76" w:rsidRDefault="008A081B" w:rsidP="0003060B">
      <w:pPr>
        <w:jc w:val="both"/>
        <w:rPr>
          <w:szCs w:val="24"/>
        </w:rPr>
      </w:pPr>
      <w:r w:rsidRPr="002E0B76">
        <w:rPr>
          <w:szCs w:val="24"/>
        </w:rPr>
        <w:tab/>
        <w:t>Regression summary for the general selection procedure is given in following table:</w:t>
      </w:r>
    </w:p>
    <w:p w:rsidR="000676C6" w:rsidRPr="002E0B76" w:rsidRDefault="000676C6" w:rsidP="000676C6">
      <w:pPr>
        <w:ind w:right="-180"/>
        <w:jc w:val="center"/>
        <w:rPr>
          <w:b/>
          <w:szCs w:val="24"/>
        </w:rPr>
      </w:pPr>
    </w:p>
    <w:p w:rsidR="00263DE1" w:rsidRPr="002E0B76" w:rsidRDefault="00263DE1" w:rsidP="00D03EEB">
      <w:pPr>
        <w:ind w:right="-180"/>
        <w:jc w:val="center"/>
        <w:rPr>
          <w:b/>
          <w:szCs w:val="24"/>
        </w:rPr>
      </w:pPr>
      <w:r w:rsidRPr="002E0B76">
        <w:rPr>
          <w:b/>
          <w:szCs w:val="24"/>
        </w:rPr>
        <w:t xml:space="preserve">Table </w:t>
      </w:r>
      <w:r w:rsidR="002A77CA" w:rsidRPr="002E0B76">
        <w:rPr>
          <w:b/>
          <w:szCs w:val="24"/>
        </w:rPr>
        <w:t>8.12</w:t>
      </w:r>
      <w:r w:rsidRPr="002E0B76">
        <w:rPr>
          <w:b/>
          <w:szCs w:val="24"/>
        </w:rPr>
        <w:t xml:space="preserve">: Regression Summary for Ranks of Various Values of “a” </w:t>
      </w:r>
    </w:p>
    <w:tbl>
      <w:tblPr>
        <w:tblStyle w:val="TableGrid"/>
        <w:tblW w:w="81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00"/>
        <w:gridCol w:w="630"/>
        <w:gridCol w:w="630"/>
        <w:gridCol w:w="720"/>
        <w:gridCol w:w="679"/>
        <w:gridCol w:w="636"/>
        <w:gridCol w:w="660"/>
        <w:gridCol w:w="660"/>
        <w:gridCol w:w="679"/>
        <w:gridCol w:w="679"/>
        <w:gridCol w:w="636"/>
        <w:gridCol w:w="591"/>
      </w:tblGrid>
      <w:tr w:rsidR="00263DE1" w:rsidRPr="002E0B76">
        <w:trPr>
          <w:trHeight w:val="312"/>
        </w:trPr>
        <w:tc>
          <w:tcPr>
            <w:tcW w:w="900" w:type="dxa"/>
            <w:vMerge w:val="restart"/>
          </w:tcPr>
          <w:p w:rsidR="00263DE1" w:rsidRPr="002E0B76" w:rsidRDefault="00263DE1" w:rsidP="00263DE1">
            <w:pPr>
              <w:ind w:left="-108" w:right="-108"/>
              <w:jc w:val="center"/>
              <w:rPr>
                <w:b/>
                <w:szCs w:val="24"/>
              </w:rPr>
            </w:pPr>
          </w:p>
        </w:tc>
        <w:tc>
          <w:tcPr>
            <w:tcW w:w="7200" w:type="dxa"/>
            <w:gridSpan w:val="11"/>
          </w:tcPr>
          <w:p w:rsidR="00263DE1" w:rsidRPr="002E0B76" w:rsidRDefault="00263DE1" w:rsidP="00263DE1">
            <w:pPr>
              <w:ind w:left="-127" w:right="-195"/>
              <w:jc w:val="center"/>
              <w:rPr>
                <w:b/>
                <w:szCs w:val="24"/>
                <w:lang w:eastAsia="ja-JP"/>
              </w:rPr>
            </w:pPr>
            <w:r w:rsidRPr="002E0B76">
              <w:rPr>
                <w:b/>
                <w:szCs w:val="24"/>
                <w:lang w:eastAsia="ja-JP"/>
              </w:rPr>
              <w:t>Values of Constant “a”</w:t>
            </w:r>
          </w:p>
        </w:tc>
      </w:tr>
      <w:tr w:rsidR="00935B9A" w:rsidRPr="002E0B76">
        <w:trPr>
          <w:trHeight w:val="240"/>
        </w:trPr>
        <w:tc>
          <w:tcPr>
            <w:tcW w:w="900" w:type="dxa"/>
            <w:vMerge/>
          </w:tcPr>
          <w:p w:rsidR="00263DE1" w:rsidRPr="002E0B76" w:rsidRDefault="00263DE1" w:rsidP="00263DE1">
            <w:pPr>
              <w:ind w:left="-108" w:right="-108"/>
              <w:jc w:val="center"/>
              <w:rPr>
                <w:b/>
                <w:szCs w:val="24"/>
              </w:rPr>
            </w:pPr>
          </w:p>
        </w:tc>
        <w:tc>
          <w:tcPr>
            <w:tcW w:w="630" w:type="dxa"/>
          </w:tcPr>
          <w:p w:rsidR="00263DE1" w:rsidRPr="002E0B76" w:rsidRDefault="00263DE1" w:rsidP="00263DE1">
            <w:pPr>
              <w:ind w:left="-127" w:right="-108"/>
              <w:jc w:val="center"/>
              <w:rPr>
                <w:b/>
                <w:szCs w:val="24"/>
                <w:lang w:eastAsia="ja-JP"/>
              </w:rPr>
            </w:pPr>
            <w:r w:rsidRPr="002E0B76">
              <w:rPr>
                <w:b/>
                <w:szCs w:val="24"/>
                <w:lang w:eastAsia="ja-JP"/>
              </w:rPr>
              <w:t>0.0</w:t>
            </w:r>
          </w:p>
        </w:tc>
        <w:tc>
          <w:tcPr>
            <w:tcW w:w="630" w:type="dxa"/>
          </w:tcPr>
          <w:p w:rsidR="00263DE1" w:rsidRPr="002E0B76" w:rsidRDefault="00263DE1" w:rsidP="00263DE1">
            <w:pPr>
              <w:ind w:left="-127" w:right="-108"/>
              <w:jc w:val="center"/>
              <w:rPr>
                <w:b/>
                <w:szCs w:val="24"/>
                <w:lang w:eastAsia="ja-JP"/>
              </w:rPr>
            </w:pPr>
            <w:r w:rsidRPr="002E0B76">
              <w:rPr>
                <w:b/>
                <w:szCs w:val="24"/>
                <w:lang w:eastAsia="ja-JP"/>
              </w:rPr>
              <w:t>0.1</w:t>
            </w:r>
          </w:p>
        </w:tc>
        <w:tc>
          <w:tcPr>
            <w:tcW w:w="720" w:type="dxa"/>
          </w:tcPr>
          <w:p w:rsidR="00263DE1" w:rsidRPr="002E0B76" w:rsidRDefault="00263DE1" w:rsidP="00263DE1">
            <w:pPr>
              <w:ind w:left="-108" w:right="-108"/>
              <w:jc w:val="center"/>
              <w:rPr>
                <w:b/>
                <w:szCs w:val="24"/>
                <w:lang w:eastAsia="ja-JP"/>
              </w:rPr>
            </w:pPr>
            <w:r w:rsidRPr="002E0B76">
              <w:rPr>
                <w:b/>
                <w:szCs w:val="24"/>
                <w:lang w:eastAsia="ja-JP"/>
              </w:rPr>
              <w:t>0.2</w:t>
            </w:r>
          </w:p>
        </w:tc>
        <w:tc>
          <w:tcPr>
            <w:tcW w:w="679" w:type="dxa"/>
          </w:tcPr>
          <w:p w:rsidR="00263DE1" w:rsidRPr="002E0B76" w:rsidRDefault="00263DE1" w:rsidP="00263DE1">
            <w:pPr>
              <w:ind w:left="-108" w:right="-108"/>
              <w:jc w:val="center"/>
              <w:rPr>
                <w:b/>
                <w:szCs w:val="24"/>
                <w:lang w:eastAsia="ja-JP"/>
              </w:rPr>
            </w:pPr>
            <w:r w:rsidRPr="002E0B76">
              <w:rPr>
                <w:b/>
                <w:szCs w:val="24"/>
                <w:lang w:eastAsia="ja-JP"/>
              </w:rPr>
              <w:t>0.3</w:t>
            </w:r>
          </w:p>
        </w:tc>
        <w:tc>
          <w:tcPr>
            <w:tcW w:w="636" w:type="dxa"/>
          </w:tcPr>
          <w:p w:rsidR="00263DE1" w:rsidRPr="002E0B76" w:rsidRDefault="00263DE1" w:rsidP="00643205">
            <w:pPr>
              <w:ind w:left="-115" w:right="-144"/>
              <w:jc w:val="center"/>
              <w:rPr>
                <w:b/>
                <w:szCs w:val="24"/>
                <w:lang w:eastAsia="ja-JP"/>
              </w:rPr>
            </w:pPr>
            <w:r w:rsidRPr="002E0B76">
              <w:rPr>
                <w:b/>
                <w:szCs w:val="24"/>
                <w:lang w:eastAsia="ja-JP"/>
              </w:rPr>
              <w:t>0.4</w:t>
            </w:r>
          </w:p>
        </w:tc>
        <w:tc>
          <w:tcPr>
            <w:tcW w:w="660" w:type="dxa"/>
          </w:tcPr>
          <w:p w:rsidR="00263DE1" w:rsidRPr="002E0B76" w:rsidRDefault="00263DE1" w:rsidP="000B1D5C">
            <w:pPr>
              <w:ind w:left="-127" w:right="-108"/>
              <w:jc w:val="center"/>
              <w:rPr>
                <w:b/>
                <w:szCs w:val="24"/>
                <w:lang w:eastAsia="ja-JP"/>
              </w:rPr>
            </w:pPr>
            <w:r w:rsidRPr="002E0B76">
              <w:rPr>
                <w:b/>
                <w:szCs w:val="24"/>
                <w:lang w:eastAsia="ja-JP"/>
              </w:rPr>
              <w:t>0.5</w:t>
            </w:r>
          </w:p>
        </w:tc>
        <w:tc>
          <w:tcPr>
            <w:tcW w:w="660" w:type="dxa"/>
          </w:tcPr>
          <w:p w:rsidR="00263DE1" w:rsidRPr="002E0B76" w:rsidRDefault="00263DE1" w:rsidP="000B1D5C">
            <w:pPr>
              <w:ind w:left="-127" w:right="-108"/>
              <w:jc w:val="center"/>
              <w:rPr>
                <w:b/>
                <w:szCs w:val="24"/>
                <w:lang w:eastAsia="ja-JP"/>
              </w:rPr>
            </w:pPr>
            <w:r w:rsidRPr="002E0B76">
              <w:rPr>
                <w:b/>
                <w:szCs w:val="24"/>
                <w:lang w:eastAsia="ja-JP"/>
              </w:rPr>
              <w:t>0.6</w:t>
            </w:r>
          </w:p>
        </w:tc>
        <w:tc>
          <w:tcPr>
            <w:tcW w:w="679" w:type="dxa"/>
          </w:tcPr>
          <w:p w:rsidR="00263DE1" w:rsidRPr="002E0B76" w:rsidRDefault="00263DE1" w:rsidP="000B1D5C">
            <w:pPr>
              <w:ind w:left="-108" w:right="-108"/>
              <w:jc w:val="center"/>
              <w:rPr>
                <w:b/>
                <w:szCs w:val="24"/>
                <w:lang w:eastAsia="ja-JP"/>
              </w:rPr>
            </w:pPr>
            <w:r w:rsidRPr="002E0B76">
              <w:rPr>
                <w:b/>
                <w:szCs w:val="24"/>
                <w:lang w:eastAsia="ja-JP"/>
              </w:rPr>
              <w:t>0.7</w:t>
            </w:r>
          </w:p>
        </w:tc>
        <w:tc>
          <w:tcPr>
            <w:tcW w:w="679" w:type="dxa"/>
          </w:tcPr>
          <w:p w:rsidR="00263DE1" w:rsidRPr="002E0B76" w:rsidRDefault="00263DE1" w:rsidP="000B1D5C">
            <w:pPr>
              <w:ind w:left="-108" w:right="-108"/>
              <w:jc w:val="center"/>
              <w:rPr>
                <w:b/>
                <w:szCs w:val="24"/>
                <w:lang w:eastAsia="ja-JP"/>
              </w:rPr>
            </w:pPr>
            <w:r w:rsidRPr="002E0B76">
              <w:rPr>
                <w:b/>
                <w:szCs w:val="24"/>
                <w:lang w:eastAsia="ja-JP"/>
              </w:rPr>
              <w:t>0.8</w:t>
            </w:r>
          </w:p>
        </w:tc>
        <w:tc>
          <w:tcPr>
            <w:tcW w:w="636" w:type="dxa"/>
          </w:tcPr>
          <w:p w:rsidR="00263DE1" w:rsidRPr="002E0B76" w:rsidRDefault="00263DE1" w:rsidP="00643205">
            <w:pPr>
              <w:ind w:left="-115" w:right="-144"/>
              <w:jc w:val="center"/>
              <w:rPr>
                <w:b/>
                <w:szCs w:val="24"/>
                <w:lang w:eastAsia="ja-JP"/>
              </w:rPr>
            </w:pPr>
            <w:r w:rsidRPr="002E0B76">
              <w:rPr>
                <w:b/>
                <w:szCs w:val="24"/>
                <w:lang w:eastAsia="ja-JP"/>
              </w:rPr>
              <w:t>0.9</w:t>
            </w:r>
          </w:p>
        </w:tc>
        <w:tc>
          <w:tcPr>
            <w:tcW w:w="591" w:type="dxa"/>
          </w:tcPr>
          <w:p w:rsidR="00263DE1" w:rsidRPr="002E0B76" w:rsidRDefault="00263DE1" w:rsidP="000B1D5C">
            <w:pPr>
              <w:ind w:left="-127" w:right="-108"/>
              <w:jc w:val="center"/>
              <w:rPr>
                <w:b/>
                <w:szCs w:val="24"/>
                <w:lang w:eastAsia="ja-JP"/>
              </w:rPr>
            </w:pPr>
            <w:r w:rsidRPr="002E0B76">
              <w:rPr>
                <w:b/>
                <w:szCs w:val="24"/>
                <w:lang w:eastAsia="ja-JP"/>
              </w:rPr>
              <w:t>1.0</w:t>
            </w:r>
          </w:p>
        </w:tc>
      </w:tr>
      <w:tr w:rsidR="00935B9A" w:rsidRPr="002E0B76">
        <w:tc>
          <w:tcPr>
            <w:tcW w:w="900" w:type="dxa"/>
          </w:tcPr>
          <w:p w:rsidR="00263DE1" w:rsidRPr="002E0B76" w:rsidRDefault="00935B9A" w:rsidP="00935B9A">
            <w:pPr>
              <w:ind w:left="-108" w:right="-108"/>
              <w:rPr>
                <w:b/>
                <w:szCs w:val="24"/>
                <w:vertAlign w:val="subscript"/>
              </w:rPr>
            </w:pPr>
            <w:r w:rsidRPr="002E0B76">
              <w:rPr>
                <w:b/>
                <w:szCs w:val="24"/>
              </w:rPr>
              <w:t xml:space="preserve"> </w:t>
            </w:r>
            <w:r w:rsidR="000676C6" w:rsidRPr="002E0B76">
              <w:rPr>
                <w:b/>
                <w:szCs w:val="24"/>
              </w:rPr>
              <w:t>Β</w:t>
            </w:r>
            <w:r w:rsidR="00263DE1" w:rsidRPr="002E0B76">
              <w:rPr>
                <w:b/>
                <w:szCs w:val="24"/>
                <w:vertAlign w:val="subscript"/>
              </w:rPr>
              <w:t>0</w:t>
            </w:r>
          </w:p>
        </w:tc>
        <w:tc>
          <w:tcPr>
            <w:tcW w:w="630" w:type="dxa"/>
          </w:tcPr>
          <w:p w:rsidR="00263DE1" w:rsidRPr="002E0B76" w:rsidRDefault="00862238" w:rsidP="00263DE1">
            <w:pPr>
              <w:tabs>
                <w:tab w:val="left" w:pos="792"/>
              </w:tabs>
              <w:ind w:left="-127" w:right="-108"/>
              <w:jc w:val="center"/>
              <w:rPr>
                <w:szCs w:val="24"/>
              </w:rPr>
            </w:pPr>
            <w:r w:rsidRPr="002E0B76">
              <w:rPr>
                <w:szCs w:val="24"/>
              </w:rPr>
              <w:t>4.684</w:t>
            </w:r>
          </w:p>
        </w:tc>
        <w:tc>
          <w:tcPr>
            <w:tcW w:w="630" w:type="dxa"/>
          </w:tcPr>
          <w:p w:rsidR="00263DE1" w:rsidRPr="002E0B76" w:rsidRDefault="00862238" w:rsidP="00263DE1">
            <w:pPr>
              <w:tabs>
                <w:tab w:val="left" w:pos="972"/>
              </w:tabs>
              <w:ind w:left="-127" w:right="-108"/>
              <w:jc w:val="center"/>
              <w:rPr>
                <w:szCs w:val="24"/>
              </w:rPr>
            </w:pPr>
            <w:r w:rsidRPr="002E0B76">
              <w:rPr>
                <w:szCs w:val="24"/>
              </w:rPr>
              <w:t>4.781</w:t>
            </w:r>
          </w:p>
        </w:tc>
        <w:tc>
          <w:tcPr>
            <w:tcW w:w="720" w:type="dxa"/>
          </w:tcPr>
          <w:p w:rsidR="00263DE1" w:rsidRPr="002E0B76" w:rsidRDefault="00862238" w:rsidP="00263DE1">
            <w:pPr>
              <w:ind w:left="-108" w:right="-108"/>
              <w:jc w:val="center"/>
              <w:rPr>
                <w:szCs w:val="24"/>
              </w:rPr>
            </w:pPr>
            <w:r w:rsidRPr="002E0B76">
              <w:rPr>
                <w:szCs w:val="24"/>
              </w:rPr>
              <w:t>4.908</w:t>
            </w:r>
          </w:p>
        </w:tc>
        <w:tc>
          <w:tcPr>
            <w:tcW w:w="679" w:type="dxa"/>
          </w:tcPr>
          <w:p w:rsidR="00263DE1" w:rsidRPr="002E0B76" w:rsidRDefault="00862238" w:rsidP="00263DE1">
            <w:pPr>
              <w:ind w:left="-108" w:right="-108"/>
              <w:jc w:val="center"/>
              <w:rPr>
                <w:szCs w:val="24"/>
              </w:rPr>
            </w:pPr>
            <w:r w:rsidRPr="002E0B76">
              <w:rPr>
                <w:szCs w:val="24"/>
              </w:rPr>
              <w:t>5.080</w:t>
            </w:r>
          </w:p>
        </w:tc>
        <w:tc>
          <w:tcPr>
            <w:tcW w:w="636" w:type="dxa"/>
          </w:tcPr>
          <w:p w:rsidR="00263DE1" w:rsidRPr="002E0B76" w:rsidRDefault="00862238" w:rsidP="00643205">
            <w:pPr>
              <w:ind w:left="-115" w:right="-144"/>
              <w:jc w:val="center"/>
              <w:rPr>
                <w:szCs w:val="24"/>
              </w:rPr>
            </w:pPr>
            <w:r w:rsidRPr="002E0B76">
              <w:rPr>
                <w:szCs w:val="24"/>
              </w:rPr>
              <w:t>5.322</w:t>
            </w:r>
          </w:p>
        </w:tc>
        <w:tc>
          <w:tcPr>
            <w:tcW w:w="660" w:type="dxa"/>
          </w:tcPr>
          <w:p w:rsidR="00263DE1" w:rsidRPr="002E0B76" w:rsidRDefault="00862238" w:rsidP="000B1D5C">
            <w:pPr>
              <w:tabs>
                <w:tab w:val="left" w:pos="792"/>
              </w:tabs>
              <w:ind w:left="-127" w:right="-108"/>
              <w:jc w:val="center"/>
              <w:rPr>
                <w:szCs w:val="24"/>
              </w:rPr>
            </w:pPr>
            <w:r w:rsidRPr="002E0B76">
              <w:rPr>
                <w:szCs w:val="24"/>
              </w:rPr>
              <w:t>5.864</w:t>
            </w:r>
          </w:p>
        </w:tc>
        <w:tc>
          <w:tcPr>
            <w:tcW w:w="660" w:type="dxa"/>
          </w:tcPr>
          <w:p w:rsidR="00263DE1" w:rsidRPr="002E0B76" w:rsidRDefault="00862238" w:rsidP="000B1D5C">
            <w:pPr>
              <w:tabs>
                <w:tab w:val="left" w:pos="972"/>
              </w:tabs>
              <w:ind w:left="-127" w:right="-108"/>
              <w:jc w:val="center"/>
              <w:rPr>
                <w:szCs w:val="24"/>
              </w:rPr>
            </w:pPr>
            <w:r w:rsidRPr="002E0B76">
              <w:rPr>
                <w:szCs w:val="24"/>
              </w:rPr>
              <w:t>6.377</w:t>
            </w:r>
          </w:p>
        </w:tc>
        <w:tc>
          <w:tcPr>
            <w:tcW w:w="679" w:type="dxa"/>
          </w:tcPr>
          <w:p w:rsidR="00263DE1" w:rsidRPr="002E0B76" w:rsidRDefault="00862238" w:rsidP="000B1D5C">
            <w:pPr>
              <w:ind w:left="-108" w:right="-108"/>
              <w:jc w:val="center"/>
              <w:rPr>
                <w:szCs w:val="24"/>
              </w:rPr>
            </w:pPr>
            <w:r w:rsidRPr="002E0B76">
              <w:rPr>
                <w:szCs w:val="24"/>
              </w:rPr>
              <w:t>6.844</w:t>
            </w:r>
          </w:p>
        </w:tc>
        <w:tc>
          <w:tcPr>
            <w:tcW w:w="679" w:type="dxa"/>
          </w:tcPr>
          <w:p w:rsidR="00263DE1" w:rsidRPr="002E0B76" w:rsidRDefault="00862238" w:rsidP="000B1D5C">
            <w:pPr>
              <w:ind w:left="-108" w:right="-108"/>
              <w:jc w:val="center"/>
              <w:rPr>
                <w:szCs w:val="24"/>
              </w:rPr>
            </w:pPr>
            <w:r w:rsidRPr="002E0B76">
              <w:rPr>
                <w:szCs w:val="24"/>
              </w:rPr>
              <w:t>7.147</w:t>
            </w:r>
          </w:p>
        </w:tc>
        <w:tc>
          <w:tcPr>
            <w:tcW w:w="636" w:type="dxa"/>
          </w:tcPr>
          <w:p w:rsidR="00263DE1" w:rsidRPr="002E0B76" w:rsidRDefault="00643205" w:rsidP="00643205">
            <w:pPr>
              <w:ind w:left="-115" w:right="-144"/>
              <w:jc w:val="center"/>
              <w:rPr>
                <w:szCs w:val="24"/>
              </w:rPr>
            </w:pPr>
            <w:r w:rsidRPr="002E0B76">
              <w:rPr>
                <w:szCs w:val="24"/>
              </w:rPr>
              <w:t>7.471</w:t>
            </w:r>
          </w:p>
        </w:tc>
        <w:tc>
          <w:tcPr>
            <w:tcW w:w="591" w:type="dxa"/>
          </w:tcPr>
          <w:p w:rsidR="00263DE1" w:rsidRPr="002E0B76" w:rsidRDefault="00643205" w:rsidP="000B1D5C">
            <w:pPr>
              <w:ind w:left="-127" w:right="-108"/>
              <w:jc w:val="center"/>
              <w:rPr>
                <w:szCs w:val="24"/>
              </w:rPr>
            </w:pPr>
            <w:r w:rsidRPr="002E0B76">
              <w:rPr>
                <w:szCs w:val="24"/>
              </w:rPr>
              <w:t>7.522</w:t>
            </w:r>
          </w:p>
        </w:tc>
      </w:tr>
      <w:tr w:rsidR="00935B9A" w:rsidRPr="002E0B76">
        <w:tc>
          <w:tcPr>
            <w:tcW w:w="900" w:type="dxa"/>
          </w:tcPr>
          <w:p w:rsidR="00263DE1" w:rsidRPr="002E0B76" w:rsidRDefault="00935B9A" w:rsidP="00935B9A">
            <w:pPr>
              <w:ind w:left="-108" w:right="-108"/>
              <w:rPr>
                <w:b/>
                <w:szCs w:val="24"/>
              </w:rPr>
            </w:pPr>
            <w:r w:rsidRPr="002E0B76">
              <w:rPr>
                <w:b/>
                <w:szCs w:val="24"/>
              </w:rPr>
              <w:t xml:space="preserve"> </w:t>
            </w:r>
            <w:r w:rsidR="00263DE1" w:rsidRPr="002E0B76">
              <w:rPr>
                <w:b/>
                <w:szCs w:val="24"/>
              </w:rPr>
              <w:t>p-Value</w:t>
            </w:r>
          </w:p>
        </w:tc>
        <w:tc>
          <w:tcPr>
            <w:tcW w:w="630" w:type="dxa"/>
          </w:tcPr>
          <w:p w:rsidR="00263DE1" w:rsidRPr="002E0B76" w:rsidRDefault="00862238" w:rsidP="00263DE1">
            <w:pPr>
              <w:ind w:left="-127" w:right="-108"/>
              <w:jc w:val="center"/>
              <w:rPr>
                <w:szCs w:val="24"/>
              </w:rPr>
            </w:pPr>
            <w:r w:rsidRPr="002E0B76">
              <w:rPr>
                <w:szCs w:val="24"/>
              </w:rPr>
              <w:t>0.003</w:t>
            </w:r>
          </w:p>
        </w:tc>
        <w:tc>
          <w:tcPr>
            <w:tcW w:w="630" w:type="dxa"/>
          </w:tcPr>
          <w:p w:rsidR="00263DE1" w:rsidRPr="002E0B76" w:rsidRDefault="00862238" w:rsidP="00263DE1">
            <w:pPr>
              <w:tabs>
                <w:tab w:val="left" w:pos="972"/>
              </w:tabs>
              <w:ind w:left="-127" w:right="-108"/>
              <w:jc w:val="center"/>
              <w:rPr>
                <w:szCs w:val="24"/>
              </w:rPr>
            </w:pPr>
            <w:r w:rsidRPr="002E0B76">
              <w:rPr>
                <w:szCs w:val="24"/>
              </w:rPr>
              <w:t>0.000</w:t>
            </w:r>
          </w:p>
        </w:tc>
        <w:tc>
          <w:tcPr>
            <w:tcW w:w="720" w:type="dxa"/>
          </w:tcPr>
          <w:p w:rsidR="00263DE1" w:rsidRPr="002E0B76" w:rsidRDefault="00862238" w:rsidP="00263DE1">
            <w:pPr>
              <w:ind w:left="-108" w:right="-108"/>
              <w:jc w:val="center"/>
              <w:rPr>
                <w:szCs w:val="24"/>
              </w:rPr>
            </w:pPr>
            <w:r w:rsidRPr="002E0B76">
              <w:rPr>
                <w:szCs w:val="24"/>
              </w:rPr>
              <w:t>0.000</w:t>
            </w:r>
          </w:p>
        </w:tc>
        <w:tc>
          <w:tcPr>
            <w:tcW w:w="679" w:type="dxa"/>
          </w:tcPr>
          <w:p w:rsidR="00263DE1" w:rsidRPr="002E0B76" w:rsidRDefault="00862238" w:rsidP="00263DE1">
            <w:pPr>
              <w:ind w:left="-108" w:right="-108"/>
              <w:jc w:val="center"/>
              <w:rPr>
                <w:szCs w:val="24"/>
              </w:rPr>
            </w:pPr>
            <w:r w:rsidRPr="002E0B76">
              <w:rPr>
                <w:szCs w:val="24"/>
              </w:rPr>
              <w:t>0.000</w:t>
            </w:r>
          </w:p>
        </w:tc>
        <w:tc>
          <w:tcPr>
            <w:tcW w:w="636" w:type="dxa"/>
          </w:tcPr>
          <w:p w:rsidR="00263DE1" w:rsidRPr="002E0B76" w:rsidRDefault="00862238" w:rsidP="00643205">
            <w:pPr>
              <w:ind w:left="-115" w:right="-144"/>
              <w:jc w:val="center"/>
              <w:rPr>
                <w:szCs w:val="24"/>
              </w:rPr>
            </w:pPr>
            <w:r w:rsidRPr="002E0B76">
              <w:rPr>
                <w:szCs w:val="24"/>
              </w:rPr>
              <w:t>0.000</w:t>
            </w:r>
          </w:p>
        </w:tc>
        <w:tc>
          <w:tcPr>
            <w:tcW w:w="660" w:type="dxa"/>
          </w:tcPr>
          <w:p w:rsidR="00263DE1" w:rsidRPr="002E0B76" w:rsidRDefault="00862238" w:rsidP="000B1D5C">
            <w:pPr>
              <w:ind w:left="-127" w:right="-108"/>
              <w:jc w:val="center"/>
              <w:rPr>
                <w:szCs w:val="24"/>
              </w:rPr>
            </w:pPr>
            <w:r w:rsidRPr="002E0B76">
              <w:rPr>
                <w:szCs w:val="24"/>
              </w:rPr>
              <w:t>0.000</w:t>
            </w:r>
          </w:p>
        </w:tc>
        <w:tc>
          <w:tcPr>
            <w:tcW w:w="660" w:type="dxa"/>
          </w:tcPr>
          <w:p w:rsidR="00263DE1" w:rsidRPr="002E0B76" w:rsidRDefault="00862238" w:rsidP="000B1D5C">
            <w:pPr>
              <w:tabs>
                <w:tab w:val="left" w:pos="972"/>
              </w:tabs>
              <w:ind w:left="-127" w:right="-108"/>
              <w:jc w:val="center"/>
              <w:rPr>
                <w:szCs w:val="24"/>
              </w:rPr>
            </w:pPr>
            <w:r w:rsidRPr="002E0B76">
              <w:rPr>
                <w:szCs w:val="24"/>
              </w:rPr>
              <w:t>0.000</w:t>
            </w:r>
          </w:p>
        </w:tc>
        <w:tc>
          <w:tcPr>
            <w:tcW w:w="679" w:type="dxa"/>
          </w:tcPr>
          <w:p w:rsidR="00263DE1" w:rsidRPr="002E0B76" w:rsidRDefault="00862238" w:rsidP="000B1D5C">
            <w:pPr>
              <w:ind w:left="-108" w:right="-108"/>
              <w:jc w:val="center"/>
              <w:rPr>
                <w:szCs w:val="24"/>
              </w:rPr>
            </w:pPr>
            <w:r w:rsidRPr="002E0B76">
              <w:rPr>
                <w:szCs w:val="24"/>
              </w:rPr>
              <w:t>0.000</w:t>
            </w:r>
          </w:p>
        </w:tc>
        <w:tc>
          <w:tcPr>
            <w:tcW w:w="679" w:type="dxa"/>
          </w:tcPr>
          <w:p w:rsidR="00263DE1" w:rsidRPr="002E0B76" w:rsidRDefault="00862238" w:rsidP="000B1D5C">
            <w:pPr>
              <w:ind w:left="-108" w:right="-108"/>
              <w:jc w:val="center"/>
              <w:rPr>
                <w:szCs w:val="24"/>
              </w:rPr>
            </w:pPr>
            <w:r w:rsidRPr="002E0B76">
              <w:rPr>
                <w:szCs w:val="24"/>
              </w:rPr>
              <w:t>0.000</w:t>
            </w:r>
          </w:p>
        </w:tc>
        <w:tc>
          <w:tcPr>
            <w:tcW w:w="636" w:type="dxa"/>
          </w:tcPr>
          <w:p w:rsidR="00263DE1" w:rsidRPr="002E0B76" w:rsidRDefault="00643205" w:rsidP="00643205">
            <w:pPr>
              <w:ind w:left="-115" w:right="-144"/>
              <w:jc w:val="center"/>
              <w:rPr>
                <w:szCs w:val="24"/>
              </w:rPr>
            </w:pPr>
            <w:r w:rsidRPr="002E0B76">
              <w:rPr>
                <w:szCs w:val="24"/>
              </w:rPr>
              <w:t>0.000</w:t>
            </w:r>
          </w:p>
        </w:tc>
        <w:tc>
          <w:tcPr>
            <w:tcW w:w="591" w:type="dxa"/>
          </w:tcPr>
          <w:p w:rsidR="00263DE1" w:rsidRPr="002E0B76" w:rsidRDefault="00643205" w:rsidP="000B1D5C">
            <w:pPr>
              <w:ind w:left="-127" w:right="-108"/>
              <w:jc w:val="center"/>
              <w:rPr>
                <w:szCs w:val="24"/>
              </w:rPr>
            </w:pPr>
            <w:r w:rsidRPr="002E0B76">
              <w:rPr>
                <w:szCs w:val="24"/>
              </w:rPr>
              <w:t>0.000</w:t>
            </w:r>
          </w:p>
        </w:tc>
      </w:tr>
      <w:tr w:rsidR="00643205" w:rsidRPr="002E0B76">
        <w:tc>
          <w:tcPr>
            <w:tcW w:w="900" w:type="dxa"/>
          </w:tcPr>
          <w:p w:rsidR="00643205" w:rsidRPr="002E0B76" w:rsidRDefault="00643205" w:rsidP="00935B9A">
            <w:pPr>
              <w:ind w:left="-108" w:right="-108"/>
              <w:rPr>
                <w:b/>
                <w:szCs w:val="24"/>
                <w:vertAlign w:val="subscript"/>
              </w:rPr>
            </w:pPr>
            <w:r w:rsidRPr="002E0B76">
              <w:rPr>
                <w:b/>
                <w:szCs w:val="24"/>
              </w:rPr>
              <w:t xml:space="preserve"> </w:t>
            </w:r>
            <w:r w:rsidR="000676C6" w:rsidRPr="002E0B76">
              <w:rPr>
                <w:b/>
                <w:szCs w:val="24"/>
              </w:rPr>
              <w:t>Β</w:t>
            </w:r>
            <w:r w:rsidRPr="002E0B76">
              <w:rPr>
                <w:b/>
                <w:szCs w:val="24"/>
                <w:vertAlign w:val="subscript"/>
              </w:rPr>
              <w:t>1</w:t>
            </w:r>
          </w:p>
        </w:tc>
        <w:tc>
          <w:tcPr>
            <w:tcW w:w="630" w:type="dxa"/>
          </w:tcPr>
          <w:p w:rsidR="00643205" w:rsidRPr="002E0B76" w:rsidRDefault="00643205" w:rsidP="00263DE1">
            <w:pPr>
              <w:ind w:left="-127" w:right="-108"/>
              <w:jc w:val="center"/>
              <w:rPr>
                <w:szCs w:val="24"/>
              </w:rPr>
            </w:pPr>
            <w:r w:rsidRPr="002E0B76">
              <w:rPr>
                <w:szCs w:val="24"/>
              </w:rPr>
              <w:t>-0.119</w:t>
            </w:r>
          </w:p>
        </w:tc>
        <w:tc>
          <w:tcPr>
            <w:tcW w:w="630" w:type="dxa"/>
          </w:tcPr>
          <w:p w:rsidR="00643205" w:rsidRPr="002E0B76" w:rsidRDefault="00643205" w:rsidP="00263DE1">
            <w:pPr>
              <w:tabs>
                <w:tab w:val="left" w:pos="972"/>
              </w:tabs>
              <w:ind w:left="-127" w:right="-108"/>
              <w:jc w:val="center"/>
              <w:rPr>
                <w:szCs w:val="24"/>
              </w:rPr>
            </w:pPr>
            <w:r w:rsidRPr="002E0B76">
              <w:rPr>
                <w:szCs w:val="24"/>
              </w:rPr>
              <w:t>-0.090</w:t>
            </w:r>
          </w:p>
        </w:tc>
        <w:tc>
          <w:tcPr>
            <w:tcW w:w="720" w:type="dxa"/>
          </w:tcPr>
          <w:p w:rsidR="00643205" w:rsidRPr="002E0B76" w:rsidRDefault="00643205" w:rsidP="00263DE1">
            <w:pPr>
              <w:ind w:left="-108" w:right="-108"/>
              <w:jc w:val="center"/>
              <w:rPr>
                <w:szCs w:val="24"/>
              </w:rPr>
            </w:pPr>
            <w:r w:rsidRPr="002E0B76">
              <w:rPr>
                <w:szCs w:val="24"/>
              </w:rPr>
              <w:t>-0.060</w:t>
            </w:r>
          </w:p>
        </w:tc>
        <w:tc>
          <w:tcPr>
            <w:tcW w:w="679" w:type="dxa"/>
          </w:tcPr>
          <w:p w:rsidR="00643205" w:rsidRPr="002E0B76" w:rsidRDefault="00643205" w:rsidP="00263DE1">
            <w:pPr>
              <w:ind w:left="-108" w:right="-108"/>
              <w:jc w:val="center"/>
              <w:rPr>
                <w:szCs w:val="24"/>
              </w:rPr>
            </w:pPr>
            <w:r w:rsidRPr="002E0B76">
              <w:rPr>
                <w:szCs w:val="24"/>
              </w:rPr>
              <w:t>-0.032</w:t>
            </w:r>
          </w:p>
        </w:tc>
        <w:tc>
          <w:tcPr>
            <w:tcW w:w="636" w:type="dxa"/>
          </w:tcPr>
          <w:p w:rsidR="00643205" w:rsidRPr="002E0B76" w:rsidRDefault="00643205" w:rsidP="00643205">
            <w:pPr>
              <w:ind w:left="-115" w:right="-144"/>
              <w:jc w:val="center"/>
              <w:rPr>
                <w:szCs w:val="24"/>
              </w:rPr>
            </w:pPr>
            <w:r w:rsidRPr="002E0B76">
              <w:rPr>
                <w:szCs w:val="24"/>
              </w:rPr>
              <w:t>-0.007</w:t>
            </w:r>
          </w:p>
        </w:tc>
        <w:tc>
          <w:tcPr>
            <w:tcW w:w="660" w:type="dxa"/>
          </w:tcPr>
          <w:p w:rsidR="00643205" w:rsidRPr="002E0B76" w:rsidRDefault="00643205" w:rsidP="000B1D5C">
            <w:pPr>
              <w:ind w:left="-127" w:right="-108"/>
              <w:jc w:val="center"/>
              <w:rPr>
                <w:szCs w:val="24"/>
              </w:rPr>
            </w:pPr>
            <w:r w:rsidRPr="002E0B76">
              <w:rPr>
                <w:szCs w:val="24"/>
              </w:rPr>
              <w:t>0.006</w:t>
            </w:r>
          </w:p>
        </w:tc>
        <w:tc>
          <w:tcPr>
            <w:tcW w:w="660" w:type="dxa"/>
          </w:tcPr>
          <w:p w:rsidR="00643205" w:rsidRPr="002E0B76" w:rsidRDefault="00643205" w:rsidP="000B1D5C">
            <w:pPr>
              <w:tabs>
                <w:tab w:val="left" w:pos="972"/>
              </w:tabs>
              <w:ind w:left="-127" w:right="-108"/>
              <w:jc w:val="center"/>
              <w:rPr>
                <w:szCs w:val="24"/>
              </w:rPr>
            </w:pPr>
            <w:r w:rsidRPr="002E0B76">
              <w:rPr>
                <w:szCs w:val="24"/>
              </w:rPr>
              <w:t>0.021</w:t>
            </w:r>
          </w:p>
        </w:tc>
        <w:tc>
          <w:tcPr>
            <w:tcW w:w="679" w:type="dxa"/>
          </w:tcPr>
          <w:p w:rsidR="00643205" w:rsidRPr="002E0B76" w:rsidRDefault="00643205" w:rsidP="000B1D5C">
            <w:pPr>
              <w:ind w:left="-108" w:right="-108"/>
              <w:jc w:val="center"/>
              <w:rPr>
                <w:szCs w:val="24"/>
              </w:rPr>
            </w:pPr>
            <w:r w:rsidRPr="002E0B76">
              <w:rPr>
                <w:szCs w:val="24"/>
              </w:rPr>
              <w:t>0.037</w:t>
            </w:r>
          </w:p>
        </w:tc>
        <w:tc>
          <w:tcPr>
            <w:tcW w:w="679" w:type="dxa"/>
          </w:tcPr>
          <w:p w:rsidR="00643205" w:rsidRPr="002E0B76" w:rsidRDefault="00643205" w:rsidP="000B1D5C">
            <w:pPr>
              <w:ind w:left="-108" w:right="-108"/>
              <w:jc w:val="center"/>
              <w:rPr>
                <w:szCs w:val="24"/>
              </w:rPr>
            </w:pPr>
            <w:r w:rsidRPr="002E0B76">
              <w:rPr>
                <w:szCs w:val="24"/>
              </w:rPr>
              <w:t>0.057</w:t>
            </w:r>
          </w:p>
        </w:tc>
        <w:tc>
          <w:tcPr>
            <w:tcW w:w="636" w:type="dxa"/>
          </w:tcPr>
          <w:p w:rsidR="00643205" w:rsidRPr="002E0B76" w:rsidRDefault="00643205" w:rsidP="000B1D5C">
            <w:pPr>
              <w:ind w:left="-115" w:right="-144"/>
              <w:jc w:val="center"/>
              <w:rPr>
                <w:szCs w:val="24"/>
              </w:rPr>
            </w:pPr>
            <w:r w:rsidRPr="002E0B76">
              <w:rPr>
                <w:szCs w:val="24"/>
              </w:rPr>
              <w:t>0.080</w:t>
            </w:r>
          </w:p>
        </w:tc>
        <w:tc>
          <w:tcPr>
            <w:tcW w:w="591" w:type="dxa"/>
          </w:tcPr>
          <w:p w:rsidR="00643205" w:rsidRPr="002E0B76" w:rsidRDefault="00643205" w:rsidP="000B1D5C">
            <w:pPr>
              <w:ind w:left="-127" w:right="-108"/>
              <w:jc w:val="center"/>
              <w:rPr>
                <w:szCs w:val="24"/>
              </w:rPr>
            </w:pPr>
            <w:r w:rsidRPr="002E0B76">
              <w:rPr>
                <w:szCs w:val="24"/>
              </w:rPr>
              <w:t>0.107</w:t>
            </w:r>
          </w:p>
        </w:tc>
      </w:tr>
      <w:tr w:rsidR="00643205" w:rsidRPr="002E0B76">
        <w:tc>
          <w:tcPr>
            <w:tcW w:w="900" w:type="dxa"/>
          </w:tcPr>
          <w:p w:rsidR="00643205" w:rsidRPr="002E0B76" w:rsidRDefault="00643205" w:rsidP="00935B9A">
            <w:pPr>
              <w:ind w:left="-108" w:right="-108"/>
              <w:rPr>
                <w:b/>
                <w:szCs w:val="24"/>
              </w:rPr>
            </w:pPr>
            <w:r w:rsidRPr="002E0B76">
              <w:rPr>
                <w:b/>
                <w:szCs w:val="24"/>
              </w:rPr>
              <w:t xml:space="preserve"> p-Value</w:t>
            </w:r>
          </w:p>
        </w:tc>
        <w:tc>
          <w:tcPr>
            <w:tcW w:w="630" w:type="dxa"/>
          </w:tcPr>
          <w:p w:rsidR="00643205" w:rsidRPr="002E0B76" w:rsidRDefault="00643205" w:rsidP="00263DE1">
            <w:pPr>
              <w:ind w:left="-127" w:right="-108"/>
              <w:jc w:val="center"/>
              <w:rPr>
                <w:szCs w:val="24"/>
              </w:rPr>
            </w:pPr>
            <w:r w:rsidRPr="002E0B76">
              <w:rPr>
                <w:szCs w:val="24"/>
              </w:rPr>
              <w:t>0.014</w:t>
            </w:r>
          </w:p>
        </w:tc>
        <w:tc>
          <w:tcPr>
            <w:tcW w:w="630" w:type="dxa"/>
          </w:tcPr>
          <w:p w:rsidR="00643205" w:rsidRPr="002E0B76" w:rsidRDefault="00643205" w:rsidP="00263DE1">
            <w:pPr>
              <w:tabs>
                <w:tab w:val="left" w:pos="972"/>
              </w:tabs>
              <w:ind w:left="-127" w:right="-108"/>
              <w:jc w:val="center"/>
              <w:rPr>
                <w:szCs w:val="24"/>
              </w:rPr>
            </w:pPr>
            <w:r w:rsidRPr="002E0B76">
              <w:rPr>
                <w:szCs w:val="24"/>
              </w:rPr>
              <w:t>0.020</w:t>
            </w:r>
          </w:p>
        </w:tc>
        <w:tc>
          <w:tcPr>
            <w:tcW w:w="720" w:type="dxa"/>
          </w:tcPr>
          <w:p w:rsidR="00643205" w:rsidRPr="002E0B76" w:rsidRDefault="00643205" w:rsidP="00263DE1">
            <w:pPr>
              <w:ind w:left="-108" w:right="-108"/>
              <w:jc w:val="center"/>
              <w:rPr>
                <w:szCs w:val="24"/>
              </w:rPr>
            </w:pPr>
            <w:r w:rsidRPr="002E0B76">
              <w:rPr>
                <w:szCs w:val="24"/>
              </w:rPr>
              <w:t>0.040</w:t>
            </w:r>
          </w:p>
        </w:tc>
        <w:tc>
          <w:tcPr>
            <w:tcW w:w="679" w:type="dxa"/>
          </w:tcPr>
          <w:p w:rsidR="00643205" w:rsidRPr="002E0B76" w:rsidRDefault="00643205" w:rsidP="00263DE1">
            <w:pPr>
              <w:ind w:left="-108" w:right="-108"/>
              <w:jc w:val="center"/>
              <w:rPr>
                <w:szCs w:val="24"/>
              </w:rPr>
            </w:pPr>
            <w:r w:rsidRPr="002E0B76">
              <w:rPr>
                <w:szCs w:val="24"/>
              </w:rPr>
              <w:t>0.143</w:t>
            </w:r>
          </w:p>
        </w:tc>
        <w:tc>
          <w:tcPr>
            <w:tcW w:w="636" w:type="dxa"/>
          </w:tcPr>
          <w:p w:rsidR="00643205" w:rsidRPr="002E0B76" w:rsidRDefault="00643205" w:rsidP="00643205">
            <w:pPr>
              <w:ind w:left="-115" w:right="-144"/>
              <w:jc w:val="center"/>
              <w:rPr>
                <w:szCs w:val="24"/>
              </w:rPr>
            </w:pPr>
            <w:r w:rsidRPr="002E0B76">
              <w:rPr>
                <w:szCs w:val="24"/>
              </w:rPr>
              <w:t>0.697</w:t>
            </w:r>
          </w:p>
        </w:tc>
        <w:tc>
          <w:tcPr>
            <w:tcW w:w="660" w:type="dxa"/>
          </w:tcPr>
          <w:p w:rsidR="00643205" w:rsidRPr="002E0B76" w:rsidRDefault="00643205" w:rsidP="000B1D5C">
            <w:pPr>
              <w:ind w:left="-127" w:right="-108"/>
              <w:jc w:val="center"/>
              <w:rPr>
                <w:szCs w:val="24"/>
              </w:rPr>
            </w:pPr>
            <w:r w:rsidRPr="002E0B76">
              <w:rPr>
                <w:szCs w:val="24"/>
              </w:rPr>
              <w:t>0.549</w:t>
            </w:r>
          </w:p>
        </w:tc>
        <w:tc>
          <w:tcPr>
            <w:tcW w:w="660" w:type="dxa"/>
          </w:tcPr>
          <w:p w:rsidR="00643205" w:rsidRPr="002E0B76" w:rsidRDefault="00643205" w:rsidP="000B1D5C">
            <w:pPr>
              <w:tabs>
                <w:tab w:val="left" w:pos="972"/>
              </w:tabs>
              <w:ind w:left="-127" w:right="-108"/>
              <w:jc w:val="center"/>
              <w:rPr>
                <w:szCs w:val="24"/>
              </w:rPr>
            </w:pPr>
            <w:r w:rsidRPr="002E0B76">
              <w:rPr>
                <w:szCs w:val="24"/>
              </w:rPr>
              <w:t>0.105</w:t>
            </w:r>
          </w:p>
        </w:tc>
        <w:tc>
          <w:tcPr>
            <w:tcW w:w="679" w:type="dxa"/>
          </w:tcPr>
          <w:p w:rsidR="00643205" w:rsidRPr="002E0B76" w:rsidRDefault="00643205" w:rsidP="000B1D5C">
            <w:pPr>
              <w:ind w:left="-108" w:right="-108"/>
              <w:jc w:val="center"/>
              <w:rPr>
                <w:szCs w:val="24"/>
              </w:rPr>
            </w:pPr>
            <w:r w:rsidRPr="002E0B76">
              <w:rPr>
                <w:szCs w:val="24"/>
              </w:rPr>
              <w:t>0.093</w:t>
            </w:r>
          </w:p>
        </w:tc>
        <w:tc>
          <w:tcPr>
            <w:tcW w:w="679" w:type="dxa"/>
          </w:tcPr>
          <w:p w:rsidR="00643205" w:rsidRPr="002E0B76" w:rsidRDefault="00643205" w:rsidP="000B1D5C">
            <w:pPr>
              <w:ind w:left="-108" w:right="-108"/>
              <w:jc w:val="center"/>
              <w:rPr>
                <w:szCs w:val="24"/>
              </w:rPr>
            </w:pPr>
            <w:r w:rsidRPr="002E0B76">
              <w:rPr>
                <w:szCs w:val="24"/>
              </w:rPr>
              <w:t>0.062</w:t>
            </w:r>
          </w:p>
        </w:tc>
        <w:tc>
          <w:tcPr>
            <w:tcW w:w="636" w:type="dxa"/>
          </w:tcPr>
          <w:p w:rsidR="00643205" w:rsidRPr="002E0B76" w:rsidRDefault="00643205" w:rsidP="000B1D5C">
            <w:pPr>
              <w:ind w:left="-115" w:right="-144"/>
              <w:jc w:val="center"/>
              <w:rPr>
                <w:szCs w:val="24"/>
              </w:rPr>
            </w:pPr>
            <w:r w:rsidRPr="002E0B76">
              <w:rPr>
                <w:szCs w:val="24"/>
              </w:rPr>
              <w:t>0.044</w:t>
            </w:r>
          </w:p>
        </w:tc>
        <w:tc>
          <w:tcPr>
            <w:tcW w:w="591" w:type="dxa"/>
          </w:tcPr>
          <w:p w:rsidR="00643205" w:rsidRPr="002E0B76" w:rsidRDefault="00643205" w:rsidP="000B1D5C">
            <w:pPr>
              <w:ind w:left="-127" w:right="-108"/>
              <w:jc w:val="center"/>
              <w:rPr>
                <w:szCs w:val="24"/>
              </w:rPr>
            </w:pPr>
            <w:r w:rsidRPr="002E0B76">
              <w:rPr>
                <w:szCs w:val="24"/>
              </w:rPr>
              <w:t>0.026</w:t>
            </w:r>
          </w:p>
        </w:tc>
      </w:tr>
      <w:tr w:rsidR="00643205" w:rsidRPr="002E0B76">
        <w:tc>
          <w:tcPr>
            <w:tcW w:w="900" w:type="dxa"/>
          </w:tcPr>
          <w:p w:rsidR="00643205" w:rsidRPr="002E0B76" w:rsidRDefault="00643205" w:rsidP="00935B9A">
            <w:pPr>
              <w:ind w:left="-108" w:right="-108"/>
              <w:rPr>
                <w:b/>
                <w:szCs w:val="24"/>
                <w:vertAlign w:val="subscript"/>
              </w:rPr>
            </w:pPr>
            <w:r w:rsidRPr="002E0B76">
              <w:rPr>
                <w:b/>
                <w:szCs w:val="24"/>
              </w:rPr>
              <w:t xml:space="preserve"> </w:t>
            </w:r>
            <w:r w:rsidR="000676C6" w:rsidRPr="002E0B76">
              <w:rPr>
                <w:b/>
                <w:szCs w:val="24"/>
              </w:rPr>
              <w:t>Β</w:t>
            </w:r>
            <w:r w:rsidRPr="002E0B76">
              <w:rPr>
                <w:b/>
                <w:szCs w:val="24"/>
                <w:vertAlign w:val="subscript"/>
              </w:rPr>
              <w:t>2</w:t>
            </w:r>
          </w:p>
        </w:tc>
        <w:tc>
          <w:tcPr>
            <w:tcW w:w="630" w:type="dxa"/>
          </w:tcPr>
          <w:p w:rsidR="00643205" w:rsidRPr="002E0B76" w:rsidRDefault="00643205" w:rsidP="00263DE1">
            <w:pPr>
              <w:ind w:left="-127" w:right="-108"/>
              <w:jc w:val="center"/>
              <w:rPr>
                <w:szCs w:val="24"/>
              </w:rPr>
            </w:pPr>
            <w:r w:rsidRPr="002E0B76">
              <w:rPr>
                <w:szCs w:val="24"/>
              </w:rPr>
              <w:t>0.139</w:t>
            </w:r>
          </w:p>
        </w:tc>
        <w:tc>
          <w:tcPr>
            <w:tcW w:w="630" w:type="dxa"/>
          </w:tcPr>
          <w:p w:rsidR="00643205" w:rsidRPr="002E0B76" w:rsidRDefault="00643205" w:rsidP="00263DE1">
            <w:pPr>
              <w:tabs>
                <w:tab w:val="left" w:pos="972"/>
              </w:tabs>
              <w:ind w:left="-127" w:right="-108"/>
              <w:jc w:val="center"/>
              <w:rPr>
                <w:szCs w:val="24"/>
              </w:rPr>
            </w:pPr>
            <w:r w:rsidRPr="002E0B76">
              <w:rPr>
                <w:szCs w:val="24"/>
              </w:rPr>
              <w:t>0.108</w:t>
            </w:r>
          </w:p>
        </w:tc>
        <w:tc>
          <w:tcPr>
            <w:tcW w:w="720" w:type="dxa"/>
          </w:tcPr>
          <w:p w:rsidR="00643205" w:rsidRPr="002E0B76" w:rsidRDefault="00643205" w:rsidP="00263DE1">
            <w:pPr>
              <w:ind w:left="-108" w:right="-108"/>
              <w:jc w:val="center"/>
              <w:rPr>
                <w:szCs w:val="24"/>
              </w:rPr>
            </w:pPr>
            <w:r w:rsidRPr="002E0B76">
              <w:rPr>
                <w:szCs w:val="24"/>
              </w:rPr>
              <w:t>0.075</w:t>
            </w:r>
          </w:p>
        </w:tc>
        <w:tc>
          <w:tcPr>
            <w:tcW w:w="679" w:type="dxa"/>
          </w:tcPr>
          <w:p w:rsidR="00643205" w:rsidRPr="002E0B76" w:rsidRDefault="00643205" w:rsidP="00263DE1">
            <w:pPr>
              <w:ind w:left="-108" w:right="-108"/>
              <w:jc w:val="center"/>
              <w:rPr>
                <w:szCs w:val="24"/>
              </w:rPr>
            </w:pPr>
            <w:r w:rsidRPr="002E0B76">
              <w:rPr>
                <w:szCs w:val="24"/>
              </w:rPr>
              <w:t>0.040</w:t>
            </w:r>
          </w:p>
        </w:tc>
        <w:tc>
          <w:tcPr>
            <w:tcW w:w="636" w:type="dxa"/>
          </w:tcPr>
          <w:p w:rsidR="00643205" w:rsidRPr="002E0B76" w:rsidRDefault="00643205" w:rsidP="00643205">
            <w:pPr>
              <w:ind w:left="-115" w:right="-144"/>
              <w:jc w:val="center"/>
              <w:rPr>
                <w:szCs w:val="24"/>
              </w:rPr>
            </w:pPr>
            <w:r w:rsidRPr="002E0B76">
              <w:rPr>
                <w:szCs w:val="24"/>
              </w:rPr>
              <w:t>0.009</w:t>
            </w:r>
          </w:p>
        </w:tc>
        <w:tc>
          <w:tcPr>
            <w:tcW w:w="660" w:type="dxa"/>
          </w:tcPr>
          <w:p w:rsidR="00643205" w:rsidRPr="002E0B76" w:rsidRDefault="00643205" w:rsidP="000B1D5C">
            <w:pPr>
              <w:ind w:left="-127" w:right="-108"/>
              <w:jc w:val="center"/>
              <w:rPr>
                <w:szCs w:val="24"/>
              </w:rPr>
            </w:pPr>
            <w:r w:rsidRPr="002E0B76">
              <w:rPr>
                <w:szCs w:val="24"/>
              </w:rPr>
              <w:t>-0.014</w:t>
            </w:r>
          </w:p>
        </w:tc>
        <w:tc>
          <w:tcPr>
            <w:tcW w:w="660" w:type="dxa"/>
          </w:tcPr>
          <w:p w:rsidR="00643205" w:rsidRPr="002E0B76" w:rsidRDefault="00643205" w:rsidP="000B1D5C">
            <w:pPr>
              <w:tabs>
                <w:tab w:val="left" w:pos="972"/>
              </w:tabs>
              <w:ind w:left="-127" w:right="-108"/>
              <w:jc w:val="center"/>
              <w:rPr>
                <w:szCs w:val="24"/>
              </w:rPr>
            </w:pPr>
            <w:r w:rsidRPr="002E0B76">
              <w:rPr>
                <w:szCs w:val="24"/>
              </w:rPr>
              <w:t>-0.037</w:t>
            </w:r>
          </w:p>
        </w:tc>
        <w:tc>
          <w:tcPr>
            <w:tcW w:w="679" w:type="dxa"/>
          </w:tcPr>
          <w:p w:rsidR="00643205" w:rsidRPr="002E0B76" w:rsidRDefault="00643205" w:rsidP="000B1D5C">
            <w:pPr>
              <w:ind w:left="-108" w:right="-108"/>
              <w:jc w:val="center"/>
              <w:rPr>
                <w:szCs w:val="24"/>
              </w:rPr>
            </w:pPr>
            <w:r w:rsidRPr="002E0B76">
              <w:rPr>
                <w:szCs w:val="24"/>
              </w:rPr>
              <w:t>-0.057</w:t>
            </w:r>
          </w:p>
        </w:tc>
        <w:tc>
          <w:tcPr>
            <w:tcW w:w="679" w:type="dxa"/>
          </w:tcPr>
          <w:p w:rsidR="00643205" w:rsidRPr="002E0B76" w:rsidRDefault="00643205" w:rsidP="000B1D5C">
            <w:pPr>
              <w:ind w:left="-108" w:right="-108"/>
              <w:jc w:val="center"/>
              <w:rPr>
                <w:szCs w:val="24"/>
              </w:rPr>
            </w:pPr>
            <w:r w:rsidRPr="002E0B76">
              <w:rPr>
                <w:szCs w:val="24"/>
              </w:rPr>
              <w:t>-0.070</w:t>
            </w:r>
          </w:p>
        </w:tc>
        <w:tc>
          <w:tcPr>
            <w:tcW w:w="636" w:type="dxa"/>
          </w:tcPr>
          <w:p w:rsidR="00643205" w:rsidRPr="002E0B76" w:rsidRDefault="00643205" w:rsidP="00643205">
            <w:pPr>
              <w:ind w:left="-115" w:right="-144"/>
              <w:jc w:val="center"/>
              <w:rPr>
                <w:szCs w:val="24"/>
              </w:rPr>
            </w:pPr>
            <w:r w:rsidRPr="002E0B76">
              <w:rPr>
                <w:szCs w:val="24"/>
              </w:rPr>
              <w:t>-0.092</w:t>
            </w:r>
          </w:p>
        </w:tc>
        <w:tc>
          <w:tcPr>
            <w:tcW w:w="591" w:type="dxa"/>
          </w:tcPr>
          <w:p w:rsidR="00643205" w:rsidRPr="002E0B76" w:rsidRDefault="00643205" w:rsidP="000B1D5C">
            <w:pPr>
              <w:ind w:left="-127" w:right="-108"/>
              <w:jc w:val="center"/>
              <w:rPr>
                <w:szCs w:val="24"/>
              </w:rPr>
            </w:pPr>
            <w:r w:rsidRPr="002E0B76">
              <w:rPr>
                <w:szCs w:val="24"/>
              </w:rPr>
              <w:t>-0.101</w:t>
            </w:r>
          </w:p>
        </w:tc>
      </w:tr>
      <w:tr w:rsidR="00643205" w:rsidRPr="002E0B76">
        <w:tc>
          <w:tcPr>
            <w:tcW w:w="900" w:type="dxa"/>
          </w:tcPr>
          <w:p w:rsidR="00643205" w:rsidRPr="002E0B76" w:rsidRDefault="00643205" w:rsidP="00935B9A">
            <w:pPr>
              <w:ind w:left="-108" w:right="-108"/>
              <w:rPr>
                <w:b/>
                <w:szCs w:val="24"/>
              </w:rPr>
            </w:pPr>
            <w:r w:rsidRPr="002E0B76">
              <w:rPr>
                <w:b/>
                <w:szCs w:val="24"/>
              </w:rPr>
              <w:t xml:space="preserve"> p-Value</w:t>
            </w:r>
          </w:p>
        </w:tc>
        <w:tc>
          <w:tcPr>
            <w:tcW w:w="630" w:type="dxa"/>
          </w:tcPr>
          <w:p w:rsidR="00643205" w:rsidRPr="002E0B76" w:rsidRDefault="00643205" w:rsidP="00263DE1">
            <w:pPr>
              <w:ind w:left="-127" w:right="-108"/>
              <w:jc w:val="center"/>
              <w:rPr>
                <w:szCs w:val="24"/>
              </w:rPr>
            </w:pPr>
            <w:r w:rsidRPr="002E0B76">
              <w:rPr>
                <w:szCs w:val="24"/>
              </w:rPr>
              <w:t>0.005</w:t>
            </w:r>
          </w:p>
        </w:tc>
        <w:tc>
          <w:tcPr>
            <w:tcW w:w="630" w:type="dxa"/>
          </w:tcPr>
          <w:p w:rsidR="00643205" w:rsidRPr="002E0B76" w:rsidRDefault="00643205" w:rsidP="00263DE1">
            <w:pPr>
              <w:tabs>
                <w:tab w:val="left" w:pos="972"/>
              </w:tabs>
              <w:ind w:left="-127" w:right="-108"/>
              <w:jc w:val="center"/>
              <w:rPr>
                <w:szCs w:val="24"/>
              </w:rPr>
            </w:pPr>
            <w:r w:rsidRPr="002E0B76">
              <w:rPr>
                <w:szCs w:val="24"/>
              </w:rPr>
              <w:t>0.006</w:t>
            </w:r>
          </w:p>
        </w:tc>
        <w:tc>
          <w:tcPr>
            <w:tcW w:w="720" w:type="dxa"/>
          </w:tcPr>
          <w:p w:rsidR="00643205" w:rsidRPr="002E0B76" w:rsidRDefault="00643205" w:rsidP="00263DE1">
            <w:pPr>
              <w:ind w:left="-108" w:right="-108"/>
              <w:jc w:val="center"/>
              <w:rPr>
                <w:szCs w:val="24"/>
              </w:rPr>
            </w:pPr>
            <w:r w:rsidRPr="002E0B76">
              <w:rPr>
                <w:szCs w:val="24"/>
              </w:rPr>
              <w:t>0.012</w:t>
            </w:r>
          </w:p>
        </w:tc>
        <w:tc>
          <w:tcPr>
            <w:tcW w:w="679" w:type="dxa"/>
          </w:tcPr>
          <w:p w:rsidR="00643205" w:rsidRPr="002E0B76" w:rsidRDefault="00643205" w:rsidP="00263DE1">
            <w:pPr>
              <w:ind w:left="-108" w:right="-108"/>
              <w:jc w:val="center"/>
              <w:rPr>
                <w:szCs w:val="24"/>
              </w:rPr>
            </w:pPr>
            <w:r w:rsidRPr="002E0B76">
              <w:rPr>
                <w:szCs w:val="24"/>
              </w:rPr>
              <w:t>0.064</w:t>
            </w:r>
          </w:p>
        </w:tc>
        <w:tc>
          <w:tcPr>
            <w:tcW w:w="636" w:type="dxa"/>
          </w:tcPr>
          <w:p w:rsidR="00643205" w:rsidRPr="002E0B76" w:rsidRDefault="00643205" w:rsidP="00643205">
            <w:pPr>
              <w:ind w:left="-115" w:right="-144"/>
              <w:jc w:val="center"/>
              <w:rPr>
                <w:szCs w:val="24"/>
              </w:rPr>
            </w:pPr>
            <w:r w:rsidRPr="002E0B76">
              <w:rPr>
                <w:szCs w:val="24"/>
              </w:rPr>
              <w:t>0.602</w:t>
            </w:r>
          </w:p>
        </w:tc>
        <w:tc>
          <w:tcPr>
            <w:tcW w:w="660" w:type="dxa"/>
          </w:tcPr>
          <w:p w:rsidR="00643205" w:rsidRPr="002E0B76" w:rsidRDefault="00643205" w:rsidP="000B1D5C">
            <w:pPr>
              <w:ind w:left="-127" w:right="-108"/>
              <w:jc w:val="center"/>
              <w:rPr>
                <w:szCs w:val="24"/>
              </w:rPr>
            </w:pPr>
            <w:r w:rsidRPr="002E0B76">
              <w:rPr>
                <w:szCs w:val="24"/>
              </w:rPr>
              <w:t>0.182</w:t>
            </w:r>
          </w:p>
        </w:tc>
        <w:tc>
          <w:tcPr>
            <w:tcW w:w="660" w:type="dxa"/>
          </w:tcPr>
          <w:p w:rsidR="00643205" w:rsidRPr="002E0B76" w:rsidRDefault="00643205" w:rsidP="000B1D5C">
            <w:pPr>
              <w:tabs>
                <w:tab w:val="left" w:pos="972"/>
              </w:tabs>
              <w:ind w:left="-127" w:right="-108"/>
              <w:jc w:val="center"/>
              <w:rPr>
                <w:szCs w:val="24"/>
              </w:rPr>
            </w:pPr>
            <w:r w:rsidRPr="002E0B76">
              <w:rPr>
                <w:szCs w:val="24"/>
              </w:rPr>
              <w:t>0.006</w:t>
            </w:r>
          </w:p>
        </w:tc>
        <w:tc>
          <w:tcPr>
            <w:tcW w:w="679" w:type="dxa"/>
          </w:tcPr>
          <w:p w:rsidR="00643205" w:rsidRPr="002E0B76" w:rsidRDefault="00643205" w:rsidP="000B1D5C">
            <w:pPr>
              <w:ind w:left="-108" w:right="-108"/>
              <w:jc w:val="center"/>
              <w:rPr>
                <w:szCs w:val="24"/>
              </w:rPr>
            </w:pPr>
            <w:r w:rsidRPr="002E0B76">
              <w:rPr>
                <w:szCs w:val="24"/>
              </w:rPr>
              <w:t>0.010</w:t>
            </w:r>
          </w:p>
        </w:tc>
        <w:tc>
          <w:tcPr>
            <w:tcW w:w="679" w:type="dxa"/>
          </w:tcPr>
          <w:p w:rsidR="00643205" w:rsidRPr="002E0B76" w:rsidRDefault="00643205" w:rsidP="000B1D5C">
            <w:pPr>
              <w:ind w:left="-108" w:right="-108"/>
              <w:jc w:val="center"/>
              <w:rPr>
                <w:szCs w:val="24"/>
              </w:rPr>
            </w:pPr>
            <w:r w:rsidRPr="002E0B76">
              <w:rPr>
                <w:szCs w:val="24"/>
              </w:rPr>
              <w:t>0.022</w:t>
            </w:r>
          </w:p>
        </w:tc>
        <w:tc>
          <w:tcPr>
            <w:tcW w:w="636" w:type="dxa"/>
          </w:tcPr>
          <w:p w:rsidR="00643205" w:rsidRPr="002E0B76" w:rsidRDefault="00643205" w:rsidP="00643205">
            <w:pPr>
              <w:ind w:left="-115" w:right="-144"/>
              <w:jc w:val="center"/>
              <w:rPr>
                <w:szCs w:val="24"/>
              </w:rPr>
            </w:pPr>
            <w:r w:rsidRPr="002E0B76">
              <w:rPr>
                <w:szCs w:val="24"/>
              </w:rPr>
              <w:t>0.022</w:t>
            </w:r>
          </w:p>
        </w:tc>
        <w:tc>
          <w:tcPr>
            <w:tcW w:w="591" w:type="dxa"/>
          </w:tcPr>
          <w:p w:rsidR="00643205" w:rsidRPr="002E0B76" w:rsidRDefault="00643205" w:rsidP="000B1D5C">
            <w:pPr>
              <w:ind w:left="-127" w:right="-108"/>
              <w:jc w:val="center"/>
              <w:rPr>
                <w:szCs w:val="24"/>
              </w:rPr>
            </w:pPr>
            <w:r w:rsidRPr="002E0B76">
              <w:rPr>
                <w:szCs w:val="24"/>
              </w:rPr>
              <w:t>0.036</w:t>
            </w:r>
          </w:p>
        </w:tc>
      </w:tr>
      <w:tr w:rsidR="00643205" w:rsidRPr="002E0B76">
        <w:tc>
          <w:tcPr>
            <w:tcW w:w="900" w:type="dxa"/>
          </w:tcPr>
          <w:p w:rsidR="00643205" w:rsidRPr="002E0B76" w:rsidRDefault="00643205" w:rsidP="00935B9A">
            <w:pPr>
              <w:ind w:left="-108" w:right="-108"/>
              <w:rPr>
                <w:b/>
                <w:szCs w:val="24"/>
              </w:rPr>
            </w:pPr>
            <w:r w:rsidRPr="002E0B76">
              <w:rPr>
                <w:b/>
                <w:szCs w:val="24"/>
              </w:rPr>
              <w:t xml:space="preserve"> F</w:t>
            </w:r>
          </w:p>
        </w:tc>
        <w:tc>
          <w:tcPr>
            <w:tcW w:w="630" w:type="dxa"/>
          </w:tcPr>
          <w:p w:rsidR="00643205" w:rsidRPr="002E0B76" w:rsidRDefault="00643205" w:rsidP="00263DE1">
            <w:pPr>
              <w:ind w:left="-127" w:right="-108"/>
              <w:jc w:val="center"/>
              <w:rPr>
                <w:szCs w:val="24"/>
              </w:rPr>
            </w:pPr>
            <w:r w:rsidRPr="002E0B76">
              <w:rPr>
                <w:szCs w:val="24"/>
              </w:rPr>
              <w:t>5.567</w:t>
            </w:r>
          </w:p>
        </w:tc>
        <w:tc>
          <w:tcPr>
            <w:tcW w:w="630" w:type="dxa"/>
          </w:tcPr>
          <w:p w:rsidR="00643205" w:rsidRPr="002E0B76" w:rsidRDefault="00643205" w:rsidP="00263DE1">
            <w:pPr>
              <w:tabs>
                <w:tab w:val="left" w:pos="972"/>
              </w:tabs>
              <w:ind w:left="-127" w:right="-108"/>
              <w:jc w:val="center"/>
              <w:rPr>
                <w:szCs w:val="24"/>
              </w:rPr>
            </w:pPr>
            <w:r w:rsidRPr="002E0B76">
              <w:rPr>
                <w:szCs w:val="24"/>
              </w:rPr>
              <w:t>5.151</w:t>
            </w:r>
          </w:p>
        </w:tc>
        <w:tc>
          <w:tcPr>
            <w:tcW w:w="720" w:type="dxa"/>
          </w:tcPr>
          <w:p w:rsidR="00643205" w:rsidRPr="002E0B76" w:rsidRDefault="00643205" w:rsidP="00263DE1">
            <w:pPr>
              <w:ind w:left="-108" w:right="-108"/>
              <w:jc w:val="center"/>
              <w:rPr>
                <w:szCs w:val="24"/>
              </w:rPr>
            </w:pPr>
            <w:r w:rsidRPr="002E0B76">
              <w:rPr>
                <w:szCs w:val="24"/>
              </w:rPr>
              <w:t>4.156</w:t>
            </w:r>
          </w:p>
        </w:tc>
        <w:tc>
          <w:tcPr>
            <w:tcW w:w="679" w:type="dxa"/>
          </w:tcPr>
          <w:p w:rsidR="00643205" w:rsidRPr="002E0B76" w:rsidRDefault="00643205" w:rsidP="00263DE1">
            <w:pPr>
              <w:ind w:left="-108" w:right="-108"/>
              <w:jc w:val="center"/>
              <w:rPr>
                <w:szCs w:val="24"/>
              </w:rPr>
            </w:pPr>
            <w:r w:rsidRPr="002E0B76">
              <w:rPr>
                <w:szCs w:val="24"/>
              </w:rPr>
              <w:t>2.153</w:t>
            </w:r>
          </w:p>
        </w:tc>
        <w:tc>
          <w:tcPr>
            <w:tcW w:w="636" w:type="dxa"/>
          </w:tcPr>
          <w:p w:rsidR="00643205" w:rsidRPr="002E0B76" w:rsidRDefault="00643205" w:rsidP="00643205">
            <w:pPr>
              <w:ind w:left="-115" w:right="-144"/>
              <w:jc w:val="center"/>
              <w:rPr>
                <w:szCs w:val="24"/>
              </w:rPr>
            </w:pPr>
            <w:r w:rsidRPr="002E0B76">
              <w:rPr>
                <w:szCs w:val="24"/>
              </w:rPr>
              <w:t>0.159</w:t>
            </w:r>
          </w:p>
        </w:tc>
        <w:tc>
          <w:tcPr>
            <w:tcW w:w="660" w:type="dxa"/>
          </w:tcPr>
          <w:p w:rsidR="00643205" w:rsidRPr="002E0B76" w:rsidRDefault="00643205" w:rsidP="000B1D5C">
            <w:pPr>
              <w:ind w:left="-127" w:right="-108"/>
              <w:jc w:val="center"/>
              <w:rPr>
                <w:szCs w:val="24"/>
              </w:rPr>
            </w:pPr>
            <w:r w:rsidRPr="002E0B76">
              <w:rPr>
                <w:szCs w:val="24"/>
              </w:rPr>
              <w:t>0.920</w:t>
            </w:r>
          </w:p>
        </w:tc>
        <w:tc>
          <w:tcPr>
            <w:tcW w:w="660" w:type="dxa"/>
          </w:tcPr>
          <w:p w:rsidR="00643205" w:rsidRPr="002E0B76" w:rsidRDefault="00643205" w:rsidP="000B1D5C">
            <w:pPr>
              <w:tabs>
                <w:tab w:val="left" w:pos="972"/>
              </w:tabs>
              <w:ind w:left="-127" w:right="-108"/>
              <w:jc w:val="center"/>
              <w:rPr>
                <w:szCs w:val="24"/>
              </w:rPr>
            </w:pPr>
            <w:r w:rsidRPr="002E0B76">
              <w:rPr>
                <w:szCs w:val="24"/>
              </w:rPr>
              <w:t>4.346</w:t>
            </w:r>
          </w:p>
        </w:tc>
        <w:tc>
          <w:tcPr>
            <w:tcW w:w="679" w:type="dxa"/>
          </w:tcPr>
          <w:p w:rsidR="00643205" w:rsidRPr="002E0B76" w:rsidRDefault="00643205" w:rsidP="000B1D5C">
            <w:pPr>
              <w:ind w:left="-108" w:right="-108"/>
              <w:jc w:val="center"/>
              <w:rPr>
                <w:szCs w:val="24"/>
              </w:rPr>
            </w:pPr>
            <w:r w:rsidRPr="002E0B76">
              <w:rPr>
                <w:szCs w:val="24"/>
              </w:rPr>
              <w:t>3.854</w:t>
            </w:r>
          </w:p>
        </w:tc>
        <w:tc>
          <w:tcPr>
            <w:tcW w:w="679" w:type="dxa"/>
          </w:tcPr>
          <w:p w:rsidR="00643205" w:rsidRPr="002E0B76" w:rsidRDefault="00643205" w:rsidP="000B1D5C">
            <w:pPr>
              <w:ind w:left="-108" w:right="-108"/>
              <w:jc w:val="center"/>
              <w:rPr>
                <w:szCs w:val="24"/>
              </w:rPr>
            </w:pPr>
            <w:r w:rsidRPr="002E0B76">
              <w:rPr>
                <w:szCs w:val="24"/>
              </w:rPr>
              <w:t>3.400</w:t>
            </w:r>
          </w:p>
        </w:tc>
        <w:tc>
          <w:tcPr>
            <w:tcW w:w="636" w:type="dxa"/>
          </w:tcPr>
          <w:p w:rsidR="00643205" w:rsidRPr="002E0B76" w:rsidRDefault="00643205" w:rsidP="00643205">
            <w:pPr>
              <w:ind w:left="-115" w:right="-144"/>
              <w:jc w:val="center"/>
              <w:rPr>
                <w:szCs w:val="24"/>
              </w:rPr>
            </w:pPr>
            <w:r w:rsidRPr="002E0B76">
              <w:rPr>
                <w:szCs w:val="24"/>
              </w:rPr>
              <w:t>3.600</w:t>
            </w:r>
          </w:p>
        </w:tc>
        <w:tc>
          <w:tcPr>
            <w:tcW w:w="591" w:type="dxa"/>
          </w:tcPr>
          <w:p w:rsidR="00643205" w:rsidRPr="002E0B76" w:rsidRDefault="00643205" w:rsidP="000B1D5C">
            <w:pPr>
              <w:ind w:left="-127" w:right="-108"/>
              <w:jc w:val="center"/>
              <w:rPr>
                <w:szCs w:val="24"/>
              </w:rPr>
            </w:pPr>
            <w:r w:rsidRPr="002E0B76">
              <w:rPr>
                <w:szCs w:val="24"/>
              </w:rPr>
              <w:t>3.587</w:t>
            </w:r>
          </w:p>
        </w:tc>
      </w:tr>
      <w:tr w:rsidR="00643205" w:rsidRPr="002E0B76">
        <w:tc>
          <w:tcPr>
            <w:tcW w:w="900" w:type="dxa"/>
          </w:tcPr>
          <w:p w:rsidR="00643205" w:rsidRPr="002E0B76" w:rsidRDefault="00643205" w:rsidP="00935B9A">
            <w:pPr>
              <w:ind w:left="-108" w:right="-108"/>
              <w:rPr>
                <w:b/>
                <w:szCs w:val="24"/>
              </w:rPr>
            </w:pPr>
            <w:r w:rsidRPr="002E0B76">
              <w:rPr>
                <w:b/>
                <w:szCs w:val="24"/>
              </w:rPr>
              <w:t xml:space="preserve"> p-Value</w:t>
            </w:r>
          </w:p>
        </w:tc>
        <w:tc>
          <w:tcPr>
            <w:tcW w:w="630" w:type="dxa"/>
          </w:tcPr>
          <w:p w:rsidR="00643205" w:rsidRPr="002E0B76" w:rsidRDefault="00643205" w:rsidP="00263DE1">
            <w:pPr>
              <w:ind w:left="-127" w:right="-108"/>
              <w:jc w:val="center"/>
              <w:rPr>
                <w:szCs w:val="24"/>
              </w:rPr>
            </w:pPr>
            <w:r w:rsidRPr="002E0B76">
              <w:rPr>
                <w:szCs w:val="24"/>
              </w:rPr>
              <w:t>0.007</w:t>
            </w:r>
          </w:p>
        </w:tc>
        <w:tc>
          <w:tcPr>
            <w:tcW w:w="630" w:type="dxa"/>
          </w:tcPr>
          <w:p w:rsidR="00643205" w:rsidRPr="002E0B76" w:rsidRDefault="00643205" w:rsidP="00263DE1">
            <w:pPr>
              <w:tabs>
                <w:tab w:val="left" w:pos="972"/>
              </w:tabs>
              <w:ind w:left="-127" w:right="-108"/>
              <w:jc w:val="center"/>
              <w:rPr>
                <w:szCs w:val="24"/>
              </w:rPr>
            </w:pPr>
            <w:r w:rsidRPr="002E0B76">
              <w:rPr>
                <w:szCs w:val="24"/>
              </w:rPr>
              <w:t>0.009</w:t>
            </w:r>
          </w:p>
        </w:tc>
        <w:tc>
          <w:tcPr>
            <w:tcW w:w="720" w:type="dxa"/>
          </w:tcPr>
          <w:p w:rsidR="00643205" w:rsidRPr="002E0B76" w:rsidRDefault="00643205" w:rsidP="00263DE1">
            <w:pPr>
              <w:ind w:left="-108" w:right="-108"/>
              <w:jc w:val="center"/>
              <w:rPr>
                <w:szCs w:val="24"/>
              </w:rPr>
            </w:pPr>
            <w:r w:rsidRPr="002E0B76">
              <w:rPr>
                <w:szCs w:val="24"/>
              </w:rPr>
              <w:t>0.022</w:t>
            </w:r>
          </w:p>
        </w:tc>
        <w:tc>
          <w:tcPr>
            <w:tcW w:w="679" w:type="dxa"/>
          </w:tcPr>
          <w:p w:rsidR="00643205" w:rsidRPr="002E0B76" w:rsidRDefault="00643205" w:rsidP="00263DE1">
            <w:pPr>
              <w:ind w:left="-108" w:right="-108"/>
              <w:jc w:val="center"/>
              <w:rPr>
                <w:szCs w:val="24"/>
              </w:rPr>
            </w:pPr>
            <w:r w:rsidRPr="002E0B76">
              <w:rPr>
                <w:szCs w:val="24"/>
              </w:rPr>
              <w:t>0.130</w:t>
            </w:r>
          </w:p>
        </w:tc>
        <w:tc>
          <w:tcPr>
            <w:tcW w:w="636" w:type="dxa"/>
          </w:tcPr>
          <w:p w:rsidR="00643205" w:rsidRPr="002E0B76" w:rsidRDefault="00643205" w:rsidP="00643205">
            <w:pPr>
              <w:ind w:left="-115" w:right="-144"/>
              <w:jc w:val="center"/>
              <w:rPr>
                <w:szCs w:val="24"/>
              </w:rPr>
            </w:pPr>
            <w:r w:rsidRPr="002E0B76">
              <w:rPr>
                <w:szCs w:val="24"/>
              </w:rPr>
              <w:t>0.853</w:t>
            </w:r>
          </w:p>
        </w:tc>
        <w:tc>
          <w:tcPr>
            <w:tcW w:w="660" w:type="dxa"/>
          </w:tcPr>
          <w:p w:rsidR="00643205" w:rsidRPr="002E0B76" w:rsidRDefault="00643205" w:rsidP="000B1D5C">
            <w:pPr>
              <w:ind w:left="-127" w:right="-108"/>
              <w:jc w:val="center"/>
              <w:rPr>
                <w:szCs w:val="24"/>
              </w:rPr>
            </w:pPr>
            <w:r w:rsidRPr="002E0B76">
              <w:rPr>
                <w:szCs w:val="24"/>
              </w:rPr>
              <w:t>0.405</w:t>
            </w:r>
          </w:p>
        </w:tc>
        <w:tc>
          <w:tcPr>
            <w:tcW w:w="660" w:type="dxa"/>
          </w:tcPr>
          <w:p w:rsidR="00643205" w:rsidRPr="002E0B76" w:rsidRDefault="00643205" w:rsidP="000B1D5C">
            <w:pPr>
              <w:tabs>
                <w:tab w:val="left" w:pos="972"/>
              </w:tabs>
              <w:ind w:left="-127" w:right="-108"/>
              <w:jc w:val="center"/>
              <w:rPr>
                <w:szCs w:val="24"/>
              </w:rPr>
            </w:pPr>
            <w:r w:rsidRPr="002E0B76">
              <w:rPr>
                <w:szCs w:val="24"/>
              </w:rPr>
              <w:t>0.019</w:t>
            </w:r>
          </w:p>
        </w:tc>
        <w:tc>
          <w:tcPr>
            <w:tcW w:w="679" w:type="dxa"/>
          </w:tcPr>
          <w:p w:rsidR="00643205" w:rsidRPr="002E0B76" w:rsidRDefault="00643205" w:rsidP="000B1D5C">
            <w:pPr>
              <w:ind w:left="-108" w:right="-108"/>
              <w:jc w:val="center"/>
              <w:rPr>
                <w:szCs w:val="24"/>
              </w:rPr>
            </w:pPr>
            <w:r w:rsidRPr="002E0B76">
              <w:rPr>
                <w:szCs w:val="24"/>
              </w:rPr>
              <w:t>0.028</w:t>
            </w:r>
          </w:p>
        </w:tc>
        <w:tc>
          <w:tcPr>
            <w:tcW w:w="679" w:type="dxa"/>
          </w:tcPr>
          <w:p w:rsidR="00643205" w:rsidRPr="002E0B76" w:rsidRDefault="00643205" w:rsidP="000B1D5C">
            <w:pPr>
              <w:ind w:left="-108" w:right="-108"/>
              <w:jc w:val="center"/>
              <w:rPr>
                <w:szCs w:val="24"/>
              </w:rPr>
            </w:pPr>
            <w:r w:rsidRPr="002E0B76">
              <w:rPr>
                <w:szCs w:val="24"/>
              </w:rPr>
              <w:t>0.042</w:t>
            </w:r>
          </w:p>
        </w:tc>
        <w:tc>
          <w:tcPr>
            <w:tcW w:w="636" w:type="dxa"/>
          </w:tcPr>
          <w:p w:rsidR="00643205" w:rsidRPr="002E0B76" w:rsidRDefault="00643205" w:rsidP="00643205">
            <w:pPr>
              <w:ind w:left="-115" w:right="-144"/>
              <w:jc w:val="center"/>
              <w:rPr>
                <w:szCs w:val="24"/>
              </w:rPr>
            </w:pPr>
            <w:r w:rsidRPr="002E0B76">
              <w:rPr>
                <w:szCs w:val="24"/>
              </w:rPr>
              <w:t>0.035</w:t>
            </w:r>
          </w:p>
        </w:tc>
        <w:tc>
          <w:tcPr>
            <w:tcW w:w="591" w:type="dxa"/>
          </w:tcPr>
          <w:p w:rsidR="00643205" w:rsidRPr="002E0B76" w:rsidRDefault="00643205" w:rsidP="000B1D5C">
            <w:pPr>
              <w:ind w:left="-127" w:right="-108"/>
              <w:jc w:val="center"/>
              <w:rPr>
                <w:szCs w:val="24"/>
              </w:rPr>
            </w:pPr>
            <w:r w:rsidRPr="002E0B76">
              <w:rPr>
                <w:szCs w:val="24"/>
              </w:rPr>
              <w:t>0.035</w:t>
            </w:r>
          </w:p>
        </w:tc>
      </w:tr>
    </w:tbl>
    <w:p w:rsidR="008A081B" w:rsidRPr="002E0B76" w:rsidRDefault="008A081B" w:rsidP="0003060B">
      <w:pPr>
        <w:jc w:val="both"/>
        <w:rPr>
          <w:szCs w:val="24"/>
        </w:rPr>
      </w:pPr>
    </w:p>
    <w:p w:rsidR="002545EE" w:rsidRPr="002E0B76" w:rsidRDefault="001707BE" w:rsidP="0003060B">
      <w:pPr>
        <w:jc w:val="both"/>
        <w:rPr>
          <w:szCs w:val="24"/>
        </w:rPr>
      </w:pPr>
      <w:r w:rsidRPr="002E0B76">
        <w:rPr>
          <w:szCs w:val="24"/>
        </w:rPr>
        <w:t xml:space="preserve">The coefficients </w:t>
      </w:r>
      <w:r w:rsidRPr="002E0B76">
        <w:rPr>
          <w:b/>
          <w:szCs w:val="24"/>
        </w:rPr>
        <w:t>β</w:t>
      </w:r>
      <w:r w:rsidRPr="002E0B76">
        <w:rPr>
          <w:b/>
          <w:szCs w:val="24"/>
          <w:vertAlign w:val="subscript"/>
        </w:rPr>
        <w:t xml:space="preserve">0 </w:t>
      </w:r>
      <w:r w:rsidRPr="002E0B76">
        <w:rPr>
          <w:szCs w:val="24"/>
        </w:rPr>
        <w:t>in</w:t>
      </w:r>
      <w:r w:rsidRPr="002E0B76">
        <w:rPr>
          <w:b/>
          <w:szCs w:val="24"/>
        </w:rPr>
        <w:t xml:space="preserve"> a</w:t>
      </w:r>
      <w:r w:rsidR="00FD6EB4" w:rsidRPr="002E0B76">
        <w:rPr>
          <w:szCs w:val="24"/>
        </w:rPr>
        <w:t xml:space="preserve">bove table clearly indicates that the </w:t>
      </w:r>
      <w:r w:rsidR="00D051F5" w:rsidRPr="002E0B76">
        <w:rPr>
          <w:szCs w:val="24"/>
        </w:rPr>
        <w:t xml:space="preserve">average rank of general selection </w:t>
      </w:r>
      <w:r w:rsidRPr="002E0B76">
        <w:rPr>
          <w:szCs w:val="24"/>
        </w:rPr>
        <w:t xml:space="preserve">procedure will increase with increase in the value of </w:t>
      </w:r>
      <w:r w:rsidRPr="002E0B76">
        <w:rPr>
          <w:i/>
          <w:szCs w:val="24"/>
        </w:rPr>
        <w:t>a</w:t>
      </w:r>
      <w:r w:rsidRPr="002E0B76">
        <w:rPr>
          <w:szCs w:val="24"/>
        </w:rPr>
        <w:t xml:space="preserve">. Also the coefficients </w:t>
      </w:r>
      <w:r w:rsidRPr="002E0B76">
        <w:rPr>
          <w:b/>
          <w:szCs w:val="24"/>
        </w:rPr>
        <w:t>β</w:t>
      </w:r>
      <w:r w:rsidRPr="002E0B76">
        <w:rPr>
          <w:b/>
          <w:szCs w:val="24"/>
          <w:vertAlign w:val="subscript"/>
        </w:rPr>
        <w:t xml:space="preserve">1 </w:t>
      </w:r>
      <w:r w:rsidRPr="002E0B76">
        <w:rPr>
          <w:szCs w:val="24"/>
        </w:rPr>
        <w:t xml:space="preserve">is negative for </w:t>
      </w:r>
      <w:r w:rsidRPr="002E0B76">
        <w:rPr>
          <w:i/>
          <w:szCs w:val="24"/>
        </w:rPr>
        <w:t>a</w:t>
      </w:r>
      <w:r w:rsidRPr="002E0B76">
        <w:rPr>
          <w:szCs w:val="24"/>
        </w:rPr>
        <w:t xml:space="preserve">=0.0 to </w:t>
      </w:r>
      <w:r w:rsidRPr="002E0B76">
        <w:rPr>
          <w:i/>
          <w:szCs w:val="24"/>
        </w:rPr>
        <w:t>a</w:t>
      </w:r>
      <w:r w:rsidRPr="002E0B76">
        <w:rPr>
          <w:szCs w:val="24"/>
        </w:rPr>
        <w:t xml:space="preserve">=0.4 indicating that for large coefficient of variation small value of </w:t>
      </w:r>
      <w:r w:rsidRPr="002E0B76">
        <w:rPr>
          <w:i/>
          <w:szCs w:val="24"/>
        </w:rPr>
        <w:t>a</w:t>
      </w:r>
      <w:r w:rsidRPr="002E0B76">
        <w:rPr>
          <w:szCs w:val="24"/>
        </w:rPr>
        <w:t xml:space="preserve"> will give more precise results. Also the coefficient </w:t>
      </w:r>
      <w:r w:rsidRPr="002E0B76">
        <w:rPr>
          <w:b/>
          <w:szCs w:val="24"/>
        </w:rPr>
        <w:t>β</w:t>
      </w:r>
      <w:r w:rsidRPr="002E0B76">
        <w:rPr>
          <w:b/>
          <w:szCs w:val="24"/>
          <w:vertAlign w:val="subscript"/>
        </w:rPr>
        <w:t xml:space="preserve">2 </w:t>
      </w:r>
      <w:r w:rsidRPr="002E0B76">
        <w:rPr>
          <w:szCs w:val="24"/>
        </w:rPr>
        <w:t xml:space="preserve">for these values of </w:t>
      </w:r>
      <w:r w:rsidRPr="002E0B76">
        <w:rPr>
          <w:i/>
          <w:szCs w:val="24"/>
        </w:rPr>
        <w:t>a</w:t>
      </w:r>
      <w:r w:rsidR="00DE502E" w:rsidRPr="002E0B76">
        <w:rPr>
          <w:i/>
          <w:szCs w:val="24"/>
        </w:rPr>
        <w:t xml:space="preserve"> </w:t>
      </w:r>
      <w:r w:rsidRPr="002E0B76">
        <w:rPr>
          <w:szCs w:val="24"/>
        </w:rPr>
        <w:t xml:space="preserve">is positive indicating that for small correlation coefficient small values of </w:t>
      </w:r>
      <w:r w:rsidRPr="002E0B76">
        <w:rPr>
          <w:i/>
          <w:szCs w:val="24"/>
        </w:rPr>
        <w:t>a</w:t>
      </w:r>
      <w:r w:rsidRPr="002E0B76">
        <w:rPr>
          <w:szCs w:val="24"/>
        </w:rPr>
        <w:t xml:space="preserve"> should be a suitable choice. </w:t>
      </w:r>
      <w:r w:rsidR="00DE502E" w:rsidRPr="002E0B76">
        <w:rPr>
          <w:szCs w:val="24"/>
        </w:rPr>
        <w:t xml:space="preserve">The large value of </w:t>
      </w:r>
      <w:r w:rsidR="00DE502E" w:rsidRPr="002E0B76">
        <w:rPr>
          <w:i/>
          <w:szCs w:val="24"/>
        </w:rPr>
        <w:t>a</w:t>
      </w:r>
      <w:r w:rsidR="00DE502E" w:rsidRPr="002E0B76">
        <w:rPr>
          <w:szCs w:val="24"/>
        </w:rPr>
        <w:t xml:space="preserve"> is appropriate for populations having small coefficient of variation and large correlation coefficient.</w:t>
      </w:r>
    </w:p>
    <w:p w:rsidR="00DE502E" w:rsidRPr="002E0B76" w:rsidRDefault="00DE502E" w:rsidP="0003060B">
      <w:pPr>
        <w:jc w:val="both"/>
        <w:rPr>
          <w:szCs w:val="24"/>
        </w:rPr>
      </w:pPr>
    </w:p>
    <w:p w:rsidR="00E53BB4" w:rsidRPr="002E0B76" w:rsidRDefault="00E53BB4" w:rsidP="00AB1567">
      <w:pPr>
        <w:pStyle w:val="BodyTextIndent2"/>
        <w:ind w:left="0"/>
        <w:rPr>
          <w:sz w:val="24"/>
          <w:szCs w:val="24"/>
        </w:rPr>
      </w:pPr>
    </w:p>
    <w:p w:rsidR="00C63DE5" w:rsidRPr="002E0B76" w:rsidRDefault="00C63DE5" w:rsidP="00914AB2">
      <w:pPr>
        <w:pStyle w:val="BodyTextIndent2"/>
        <w:numPr>
          <w:ilvl w:val="1"/>
          <w:numId w:val="29"/>
        </w:numPr>
        <w:tabs>
          <w:tab w:val="clear" w:pos="360"/>
        </w:tabs>
        <w:ind w:left="720" w:hanging="720"/>
        <w:rPr>
          <w:b/>
          <w:sz w:val="24"/>
          <w:szCs w:val="24"/>
        </w:rPr>
      </w:pPr>
      <w:r w:rsidRPr="002E0B76">
        <w:rPr>
          <w:b/>
          <w:sz w:val="24"/>
          <w:szCs w:val="24"/>
        </w:rPr>
        <w:t>APPROXIMATE VARIANCE FORMULAS OF HORVITZ–THOMPSON ESTIMATOR USING FIRST ORDER INCLUSION PROBABILITIES:</w:t>
      </w:r>
    </w:p>
    <w:p w:rsidR="008568E9" w:rsidRPr="002E0B76" w:rsidRDefault="008568E9" w:rsidP="00C63DE5">
      <w:pPr>
        <w:pStyle w:val="BodyTextIndent2"/>
        <w:ind w:left="0" w:firstLine="720"/>
        <w:rPr>
          <w:sz w:val="24"/>
          <w:szCs w:val="24"/>
        </w:rPr>
      </w:pPr>
    </w:p>
    <w:p w:rsidR="00C63DE5" w:rsidRPr="002E0B76" w:rsidRDefault="001C0D03" w:rsidP="00C63DE5">
      <w:pPr>
        <w:pStyle w:val="BodyTextIndent2"/>
        <w:ind w:left="0" w:firstLine="720"/>
        <w:rPr>
          <w:sz w:val="24"/>
          <w:szCs w:val="24"/>
        </w:rPr>
      </w:pPr>
      <w:r w:rsidRPr="002E0B76">
        <w:rPr>
          <w:sz w:val="24"/>
          <w:szCs w:val="24"/>
        </w:rPr>
        <w:t xml:space="preserve">The variance of Horvitz and </w:t>
      </w:r>
      <w:r w:rsidR="00521F05" w:rsidRPr="002E0B76">
        <w:rPr>
          <w:sz w:val="24"/>
          <w:szCs w:val="24"/>
        </w:rPr>
        <w:t>Thompson (</w:t>
      </w:r>
      <w:r w:rsidRPr="002E0B76">
        <w:rPr>
          <w:sz w:val="24"/>
          <w:szCs w:val="24"/>
        </w:rPr>
        <w:t>1952) estimator of population total</w:t>
      </w:r>
      <w:r w:rsidR="00381C40" w:rsidRPr="002E0B76">
        <w:rPr>
          <w:sz w:val="24"/>
          <w:szCs w:val="24"/>
        </w:rPr>
        <w:t xml:space="preserve"> </w:t>
      </w:r>
      <w:r w:rsidRPr="002E0B76">
        <w:rPr>
          <w:sz w:val="24"/>
          <w:szCs w:val="24"/>
        </w:rPr>
        <w:t>involve the quantities</w:t>
      </w:r>
      <w:r w:rsidR="00C76F26" w:rsidRPr="002E0B76">
        <w:rPr>
          <w:position w:val="-14"/>
          <w:sz w:val="24"/>
          <w:szCs w:val="24"/>
        </w:rPr>
        <w:object w:dxaOrig="300" w:dyaOrig="380">
          <v:shape id="_x0000_i1394" type="#_x0000_t75" style="width:15pt;height:18.75pt" o:ole="">
            <v:imagedata r:id="rId663" o:title=""/>
          </v:shape>
          <o:OLEObject Type="Embed" ProgID="Equation.DSMT4" ShapeID="_x0000_i1394" DrawAspect="Content" ObjectID="_1435488205" r:id="rId664"/>
        </w:object>
      </w:r>
      <w:r w:rsidRPr="002E0B76">
        <w:rPr>
          <w:sz w:val="24"/>
          <w:szCs w:val="24"/>
        </w:rPr>
        <w:t>. Considerable difficulties are involved in the determination of the quanti</w:t>
      </w:r>
      <w:r w:rsidR="00331B2E" w:rsidRPr="002E0B76">
        <w:rPr>
          <w:sz w:val="24"/>
          <w:szCs w:val="24"/>
        </w:rPr>
        <w:t>ties for most of the selection p</w:t>
      </w:r>
      <w:r w:rsidRPr="002E0B76">
        <w:rPr>
          <w:sz w:val="24"/>
          <w:szCs w:val="24"/>
        </w:rPr>
        <w:t>rocedures.</w:t>
      </w:r>
      <w:r w:rsidR="00C76F26" w:rsidRPr="002E0B76">
        <w:rPr>
          <w:sz w:val="24"/>
          <w:szCs w:val="24"/>
        </w:rPr>
        <w:t xml:space="preserve"> </w:t>
      </w:r>
      <w:r w:rsidRPr="002E0B76">
        <w:rPr>
          <w:sz w:val="24"/>
          <w:szCs w:val="24"/>
        </w:rPr>
        <w:t xml:space="preserve">As the sample size increases </w:t>
      </w:r>
      <w:r w:rsidR="00331B2E" w:rsidRPr="002E0B76">
        <w:rPr>
          <w:sz w:val="24"/>
          <w:szCs w:val="24"/>
        </w:rPr>
        <w:t xml:space="preserve">these quantities are </w:t>
      </w:r>
      <w:r w:rsidRPr="002E0B76">
        <w:rPr>
          <w:sz w:val="24"/>
          <w:szCs w:val="24"/>
        </w:rPr>
        <w:t>hard to</w:t>
      </w:r>
      <w:r w:rsidR="00C76F26" w:rsidRPr="002E0B76">
        <w:rPr>
          <w:sz w:val="24"/>
          <w:szCs w:val="24"/>
        </w:rPr>
        <w:t xml:space="preserve"> calculate</w:t>
      </w:r>
      <w:r w:rsidRPr="002E0B76">
        <w:rPr>
          <w:sz w:val="24"/>
          <w:szCs w:val="24"/>
        </w:rPr>
        <w:t>.</w:t>
      </w:r>
      <w:r w:rsidR="00890C11" w:rsidRPr="002E0B76">
        <w:rPr>
          <w:sz w:val="24"/>
          <w:szCs w:val="24"/>
        </w:rPr>
        <w:t xml:space="preserve">. </w:t>
      </w:r>
      <w:r w:rsidR="005876F2" w:rsidRPr="002E0B76">
        <w:rPr>
          <w:sz w:val="24"/>
          <w:szCs w:val="24"/>
        </w:rPr>
        <w:t xml:space="preserve">Attempts have been </w:t>
      </w:r>
      <w:r w:rsidR="00BC054F" w:rsidRPr="002E0B76">
        <w:rPr>
          <w:sz w:val="24"/>
          <w:szCs w:val="24"/>
        </w:rPr>
        <w:t>made</w:t>
      </w:r>
      <w:r w:rsidR="005876F2" w:rsidRPr="002E0B76">
        <w:rPr>
          <w:sz w:val="24"/>
          <w:szCs w:val="24"/>
        </w:rPr>
        <w:t xml:space="preserve"> to obtain a simplified expression for variance of Horvitz–Thompson (1952) estimator </w:t>
      </w:r>
      <w:r w:rsidR="001842A6" w:rsidRPr="002E0B76">
        <w:rPr>
          <w:sz w:val="24"/>
          <w:szCs w:val="24"/>
        </w:rPr>
        <w:t>that contain</w:t>
      </w:r>
      <w:r w:rsidR="004C6AA5" w:rsidRPr="002E0B76">
        <w:rPr>
          <w:sz w:val="24"/>
          <w:szCs w:val="24"/>
        </w:rPr>
        <w:t>s</w:t>
      </w:r>
      <w:r w:rsidR="001842A6" w:rsidRPr="002E0B76">
        <w:rPr>
          <w:sz w:val="24"/>
          <w:szCs w:val="24"/>
        </w:rPr>
        <w:t xml:space="preserve"> only first</w:t>
      </w:r>
      <w:r w:rsidR="007057B7" w:rsidRPr="002E0B76">
        <w:rPr>
          <w:sz w:val="24"/>
          <w:szCs w:val="24"/>
        </w:rPr>
        <w:t xml:space="preserve"> order inclusion probabilities.</w:t>
      </w:r>
    </w:p>
    <w:p w:rsidR="004C6AA5" w:rsidRPr="002E0B76" w:rsidRDefault="004C6AA5" w:rsidP="00B94B3D">
      <w:pPr>
        <w:ind w:firstLine="720"/>
        <w:jc w:val="both"/>
        <w:rPr>
          <w:szCs w:val="24"/>
        </w:rPr>
      </w:pPr>
      <w:r w:rsidRPr="002E0B76">
        <w:rPr>
          <w:szCs w:val="24"/>
        </w:rPr>
        <w:t>Ha</w:t>
      </w:r>
      <w:r w:rsidR="00706E76" w:rsidRPr="002E0B76">
        <w:rPr>
          <w:szCs w:val="24"/>
        </w:rPr>
        <w:t xml:space="preserve">rtley and Rao (1962) </w:t>
      </w:r>
      <w:r w:rsidR="00346F39" w:rsidRPr="002E0B76">
        <w:rPr>
          <w:szCs w:val="24"/>
        </w:rPr>
        <w:t>derived following</w:t>
      </w:r>
      <w:r w:rsidRPr="002E0B76">
        <w:rPr>
          <w:szCs w:val="24"/>
        </w:rPr>
        <w:t xml:space="preserve"> expression under the random systematic method:</w:t>
      </w:r>
    </w:p>
    <w:p w:rsidR="004C6AA5" w:rsidRPr="002E0B76" w:rsidRDefault="00D03EEB" w:rsidP="00D03EEB">
      <w:pPr>
        <w:ind w:right="-496"/>
        <w:jc w:val="both"/>
        <w:rPr>
          <w:szCs w:val="24"/>
        </w:rPr>
      </w:pPr>
      <w:r w:rsidRPr="002E0B76">
        <w:rPr>
          <w:position w:val="-32"/>
          <w:szCs w:val="24"/>
        </w:rPr>
        <w:object w:dxaOrig="7699" w:dyaOrig="800">
          <v:shape id="_x0000_i1395" type="#_x0000_t75" style="width:354.75pt;height:37.5pt" o:ole="">
            <v:imagedata r:id="rId665" o:title=""/>
          </v:shape>
          <o:OLEObject Type="Embed" ProgID="Equation.DSMT4" ShapeID="_x0000_i1395" DrawAspect="Content" ObjectID="_1435488206" r:id="rId666"/>
        </w:object>
      </w:r>
      <w:r w:rsidR="00B94B3D" w:rsidRPr="002E0B76">
        <w:rPr>
          <w:szCs w:val="24"/>
        </w:rPr>
        <w:tab/>
      </w:r>
      <w:r w:rsidR="004C6AA5" w:rsidRPr="002E0B76">
        <w:rPr>
          <w:szCs w:val="24"/>
        </w:rPr>
        <w:tab/>
      </w:r>
      <w:r w:rsidR="004C6AA5" w:rsidRPr="002E0B76">
        <w:rPr>
          <w:szCs w:val="24"/>
        </w:rPr>
        <w:tab/>
      </w:r>
      <w:r w:rsidR="004C6AA5" w:rsidRPr="002E0B76">
        <w:rPr>
          <w:position w:val="-32"/>
          <w:szCs w:val="24"/>
        </w:rPr>
        <w:object w:dxaOrig="3060" w:dyaOrig="820">
          <v:shape id="_x0000_i1396" type="#_x0000_t75" style="width:146.25pt;height:39pt" o:ole="">
            <v:imagedata r:id="rId667" o:title=""/>
          </v:shape>
          <o:OLEObject Type="Embed" ProgID="Equation.DSMT4" ShapeID="_x0000_i1396" DrawAspect="Content" ObjectID="_1435488207" r:id="rId668"/>
        </w:object>
      </w:r>
      <w:r w:rsidR="0058302F" w:rsidRPr="002E0B76">
        <w:rPr>
          <w:szCs w:val="24"/>
        </w:rPr>
        <w:tab/>
      </w:r>
      <w:r w:rsidR="004C6AA5" w:rsidRPr="002E0B76">
        <w:rPr>
          <w:szCs w:val="24"/>
        </w:rPr>
        <w:tab/>
      </w:r>
      <w:r w:rsidRPr="002E0B76">
        <w:rPr>
          <w:szCs w:val="24"/>
        </w:rPr>
        <w:tab/>
      </w:r>
      <w:r w:rsidR="004C6AA5" w:rsidRPr="002E0B76">
        <w:rPr>
          <w:szCs w:val="24"/>
        </w:rPr>
        <w:t>(8.</w:t>
      </w:r>
      <w:r w:rsidRPr="002E0B76">
        <w:rPr>
          <w:szCs w:val="24"/>
        </w:rPr>
        <w:t>8</w:t>
      </w:r>
      <w:r w:rsidR="004C6AA5" w:rsidRPr="002E0B76">
        <w:rPr>
          <w:szCs w:val="24"/>
        </w:rPr>
        <w:t>.1)</w:t>
      </w:r>
    </w:p>
    <w:p w:rsidR="004C6AA5" w:rsidRPr="002E0B76" w:rsidRDefault="00295125" w:rsidP="00295125">
      <w:pPr>
        <w:ind w:firstLine="720"/>
        <w:jc w:val="both"/>
        <w:rPr>
          <w:szCs w:val="24"/>
        </w:rPr>
      </w:pPr>
      <w:r w:rsidRPr="002E0B76">
        <w:rPr>
          <w:szCs w:val="24"/>
        </w:rPr>
        <w:t>E</w:t>
      </w:r>
      <w:r w:rsidR="004C6AA5" w:rsidRPr="002E0B76">
        <w:rPr>
          <w:szCs w:val="24"/>
        </w:rPr>
        <w:t>xpression (8.</w:t>
      </w:r>
      <w:r w:rsidR="008049BB" w:rsidRPr="002E0B76">
        <w:rPr>
          <w:szCs w:val="24"/>
        </w:rPr>
        <w:t>8</w:t>
      </w:r>
      <w:r w:rsidR="004C6AA5" w:rsidRPr="002E0B76">
        <w:rPr>
          <w:szCs w:val="24"/>
        </w:rPr>
        <w:t>.1) is correct to order N</w:t>
      </w:r>
      <w:r w:rsidR="004C6AA5" w:rsidRPr="002E0B76">
        <w:rPr>
          <w:szCs w:val="24"/>
          <w:vertAlign w:val="superscript"/>
        </w:rPr>
        <w:t>0</w:t>
      </w:r>
      <w:r w:rsidR="004C6AA5" w:rsidRPr="002E0B76">
        <w:rPr>
          <w:szCs w:val="24"/>
        </w:rPr>
        <w:t>. Rao (1963a) further showed that the asymptotic variance formula to order N</w:t>
      </w:r>
      <w:r w:rsidR="004C6AA5" w:rsidRPr="002E0B76">
        <w:rPr>
          <w:szCs w:val="24"/>
          <w:vertAlign w:val="superscript"/>
        </w:rPr>
        <w:t>0</w:t>
      </w:r>
      <w:r w:rsidR="004C6AA5" w:rsidRPr="002E0B76">
        <w:rPr>
          <w:szCs w:val="24"/>
        </w:rPr>
        <w:t xml:space="preserve"> for a sample of size 2 is given as:</w:t>
      </w:r>
    </w:p>
    <w:p w:rsidR="004C6AA5" w:rsidRPr="002E0B76" w:rsidRDefault="004C6AA5" w:rsidP="00D03EEB">
      <w:pPr>
        <w:jc w:val="both"/>
        <w:rPr>
          <w:szCs w:val="24"/>
        </w:rPr>
      </w:pPr>
      <w:r w:rsidRPr="002E0B76">
        <w:rPr>
          <w:position w:val="-32"/>
          <w:szCs w:val="24"/>
        </w:rPr>
        <w:object w:dxaOrig="7100" w:dyaOrig="800">
          <v:shape id="_x0000_i1397" type="#_x0000_t75" style="width:354.75pt;height:39.75pt" o:ole="">
            <v:imagedata r:id="rId669" o:title=""/>
          </v:shape>
          <o:OLEObject Type="Embed" ProgID="Equation.DSMT4" ShapeID="_x0000_i1397" DrawAspect="Content" ObjectID="_1435488208" r:id="rId670"/>
        </w:object>
      </w:r>
    </w:p>
    <w:p w:rsidR="004C6AA5" w:rsidRPr="002E0B76" w:rsidRDefault="004C6AA5" w:rsidP="004C6AA5">
      <w:pPr>
        <w:ind w:left="1440" w:firstLine="720"/>
        <w:jc w:val="both"/>
        <w:rPr>
          <w:szCs w:val="24"/>
        </w:rPr>
      </w:pPr>
      <w:r w:rsidRPr="002E0B76">
        <w:rPr>
          <w:position w:val="-32"/>
          <w:szCs w:val="24"/>
        </w:rPr>
        <w:object w:dxaOrig="2400" w:dyaOrig="820">
          <v:shape id="_x0000_i1398" type="#_x0000_t75" style="width:120pt;height:41.25pt" o:ole="">
            <v:imagedata r:id="rId671" o:title=""/>
          </v:shape>
          <o:OLEObject Type="Embed" ProgID="Equation.DSMT4" ShapeID="_x0000_i1398" DrawAspect="Content" ObjectID="_1435488209" r:id="rId672"/>
        </w:object>
      </w:r>
      <w:r w:rsidR="0058302F" w:rsidRPr="002E0B76">
        <w:rPr>
          <w:szCs w:val="24"/>
        </w:rPr>
        <w:tab/>
      </w:r>
      <w:r w:rsidR="0058302F" w:rsidRPr="002E0B76">
        <w:rPr>
          <w:szCs w:val="24"/>
        </w:rPr>
        <w:tab/>
      </w:r>
      <w:r w:rsidRPr="002E0B76">
        <w:rPr>
          <w:szCs w:val="24"/>
        </w:rPr>
        <w:tab/>
        <w:t>(8.</w:t>
      </w:r>
      <w:r w:rsidR="00D03EEB" w:rsidRPr="002E0B76">
        <w:rPr>
          <w:szCs w:val="24"/>
        </w:rPr>
        <w:t>8</w:t>
      </w:r>
      <w:r w:rsidRPr="002E0B76">
        <w:rPr>
          <w:szCs w:val="24"/>
        </w:rPr>
        <w:t>.2)</w:t>
      </w:r>
    </w:p>
    <w:p w:rsidR="004C6AA5" w:rsidRPr="002E0B76" w:rsidRDefault="004C6AA5" w:rsidP="00295125">
      <w:pPr>
        <w:ind w:firstLine="720"/>
        <w:jc w:val="both"/>
        <w:rPr>
          <w:szCs w:val="24"/>
        </w:rPr>
      </w:pPr>
      <w:r w:rsidRPr="002E0B76">
        <w:rPr>
          <w:szCs w:val="24"/>
        </w:rPr>
        <w:t xml:space="preserve">The value of </w:t>
      </w:r>
      <w:r w:rsidRPr="002E0B76">
        <w:rPr>
          <w:szCs w:val="24"/>
        </w:rPr>
        <w:sym w:font="Math1" w:char="F06C"/>
      </w:r>
      <w:r w:rsidRPr="002E0B76">
        <w:rPr>
          <w:szCs w:val="24"/>
        </w:rPr>
        <w:t xml:space="preserve"> in (</w:t>
      </w:r>
      <w:r w:rsidR="00B94B3D" w:rsidRPr="002E0B76">
        <w:rPr>
          <w:szCs w:val="24"/>
        </w:rPr>
        <w:t>8.</w:t>
      </w:r>
      <w:r w:rsidR="00D03EEB" w:rsidRPr="002E0B76">
        <w:rPr>
          <w:szCs w:val="24"/>
        </w:rPr>
        <w:t>8</w:t>
      </w:r>
      <w:r w:rsidR="00B94B3D" w:rsidRPr="002E0B76">
        <w:rPr>
          <w:szCs w:val="24"/>
        </w:rPr>
        <w:t>.2)</w:t>
      </w:r>
      <w:r w:rsidRPr="002E0B76">
        <w:rPr>
          <w:szCs w:val="24"/>
        </w:rPr>
        <w:t xml:space="preserve"> is 3/32 for Narain’s (1951) procedure, 1/8 for Carroll–Hartley (1964) rejective procedure and 1/4 for the Random Systematic procedure (1950). Rao (1965) further showed that </w:t>
      </w:r>
      <w:r w:rsidRPr="002E0B76">
        <w:rPr>
          <w:szCs w:val="24"/>
        </w:rPr>
        <w:sym w:font="Math1" w:char="F06C"/>
      </w:r>
      <w:r w:rsidRPr="002E0B76">
        <w:rPr>
          <w:szCs w:val="24"/>
        </w:rPr>
        <w:t xml:space="preserve"> = 0 for the Brewer (1963a) selection procedure. Since Rao–Sampford, Rao (1965) and Sampford (1967), procedure, Durbin (1967) draw-by-draw procedure and the Brewer (1963a) procedure are in same equivalence class therefore </w:t>
      </w:r>
      <w:r w:rsidRPr="002E0B76">
        <w:rPr>
          <w:szCs w:val="24"/>
        </w:rPr>
        <w:sym w:font="Math1" w:char="F06C"/>
      </w:r>
      <w:r w:rsidRPr="002E0B76">
        <w:rPr>
          <w:szCs w:val="24"/>
        </w:rPr>
        <w:t xml:space="preserve"> = 0 for all these procedures. Rao (1963a) further showed that the approximate formula to the order N</w:t>
      </w:r>
      <w:r w:rsidRPr="002E0B76">
        <w:rPr>
          <w:szCs w:val="24"/>
          <w:vertAlign w:val="superscript"/>
        </w:rPr>
        <w:t>1</w:t>
      </w:r>
      <w:r w:rsidRPr="002E0B76">
        <w:rPr>
          <w:szCs w:val="24"/>
        </w:rPr>
        <w:t xml:space="preserve"> for a sample of size n is:</w:t>
      </w:r>
    </w:p>
    <w:p w:rsidR="004C6AA5" w:rsidRPr="002E0B76" w:rsidRDefault="004C6AA5" w:rsidP="004C6AA5">
      <w:pPr>
        <w:ind w:firstLine="720"/>
        <w:jc w:val="both"/>
        <w:rPr>
          <w:szCs w:val="24"/>
        </w:rPr>
      </w:pPr>
      <w:r w:rsidRPr="002E0B76">
        <w:rPr>
          <w:position w:val="-32"/>
          <w:szCs w:val="24"/>
        </w:rPr>
        <w:object w:dxaOrig="4239" w:dyaOrig="800">
          <v:shape id="_x0000_i1399" type="#_x0000_t75" style="width:217.5pt;height:40.5pt" o:ole="">
            <v:imagedata r:id="rId673" o:title=""/>
          </v:shape>
          <o:OLEObject Type="Embed" ProgID="Equation.DSMT4" ShapeID="_x0000_i1399" DrawAspect="Content" ObjectID="_1435488210" r:id="rId674"/>
        </w:object>
      </w:r>
      <w:r w:rsidR="00D03EEB" w:rsidRPr="002E0B76">
        <w:rPr>
          <w:szCs w:val="24"/>
        </w:rPr>
        <w:t xml:space="preserve">  </w:t>
      </w:r>
      <w:r w:rsidRPr="002E0B76">
        <w:rPr>
          <w:szCs w:val="24"/>
        </w:rPr>
        <w:tab/>
      </w:r>
      <w:r w:rsidR="00D03EEB" w:rsidRPr="002E0B76">
        <w:rPr>
          <w:szCs w:val="24"/>
        </w:rPr>
        <w:t xml:space="preserve">            </w:t>
      </w:r>
      <w:r w:rsidRPr="002E0B76">
        <w:rPr>
          <w:szCs w:val="24"/>
        </w:rPr>
        <w:t>(</w:t>
      </w:r>
      <w:r w:rsidR="00B94B3D" w:rsidRPr="002E0B76">
        <w:rPr>
          <w:szCs w:val="24"/>
        </w:rPr>
        <w:t>8.</w:t>
      </w:r>
      <w:r w:rsidR="00D03EEB" w:rsidRPr="002E0B76">
        <w:rPr>
          <w:szCs w:val="24"/>
        </w:rPr>
        <w:t>6.31</w:t>
      </w:r>
      <w:r w:rsidRPr="002E0B76">
        <w:rPr>
          <w:szCs w:val="24"/>
        </w:rPr>
        <w:t>)</w:t>
      </w:r>
    </w:p>
    <w:p w:rsidR="0058302F" w:rsidRPr="002E0B76" w:rsidRDefault="00521F05" w:rsidP="00714274">
      <w:pPr>
        <w:ind w:firstLine="720"/>
        <w:jc w:val="both"/>
        <w:rPr>
          <w:szCs w:val="24"/>
        </w:rPr>
      </w:pPr>
      <w:r w:rsidRPr="002E0B76">
        <w:rPr>
          <w:szCs w:val="24"/>
        </w:rPr>
        <w:t>Equation (8.8.4</w:t>
      </w:r>
      <w:r w:rsidR="0058302F" w:rsidRPr="002E0B76">
        <w:rPr>
          <w:szCs w:val="24"/>
        </w:rPr>
        <w:t>) was also shown by Rao (1963b) to be asymptotically valid for Narain</w:t>
      </w:r>
      <w:r w:rsidR="00D03EEB" w:rsidRPr="002E0B76">
        <w:rPr>
          <w:szCs w:val="24"/>
        </w:rPr>
        <w:t xml:space="preserve"> (1951)</w:t>
      </w:r>
      <w:r w:rsidR="0058302F" w:rsidRPr="002E0B76">
        <w:rPr>
          <w:szCs w:val="24"/>
        </w:rPr>
        <w:t xml:space="preserve"> procedure and Carroll – Hartley </w:t>
      </w:r>
      <w:r w:rsidR="00D03EEB" w:rsidRPr="002E0B76">
        <w:rPr>
          <w:szCs w:val="24"/>
        </w:rPr>
        <w:t xml:space="preserve">(1964) </w:t>
      </w:r>
      <w:r w:rsidR="0058302F" w:rsidRPr="002E0B76">
        <w:rPr>
          <w:szCs w:val="24"/>
        </w:rPr>
        <w:t>rejective procedure.</w:t>
      </w:r>
    </w:p>
    <w:p w:rsidR="00714274" w:rsidRPr="002E0B76" w:rsidRDefault="00714274" w:rsidP="00714274">
      <w:pPr>
        <w:ind w:firstLine="720"/>
        <w:jc w:val="both"/>
        <w:rPr>
          <w:szCs w:val="24"/>
        </w:rPr>
      </w:pPr>
      <w:r w:rsidRPr="002E0B76">
        <w:rPr>
          <w:szCs w:val="24"/>
        </w:rPr>
        <w:t xml:space="preserve">A simple approximation to </w:t>
      </w:r>
      <w:r w:rsidRPr="002E0B76">
        <w:rPr>
          <w:szCs w:val="24"/>
        </w:rPr>
        <w:sym w:font="Math1" w:char="F070"/>
      </w:r>
      <w:r w:rsidRPr="002E0B76">
        <w:rPr>
          <w:szCs w:val="24"/>
          <w:vertAlign w:val="subscript"/>
        </w:rPr>
        <w:t>ij</w:t>
      </w:r>
      <w:r w:rsidRPr="002E0B76">
        <w:rPr>
          <w:szCs w:val="24"/>
        </w:rPr>
        <w:t xml:space="preserve"> in terms of </w:t>
      </w:r>
      <w:r w:rsidRPr="002E0B76">
        <w:rPr>
          <w:szCs w:val="24"/>
        </w:rPr>
        <w:sym w:font="Math1" w:char="F070"/>
      </w:r>
      <w:r w:rsidRPr="002E0B76">
        <w:rPr>
          <w:szCs w:val="24"/>
          <w:vertAlign w:val="subscript"/>
        </w:rPr>
        <w:t>I</w:t>
      </w:r>
      <w:r w:rsidRPr="002E0B76">
        <w:rPr>
          <w:szCs w:val="24"/>
        </w:rPr>
        <w:t xml:space="preserve">’s and </w:t>
      </w:r>
      <w:r w:rsidRPr="002E0B76">
        <w:rPr>
          <w:szCs w:val="24"/>
        </w:rPr>
        <w:sym w:font="Math1" w:char="F070"/>
      </w:r>
      <w:r w:rsidRPr="002E0B76">
        <w:rPr>
          <w:szCs w:val="24"/>
          <w:vertAlign w:val="subscript"/>
        </w:rPr>
        <w:t>j</w:t>
      </w:r>
      <w:r w:rsidRPr="002E0B76">
        <w:rPr>
          <w:szCs w:val="24"/>
        </w:rPr>
        <w:t xml:space="preserve">’s for selection procedures that ensure </w:t>
      </w:r>
      <w:r w:rsidRPr="002E0B76">
        <w:rPr>
          <w:szCs w:val="24"/>
        </w:rPr>
        <w:sym w:font="Math1" w:char="F070"/>
      </w:r>
      <w:r w:rsidRPr="002E0B76">
        <w:rPr>
          <w:szCs w:val="24"/>
          <w:vertAlign w:val="subscript"/>
        </w:rPr>
        <w:t>i</w:t>
      </w:r>
      <w:r w:rsidRPr="002E0B76">
        <w:rPr>
          <w:szCs w:val="24"/>
        </w:rPr>
        <w:t xml:space="preserve"> = 2p</w:t>
      </w:r>
      <w:r w:rsidRPr="002E0B76">
        <w:rPr>
          <w:szCs w:val="24"/>
          <w:vertAlign w:val="subscript"/>
        </w:rPr>
        <w:t>i</w:t>
      </w:r>
      <w:r w:rsidRPr="002E0B76">
        <w:rPr>
          <w:szCs w:val="24"/>
        </w:rPr>
        <w:t xml:space="preserve"> is given by Brewer (1963a), Durbin (1967), Rao (1965) and Sampford (1967) as:</w:t>
      </w:r>
    </w:p>
    <w:p w:rsidR="00714274" w:rsidRPr="002E0B76" w:rsidRDefault="00714274" w:rsidP="00714274">
      <w:pPr>
        <w:ind w:firstLine="720"/>
        <w:jc w:val="both"/>
        <w:rPr>
          <w:szCs w:val="24"/>
        </w:rPr>
      </w:pPr>
      <w:r w:rsidRPr="002E0B76">
        <w:rPr>
          <w:position w:val="-62"/>
          <w:szCs w:val="24"/>
        </w:rPr>
        <w:object w:dxaOrig="3400" w:dyaOrig="1080">
          <v:shape id="_x0000_i1400" type="#_x0000_t75" style="width:159.75pt;height:51pt" o:ole="">
            <v:imagedata r:id="rId675" o:title=""/>
          </v:shape>
          <o:OLEObject Type="Embed" ProgID="Equation.DSMT4" ShapeID="_x0000_i1400" DrawAspect="Content" ObjectID="_1435488211" r:id="rId676"/>
        </w:object>
      </w:r>
      <w:r w:rsidR="0058302F" w:rsidRPr="002E0B76">
        <w:rPr>
          <w:szCs w:val="24"/>
        </w:rPr>
        <w:tab/>
      </w:r>
      <w:r w:rsidR="0058302F" w:rsidRPr="002E0B76">
        <w:rPr>
          <w:szCs w:val="24"/>
        </w:rPr>
        <w:tab/>
      </w:r>
      <w:r w:rsidR="0058302F" w:rsidRPr="002E0B76">
        <w:rPr>
          <w:szCs w:val="24"/>
        </w:rPr>
        <w:tab/>
      </w:r>
      <w:r w:rsidRPr="002E0B76">
        <w:rPr>
          <w:szCs w:val="24"/>
        </w:rPr>
        <w:tab/>
        <w:t>(8.</w:t>
      </w:r>
      <w:r w:rsidR="00D03EEB" w:rsidRPr="002E0B76">
        <w:rPr>
          <w:szCs w:val="24"/>
        </w:rPr>
        <w:t>8</w:t>
      </w:r>
      <w:r w:rsidRPr="002E0B76">
        <w:rPr>
          <w:szCs w:val="24"/>
        </w:rPr>
        <w:t>.</w:t>
      </w:r>
      <w:r w:rsidR="00D03EEB" w:rsidRPr="002E0B76">
        <w:rPr>
          <w:szCs w:val="24"/>
        </w:rPr>
        <w:t>3</w:t>
      </w:r>
      <w:r w:rsidRPr="002E0B76">
        <w:rPr>
          <w:szCs w:val="24"/>
        </w:rPr>
        <w:t>)</w:t>
      </w:r>
    </w:p>
    <w:p w:rsidR="00714274" w:rsidRPr="002E0B76" w:rsidRDefault="00714274" w:rsidP="00295125">
      <w:pPr>
        <w:ind w:firstLine="720"/>
        <w:jc w:val="both"/>
        <w:rPr>
          <w:szCs w:val="24"/>
        </w:rPr>
      </w:pPr>
      <w:r w:rsidRPr="002E0B76">
        <w:rPr>
          <w:szCs w:val="24"/>
        </w:rPr>
        <w:t xml:space="preserve">Brewer and Hanif (1983) gave two approximations to </w:t>
      </w:r>
      <w:r w:rsidRPr="002E0B76">
        <w:rPr>
          <w:szCs w:val="24"/>
        </w:rPr>
        <w:sym w:font="Math1" w:char="F070"/>
      </w:r>
      <w:r w:rsidRPr="002E0B76">
        <w:rPr>
          <w:szCs w:val="24"/>
          <w:vertAlign w:val="subscript"/>
        </w:rPr>
        <w:t>ij</w:t>
      </w:r>
      <w:r w:rsidRPr="002E0B76">
        <w:rPr>
          <w:szCs w:val="24"/>
        </w:rPr>
        <w:t xml:space="preserve">’s in terms of </w:t>
      </w:r>
      <w:r w:rsidR="00521F05" w:rsidRPr="002E0B76">
        <w:rPr>
          <w:position w:val="-12"/>
          <w:szCs w:val="24"/>
        </w:rPr>
        <w:object w:dxaOrig="480" w:dyaOrig="360">
          <v:shape id="_x0000_i1401" type="#_x0000_t75" style="width:24pt;height:18pt" o:ole="">
            <v:imagedata r:id="rId677" o:title=""/>
          </v:shape>
          <o:OLEObject Type="Embed" ProgID="Equation.DSMT4" ShapeID="_x0000_i1401" DrawAspect="Content" ObjectID="_1435488212" r:id="rId678"/>
        </w:object>
      </w:r>
      <w:r w:rsidRPr="002E0B76">
        <w:rPr>
          <w:szCs w:val="24"/>
        </w:rPr>
        <w:t xml:space="preserve"> and </w:t>
      </w:r>
      <w:r w:rsidRPr="002E0B76">
        <w:rPr>
          <w:szCs w:val="24"/>
        </w:rPr>
        <w:sym w:font="Math1" w:char="F070"/>
      </w:r>
      <w:r w:rsidRPr="002E0B76">
        <w:rPr>
          <w:szCs w:val="24"/>
          <w:vertAlign w:val="subscript"/>
        </w:rPr>
        <w:t>j</w:t>
      </w:r>
      <w:r w:rsidRPr="002E0B76">
        <w:rPr>
          <w:szCs w:val="24"/>
        </w:rPr>
        <w:t xml:space="preserve">’s. The first approximation </w:t>
      </w:r>
      <w:r w:rsidR="00EB2F15" w:rsidRPr="002E0B76">
        <w:rPr>
          <w:szCs w:val="24"/>
        </w:rPr>
        <w:t xml:space="preserve"> is</w:t>
      </w:r>
      <w:r w:rsidRPr="002E0B76">
        <w:rPr>
          <w:szCs w:val="24"/>
        </w:rPr>
        <w:t>:</w:t>
      </w:r>
    </w:p>
    <w:p w:rsidR="00714274" w:rsidRPr="002E0B76" w:rsidRDefault="00F57D1E" w:rsidP="00F57D1E">
      <w:pPr>
        <w:ind w:firstLine="720"/>
        <w:jc w:val="both"/>
        <w:rPr>
          <w:szCs w:val="24"/>
        </w:rPr>
      </w:pPr>
      <w:r w:rsidRPr="002E0B76">
        <w:rPr>
          <w:position w:val="-16"/>
          <w:szCs w:val="24"/>
        </w:rPr>
        <w:object w:dxaOrig="3720" w:dyaOrig="440">
          <v:shape id="_x0000_i1402" type="#_x0000_t75" style="width:178.5pt;height:21.75pt" o:ole="">
            <v:imagedata r:id="rId679" o:title=""/>
          </v:shape>
          <o:OLEObject Type="Embed" ProgID="Equation.DSMT4" ShapeID="_x0000_i1402" DrawAspect="Content" ObjectID="_1435488213" r:id="rId680"/>
        </w:object>
      </w:r>
      <w:r w:rsidR="00714274" w:rsidRPr="002E0B76">
        <w:rPr>
          <w:szCs w:val="24"/>
        </w:rPr>
        <w:tab/>
      </w:r>
      <w:r w:rsidR="00714274" w:rsidRPr="002E0B76">
        <w:rPr>
          <w:szCs w:val="24"/>
        </w:rPr>
        <w:tab/>
      </w:r>
      <w:r w:rsidRPr="002E0B76">
        <w:rPr>
          <w:szCs w:val="24"/>
        </w:rPr>
        <w:tab/>
      </w:r>
      <w:r w:rsidR="00714274" w:rsidRPr="002E0B76">
        <w:rPr>
          <w:szCs w:val="24"/>
        </w:rPr>
        <w:tab/>
        <w:t>(</w:t>
      </w:r>
      <w:r w:rsidRPr="002E0B76">
        <w:rPr>
          <w:szCs w:val="24"/>
        </w:rPr>
        <w:t>8.</w:t>
      </w:r>
      <w:r w:rsidR="00D03EEB" w:rsidRPr="002E0B76">
        <w:rPr>
          <w:szCs w:val="24"/>
        </w:rPr>
        <w:t>8.4</w:t>
      </w:r>
      <w:r w:rsidR="00714274" w:rsidRPr="002E0B76">
        <w:rPr>
          <w:szCs w:val="24"/>
        </w:rPr>
        <w:t>)</w:t>
      </w:r>
    </w:p>
    <w:p w:rsidR="00714274" w:rsidRPr="002E0B76" w:rsidRDefault="00714274" w:rsidP="00714274">
      <w:pPr>
        <w:jc w:val="both"/>
        <w:rPr>
          <w:szCs w:val="24"/>
        </w:rPr>
      </w:pPr>
      <w:r w:rsidRPr="002E0B76">
        <w:rPr>
          <w:szCs w:val="24"/>
        </w:rPr>
        <w:t>with</w:t>
      </w:r>
      <w:r w:rsidR="00E629AD" w:rsidRPr="002E0B76">
        <w:rPr>
          <w:szCs w:val="24"/>
        </w:rPr>
        <w:t xml:space="preserve"> </w:t>
      </w:r>
      <w:r w:rsidR="00E629AD" w:rsidRPr="002E0B76">
        <w:rPr>
          <w:szCs w:val="24"/>
        </w:rPr>
        <w:tab/>
      </w:r>
      <w:r w:rsidR="00E629AD" w:rsidRPr="002E0B76">
        <w:rPr>
          <w:position w:val="-32"/>
          <w:szCs w:val="24"/>
        </w:rPr>
        <w:object w:dxaOrig="2120" w:dyaOrig="820">
          <v:shape id="_x0000_i1403" type="#_x0000_t75" style="width:96pt;height:37.5pt" o:ole="">
            <v:imagedata r:id="rId681" o:title=""/>
          </v:shape>
          <o:OLEObject Type="Embed" ProgID="Equation.DSMT4" ShapeID="_x0000_i1403" DrawAspect="Content" ObjectID="_1435488214" r:id="rId682"/>
        </w:object>
      </w:r>
      <w:r w:rsidR="00E629AD" w:rsidRPr="002E0B76">
        <w:rPr>
          <w:szCs w:val="24"/>
        </w:rPr>
        <w:t xml:space="preserve"> , </w:t>
      </w:r>
      <w:r w:rsidR="00E629AD" w:rsidRPr="002E0B76">
        <w:rPr>
          <w:position w:val="-32"/>
          <w:szCs w:val="24"/>
        </w:rPr>
        <w:object w:dxaOrig="2760" w:dyaOrig="820">
          <v:shape id="_x0000_i1404" type="#_x0000_t75" style="width:138pt;height:41.25pt" o:ole="">
            <v:imagedata r:id="rId683" o:title=""/>
          </v:shape>
          <o:OLEObject Type="Embed" ProgID="Equation.DSMT4" ShapeID="_x0000_i1404" DrawAspect="Content" ObjectID="_1435488215" r:id="rId684"/>
        </w:object>
      </w:r>
      <w:r w:rsidR="00E629AD" w:rsidRPr="002E0B76">
        <w:rPr>
          <w:szCs w:val="24"/>
        </w:rPr>
        <w:t xml:space="preserve"> and</w:t>
      </w:r>
      <w:r w:rsidRPr="002E0B76">
        <w:rPr>
          <w:szCs w:val="24"/>
        </w:rPr>
        <w:t xml:space="preserve"> </w:t>
      </w:r>
      <w:r w:rsidR="001F65DF" w:rsidRPr="002E0B76">
        <w:rPr>
          <w:position w:val="-14"/>
          <w:szCs w:val="24"/>
        </w:rPr>
        <w:object w:dxaOrig="1540" w:dyaOrig="440">
          <v:shape id="_x0000_i1405" type="#_x0000_t75" style="width:77.25pt;height:21.75pt" o:ole="">
            <v:imagedata r:id="rId685" o:title=""/>
          </v:shape>
          <o:OLEObject Type="Embed" ProgID="Equation.DSMT4" ShapeID="_x0000_i1405" DrawAspect="Content" ObjectID="_1435488216" r:id="rId686"/>
        </w:object>
      </w:r>
    </w:p>
    <w:p w:rsidR="00714274" w:rsidRPr="002E0B76" w:rsidRDefault="00714274" w:rsidP="00714274">
      <w:pPr>
        <w:jc w:val="both"/>
        <w:rPr>
          <w:szCs w:val="24"/>
        </w:rPr>
      </w:pPr>
    </w:p>
    <w:p w:rsidR="00714274" w:rsidRPr="002E0B76" w:rsidRDefault="00714274" w:rsidP="00EB2F15">
      <w:pPr>
        <w:jc w:val="both"/>
        <w:rPr>
          <w:szCs w:val="24"/>
        </w:rPr>
      </w:pPr>
      <w:r w:rsidRPr="002E0B76">
        <w:rPr>
          <w:szCs w:val="24"/>
        </w:rPr>
        <w:t xml:space="preserve">The second </w:t>
      </w:r>
      <w:r w:rsidR="00EB2F15" w:rsidRPr="002E0B76">
        <w:rPr>
          <w:szCs w:val="24"/>
        </w:rPr>
        <w:t xml:space="preserve">one </w:t>
      </w:r>
      <w:r w:rsidRPr="002E0B76">
        <w:rPr>
          <w:szCs w:val="24"/>
        </w:rPr>
        <w:t>is much simple</w:t>
      </w:r>
      <w:r w:rsidR="00A719FA" w:rsidRPr="002E0B76">
        <w:rPr>
          <w:szCs w:val="24"/>
        </w:rPr>
        <w:t>r than the first approximation, and is given as:</w:t>
      </w:r>
    </w:p>
    <w:p w:rsidR="00714274" w:rsidRPr="002E0B76" w:rsidRDefault="001F65DF" w:rsidP="001F65DF">
      <w:pPr>
        <w:ind w:firstLine="720"/>
        <w:jc w:val="both"/>
        <w:rPr>
          <w:szCs w:val="24"/>
        </w:rPr>
      </w:pPr>
      <w:r w:rsidRPr="002E0B76">
        <w:rPr>
          <w:position w:val="-34"/>
          <w:szCs w:val="24"/>
        </w:rPr>
        <w:object w:dxaOrig="3580" w:dyaOrig="840">
          <v:shape id="_x0000_i1406" type="#_x0000_t75" style="width:168pt;height:39.75pt" o:ole="">
            <v:imagedata r:id="rId687" o:title=""/>
          </v:shape>
          <o:OLEObject Type="Embed" ProgID="Equation.DSMT4" ShapeID="_x0000_i1406" DrawAspect="Content" ObjectID="_1435488217" r:id="rId688"/>
        </w:object>
      </w:r>
      <w:r w:rsidR="0058302F" w:rsidRPr="002E0B76">
        <w:rPr>
          <w:szCs w:val="24"/>
        </w:rPr>
        <w:tab/>
      </w:r>
      <w:r w:rsidR="0058302F" w:rsidRPr="002E0B76">
        <w:rPr>
          <w:szCs w:val="24"/>
        </w:rPr>
        <w:tab/>
      </w:r>
      <w:r w:rsidR="0058302F" w:rsidRPr="002E0B76">
        <w:rPr>
          <w:szCs w:val="24"/>
        </w:rPr>
        <w:tab/>
      </w:r>
      <w:r w:rsidR="00714274" w:rsidRPr="002E0B76">
        <w:rPr>
          <w:szCs w:val="24"/>
        </w:rPr>
        <w:tab/>
        <w:t>(</w:t>
      </w:r>
      <w:r w:rsidRPr="002E0B76">
        <w:rPr>
          <w:szCs w:val="24"/>
        </w:rPr>
        <w:t>8.</w:t>
      </w:r>
      <w:r w:rsidR="00D03EEB" w:rsidRPr="002E0B76">
        <w:rPr>
          <w:szCs w:val="24"/>
        </w:rPr>
        <w:t>8.5</w:t>
      </w:r>
      <w:r w:rsidR="00714274" w:rsidRPr="002E0B76">
        <w:rPr>
          <w:szCs w:val="24"/>
        </w:rPr>
        <w:t>)</w:t>
      </w:r>
    </w:p>
    <w:p w:rsidR="00714274" w:rsidRPr="002E0B76" w:rsidRDefault="001F65DF" w:rsidP="00295125">
      <w:pPr>
        <w:ind w:firstLine="720"/>
        <w:jc w:val="both"/>
        <w:rPr>
          <w:szCs w:val="24"/>
        </w:rPr>
      </w:pPr>
      <w:r w:rsidRPr="002E0B76">
        <w:rPr>
          <w:szCs w:val="24"/>
        </w:rPr>
        <w:t>A</w:t>
      </w:r>
      <w:r w:rsidR="00714274" w:rsidRPr="002E0B76">
        <w:rPr>
          <w:szCs w:val="24"/>
        </w:rPr>
        <w:t>pproximation (</w:t>
      </w:r>
      <w:r w:rsidRPr="002E0B76">
        <w:rPr>
          <w:szCs w:val="24"/>
        </w:rPr>
        <w:t>8.</w:t>
      </w:r>
      <w:r w:rsidR="00D03EEB" w:rsidRPr="002E0B76">
        <w:rPr>
          <w:szCs w:val="24"/>
        </w:rPr>
        <w:t>8.5</w:t>
      </w:r>
      <w:r w:rsidR="00714274" w:rsidRPr="002E0B76">
        <w:rPr>
          <w:szCs w:val="24"/>
        </w:rPr>
        <w:t xml:space="preserve">) performs reasonably well even when one or two values of </w:t>
      </w:r>
      <w:r w:rsidR="00714274" w:rsidRPr="002E0B76">
        <w:rPr>
          <w:szCs w:val="24"/>
        </w:rPr>
        <w:sym w:font="Math1" w:char="F070"/>
      </w:r>
      <w:r w:rsidR="00714274" w:rsidRPr="002E0B76">
        <w:rPr>
          <w:szCs w:val="24"/>
          <w:vertAlign w:val="subscript"/>
        </w:rPr>
        <w:t>i</w:t>
      </w:r>
      <w:r w:rsidR="00714274" w:rsidRPr="002E0B76">
        <w:rPr>
          <w:szCs w:val="24"/>
        </w:rPr>
        <w:t xml:space="preserve"> are close to unity, each term being less than half the preceding one. Brewer and Hanif </w:t>
      </w:r>
      <w:r w:rsidR="00295400" w:rsidRPr="002E0B76">
        <w:rPr>
          <w:szCs w:val="24"/>
        </w:rPr>
        <w:t>(1983)</w:t>
      </w:r>
      <w:r w:rsidR="00714274" w:rsidRPr="002E0B76">
        <w:rPr>
          <w:szCs w:val="24"/>
        </w:rPr>
        <w:t>further showed that the approximation (</w:t>
      </w:r>
      <w:r w:rsidRPr="002E0B76">
        <w:rPr>
          <w:szCs w:val="24"/>
        </w:rPr>
        <w:t>8.</w:t>
      </w:r>
      <w:r w:rsidR="00D03EEB" w:rsidRPr="002E0B76">
        <w:rPr>
          <w:szCs w:val="24"/>
        </w:rPr>
        <w:t>8.5</w:t>
      </w:r>
      <w:r w:rsidR="00714274" w:rsidRPr="002E0B76">
        <w:rPr>
          <w:szCs w:val="24"/>
        </w:rPr>
        <w:t xml:space="preserve">) may not result in a feasible set of </w:t>
      </w:r>
      <w:r w:rsidR="00714274" w:rsidRPr="002E0B76">
        <w:rPr>
          <w:szCs w:val="24"/>
        </w:rPr>
        <w:sym w:font="Math1" w:char="F070"/>
      </w:r>
      <w:r w:rsidR="00714274" w:rsidRPr="002E0B76">
        <w:rPr>
          <w:szCs w:val="24"/>
          <w:vertAlign w:val="subscript"/>
        </w:rPr>
        <w:t>ij</w:t>
      </w:r>
      <w:r w:rsidR="00714274" w:rsidRPr="002E0B76">
        <w:rPr>
          <w:szCs w:val="24"/>
        </w:rPr>
        <w:t xml:space="preserve"> when two of </w:t>
      </w:r>
      <w:r w:rsidR="00714274" w:rsidRPr="002E0B76">
        <w:rPr>
          <w:szCs w:val="24"/>
        </w:rPr>
        <w:sym w:font="Math1" w:char="F070"/>
      </w:r>
      <w:r w:rsidR="00714274" w:rsidRPr="002E0B76">
        <w:rPr>
          <w:szCs w:val="24"/>
          <w:vertAlign w:val="subscript"/>
        </w:rPr>
        <w:t>i</w:t>
      </w:r>
      <w:r w:rsidR="00714274" w:rsidRPr="002E0B76">
        <w:rPr>
          <w:szCs w:val="24"/>
        </w:rPr>
        <w:t xml:space="preserve"> are close to unity. Herzel (1986) suggested another approximation for </w:t>
      </w:r>
      <w:r w:rsidR="00714274" w:rsidRPr="002E0B76">
        <w:rPr>
          <w:szCs w:val="24"/>
        </w:rPr>
        <w:sym w:font="Math1" w:char="F070"/>
      </w:r>
      <w:r w:rsidR="00714274" w:rsidRPr="002E0B76">
        <w:rPr>
          <w:szCs w:val="24"/>
          <w:vertAlign w:val="subscript"/>
        </w:rPr>
        <w:t>ij</w:t>
      </w:r>
      <w:r w:rsidR="00714274" w:rsidRPr="002E0B76">
        <w:rPr>
          <w:szCs w:val="24"/>
        </w:rPr>
        <w:t>. This approximation is given as:</w:t>
      </w:r>
    </w:p>
    <w:p w:rsidR="00714274" w:rsidRPr="002E0B76" w:rsidRDefault="0063445C" w:rsidP="0063445C">
      <w:pPr>
        <w:ind w:firstLine="720"/>
        <w:jc w:val="both"/>
        <w:rPr>
          <w:szCs w:val="24"/>
        </w:rPr>
      </w:pPr>
      <w:r w:rsidRPr="002E0B76">
        <w:rPr>
          <w:position w:val="-32"/>
          <w:szCs w:val="24"/>
        </w:rPr>
        <w:object w:dxaOrig="5560" w:dyaOrig="1060">
          <v:shape id="_x0000_i1407" type="#_x0000_t75" style="width:273pt;height:51.75pt" o:ole="">
            <v:imagedata r:id="rId689" o:title=""/>
          </v:shape>
          <o:OLEObject Type="Embed" ProgID="Equation.DSMT4" ShapeID="_x0000_i1407" DrawAspect="Content" ObjectID="_1435488218" r:id="rId690"/>
        </w:object>
      </w:r>
      <w:r w:rsidRPr="002E0B76">
        <w:rPr>
          <w:szCs w:val="24"/>
        </w:rPr>
        <w:tab/>
      </w:r>
      <w:r w:rsidR="00714274" w:rsidRPr="002E0B76">
        <w:rPr>
          <w:szCs w:val="24"/>
        </w:rPr>
        <w:t>(</w:t>
      </w:r>
      <w:r w:rsidR="00986AC6" w:rsidRPr="002E0B76">
        <w:rPr>
          <w:szCs w:val="24"/>
        </w:rPr>
        <w:t>8.</w:t>
      </w:r>
      <w:r w:rsidR="00D03EEB" w:rsidRPr="002E0B76">
        <w:rPr>
          <w:szCs w:val="24"/>
        </w:rPr>
        <w:t>8.6</w:t>
      </w:r>
      <w:r w:rsidR="00714274" w:rsidRPr="002E0B76">
        <w:rPr>
          <w:szCs w:val="24"/>
        </w:rPr>
        <w:t>)</w:t>
      </w:r>
    </w:p>
    <w:p w:rsidR="00B94B3D" w:rsidRPr="002E0B76" w:rsidRDefault="00574534" w:rsidP="00295125">
      <w:pPr>
        <w:ind w:firstLine="720"/>
        <w:jc w:val="both"/>
        <w:rPr>
          <w:szCs w:val="24"/>
        </w:rPr>
      </w:pPr>
      <w:r w:rsidRPr="002E0B76">
        <w:rPr>
          <w:szCs w:val="24"/>
        </w:rPr>
        <w:t>A</w:t>
      </w:r>
      <w:r w:rsidR="00714274" w:rsidRPr="002E0B76">
        <w:rPr>
          <w:szCs w:val="24"/>
        </w:rPr>
        <w:t>pproximation (</w:t>
      </w:r>
      <w:r w:rsidR="00986AC6" w:rsidRPr="002E0B76">
        <w:rPr>
          <w:szCs w:val="24"/>
        </w:rPr>
        <w:t>8.</w:t>
      </w:r>
      <w:r w:rsidR="00D03EEB" w:rsidRPr="002E0B76">
        <w:rPr>
          <w:szCs w:val="24"/>
        </w:rPr>
        <w:t>8.8</w:t>
      </w:r>
      <w:r w:rsidR="00714274" w:rsidRPr="002E0B76">
        <w:rPr>
          <w:szCs w:val="24"/>
        </w:rPr>
        <w:t xml:space="preserve">) may produce negative values of </w:t>
      </w:r>
      <w:r w:rsidR="00714274" w:rsidRPr="002E0B76">
        <w:rPr>
          <w:szCs w:val="24"/>
        </w:rPr>
        <w:sym w:font="Math1" w:char="F070"/>
      </w:r>
      <w:r w:rsidR="00714274" w:rsidRPr="002E0B76">
        <w:rPr>
          <w:szCs w:val="24"/>
          <w:vertAlign w:val="subscript"/>
        </w:rPr>
        <w:t>ij</w:t>
      </w:r>
      <w:r w:rsidR="00714274" w:rsidRPr="002E0B76">
        <w:rPr>
          <w:szCs w:val="24"/>
        </w:rPr>
        <w:t xml:space="preserve">’s. An example of this is N = 4, n = 2, </w:t>
      </w:r>
      <w:r w:rsidR="00714274" w:rsidRPr="002E0B76">
        <w:rPr>
          <w:szCs w:val="24"/>
        </w:rPr>
        <w:sym w:font="Math1" w:char="F070"/>
      </w:r>
      <w:r w:rsidR="00714274" w:rsidRPr="002E0B76">
        <w:rPr>
          <w:szCs w:val="24"/>
          <w:vertAlign w:val="subscript"/>
        </w:rPr>
        <w:t>i</w:t>
      </w:r>
      <w:r w:rsidR="00714274" w:rsidRPr="002E0B76">
        <w:rPr>
          <w:szCs w:val="24"/>
        </w:rPr>
        <w:t xml:space="preserve"> = 0.2, 0.25, 0.75 and 0.8, Hanif (1994).</w:t>
      </w:r>
    </w:p>
    <w:p w:rsidR="00740A18" w:rsidRPr="002E0B76" w:rsidRDefault="00740A18" w:rsidP="00740A18">
      <w:pPr>
        <w:jc w:val="both"/>
        <w:rPr>
          <w:szCs w:val="24"/>
        </w:rPr>
      </w:pPr>
    </w:p>
    <w:p w:rsidR="00740A18" w:rsidRPr="002E0B76" w:rsidRDefault="009875E8" w:rsidP="00D400AE">
      <w:pPr>
        <w:numPr>
          <w:ilvl w:val="2"/>
          <w:numId w:val="29"/>
        </w:numPr>
        <w:jc w:val="both"/>
        <w:rPr>
          <w:b/>
          <w:szCs w:val="24"/>
        </w:rPr>
      </w:pPr>
      <w:r w:rsidRPr="002E0B76">
        <w:rPr>
          <w:b/>
          <w:szCs w:val="24"/>
        </w:rPr>
        <w:t>Alternative Expression for variance of Horvitz–Thompson estimator:</w:t>
      </w:r>
    </w:p>
    <w:p w:rsidR="006917A1" w:rsidRPr="002E0B76" w:rsidRDefault="006917A1" w:rsidP="006917A1">
      <w:pPr>
        <w:ind w:firstLine="720"/>
        <w:jc w:val="both"/>
        <w:rPr>
          <w:szCs w:val="24"/>
        </w:rPr>
      </w:pPr>
      <w:r w:rsidRPr="002E0B76">
        <w:rPr>
          <w:szCs w:val="24"/>
        </w:rPr>
        <w:t xml:space="preserve">The Sen–Yates–Grundy expression for variance of Horvitz–Thompson (1952) estimator is given in </w:t>
      </w:r>
      <w:r w:rsidR="00B9138A" w:rsidRPr="002E0B76">
        <w:rPr>
          <w:szCs w:val="24"/>
        </w:rPr>
        <w:t xml:space="preserve">(8.3.4) </w:t>
      </w:r>
      <w:r w:rsidRPr="002E0B76">
        <w:rPr>
          <w:szCs w:val="24"/>
        </w:rPr>
        <w:t>as:</w:t>
      </w:r>
    </w:p>
    <w:p w:rsidR="006917A1" w:rsidRPr="002E0B76" w:rsidRDefault="006917A1" w:rsidP="006917A1">
      <w:pPr>
        <w:ind w:firstLine="720"/>
        <w:jc w:val="both"/>
        <w:rPr>
          <w:szCs w:val="24"/>
        </w:rPr>
      </w:pPr>
      <w:r w:rsidRPr="002E0B76">
        <w:rPr>
          <w:position w:val="-44"/>
          <w:szCs w:val="24"/>
        </w:rPr>
        <w:object w:dxaOrig="3840" w:dyaOrig="960">
          <v:shape id="_x0000_i1408" type="#_x0000_t75" style="width:192pt;height:48pt" o:ole="">
            <v:imagedata r:id="rId691" o:title=""/>
          </v:shape>
          <o:OLEObject Type="Embed" ProgID="Equation.DSMT4" ShapeID="_x0000_i1408" DrawAspect="Content" ObjectID="_1435488219" r:id="rId692"/>
        </w:object>
      </w:r>
      <w:r w:rsidR="0058302F" w:rsidRPr="002E0B76">
        <w:rPr>
          <w:szCs w:val="24"/>
        </w:rPr>
        <w:tab/>
      </w:r>
      <w:r w:rsidR="0058302F" w:rsidRPr="002E0B76">
        <w:rPr>
          <w:szCs w:val="24"/>
        </w:rPr>
        <w:tab/>
      </w:r>
      <w:r w:rsidRPr="002E0B76">
        <w:rPr>
          <w:szCs w:val="24"/>
        </w:rPr>
        <w:tab/>
        <w:t>(8.3.4)</w:t>
      </w:r>
    </w:p>
    <w:p w:rsidR="006917A1" w:rsidRPr="002E0B76" w:rsidRDefault="006917A1" w:rsidP="00BE4250">
      <w:pPr>
        <w:jc w:val="both"/>
        <w:rPr>
          <w:szCs w:val="24"/>
        </w:rPr>
      </w:pPr>
      <w:r w:rsidRPr="002E0B76">
        <w:rPr>
          <w:szCs w:val="24"/>
        </w:rPr>
        <w:t>The alternative expression of (8.3.4) is given below:</w:t>
      </w:r>
    </w:p>
    <w:p w:rsidR="00BE4250" w:rsidRPr="002E0B76" w:rsidRDefault="004913CD" w:rsidP="00BE4250">
      <w:pPr>
        <w:ind w:firstLine="720"/>
        <w:jc w:val="both"/>
        <w:rPr>
          <w:szCs w:val="24"/>
        </w:rPr>
      </w:pPr>
      <w:r w:rsidRPr="002E0B76">
        <w:rPr>
          <w:position w:val="-16"/>
          <w:szCs w:val="24"/>
        </w:rPr>
        <w:object w:dxaOrig="999" w:dyaOrig="440">
          <v:shape id="_x0000_i1409" type="#_x0000_t75" style="width:50.25pt;height:21.75pt" o:ole="">
            <v:imagedata r:id="rId693" o:title=""/>
          </v:shape>
          <o:OLEObject Type="Embed" ProgID="Equation.DSMT4" ShapeID="_x0000_i1409" DrawAspect="Content" ObjectID="_1435488220" r:id="rId694"/>
        </w:object>
      </w:r>
      <w:r w:rsidR="00BE4250" w:rsidRPr="002E0B76">
        <w:rPr>
          <w:szCs w:val="24"/>
        </w:rPr>
        <w:t xml:space="preserve"> =</w:t>
      </w:r>
      <w:r w:rsidRPr="002E0B76">
        <w:rPr>
          <w:szCs w:val="24"/>
        </w:rPr>
        <w:t xml:space="preserve"> </w:t>
      </w:r>
      <w:r w:rsidRPr="002E0B76">
        <w:rPr>
          <w:position w:val="-44"/>
          <w:szCs w:val="24"/>
        </w:rPr>
        <w:object w:dxaOrig="2860" w:dyaOrig="960">
          <v:shape id="_x0000_i1410" type="#_x0000_t75" style="width:147.75pt;height:50.25pt" o:ole="">
            <v:imagedata r:id="rId695" o:title=""/>
          </v:shape>
          <o:OLEObject Type="Embed" ProgID="Equation.DSMT4" ShapeID="_x0000_i1410" DrawAspect="Content" ObjectID="_1435488221" r:id="rId696"/>
        </w:object>
      </w:r>
    </w:p>
    <w:p w:rsidR="00BE4250" w:rsidRPr="002E0B76" w:rsidRDefault="00BE4250" w:rsidP="00BE4250">
      <w:pPr>
        <w:jc w:val="both"/>
        <w:rPr>
          <w:szCs w:val="24"/>
        </w:rPr>
      </w:pPr>
      <w:r w:rsidRPr="002E0B76">
        <w:rPr>
          <w:szCs w:val="24"/>
        </w:rPr>
        <w:tab/>
      </w:r>
      <w:r w:rsidRPr="002E0B76">
        <w:rPr>
          <w:szCs w:val="24"/>
        </w:rPr>
        <w:tab/>
      </w:r>
      <w:r w:rsidR="004913CD" w:rsidRPr="002E0B76">
        <w:rPr>
          <w:szCs w:val="24"/>
        </w:rPr>
        <w:t xml:space="preserve">       </w:t>
      </w:r>
      <w:r w:rsidRPr="002E0B76">
        <w:rPr>
          <w:szCs w:val="24"/>
        </w:rPr>
        <w:t>=</w:t>
      </w:r>
      <w:r w:rsidR="00A853BD" w:rsidRPr="002E0B76">
        <w:rPr>
          <w:position w:val="-44"/>
          <w:szCs w:val="24"/>
        </w:rPr>
        <w:object w:dxaOrig="4099" w:dyaOrig="980">
          <v:shape id="_x0000_i1411" type="#_x0000_t75" style="width:212.25pt;height:50.25pt" o:ole="">
            <v:imagedata r:id="rId697" o:title=""/>
          </v:shape>
          <o:OLEObject Type="Embed" ProgID="Equation.DSMT4" ShapeID="_x0000_i1411" DrawAspect="Content" ObjectID="_1435488222" r:id="rId698"/>
        </w:object>
      </w:r>
    </w:p>
    <w:p w:rsidR="00BE4250" w:rsidRPr="002E0B76" w:rsidRDefault="004913CD" w:rsidP="004913CD">
      <w:pPr>
        <w:ind w:left="720" w:right="-180" w:firstLine="720"/>
        <w:jc w:val="both"/>
        <w:rPr>
          <w:szCs w:val="24"/>
        </w:rPr>
      </w:pPr>
      <w:r w:rsidRPr="002E0B76">
        <w:rPr>
          <w:szCs w:val="24"/>
        </w:rPr>
        <w:t xml:space="preserve">      </w:t>
      </w:r>
      <w:r w:rsidR="00BE4250" w:rsidRPr="002E0B76">
        <w:rPr>
          <w:szCs w:val="24"/>
        </w:rPr>
        <w:t xml:space="preserve">= </w:t>
      </w:r>
      <w:r w:rsidR="00A853BD" w:rsidRPr="002E0B76">
        <w:rPr>
          <w:position w:val="-46"/>
          <w:szCs w:val="24"/>
        </w:rPr>
        <w:object w:dxaOrig="4740" w:dyaOrig="1040">
          <v:shape id="_x0000_i1412" type="#_x0000_t75" style="width:259.5pt;height:57pt" o:ole="">
            <v:imagedata r:id="rId699" o:title=""/>
          </v:shape>
          <o:OLEObject Type="Embed" ProgID="Equation.DSMT4" ShapeID="_x0000_i1412" DrawAspect="Content" ObjectID="_1435488223" r:id="rId700"/>
        </w:object>
      </w:r>
    </w:p>
    <w:p w:rsidR="00BE4250" w:rsidRPr="002E0B76" w:rsidRDefault="00A853BD" w:rsidP="004913CD">
      <w:pPr>
        <w:ind w:left="1440" w:firstLine="720"/>
        <w:jc w:val="both"/>
        <w:rPr>
          <w:szCs w:val="24"/>
        </w:rPr>
      </w:pPr>
      <w:r w:rsidRPr="002E0B76">
        <w:rPr>
          <w:position w:val="-46"/>
          <w:szCs w:val="24"/>
        </w:rPr>
        <w:object w:dxaOrig="4819" w:dyaOrig="1040">
          <v:shape id="_x0000_i1413" type="#_x0000_t75" style="width:261.75pt;height:56.25pt" o:ole="">
            <v:imagedata r:id="rId701" o:title=""/>
          </v:shape>
          <o:OLEObject Type="Embed" ProgID="Equation.DSMT4" ShapeID="_x0000_i1413" DrawAspect="Content" ObjectID="_1435488224" r:id="rId702"/>
        </w:object>
      </w:r>
    </w:p>
    <w:p w:rsidR="00BE4250" w:rsidRPr="002E0B76" w:rsidRDefault="00EB2F15" w:rsidP="00BB4966">
      <w:pPr>
        <w:ind w:left="720" w:firstLine="1065"/>
        <w:jc w:val="both"/>
        <w:rPr>
          <w:szCs w:val="24"/>
        </w:rPr>
      </w:pPr>
      <w:r w:rsidRPr="002E0B76">
        <w:rPr>
          <w:position w:val="-34"/>
          <w:szCs w:val="24"/>
        </w:rPr>
        <w:object w:dxaOrig="5179" w:dyaOrig="859">
          <v:shape id="_x0000_i1414" type="#_x0000_t75" style="width:281.25pt;height:46.5pt" o:ole="">
            <v:imagedata r:id="rId703" o:title=""/>
          </v:shape>
          <o:OLEObject Type="Embed" ProgID="Equation.DSMT4" ShapeID="_x0000_i1414" DrawAspect="Content" ObjectID="_1435488225" r:id="rId704"/>
        </w:object>
      </w:r>
      <w:r w:rsidR="00BB4966" w:rsidRPr="002E0B76">
        <w:rPr>
          <w:szCs w:val="24"/>
        </w:rPr>
        <w:tab/>
      </w:r>
      <w:r w:rsidR="00BB4966" w:rsidRPr="002E0B76">
        <w:rPr>
          <w:szCs w:val="24"/>
        </w:rPr>
        <w:tab/>
      </w:r>
      <w:r w:rsidR="00CC57C2" w:rsidRPr="002E0B76">
        <w:rPr>
          <w:position w:val="-44"/>
          <w:szCs w:val="24"/>
        </w:rPr>
        <w:object w:dxaOrig="3580" w:dyaOrig="900">
          <v:shape id="_x0000_i1415" type="#_x0000_t75" style="width:191.25pt;height:48.75pt" o:ole="">
            <v:imagedata r:id="rId705" o:title=""/>
          </v:shape>
          <o:OLEObject Type="Embed" ProgID="Equation.DSMT4" ShapeID="_x0000_i1415" DrawAspect="Content" ObjectID="_1435488226" r:id="rId706"/>
        </w:object>
      </w:r>
    </w:p>
    <w:p w:rsidR="00BE4250" w:rsidRPr="002E0B76" w:rsidRDefault="009549F3" w:rsidP="00BE4250">
      <w:pPr>
        <w:rPr>
          <w:szCs w:val="24"/>
        </w:rPr>
      </w:pPr>
      <w:r w:rsidRPr="002E0B76">
        <w:rPr>
          <w:szCs w:val="24"/>
        </w:rPr>
        <w:tab/>
      </w:r>
      <w:r w:rsidRPr="002E0B76">
        <w:rPr>
          <w:szCs w:val="24"/>
        </w:rPr>
        <w:tab/>
        <w:t xml:space="preserve">       =</w:t>
      </w:r>
      <w:r w:rsidR="00BE4250" w:rsidRPr="002E0B76">
        <w:rPr>
          <w:szCs w:val="24"/>
        </w:rPr>
        <w:t xml:space="preserve"> </w:t>
      </w:r>
      <w:r w:rsidR="00CC57C2" w:rsidRPr="002E0B76">
        <w:rPr>
          <w:position w:val="-32"/>
          <w:szCs w:val="24"/>
        </w:rPr>
        <w:object w:dxaOrig="3379" w:dyaOrig="800">
          <v:shape id="_x0000_i1416" type="#_x0000_t75" style="width:189.75pt;height:45pt" o:ole="">
            <v:imagedata r:id="rId707" o:title=""/>
          </v:shape>
          <o:OLEObject Type="Embed" ProgID="Equation.DSMT4" ShapeID="_x0000_i1416" DrawAspect="Content" ObjectID="_1435488227" r:id="rId708"/>
        </w:object>
      </w:r>
    </w:p>
    <w:p w:rsidR="00BE4250" w:rsidRPr="002E0B76" w:rsidRDefault="00BE4250" w:rsidP="00BE4250">
      <w:pPr>
        <w:rPr>
          <w:szCs w:val="24"/>
        </w:rPr>
      </w:pPr>
      <w:r w:rsidRPr="002E0B76">
        <w:rPr>
          <w:szCs w:val="24"/>
        </w:rPr>
        <w:tab/>
      </w:r>
      <w:r w:rsidRPr="002E0B76">
        <w:rPr>
          <w:szCs w:val="24"/>
        </w:rPr>
        <w:tab/>
      </w:r>
      <w:r w:rsidR="009549F3" w:rsidRPr="002E0B76">
        <w:rPr>
          <w:szCs w:val="24"/>
        </w:rPr>
        <w:t xml:space="preserve">          </w:t>
      </w:r>
      <w:r w:rsidR="00CC57C2" w:rsidRPr="002E0B76">
        <w:rPr>
          <w:position w:val="-44"/>
          <w:szCs w:val="24"/>
        </w:rPr>
        <w:object w:dxaOrig="3580" w:dyaOrig="900">
          <v:shape id="_x0000_i1417" type="#_x0000_t75" style="width:189pt;height:48pt" o:ole="">
            <v:imagedata r:id="rId709" o:title=""/>
          </v:shape>
          <o:OLEObject Type="Embed" ProgID="Equation.DSMT4" ShapeID="_x0000_i1417" DrawAspect="Content" ObjectID="_1435488228" r:id="rId710"/>
        </w:object>
      </w:r>
      <w:r w:rsidR="0014050D" w:rsidRPr="002E0B76">
        <w:rPr>
          <w:szCs w:val="24"/>
        </w:rPr>
        <w:tab/>
      </w:r>
      <w:r w:rsidRPr="002E0B76">
        <w:rPr>
          <w:szCs w:val="24"/>
        </w:rPr>
        <w:t>(</w:t>
      </w:r>
      <w:r w:rsidR="0014050D" w:rsidRPr="002E0B76">
        <w:rPr>
          <w:szCs w:val="24"/>
        </w:rPr>
        <w:t>8.</w:t>
      </w:r>
      <w:r w:rsidR="00D03EEB" w:rsidRPr="002E0B76">
        <w:rPr>
          <w:szCs w:val="24"/>
        </w:rPr>
        <w:t>8.</w:t>
      </w:r>
      <w:r w:rsidR="0014050D" w:rsidRPr="002E0B76">
        <w:rPr>
          <w:szCs w:val="24"/>
        </w:rPr>
        <w:t>7</w:t>
      </w:r>
      <w:r w:rsidRPr="002E0B76">
        <w:rPr>
          <w:szCs w:val="24"/>
        </w:rPr>
        <w:t>)</w:t>
      </w:r>
    </w:p>
    <w:p w:rsidR="006917A1" w:rsidRPr="002E0B76" w:rsidRDefault="00042E8A" w:rsidP="00BE4250">
      <w:pPr>
        <w:jc w:val="both"/>
        <w:rPr>
          <w:szCs w:val="24"/>
        </w:rPr>
      </w:pPr>
      <w:r w:rsidRPr="002E0B76">
        <w:rPr>
          <w:szCs w:val="24"/>
        </w:rPr>
        <w:t>Now (8.</w:t>
      </w:r>
      <w:r w:rsidR="0077750A" w:rsidRPr="002E0B76">
        <w:rPr>
          <w:szCs w:val="24"/>
        </w:rPr>
        <w:t>8.7</w:t>
      </w:r>
      <w:r w:rsidRPr="002E0B76">
        <w:rPr>
          <w:szCs w:val="24"/>
        </w:rPr>
        <w:t>) contains joint probabilities of inclusion</w:t>
      </w:r>
      <w:r w:rsidR="00EB2F15" w:rsidRPr="002E0B76">
        <w:rPr>
          <w:szCs w:val="24"/>
        </w:rPr>
        <w:t>,</w:t>
      </w:r>
      <w:r w:rsidRPr="002E0B76">
        <w:rPr>
          <w:szCs w:val="24"/>
        </w:rPr>
        <w:t xml:space="preserve"> </w:t>
      </w:r>
      <w:r w:rsidRPr="002E0B76">
        <w:rPr>
          <w:position w:val="-14"/>
          <w:szCs w:val="24"/>
        </w:rPr>
        <w:object w:dxaOrig="300" w:dyaOrig="380">
          <v:shape id="_x0000_i1418" type="#_x0000_t75" style="width:15pt;height:18.75pt" o:ole="">
            <v:imagedata r:id="rId711" o:title=""/>
          </v:shape>
          <o:OLEObject Type="Embed" ProgID="Equation.DSMT4" ShapeID="_x0000_i1418" DrawAspect="Content" ObjectID="_1435488229" r:id="rId712"/>
        </w:object>
      </w:r>
      <w:r w:rsidRPr="002E0B76">
        <w:rPr>
          <w:szCs w:val="24"/>
        </w:rPr>
        <w:t xml:space="preserve"> in last term only. This last term can be manipulated to obtain the approximate expression for variance of Horvitz–Thompson estimator that contain</w:t>
      </w:r>
      <w:r w:rsidR="00E41C44" w:rsidRPr="002E0B76">
        <w:rPr>
          <w:szCs w:val="24"/>
        </w:rPr>
        <w:t>s</w:t>
      </w:r>
      <w:r w:rsidRPr="002E0B76">
        <w:rPr>
          <w:szCs w:val="24"/>
        </w:rPr>
        <w:t xml:space="preserve"> only first order inclusion probabilities.</w:t>
      </w:r>
      <w:r w:rsidR="00E41C44" w:rsidRPr="002E0B76">
        <w:rPr>
          <w:szCs w:val="24"/>
        </w:rPr>
        <w:t xml:space="preserve"> These approximations to the variance are obtained in section 8.</w:t>
      </w:r>
      <w:r w:rsidR="00EB2F15" w:rsidRPr="002E0B76">
        <w:rPr>
          <w:szCs w:val="24"/>
        </w:rPr>
        <w:t>8</w:t>
      </w:r>
      <w:r w:rsidR="00E41C44" w:rsidRPr="002E0B76">
        <w:rPr>
          <w:szCs w:val="24"/>
        </w:rPr>
        <w:t>.2 below.</w:t>
      </w:r>
    </w:p>
    <w:p w:rsidR="00E41C44" w:rsidRPr="002E0B76" w:rsidRDefault="00E41C44" w:rsidP="00BE4250">
      <w:pPr>
        <w:jc w:val="both"/>
        <w:rPr>
          <w:szCs w:val="24"/>
        </w:rPr>
      </w:pPr>
    </w:p>
    <w:p w:rsidR="00E41C44" w:rsidRPr="002E0B76" w:rsidRDefault="0077750A" w:rsidP="00E41C44">
      <w:pPr>
        <w:numPr>
          <w:ilvl w:val="2"/>
          <w:numId w:val="29"/>
        </w:numPr>
        <w:jc w:val="both"/>
        <w:rPr>
          <w:b/>
          <w:szCs w:val="24"/>
        </w:rPr>
      </w:pPr>
      <w:r w:rsidRPr="002E0B76">
        <w:rPr>
          <w:b/>
          <w:szCs w:val="24"/>
        </w:rPr>
        <w:br w:type="page"/>
      </w:r>
      <w:r w:rsidR="009875E8" w:rsidRPr="002E0B76">
        <w:rPr>
          <w:b/>
          <w:szCs w:val="24"/>
        </w:rPr>
        <w:t>Approximations to variance of Horvitz–</w:t>
      </w:r>
      <w:r w:rsidR="00935AA2" w:rsidRPr="002E0B76">
        <w:rPr>
          <w:b/>
          <w:szCs w:val="24"/>
        </w:rPr>
        <w:t>Thompson</w:t>
      </w:r>
      <w:r w:rsidR="009875E8" w:rsidRPr="002E0B76">
        <w:rPr>
          <w:b/>
          <w:szCs w:val="24"/>
        </w:rPr>
        <w:t xml:space="preserve"> Estimator:</w:t>
      </w:r>
    </w:p>
    <w:p w:rsidR="00EB2F15" w:rsidRPr="002E0B76" w:rsidRDefault="00EB2F15" w:rsidP="00E41C44">
      <w:pPr>
        <w:jc w:val="both"/>
        <w:rPr>
          <w:szCs w:val="24"/>
        </w:rPr>
      </w:pPr>
    </w:p>
    <w:p w:rsidR="00E41C44" w:rsidRPr="002E0B76" w:rsidRDefault="00E41C44" w:rsidP="00E41C44">
      <w:pPr>
        <w:jc w:val="both"/>
        <w:rPr>
          <w:szCs w:val="24"/>
        </w:rPr>
      </w:pPr>
      <w:r w:rsidRPr="002E0B76">
        <w:rPr>
          <w:szCs w:val="24"/>
        </w:rPr>
        <w:t xml:space="preserve">Shahbaz and Hanif (2003) </w:t>
      </w:r>
      <w:r w:rsidR="00914DE2" w:rsidRPr="002E0B76">
        <w:rPr>
          <w:szCs w:val="24"/>
        </w:rPr>
        <w:t>have</w:t>
      </w:r>
      <w:r w:rsidRPr="002E0B76">
        <w:rPr>
          <w:szCs w:val="24"/>
        </w:rPr>
        <w:t xml:space="preserve"> obtained </w:t>
      </w:r>
      <w:r w:rsidR="00041497" w:rsidRPr="002E0B76">
        <w:rPr>
          <w:szCs w:val="24"/>
        </w:rPr>
        <w:t xml:space="preserve">following </w:t>
      </w:r>
      <w:r w:rsidR="00CD5810" w:rsidRPr="002E0B76">
        <w:rPr>
          <w:szCs w:val="24"/>
        </w:rPr>
        <w:t>approximation</w:t>
      </w:r>
      <w:r w:rsidR="00914DE2" w:rsidRPr="002E0B76">
        <w:rPr>
          <w:szCs w:val="24"/>
        </w:rPr>
        <w:t>s</w:t>
      </w:r>
      <w:r w:rsidR="00CD5810" w:rsidRPr="002E0B76">
        <w:rPr>
          <w:szCs w:val="24"/>
        </w:rPr>
        <w:t xml:space="preserve"> by man</w:t>
      </w:r>
      <w:r w:rsidR="00D03EEB" w:rsidRPr="002E0B76">
        <w:rPr>
          <w:szCs w:val="24"/>
        </w:rPr>
        <w:t>ipulating last term of (8.8.7</w:t>
      </w:r>
      <w:r w:rsidR="00914DE2" w:rsidRPr="002E0B76">
        <w:rPr>
          <w:szCs w:val="24"/>
        </w:rPr>
        <w:t>).</w:t>
      </w:r>
    </w:p>
    <w:p w:rsidR="00914DE2" w:rsidRPr="002E0B76" w:rsidRDefault="00914DE2" w:rsidP="00E41C44">
      <w:pPr>
        <w:jc w:val="both"/>
        <w:rPr>
          <w:szCs w:val="24"/>
        </w:rPr>
      </w:pPr>
    </w:p>
    <w:p w:rsidR="00914DE2" w:rsidRPr="002E0B76" w:rsidRDefault="00914DE2" w:rsidP="00914AB2">
      <w:pPr>
        <w:numPr>
          <w:ilvl w:val="0"/>
          <w:numId w:val="14"/>
        </w:numPr>
        <w:tabs>
          <w:tab w:val="clear" w:pos="1080"/>
          <w:tab w:val="num" w:pos="720"/>
        </w:tabs>
        <w:ind w:left="720"/>
        <w:jc w:val="both"/>
        <w:rPr>
          <w:b/>
          <w:szCs w:val="24"/>
        </w:rPr>
      </w:pPr>
      <w:r w:rsidRPr="002E0B76">
        <w:rPr>
          <w:b/>
          <w:szCs w:val="24"/>
        </w:rPr>
        <w:t>First Approximation:</w:t>
      </w:r>
    </w:p>
    <w:p w:rsidR="00914DE2" w:rsidRPr="002E0B76" w:rsidRDefault="004D040E" w:rsidP="00914DE2">
      <w:pPr>
        <w:ind w:firstLine="720"/>
        <w:jc w:val="both"/>
        <w:rPr>
          <w:szCs w:val="24"/>
        </w:rPr>
      </w:pPr>
      <w:r w:rsidRPr="002E0B76">
        <w:rPr>
          <w:szCs w:val="24"/>
        </w:rPr>
        <w:t>For this approximation consider last term (8.</w:t>
      </w:r>
      <w:r w:rsidR="00D03EEB" w:rsidRPr="002E0B76">
        <w:rPr>
          <w:szCs w:val="24"/>
        </w:rPr>
        <w:t>8.7</w:t>
      </w:r>
      <w:r w:rsidRPr="002E0B76">
        <w:rPr>
          <w:szCs w:val="24"/>
        </w:rPr>
        <w:t>) as:</w:t>
      </w:r>
    </w:p>
    <w:p w:rsidR="004D040E" w:rsidRPr="002E0B76" w:rsidRDefault="004D040E" w:rsidP="00914DE2">
      <w:pPr>
        <w:ind w:firstLine="720"/>
        <w:jc w:val="both"/>
        <w:rPr>
          <w:szCs w:val="24"/>
        </w:rPr>
      </w:pPr>
      <w:r w:rsidRPr="002E0B76">
        <w:rPr>
          <w:position w:val="-44"/>
          <w:szCs w:val="24"/>
        </w:rPr>
        <w:object w:dxaOrig="3440" w:dyaOrig="900">
          <v:shape id="_x0000_i1419" type="#_x0000_t75" style="width:181.5pt;height:48pt" o:ole="">
            <v:imagedata r:id="rId713" o:title=""/>
          </v:shape>
          <o:OLEObject Type="Embed" ProgID="Equation.DSMT4" ShapeID="_x0000_i1419" DrawAspect="Content" ObjectID="_1435488230" r:id="rId714"/>
        </w:object>
      </w:r>
      <w:r w:rsidR="0058302F" w:rsidRPr="002E0B76">
        <w:rPr>
          <w:szCs w:val="24"/>
        </w:rPr>
        <w:tab/>
      </w:r>
      <w:r w:rsidR="0058302F" w:rsidRPr="002E0B76">
        <w:rPr>
          <w:szCs w:val="24"/>
        </w:rPr>
        <w:tab/>
      </w:r>
      <w:r w:rsidR="00D03EEB" w:rsidRPr="002E0B76">
        <w:rPr>
          <w:szCs w:val="24"/>
        </w:rPr>
        <w:tab/>
        <w:t>(8.8.8</w:t>
      </w:r>
      <w:r w:rsidRPr="002E0B76">
        <w:rPr>
          <w:szCs w:val="24"/>
        </w:rPr>
        <w:t>)</w:t>
      </w:r>
    </w:p>
    <w:p w:rsidR="004D040E" w:rsidRPr="002E0B76" w:rsidRDefault="004D040E" w:rsidP="004D040E">
      <w:pPr>
        <w:ind w:firstLine="720"/>
        <w:jc w:val="both"/>
        <w:rPr>
          <w:szCs w:val="24"/>
        </w:rPr>
      </w:pPr>
      <w:r w:rsidRPr="002E0B76">
        <w:rPr>
          <w:szCs w:val="24"/>
        </w:rPr>
        <w:t xml:space="preserve">Using </w:t>
      </w:r>
      <w:r w:rsidRPr="002E0B76">
        <w:rPr>
          <w:position w:val="-14"/>
          <w:szCs w:val="24"/>
        </w:rPr>
        <w:object w:dxaOrig="1980" w:dyaOrig="380">
          <v:shape id="_x0000_i1420" type="#_x0000_t75" style="width:105.75pt;height:21pt" o:ole="">
            <v:imagedata r:id="rId715" o:title=""/>
          </v:shape>
          <o:OLEObject Type="Embed" ProgID="Equation.DSMT4" ShapeID="_x0000_i1420" DrawAspect="Content" ObjectID="_1435488231" r:id="rId716"/>
        </w:object>
      </w:r>
      <w:r w:rsidR="00D400AE" w:rsidRPr="002E0B76">
        <w:rPr>
          <w:szCs w:val="24"/>
        </w:rPr>
        <w:t xml:space="preserve"> in (8.8.8</w:t>
      </w:r>
      <w:r w:rsidRPr="002E0B76">
        <w:rPr>
          <w:szCs w:val="24"/>
        </w:rPr>
        <w:t>) we get:</w:t>
      </w:r>
    </w:p>
    <w:p w:rsidR="004D040E" w:rsidRPr="002E0B76" w:rsidRDefault="004D040E" w:rsidP="004D040E">
      <w:pPr>
        <w:ind w:firstLine="720"/>
        <w:jc w:val="both"/>
        <w:rPr>
          <w:szCs w:val="24"/>
        </w:rPr>
      </w:pPr>
      <w:r w:rsidRPr="002E0B76">
        <w:rPr>
          <w:szCs w:val="24"/>
        </w:rPr>
        <w:t xml:space="preserve">= </w:t>
      </w:r>
      <w:r w:rsidRPr="002E0B76">
        <w:rPr>
          <w:position w:val="-44"/>
          <w:szCs w:val="24"/>
        </w:rPr>
        <w:object w:dxaOrig="4640" w:dyaOrig="900">
          <v:shape id="_x0000_i1421" type="#_x0000_t75" style="width:250.5pt;height:48.75pt" o:ole="">
            <v:imagedata r:id="rId717" o:title=""/>
          </v:shape>
          <o:OLEObject Type="Embed" ProgID="Equation.DSMT4" ShapeID="_x0000_i1421" DrawAspect="Content" ObjectID="_1435488232" r:id="rId718"/>
        </w:object>
      </w:r>
    </w:p>
    <w:p w:rsidR="00F41C51" w:rsidRPr="002E0B76" w:rsidRDefault="004D040E" w:rsidP="004D040E">
      <w:pPr>
        <w:jc w:val="both"/>
        <w:rPr>
          <w:szCs w:val="24"/>
        </w:rPr>
      </w:pPr>
      <w:r w:rsidRPr="002E0B76">
        <w:rPr>
          <w:szCs w:val="24"/>
        </w:rPr>
        <w:tab/>
        <w:t xml:space="preserve">= </w:t>
      </w:r>
      <w:r w:rsidRPr="002E0B76">
        <w:rPr>
          <w:position w:val="-34"/>
          <w:szCs w:val="24"/>
        </w:rPr>
        <w:object w:dxaOrig="5700" w:dyaOrig="859">
          <v:shape id="_x0000_i1422" type="#_x0000_t75" style="width:301.5pt;height:45.75pt" o:ole="">
            <v:imagedata r:id="rId719" o:title=""/>
          </v:shape>
          <o:OLEObject Type="Embed" ProgID="Equation.DSMT4" ShapeID="_x0000_i1422" DrawAspect="Content" ObjectID="_1435488233" r:id="rId720"/>
        </w:object>
      </w:r>
      <w:r w:rsidRPr="002E0B76">
        <w:rPr>
          <w:szCs w:val="24"/>
        </w:rPr>
        <w:t xml:space="preserve"> </w:t>
      </w:r>
      <w:r w:rsidRPr="002E0B76">
        <w:rPr>
          <w:szCs w:val="24"/>
        </w:rPr>
        <w:tab/>
      </w:r>
      <w:r w:rsidRPr="002E0B76">
        <w:rPr>
          <w:szCs w:val="24"/>
        </w:rPr>
        <w:tab/>
        <w:t xml:space="preserve">= </w:t>
      </w:r>
      <w:r w:rsidRPr="002E0B76">
        <w:rPr>
          <w:position w:val="-32"/>
          <w:szCs w:val="24"/>
        </w:rPr>
        <w:object w:dxaOrig="3820" w:dyaOrig="800">
          <v:shape id="_x0000_i1423" type="#_x0000_t75" style="width:206.25pt;height:43.5pt" o:ole="">
            <v:imagedata r:id="rId721" o:title=""/>
          </v:shape>
          <o:OLEObject Type="Embed" ProgID="Equation.DSMT4" ShapeID="_x0000_i1423" DrawAspect="Content" ObjectID="_1435488234" r:id="rId722"/>
        </w:object>
      </w:r>
      <w:r w:rsidRPr="002E0B76">
        <w:rPr>
          <w:szCs w:val="24"/>
        </w:rPr>
        <w:tab/>
      </w:r>
      <w:r w:rsidRPr="002E0B76">
        <w:rPr>
          <w:szCs w:val="24"/>
        </w:rPr>
        <w:tab/>
      </w:r>
      <w:r w:rsidRPr="002E0B76">
        <w:rPr>
          <w:szCs w:val="24"/>
        </w:rPr>
        <w:tab/>
        <w:t>(8.</w:t>
      </w:r>
      <w:r w:rsidR="00D400AE" w:rsidRPr="002E0B76">
        <w:rPr>
          <w:szCs w:val="24"/>
        </w:rPr>
        <w:t>8.9</w:t>
      </w:r>
      <w:r w:rsidRPr="002E0B76">
        <w:rPr>
          <w:szCs w:val="24"/>
        </w:rPr>
        <w:t>)</w:t>
      </w:r>
    </w:p>
    <w:p w:rsidR="00E41C44" w:rsidRPr="002E0B76" w:rsidRDefault="00F41C51" w:rsidP="00AA7B60">
      <w:pPr>
        <w:pStyle w:val="BodyTextIndent2"/>
        <w:ind w:left="0"/>
        <w:rPr>
          <w:sz w:val="24"/>
          <w:szCs w:val="24"/>
        </w:rPr>
      </w:pPr>
      <w:r w:rsidRPr="002E0B76">
        <w:rPr>
          <w:sz w:val="24"/>
          <w:szCs w:val="24"/>
        </w:rPr>
        <w:t>Using (8.</w:t>
      </w:r>
      <w:r w:rsidR="0083486C" w:rsidRPr="002E0B76">
        <w:rPr>
          <w:sz w:val="24"/>
          <w:szCs w:val="24"/>
        </w:rPr>
        <w:t>8.9)</w:t>
      </w:r>
      <w:r w:rsidRPr="002E0B76">
        <w:rPr>
          <w:sz w:val="24"/>
          <w:szCs w:val="24"/>
        </w:rPr>
        <w:t xml:space="preserve"> in (8.</w:t>
      </w:r>
      <w:r w:rsidR="0083486C" w:rsidRPr="002E0B76">
        <w:rPr>
          <w:sz w:val="24"/>
          <w:szCs w:val="24"/>
        </w:rPr>
        <w:t>8.</w:t>
      </w:r>
      <w:r w:rsidRPr="002E0B76">
        <w:rPr>
          <w:sz w:val="24"/>
          <w:szCs w:val="24"/>
        </w:rPr>
        <w:t>7) we get:</w:t>
      </w:r>
    </w:p>
    <w:p w:rsidR="00AA7B60" w:rsidRPr="002E0B76" w:rsidRDefault="00AA7B60" w:rsidP="00AA7B60">
      <w:pPr>
        <w:ind w:firstLine="720"/>
        <w:jc w:val="both"/>
        <w:rPr>
          <w:szCs w:val="24"/>
        </w:rPr>
      </w:pPr>
      <w:r w:rsidRPr="002E0B76">
        <w:rPr>
          <w:position w:val="-16"/>
          <w:szCs w:val="24"/>
        </w:rPr>
        <w:object w:dxaOrig="999" w:dyaOrig="440">
          <v:shape id="_x0000_i1424" type="#_x0000_t75" style="width:50.25pt;height:21.75pt" o:ole="">
            <v:imagedata r:id="rId723" o:title=""/>
          </v:shape>
          <o:OLEObject Type="Embed" ProgID="Equation.DSMT4" ShapeID="_x0000_i1424" DrawAspect="Content" ObjectID="_1435488235" r:id="rId724"/>
        </w:object>
      </w:r>
      <w:r w:rsidRPr="002E0B76">
        <w:rPr>
          <w:szCs w:val="24"/>
        </w:rPr>
        <w:sym w:font="Math1" w:char="F0BB"/>
      </w:r>
      <w:r w:rsidRPr="002E0B76">
        <w:rPr>
          <w:szCs w:val="24"/>
        </w:rPr>
        <w:t xml:space="preserve"> </w:t>
      </w:r>
      <w:r w:rsidRPr="002E0B76">
        <w:rPr>
          <w:position w:val="-32"/>
          <w:szCs w:val="24"/>
        </w:rPr>
        <w:object w:dxaOrig="3600" w:dyaOrig="800">
          <v:shape id="_x0000_i1425" type="#_x0000_t75" style="width:196.5pt;height:44.25pt" o:ole="">
            <v:imagedata r:id="rId725" o:title=""/>
          </v:shape>
          <o:OLEObject Type="Embed" ProgID="Equation.DSMT4" ShapeID="_x0000_i1425" DrawAspect="Content" ObjectID="_1435488236" r:id="rId726"/>
        </w:object>
      </w:r>
    </w:p>
    <w:p w:rsidR="00AA7B60" w:rsidRPr="002E0B76" w:rsidRDefault="00AA7B60" w:rsidP="00AA7B60">
      <w:pPr>
        <w:ind w:left="720" w:firstLine="720"/>
        <w:jc w:val="both"/>
        <w:rPr>
          <w:szCs w:val="24"/>
        </w:rPr>
      </w:pPr>
      <w:r w:rsidRPr="002E0B76">
        <w:rPr>
          <w:szCs w:val="24"/>
        </w:rPr>
        <w:t xml:space="preserve">     </w:t>
      </w:r>
      <w:r w:rsidRPr="002E0B76">
        <w:rPr>
          <w:szCs w:val="24"/>
        </w:rPr>
        <w:sym w:font="Math1" w:char="F0BB"/>
      </w:r>
      <w:r w:rsidRPr="002E0B76">
        <w:rPr>
          <w:szCs w:val="24"/>
        </w:rPr>
        <w:t xml:space="preserve"> </w:t>
      </w:r>
      <w:r w:rsidRPr="002E0B76">
        <w:rPr>
          <w:position w:val="-32"/>
          <w:szCs w:val="24"/>
        </w:rPr>
        <w:object w:dxaOrig="2520" w:dyaOrig="800">
          <v:shape id="_x0000_i1426" type="#_x0000_t75" style="width:141.75pt;height:45pt" o:ole="">
            <v:imagedata r:id="rId727" o:title=""/>
          </v:shape>
          <o:OLEObject Type="Embed" ProgID="Equation.DSMT4" ShapeID="_x0000_i1426" DrawAspect="Content" ObjectID="_1435488237" r:id="rId728"/>
        </w:object>
      </w:r>
    </w:p>
    <w:p w:rsidR="00AA7B60" w:rsidRPr="002E0B76" w:rsidRDefault="00AA7B60" w:rsidP="00AA7B60">
      <w:pPr>
        <w:ind w:left="720" w:firstLine="720"/>
        <w:jc w:val="both"/>
        <w:rPr>
          <w:szCs w:val="24"/>
        </w:rPr>
      </w:pPr>
      <w:r w:rsidRPr="002E0B76">
        <w:rPr>
          <w:szCs w:val="24"/>
        </w:rPr>
        <w:t xml:space="preserve">     </w:t>
      </w:r>
      <w:r w:rsidRPr="002E0B76">
        <w:rPr>
          <w:szCs w:val="24"/>
        </w:rPr>
        <w:sym w:font="Math1" w:char="F0BB"/>
      </w:r>
      <w:r w:rsidRPr="002E0B76">
        <w:rPr>
          <w:szCs w:val="24"/>
        </w:rPr>
        <w:t xml:space="preserve"> </w:t>
      </w:r>
      <w:r w:rsidRPr="002E0B76">
        <w:rPr>
          <w:position w:val="-32"/>
          <w:szCs w:val="24"/>
        </w:rPr>
        <w:object w:dxaOrig="2580" w:dyaOrig="800">
          <v:shape id="_x0000_i1427" type="#_x0000_t75" style="width:142.5pt;height:44.25pt" o:ole="">
            <v:imagedata r:id="rId729" o:title=""/>
          </v:shape>
          <o:OLEObject Type="Embed" ProgID="Equation.DSMT4" ShapeID="_x0000_i1427" DrawAspect="Content" ObjectID="_1435488238" r:id="rId730"/>
        </w:object>
      </w:r>
      <w:r w:rsidR="0058302F" w:rsidRPr="002E0B76">
        <w:rPr>
          <w:szCs w:val="24"/>
        </w:rPr>
        <w:tab/>
      </w:r>
      <w:r w:rsidR="0058302F" w:rsidRPr="002E0B76">
        <w:rPr>
          <w:szCs w:val="24"/>
        </w:rPr>
        <w:tab/>
      </w:r>
      <w:r w:rsidRPr="002E0B76">
        <w:rPr>
          <w:szCs w:val="24"/>
        </w:rPr>
        <w:tab/>
        <w:t>(</w:t>
      </w:r>
      <w:r w:rsidR="0083486C" w:rsidRPr="002E0B76">
        <w:rPr>
          <w:szCs w:val="24"/>
        </w:rPr>
        <w:t>8.8.10</w:t>
      </w:r>
      <w:r w:rsidRPr="002E0B76">
        <w:rPr>
          <w:szCs w:val="24"/>
        </w:rPr>
        <w:t>)</w:t>
      </w:r>
    </w:p>
    <w:p w:rsidR="00AA7B60" w:rsidRPr="002E0B76" w:rsidRDefault="00AA7B60" w:rsidP="00AA7B60">
      <w:pPr>
        <w:jc w:val="both"/>
        <w:rPr>
          <w:szCs w:val="24"/>
        </w:rPr>
      </w:pPr>
      <w:r w:rsidRPr="002E0B76">
        <w:rPr>
          <w:szCs w:val="24"/>
        </w:rPr>
        <w:t xml:space="preserve">Using </w:t>
      </w:r>
      <w:r w:rsidRPr="002E0B76">
        <w:rPr>
          <w:position w:val="-14"/>
          <w:szCs w:val="24"/>
        </w:rPr>
        <w:object w:dxaOrig="2000" w:dyaOrig="440">
          <v:shape id="_x0000_i1428" type="#_x0000_t75" style="width:99.75pt;height:21.75pt" o:ole="">
            <v:imagedata r:id="rId731" o:title=""/>
          </v:shape>
          <o:OLEObject Type="Embed" ProgID="Equation.DSMT4" ShapeID="_x0000_i1428" DrawAspect="Content" ObjectID="_1435488239" r:id="rId732"/>
        </w:object>
      </w:r>
      <w:r w:rsidR="0083486C" w:rsidRPr="002E0B76">
        <w:rPr>
          <w:szCs w:val="24"/>
        </w:rPr>
        <w:t xml:space="preserve"> in (8.8.10</w:t>
      </w:r>
      <w:r w:rsidRPr="002E0B76">
        <w:rPr>
          <w:szCs w:val="24"/>
        </w:rPr>
        <w:t>) the approximate variance formula for Horvitz–Thompson (1952) estimator is:</w:t>
      </w:r>
    </w:p>
    <w:p w:rsidR="00AA7B60" w:rsidRPr="002E0B76" w:rsidRDefault="00733B60" w:rsidP="00AA7B60">
      <w:pPr>
        <w:jc w:val="both"/>
        <w:rPr>
          <w:szCs w:val="24"/>
        </w:rPr>
      </w:pPr>
      <w:r w:rsidRPr="002E0B76">
        <w:rPr>
          <w:szCs w:val="24"/>
        </w:rPr>
        <w:tab/>
      </w:r>
      <w:r w:rsidRPr="002E0B76">
        <w:rPr>
          <w:position w:val="-32"/>
          <w:szCs w:val="24"/>
        </w:rPr>
        <w:object w:dxaOrig="4320" w:dyaOrig="800">
          <v:shape id="_x0000_i1429" type="#_x0000_t75" style="width:3in;height:39.75pt" o:ole="">
            <v:imagedata r:id="rId733" o:title=""/>
          </v:shape>
          <o:OLEObject Type="Embed" ProgID="Equation.DSMT4" ShapeID="_x0000_i1429" DrawAspect="Content" ObjectID="_1435488240" r:id="rId734"/>
        </w:object>
      </w:r>
      <w:r w:rsidR="0058302F" w:rsidRPr="002E0B76">
        <w:rPr>
          <w:szCs w:val="24"/>
        </w:rPr>
        <w:tab/>
      </w:r>
      <w:r w:rsidR="0083486C" w:rsidRPr="002E0B76">
        <w:rPr>
          <w:szCs w:val="24"/>
        </w:rPr>
        <w:tab/>
        <w:t>(8.8.11</w:t>
      </w:r>
      <w:r w:rsidRPr="002E0B76">
        <w:rPr>
          <w:szCs w:val="24"/>
        </w:rPr>
        <w:t>)</w:t>
      </w:r>
    </w:p>
    <w:p w:rsidR="00181EC3" w:rsidRPr="002E0B76" w:rsidRDefault="00181EC3" w:rsidP="00AA7B60">
      <w:pPr>
        <w:jc w:val="both"/>
        <w:rPr>
          <w:szCs w:val="24"/>
        </w:rPr>
      </w:pPr>
    </w:p>
    <w:p w:rsidR="00181EC3" w:rsidRPr="002E0B76" w:rsidRDefault="00181EC3" w:rsidP="00914AB2">
      <w:pPr>
        <w:numPr>
          <w:ilvl w:val="0"/>
          <w:numId w:val="14"/>
        </w:numPr>
        <w:tabs>
          <w:tab w:val="clear" w:pos="1080"/>
          <w:tab w:val="num" w:pos="720"/>
        </w:tabs>
        <w:ind w:left="720"/>
        <w:jc w:val="both"/>
        <w:rPr>
          <w:b/>
          <w:szCs w:val="24"/>
        </w:rPr>
      </w:pPr>
      <w:r w:rsidRPr="002E0B76">
        <w:rPr>
          <w:b/>
          <w:szCs w:val="24"/>
        </w:rPr>
        <w:t>Second Approximation:</w:t>
      </w:r>
    </w:p>
    <w:p w:rsidR="00181EC3" w:rsidRPr="002E0B76" w:rsidRDefault="00181EC3" w:rsidP="00A16D93">
      <w:pPr>
        <w:ind w:firstLine="720"/>
        <w:jc w:val="both"/>
        <w:rPr>
          <w:szCs w:val="24"/>
        </w:rPr>
      </w:pPr>
      <w:r w:rsidRPr="002E0B76">
        <w:rPr>
          <w:szCs w:val="24"/>
        </w:rPr>
        <w:t xml:space="preserve">The second approximation of Shahbaz and Hanif (2003) is obtained by using </w:t>
      </w:r>
      <w:r w:rsidRPr="002E0B76">
        <w:rPr>
          <w:position w:val="-14"/>
          <w:szCs w:val="24"/>
        </w:rPr>
        <w:object w:dxaOrig="1100" w:dyaOrig="380">
          <v:shape id="_x0000_i1430" type="#_x0000_t75" style="width:57pt;height:20.25pt" o:ole="">
            <v:imagedata r:id="rId735" o:title=""/>
          </v:shape>
          <o:OLEObject Type="Embed" ProgID="Equation.DSMT4" ShapeID="_x0000_i1430" DrawAspect="Content" ObjectID="_1435488241" r:id="rId736"/>
        </w:object>
      </w:r>
      <w:r w:rsidR="0083486C" w:rsidRPr="002E0B76">
        <w:rPr>
          <w:szCs w:val="24"/>
        </w:rPr>
        <w:t xml:space="preserve"> in (8.8.8</w:t>
      </w:r>
      <w:r w:rsidRPr="002E0B76">
        <w:rPr>
          <w:szCs w:val="24"/>
        </w:rPr>
        <w:t xml:space="preserve">). </w:t>
      </w:r>
      <w:r w:rsidR="00334F0F" w:rsidRPr="002E0B76">
        <w:rPr>
          <w:szCs w:val="24"/>
        </w:rPr>
        <w:t>Using this approximation the variance of Horvitz and Thompson estimator becomes:</w:t>
      </w:r>
    </w:p>
    <w:p w:rsidR="00967A73" w:rsidRPr="002E0B76" w:rsidRDefault="00181EC3" w:rsidP="00A16D93">
      <w:pPr>
        <w:ind w:left="1440"/>
        <w:jc w:val="both"/>
        <w:rPr>
          <w:szCs w:val="24"/>
        </w:rPr>
      </w:pPr>
      <w:r w:rsidRPr="002E0B76">
        <w:rPr>
          <w:szCs w:val="24"/>
        </w:rPr>
        <w:tab/>
      </w:r>
      <w:r w:rsidRPr="002E0B76">
        <w:rPr>
          <w:szCs w:val="24"/>
        </w:rPr>
        <w:tab/>
      </w:r>
    </w:p>
    <w:p w:rsidR="00967A73" w:rsidRPr="002E0B76" w:rsidRDefault="00EB7355" w:rsidP="00EB7355">
      <w:pPr>
        <w:jc w:val="both"/>
        <w:rPr>
          <w:szCs w:val="24"/>
        </w:rPr>
      </w:pPr>
      <w:r w:rsidRPr="002E0B76">
        <w:rPr>
          <w:szCs w:val="24"/>
        </w:rPr>
        <w:t xml:space="preserve">       </w:t>
      </w:r>
      <w:r w:rsidR="00967A73" w:rsidRPr="002E0B76">
        <w:rPr>
          <w:szCs w:val="24"/>
        </w:rPr>
        <w:t xml:space="preserve"> </w:t>
      </w:r>
      <w:r w:rsidRPr="002E0B76">
        <w:rPr>
          <w:position w:val="-32"/>
          <w:szCs w:val="24"/>
        </w:rPr>
        <w:object w:dxaOrig="3560" w:dyaOrig="800">
          <v:shape id="_x0000_i1431" type="#_x0000_t75" style="width:196.5pt;height:44.25pt" o:ole="">
            <v:imagedata r:id="rId737" o:title=""/>
          </v:shape>
          <o:OLEObject Type="Embed" ProgID="Equation.DSMT4" ShapeID="_x0000_i1431" DrawAspect="Content" ObjectID="_1435488242" r:id="rId738"/>
        </w:object>
      </w:r>
      <w:r w:rsidR="0058302F" w:rsidRPr="002E0B76">
        <w:rPr>
          <w:szCs w:val="24"/>
        </w:rPr>
        <w:tab/>
      </w:r>
      <w:r w:rsidR="0058302F" w:rsidRPr="002E0B76">
        <w:rPr>
          <w:szCs w:val="24"/>
        </w:rPr>
        <w:tab/>
      </w:r>
      <w:r w:rsidR="00967A73" w:rsidRPr="002E0B76">
        <w:rPr>
          <w:szCs w:val="24"/>
        </w:rPr>
        <w:tab/>
        <w:t>(</w:t>
      </w:r>
      <w:r w:rsidR="008326CB" w:rsidRPr="002E0B76">
        <w:rPr>
          <w:szCs w:val="24"/>
        </w:rPr>
        <w:t>8</w:t>
      </w:r>
      <w:r w:rsidR="0083486C" w:rsidRPr="002E0B76">
        <w:rPr>
          <w:szCs w:val="24"/>
        </w:rPr>
        <w:t>.8.1</w:t>
      </w:r>
      <w:r w:rsidR="00D079AD" w:rsidRPr="002E0B76">
        <w:rPr>
          <w:szCs w:val="24"/>
        </w:rPr>
        <w:t>2</w:t>
      </w:r>
      <w:r w:rsidR="00967A73" w:rsidRPr="002E0B76">
        <w:rPr>
          <w:szCs w:val="24"/>
        </w:rPr>
        <w:t>)</w:t>
      </w:r>
    </w:p>
    <w:p w:rsidR="00967A73" w:rsidRPr="002E0B76" w:rsidRDefault="00967A73" w:rsidP="00A16D93">
      <w:pPr>
        <w:jc w:val="both"/>
        <w:rPr>
          <w:szCs w:val="24"/>
        </w:rPr>
      </w:pPr>
      <w:r w:rsidRPr="002E0B76">
        <w:rPr>
          <w:szCs w:val="24"/>
        </w:rPr>
        <w:t xml:space="preserve">This is a special case of the one given by Hartley and Rao (1962) for </w:t>
      </w:r>
      <w:r w:rsidRPr="002E0B76">
        <w:rPr>
          <w:i/>
          <w:szCs w:val="24"/>
        </w:rPr>
        <w:t>a</w:t>
      </w:r>
      <w:r w:rsidRPr="002E0B76">
        <w:rPr>
          <w:szCs w:val="24"/>
        </w:rPr>
        <w:t xml:space="preserve"> = </w:t>
      </w:r>
      <w:r w:rsidRPr="002E0B76">
        <w:rPr>
          <w:position w:val="-24"/>
          <w:szCs w:val="24"/>
        </w:rPr>
        <w:object w:dxaOrig="499" w:dyaOrig="620">
          <v:shape id="_x0000_i1432" type="#_x0000_t75" style="width:24.75pt;height:30.75pt" o:ole="">
            <v:imagedata r:id="rId739" o:title=""/>
          </v:shape>
          <o:OLEObject Type="Embed" ProgID="Equation.3" ShapeID="_x0000_i1432" DrawAspect="Content" ObjectID="_1435488243" r:id="rId740"/>
        </w:object>
      </w:r>
      <w:r w:rsidR="0083486C" w:rsidRPr="002E0B76">
        <w:rPr>
          <w:szCs w:val="24"/>
        </w:rPr>
        <w:t xml:space="preserve">. </w:t>
      </w:r>
      <w:r w:rsidR="00EB2F15" w:rsidRPr="002E0B76">
        <w:rPr>
          <w:szCs w:val="24"/>
        </w:rPr>
        <w:t>[</w:t>
      </w:r>
      <w:r w:rsidR="0083486C" w:rsidRPr="002E0B76">
        <w:rPr>
          <w:szCs w:val="24"/>
        </w:rPr>
        <w:t>See 8.6.31.</w:t>
      </w:r>
      <w:r w:rsidR="00EB2F15" w:rsidRPr="002E0B76">
        <w:rPr>
          <w:szCs w:val="24"/>
        </w:rPr>
        <w:t>]</w:t>
      </w:r>
      <w:r w:rsidRPr="002E0B76">
        <w:rPr>
          <w:szCs w:val="24"/>
        </w:rPr>
        <w:t xml:space="preserve"> </w:t>
      </w:r>
    </w:p>
    <w:p w:rsidR="00EB2F15" w:rsidRPr="002E0B76" w:rsidRDefault="00EB2F15" w:rsidP="00A16D93">
      <w:pPr>
        <w:jc w:val="both"/>
        <w:rPr>
          <w:szCs w:val="24"/>
        </w:rPr>
      </w:pPr>
    </w:p>
    <w:p w:rsidR="00C80296" w:rsidRPr="002E0B76" w:rsidRDefault="00C80296" w:rsidP="00C80296">
      <w:pPr>
        <w:numPr>
          <w:ilvl w:val="0"/>
          <w:numId w:val="33"/>
        </w:numPr>
        <w:tabs>
          <w:tab w:val="clear" w:pos="1080"/>
          <w:tab w:val="num" w:pos="720"/>
        </w:tabs>
        <w:ind w:left="720"/>
        <w:jc w:val="both"/>
        <w:rPr>
          <w:b/>
          <w:szCs w:val="24"/>
        </w:rPr>
      </w:pPr>
      <w:r w:rsidRPr="002E0B76">
        <w:rPr>
          <w:b/>
          <w:szCs w:val="24"/>
        </w:rPr>
        <w:t>Third Approximation:</w:t>
      </w:r>
    </w:p>
    <w:p w:rsidR="00C80296" w:rsidRPr="002E0B76" w:rsidRDefault="00C80296" w:rsidP="00C80296">
      <w:pPr>
        <w:ind w:firstLine="720"/>
        <w:jc w:val="both"/>
        <w:rPr>
          <w:szCs w:val="24"/>
        </w:rPr>
      </w:pPr>
      <w:r w:rsidRPr="002E0B76">
        <w:rPr>
          <w:szCs w:val="24"/>
        </w:rPr>
        <w:t xml:space="preserve">The third approximation of Shahbaz and Hanif (2003) is obtained by using </w:t>
      </w:r>
      <w:r w:rsidRPr="002E0B76">
        <w:rPr>
          <w:position w:val="-14"/>
          <w:szCs w:val="24"/>
        </w:rPr>
        <w:object w:dxaOrig="1579" w:dyaOrig="380">
          <v:shape id="_x0000_i1433" type="#_x0000_t75" style="width:81.75pt;height:20.25pt" o:ole="">
            <v:imagedata r:id="rId741" o:title=""/>
          </v:shape>
          <o:OLEObject Type="Embed" ProgID="Equation.DSMT4" ShapeID="_x0000_i1433" DrawAspect="Content" ObjectID="_1435488244" r:id="rId742"/>
        </w:object>
      </w:r>
      <w:r w:rsidRPr="002E0B76">
        <w:rPr>
          <w:szCs w:val="24"/>
        </w:rPr>
        <w:t xml:space="preserve"> in (8.8.8). </w:t>
      </w:r>
      <w:r w:rsidR="00D079AD" w:rsidRPr="002E0B76">
        <w:rPr>
          <w:szCs w:val="24"/>
        </w:rPr>
        <w:t>Using this expression, approximate variance of Horvitz-Thompson estimator is:</w:t>
      </w:r>
    </w:p>
    <w:p w:rsidR="00D079AD" w:rsidRPr="002E0B76" w:rsidRDefault="00D079AD" w:rsidP="00C80296">
      <w:pPr>
        <w:ind w:firstLine="720"/>
        <w:jc w:val="both"/>
        <w:rPr>
          <w:szCs w:val="24"/>
        </w:rPr>
      </w:pPr>
    </w:p>
    <w:p w:rsidR="0009023C" w:rsidRPr="002E0B76" w:rsidRDefault="0009023C" w:rsidP="0009023C">
      <w:pPr>
        <w:spacing w:line="360" w:lineRule="auto"/>
        <w:ind w:firstLine="720"/>
        <w:jc w:val="both"/>
        <w:rPr>
          <w:szCs w:val="24"/>
        </w:rPr>
      </w:pPr>
      <w:r w:rsidRPr="002E0B76">
        <w:rPr>
          <w:position w:val="-32"/>
          <w:szCs w:val="24"/>
        </w:rPr>
        <w:object w:dxaOrig="3800" w:dyaOrig="800">
          <v:shape id="_x0000_i1434" type="#_x0000_t75" style="width:209.25pt;height:44.25pt" o:ole="">
            <v:imagedata r:id="rId743" o:title=""/>
          </v:shape>
          <o:OLEObject Type="Embed" ProgID="Equation.DSMT4" ShapeID="_x0000_i1434" DrawAspect="Content" ObjectID="_1435488245" r:id="rId744"/>
        </w:object>
      </w:r>
      <w:r w:rsidRPr="002E0B76">
        <w:rPr>
          <w:szCs w:val="24"/>
        </w:rPr>
        <w:tab/>
      </w:r>
      <w:r w:rsidRPr="002E0B76">
        <w:rPr>
          <w:szCs w:val="24"/>
        </w:rPr>
        <w:tab/>
      </w:r>
      <w:r w:rsidR="001F6165" w:rsidRPr="002E0B76">
        <w:rPr>
          <w:szCs w:val="24"/>
        </w:rPr>
        <w:tab/>
      </w:r>
      <w:r w:rsidR="00F16D23" w:rsidRPr="002E0B76">
        <w:rPr>
          <w:szCs w:val="24"/>
        </w:rPr>
        <w:t>(8.8.13</w:t>
      </w:r>
      <w:r w:rsidRPr="002E0B76">
        <w:rPr>
          <w:szCs w:val="24"/>
        </w:rPr>
        <w:t>)</w:t>
      </w:r>
    </w:p>
    <w:p w:rsidR="00BB4966" w:rsidRPr="002E0B76" w:rsidRDefault="00BB4966" w:rsidP="00BB4966">
      <w:pPr>
        <w:jc w:val="both"/>
        <w:rPr>
          <w:b/>
          <w:szCs w:val="24"/>
        </w:rPr>
      </w:pPr>
    </w:p>
    <w:p w:rsidR="00BB4966" w:rsidRPr="002E0B76" w:rsidRDefault="000C4A72" w:rsidP="000C4A72">
      <w:pPr>
        <w:jc w:val="both"/>
        <w:rPr>
          <w:b/>
          <w:szCs w:val="24"/>
        </w:rPr>
      </w:pPr>
      <w:r w:rsidRPr="002E0B76">
        <w:rPr>
          <w:b/>
          <w:szCs w:val="24"/>
        </w:rPr>
        <w:t xml:space="preserve">(e)  </w:t>
      </w:r>
      <w:r w:rsidR="00BB4966" w:rsidRPr="002E0B76">
        <w:rPr>
          <w:b/>
          <w:szCs w:val="24"/>
        </w:rPr>
        <w:t>F</w:t>
      </w:r>
      <w:r w:rsidRPr="002E0B76">
        <w:rPr>
          <w:b/>
          <w:szCs w:val="24"/>
        </w:rPr>
        <w:t>ourth</w:t>
      </w:r>
      <w:r w:rsidR="00BB4966" w:rsidRPr="002E0B76">
        <w:rPr>
          <w:b/>
          <w:szCs w:val="24"/>
        </w:rPr>
        <w:t xml:space="preserve"> Approximation:</w:t>
      </w:r>
    </w:p>
    <w:p w:rsidR="00535EEC" w:rsidRPr="002E0B76" w:rsidRDefault="00535EEC" w:rsidP="00535EEC">
      <w:pPr>
        <w:ind w:firstLine="720"/>
        <w:jc w:val="both"/>
        <w:rPr>
          <w:szCs w:val="24"/>
        </w:rPr>
      </w:pPr>
      <w:r w:rsidRPr="002E0B76">
        <w:rPr>
          <w:szCs w:val="24"/>
        </w:rPr>
        <w:t xml:space="preserve">For this approximation we use </w:t>
      </w:r>
      <w:r w:rsidRPr="002E0B76">
        <w:rPr>
          <w:position w:val="-14"/>
          <w:szCs w:val="24"/>
        </w:rPr>
        <w:object w:dxaOrig="1480" w:dyaOrig="380">
          <v:shape id="_x0000_i1435" type="#_x0000_t75" style="width:70.5pt;height:18.75pt" o:ole="">
            <v:imagedata r:id="rId745" o:title=""/>
          </v:shape>
          <o:OLEObject Type="Embed" ProgID="Equation.3" ShapeID="_x0000_i1435" DrawAspect="Content" ObjectID="_1435488246" r:id="rId746"/>
        </w:object>
      </w:r>
      <w:r w:rsidRPr="002E0B76">
        <w:rPr>
          <w:szCs w:val="24"/>
        </w:rPr>
        <w:t xml:space="preserve"> in (8.8.8)</w:t>
      </w:r>
      <w:r w:rsidR="00B65A31" w:rsidRPr="002E0B76">
        <w:rPr>
          <w:szCs w:val="24"/>
        </w:rPr>
        <w:t xml:space="preserve"> to get:</w:t>
      </w:r>
    </w:p>
    <w:p w:rsidR="00535EEC" w:rsidRPr="002E0B76" w:rsidRDefault="00535EEC" w:rsidP="00535EEC">
      <w:pPr>
        <w:jc w:val="both"/>
        <w:rPr>
          <w:szCs w:val="24"/>
        </w:rPr>
      </w:pPr>
    </w:p>
    <w:p w:rsidR="00535EEC" w:rsidRPr="002E0B76" w:rsidRDefault="00535EEC" w:rsidP="0037260F">
      <w:pPr>
        <w:jc w:val="both"/>
        <w:rPr>
          <w:szCs w:val="24"/>
        </w:rPr>
      </w:pPr>
      <w:r w:rsidRPr="002E0B76">
        <w:rPr>
          <w:szCs w:val="24"/>
        </w:rPr>
        <w:t xml:space="preserve"> </w:t>
      </w:r>
      <w:r w:rsidR="0037260F" w:rsidRPr="002E0B76">
        <w:rPr>
          <w:position w:val="-32"/>
          <w:szCs w:val="24"/>
        </w:rPr>
        <w:object w:dxaOrig="4840" w:dyaOrig="800">
          <v:shape id="_x0000_i1436" type="#_x0000_t75" style="width:258pt;height:42pt" o:ole="">
            <v:imagedata r:id="rId747" o:title=""/>
          </v:shape>
          <o:OLEObject Type="Embed" ProgID="Equation.DSMT4" ShapeID="_x0000_i1436" DrawAspect="Content" ObjectID="_1435488247" r:id="rId748"/>
        </w:object>
      </w:r>
      <w:r w:rsidR="00B90BB5" w:rsidRPr="002E0B76">
        <w:rPr>
          <w:szCs w:val="24"/>
        </w:rPr>
        <w:tab/>
      </w:r>
      <w:r w:rsidRPr="002E0B76">
        <w:rPr>
          <w:szCs w:val="24"/>
        </w:rPr>
        <w:tab/>
        <w:t>(</w:t>
      </w:r>
      <w:r w:rsidR="00B90BB5" w:rsidRPr="002E0B76">
        <w:rPr>
          <w:szCs w:val="24"/>
        </w:rPr>
        <w:t>8.8.1</w:t>
      </w:r>
      <w:r w:rsidR="007107B8" w:rsidRPr="002E0B76">
        <w:rPr>
          <w:szCs w:val="24"/>
        </w:rPr>
        <w:t>4</w:t>
      </w:r>
      <w:r w:rsidRPr="002E0B76">
        <w:rPr>
          <w:szCs w:val="24"/>
        </w:rPr>
        <w:t>)</w:t>
      </w:r>
    </w:p>
    <w:p w:rsidR="00535EEC" w:rsidRPr="002E0B76" w:rsidRDefault="00535EEC" w:rsidP="00535EEC">
      <w:pPr>
        <w:jc w:val="both"/>
        <w:rPr>
          <w:szCs w:val="24"/>
        </w:rPr>
      </w:pPr>
      <w:r w:rsidRPr="002E0B76">
        <w:rPr>
          <w:szCs w:val="24"/>
        </w:rPr>
        <w:t xml:space="preserve">This approximation require suitable values of </w:t>
      </w:r>
      <w:r w:rsidRPr="002E0B76">
        <w:rPr>
          <w:i/>
          <w:szCs w:val="24"/>
        </w:rPr>
        <w:t>“a”</w:t>
      </w:r>
      <w:r w:rsidRPr="002E0B76">
        <w:rPr>
          <w:szCs w:val="24"/>
        </w:rPr>
        <w:t xml:space="preserve"> and </w:t>
      </w:r>
      <w:r w:rsidRPr="002E0B76">
        <w:rPr>
          <w:i/>
          <w:szCs w:val="24"/>
        </w:rPr>
        <w:t>“b”</w:t>
      </w:r>
      <w:r w:rsidRPr="002E0B76">
        <w:rPr>
          <w:szCs w:val="24"/>
        </w:rPr>
        <w:t xml:space="preserve"> for a close approximation of true variance of Horvitz–Thompson estimator. It is also interesting to note that expression given in (</w:t>
      </w:r>
      <w:r w:rsidR="00B90BB5" w:rsidRPr="002E0B76">
        <w:rPr>
          <w:szCs w:val="24"/>
        </w:rPr>
        <w:t>8.8.1</w:t>
      </w:r>
      <w:r w:rsidR="001F6165" w:rsidRPr="002E0B76">
        <w:rPr>
          <w:szCs w:val="24"/>
        </w:rPr>
        <w:t>9</w:t>
      </w:r>
      <w:r w:rsidRPr="002E0B76">
        <w:rPr>
          <w:szCs w:val="24"/>
        </w:rPr>
        <w:t xml:space="preserve">) transforms to one given by Hartley and Rao (1962) </w:t>
      </w:r>
      <w:r w:rsidR="00BB13AC" w:rsidRPr="002E0B76">
        <w:rPr>
          <w:szCs w:val="24"/>
        </w:rPr>
        <w:t>for</w:t>
      </w:r>
      <w:r w:rsidRPr="002E0B76">
        <w:rPr>
          <w:position w:val="-30"/>
          <w:szCs w:val="24"/>
        </w:rPr>
        <w:object w:dxaOrig="1160" w:dyaOrig="700">
          <v:shape id="_x0000_i1437" type="#_x0000_t75" style="width:56.25pt;height:33.75pt" o:ole="">
            <v:imagedata r:id="rId749" o:title=""/>
          </v:shape>
          <o:OLEObject Type="Embed" ProgID="Equation.3" ShapeID="_x0000_i1437" DrawAspect="Content" ObjectID="_1435488248" r:id="rId750"/>
        </w:object>
      </w:r>
      <w:r w:rsidRPr="002E0B76">
        <w:rPr>
          <w:szCs w:val="24"/>
        </w:rPr>
        <w:t xml:space="preserve">. </w:t>
      </w:r>
    </w:p>
    <w:p w:rsidR="0009023C" w:rsidRPr="002E0B76" w:rsidRDefault="0009023C" w:rsidP="0009023C">
      <w:pPr>
        <w:pStyle w:val="BodyTextIndent2"/>
        <w:ind w:left="0"/>
        <w:rPr>
          <w:b/>
          <w:sz w:val="24"/>
          <w:szCs w:val="24"/>
        </w:rPr>
      </w:pPr>
    </w:p>
    <w:p w:rsidR="009170D2" w:rsidRPr="002E0B76" w:rsidRDefault="009170D2" w:rsidP="009170D2">
      <w:pPr>
        <w:pStyle w:val="BodyTextIndent2"/>
        <w:ind w:left="0"/>
        <w:rPr>
          <w:b/>
          <w:sz w:val="24"/>
          <w:szCs w:val="24"/>
        </w:rPr>
      </w:pPr>
      <w:r w:rsidRPr="002E0B76">
        <w:rPr>
          <w:b/>
          <w:sz w:val="24"/>
          <w:szCs w:val="24"/>
        </w:rPr>
        <w:t>(f)  Fifth Approximation:</w:t>
      </w:r>
    </w:p>
    <w:p w:rsidR="009170D2" w:rsidRPr="002E0B76" w:rsidRDefault="009170D2" w:rsidP="009170D2">
      <w:pPr>
        <w:pStyle w:val="BodyTextIndent2"/>
        <w:ind w:left="360"/>
        <w:rPr>
          <w:sz w:val="24"/>
          <w:szCs w:val="24"/>
        </w:rPr>
      </w:pPr>
      <w:r w:rsidRPr="002E0B76">
        <w:rPr>
          <w:sz w:val="24"/>
          <w:szCs w:val="24"/>
        </w:rPr>
        <w:t xml:space="preserve">For this approximation Shahbaz and Hanif has used </w:t>
      </w:r>
      <w:r w:rsidRPr="002E0B76">
        <w:rPr>
          <w:position w:val="-14"/>
          <w:sz w:val="24"/>
          <w:szCs w:val="24"/>
        </w:rPr>
        <w:object w:dxaOrig="1480" w:dyaOrig="380">
          <v:shape id="_x0000_i1438" type="#_x0000_t75" style="width:74.25pt;height:18.75pt" o:ole="">
            <v:imagedata r:id="rId751" o:title=""/>
          </v:shape>
          <o:OLEObject Type="Embed" ProgID="Equation.DSMT4" ShapeID="_x0000_i1438" DrawAspect="Content" ObjectID="_1435488249" r:id="rId752"/>
        </w:object>
      </w:r>
      <w:r w:rsidRPr="002E0B76">
        <w:rPr>
          <w:sz w:val="24"/>
          <w:szCs w:val="24"/>
        </w:rPr>
        <w:t>in (8.8.8). The approximate formula for variance of Horvitz-Thompson estimator is:</w:t>
      </w:r>
    </w:p>
    <w:p w:rsidR="009170D2" w:rsidRPr="002E0B76" w:rsidRDefault="00937447" w:rsidP="009170D2">
      <w:pPr>
        <w:pStyle w:val="BodyTextIndent2"/>
        <w:ind w:left="360"/>
        <w:rPr>
          <w:sz w:val="24"/>
          <w:szCs w:val="24"/>
        </w:rPr>
      </w:pPr>
      <w:r w:rsidRPr="002E0B76">
        <w:rPr>
          <w:position w:val="-34"/>
          <w:sz w:val="24"/>
          <w:szCs w:val="24"/>
        </w:rPr>
        <w:object w:dxaOrig="5720" w:dyaOrig="840">
          <v:shape id="_x0000_i1439" type="#_x0000_t75" style="width:285.75pt;height:42pt" o:ole="">
            <v:imagedata r:id="rId753" o:title=""/>
          </v:shape>
          <o:OLEObject Type="Embed" ProgID="Equation.DSMT4" ShapeID="_x0000_i1439" DrawAspect="Content" ObjectID="_1435488250" r:id="rId754"/>
        </w:object>
      </w:r>
      <w:r w:rsidRPr="002E0B76">
        <w:rPr>
          <w:sz w:val="24"/>
          <w:szCs w:val="24"/>
        </w:rPr>
        <w:t xml:space="preserve">       (8.8.15)</w:t>
      </w:r>
    </w:p>
    <w:p w:rsidR="009170D2" w:rsidRPr="002E0B76" w:rsidRDefault="009170D2" w:rsidP="0009023C">
      <w:pPr>
        <w:pStyle w:val="BodyTextIndent2"/>
        <w:ind w:left="0"/>
        <w:rPr>
          <w:b/>
          <w:sz w:val="24"/>
          <w:szCs w:val="24"/>
        </w:rPr>
      </w:pPr>
    </w:p>
    <w:p w:rsidR="007B496E" w:rsidRPr="002E0B76" w:rsidRDefault="007B496E" w:rsidP="007B496E">
      <w:pPr>
        <w:pStyle w:val="BodyTextIndent2"/>
        <w:numPr>
          <w:ilvl w:val="2"/>
          <w:numId w:val="29"/>
        </w:numPr>
        <w:rPr>
          <w:b/>
          <w:sz w:val="24"/>
          <w:szCs w:val="24"/>
        </w:rPr>
      </w:pPr>
      <w:r w:rsidRPr="002E0B76">
        <w:rPr>
          <w:b/>
          <w:sz w:val="24"/>
          <w:szCs w:val="24"/>
        </w:rPr>
        <w:t>Empirical Study of Approximate Formulas</w:t>
      </w:r>
      <w:r w:rsidR="00985F89" w:rsidRPr="002E0B76">
        <w:rPr>
          <w:b/>
          <w:sz w:val="24"/>
          <w:szCs w:val="24"/>
        </w:rPr>
        <w:t>:</w:t>
      </w:r>
    </w:p>
    <w:p w:rsidR="007B496E" w:rsidRPr="002E0B76" w:rsidRDefault="007B496E" w:rsidP="007B496E">
      <w:pPr>
        <w:pStyle w:val="BodyTextIndent2"/>
        <w:ind w:left="0" w:firstLine="720"/>
        <w:rPr>
          <w:sz w:val="24"/>
          <w:szCs w:val="24"/>
        </w:rPr>
      </w:pPr>
      <w:r w:rsidRPr="002E0B76">
        <w:rPr>
          <w:sz w:val="24"/>
          <w:szCs w:val="24"/>
        </w:rPr>
        <w:t>The choice of approximate variance formula</w:t>
      </w:r>
      <w:r w:rsidR="0077750A" w:rsidRPr="002E0B76">
        <w:rPr>
          <w:sz w:val="24"/>
          <w:szCs w:val="24"/>
        </w:rPr>
        <w:t>e</w:t>
      </w:r>
      <w:r w:rsidRPr="002E0B76">
        <w:rPr>
          <w:sz w:val="24"/>
          <w:szCs w:val="24"/>
        </w:rPr>
        <w:t xml:space="preserve"> of Horvitz–Thompson estimator depends upon the closeness </w:t>
      </w:r>
      <w:r w:rsidR="00D50EF2" w:rsidRPr="002E0B76">
        <w:rPr>
          <w:sz w:val="24"/>
          <w:szCs w:val="24"/>
        </w:rPr>
        <w:t xml:space="preserve">of approximate result with the actual one. To decide about this we have selected fifty natural populations </w:t>
      </w:r>
      <w:r w:rsidR="006A3B0B" w:rsidRPr="002E0B76">
        <w:rPr>
          <w:sz w:val="24"/>
          <w:szCs w:val="24"/>
        </w:rPr>
        <w:t xml:space="preserve">and calculated the </w:t>
      </w:r>
      <w:r w:rsidR="004811AB" w:rsidRPr="002E0B76">
        <w:rPr>
          <w:sz w:val="24"/>
          <w:szCs w:val="24"/>
        </w:rPr>
        <w:t xml:space="preserve">percentage </w:t>
      </w:r>
      <w:r w:rsidR="006A3B0B" w:rsidRPr="002E0B76">
        <w:rPr>
          <w:sz w:val="24"/>
          <w:szCs w:val="24"/>
        </w:rPr>
        <w:t xml:space="preserve">absolute relative error in variance by using </w:t>
      </w:r>
      <w:r w:rsidR="0083486C" w:rsidRPr="002E0B76">
        <w:rPr>
          <w:sz w:val="24"/>
          <w:szCs w:val="24"/>
        </w:rPr>
        <w:t>(8.8.11) and (8.8.1</w:t>
      </w:r>
      <w:r w:rsidR="0077750A" w:rsidRPr="002E0B76">
        <w:rPr>
          <w:sz w:val="24"/>
          <w:szCs w:val="24"/>
        </w:rPr>
        <w:t>5</w:t>
      </w:r>
      <w:r w:rsidR="00891F26" w:rsidRPr="002E0B76">
        <w:rPr>
          <w:sz w:val="24"/>
          <w:szCs w:val="24"/>
        </w:rPr>
        <w:t>)</w:t>
      </w:r>
      <w:r w:rsidR="004811AB" w:rsidRPr="002E0B76">
        <w:rPr>
          <w:sz w:val="24"/>
          <w:szCs w:val="24"/>
        </w:rPr>
        <w:t>; where percentage absolute relative error is defined as:</w:t>
      </w:r>
    </w:p>
    <w:p w:rsidR="004811AB" w:rsidRPr="002E0B76" w:rsidRDefault="002D4077" w:rsidP="007B496E">
      <w:pPr>
        <w:pStyle w:val="BodyTextIndent2"/>
        <w:ind w:left="0" w:firstLine="720"/>
        <w:rPr>
          <w:sz w:val="24"/>
          <w:szCs w:val="24"/>
        </w:rPr>
      </w:pPr>
      <w:r w:rsidRPr="002E0B76">
        <w:rPr>
          <w:position w:val="-32"/>
          <w:sz w:val="24"/>
          <w:szCs w:val="24"/>
        </w:rPr>
        <w:object w:dxaOrig="3900" w:dyaOrig="760">
          <v:shape id="_x0000_i1440" type="#_x0000_t75" style="width:195pt;height:38.25pt" o:ole="">
            <v:imagedata r:id="rId755" o:title=""/>
          </v:shape>
          <o:OLEObject Type="Embed" ProgID="Equation.DSMT4" ShapeID="_x0000_i1440" DrawAspect="Content" ObjectID="_1435488251" r:id="rId756"/>
        </w:object>
      </w:r>
    </w:p>
    <w:p w:rsidR="004C55FB" w:rsidRPr="002E0B76" w:rsidRDefault="004C55FB" w:rsidP="004C55FB">
      <w:pPr>
        <w:pStyle w:val="BodyTextIndent2"/>
        <w:ind w:left="0"/>
        <w:rPr>
          <w:sz w:val="24"/>
          <w:szCs w:val="24"/>
        </w:rPr>
      </w:pPr>
      <w:r w:rsidRPr="002E0B76">
        <w:rPr>
          <w:sz w:val="24"/>
          <w:szCs w:val="24"/>
        </w:rPr>
        <w:t>The relative absolute percentage error has been obtained under Yates – Grundy (1953) draw-by-draw procedure and Brewer (1963) draw-by-draw procedure. The results are given below:</w:t>
      </w:r>
    </w:p>
    <w:p w:rsidR="004C55FB" w:rsidRPr="002E0B76" w:rsidRDefault="004C55FB" w:rsidP="004C55FB">
      <w:pPr>
        <w:pStyle w:val="BodyTextIndent2"/>
        <w:ind w:left="0"/>
        <w:rPr>
          <w:sz w:val="24"/>
          <w:szCs w:val="24"/>
        </w:rPr>
      </w:pPr>
    </w:p>
    <w:p w:rsidR="004C55FB" w:rsidRPr="002E0B76" w:rsidRDefault="004C55FB" w:rsidP="0083486C">
      <w:pPr>
        <w:pStyle w:val="BodyTextIndent2"/>
        <w:ind w:left="0"/>
        <w:jc w:val="center"/>
        <w:rPr>
          <w:b/>
          <w:sz w:val="24"/>
          <w:szCs w:val="24"/>
        </w:rPr>
      </w:pPr>
      <w:r w:rsidRPr="002E0B76">
        <w:rPr>
          <w:b/>
          <w:sz w:val="24"/>
          <w:szCs w:val="24"/>
        </w:rPr>
        <w:t xml:space="preserve">Table 8.13: Percentage </w:t>
      </w:r>
      <w:r w:rsidR="002D4077" w:rsidRPr="002E0B76">
        <w:rPr>
          <w:b/>
          <w:sz w:val="24"/>
          <w:szCs w:val="24"/>
        </w:rPr>
        <w:t xml:space="preserve">Absolute </w:t>
      </w:r>
      <w:r w:rsidRPr="002E0B76">
        <w:rPr>
          <w:b/>
          <w:sz w:val="24"/>
          <w:szCs w:val="24"/>
        </w:rPr>
        <w:t>Relative Error for Various Approximations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1E0"/>
      </w:tblPr>
      <w:tblGrid>
        <w:gridCol w:w="797"/>
        <w:gridCol w:w="889"/>
        <w:gridCol w:w="808"/>
        <w:gridCol w:w="889"/>
        <w:gridCol w:w="810"/>
        <w:gridCol w:w="799"/>
        <w:gridCol w:w="876"/>
        <w:gridCol w:w="786"/>
        <w:gridCol w:w="876"/>
        <w:gridCol w:w="786"/>
      </w:tblGrid>
      <w:tr w:rsidR="00D82682" w:rsidRPr="002E0B76">
        <w:tc>
          <w:tcPr>
            <w:tcW w:w="797" w:type="dxa"/>
            <w:vMerge w:val="restart"/>
            <w:tcBorders>
              <w:top w:val="single" w:sz="12" w:space="0" w:color="auto"/>
              <w:bottom w:val="single" w:sz="12" w:space="0" w:color="auto"/>
            </w:tcBorders>
            <w:vAlign w:val="bottom"/>
          </w:tcPr>
          <w:p w:rsidR="00D82682" w:rsidRPr="002E0B76" w:rsidRDefault="00D82682" w:rsidP="008952D0">
            <w:pPr>
              <w:pStyle w:val="BodyTextIndent2"/>
              <w:ind w:left="0"/>
              <w:jc w:val="center"/>
              <w:rPr>
                <w:b/>
                <w:sz w:val="24"/>
                <w:szCs w:val="24"/>
              </w:rPr>
            </w:pPr>
            <w:r w:rsidRPr="002E0B76">
              <w:rPr>
                <w:b/>
                <w:sz w:val="24"/>
                <w:szCs w:val="24"/>
              </w:rPr>
              <w:t>Pop.</w:t>
            </w:r>
          </w:p>
        </w:tc>
        <w:tc>
          <w:tcPr>
            <w:tcW w:w="1697" w:type="dxa"/>
            <w:gridSpan w:val="2"/>
            <w:tcBorders>
              <w:top w:val="single" w:sz="12" w:space="0" w:color="auto"/>
              <w:bottom w:val="single" w:sz="12" w:space="0" w:color="auto"/>
            </w:tcBorders>
          </w:tcPr>
          <w:p w:rsidR="00D82682" w:rsidRPr="002E0B76" w:rsidRDefault="00D82682" w:rsidP="004C55FB">
            <w:pPr>
              <w:pStyle w:val="BodyTextIndent2"/>
              <w:ind w:left="0"/>
              <w:jc w:val="center"/>
              <w:rPr>
                <w:b/>
                <w:sz w:val="24"/>
                <w:szCs w:val="24"/>
              </w:rPr>
            </w:pPr>
            <w:r w:rsidRPr="002E0B76">
              <w:rPr>
                <w:b/>
                <w:sz w:val="24"/>
                <w:szCs w:val="24"/>
              </w:rPr>
              <w:t xml:space="preserve">Yates–Grundy </w:t>
            </w:r>
          </w:p>
        </w:tc>
        <w:tc>
          <w:tcPr>
            <w:tcW w:w="1699" w:type="dxa"/>
            <w:gridSpan w:val="2"/>
            <w:tcBorders>
              <w:top w:val="single" w:sz="12" w:space="0" w:color="auto"/>
              <w:bottom w:val="single" w:sz="12" w:space="0" w:color="auto"/>
            </w:tcBorders>
          </w:tcPr>
          <w:p w:rsidR="00D82682" w:rsidRPr="002E0B76" w:rsidRDefault="00D82682" w:rsidP="004C55FB">
            <w:pPr>
              <w:pStyle w:val="BodyTextIndent2"/>
              <w:ind w:left="0"/>
              <w:jc w:val="center"/>
              <w:rPr>
                <w:b/>
                <w:sz w:val="24"/>
                <w:szCs w:val="24"/>
              </w:rPr>
            </w:pPr>
            <w:r w:rsidRPr="002E0B76">
              <w:rPr>
                <w:b/>
                <w:sz w:val="24"/>
                <w:szCs w:val="24"/>
              </w:rPr>
              <w:t>Brewer</w:t>
            </w:r>
          </w:p>
        </w:tc>
        <w:tc>
          <w:tcPr>
            <w:tcW w:w="799" w:type="dxa"/>
            <w:vMerge w:val="restart"/>
            <w:tcBorders>
              <w:top w:val="single" w:sz="12" w:space="0" w:color="auto"/>
              <w:bottom w:val="single" w:sz="12" w:space="0" w:color="auto"/>
            </w:tcBorders>
            <w:vAlign w:val="bottom"/>
          </w:tcPr>
          <w:p w:rsidR="00D82682" w:rsidRPr="002E0B76" w:rsidRDefault="00D82682" w:rsidP="008952D0">
            <w:pPr>
              <w:pStyle w:val="BodyTextIndent2"/>
              <w:ind w:left="0"/>
              <w:jc w:val="center"/>
              <w:rPr>
                <w:b/>
                <w:sz w:val="24"/>
                <w:szCs w:val="24"/>
              </w:rPr>
            </w:pPr>
            <w:r w:rsidRPr="002E0B76">
              <w:rPr>
                <w:b/>
                <w:sz w:val="24"/>
                <w:szCs w:val="24"/>
              </w:rPr>
              <w:t>Pop.</w:t>
            </w:r>
          </w:p>
        </w:tc>
        <w:tc>
          <w:tcPr>
            <w:tcW w:w="1572" w:type="dxa"/>
            <w:gridSpan w:val="2"/>
            <w:tcBorders>
              <w:top w:val="single" w:sz="12" w:space="0" w:color="auto"/>
              <w:bottom w:val="single" w:sz="12" w:space="0" w:color="auto"/>
            </w:tcBorders>
          </w:tcPr>
          <w:p w:rsidR="00D82682" w:rsidRPr="002E0B76" w:rsidRDefault="00D82682" w:rsidP="004C55FB">
            <w:pPr>
              <w:pStyle w:val="BodyTextIndent2"/>
              <w:ind w:left="0"/>
              <w:jc w:val="center"/>
              <w:rPr>
                <w:b/>
                <w:sz w:val="24"/>
                <w:szCs w:val="24"/>
              </w:rPr>
            </w:pPr>
            <w:r w:rsidRPr="002E0B76">
              <w:rPr>
                <w:b/>
                <w:sz w:val="24"/>
                <w:szCs w:val="24"/>
              </w:rPr>
              <w:t xml:space="preserve">Yates–Grundy </w:t>
            </w:r>
          </w:p>
        </w:tc>
        <w:tc>
          <w:tcPr>
            <w:tcW w:w="1572" w:type="dxa"/>
            <w:gridSpan w:val="2"/>
            <w:tcBorders>
              <w:top w:val="single" w:sz="12" w:space="0" w:color="auto"/>
              <w:bottom w:val="single" w:sz="12" w:space="0" w:color="auto"/>
            </w:tcBorders>
          </w:tcPr>
          <w:p w:rsidR="00D82682" w:rsidRPr="002E0B76" w:rsidRDefault="00D82682" w:rsidP="004C55FB">
            <w:pPr>
              <w:pStyle w:val="BodyTextIndent2"/>
              <w:ind w:left="0"/>
              <w:jc w:val="center"/>
              <w:rPr>
                <w:b/>
                <w:sz w:val="24"/>
                <w:szCs w:val="24"/>
              </w:rPr>
            </w:pPr>
            <w:r w:rsidRPr="002E0B76">
              <w:rPr>
                <w:b/>
                <w:sz w:val="24"/>
                <w:szCs w:val="24"/>
              </w:rPr>
              <w:t>Brewer</w:t>
            </w:r>
          </w:p>
        </w:tc>
      </w:tr>
      <w:tr w:rsidR="00D82682" w:rsidRPr="002E0B76">
        <w:tc>
          <w:tcPr>
            <w:tcW w:w="797" w:type="dxa"/>
            <w:vMerge/>
            <w:tcBorders>
              <w:top w:val="single" w:sz="12" w:space="0" w:color="auto"/>
              <w:bottom w:val="single" w:sz="12" w:space="0" w:color="auto"/>
            </w:tcBorders>
          </w:tcPr>
          <w:p w:rsidR="00D82682" w:rsidRPr="002E0B76" w:rsidRDefault="00D82682" w:rsidP="004C55FB">
            <w:pPr>
              <w:pStyle w:val="BodyTextIndent2"/>
              <w:ind w:left="0"/>
              <w:jc w:val="center"/>
              <w:rPr>
                <w:b/>
                <w:sz w:val="24"/>
                <w:szCs w:val="24"/>
              </w:rPr>
            </w:pPr>
          </w:p>
        </w:tc>
        <w:tc>
          <w:tcPr>
            <w:tcW w:w="889" w:type="dxa"/>
            <w:tcBorders>
              <w:top w:val="single" w:sz="12" w:space="0" w:color="auto"/>
              <w:bottom w:val="single" w:sz="12" w:space="0" w:color="auto"/>
            </w:tcBorders>
          </w:tcPr>
          <w:p w:rsidR="00D82682" w:rsidRPr="002E0B76" w:rsidRDefault="00D82682" w:rsidP="004C55FB">
            <w:pPr>
              <w:pStyle w:val="BodyTextIndent2"/>
              <w:ind w:left="0"/>
              <w:jc w:val="center"/>
              <w:rPr>
                <w:b/>
                <w:sz w:val="24"/>
                <w:szCs w:val="24"/>
              </w:rPr>
            </w:pPr>
            <w:r w:rsidRPr="002E0B76">
              <w:rPr>
                <w:b/>
                <w:sz w:val="24"/>
                <w:szCs w:val="24"/>
              </w:rPr>
              <w:t>A–1</w:t>
            </w:r>
          </w:p>
        </w:tc>
        <w:tc>
          <w:tcPr>
            <w:tcW w:w="808" w:type="dxa"/>
            <w:tcBorders>
              <w:top w:val="single" w:sz="12" w:space="0" w:color="auto"/>
              <w:bottom w:val="single" w:sz="12" w:space="0" w:color="auto"/>
            </w:tcBorders>
          </w:tcPr>
          <w:p w:rsidR="00D82682" w:rsidRPr="002E0B76" w:rsidRDefault="00D82682" w:rsidP="004C55FB">
            <w:pPr>
              <w:pStyle w:val="BodyTextIndent2"/>
              <w:ind w:left="0"/>
              <w:jc w:val="center"/>
              <w:rPr>
                <w:b/>
                <w:sz w:val="24"/>
                <w:szCs w:val="24"/>
              </w:rPr>
            </w:pPr>
            <w:r w:rsidRPr="002E0B76">
              <w:rPr>
                <w:b/>
                <w:sz w:val="24"/>
                <w:szCs w:val="24"/>
              </w:rPr>
              <w:t>A–</w:t>
            </w:r>
            <w:r w:rsidR="00952497" w:rsidRPr="002E0B76">
              <w:rPr>
                <w:b/>
                <w:sz w:val="24"/>
                <w:szCs w:val="24"/>
              </w:rPr>
              <w:t>2</w:t>
            </w:r>
          </w:p>
        </w:tc>
        <w:tc>
          <w:tcPr>
            <w:tcW w:w="889" w:type="dxa"/>
            <w:tcBorders>
              <w:top w:val="single" w:sz="12" w:space="0" w:color="auto"/>
              <w:bottom w:val="single" w:sz="12" w:space="0" w:color="auto"/>
            </w:tcBorders>
          </w:tcPr>
          <w:p w:rsidR="00D82682" w:rsidRPr="002E0B76" w:rsidRDefault="00D82682" w:rsidP="004C55FB">
            <w:pPr>
              <w:pStyle w:val="BodyTextIndent2"/>
              <w:ind w:left="0"/>
              <w:jc w:val="center"/>
              <w:rPr>
                <w:b/>
                <w:sz w:val="24"/>
                <w:szCs w:val="24"/>
              </w:rPr>
            </w:pPr>
            <w:r w:rsidRPr="002E0B76">
              <w:rPr>
                <w:b/>
                <w:sz w:val="24"/>
                <w:szCs w:val="24"/>
              </w:rPr>
              <w:t>A–1</w:t>
            </w:r>
          </w:p>
        </w:tc>
        <w:tc>
          <w:tcPr>
            <w:tcW w:w="810" w:type="dxa"/>
            <w:tcBorders>
              <w:top w:val="single" w:sz="12" w:space="0" w:color="auto"/>
              <w:bottom w:val="single" w:sz="12" w:space="0" w:color="auto"/>
            </w:tcBorders>
          </w:tcPr>
          <w:p w:rsidR="00D82682" w:rsidRPr="002E0B76" w:rsidRDefault="00D82682" w:rsidP="004C55FB">
            <w:pPr>
              <w:pStyle w:val="BodyTextIndent2"/>
              <w:ind w:left="0"/>
              <w:jc w:val="center"/>
              <w:rPr>
                <w:b/>
                <w:sz w:val="24"/>
                <w:szCs w:val="24"/>
              </w:rPr>
            </w:pPr>
            <w:r w:rsidRPr="002E0B76">
              <w:rPr>
                <w:b/>
                <w:sz w:val="24"/>
                <w:szCs w:val="24"/>
              </w:rPr>
              <w:t>A–</w:t>
            </w:r>
            <w:r w:rsidR="00952497" w:rsidRPr="002E0B76">
              <w:rPr>
                <w:b/>
                <w:sz w:val="24"/>
                <w:szCs w:val="24"/>
              </w:rPr>
              <w:t>2</w:t>
            </w:r>
          </w:p>
        </w:tc>
        <w:tc>
          <w:tcPr>
            <w:tcW w:w="799" w:type="dxa"/>
            <w:vMerge/>
            <w:tcBorders>
              <w:top w:val="single" w:sz="12" w:space="0" w:color="auto"/>
              <w:bottom w:val="single" w:sz="12" w:space="0" w:color="auto"/>
            </w:tcBorders>
          </w:tcPr>
          <w:p w:rsidR="00D82682" w:rsidRPr="002E0B76" w:rsidRDefault="00D82682" w:rsidP="004C55FB">
            <w:pPr>
              <w:pStyle w:val="BodyTextIndent2"/>
              <w:ind w:left="0"/>
              <w:jc w:val="center"/>
              <w:rPr>
                <w:b/>
                <w:sz w:val="24"/>
                <w:szCs w:val="24"/>
              </w:rPr>
            </w:pPr>
          </w:p>
        </w:tc>
        <w:tc>
          <w:tcPr>
            <w:tcW w:w="786" w:type="dxa"/>
            <w:tcBorders>
              <w:top w:val="single" w:sz="12" w:space="0" w:color="auto"/>
              <w:bottom w:val="single" w:sz="12" w:space="0" w:color="auto"/>
            </w:tcBorders>
          </w:tcPr>
          <w:p w:rsidR="00D82682" w:rsidRPr="002E0B76" w:rsidRDefault="00D82682" w:rsidP="004C55FB">
            <w:pPr>
              <w:pStyle w:val="BodyTextIndent2"/>
              <w:ind w:left="0"/>
              <w:jc w:val="center"/>
              <w:rPr>
                <w:b/>
                <w:sz w:val="24"/>
                <w:szCs w:val="24"/>
              </w:rPr>
            </w:pPr>
            <w:r w:rsidRPr="002E0B76">
              <w:rPr>
                <w:b/>
                <w:sz w:val="24"/>
                <w:szCs w:val="24"/>
              </w:rPr>
              <w:t>A–1</w:t>
            </w:r>
          </w:p>
        </w:tc>
        <w:tc>
          <w:tcPr>
            <w:tcW w:w="786" w:type="dxa"/>
            <w:tcBorders>
              <w:top w:val="single" w:sz="12" w:space="0" w:color="auto"/>
              <w:bottom w:val="single" w:sz="12" w:space="0" w:color="auto"/>
            </w:tcBorders>
          </w:tcPr>
          <w:p w:rsidR="00D82682" w:rsidRPr="002E0B76" w:rsidRDefault="00D82682" w:rsidP="004C55FB">
            <w:pPr>
              <w:pStyle w:val="BodyTextIndent2"/>
              <w:ind w:left="0"/>
              <w:jc w:val="center"/>
              <w:rPr>
                <w:b/>
                <w:sz w:val="24"/>
                <w:szCs w:val="24"/>
              </w:rPr>
            </w:pPr>
            <w:r w:rsidRPr="002E0B76">
              <w:rPr>
                <w:b/>
                <w:sz w:val="24"/>
                <w:szCs w:val="24"/>
              </w:rPr>
              <w:t>A–</w:t>
            </w:r>
            <w:r w:rsidR="00952497" w:rsidRPr="002E0B76">
              <w:rPr>
                <w:b/>
                <w:sz w:val="24"/>
                <w:szCs w:val="24"/>
              </w:rPr>
              <w:t>2</w:t>
            </w:r>
          </w:p>
        </w:tc>
        <w:tc>
          <w:tcPr>
            <w:tcW w:w="786" w:type="dxa"/>
            <w:tcBorders>
              <w:top w:val="single" w:sz="12" w:space="0" w:color="auto"/>
              <w:bottom w:val="single" w:sz="12" w:space="0" w:color="auto"/>
            </w:tcBorders>
          </w:tcPr>
          <w:p w:rsidR="00D82682" w:rsidRPr="002E0B76" w:rsidRDefault="00D82682" w:rsidP="004C55FB">
            <w:pPr>
              <w:pStyle w:val="BodyTextIndent2"/>
              <w:ind w:left="0"/>
              <w:jc w:val="center"/>
              <w:rPr>
                <w:b/>
                <w:sz w:val="24"/>
                <w:szCs w:val="24"/>
              </w:rPr>
            </w:pPr>
            <w:r w:rsidRPr="002E0B76">
              <w:rPr>
                <w:b/>
                <w:sz w:val="24"/>
                <w:szCs w:val="24"/>
              </w:rPr>
              <w:t>A–1</w:t>
            </w:r>
          </w:p>
        </w:tc>
        <w:tc>
          <w:tcPr>
            <w:tcW w:w="786" w:type="dxa"/>
            <w:tcBorders>
              <w:top w:val="single" w:sz="12" w:space="0" w:color="auto"/>
              <w:bottom w:val="single" w:sz="12" w:space="0" w:color="auto"/>
            </w:tcBorders>
          </w:tcPr>
          <w:p w:rsidR="00D82682" w:rsidRPr="002E0B76" w:rsidRDefault="00D82682" w:rsidP="004C55FB">
            <w:pPr>
              <w:pStyle w:val="BodyTextIndent2"/>
              <w:ind w:left="0"/>
              <w:jc w:val="center"/>
              <w:rPr>
                <w:b/>
                <w:sz w:val="24"/>
                <w:szCs w:val="24"/>
              </w:rPr>
            </w:pPr>
            <w:r w:rsidRPr="002E0B76">
              <w:rPr>
                <w:b/>
                <w:sz w:val="24"/>
                <w:szCs w:val="24"/>
              </w:rPr>
              <w:t>A–</w:t>
            </w:r>
            <w:r w:rsidR="00952497" w:rsidRPr="002E0B76">
              <w:rPr>
                <w:b/>
                <w:sz w:val="24"/>
                <w:szCs w:val="24"/>
              </w:rPr>
              <w:t>2</w:t>
            </w:r>
          </w:p>
        </w:tc>
      </w:tr>
      <w:tr w:rsidR="00A12A60" w:rsidRPr="002E0B76">
        <w:tc>
          <w:tcPr>
            <w:tcW w:w="797" w:type="dxa"/>
            <w:tcBorders>
              <w:top w:val="single" w:sz="12" w:space="0" w:color="auto"/>
            </w:tcBorders>
            <w:vAlign w:val="center"/>
          </w:tcPr>
          <w:p w:rsidR="00A12A60" w:rsidRPr="002E0B76" w:rsidRDefault="00A12A60" w:rsidP="00A12A60">
            <w:pPr>
              <w:pStyle w:val="BodyTextIndent2"/>
              <w:ind w:left="0"/>
              <w:jc w:val="center"/>
              <w:rPr>
                <w:sz w:val="24"/>
                <w:szCs w:val="24"/>
              </w:rPr>
            </w:pPr>
            <w:r w:rsidRPr="002E0B76">
              <w:rPr>
                <w:sz w:val="24"/>
                <w:szCs w:val="24"/>
              </w:rPr>
              <w:t>1.</w:t>
            </w:r>
          </w:p>
        </w:tc>
        <w:tc>
          <w:tcPr>
            <w:tcW w:w="889" w:type="dxa"/>
            <w:tcBorders>
              <w:top w:val="single" w:sz="12" w:space="0" w:color="auto"/>
            </w:tcBorders>
            <w:vAlign w:val="center"/>
          </w:tcPr>
          <w:p w:rsidR="00A12A60" w:rsidRPr="002E0B76" w:rsidRDefault="00A12A60" w:rsidP="00A12A60">
            <w:pPr>
              <w:jc w:val="center"/>
              <w:rPr>
                <w:szCs w:val="24"/>
              </w:rPr>
            </w:pPr>
            <w:r w:rsidRPr="002E0B76">
              <w:rPr>
                <w:szCs w:val="24"/>
              </w:rPr>
              <w:t>6.513</w:t>
            </w:r>
          </w:p>
        </w:tc>
        <w:tc>
          <w:tcPr>
            <w:tcW w:w="808" w:type="dxa"/>
            <w:tcBorders>
              <w:top w:val="single" w:sz="12" w:space="0" w:color="auto"/>
            </w:tcBorders>
            <w:vAlign w:val="center"/>
          </w:tcPr>
          <w:p w:rsidR="00A12A60" w:rsidRPr="002E0B76" w:rsidRDefault="00A12A60" w:rsidP="00A12A60">
            <w:pPr>
              <w:jc w:val="center"/>
              <w:rPr>
                <w:szCs w:val="24"/>
              </w:rPr>
            </w:pPr>
            <w:r w:rsidRPr="002E0B76">
              <w:rPr>
                <w:szCs w:val="24"/>
              </w:rPr>
              <w:t>0.099</w:t>
            </w:r>
          </w:p>
        </w:tc>
        <w:tc>
          <w:tcPr>
            <w:tcW w:w="889" w:type="dxa"/>
            <w:tcBorders>
              <w:top w:val="single" w:sz="12" w:space="0" w:color="auto"/>
            </w:tcBorders>
            <w:vAlign w:val="center"/>
          </w:tcPr>
          <w:p w:rsidR="00A12A60" w:rsidRPr="002E0B76" w:rsidRDefault="00A12A60" w:rsidP="00A12A60">
            <w:pPr>
              <w:jc w:val="center"/>
              <w:rPr>
                <w:szCs w:val="24"/>
              </w:rPr>
            </w:pPr>
            <w:r w:rsidRPr="002E0B76">
              <w:rPr>
                <w:szCs w:val="24"/>
              </w:rPr>
              <w:t>6.551</w:t>
            </w:r>
          </w:p>
        </w:tc>
        <w:tc>
          <w:tcPr>
            <w:tcW w:w="810" w:type="dxa"/>
            <w:tcBorders>
              <w:top w:val="single" w:sz="12" w:space="0" w:color="auto"/>
            </w:tcBorders>
            <w:vAlign w:val="center"/>
          </w:tcPr>
          <w:p w:rsidR="00A12A60" w:rsidRPr="002E0B76" w:rsidRDefault="00A12A60" w:rsidP="00A12A60">
            <w:pPr>
              <w:jc w:val="center"/>
              <w:rPr>
                <w:szCs w:val="24"/>
              </w:rPr>
            </w:pPr>
            <w:r w:rsidRPr="002E0B76">
              <w:rPr>
                <w:szCs w:val="24"/>
              </w:rPr>
              <w:t>0.121</w:t>
            </w:r>
          </w:p>
        </w:tc>
        <w:tc>
          <w:tcPr>
            <w:tcW w:w="799" w:type="dxa"/>
            <w:tcBorders>
              <w:top w:val="single" w:sz="12" w:space="0" w:color="auto"/>
            </w:tcBorders>
            <w:vAlign w:val="center"/>
          </w:tcPr>
          <w:p w:rsidR="00A12A60" w:rsidRPr="002E0B76" w:rsidRDefault="00A12A60" w:rsidP="00A12A60">
            <w:pPr>
              <w:pStyle w:val="BodyTextIndent2"/>
              <w:ind w:left="0"/>
              <w:jc w:val="center"/>
              <w:rPr>
                <w:sz w:val="24"/>
                <w:szCs w:val="24"/>
              </w:rPr>
            </w:pPr>
            <w:r w:rsidRPr="002E0B76">
              <w:rPr>
                <w:sz w:val="24"/>
                <w:szCs w:val="24"/>
              </w:rPr>
              <w:t>11.</w:t>
            </w:r>
          </w:p>
        </w:tc>
        <w:tc>
          <w:tcPr>
            <w:tcW w:w="786" w:type="dxa"/>
            <w:tcBorders>
              <w:top w:val="single" w:sz="12" w:space="0" w:color="auto"/>
            </w:tcBorders>
            <w:vAlign w:val="center"/>
          </w:tcPr>
          <w:p w:rsidR="00A12A60" w:rsidRPr="002E0B76" w:rsidRDefault="00A12A60" w:rsidP="00A12A60">
            <w:pPr>
              <w:jc w:val="center"/>
              <w:rPr>
                <w:szCs w:val="24"/>
              </w:rPr>
            </w:pPr>
            <w:r w:rsidRPr="002E0B76">
              <w:rPr>
                <w:szCs w:val="24"/>
              </w:rPr>
              <w:t>9.429</w:t>
            </w:r>
          </w:p>
        </w:tc>
        <w:tc>
          <w:tcPr>
            <w:tcW w:w="786" w:type="dxa"/>
            <w:tcBorders>
              <w:top w:val="single" w:sz="12" w:space="0" w:color="auto"/>
            </w:tcBorders>
            <w:vAlign w:val="center"/>
          </w:tcPr>
          <w:p w:rsidR="00A12A60" w:rsidRPr="002E0B76" w:rsidRDefault="00A12A60" w:rsidP="00A12A60">
            <w:pPr>
              <w:jc w:val="center"/>
              <w:rPr>
                <w:szCs w:val="24"/>
              </w:rPr>
            </w:pPr>
            <w:r w:rsidRPr="002E0B76">
              <w:rPr>
                <w:szCs w:val="24"/>
              </w:rPr>
              <w:t>0.360</w:t>
            </w:r>
          </w:p>
        </w:tc>
        <w:tc>
          <w:tcPr>
            <w:tcW w:w="786" w:type="dxa"/>
            <w:tcBorders>
              <w:top w:val="single" w:sz="12" w:space="0" w:color="auto"/>
            </w:tcBorders>
            <w:vAlign w:val="center"/>
          </w:tcPr>
          <w:p w:rsidR="00A12A60" w:rsidRPr="002E0B76" w:rsidRDefault="00A12A60" w:rsidP="00A12A60">
            <w:pPr>
              <w:jc w:val="center"/>
              <w:rPr>
                <w:szCs w:val="24"/>
              </w:rPr>
            </w:pPr>
            <w:r w:rsidRPr="002E0B76">
              <w:rPr>
                <w:szCs w:val="24"/>
              </w:rPr>
              <w:t>10.118</w:t>
            </w:r>
          </w:p>
        </w:tc>
        <w:tc>
          <w:tcPr>
            <w:tcW w:w="786" w:type="dxa"/>
            <w:tcBorders>
              <w:top w:val="single" w:sz="12" w:space="0" w:color="auto"/>
            </w:tcBorders>
            <w:vAlign w:val="center"/>
          </w:tcPr>
          <w:p w:rsidR="00A12A60" w:rsidRPr="002E0B76" w:rsidRDefault="00A12A60" w:rsidP="00A12A60">
            <w:pPr>
              <w:jc w:val="center"/>
              <w:rPr>
                <w:szCs w:val="24"/>
              </w:rPr>
            </w:pPr>
            <w:r w:rsidRPr="002E0B76">
              <w:rPr>
                <w:szCs w:val="24"/>
              </w:rPr>
              <w:t>0.633</w:t>
            </w:r>
          </w:p>
        </w:tc>
      </w:tr>
      <w:tr w:rsidR="00A12A60" w:rsidRPr="002E0B76">
        <w:tc>
          <w:tcPr>
            <w:tcW w:w="797" w:type="dxa"/>
            <w:vAlign w:val="center"/>
          </w:tcPr>
          <w:p w:rsidR="00A12A60" w:rsidRPr="002E0B76" w:rsidRDefault="00A12A60" w:rsidP="00A12A60">
            <w:pPr>
              <w:pStyle w:val="BodyTextIndent2"/>
              <w:ind w:left="0"/>
              <w:jc w:val="center"/>
              <w:rPr>
                <w:sz w:val="24"/>
                <w:szCs w:val="24"/>
              </w:rPr>
            </w:pPr>
            <w:r w:rsidRPr="002E0B76">
              <w:rPr>
                <w:sz w:val="24"/>
                <w:szCs w:val="24"/>
              </w:rPr>
              <w:t>2.</w:t>
            </w:r>
          </w:p>
        </w:tc>
        <w:tc>
          <w:tcPr>
            <w:tcW w:w="889" w:type="dxa"/>
            <w:vAlign w:val="center"/>
          </w:tcPr>
          <w:p w:rsidR="00A12A60" w:rsidRPr="002E0B76" w:rsidRDefault="00A12A60" w:rsidP="00A12A60">
            <w:pPr>
              <w:jc w:val="center"/>
              <w:rPr>
                <w:szCs w:val="24"/>
              </w:rPr>
            </w:pPr>
            <w:r w:rsidRPr="002E0B76">
              <w:rPr>
                <w:szCs w:val="24"/>
              </w:rPr>
              <w:t>0.493</w:t>
            </w:r>
          </w:p>
        </w:tc>
        <w:tc>
          <w:tcPr>
            <w:tcW w:w="808" w:type="dxa"/>
            <w:vAlign w:val="center"/>
          </w:tcPr>
          <w:p w:rsidR="00A12A60" w:rsidRPr="002E0B76" w:rsidRDefault="00A12A60" w:rsidP="00A12A60">
            <w:pPr>
              <w:jc w:val="center"/>
              <w:rPr>
                <w:szCs w:val="24"/>
              </w:rPr>
            </w:pPr>
            <w:r w:rsidRPr="002E0B76">
              <w:rPr>
                <w:szCs w:val="24"/>
              </w:rPr>
              <w:t>0.012</w:t>
            </w:r>
          </w:p>
        </w:tc>
        <w:tc>
          <w:tcPr>
            <w:tcW w:w="889" w:type="dxa"/>
            <w:vAlign w:val="center"/>
          </w:tcPr>
          <w:p w:rsidR="00A12A60" w:rsidRPr="002E0B76" w:rsidRDefault="00A12A60" w:rsidP="00A12A60">
            <w:pPr>
              <w:jc w:val="center"/>
              <w:rPr>
                <w:szCs w:val="24"/>
              </w:rPr>
            </w:pPr>
            <w:r w:rsidRPr="002E0B76">
              <w:rPr>
                <w:szCs w:val="24"/>
              </w:rPr>
              <w:t>0.346</w:t>
            </w:r>
          </w:p>
        </w:tc>
        <w:tc>
          <w:tcPr>
            <w:tcW w:w="810" w:type="dxa"/>
            <w:vAlign w:val="center"/>
          </w:tcPr>
          <w:p w:rsidR="00A12A60" w:rsidRPr="002E0B76" w:rsidRDefault="00A12A60" w:rsidP="00A12A60">
            <w:pPr>
              <w:jc w:val="center"/>
              <w:rPr>
                <w:szCs w:val="24"/>
              </w:rPr>
            </w:pPr>
            <w:r w:rsidRPr="002E0B76">
              <w:rPr>
                <w:szCs w:val="24"/>
              </w:rPr>
              <w:t>0.025</w:t>
            </w:r>
          </w:p>
        </w:tc>
        <w:tc>
          <w:tcPr>
            <w:tcW w:w="799" w:type="dxa"/>
            <w:vAlign w:val="center"/>
          </w:tcPr>
          <w:p w:rsidR="00A12A60" w:rsidRPr="002E0B76" w:rsidRDefault="00A12A60" w:rsidP="00A12A60">
            <w:pPr>
              <w:pStyle w:val="BodyTextIndent2"/>
              <w:ind w:left="0"/>
              <w:jc w:val="center"/>
              <w:rPr>
                <w:sz w:val="24"/>
                <w:szCs w:val="24"/>
              </w:rPr>
            </w:pPr>
            <w:r w:rsidRPr="002E0B76">
              <w:rPr>
                <w:sz w:val="24"/>
                <w:szCs w:val="24"/>
              </w:rPr>
              <w:t>12.</w:t>
            </w:r>
          </w:p>
        </w:tc>
        <w:tc>
          <w:tcPr>
            <w:tcW w:w="786" w:type="dxa"/>
            <w:vAlign w:val="center"/>
          </w:tcPr>
          <w:p w:rsidR="00A12A60" w:rsidRPr="002E0B76" w:rsidRDefault="00A12A60" w:rsidP="00A12A60">
            <w:pPr>
              <w:jc w:val="center"/>
              <w:rPr>
                <w:szCs w:val="24"/>
              </w:rPr>
            </w:pPr>
            <w:r w:rsidRPr="002E0B76">
              <w:rPr>
                <w:szCs w:val="24"/>
              </w:rPr>
              <w:t>6.363</w:t>
            </w:r>
          </w:p>
        </w:tc>
        <w:tc>
          <w:tcPr>
            <w:tcW w:w="786" w:type="dxa"/>
            <w:vAlign w:val="center"/>
          </w:tcPr>
          <w:p w:rsidR="00A12A60" w:rsidRPr="002E0B76" w:rsidRDefault="00A12A60" w:rsidP="00A12A60">
            <w:pPr>
              <w:jc w:val="center"/>
              <w:rPr>
                <w:szCs w:val="24"/>
              </w:rPr>
            </w:pPr>
            <w:r w:rsidRPr="002E0B76">
              <w:rPr>
                <w:szCs w:val="24"/>
              </w:rPr>
              <w:t>0.051</w:t>
            </w:r>
          </w:p>
        </w:tc>
        <w:tc>
          <w:tcPr>
            <w:tcW w:w="786" w:type="dxa"/>
            <w:vAlign w:val="center"/>
          </w:tcPr>
          <w:p w:rsidR="00A12A60" w:rsidRPr="002E0B76" w:rsidRDefault="00A12A60" w:rsidP="00A12A60">
            <w:pPr>
              <w:jc w:val="center"/>
              <w:rPr>
                <w:szCs w:val="24"/>
              </w:rPr>
            </w:pPr>
            <w:r w:rsidRPr="002E0B76">
              <w:rPr>
                <w:szCs w:val="24"/>
              </w:rPr>
              <w:t>6.367</w:t>
            </w:r>
          </w:p>
        </w:tc>
        <w:tc>
          <w:tcPr>
            <w:tcW w:w="786" w:type="dxa"/>
            <w:vAlign w:val="center"/>
          </w:tcPr>
          <w:p w:rsidR="00A12A60" w:rsidRPr="002E0B76" w:rsidRDefault="00A12A60" w:rsidP="00A12A60">
            <w:pPr>
              <w:jc w:val="center"/>
              <w:rPr>
                <w:szCs w:val="24"/>
              </w:rPr>
            </w:pPr>
            <w:r w:rsidRPr="002E0B76">
              <w:rPr>
                <w:szCs w:val="24"/>
              </w:rPr>
              <w:t>0.054</w:t>
            </w:r>
          </w:p>
        </w:tc>
      </w:tr>
      <w:tr w:rsidR="00A12A60" w:rsidRPr="002E0B76">
        <w:tc>
          <w:tcPr>
            <w:tcW w:w="797" w:type="dxa"/>
            <w:vAlign w:val="center"/>
          </w:tcPr>
          <w:p w:rsidR="00A12A60" w:rsidRPr="002E0B76" w:rsidRDefault="00A12A60" w:rsidP="00A12A60">
            <w:pPr>
              <w:pStyle w:val="BodyTextIndent2"/>
              <w:ind w:left="0"/>
              <w:jc w:val="center"/>
              <w:rPr>
                <w:sz w:val="24"/>
                <w:szCs w:val="24"/>
              </w:rPr>
            </w:pPr>
            <w:r w:rsidRPr="002E0B76">
              <w:rPr>
                <w:sz w:val="24"/>
                <w:szCs w:val="24"/>
              </w:rPr>
              <w:t>3.</w:t>
            </w:r>
          </w:p>
        </w:tc>
        <w:tc>
          <w:tcPr>
            <w:tcW w:w="889" w:type="dxa"/>
            <w:vAlign w:val="center"/>
          </w:tcPr>
          <w:p w:rsidR="00A12A60" w:rsidRPr="002E0B76" w:rsidRDefault="00A12A60" w:rsidP="00A12A60">
            <w:pPr>
              <w:jc w:val="center"/>
              <w:rPr>
                <w:szCs w:val="24"/>
              </w:rPr>
            </w:pPr>
            <w:r w:rsidRPr="002E0B76">
              <w:rPr>
                <w:szCs w:val="24"/>
              </w:rPr>
              <w:t>3.311</w:t>
            </w:r>
          </w:p>
        </w:tc>
        <w:tc>
          <w:tcPr>
            <w:tcW w:w="808" w:type="dxa"/>
            <w:vAlign w:val="center"/>
          </w:tcPr>
          <w:p w:rsidR="00A12A60" w:rsidRPr="002E0B76" w:rsidRDefault="00A12A60" w:rsidP="00A12A60">
            <w:pPr>
              <w:jc w:val="center"/>
              <w:rPr>
                <w:szCs w:val="24"/>
              </w:rPr>
            </w:pPr>
            <w:r w:rsidRPr="002E0B76">
              <w:rPr>
                <w:szCs w:val="24"/>
              </w:rPr>
              <w:t>0.156</w:t>
            </w:r>
          </w:p>
        </w:tc>
        <w:tc>
          <w:tcPr>
            <w:tcW w:w="889" w:type="dxa"/>
            <w:vAlign w:val="center"/>
          </w:tcPr>
          <w:p w:rsidR="00A12A60" w:rsidRPr="002E0B76" w:rsidRDefault="00A12A60" w:rsidP="00A12A60">
            <w:pPr>
              <w:jc w:val="center"/>
              <w:rPr>
                <w:szCs w:val="24"/>
              </w:rPr>
            </w:pPr>
            <w:r w:rsidRPr="002E0B76">
              <w:rPr>
                <w:szCs w:val="24"/>
              </w:rPr>
              <w:t>3.377</w:t>
            </w:r>
          </w:p>
        </w:tc>
        <w:tc>
          <w:tcPr>
            <w:tcW w:w="810" w:type="dxa"/>
            <w:vAlign w:val="center"/>
          </w:tcPr>
          <w:p w:rsidR="00A12A60" w:rsidRPr="002E0B76" w:rsidRDefault="00A12A60" w:rsidP="00A12A60">
            <w:pPr>
              <w:jc w:val="center"/>
              <w:rPr>
                <w:szCs w:val="24"/>
              </w:rPr>
            </w:pPr>
            <w:r w:rsidRPr="002E0B76">
              <w:rPr>
                <w:szCs w:val="24"/>
              </w:rPr>
              <w:t>0.124</w:t>
            </w:r>
          </w:p>
        </w:tc>
        <w:tc>
          <w:tcPr>
            <w:tcW w:w="799" w:type="dxa"/>
            <w:vAlign w:val="center"/>
          </w:tcPr>
          <w:p w:rsidR="00A12A60" w:rsidRPr="002E0B76" w:rsidRDefault="00A12A60" w:rsidP="00A12A60">
            <w:pPr>
              <w:pStyle w:val="BodyTextIndent2"/>
              <w:ind w:left="0"/>
              <w:jc w:val="center"/>
              <w:rPr>
                <w:sz w:val="24"/>
                <w:szCs w:val="24"/>
              </w:rPr>
            </w:pPr>
            <w:r w:rsidRPr="002E0B76">
              <w:rPr>
                <w:sz w:val="24"/>
                <w:szCs w:val="24"/>
              </w:rPr>
              <w:t>13.</w:t>
            </w:r>
          </w:p>
        </w:tc>
        <w:tc>
          <w:tcPr>
            <w:tcW w:w="786" w:type="dxa"/>
            <w:vAlign w:val="center"/>
          </w:tcPr>
          <w:p w:rsidR="00A12A60" w:rsidRPr="002E0B76" w:rsidRDefault="00A12A60" w:rsidP="00A12A60">
            <w:pPr>
              <w:jc w:val="center"/>
              <w:rPr>
                <w:szCs w:val="24"/>
              </w:rPr>
            </w:pPr>
            <w:r w:rsidRPr="002E0B76">
              <w:rPr>
                <w:szCs w:val="24"/>
              </w:rPr>
              <w:t>12.381</w:t>
            </w:r>
          </w:p>
        </w:tc>
        <w:tc>
          <w:tcPr>
            <w:tcW w:w="786" w:type="dxa"/>
            <w:vAlign w:val="center"/>
          </w:tcPr>
          <w:p w:rsidR="00A12A60" w:rsidRPr="002E0B76" w:rsidRDefault="00A12A60" w:rsidP="00A12A60">
            <w:pPr>
              <w:jc w:val="center"/>
              <w:rPr>
                <w:szCs w:val="24"/>
              </w:rPr>
            </w:pPr>
            <w:r w:rsidRPr="002E0B76">
              <w:rPr>
                <w:szCs w:val="24"/>
              </w:rPr>
              <w:t>1.138</w:t>
            </w:r>
          </w:p>
        </w:tc>
        <w:tc>
          <w:tcPr>
            <w:tcW w:w="786" w:type="dxa"/>
            <w:vAlign w:val="center"/>
          </w:tcPr>
          <w:p w:rsidR="00A12A60" w:rsidRPr="002E0B76" w:rsidRDefault="00A12A60" w:rsidP="00A12A60">
            <w:pPr>
              <w:jc w:val="center"/>
              <w:rPr>
                <w:szCs w:val="24"/>
              </w:rPr>
            </w:pPr>
            <w:r w:rsidRPr="002E0B76">
              <w:rPr>
                <w:szCs w:val="24"/>
              </w:rPr>
              <w:t>14.862</w:t>
            </w:r>
          </w:p>
        </w:tc>
        <w:tc>
          <w:tcPr>
            <w:tcW w:w="786" w:type="dxa"/>
            <w:vAlign w:val="center"/>
          </w:tcPr>
          <w:p w:rsidR="00A12A60" w:rsidRPr="002E0B76" w:rsidRDefault="00A12A60" w:rsidP="00A12A60">
            <w:pPr>
              <w:jc w:val="center"/>
              <w:rPr>
                <w:szCs w:val="24"/>
              </w:rPr>
            </w:pPr>
            <w:r w:rsidRPr="002E0B76">
              <w:rPr>
                <w:szCs w:val="24"/>
              </w:rPr>
              <w:t>3.118</w:t>
            </w:r>
          </w:p>
        </w:tc>
      </w:tr>
      <w:tr w:rsidR="00A12A60" w:rsidRPr="002E0B76">
        <w:tc>
          <w:tcPr>
            <w:tcW w:w="797" w:type="dxa"/>
            <w:vAlign w:val="center"/>
          </w:tcPr>
          <w:p w:rsidR="00A12A60" w:rsidRPr="002E0B76" w:rsidRDefault="00A12A60" w:rsidP="00A12A60">
            <w:pPr>
              <w:pStyle w:val="BodyTextIndent2"/>
              <w:ind w:left="0"/>
              <w:jc w:val="center"/>
              <w:rPr>
                <w:sz w:val="24"/>
                <w:szCs w:val="24"/>
              </w:rPr>
            </w:pPr>
            <w:r w:rsidRPr="002E0B76">
              <w:rPr>
                <w:sz w:val="24"/>
                <w:szCs w:val="24"/>
              </w:rPr>
              <w:t>4.</w:t>
            </w:r>
          </w:p>
        </w:tc>
        <w:tc>
          <w:tcPr>
            <w:tcW w:w="889" w:type="dxa"/>
            <w:vAlign w:val="center"/>
          </w:tcPr>
          <w:p w:rsidR="00A12A60" w:rsidRPr="002E0B76" w:rsidRDefault="00A12A60" w:rsidP="00A12A60">
            <w:pPr>
              <w:jc w:val="center"/>
              <w:rPr>
                <w:szCs w:val="24"/>
              </w:rPr>
            </w:pPr>
            <w:r w:rsidRPr="002E0B76">
              <w:rPr>
                <w:szCs w:val="24"/>
              </w:rPr>
              <w:t>11.922</w:t>
            </w:r>
          </w:p>
        </w:tc>
        <w:tc>
          <w:tcPr>
            <w:tcW w:w="808" w:type="dxa"/>
            <w:vAlign w:val="center"/>
          </w:tcPr>
          <w:p w:rsidR="00A12A60" w:rsidRPr="002E0B76" w:rsidRDefault="00A12A60" w:rsidP="00A12A60">
            <w:pPr>
              <w:jc w:val="center"/>
              <w:rPr>
                <w:szCs w:val="24"/>
              </w:rPr>
            </w:pPr>
            <w:r w:rsidRPr="002E0B76">
              <w:rPr>
                <w:szCs w:val="24"/>
              </w:rPr>
              <w:t>0.085</w:t>
            </w:r>
          </w:p>
        </w:tc>
        <w:tc>
          <w:tcPr>
            <w:tcW w:w="889" w:type="dxa"/>
            <w:vAlign w:val="center"/>
          </w:tcPr>
          <w:p w:rsidR="00A12A60" w:rsidRPr="002E0B76" w:rsidRDefault="00A12A60" w:rsidP="00A12A60">
            <w:pPr>
              <w:jc w:val="center"/>
              <w:rPr>
                <w:szCs w:val="24"/>
              </w:rPr>
            </w:pPr>
            <w:r w:rsidRPr="002E0B76">
              <w:rPr>
                <w:szCs w:val="24"/>
              </w:rPr>
              <w:t>12.202</w:t>
            </w:r>
          </w:p>
        </w:tc>
        <w:tc>
          <w:tcPr>
            <w:tcW w:w="810" w:type="dxa"/>
            <w:vAlign w:val="center"/>
          </w:tcPr>
          <w:p w:rsidR="00A12A60" w:rsidRPr="002E0B76" w:rsidRDefault="00A12A60" w:rsidP="00A12A60">
            <w:pPr>
              <w:jc w:val="center"/>
              <w:rPr>
                <w:szCs w:val="24"/>
              </w:rPr>
            </w:pPr>
            <w:r w:rsidRPr="002E0B76">
              <w:rPr>
                <w:szCs w:val="24"/>
              </w:rPr>
              <w:t>0.046</w:t>
            </w:r>
          </w:p>
        </w:tc>
        <w:tc>
          <w:tcPr>
            <w:tcW w:w="799" w:type="dxa"/>
            <w:vAlign w:val="center"/>
          </w:tcPr>
          <w:p w:rsidR="00A12A60" w:rsidRPr="002E0B76" w:rsidRDefault="00A12A60" w:rsidP="00A12A60">
            <w:pPr>
              <w:pStyle w:val="BodyTextIndent2"/>
              <w:ind w:left="0"/>
              <w:jc w:val="center"/>
              <w:rPr>
                <w:sz w:val="24"/>
                <w:szCs w:val="24"/>
              </w:rPr>
            </w:pPr>
            <w:r w:rsidRPr="002E0B76">
              <w:rPr>
                <w:sz w:val="24"/>
                <w:szCs w:val="24"/>
              </w:rPr>
              <w:t>14.</w:t>
            </w:r>
          </w:p>
        </w:tc>
        <w:tc>
          <w:tcPr>
            <w:tcW w:w="786" w:type="dxa"/>
            <w:vAlign w:val="center"/>
          </w:tcPr>
          <w:p w:rsidR="00A12A60" w:rsidRPr="002E0B76" w:rsidRDefault="00A12A60" w:rsidP="00A12A60">
            <w:pPr>
              <w:jc w:val="center"/>
              <w:rPr>
                <w:szCs w:val="24"/>
              </w:rPr>
            </w:pPr>
            <w:r w:rsidRPr="002E0B76">
              <w:rPr>
                <w:szCs w:val="24"/>
              </w:rPr>
              <w:t>7.047</w:t>
            </w:r>
          </w:p>
        </w:tc>
        <w:tc>
          <w:tcPr>
            <w:tcW w:w="786" w:type="dxa"/>
            <w:vAlign w:val="center"/>
          </w:tcPr>
          <w:p w:rsidR="00A12A60" w:rsidRPr="002E0B76" w:rsidRDefault="00A12A60" w:rsidP="00A12A60">
            <w:pPr>
              <w:jc w:val="center"/>
              <w:rPr>
                <w:szCs w:val="24"/>
              </w:rPr>
            </w:pPr>
            <w:r w:rsidRPr="002E0B76">
              <w:rPr>
                <w:szCs w:val="24"/>
              </w:rPr>
              <w:t>0.178</w:t>
            </w:r>
          </w:p>
        </w:tc>
        <w:tc>
          <w:tcPr>
            <w:tcW w:w="786" w:type="dxa"/>
            <w:vAlign w:val="center"/>
          </w:tcPr>
          <w:p w:rsidR="00A12A60" w:rsidRPr="002E0B76" w:rsidRDefault="00A12A60" w:rsidP="00A12A60">
            <w:pPr>
              <w:jc w:val="center"/>
              <w:rPr>
                <w:szCs w:val="24"/>
              </w:rPr>
            </w:pPr>
            <w:r w:rsidRPr="002E0B76">
              <w:rPr>
                <w:szCs w:val="24"/>
              </w:rPr>
              <w:t>6.993</w:t>
            </w:r>
          </w:p>
        </w:tc>
        <w:tc>
          <w:tcPr>
            <w:tcW w:w="786" w:type="dxa"/>
            <w:vAlign w:val="center"/>
          </w:tcPr>
          <w:p w:rsidR="00A12A60" w:rsidRPr="002E0B76" w:rsidRDefault="00A12A60" w:rsidP="00A12A60">
            <w:pPr>
              <w:jc w:val="center"/>
              <w:rPr>
                <w:szCs w:val="24"/>
              </w:rPr>
            </w:pPr>
            <w:r w:rsidRPr="002E0B76">
              <w:rPr>
                <w:szCs w:val="24"/>
              </w:rPr>
              <w:t>0.181</w:t>
            </w:r>
          </w:p>
        </w:tc>
      </w:tr>
      <w:tr w:rsidR="00A12A60" w:rsidRPr="002E0B76">
        <w:tc>
          <w:tcPr>
            <w:tcW w:w="797" w:type="dxa"/>
            <w:vAlign w:val="center"/>
          </w:tcPr>
          <w:p w:rsidR="00A12A60" w:rsidRPr="002E0B76" w:rsidRDefault="00A12A60" w:rsidP="00A12A60">
            <w:pPr>
              <w:pStyle w:val="BodyTextIndent2"/>
              <w:ind w:left="0"/>
              <w:jc w:val="center"/>
              <w:rPr>
                <w:sz w:val="24"/>
                <w:szCs w:val="24"/>
              </w:rPr>
            </w:pPr>
            <w:r w:rsidRPr="002E0B76">
              <w:rPr>
                <w:sz w:val="24"/>
                <w:szCs w:val="24"/>
              </w:rPr>
              <w:t>5.</w:t>
            </w:r>
          </w:p>
        </w:tc>
        <w:tc>
          <w:tcPr>
            <w:tcW w:w="889" w:type="dxa"/>
            <w:vAlign w:val="center"/>
          </w:tcPr>
          <w:p w:rsidR="00A12A60" w:rsidRPr="002E0B76" w:rsidRDefault="00A12A60" w:rsidP="00A12A60">
            <w:pPr>
              <w:jc w:val="center"/>
              <w:rPr>
                <w:szCs w:val="24"/>
              </w:rPr>
            </w:pPr>
            <w:r w:rsidRPr="002E0B76">
              <w:rPr>
                <w:szCs w:val="24"/>
              </w:rPr>
              <w:t>11.901</w:t>
            </w:r>
          </w:p>
        </w:tc>
        <w:tc>
          <w:tcPr>
            <w:tcW w:w="808" w:type="dxa"/>
            <w:vAlign w:val="center"/>
          </w:tcPr>
          <w:p w:rsidR="00A12A60" w:rsidRPr="002E0B76" w:rsidRDefault="00A12A60" w:rsidP="00A12A60">
            <w:pPr>
              <w:jc w:val="center"/>
              <w:rPr>
                <w:szCs w:val="24"/>
              </w:rPr>
            </w:pPr>
            <w:r w:rsidRPr="002E0B76">
              <w:rPr>
                <w:szCs w:val="24"/>
              </w:rPr>
              <w:t>0.073</w:t>
            </w:r>
          </w:p>
        </w:tc>
        <w:tc>
          <w:tcPr>
            <w:tcW w:w="889" w:type="dxa"/>
            <w:vAlign w:val="center"/>
          </w:tcPr>
          <w:p w:rsidR="00A12A60" w:rsidRPr="002E0B76" w:rsidRDefault="00A12A60" w:rsidP="00A12A60">
            <w:pPr>
              <w:jc w:val="center"/>
              <w:rPr>
                <w:szCs w:val="24"/>
              </w:rPr>
            </w:pPr>
            <w:r w:rsidRPr="002E0B76">
              <w:rPr>
                <w:szCs w:val="24"/>
              </w:rPr>
              <w:t>11.821</w:t>
            </w:r>
          </w:p>
        </w:tc>
        <w:tc>
          <w:tcPr>
            <w:tcW w:w="810" w:type="dxa"/>
            <w:vAlign w:val="center"/>
          </w:tcPr>
          <w:p w:rsidR="00A12A60" w:rsidRPr="002E0B76" w:rsidRDefault="00A12A60" w:rsidP="00A12A60">
            <w:pPr>
              <w:jc w:val="center"/>
              <w:rPr>
                <w:szCs w:val="24"/>
              </w:rPr>
            </w:pPr>
            <w:r w:rsidRPr="002E0B76">
              <w:rPr>
                <w:szCs w:val="24"/>
              </w:rPr>
              <w:t>0.083</w:t>
            </w:r>
          </w:p>
        </w:tc>
        <w:tc>
          <w:tcPr>
            <w:tcW w:w="799" w:type="dxa"/>
            <w:vAlign w:val="center"/>
          </w:tcPr>
          <w:p w:rsidR="00A12A60" w:rsidRPr="002E0B76" w:rsidRDefault="00A12A60" w:rsidP="00A12A60">
            <w:pPr>
              <w:pStyle w:val="BodyTextIndent2"/>
              <w:ind w:left="0"/>
              <w:jc w:val="center"/>
              <w:rPr>
                <w:sz w:val="24"/>
                <w:szCs w:val="24"/>
              </w:rPr>
            </w:pPr>
            <w:r w:rsidRPr="002E0B76">
              <w:rPr>
                <w:sz w:val="24"/>
                <w:szCs w:val="24"/>
              </w:rPr>
              <w:t>15.</w:t>
            </w:r>
          </w:p>
        </w:tc>
        <w:tc>
          <w:tcPr>
            <w:tcW w:w="786" w:type="dxa"/>
            <w:vAlign w:val="center"/>
          </w:tcPr>
          <w:p w:rsidR="00A12A60" w:rsidRPr="002E0B76" w:rsidRDefault="00A12A60" w:rsidP="00A12A60">
            <w:pPr>
              <w:jc w:val="center"/>
              <w:rPr>
                <w:szCs w:val="24"/>
              </w:rPr>
            </w:pPr>
            <w:r w:rsidRPr="002E0B76">
              <w:rPr>
                <w:szCs w:val="24"/>
              </w:rPr>
              <w:t>7.458</w:t>
            </w:r>
          </w:p>
        </w:tc>
        <w:tc>
          <w:tcPr>
            <w:tcW w:w="786" w:type="dxa"/>
            <w:vAlign w:val="center"/>
          </w:tcPr>
          <w:p w:rsidR="00A12A60" w:rsidRPr="002E0B76" w:rsidRDefault="00A12A60" w:rsidP="00A12A60">
            <w:pPr>
              <w:jc w:val="center"/>
              <w:rPr>
                <w:szCs w:val="24"/>
              </w:rPr>
            </w:pPr>
            <w:r w:rsidRPr="002E0B76">
              <w:rPr>
                <w:szCs w:val="24"/>
              </w:rPr>
              <w:t>0.165</w:t>
            </w:r>
          </w:p>
        </w:tc>
        <w:tc>
          <w:tcPr>
            <w:tcW w:w="786" w:type="dxa"/>
            <w:vAlign w:val="center"/>
          </w:tcPr>
          <w:p w:rsidR="00A12A60" w:rsidRPr="002E0B76" w:rsidRDefault="00A12A60" w:rsidP="00A12A60">
            <w:pPr>
              <w:jc w:val="center"/>
              <w:rPr>
                <w:szCs w:val="24"/>
              </w:rPr>
            </w:pPr>
            <w:r w:rsidRPr="002E0B76">
              <w:rPr>
                <w:szCs w:val="24"/>
              </w:rPr>
              <w:t>7.270</w:t>
            </w:r>
          </w:p>
        </w:tc>
        <w:tc>
          <w:tcPr>
            <w:tcW w:w="786" w:type="dxa"/>
            <w:vAlign w:val="center"/>
          </w:tcPr>
          <w:p w:rsidR="00A12A60" w:rsidRPr="002E0B76" w:rsidRDefault="00A12A60" w:rsidP="00A12A60">
            <w:pPr>
              <w:jc w:val="center"/>
              <w:rPr>
                <w:szCs w:val="24"/>
              </w:rPr>
            </w:pPr>
            <w:r w:rsidRPr="002E0B76">
              <w:rPr>
                <w:szCs w:val="24"/>
              </w:rPr>
              <w:t>0.134</w:t>
            </w:r>
          </w:p>
        </w:tc>
      </w:tr>
      <w:tr w:rsidR="00A12A60" w:rsidRPr="002E0B76">
        <w:tc>
          <w:tcPr>
            <w:tcW w:w="797" w:type="dxa"/>
            <w:vAlign w:val="center"/>
          </w:tcPr>
          <w:p w:rsidR="00A12A60" w:rsidRPr="002E0B76" w:rsidRDefault="00A12A60" w:rsidP="00A12A60">
            <w:pPr>
              <w:pStyle w:val="BodyTextIndent2"/>
              <w:ind w:left="0"/>
              <w:jc w:val="center"/>
              <w:rPr>
                <w:sz w:val="24"/>
                <w:szCs w:val="24"/>
              </w:rPr>
            </w:pPr>
            <w:r w:rsidRPr="002E0B76">
              <w:rPr>
                <w:sz w:val="24"/>
                <w:szCs w:val="24"/>
              </w:rPr>
              <w:t>6.</w:t>
            </w:r>
          </w:p>
        </w:tc>
        <w:tc>
          <w:tcPr>
            <w:tcW w:w="889" w:type="dxa"/>
            <w:vAlign w:val="center"/>
          </w:tcPr>
          <w:p w:rsidR="00A12A60" w:rsidRPr="002E0B76" w:rsidRDefault="00A12A60" w:rsidP="00A12A60">
            <w:pPr>
              <w:jc w:val="center"/>
              <w:rPr>
                <w:szCs w:val="24"/>
              </w:rPr>
            </w:pPr>
            <w:r w:rsidRPr="002E0B76">
              <w:rPr>
                <w:szCs w:val="24"/>
              </w:rPr>
              <w:t>7.296</w:t>
            </w:r>
          </w:p>
        </w:tc>
        <w:tc>
          <w:tcPr>
            <w:tcW w:w="808" w:type="dxa"/>
            <w:vAlign w:val="center"/>
          </w:tcPr>
          <w:p w:rsidR="00A12A60" w:rsidRPr="002E0B76" w:rsidRDefault="00A12A60" w:rsidP="00A12A60">
            <w:pPr>
              <w:jc w:val="center"/>
              <w:rPr>
                <w:szCs w:val="24"/>
              </w:rPr>
            </w:pPr>
            <w:r w:rsidRPr="002E0B76">
              <w:rPr>
                <w:szCs w:val="24"/>
              </w:rPr>
              <w:t>0.064</w:t>
            </w:r>
          </w:p>
        </w:tc>
        <w:tc>
          <w:tcPr>
            <w:tcW w:w="889" w:type="dxa"/>
            <w:vAlign w:val="center"/>
          </w:tcPr>
          <w:p w:rsidR="00A12A60" w:rsidRPr="002E0B76" w:rsidRDefault="00A12A60" w:rsidP="00A12A60">
            <w:pPr>
              <w:jc w:val="center"/>
              <w:rPr>
                <w:szCs w:val="24"/>
              </w:rPr>
            </w:pPr>
            <w:r w:rsidRPr="002E0B76">
              <w:rPr>
                <w:szCs w:val="24"/>
              </w:rPr>
              <w:t>3.908</w:t>
            </w:r>
          </w:p>
        </w:tc>
        <w:tc>
          <w:tcPr>
            <w:tcW w:w="810" w:type="dxa"/>
            <w:vAlign w:val="center"/>
          </w:tcPr>
          <w:p w:rsidR="00A12A60" w:rsidRPr="002E0B76" w:rsidRDefault="00A12A60" w:rsidP="00A12A60">
            <w:pPr>
              <w:jc w:val="center"/>
              <w:rPr>
                <w:szCs w:val="24"/>
              </w:rPr>
            </w:pPr>
            <w:r w:rsidRPr="002E0B76">
              <w:rPr>
                <w:szCs w:val="24"/>
              </w:rPr>
              <w:t>0.318</w:t>
            </w:r>
          </w:p>
        </w:tc>
        <w:tc>
          <w:tcPr>
            <w:tcW w:w="799" w:type="dxa"/>
            <w:vAlign w:val="center"/>
          </w:tcPr>
          <w:p w:rsidR="00A12A60" w:rsidRPr="002E0B76" w:rsidRDefault="00A12A60" w:rsidP="00A12A60">
            <w:pPr>
              <w:pStyle w:val="BodyTextIndent2"/>
              <w:ind w:left="0"/>
              <w:jc w:val="center"/>
              <w:rPr>
                <w:sz w:val="24"/>
                <w:szCs w:val="24"/>
              </w:rPr>
            </w:pPr>
            <w:r w:rsidRPr="002E0B76">
              <w:rPr>
                <w:sz w:val="24"/>
                <w:szCs w:val="24"/>
              </w:rPr>
              <w:t>16.</w:t>
            </w:r>
          </w:p>
        </w:tc>
        <w:tc>
          <w:tcPr>
            <w:tcW w:w="786" w:type="dxa"/>
            <w:vAlign w:val="center"/>
          </w:tcPr>
          <w:p w:rsidR="00A12A60" w:rsidRPr="002E0B76" w:rsidRDefault="00A12A60" w:rsidP="00A12A60">
            <w:pPr>
              <w:jc w:val="center"/>
              <w:rPr>
                <w:szCs w:val="24"/>
              </w:rPr>
            </w:pPr>
            <w:r w:rsidRPr="002E0B76">
              <w:rPr>
                <w:szCs w:val="24"/>
              </w:rPr>
              <w:t>11.794</w:t>
            </w:r>
          </w:p>
        </w:tc>
        <w:tc>
          <w:tcPr>
            <w:tcW w:w="786" w:type="dxa"/>
            <w:vAlign w:val="center"/>
          </w:tcPr>
          <w:p w:rsidR="00A12A60" w:rsidRPr="002E0B76" w:rsidRDefault="00A12A60" w:rsidP="00A12A60">
            <w:pPr>
              <w:jc w:val="center"/>
              <w:rPr>
                <w:szCs w:val="24"/>
              </w:rPr>
            </w:pPr>
            <w:r w:rsidRPr="002E0B76">
              <w:rPr>
                <w:szCs w:val="24"/>
              </w:rPr>
              <w:t>0.120</w:t>
            </w:r>
          </w:p>
        </w:tc>
        <w:tc>
          <w:tcPr>
            <w:tcW w:w="786" w:type="dxa"/>
            <w:vAlign w:val="center"/>
          </w:tcPr>
          <w:p w:rsidR="00A12A60" w:rsidRPr="002E0B76" w:rsidRDefault="00A12A60" w:rsidP="00A12A60">
            <w:pPr>
              <w:jc w:val="center"/>
              <w:rPr>
                <w:szCs w:val="24"/>
              </w:rPr>
            </w:pPr>
            <w:r w:rsidRPr="002E0B76">
              <w:rPr>
                <w:szCs w:val="24"/>
              </w:rPr>
              <w:t>11.890</w:t>
            </w:r>
          </w:p>
        </w:tc>
        <w:tc>
          <w:tcPr>
            <w:tcW w:w="786" w:type="dxa"/>
            <w:vAlign w:val="center"/>
          </w:tcPr>
          <w:p w:rsidR="00A12A60" w:rsidRPr="002E0B76" w:rsidRDefault="00A12A60" w:rsidP="00A12A60">
            <w:pPr>
              <w:jc w:val="center"/>
              <w:rPr>
                <w:szCs w:val="24"/>
              </w:rPr>
            </w:pPr>
            <w:r w:rsidRPr="002E0B76">
              <w:rPr>
                <w:szCs w:val="24"/>
              </w:rPr>
              <w:t>0.112</w:t>
            </w:r>
          </w:p>
        </w:tc>
      </w:tr>
      <w:tr w:rsidR="00A12A60" w:rsidRPr="002E0B76">
        <w:tc>
          <w:tcPr>
            <w:tcW w:w="797" w:type="dxa"/>
            <w:vAlign w:val="center"/>
          </w:tcPr>
          <w:p w:rsidR="00A12A60" w:rsidRPr="002E0B76" w:rsidRDefault="00A12A60" w:rsidP="00A12A60">
            <w:pPr>
              <w:pStyle w:val="BodyTextIndent2"/>
              <w:ind w:left="0"/>
              <w:jc w:val="center"/>
              <w:rPr>
                <w:sz w:val="24"/>
                <w:szCs w:val="24"/>
              </w:rPr>
            </w:pPr>
            <w:r w:rsidRPr="002E0B76">
              <w:rPr>
                <w:sz w:val="24"/>
                <w:szCs w:val="24"/>
              </w:rPr>
              <w:t>7.</w:t>
            </w:r>
          </w:p>
        </w:tc>
        <w:tc>
          <w:tcPr>
            <w:tcW w:w="889" w:type="dxa"/>
            <w:vAlign w:val="center"/>
          </w:tcPr>
          <w:p w:rsidR="00A12A60" w:rsidRPr="002E0B76" w:rsidRDefault="00A12A60" w:rsidP="00A12A60">
            <w:pPr>
              <w:jc w:val="center"/>
              <w:rPr>
                <w:szCs w:val="24"/>
              </w:rPr>
            </w:pPr>
            <w:r w:rsidRPr="002E0B76">
              <w:rPr>
                <w:szCs w:val="24"/>
              </w:rPr>
              <w:t>17.600</w:t>
            </w:r>
          </w:p>
        </w:tc>
        <w:tc>
          <w:tcPr>
            <w:tcW w:w="808" w:type="dxa"/>
            <w:vAlign w:val="center"/>
          </w:tcPr>
          <w:p w:rsidR="00A12A60" w:rsidRPr="002E0B76" w:rsidRDefault="00A12A60" w:rsidP="00A12A60">
            <w:pPr>
              <w:jc w:val="center"/>
              <w:rPr>
                <w:szCs w:val="24"/>
              </w:rPr>
            </w:pPr>
            <w:r w:rsidRPr="002E0B76">
              <w:rPr>
                <w:szCs w:val="24"/>
              </w:rPr>
              <w:t>1.369</w:t>
            </w:r>
          </w:p>
        </w:tc>
        <w:tc>
          <w:tcPr>
            <w:tcW w:w="889" w:type="dxa"/>
            <w:vAlign w:val="center"/>
          </w:tcPr>
          <w:p w:rsidR="00A12A60" w:rsidRPr="002E0B76" w:rsidRDefault="00A12A60" w:rsidP="00A12A60">
            <w:pPr>
              <w:jc w:val="center"/>
              <w:rPr>
                <w:szCs w:val="24"/>
              </w:rPr>
            </w:pPr>
            <w:r w:rsidRPr="002E0B76">
              <w:rPr>
                <w:szCs w:val="24"/>
              </w:rPr>
              <w:t>22.208</w:t>
            </w:r>
          </w:p>
        </w:tc>
        <w:tc>
          <w:tcPr>
            <w:tcW w:w="810" w:type="dxa"/>
            <w:vAlign w:val="center"/>
          </w:tcPr>
          <w:p w:rsidR="00A12A60" w:rsidRPr="002E0B76" w:rsidRDefault="00A12A60" w:rsidP="00A12A60">
            <w:pPr>
              <w:jc w:val="center"/>
              <w:rPr>
                <w:szCs w:val="24"/>
              </w:rPr>
            </w:pPr>
            <w:r w:rsidRPr="002E0B76">
              <w:rPr>
                <w:szCs w:val="24"/>
              </w:rPr>
              <w:t>2.330</w:t>
            </w:r>
          </w:p>
        </w:tc>
        <w:tc>
          <w:tcPr>
            <w:tcW w:w="799" w:type="dxa"/>
            <w:vAlign w:val="center"/>
          </w:tcPr>
          <w:p w:rsidR="00A12A60" w:rsidRPr="002E0B76" w:rsidRDefault="00A12A60" w:rsidP="00A12A60">
            <w:pPr>
              <w:pStyle w:val="BodyTextIndent2"/>
              <w:ind w:left="0"/>
              <w:jc w:val="center"/>
              <w:rPr>
                <w:sz w:val="24"/>
                <w:szCs w:val="24"/>
              </w:rPr>
            </w:pPr>
            <w:r w:rsidRPr="002E0B76">
              <w:rPr>
                <w:sz w:val="24"/>
                <w:szCs w:val="24"/>
              </w:rPr>
              <w:t>17.</w:t>
            </w:r>
          </w:p>
        </w:tc>
        <w:tc>
          <w:tcPr>
            <w:tcW w:w="786" w:type="dxa"/>
            <w:vAlign w:val="center"/>
          </w:tcPr>
          <w:p w:rsidR="00A12A60" w:rsidRPr="002E0B76" w:rsidRDefault="00A12A60" w:rsidP="00A12A60">
            <w:pPr>
              <w:jc w:val="center"/>
              <w:rPr>
                <w:szCs w:val="24"/>
              </w:rPr>
            </w:pPr>
            <w:r w:rsidRPr="002E0B76">
              <w:rPr>
                <w:szCs w:val="24"/>
              </w:rPr>
              <w:t>8.152</w:t>
            </w:r>
          </w:p>
        </w:tc>
        <w:tc>
          <w:tcPr>
            <w:tcW w:w="786" w:type="dxa"/>
            <w:vAlign w:val="center"/>
          </w:tcPr>
          <w:p w:rsidR="00A12A60" w:rsidRPr="002E0B76" w:rsidRDefault="00A12A60" w:rsidP="00A12A60">
            <w:pPr>
              <w:jc w:val="center"/>
              <w:rPr>
                <w:szCs w:val="24"/>
              </w:rPr>
            </w:pPr>
            <w:r w:rsidRPr="002E0B76">
              <w:rPr>
                <w:szCs w:val="24"/>
              </w:rPr>
              <w:t>0.220</w:t>
            </w:r>
          </w:p>
        </w:tc>
        <w:tc>
          <w:tcPr>
            <w:tcW w:w="786" w:type="dxa"/>
            <w:vAlign w:val="center"/>
          </w:tcPr>
          <w:p w:rsidR="00A12A60" w:rsidRPr="002E0B76" w:rsidRDefault="00A12A60" w:rsidP="00A12A60">
            <w:pPr>
              <w:jc w:val="center"/>
              <w:rPr>
                <w:szCs w:val="24"/>
              </w:rPr>
            </w:pPr>
            <w:r w:rsidRPr="002E0B76">
              <w:rPr>
                <w:szCs w:val="24"/>
              </w:rPr>
              <w:t>7.974</w:t>
            </w:r>
          </w:p>
        </w:tc>
        <w:tc>
          <w:tcPr>
            <w:tcW w:w="786" w:type="dxa"/>
            <w:vAlign w:val="center"/>
          </w:tcPr>
          <w:p w:rsidR="00A12A60" w:rsidRPr="002E0B76" w:rsidRDefault="00A12A60" w:rsidP="00A12A60">
            <w:pPr>
              <w:jc w:val="center"/>
              <w:rPr>
                <w:szCs w:val="24"/>
              </w:rPr>
            </w:pPr>
            <w:r w:rsidRPr="002E0B76">
              <w:rPr>
                <w:szCs w:val="24"/>
              </w:rPr>
              <w:t>0.262</w:t>
            </w:r>
          </w:p>
        </w:tc>
      </w:tr>
      <w:tr w:rsidR="00A12A60" w:rsidRPr="002E0B76">
        <w:tc>
          <w:tcPr>
            <w:tcW w:w="797" w:type="dxa"/>
            <w:vAlign w:val="center"/>
          </w:tcPr>
          <w:p w:rsidR="00A12A60" w:rsidRPr="002E0B76" w:rsidRDefault="00A12A60" w:rsidP="00A12A60">
            <w:pPr>
              <w:pStyle w:val="BodyTextIndent2"/>
              <w:ind w:left="0"/>
              <w:jc w:val="center"/>
              <w:rPr>
                <w:sz w:val="24"/>
                <w:szCs w:val="24"/>
              </w:rPr>
            </w:pPr>
            <w:r w:rsidRPr="002E0B76">
              <w:rPr>
                <w:sz w:val="24"/>
                <w:szCs w:val="24"/>
              </w:rPr>
              <w:t>8.</w:t>
            </w:r>
          </w:p>
        </w:tc>
        <w:tc>
          <w:tcPr>
            <w:tcW w:w="889" w:type="dxa"/>
            <w:vAlign w:val="center"/>
          </w:tcPr>
          <w:p w:rsidR="00A12A60" w:rsidRPr="002E0B76" w:rsidRDefault="00A12A60" w:rsidP="00A12A60">
            <w:pPr>
              <w:jc w:val="center"/>
              <w:rPr>
                <w:szCs w:val="24"/>
              </w:rPr>
            </w:pPr>
            <w:r w:rsidRPr="002E0B76">
              <w:rPr>
                <w:szCs w:val="24"/>
              </w:rPr>
              <w:t>7.583</w:t>
            </w:r>
          </w:p>
        </w:tc>
        <w:tc>
          <w:tcPr>
            <w:tcW w:w="808" w:type="dxa"/>
            <w:vAlign w:val="center"/>
          </w:tcPr>
          <w:p w:rsidR="00A12A60" w:rsidRPr="002E0B76" w:rsidRDefault="00A12A60" w:rsidP="00A12A60">
            <w:pPr>
              <w:jc w:val="center"/>
              <w:rPr>
                <w:szCs w:val="24"/>
              </w:rPr>
            </w:pPr>
            <w:r w:rsidRPr="002E0B76">
              <w:rPr>
                <w:szCs w:val="24"/>
              </w:rPr>
              <w:t>0.031</w:t>
            </w:r>
          </w:p>
        </w:tc>
        <w:tc>
          <w:tcPr>
            <w:tcW w:w="889" w:type="dxa"/>
            <w:vAlign w:val="center"/>
          </w:tcPr>
          <w:p w:rsidR="00A12A60" w:rsidRPr="002E0B76" w:rsidRDefault="00A12A60" w:rsidP="00A12A60">
            <w:pPr>
              <w:jc w:val="center"/>
              <w:rPr>
                <w:szCs w:val="24"/>
              </w:rPr>
            </w:pPr>
            <w:r w:rsidRPr="002E0B76">
              <w:rPr>
                <w:szCs w:val="24"/>
              </w:rPr>
              <w:t>7.600</w:t>
            </w:r>
          </w:p>
        </w:tc>
        <w:tc>
          <w:tcPr>
            <w:tcW w:w="810" w:type="dxa"/>
            <w:vAlign w:val="center"/>
          </w:tcPr>
          <w:p w:rsidR="00A12A60" w:rsidRPr="002E0B76" w:rsidRDefault="00A12A60" w:rsidP="00A12A60">
            <w:pPr>
              <w:jc w:val="center"/>
              <w:rPr>
                <w:szCs w:val="24"/>
              </w:rPr>
            </w:pPr>
            <w:r w:rsidRPr="002E0B76">
              <w:rPr>
                <w:szCs w:val="24"/>
              </w:rPr>
              <w:t>0.032</w:t>
            </w:r>
          </w:p>
        </w:tc>
        <w:tc>
          <w:tcPr>
            <w:tcW w:w="799" w:type="dxa"/>
            <w:vAlign w:val="center"/>
          </w:tcPr>
          <w:p w:rsidR="00A12A60" w:rsidRPr="002E0B76" w:rsidRDefault="00A12A60" w:rsidP="00A12A60">
            <w:pPr>
              <w:pStyle w:val="BodyTextIndent2"/>
              <w:ind w:left="0"/>
              <w:jc w:val="center"/>
              <w:rPr>
                <w:sz w:val="24"/>
                <w:szCs w:val="24"/>
              </w:rPr>
            </w:pPr>
            <w:r w:rsidRPr="002E0B76">
              <w:rPr>
                <w:sz w:val="24"/>
                <w:szCs w:val="24"/>
              </w:rPr>
              <w:t>18.</w:t>
            </w:r>
          </w:p>
        </w:tc>
        <w:tc>
          <w:tcPr>
            <w:tcW w:w="786" w:type="dxa"/>
            <w:vAlign w:val="center"/>
          </w:tcPr>
          <w:p w:rsidR="00A12A60" w:rsidRPr="002E0B76" w:rsidRDefault="00A12A60" w:rsidP="00A12A60">
            <w:pPr>
              <w:jc w:val="center"/>
              <w:rPr>
                <w:szCs w:val="24"/>
              </w:rPr>
            </w:pPr>
            <w:r w:rsidRPr="002E0B76">
              <w:rPr>
                <w:szCs w:val="24"/>
              </w:rPr>
              <w:t>8.560</w:t>
            </w:r>
          </w:p>
        </w:tc>
        <w:tc>
          <w:tcPr>
            <w:tcW w:w="786" w:type="dxa"/>
            <w:vAlign w:val="center"/>
          </w:tcPr>
          <w:p w:rsidR="00A12A60" w:rsidRPr="002E0B76" w:rsidRDefault="00A12A60" w:rsidP="00A12A60">
            <w:pPr>
              <w:jc w:val="center"/>
              <w:rPr>
                <w:szCs w:val="24"/>
              </w:rPr>
            </w:pPr>
            <w:r w:rsidRPr="002E0B76">
              <w:rPr>
                <w:szCs w:val="24"/>
              </w:rPr>
              <w:t>0.122</w:t>
            </w:r>
          </w:p>
        </w:tc>
        <w:tc>
          <w:tcPr>
            <w:tcW w:w="786" w:type="dxa"/>
            <w:vAlign w:val="center"/>
          </w:tcPr>
          <w:p w:rsidR="00A12A60" w:rsidRPr="002E0B76" w:rsidRDefault="00A12A60" w:rsidP="00A12A60">
            <w:pPr>
              <w:jc w:val="center"/>
              <w:rPr>
                <w:szCs w:val="24"/>
              </w:rPr>
            </w:pPr>
            <w:r w:rsidRPr="002E0B76">
              <w:rPr>
                <w:szCs w:val="24"/>
              </w:rPr>
              <w:t>8.508</w:t>
            </w:r>
          </w:p>
        </w:tc>
        <w:tc>
          <w:tcPr>
            <w:tcW w:w="786" w:type="dxa"/>
            <w:vAlign w:val="center"/>
          </w:tcPr>
          <w:p w:rsidR="00A12A60" w:rsidRPr="002E0B76" w:rsidRDefault="00A12A60" w:rsidP="00A12A60">
            <w:pPr>
              <w:jc w:val="center"/>
              <w:rPr>
                <w:szCs w:val="24"/>
              </w:rPr>
            </w:pPr>
            <w:r w:rsidRPr="002E0B76">
              <w:rPr>
                <w:szCs w:val="24"/>
              </w:rPr>
              <w:t>0.680</w:t>
            </w:r>
          </w:p>
        </w:tc>
      </w:tr>
      <w:tr w:rsidR="00A12A60" w:rsidRPr="002E0B76">
        <w:tc>
          <w:tcPr>
            <w:tcW w:w="797" w:type="dxa"/>
            <w:vAlign w:val="center"/>
          </w:tcPr>
          <w:p w:rsidR="00A12A60" w:rsidRPr="002E0B76" w:rsidRDefault="00A12A60" w:rsidP="00A12A60">
            <w:pPr>
              <w:pStyle w:val="BodyTextIndent2"/>
              <w:ind w:left="0"/>
              <w:jc w:val="center"/>
              <w:rPr>
                <w:sz w:val="24"/>
                <w:szCs w:val="24"/>
              </w:rPr>
            </w:pPr>
            <w:r w:rsidRPr="002E0B76">
              <w:rPr>
                <w:sz w:val="24"/>
                <w:szCs w:val="24"/>
              </w:rPr>
              <w:t>9.</w:t>
            </w:r>
          </w:p>
        </w:tc>
        <w:tc>
          <w:tcPr>
            <w:tcW w:w="889" w:type="dxa"/>
            <w:vAlign w:val="center"/>
          </w:tcPr>
          <w:p w:rsidR="00A12A60" w:rsidRPr="002E0B76" w:rsidRDefault="00A12A60" w:rsidP="00A12A60">
            <w:pPr>
              <w:jc w:val="center"/>
              <w:rPr>
                <w:szCs w:val="24"/>
              </w:rPr>
            </w:pPr>
            <w:r w:rsidRPr="002E0B76">
              <w:rPr>
                <w:szCs w:val="24"/>
              </w:rPr>
              <w:t>7.688</w:t>
            </w:r>
          </w:p>
        </w:tc>
        <w:tc>
          <w:tcPr>
            <w:tcW w:w="808" w:type="dxa"/>
            <w:vAlign w:val="center"/>
          </w:tcPr>
          <w:p w:rsidR="00A12A60" w:rsidRPr="002E0B76" w:rsidRDefault="00A12A60" w:rsidP="00A12A60">
            <w:pPr>
              <w:jc w:val="center"/>
              <w:rPr>
                <w:szCs w:val="24"/>
              </w:rPr>
            </w:pPr>
            <w:r w:rsidRPr="002E0B76">
              <w:rPr>
                <w:szCs w:val="24"/>
              </w:rPr>
              <w:t>0.042</w:t>
            </w:r>
          </w:p>
        </w:tc>
        <w:tc>
          <w:tcPr>
            <w:tcW w:w="889" w:type="dxa"/>
            <w:vAlign w:val="center"/>
          </w:tcPr>
          <w:p w:rsidR="00A12A60" w:rsidRPr="002E0B76" w:rsidRDefault="00A12A60" w:rsidP="00A12A60">
            <w:pPr>
              <w:jc w:val="center"/>
              <w:rPr>
                <w:szCs w:val="24"/>
              </w:rPr>
            </w:pPr>
            <w:r w:rsidRPr="002E0B76">
              <w:rPr>
                <w:szCs w:val="24"/>
              </w:rPr>
              <w:t>7.697</w:t>
            </w:r>
          </w:p>
        </w:tc>
        <w:tc>
          <w:tcPr>
            <w:tcW w:w="810" w:type="dxa"/>
            <w:vAlign w:val="center"/>
          </w:tcPr>
          <w:p w:rsidR="00A12A60" w:rsidRPr="002E0B76" w:rsidRDefault="00A12A60" w:rsidP="00A12A60">
            <w:pPr>
              <w:jc w:val="center"/>
              <w:rPr>
                <w:szCs w:val="24"/>
              </w:rPr>
            </w:pPr>
            <w:r w:rsidRPr="002E0B76">
              <w:rPr>
                <w:szCs w:val="24"/>
              </w:rPr>
              <w:t>0.046</w:t>
            </w:r>
          </w:p>
        </w:tc>
        <w:tc>
          <w:tcPr>
            <w:tcW w:w="799" w:type="dxa"/>
            <w:vAlign w:val="center"/>
          </w:tcPr>
          <w:p w:rsidR="00A12A60" w:rsidRPr="002E0B76" w:rsidRDefault="00A12A60" w:rsidP="00A12A60">
            <w:pPr>
              <w:pStyle w:val="BodyTextIndent2"/>
              <w:ind w:left="0"/>
              <w:jc w:val="center"/>
              <w:rPr>
                <w:sz w:val="24"/>
                <w:szCs w:val="24"/>
              </w:rPr>
            </w:pPr>
            <w:r w:rsidRPr="002E0B76">
              <w:rPr>
                <w:sz w:val="24"/>
                <w:szCs w:val="24"/>
              </w:rPr>
              <w:t>19.</w:t>
            </w:r>
          </w:p>
        </w:tc>
        <w:tc>
          <w:tcPr>
            <w:tcW w:w="786" w:type="dxa"/>
            <w:vAlign w:val="center"/>
          </w:tcPr>
          <w:p w:rsidR="00A12A60" w:rsidRPr="002E0B76" w:rsidRDefault="00A12A60" w:rsidP="00A12A60">
            <w:pPr>
              <w:jc w:val="center"/>
              <w:rPr>
                <w:szCs w:val="24"/>
              </w:rPr>
            </w:pPr>
            <w:r w:rsidRPr="002E0B76">
              <w:rPr>
                <w:szCs w:val="24"/>
              </w:rPr>
              <w:t>5.588</w:t>
            </w:r>
          </w:p>
        </w:tc>
        <w:tc>
          <w:tcPr>
            <w:tcW w:w="786" w:type="dxa"/>
            <w:vAlign w:val="center"/>
          </w:tcPr>
          <w:p w:rsidR="00A12A60" w:rsidRPr="002E0B76" w:rsidRDefault="00A12A60" w:rsidP="00A12A60">
            <w:pPr>
              <w:jc w:val="center"/>
              <w:rPr>
                <w:szCs w:val="24"/>
              </w:rPr>
            </w:pPr>
            <w:r w:rsidRPr="002E0B76">
              <w:rPr>
                <w:szCs w:val="24"/>
              </w:rPr>
              <w:t>0.063</w:t>
            </w:r>
          </w:p>
        </w:tc>
        <w:tc>
          <w:tcPr>
            <w:tcW w:w="786" w:type="dxa"/>
            <w:vAlign w:val="center"/>
          </w:tcPr>
          <w:p w:rsidR="00A12A60" w:rsidRPr="002E0B76" w:rsidRDefault="00A12A60" w:rsidP="00A12A60">
            <w:pPr>
              <w:jc w:val="center"/>
              <w:rPr>
                <w:szCs w:val="24"/>
              </w:rPr>
            </w:pPr>
            <w:r w:rsidRPr="002E0B76">
              <w:rPr>
                <w:szCs w:val="24"/>
              </w:rPr>
              <w:t>5.493</w:t>
            </w:r>
          </w:p>
        </w:tc>
        <w:tc>
          <w:tcPr>
            <w:tcW w:w="786" w:type="dxa"/>
            <w:vAlign w:val="center"/>
          </w:tcPr>
          <w:p w:rsidR="00A12A60" w:rsidRPr="002E0B76" w:rsidRDefault="00A12A60" w:rsidP="00A12A60">
            <w:pPr>
              <w:jc w:val="center"/>
              <w:rPr>
                <w:szCs w:val="24"/>
              </w:rPr>
            </w:pPr>
            <w:r w:rsidRPr="002E0B76">
              <w:rPr>
                <w:szCs w:val="24"/>
              </w:rPr>
              <w:t>0.117</w:t>
            </w:r>
          </w:p>
        </w:tc>
      </w:tr>
      <w:tr w:rsidR="00A12A60" w:rsidRPr="002E0B76">
        <w:tc>
          <w:tcPr>
            <w:tcW w:w="797" w:type="dxa"/>
            <w:vAlign w:val="center"/>
          </w:tcPr>
          <w:p w:rsidR="00A12A60" w:rsidRPr="002E0B76" w:rsidRDefault="00A12A60" w:rsidP="00A12A60">
            <w:pPr>
              <w:pStyle w:val="BodyTextIndent2"/>
              <w:ind w:left="0"/>
              <w:jc w:val="center"/>
              <w:rPr>
                <w:sz w:val="24"/>
                <w:szCs w:val="24"/>
              </w:rPr>
            </w:pPr>
            <w:r w:rsidRPr="002E0B76">
              <w:rPr>
                <w:sz w:val="24"/>
                <w:szCs w:val="24"/>
              </w:rPr>
              <w:t>10</w:t>
            </w:r>
          </w:p>
        </w:tc>
        <w:tc>
          <w:tcPr>
            <w:tcW w:w="889" w:type="dxa"/>
            <w:vAlign w:val="center"/>
          </w:tcPr>
          <w:p w:rsidR="00A12A60" w:rsidRPr="002E0B76" w:rsidRDefault="00A12A60" w:rsidP="00A12A60">
            <w:pPr>
              <w:jc w:val="center"/>
              <w:rPr>
                <w:szCs w:val="24"/>
              </w:rPr>
            </w:pPr>
            <w:r w:rsidRPr="002E0B76">
              <w:rPr>
                <w:szCs w:val="24"/>
              </w:rPr>
              <w:t>5.085</w:t>
            </w:r>
          </w:p>
        </w:tc>
        <w:tc>
          <w:tcPr>
            <w:tcW w:w="808" w:type="dxa"/>
            <w:vAlign w:val="center"/>
          </w:tcPr>
          <w:p w:rsidR="00A12A60" w:rsidRPr="002E0B76" w:rsidRDefault="00A12A60" w:rsidP="00A12A60">
            <w:pPr>
              <w:jc w:val="center"/>
              <w:rPr>
                <w:szCs w:val="24"/>
              </w:rPr>
            </w:pPr>
            <w:r w:rsidRPr="002E0B76">
              <w:rPr>
                <w:szCs w:val="24"/>
              </w:rPr>
              <w:t>0.086</w:t>
            </w:r>
          </w:p>
        </w:tc>
        <w:tc>
          <w:tcPr>
            <w:tcW w:w="889" w:type="dxa"/>
            <w:vAlign w:val="center"/>
          </w:tcPr>
          <w:p w:rsidR="00A12A60" w:rsidRPr="002E0B76" w:rsidRDefault="00A12A60" w:rsidP="00A12A60">
            <w:pPr>
              <w:jc w:val="center"/>
              <w:rPr>
                <w:szCs w:val="24"/>
              </w:rPr>
            </w:pPr>
            <w:r w:rsidRPr="002E0B76">
              <w:rPr>
                <w:szCs w:val="24"/>
              </w:rPr>
              <w:t>5.169</w:t>
            </w:r>
          </w:p>
        </w:tc>
        <w:tc>
          <w:tcPr>
            <w:tcW w:w="810" w:type="dxa"/>
            <w:vAlign w:val="center"/>
          </w:tcPr>
          <w:p w:rsidR="00A12A60" w:rsidRPr="002E0B76" w:rsidRDefault="00A12A60" w:rsidP="00A12A60">
            <w:pPr>
              <w:jc w:val="center"/>
              <w:rPr>
                <w:szCs w:val="24"/>
              </w:rPr>
            </w:pPr>
            <w:r w:rsidRPr="002E0B76">
              <w:rPr>
                <w:szCs w:val="24"/>
              </w:rPr>
              <w:t>0.179</w:t>
            </w:r>
          </w:p>
        </w:tc>
        <w:tc>
          <w:tcPr>
            <w:tcW w:w="799" w:type="dxa"/>
            <w:vAlign w:val="center"/>
          </w:tcPr>
          <w:p w:rsidR="00A12A60" w:rsidRPr="002E0B76" w:rsidRDefault="00A12A60" w:rsidP="00A12A60">
            <w:pPr>
              <w:pStyle w:val="BodyTextIndent2"/>
              <w:ind w:left="0"/>
              <w:jc w:val="center"/>
              <w:rPr>
                <w:sz w:val="24"/>
                <w:szCs w:val="24"/>
              </w:rPr>
            </w:pPr>
            <w:r w:rsidRPr="002E0B76">
              <w:rPr>
                <w:sz w:val="24"/>
                <w:szCs w:val="24"/>
              </w:rPr>
              <w:t>20.</w:t>
            </w:r>
          </w:p>
        </w:tc>
        <w:tc>
          <w:tcPr>
            <w:tcW w:w="786" w:type="dxa"/>
            <w:vAlign w:val="center"/>
          </w:tcPr>
          <w:p w:rsidR="00A12A60" w:rsidRPr="002E0B76" w:rsidRDefault="00A12A60" w:rsidP="00A12A60">
            <w:pPr>
              <w:jc w:val="center"/>
              <w:rPr>
                <w:szCs w:val="24"/>
              </w:rPr>
            </w:pPr>
            <w:r w:rsidRPr="002E0B76">
              <w:rPr>
                <w:szCs w:val="24"/>
              </w:rPr>
              <w:t>7.776</w:t>
            </w:r>
          </w:p>
        </w:tc>
        <w:tc>
          <w:tcPr>
            <w:tcW w:w="786" w:type="dxa"/>
            <w:vAlign w:val="center"/>
          </w:tcPr>
          <w:p w:rsidR="00A12A60" w:rsidRPr="002E0B76" w:rsidRDefault="00A12A60" w:rsidP="00A12A60">
            <w:pPr>
              <w:jc w:val="center"/>
              <w:rPr>
                <w:szCs w:val="24"/>
              </w:rPr>
            </w:pPr>
            <w:r w:rsidRPr="002E0B76">
              <w:rPr>
                <w:szCs w:val="24"/>
              </w:rPr>
              <w:t>0.292</w:t>
            </w:r>
          </w:p>
        </w:tc>
        <w:tc>
          <w:tcPr>
            <w:tcW w:w="786" w:type="dxa"/>
            <w:vAlign w:val="center"/>
          </w:tcPr>
          <w:p w:rsidR="00A12A60" w:rsidRPr="002E0B76" w:rsidRDefault="00A12A60" w:rsidP="00A12A60">
            <w:pPr>
              <w:jc w:val="center"/>
              <w:rPr>
                <w:szCs w:val="24"/>
              </w:rPr>
            </w:pPr>
            <w:r w:rsidRPr="002E0B76">
              <w:rPr>
                <w:szCs w:val="24"/>
              </w:rPr>
              <w:t>7.742</w:t>
            </w:r>
          </w:p>
        </w:tc>
        <w:tc>
          <w:tcPr>
            <w:tcW w:w="786" w:type="dxa"/>
            <w:vAlign w:val="center"/>
          </w:tcPr>
          <w:p w:rsidR="00A12A60" w:rsidRPr="002E0B76" w:rsidRDefault="00A12A60" w:rsidP="00A12A60">
            <w:pPr>
              <w:jc w:val="center"/>
              <w:rPr>
                <w:szCs w:val="24"/>
              </w:rPr>
            </w:pPr>
            <w:r w:rsidRPr="002E0B76">
              <w:rPr>
                <w:szCs w:val="24"/>
              </w:rPr>
              <w:t>0.303</w:t>
            </w:r>
          </w:p>
        </w:tc>
      </w:tr>
    </w:tbl>
    <w:p w:rsidR="004C55FB" w:rsidRPr="002E0B76" w:rsidRDefault="004C55FB" w:rsidP="004C55FB">
      <w:pPr>
        <w:pStyle w:val="BodyTextIndent2"/>
        <w:ind w:left="0"/>
        <w:rPr>
          <w:sz w:val="24"/>
          <w:szCs w:val="24"/>
        </w:rPr>
      </w:pPr>
    </w:p>
    <w:p w:rsidR="008952D0" w:rsidRPr="002E0B76" w:rsidRDefault="0077750A" w:rsidP="0083486C">
      <w:pPr>
        <w:pStyle w:val="BodyTextIndent2"/>
        <w:ind w:left="0"/>
        <w:jc w:val="center"/>
        <w:rPr>
          <w:b/>
          <w:sz w:val="24"/>
          <w:szCs w:val="24"/>
        </w:rPr>
      </w:pPr>
      <w:r w:rsidRPr="002E0B76">
        <w:rPr>
          <w:b/>
          <w:sz w:val="24"/>
          <w:szCs w:val="24"/>
        </w:rPr>
        <w:br w:type="page"/>
      </w:r>
      <w:r w:rsidR="008952D0" w:rsidRPr="002E0B76">
        <w:rPr>
          <w:b/>
          <w:sz w:val="24"/>
          <w:szCs w:val="24"/>
        </w:rPr>
        <w:t xml:space="preserve">Table 8.13: Percentage </w:t>
      </w:r>
      <w:r w:rsidR="002D4077" w:rsidRPr="002E0B76">
        <w:rPr>
          <w:b/>
          <w:sz w:val="24"/>
          <w:szCs w:val="24"/>
        </w:rPr>
        <w:t xml:space="preserve">Absolute </w:t>
      </w:r>
      <w:r w:rsidR="008952D0" w:rsidRPr="002E0B76">
        <w:rPr>
          <w:b/>
          <w:sz w:val="24"/>
          <w:szCs w:val="24"/>
        </w:rPr>
        <w:t>Relative Error for Various Approximations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1E0"/>
      </w:tblPr>
      <w:tblGrid>
        <w:gridCol w:w="784"/>
        <w:gridCol w:w="883"/>
        <w:gridCol w:w="800"/>
        <w:gridCol w:w="883"/>
        <w:gridCol w:w="801"/>
        <w:gridCol w:w="785"/>
        <w:gridCol w:w="876"/>
        <w:gridCol w:w="779"/>
        <w:gridCol w:w="876"/>
        <w:gridCol w:w="779"/>
      </w:tblGrid>
      <w:tr w:rsidR="008952D0" w:rsidRPr="002E0B76">
        <w:tc>
          <w:tcPr>
            <w:tcW w:w="784" w:type="dxa"/>
            <w:vMerge w:val="restart"/>
            <w:tcBorders>
              <w:top w:val="single" w:sz="12" w:space="0" w:color="auto"/>
              <w:bottom w:val="single" w:sz="12" w:space="0" w:color="auto"/>
            </w:tcBorders>
            <w:vAlign w:val="bottom"/>
          </w:tcPr>
          <w:p w:rsidR="008952D0" w:rsidRPr="002E0B76" w:rsidRDefault="008952D0" w:rsidP="00985F89">
            <w:pPr>
              <w:pStyle w:val="BodyTextIndent2"/>
              <w:ind w:left="0"/>
              <w:jc w:val="center"/>
              <w:rPr>
                <w:b/>
                <w:sz w:val="24"/>
                <w:szCs w:val="24"/>
              </w:rPr>
            </w:pPr>
            <w:r w:rsidRPr="002E0B76">
              <w:rPr>
                <w:b/>
                <w:sz w:val="24"/>
                <w:szCs w:val="24"/>
              </w:rPr>
              <w:t>Pop.</w:t>
            </w:r>
          </w:p>
        </w:tc>
        <w:tc>
          <w:tcPr>
            <w:tcW w:w="1683" w:type="dxa"/>
            <w:gridSpan w:val="2"/>
            <w:tcBorders>
              <w:top w:val="single" w:sz="12" w:space="0" w:color="auto"/>
              <w:bottom w:val="single" w:sz="12" w:space="0" w:color="auto"/>
            </w:tcBorders>
          </w:tcPr>
          <w:p w:rsidR="008952D0" w:rsidRPr="002E0B76" w:rsidRDefault="008952D0" w:rsidP="00985F89">
            <w:pPr>
              <w:pStyle w:val="BodyTextIndent2"/>
              <w:ind w:left="0"/>
              <w:jc w:val="center"/>
              <w:rPr>
                <w:b/>
                <w:sz w:val="24"/>
                <w:szCs w:val="24"/>
              </w:rPr>
            </w:pPr>
            <w:r w:rsidRPr="002E0B76">
              <w:rPr>
                <w:b/>
                <w:sz w:val="24"/>
                <w:szCs w:val="24"/>
              </w:rPr>
              <w:t xml:space="preserve">Yates–Grundy </w:t>
            </w:r>
          </w:p>
        </w:tc>
        <w:tc>
          <w:tcPr>
            <w:tcW w:w="1684" w:type="dxa"/>
            <w:gridSpan w:val="2"/>
            <w:tcBorders>
              <w:top w:val="single" w:sz="12" w:space="0" w:color="auto"/>
              <w:bottom w:val="single" w:sz="12" w:space="0" w:color="auto"/>
            </w:tcBorders>
          </w:tcPr>
          <w:p w:rsidR="008952D0" w:rsidRPr="002E0B76" w:rsidRDefault="008952D0" w:rsidP="00985F89">
            <w:pPr>
              <w:pStyle w:val="BodyTextIndent2"/>
              <w:ind w:left="0"/>
              <w:jc w:val="center"/>
              <w:rPr>
                <w:b/>
                <w:sz w:val="24"/>
                <w:szCs w:val="24"/>
              </w:rPr>
            </w:pPr>
            <w:r w:rsidRPr="002E0B76">
              <w:rPr>
                <w:b/>
                <w:sz w:val="24"/>
                <w:szCs w:val="24"/>
              </w:rPr>
              <w:t>Brewer</w:t>
            </w:r>
          </w:p>
        </w:tc>
        <w:tc>
          <w:tcPr>
            <w:tcW w:w="785" w:type="dxa"/>
            <w:vMerge w:val="restart"/>
            <w:tcBorders>
              <w:top w:val="single" w:sz="12" w:space="0" w:color="auto"/>
              <w:bottom w:val="single" w:sz="12" w:space="0" w:color="auto"/>
            </w:tcBorders>
            <w:vAlign w:val="bottom"/>
          </w:tcPr>
          <w:p w:rsidR="008952D0" w:rsidRPr="002E0B76" w:rsidRDefault="008952D0" w:rsidP="00985F89">
            <w:pPr>
              <w:pStyle w:val="BodyTextIndent2"/>
              <w:ind w:left="0"/>
              <w:jc w:val="center"/>
              <w:rPr>
                <w:b/>
                <w:sz w:val="24"/>
                <w:szCs w:val="24"/>
              </w:rPr>
            </w:pPr>
            <w:r w:rsidRPr="002E0B76">
              <w:rPr>
                <w:b/>
                <w:sz w:val="24"/>
                <w:szCs w:val="24"/>
              </w:rPr>
              <w:t>Pop.</w:t>
            </w:r>
          </w:p>
        </w:tc>
        <w:tc>
          <w:tcPr>
            <w:tcW w:w="1600" w:type="dxa"/>
            <w:gridSpan w:val="2"/>
            <w:tcBorders>
              <w:top w:val="single" w:sz="12" w:space="0" w:color="auto"/>
              <w:bottom w:val="single" w:sz="12" w:space="0" w:color="auto"/>
            </w:tcBorders>
          </w:tcPr>
          <w:p w:rsidR="008952D0" w:rsidRPr="002E0B76" w:rsidRDefault="008952D0" w:rsidP="00985F89">
            <w:pPr>
              <w:pStyle w:val="BodyTextIndent2"/>
              <w:ind w:left="0"/>
              <w:jc w:val="center"/>
              <w:rPr>
                <w:b/>
                <w:sz w:val="24"/>
                <w:szCs w:val="24"/>
              </w:rPr>
            </w:pPr>
            <w:r w:rsidRPr="002E0B76">
              <w:rPr>
                <w:b/>
                <w:sz w:val="24"/>
                <w:szCs w:val="24"/>
              </w:rPr>
              <w:t xml:space="preserve">Yates–Grundy </w:t>
            </w:r>
          </w:p>
        </w:tc>
        <w:tc>
          <w:tcPr>
            <w:tcW w:w="1600" w:type="dxa"/>
            <w:gridSpan w:val="2"/>
            <w:tcBorders>
              <w:top w:val="single" w:sz="12" w:space="0" w:color="auto"/>
              <w:bottom w:val="single" w:sz="12" w:space="0" w:color="auto"/>
            </w:tcBorders>
          </w:tcPr>
          <w:p w:rsidR="008952D0" w:rsidRPr="002E0B76" w:rsidRDefault="008952D0" w:rsidP="00985F89">
            <w:pPr>
              <w:pStyle w:val="BodyTextIndent2"/>
              <w:ind w:left="0"/>
              <w:jc w:val="center"/>
              <w:rPr>
                <w:b/>
                <w:sz w:val="24"/>
                <w:szCs w:val="24"/>
              </w:rPr>
            </w:pPr>
            <w:r w:rsidRPr="002E0B76">
              <w:rPr>
                <w:b/>
                <w:sz w:val="24"/>
                <w:szCs w:val="24"/>
              </w:rPr>
              <w:t>Brewer</w:t>
            </w:r>
          </w:p>
        </w:tc>
      </w:tr>
      <w:tr w:rsidR="008952D0" w:rsidRPr="002E0B76">
        <w:tc>
          <w:tcPr>
            <w:tcW w:w="784" w:type="dxa"/>
            <w:vMerge/>
            <w:tcBorders>
              <w:top w:val="single" w:sz="12" w:space="0" w:color="auto"/>
              <w:bottom w:val="single" w:sz="12" w:space="0" w:color="auto"/>
            </w:tcBorders>
          </w:tcPr>
          <w:p w:rsidR="008952D0" w:rsidRPr="002E0B76" w:rsidRDefault="008952D0" w:rsidP="00985F89">
            <w:pPr>
              <w:pStyle w:val="BodyTextIndent2"/>
              <w:ind w:left="0"/>
              <w:jc w:val="center"/>
              <w:rPr>
                <w:b/>
                <w:sz w:val="24"/>
                <w:szCs w:val="24"/>
              </w:rPr>
            </w:pPr>
          </w:p>
        </w:tc>
        <w:tc>
          <w:tcPr>
            <w:tcW w:w="883" w:type="dxa"/>
            <w:tcBorders>
              <w:top w:val="single" w:sz="12" w:space="0" w:color="auto"/>
              <w:bottom w:val="single" w:sz="12" w:space="0" w:color="auto"/>
            </w:tcBorders>
          </w:tcPr>
          <w:p w:rsidR="008952D0" w:rsidRPr="002E0B76" w:rsidRDefault="008952D0" w:rsidP="00985F89">
            <w:pPr>
              <w:pStyle w:val="BodyTextIndent2"/>
              <w:ind w:left="0"/>
              <w:jc w:val="center"/>
              <w:rPr>
                <w:b/>
                <w:sz w:val="24"/>
                <w:szCs w:val="24"/>
              </w:rPr>
            </w:pPr>
            <w:r w:rsidRPr="002E0B76">
              <w:rPr>
                <w:b/>
                <w:sz w:val="24"/>
                <w:szCs w:val="24"/>
              </w:rPr>
              <w:t>A–1</w:t>
            </w:r>
          </w:p>
        </w:tc>
        <w:tc>
          <w:tcPr>
            <w:tcW w:w="800" w:type="dxa"/>
            <w:tcBorders>
              <w:top w:val="single" w:sz="12" w:space="0" w:color="auto"/>
              <w:bottom w:val="single" w:sz="12" w:space="0" w:color="auto"/>
            </w:tcBorders>
          </w:tcPr>
          <w:p w:rsidR="008952D0" w:rsidRPr="002E0B76" w:rsidRDefault="008952D0" w:rsidP="00985F89">
            <w:pPr>
              <w:pStyle w:val="BodyTextIndent2"/>
              <w:ind w:left="0"/>
              <w:jc w:val="center"/>
              <w:rPr>
                <w:b/>
                <w:sz w:val="24"/>
                <w:szCs w:val="24"/>
              </w:rPr>
            </w:pPr>
            <w:r w:rsidRPr="002E0B76">
              <w:rPr>
                <w:b/>
                <w:sz w:val="24"/>
                <w:szCs w:val="24"/>
              </w:rPr>
              <w:t>A–</w:t>
            </w:r>
            <w:r w:rsidR="007C176B" w:rsidRPr="002E0B76">
              <w:rPr>
                <w:b/>
                <w:sz w:val="24"/>
                <w:szCs w:val="24"/>
              </w:rPr>
              <w:t>2</w:t>
            </w:r>
          </w:p>
        </w:tc>
        <w:tc>
          <w:tcPr>
            <w:tcW w:w="883" w:type="dxa"/>
            <w:tcBorders>
              <w:top w:val="single" w:sz="12" w:space="0" w:color="auto"/>
              <w:bottom w:val="single" w:sz="12" w:space="0" w:color="auto"/>
            </w:tcBorders>
          </w:tcPr>
          <w:p w:rsidR="008952D0" w:rsidRPr="002E0B76" w:rsidRDefault="008952D0" w:rsidP="00985F89">
            <w:pPr>
              <w:pStyle w:val="BodyTextIndent2"/>
              <w:ind w:left="0"/>
              <w:jc w:val="center"/>
              <w:rPr>
                <w:b/>
                <w:sz w:val="24"/>
                <w:szCs w:val="24"/>
              </w:rPr>
            </w:pPr>
            <w:r w:rsidRPr="002E0B76">
              <w:rPr>
                <w:b/>
                <w:sz w:val="24"/>
                <w:szCs w:val="24"/>
              </w:rPr>
              <w:t>A–1</w:t>
            </w:r>
          </w:p>
        </w:tc>
        <w:tc>
          <w:tcPr>
            <w:tcW w:w="801" w:type="dxa"/>
            <w:tcBorders>
              <w:top w:val="single" w:sz="12" w:space="0" w:color="auto"/>
              <w:bottom w:val="single" w:sz="12" w:space="0" w:color="auto"/>
            </w:tcBorders>
          </w:tcPr>
          <w:p w:rsidR="008952D0" w:rsidRPr="002E0B76" w:rsidRDefault="008952D0" w:rsidP="00985F89">
            <w:pPr>
              <w:pStyle w:val="BodyTextIndent2"/>
              <w:ind w:left="0"/>
              <w:jc w:val="center"/>
              <w:rPr>
                <w:b/>
                <w:sz w:val="24"/>
                <w:szCs w:val="24"/>
              </w:rPr>
            </w:pPr>
            <w:r w:rsidRPr="002E0B76">
              <w:rPr>
                <w:b/>
                <w:sz w:val="24"/>
                <w:szCs w:val="24"/>
              </w:rPr>
              <w:t>A–</w:t>
            </w:r>
            <w:r w:rsidR="007C176B" w:rsidRPr="002E0B76">
              <w:rPr>
                <w:b/>
                <w:sz w:val="24"/>
                <w:szCs w:val="24"/>
              </w:rPr>
              <w:t>2</w:t>
            </w:r>
          </w:p>
        </w:tc>
        <w:tc>
          <w:tcPr>
            <w:tcW w:w="785" w:type="dxa"/>
            <w:vMerge/>
            <w:tcBorders>
              <w:top w:val="single" w:sz="12" w:space="0" w:color="auto"/>
              <w:bottom w:val="single" w:sz="12" w:space="0" w:color="auto"/>
            </w:tcBorders>
          </w:tcPr>
          <w:p w:rsidR="008952D0" w:rsidRPr="002E0B76" w:rsidRDefault="008952D0" w:rsidP="00985F89">
            <w:pPr>
              <w:pStyle w:val="BodyTextIndent2"/>
              <w:ind w:left="0"/>
              <w:jc w:val="center"/>
              <w:rPr>
                <w:b/>
                <w:sz w:val="24"/>
                <w:szCs w:val="24"/>
              </w:rPr>
            </w:pPr>
          </w:p>
        </w:tc>
        <w:tc>
          <w:tcPr>
            <w:tcW w:w="821" w:type="dxa"/>
            <w:tcBorders>
              <w:top w:val="single" w:sz="12" w:space="0" w:color="auto"/>
              <w:bottom w:val="single" w:sz="12" w:space="0" w:color="auto"/>
            </w:tcBorders>
          </w:tcPr>
          <w:p w:rsidR="008952D0" w:rsidRPr="002E0B76" w:rsidRDefault="008952D0" w:rsidP="00985F89">
            <w:pPr>
              <w:pStyle w:val="BodyTextIndent2"/>
              <w:ind w:left="0"/>
              <w:jc w:val="center"/>
              <w:rPr>
                <w:b/>
                <w:sz w:val="24"/>
                <w:szCs w:val="24"/>
              </w:rPr>
            </w:pPr>
            <w:r w:rsidRPr="002E0B76">
              <w:rPr>
                <w:b/>
                <w:sz w:val="24"/>
                <w:szCs w:val="24"/>
              </w:rPr>
              <w:t>A–1</w:t>
            </w:r>
          </w:p>
        </w:tc>
        <w:tc>
          <w:tcPr>
            <w:tcW w:w="779" w:type="dxa"/>
            <w:tcBorders>
              <w:top w:val="single" w:sz="12" w:space="0" w:color="auto"/>
              <w:bottom w:val="single" w:sz="12" w:space="0" w:color="auto"/>
            </w:tcBorders>
          </w:tcPr>
          <w:p w:rsidR="008952D0" w:rsidRPr="002E0B76" w:rsidRDefault="008952D0" w:rsidP="00985F89">
            <w:pPr>
              <w:pStyle w:val="BodyTextIndent2"/>
              <w:ind w:left="0"/>
              <w:jc w:val="center"/>
              <w:rPr>
                <w:b/>
                <w:sz w:val="24"/>
                <w:szCs w:val="24"/>
              </w:rPr>
            </w:pPr>
            <w:r w:rsidRPr="002E0B76">
              <w:rPr>
                <w:b/>
                <w:sz w:val="24"/>
                <w:szCs w:val="24"/>
              </w:rPr>
              <w:t>A–</w:t>
            </w:r>
            <w:r w:rsidR="007C176B" w:rsidRPr="002E0B76">
              <w:rPr>
                <w:b/>
                <w:sz w:val="24"/>
                <w:szCs w:val="24"/>
              </w:rPr>
              <w:t>2</w:t>
            </w:r>
          </w:p>
        </w:tc>
        <w:tc>
          <w:tcPr>
            <w:tcW w:w="821" w:type="dxa"/>
            <w:tcBorders>
              <w:top w:val="single" w:sz="12" w:space="0" w:color="auto"/>
              <w:bottom w:val="single" w:sz="12" w:space="0" w:color="auto"/>
            </w:tcBorders>
          </w:tcPr>
          <w:p w:rsidR="008952D0" w:rsidRPr="002E0B76" w:rsidRDefault="008952D0" w:rsidP="00985F89">
            <w:pPr>
              <w:pStyle w:val="BodyTextIndent2"/>
              <w:ind w:left="0"/>
              <w:jc w:val="center"/>
              <w:rPr>
                <w:b/>
                <w:sz w:val="24"/>
                <w:szCs w:val="24"/>
              </w:rPr>
            </w:pPr>
            <w:r w:rsidRPr="002E0B76">
              <w:rPr>
                <w:b/>
                <w:sz w:val="24"/>
                <w:szCs w:val="24"/>
              </w:rPr>
              <w:t>A–1</w:t>
            </w:r>
          </w:p>
        </w:tc>
        <w:tc>
          <w:tcPr>
            <w:tcW w:w="779" w:type="dxa"/>
            <w:tcBorders>
              <w:top w:val="single" w:sz="12" w:space="0" w:color="auto"/>
              <w:bottom w:val="single" w:sz="12" w:space="0" w:color="auto"/>
            </w:tcBorders>
          </w:tcPr>
          <w:p w:rsidR="008952D0" w:rsidRPr="002E0B76" w:rsidRDefault="008952D0" w:rsidP="00985F89">
            <w:pPr>
              <w:pStyle w:val="BodyTextIndent2"/>
              <w:ind w:left="0"/>
              <w:jc w:val="center"/>
              <w:rPr>
                <w:b/>
                <w:sz w:val="24"/>
                <w:szCs w:val="24"/>
              </w:rPr>
            </w:pPr>
            <w:r w:rsidRPr="002E0B76">
              <w:rPr>
                <w:b/>
                <w:sz w:val="24"/>
                <w:szCs w:val="24"/>
              </w:rPr>
              <w:t>A–</w:t>
            </w:r>
            <w:r w:rsidR="007C176B" w:rsidRPr="002E0B76">
              <w:rPr>
                <w:b/>
                <w:sz w:val="24"/>
                <w:szCs w:val="24"/>
              </w:rPr>
              <w:t>2</w:t>
            </w:r>
          </w:p>
        </w:tc>
      </w:tr>
      <w:tr w:rsidR="007C176B" w:rsidRPr="002E0B76">
        <w:tc>
          <w:tcPr>
            <w:tcW w:w="784" w:type="dxa"/>
            <w:tcBorders>
              <w:top w:val="single" w:sz="12" w:space="0" w:color="auto"/>
              <w:bottom w:val="nil"/>
            </w:tcBorders>
            <w:vAlign w:val="center"/>
          </w:tcPr>
          <w:p w:rsidR="007C176B" w:rsidRPr="002E0B76" w:rsidRDefault="007C176B" w:rsidP="007C176B">
            <w:pPr>
              <w:pStyle w:val="BodyTextIndent2"/>
              <w:ind w:left="0"/>
              <w:jc w:val="center"/>
              <w:rPr>
                <w:sz w:val="24"/>
                <w:szCs w:val="24"/>
              </w:rPr>
            </w:pPr>
            <w:r w:rsidRPr="002E0B76">
              <w:rPr>
                <w:sz w:val="24"/>
                <w:szCs w:val="24"/>
              </w:rPr>
              <w:t>21.</w:t>
            </w:r>
          </w:p>
        </w:tc>
        <w:tc>
          <w:tcPr>
            <w:tcW w:w="883" w:type="dxa"/>
            <w:tcBorders>
              <w:top w:val="single" w:sz="12" w:space="0" w:color="auto"/>
              <w:bottom w:val="nil"/>
            </w:tcBorders>
            <w:vAlign w:val="center"/>
          </w:tcPr>
          <w:p w:rsidR="007C176B" w:rsidRPr="002E0B76" w:rsidRDefault="007C176B" w:rsidP="007C176B">
            <w:pPr>
              <w:jc w:val="center"/>
              <w:rPr>
                <w:szCs w:val="24"/>
              </w:rPr>
            </w:pPr>
            <w:r w:rsidRPr="002E0B76">
              <w:rPr>
                <w:szCs w:val="24"/>
              </w:rPr>
              <w:t>11.833</w:t>
            </w:r>
          </w:p>
        </w:tc>
        <w:tc>
          <w:tcPr>
            <w:tcW w:w="800" w:type="dxa"/>
            <w:tcBorders>
              <w:top w:val="single" w:sz="12" w:space="0" w:color="auto"/>
              <w:bottom w:val="nil"/>
            </w:tcBorders>
            <w:vAlign w:val="center"/>
          </w:tcPr>
          <w:p w:rsidR="007C176B" w:rsidRPr="002E0B76" w:rsidRDefault="007C176B" w:rsidP="007C176B">
            <w:pPr>
              <w:jc w:val="center"/>
              <w:rPr>
                <w:szCs w:val="24"/>
              </w:rPr>
            </w:pPr>
            <w:r w:rsidRPr="002E0B76">
              <w:rPr>
                <w:szCs w:val="24"/>
              </w:rPr>
              <w:t>0.435</w:t>
            </w:r>
          </w:p>
        </w:tc>
        <w:tc>
          <w:tcPr>
            <w:tcW w:w="883" w:type="dxa"/>
            <w:tcBorders>
              <w:top w:val="single" w:sz="12" w:space="0" w:color="auto"/>
              <w:bottom w:val="nil"/>
            </w:tcBorders>
            <w:vAlign w:val="center"/>
          </w:tcPr>
          <w:p w:rsidR="007C176B" w:rsidRPr="002E0B76" w:rsidRDefault="007C176B" w:rsidP="007C176B">
            <w:pPr>
              <w:jc w:val="center"/>
              <w:rPr>
                <w:szCs w:val="24"/>
              </w:rPr>
            </w:pPr>
            <w:r w:rsidRPr="002E0B76">
              <w:rPr>
                <w:szCs w:val="24"/>
              </w:rPr>
              <w:t>11.902</w:t>
            </w:r>
          </w:p>
        </w:tc>
        <w:tc>
          <w:tcPr>
            <w:tcW w:w="801" w:type="dxa"/>
            <w:tcBorders>
              <w:top w:val="single" w:sz="12" w:space="0" w:color="auto"/>
              <w:bottom w:val="nil"/>
            </w:tcBorders>
            <w:vAlign w:val="center"/>
          </w:tcPr>
          <w:p w:rsidR="007C176B" w:rsidRPr="002E0B76" w:rsidRDefault="007C176B" w:rsidP="007C176B">
            <w:pPr>
              <w:jc w:val="center"/>
              <w:rPr>
                <w:szCs w:val="24"/>
              </w:rPr>
            </w:pPr>
            <w:r w:rsidRPr="002E0B76">
              <w:rPr>
                <w:szCs w:val="24"/>
              </w:rPr>
              <w:t>0.425</w:t>
            </w:r>
          </w:p>
        </w:tc>
        <w:tc>
          <w:tcPr>
            <w:tcW w:w="785" w:type="dxa"/>
            <w:tcBorders>
              <w:top w:val="single" w:sz="12" w:space="0" w:color="auto"/>
              <w:bottom w:val="nil"/>
            </w:tcBorders>
            <w:vAlign w:val="center"/>
          </w:tcPr>
          <w:p w:rsidR="007C176B" w:rsidRPr="002E0B76" w:rsidRDefault="007C176B" w:rsidP="007C176B">
            <w:pPr>
              <w:pStyle w:val="BodyTextIndent2"/>
              <w:ind w:left="0"/>
              <w:jc w:val="center"/>
              <w:rPr>
                <w:sz w:val="24"/>
                <w:szCs w:val="24"/>
              </w:rPr>
            </w:pPr>
            <w:r w:rsidRPr="002E0B76">
              <w:rPr>
                <w:sz w:val="24"/>
                <w:szCs w:val="24"/>
              </w:rPr>
              <w:t>36.</w:t>
            </w:r>
          </w:p>
        </w:tc>
        <w:tc>
          <w:tcPr>
            <w:tcW w:w="821" w:type="dxa"/>
            <w:tcBorders>
              <w:top w:val="single" w:sz="12" w:space="0" w:color="auto"/>
              <w:bottom w:val="nil"/>
            </w:tcBorders>
            <w:vAlign w:val="center"/>
          </w:tcPr>
          <w:p w:rsidR="007C176B" w:rsidRPr="002E0B76" w:rsidRDefault="007C176B" w:rsidP="007C176B">
            <w:pPr>
              <w:jc w:val="center"/>
              <w:rPr>
                <w:szCs w:val="24"/>
              </w:rPr>
            </w:pPr>
            <w:r w:rsidRPr="002E0B76">
              <w:rPr>
                <w:szCs w:val="24"/>
              </w:rPr>
              <w:t>7.906</w:t>
            </w:r>
          </w:p>
        </w:tc>
        <w:tc>
          <w:tcPr>
            <w:tcW w:w="779" w:type="dxa"/>
            <w:tcBorders>
              <w:top w:val="single" w:sz="12" w:space="0" w:color="auto"/>
              <w:bottom w:val="nil"/>
            </w:tcBorders>
            <w:vAlign w:val="center"/>
          </w:tcPr>
          <w:p w:rsidR="007C176B" w:rsidRPr="002E0B76" w:rsidRDefault="007C176B" w:rsidP="007C176B">
            <w:pPr>
              <w:jc w:val="center"/>
              <w:rPr>
                <w:szCs w:val="24"/>
              </w:rPr>
            </w:pPr>
            <w:r w:rsidRPr="002E0B76">
              <w:rPr>
                <w:szCs w:val="24"/>
              </w:rPr>
              <w:t>0.087</w:t>
            </w:r>
          </w:p>
        </w:tc>
        <w:tc>
          <w:tcPr>
            <w:tcW w:w="821" w:type="dxa"/>
            <w:tcBorders>
              <w:top w:val="single" w:sz="12" w:space="0" w:color="auto"/>
              <w:bottom w:val="nil"/>
            </w:tcBorders>
            <w:vAlign w:val="center"/>
          </w:tcPr>
          <w:p w:rsidR="007C176B" w:rsidRPr="002E0B76" w:rsidRDefault="007C176B" w:rsidP="007C176B">
            <w:pPr>
              <w:jc w:val="center"/>
              <w:rPr>
                <w:szCs w:val="24"/>
              </w:rPr>
            </w:pPr>
            <w:r w:rsidRPr="002E0B76">
              <w:rPr>
                <w:szCs w:val="24"/>
              </w:rPr>
              <w:t>7.296</w:t>
            </w:r>
          </w:p>
        </w:tc>
        <w:tc>
          <w:tcPr>
            <w:tcW w:w="779" w:type="dxa"/>
            <w:tcBorders>
              <w:top w:val="single" w:sz="12" w:space="0" w:color="auto"/>
              <w:bottom w:val="nil"/>
            </w:tcBorders>
            <w:vAlign w:val="center"/>
          </w:tcPr>
          <w:p w:rsidR="007C176B" w:rsidRPr="002E0B76" w:rsidRDefault="007C176B" w:rsidP="007C176B">
            <w:pPr>
              <w:jc w:val="center"/>
              <w:rPr>
                <w:szCs w:val="24"/>
              </w:rPr>
            </w:pPr>
            <w:r w:rsidRPr="002E0B76">
              <w:rPr>
                <w:szCs w:val="24"/>
              </w:rPr>
              <w:t>0.163</w:t>
            </w:r>
          </w:p>
        </w:tc>
      </w:tr>
      <w:tr w:rsidR="007C176B" w:rsidRPr="002E0B76">
        <w:tc>
          <w:tcPr>
            <w:tcW w:w="784" w:type="dxa"/>
            <w:tcBorders>
              <w:top w:val="nil"/>
              <w:bottom w:val="nil"/>
            </w:tcBorders>
            <w:vAlign w:val="center"/>
          </w:tcPr>
          <w:p w:rsidR="007C176B" w:rsidRPr="002E0B76" w:rsidRDefault="007C176B" w:rsidP="007C176B">
            <w:pPr>
              <w:pStyle w:val="BodyTextIndent2"/>
              <w:ind w:left="0"/>
              <w:jc w:val="center"/>
              <w:rPr>
                <w:sz w:val="24"/>
                <w:szCs w:val="24"/>
              </w:rPr>
            </w:pPr>
            <w:r w:rsidRPr="002E0B76">
              <w:rPr>
                <w:sz w:val="24"/>
                <w:szCs w:val="24"/>
              </w:rPr>
              <w:t>22.</w:t>
            </w:r>
          </w:p>
        </w:tc>
        <w:tc>
          <w:tcPr>
            <w:tcW w:w="883" w:type="dxa"/>
            <w:tcBorders>
              <w:top w:val="nil"/>
              <w:bottom w:val="nil"/>
            </w:tcBorders>
            <w:vAlign w:val="center"/>
          </w:tcPr>
          <w:p w:rsidR="007C176B" w:rsidRPr="002E0B76" w:rsidRDefault="007C176B" w:rsidP="007C176B">
            <w:pPr>
              <w:jc w:val="center"/>
              <w:rPr>
                <w:szCs w:val="24"/>
              </w:rPr>
            </w:pPr>
            <w:r w:rsidRPr="002E0B76">
              <w:rPr>
                <w:szCs w:val="24"/>
              </w:rPr>
              <w:t>6.223</w:t>
            </w:r>
          </w:p>
        </w:tc>
        <w:tc>
          <w:tcPr>
            <w:tcW w:w="800" w:type="dxa"/>
            <w:tcBorders>
              <w:top w:val="nil"/>
              <w:bottom w:val="nil"/>
            </w:tcBorders>
            <w:vAlign w:val="center"/>
          </w:tcPr>
          <w:p w:rsidR="007C176B" w:rsidRPr="002E0B76" w:rsidRDefault="007C176B" w:rsidP="007C176B">
            <w:pPr>
              <w:jc w:val="center"/>
              <w:rPr>
                <w:szCs w:val="24"/>
              </w:rPr>
            </w:pPr>
            <w:r w:rsidRPr="002E0B76">
              <w:rPr>
                <w:szCs w:val="24"/>
              </w:rPr>
              <w:t>0.017</w:t>
            </w:r>
          </w:p>
        </w:tc>
        <w:tc>
          <w:tcPr>
            <w:tcW w:w="883" w:type="dxa"/>
            <w:tcBorders>
              <w:top w:val="nil"/>
              <w:bottom w:val="nil"/>
            </w:tcBorders>
            <w:vAlign w:val="center"/>
          </w:tcPr>
          <w:p w:rsidR="007C176B" w:rsidRPr="002E0B76" w:rsidRDefault="007C176B" w:rsidP="007C176B">
            <w:pPr>
              <w:jc w:val="center"/>
              <w:rPr>
                <w:szCs w:val="24"/>
              </w:rPr>
            </w:pPr>
            <w:r w:rsidRPr="002E0B76">
              <w:rPr>
                <w:szCs w:val="24"/>
              </w:rPr>
              <w:t>6.090</w:t>
            </w:r>
          </w:p>
        </w:tc>
        <w:tc>
          <w:tcPr>
            <w:tcW w:w="801" w:type="dxa"/>
            <w:tcBorders>
              <w:top w:val="nil"/>
              <w:bottom w:val="nil"/>
            </w:tcBorders>
            <w:vAlign w:val="center"/>
          </w:tcPr>
          <w:p w:rsidR="007C176B" w:rsidRPr="002E0B76" w:rsidRDefault="007C176B" w:rsidP="007C176B">
            <w:pPr>
              <w:jc w:val="center"/>
              <w:rPr>
                <w:szCs w:val="24"/>
              </w:rPr>
            </w:pPr>
            <w:r w:rsidRPr="002E0B76">
              <w:rPr>
                <w:szCs w:val="24"/>
              </w:rPr>
              <w:t>0.026</w:t>
            </w:r>
          </w:p>
        </w:tc>
        <w:tc>
          <w:tcPr>
            <w:tcW w:w="785" w:type="dxa"/>
            <w:tcBorders>
              <w:top w:val="nil"/>
              <w:bottom w:val="nil"/>
            </w:tcBorders>
            <w:vAlign w:val="center"/>
          </w:tcPr>
          <w:p w:rsidR="007C176B" w:rsidRPr="002E0B76" w:rsidRDefault="007C176B" w:rsidP="007C176B">
            <w:pPr>
              <w:pStyle w:val="BodyTextIndent2"/>
              <w:ind w:left="0"/>
              <w:jc w:val="center"/>
              <w:rPr>
                <w:sz w:val="24"/>
                <w:szCs w:val="24"/>
              </w:rPr>
            </w:pPr>
            <w:r w:rsidRPr="002E0B76">
              <w:rPr>
                <w:sz w:val="24"/>
                <w:szCs w:val="24"/>
              </w:rPr>
              <w:t>37.</w:t>
            </w:r>
          </w:p>
        </w:tc>
        <w:tc>
          <w:tcPr>
            <w:tcW w:w="821" w:type="dxa"/>
            <w:tcBorders>
              <w:top w:val="nil"/>
              <w:bottom w:val="nil"/>
            </w:tcBorders>
            <w:vAlign w:val="center"/>
          </w:tcPr>
          <w:p w:rsidR="007C176B" w:rsidRPr="002E0B76" w:rsidRDefault="007C176B" w:rsidP="007C176B">
            <w:pPr>
              <w:jc w:val="center"/>
              <w:rPr>
                <w:szCs w:val="24"/>
              </w:rPr>
            </w:pPr>
            <w:r w:rsidRPr="002E0B76">
              <w:rPr>
                <w:szCs w:val="24"/>
              </w:rPr>
              <w:t>6.967</w:t>
            </w:r>
          </w:p>
        </w:tc>
        <w:tc>
          <w:tcPr>
            <w:tcW w:w="779" w:type="dxa"/>
            <w:tcBorders>
              <w:top w:val="nil"/>
              <w:bottom w:val="nil"/>
            </w:tcBorders>
            <w:vAlign w:val="center"/>
          </w:tcPr>
          <w:p w:rsidR="007C176B" w:rsidRPr="002E0B76" w:rsidRDefault="007C176B" w:rsidP="007C176B">
            <w:pPr>
              <w:jc w:val="center"/>
              <w:rPr>
                <w:szCs w:val="24"/>
              </w:rPr>
            </w:pPr>
            <w:r w:rsidRPr="002E0B76">
              <w:rPr>
                <w:szCs w:val="24"/>
              </w:rPr>
              <w:t>0.024</w:t>
            </w:r>
          </w:p>
        </w:tc>
        <w:tc>
          <w:tcPr>
            <w:tcW w:w="821" w:type="dxa"/>
            <w:tcBorders>
              <w:top w:val="nil"/>
              <w:bottom w:val="nil"/>
            </w:tcBorders>
            <w:vAlign w:val="center"/>
          </w:tcPr>
          <w:p w:rsidR="007C176B" w:rsidRPr="002E0B76" w:rsidRDefault="007C176B" w:rsidP="007C176B">
            <w:pPr>
              <w:jc w:val="center"/>
              <w:rPr>
                <w:szCs w:val="24"/>
              </w:rPr>
            </w:pPr>
            <w:r w:rsidRPr="002E0B76">
              <w:rPr>
                <w:szCs w:val="24"/>
              </w:rPr>
              <w:t>6.289</w:t>
            </w:r>
          </w:p>
        </w:tc>
        <w:tc>
          <w:tcPr>
            <w:tcW w:w="779" w:type="dxa"/>
            <w:tcBorders>
              <w:top w:val="nil"/>
              <w:bottom w:val="nil"/>
            </w:tcBorders>
            <w:vAlign w:val="center"/>
          </w:tcPr>
          <w:p w:rsidR="007C176B" w:rsidRPr="002E0B76" w:rsidRDefault="007C176B" w:rsidP="007C176B">
            <w:pPr>
              <w:jc w:val="center"/>
              <w:rPr>
                <w:szCs w:val="24"/>
              </w:rPr>
            </w:pPr>
            <w:r w:rsidRPr="002E0B76">
              <w:rPr>
                <w:szCs w:val="24"/>
              </w:rPr>
              <w:t>0.131</w:t>
            </w:r>
          </w:p>
        </w:tc>
      </w:tr>
      <w:tr w:rsidR="007C176B" w:rsidRPr="002E0B76">
        <w:tc>
          <w:tcPr>
            <w:tcW w:w="784" w:type="dxa"/>
            <w:tcBorders>
              <w:top w:val="nil"/>
              <w:bottom w:val="nil"/>
            </w:tcBorders>
            <w:vAlign w:val="center"/>
          </w:tcPr>
          <w:p w:rsidR="007C176B" w:rsidRPr="002E0B76" w:rsidRDefault="007C176B" w:rsidP="007C176B">
            <w:pPr>
              <w:pStyle w:val="BodyTextIndent2"/>
              <w:ind w:left="0"/>
              <w:jc w:val="center"/>
              <w:rPr>
                <w:sz w:val="24"/>
                <w:szCs w:val="24"/>
              </w:rPr>
            </w:pPr>
            <w:r w:rsidRPr="002E0B76">
              <w:rPr>
                <w:sz w:val="24"/>
                <w:szCs w:val="24"/>
              </w:rPr>
              <w:t>23.</w:t>
            </w:r>
          </w:p>
        </w:tc>
        <w:tc>
          <w:tcPr>
            <w:tcW w:w="883" w:type="dxa"/>
            <w:tcBorders>
              <w:top w:val="nil"/>
              <w:bottom w:val="nil"/>
            </w:tcBorders>
            <w:vAlign w:val="center"/>
          </w:tcPr>
          <w:p w:rsidR="007C176B" w:rsidRPr="002E0B76" w:rsidRDefault="007C176B" w:rsidP="007C176B">
            <w:pPr>
              <w:jc w:val="center"/>
              <w:rPr>
                <w:szCs w:val="24"/>
              </w:rPr>
            </w:pPr>
            <w:r w:rsidRPr="002E0B76">
              <w:rPr>
                <w:szCs w:val="24"/>
              </w:rPr>
              <w:t>6.373</w:t>
            </w:r>
          </w:p>
        </w:tc>
        <w:tc>
          <w:tcPr>
            <w:tcW w:w="800" w:type="dxa"/>
            <w:tcBorders>
              <w:top w:val="nil"/>
              <w:bottom w:val="nil"/>
            </w:tcBorders>
            <w:vAlign w:val="center"/>
          </w:tcPr>
          <w:p w:rsidR="007C176B" w:rsidRPr="002E0B76" w:rsidRDefault="007C176B" w:rsidP="007C176B">
            <w:pPr>
              <w:jc w:val="center"/>
              <w:rPr>
                <w:szCs w:val="24"/>
              </w:rPr>
            </w:pPr>
            <w:r w:rsidRPr="002E0B76">
              <w:rPr>
                <w:szCs w:val="24"/>
              </w:rPr>
              <w:t>0.090</w:t>
            </w:r>
          </w:p>
        </w:tc>
        <w:tc>
          <w:tcPr>
            <w:tcW w:w="883" w:type="dxa"/>
            <w:tcBorders>
              <w:top w:val="nil"/>
              <w:bottom w:val="nil"/>
            </w:tcBorders>
            <w:vAlign w:val="center"/>
          </w:tcPr>
          <w:p w:rsidR="007C176B" w:rsidRPr="002E0B76" w:rsidRDefault="007C176B" w:rsidP="007C176B">
            <w:pPr>
              <w:jc w:val="center"/>
              <w:rPr>
                <w:szCs w:val="24"/>
              </w:rPr>
            </w:pPr>
            <w:r w:rsidRPr="002E0B76">
              <w:rPr>
                <w:szCs w:val="24"/>
              </w:rPr>
              <w:t>6.223</w:t>
            </w:r>
          </w:p>
        </w:tc>
        <w:tc>
          <w:tcPr>
            <w:tcW w:w="801" w:type="dxa"/>
            <w:tcBorders>
              <w:top w:val="nil"/>
              <w:bottom w:val="nil"/>
            </w:tcBorders>
            <w:vAlign w:val="center"/>
          </w:tcPr>
          <w:p w:rsidR="007C176B" w:rsidRPr="002E0B76" w:rsidRDefault="007C176B" w:rsidP="007C176B">
            <w:pPr>
              <w:jc w:val="center"/>
              <w:rPr>
                <w:szCs w:val="24"/>
              </w:rPr>
            </w:pPr>
            <w:r w:rsidRPr="002E0B76">
              <w:rPr>
                <w:szCs w:val="24"/>
              </w:rPr>
              <w:t>0.100</w:t>
            </w:r>
          </w:p>
        </w:tc>
        <w:tc>
          <w:tcPr>
            <w:tcW w:w="785" w:type="dxa"/>
            <w:tcBorders>
              <w:top w:val="nil"/>
              <w:bottom w:val="nil"/>
            </w:tcBorders>
            <w:vAlign w:val="center"/>
          </w:tcPr>
          <w:p w:rsidR="007C176B" w:rsidRPr="002E0B76" w:rsidRDefault="007C176B" w:rsidP="007C176B">
            <w:pPr>
              <w:pStyle w:val="BodyTextIndent2"/>
              <w:ind w:left="0"/>
              <w:jc w:val="center"/>
              <w:rPr>
                <w:sz w:val="24"/>
                <w:szCs w:val="24"/>
              </w:rPr>
            </w:pPr>
            <w:r w:rsidRPr="002E0B76">
              <w:rPr>
                <w:sz w:val="24"/>
                <w:szCs w:val="24"/>
              </w:rPr>
              <w:t>38.</w:t>
            </w:r>
          </w:p>
        </w:tc>
        <w:tc>
          <w:tcPr>
            <w:tcW w:w="821" w:type="dxa"/>
            <w:tcBorders>
              <w:top w:val="nil"/>
              <w:bottom w:val="nil"/>
            </w:tcBorders>
            <w:vAlign w:val="center"/>
          </w:tcPr>
          <w:p w:rsidR="007C176B" w:rsidRPr="002E0B76" w:rsidRDefault="007C176B" w:rsidP="007C176B">
            <w:pPr>
              <w:jc w:val="center"/>
              <w:rPr>
                <w:szCs w:val="24"/>
              </w:rPr>
            </w:pPr>
            <w:r w:rsidRPr="002E0B76">
              <w:rPr>
                <w:szCs w:val="24"/>
              </w:rPr>
              <w:t>5.530</w:t>
            </w:r>
          </w:p>
        </w:tc>
        <w:tc>
          <w:tcPr>
            <w:tcW w:w="779" w:type="dxa"/>
            <w:tcBorders>
              <w:top w:val="nil"/>
              <w:bottom w:val="nil"/>
            </w:tcBorders>
            <w:vAlign w:val="center"/>
          </w:tcPr>
          <w:p w:rsidR="007C176B" w:rsidRPr="002E0B76" w:rsidRDefault="007C176B" w:rsidP="007C176B">
            <w:pPr>
              <w:jc w:val="center"/>
              <w:rPr>
                <w:szCs w:val="24"/>
              </w:rPr>
            </w:pPr>
            <w:r w:rsidRPr="002E0B76">
              <w:rPr>
                <w:szCs w:val="24"/>
              </w:rPr>
              <w:t>0.002</w:t>
            </w:r>
          </w:p>
        </w:tc>
        <w:tc>
          <w:tcPr>
            <w:tcW w:w="821" w:type="dxa"/>
            <w:tcBorders>
              <w:top w:val="nil"/>
              <w:bottom w:val="nil"/>
            </w:tcBorders>
            <w:vAlign w:val="center"/>
          </w:tcPr>
          <w:p w:rsidR="007C176B" w:rsidRPr="002E0B76" w:rsidRDefault="007C176B" w:rsidP="007C176B">
            <w:pPr>
              <w:jc w:val="center"/>
              <w:rPr>
                <w:szCs w:val="24"/>
              </w:rPr>
            </w:pPr>
            <w:r w:rsidRPr="002E0B76">
              <w:rPr>
                <w:szCs w:val="24"/>
              </w:rPr>
              <w:t>5.529</w:t>
            </w:r>
          </w:p>
        </w:tc>
        <w:tc>
          <w:tcPr>
            <w:tcW w:w="779" w:type="dxa"/>
            <w:tcBorders>
              <w:top w:val="nil"/>
              <w:bottom w:val="nil"/>
            </w:tcBorders>
            <w:vAlign w:val="center"/>
          </w:tcPr>
          <w:p w:rsidR="007C176B" w:rsidRPr="002E0B76" w:rsidRDefault="007C176B" w:rsidP="007C176B">
            <w:pPr>
              <w:jc w:val="center"/>
              <w:rPr>
                <w:szCs w:val="24"/>
              </w:rPr>
            </w:pPr>
            <w:r w:rsidRPr="002E0B76">
              <w:rPr>
                <w:szCs w:val="24"/>
              </w:rPr>
              <w:t>0.001</w:t>
            </w:r>
          </w:p>
        </w:tc>
      </w:tr>
      <w:tr w:rsidR="007C176B" w:rsidRPr="002E0B76">
        <w:tc>
          <w:tcPr>
            <w:tcW w:w="784" w:type="dxa"/>
            <w:tcBorders>
              <w:top w:val="nil"/>
              <w:bottom w:val="nil"/>
            </w:tcBorders>
            <w:vAlign w:val="center"/>
          </w:tcPr>
          <w:p w:rsidR="007C176B" w:rsidRPr="002E0B76" w:rsidRDefault="007C176B" w:rsidP="007C176B">
            <w:pPr>
              <w:pStyle w:val="BodyTextIndent2"/>
              <w:ind w:left="0"/>
              <w:jc w:val="center"/>
              <w:rPr>
                <w:sz w:val="24"/>
                <w:szCs w:val="24"/>
              </w:rPr>
            </w:pPr>
            <w:r w:rsidRPr="002E0B76">
              <w:rPr>
                <w:sz w:val="24"/>
                <w:szCs w:val="24"/>
              </w:rPr>
              <w:t>24.</w:t>
            </w:r>
          </w:p>
        </w:tc>
        <w:tc>
          <w:tcPr>
            <w:tcW w:w="883" w:type="dxa"/>
            <w:tcBorders>
              <w:top w:val="nil"/>
              <w:bottom w:val="nil"/>
            </w:tcBorders>
            <w:vAlign w:val="center"/>
          </w:tcPr>
          <w:p w:rsidR="007C176B" w:rsidRPr="002E0B76" w:rsidRDefault="007C176B" w:rsidP="007C176B">
            <w:pPr>
              <w:jc w:val="center"/>
              <w:rPr>
                <w:szCs w:val="24"/>
              </w:rPr>
            </w:pPr>
            <w:r w:rsidRPr="002E0B76">
              <w:rPr>
                <w:szCs w:val="24"/>
              </w:rPr>
              <w:t>6.640</w:t>
            </w:r>
          </w:p>
        </w:tc>
        <w:tc>
          <w:tcPr>
            <w:tcW w:w="800" w:type="dxa"/>
            <w:tcBorders>
              <w:top w:val="nil"/>
              <w:bottom w:val="nil"/>
            </w:tcBorders>
            <w:vAlign w:val="center"/>
          </w:tcPr>
          <w:p w:rsidR="007C176B" w:rsidRPr="002E0B76" w:rsidRDefault="007C176B" w:rsidP="007C176B">
            <w:pPr>
              <w:jc w:val="center"/>
              <w:rPr>
                <w:szCs w:val="24"/>
              </w:rPr>
            </w:pPr>
            <w:r w:rsidRPr="002E0B76">
              <w:rPr>
                <w:szCs w:val="24"/>
              </w:rPr>
              <w:t>1.341</w:t>
            </w:r>
          </w:p>
        </w:tc>
        <w:tc>
          <w:tcPr>
            <w:tcW w:w="883" w:type="dxa"/>
            <w:tcBorders>
              <w:top w:val="nil"/>
              <w:bottom w:val="nil"/>
            </w:tcBorders>
            <w:vAlign w:val="center"/>
          </w:tcPr>
          <w:p w:rsidR="007C176B" w:rsidRPr="002E0B76" w:rsidRDefault="007C176B" w:rsidP="007C176B">
            <w:pPr>
              <w:jc w:val="center"/>
              <w:rPr>
                <w:szCs w:val="24"/>
              </w:rPr>
            </w:pPr>
            <w:r w:rsidRPr="002E0B76">
              <w:rPr>
                <w:szCs w:val="24"/>
              </w:rPr>
              <w:t>6.844</w:t>
            </w:r>
          </w:p>
        </w:tc>
        <w:tc>
          <w:tcPr>
            <w:tcW w:w="801" w:type="dxa"/>
            <w:tcBorders>
              <w:top w:val="nil"/>
              <w:bottom w:val="nil"/>
            </w:tcBorders>
            <w:vAlign w:val="center"/>
          </w:tcPr>
          <w:p w:rsidR="007C176B" w:rsidRPr="002E0B76" w:rsidRDefault="007C176B" w:rsidP="007C176B">
            <w:pPr>
              <w:jc w:val="center"/>
              <w:rPr>
                <w:szCs w:val="24"/>
              </w:rPr>
            </w:pPr>
            <w:r w:rsidRPr="002E0B76">
              <w:rPr>
                <w:szCs w:val="24"/>
              </w:rPr>
              <w:t>3.370</w:t>
            </w:r>
          </w:p>
        </w:tc>
        <w:tc>
          <w:tcPr>
            <w:tcW w:w="785" w:type="dxa"/>
            <w:tcBorders>
              <w:top w:val="nil"/>
              <w:bottom w:val="nil"/>
            </w:tcBorders>
            <w:vAlign w:val="center"/>
          </w:tcPr>
          <w:p w:rsidR="007C176B" w:rsidRPr="002E0B76" w:rsidRDefault="007C176B" w:rsidP="007C176B">
            <w:pPr>
              <w:pStyle w:val="BodyTextIndent2"/>
              <w:ind w:left="0"/>
              <w:jc w:val="center"/>
              <w:rPr>
                <w:sz w:val="24"/>
                <w:szCs w:val="24"/>
              </w:rPr>
            </w:pPr>
            <w:r w:rsidRPr="002E0B76">
              <w:rPr>
                <w:sz w:val="24"/>
                <w:szCs w:val="24"/>
              </w:rPr>
              <w:t>39.</w:t>
            </w:r>
          </w:p>
        </w:tc>
        <w:tc>
          <w:tcPr>
            <w:tcW w:w="821" w:type="dxa"/>
            <w:tcBorders>
              <w:top w:val="nil"/>
              <w:bottom w:val="nil"/>
            </w:tcBorders>
            <w:vAlign w:val="center"/>
          </w:tcPr>
          <w:p w:rsidR="007C176B" w:rsidRPr="002E0B76" w:rsidRDefault="007C176B" w:rsidP="007C176B">
            <w:pPr>
              <w:jc w:val="center"/>
              <w:rPr>
                <w:szCs w:val="24"/>
              </w:rPr>
            </w:pPr>
            <w:r w:rsidRPr="002E0B76">
              <w:rPr>
                <w:szCs w:val="24"/>
              </w:rPr>
              <w:t>5.394</w:t>
            </w:r>
          </w:p>
        </w:tc>
        <w:tc>
          <w:tcPr>
            <w:tcW w:w="779" w:type="dxa"/>
            <w:tcBorders>
              <w:top w:val="nil"/>
              <w:bottom w:val="nil"/>
            </w:tcBorders>
            <w:vAlign w:val="center"/>
          </w:tcPr>
          <w:p w:rsidR="007C176B" w:rsidRPr="002E0B76" w:rsidRDefault="007C176B" w:rsidP="007C176B">
            <w:pPr>
              <w:jc w:val="center"/>
              <w:rPr>
                <w:szCs w:val="24"/>
              </w:rPr>
            </w:pPr>
            <w:r w:rsidRPr="002E0B76">
              <w:rPr>
                <w:szCs w:val="24"/>
              </w:rPr>
              <w:t>0.008</w:t>
            </w:r>
          </w:p>
        </w:tc>
        <w:tc>
          <w:tcPr>
            <w:tcW w:w="821" w:type="dxa"/>
            <w:tcBorders>
              <w:top w:val="nil"/>
              <w:bottom w:val="nil"/>
            </w:tcBorders>
            <w:vAlign w:val="center"/>
          </w:tcPr>
          <w:p w:rsidR="007C176B" w:rsidRPr="002E0B76" w:rsidRDefault="007C176B" w:rsidP="007C176B">
            <w:pPr>
              <w:jc w:val="center"/>
              <w:rPr>
                <w:szCs w:val="24"/>
              </w:rPr>
            </w:pPr>
            <w:r w:rsidRPr="002E0B76">
              <w:rPr>
                <w:szCs w:val="24"/>
              </w:rPr>
              <w:t>5.319</w:t>
            </w:r>
          </w:p>
        </w:tc>
        <w:tc>
          <w:tcPr>
            <w:tcW w:w="779" w:type="dxa"/>
            <w:tcBorders>
              <w:top w:val="nil"/>
              <w:bottom w:val="nil"/>
            </w:tcBorders>
            <w:vAlign w:val="center"/>
          </w:tcPr>
          <w:p w:rsidR="007C176B" w:rsidRPr="002E0B76" w:rsidRDefault="007C176B" w:rsidP="007C176B">
            <w:pPr>
              <w:jc w:val="center"/>
              <w:rPr>
                <w:szCs w:val="24"/>
              </w:rPr>
            </w:pPr>
            <w:r w:rsidRPr="002E0B76">
              <w:rPr>
                <w:szCs w:val="24"/>
              </w:rPr>
              <w:t>0.001</w:t>
            </w:r>
          </w:p>
        </w:tc>
      </w:tr>
      <w:tr w:rsidR="007C176B" w:rsidRPr="002E0B76">
        <w:tc>
          <w:tcPr>
            <w:tcW w:w="784" w:type="dxa"/>
            <w:tcBorders>
              <w:top w:val="nil"/>
              <w:bottom w:val="nil"/>
            </w:tcBorders>
            <w:vAlign w:val="center"/>
          </w:tcPr>
          <w:p w:rsidR="007C176B" w:rsidRPr="002E0B76" w:rsidRDefault="007C176B" w:rsidP="007C176B">
            <w:pPr>
              <w:pStyle w:val="BodyTextIndent2"/>
              <w:ind w:left="0"/>
              <w:jc w:val="center"/>
              <w:rPr>
                <w:sz w:val="24"/>
                <w:szCs w:val="24"/>
              </w:rPr>
            </w:pPr>
            <w:r w:rsidRPr="002E0B76">
              <w:rPr>
                <w:sz w:val="24"/>
                <w:szCs w:val="24"/>
              </w:rPr>
              <w:t>25.</w:t>
            </w:r>
          </w:p>
        </w:tc>
        <w:tc>
          <w:tcPr>
            <w:tcW w:w="883" w:type="dxa"/>
            <w:tcBorders>
              <w:top w:val="nil"/>
              <w:bottom w:val="nil"/>
            </w:tcBorders>
            <w:vAlign w:val="center"/>
          </w:tcPr>
          <w:p w:rsidR="007C176B" w:rsidRPr="002E0B76" w:rsidRDefault="007C176B" w:rsidP="007C176B">
            <w:pPr>
              <w:jc w:val="center"/>
              <w:rPr>
                <w:szCs w:val="24"/>
              </w:rPr>
            </w:pPr>
            <w:r w:rsidRPr="002E0B76">
              <w:rPr>
                <w:szCs w:val="24"/>
              </w:rPr>
              <w:t>7.638</w:t>
            </w:r>
          </w:p>
        </w:tc>
        <w:tc>
          <w:tcPr>
            <w:tcW w:w="800" w:type="dxa"/>
            <w:tcBorders>
              <w:top w:val="nil"/>
              <w:bottom w:val="nil"/>
            </w:tcBorders>
            <w:vAlign w:val="center"/>
          </w:tcPr>
          <w:p w:rsidR="007C176B" w:rsidRPr="002E0B76" w:rsidRDefault="007C176B" w:rsidP="007C176B">
            <w:pPr>
              <w:jc w:val="center"/>
              <w:rPr>
                <w:szCs w:val="24"/>
              </w:rPr>
            </w:pPr>
            <w:r w:rsidRPr="002E0B76">
              <w:rPr>
                <w:szCs w:val="24"/>
              </w:rPr>
              <w:t>0.135</w:t>
            </w:r>
          </w:p>
        </w:tc>
        <w:tc>
          <w:tcPr>
            <w:tcW w:w="883" w:type="dxa"/>
            <w:tcBorders>
              <w:top w:val="nil"/>
              <w:bottom w:val="nil"/>
            </w:tcBorders>
            <w:vAlign w:val="center"/>
          </w:tcPr>
          <w:p w:rsidR="007C176B" w:rsidRPr="002E0B76" w:rsidRDefault="007C176B" w:rsidP="007C176B">
            <w:pPr>
              <w:jc w:val="center"/>
              <w:rPr>
                <w:szCs w:val="24"/>
              </w:rPr>
            </w:pPr>
            <w:r w:rsidRPr="002E0B76">
              <w:rPr>
                <w:szCs w:val="24"/>
              </w:rPr>
              <w:t>7.554</w:t>
            </w:r>
          </w:p>
        </w:tc>
        <w:tc>
          <w:tcPr>
            <w:tcW w:w="801" w:type="dxa"/>
            <w:tcBorders>
              <w:top w:val="nil"/>
              <w:bottom w:val="nil"/>
            </w:tcBorders>
            <w:vAlign w:val="center"/>
          </w:tcPr>
          <w:p w:rsidR="007C176B" w:rsidRPr="002E0B76" w:rsidRDefault="007C176B" w:rsidP="007C176B">
            <w:pPr>
              <w:jc w:val="center"/>
              <w:rPr>
                <w:szCs w:val="24"/>
              </w:rPr>
            </w:pPr>
            <w:r w:rsidRPr="002E0B76">
              <w:rPr>
                <w:szCs w:val="24"/>
              </w:rPr>
              <w:t>0.143</w:t>
            </w:r>
          </w:p>
        </w:tc>
        <w:tc>
          <w:tcPr>
            <w:tcW w:w="785" w:type="dxa"/>
            <w:tcBorders>
              <w:top w:val="nil"/>
              <w:bottom w:val="nil"/>
            </w:tcBorders>
            <w:vAlign w:val="center"/>
          </w:tcPr>
          <w:p w:rsidR="007C176B" w:rsidRPr="002E0B76" w:rsidRDefault="007C176B" w:rsidP="007C176B">
            <w:pPr>
              <w:pStyle w:val="BodyTextIndent2"/>
              <w:ind w:left="0"/>
              <w:jc w:val="center"/>
              <w:rPr>
                <w:sz w:val="24"/>
                <w:szCs w:val="24"/>
              </w:rPr>
            </w:pPr>
            <w:r w:rsidRPr="002E0B76">
              <w:rPr>
                <w:sz w:val="24"/>
                <w:szCs w:val="24"/>
              </w:rPr>
              <w:t>40.</w:t>
            </w:r>
          </w:p>
        </w:tc>
        <w:tc>
          <w:tcPr>
            <w:tcW w:w="821" w:type="dxa"/>
            <w:tcBorders>
              <w:top w:val="nil"/>
              <w:bottom w:val="nil"/>
            </w:tcBorders>
            <w:vAlign w:val="center"/>
          </w:tcPr>
          <w:p w:rsidR="007C176B" w:rsidRPr="002E0B76" w:rsidRDefault="007C176B" w:rsidP="007C176B">
            <w:pPr>
              <w:jc w:val="center"/>
              <w:rPr>
                <w:szCs w:val="24"/>
              </w:rPr>
            </w:pPr>
            <w:r w:rsidRPr="002E0B76">
              <w:rPr>
                <w:szCs w:val="24"/>
              </w:rPr>
              <w:t>5.589</w:t>
            </w:r>
          </w:p>
        </w:tc>
        <w:tc>
          <w:tcPr>
            <w:tcW w:w="779" w:type="dxa"/>
            <w:tcBorders>
              <w:top w:val="nil"/>
              <w:bottom w:val="nil"/>
            </w:tcBorders>
            <w:vAlign w:val="center"/>
          </w:tcPr>
          <w:p w:rsidR="007C176B" w:rsidRPr="002E0B76" w:rsidRDefault="007C176B" w:rsidP="007C176B">
            <w:pPr>
              <w:jc w:val="center"/>
              <w:rPr>
                <w:szCs w:val="24"/>
              </w:rPr>
            </w:pPr>
            <w:r w:rsidRPr="002E0B76">
              <w:rPr>
                <w:szCs w:val="24"/>
              </w:rPr>
              <w:t>0.018</w:t>
            </w:r>
          </w:p>
        </w:tc>
        <w:tc>
          <w:tcPr>
            <w:tcW w:w="821" w:type="dxa"/>
            <w:tcBorders>
              <w:top w:val="nil"/>
              <w:bottom w:val="nil"/>
            </w:tcBorders>
            <w:vAlign w:val="center"/>
          </w:tcPr>
          <w:p w:rsidR="007C176B" w:rsidRPr="002E0B76" w:rsidRDefault="007C176B" w:rsidP="007C176B">
            <w:pPr>
              <w:jc w:val="center"/>
              <w:rPr>
                <w:szCs w:val="24"/>
              </w:rPr>
            </w:pPr>
            <w:r w:rsidRPr="002E0B76">
              <w:rPr>
                <w:szCs w:val="24"/>
              </w:rPr>
              <w:t>5.586</w:t>
            </w:r>
          </w:p>
        </w:tc>
        <w:tc>
          <w:tcPr>
            <w:tcW w:w="779" w:type="dxa"/>
            <w:tcBorders>
              <w:top w:val="nil"/>
              <w:bottom w:val="nil"/>
            </w:tcBorders>
            <w:vAlign w:val="center"/>
          </w:tcPr>
          <w:p w:rsidR="007C176B" w:rsidRPr="002E0B76" w:rsidRDefault="007C176B" w:rsidP="007C176B">
            <w:pPr>
              <w:jc w:val="center"/>
              <w:rPr>
                <w:szCs w:val="24"/>
              </w:rPr>
            </w:pPr>
            <w:r w:rsidRPr="002E0B76">
              <w:rPr>
                <w:szCs w:val="24"/>
              </w:rPr>
              <w:t>0.034</w:t>
            </w:r>
          </w:p>
        </w:tc>
      </w:tr>
      <w:tr w:rsidR="007C176B" w:rsidRPr="002E0B76">
        <w:tc>
          <w:tcPr>
            <w:tcW w:w="784" w:type="dxa"/>
            <w:tcBorders>
              <w:top w:val="nil"/>
              <w:bottom w:val="nil"/>
            </w:tcBorders>
            <w:vAlign w:val="center"/>
          </w:tcPr>
          <w:p w:rsidR="007C176B" w:rsidRPr="002E0B76" w:rsidRDefault="007C176B" w:rsidP="007C176B">
            <w:pPr>
              <w:pStyle w:val="BodyTextIndent2"/>
              <w:ind w:left="0"/>
              <w:jc w:val="center"/>
              <w:rPr>
                <w:sz w:val="24"/>
                <w:szCs w:val="24"/>
              </w:rPr>
            </w:pPr>
            <w:r w:rsidRPr="002E0B76">
              <w:rPr>
                <w:sz w:val="24"/>
                <w:szCs w:val="24"/>
              </w:rPr>
              <w:t>26.</w:t>
            </w:r>
          </w:p>
        </w:tc>
        <w:tc>
          <w:tcPr>
            <w:tcW w:w="883" w:type="dxa"/>
            <w:tcBorders>
              <w:top w:val="nil"/>
              <w:bottom w:val="nil"/>
            </w:tcBorders>
            <w:vAlign w:val="center"/>
          </w:tcPr>
          <w:p w:rsidR="007C176B" w:rsidRPr="002E0B76" w:rsidRDefault="007C176B" w:rsidP="007C176B">
            <w:pPr>
              <w:jc w:val="center"/>
              <w:rPr>
                <w:szCs w:val="24"/>
              </w:rPr>
            </w:pPr>
            <w:r w:rsidRPr="002E0B76">
              <w:rPr>
                <w:szCs w:val="24"/>
              </w:rPr>
              <w:t>8.554</w:t>
            </w:r>
          </w:p>
        </w:tc>
        <w:tc>
          <w:tcPr>
            <w:tcW w:w="800" w:type="dxa"/>
            <w:tcBorders>
              <w:top w:val="nil"/>
              <w:bottom w:val="nil"/>
            </w:tcBorders>
            <w:vAlign w:val="center"/>
          </w:tcPr>
          <w:p w:rsidR="007C176B" w:rsidRPr="002E0B76" w:rsidRDefault="007C176B" w:rsidP="007C176B">
            <w:pPr>
              <w:jc w:val="center"/>
              <w:rPr>
                <w:szCs w:val="24"/>
              </w:rPr>
            </w:pPr>
            <w:r w:rsidRPr="002E0B76">
              <w:rPr>
                <w:szCs w:val="24"/>
              </w:rPr>
              <w:t>0.019</w:t>
            </w:r>
          </w:p>
        </w:tc>
        <w:tc>
          <w:tcPr>
            <w:tcW w:w="883" w:type="dxa"/>
            <w:tcBorders>
              <w:top w:val="nil"/>
              <w:bottom w:val="nil"/>
            </w:tcBorders>
            <w:vAlign w:val="center"/>
          </w:tcPr>
          <w:p w:rsidR="007C176B" w:rsidRPr="002E0B76" w:rsidRDefault="007C176B" w:rsidP="007C176B">
            <w:pPr>
              <w:jc w:val="center"/>
              <w:rPr>
                <w:szCs w:val="24"/>
              </w:rPr>
            </w:pPr>
            <w:r w:rsidRPr="002E0B76">
              <w:rPr>
                <w:szCs w:val="24"/>
              </w:rPr>
              <w:t>8.947</w:t>
            </w:r>
          </w:p>
        </w:tc>
        <w:tc>
          <w:tcPr>
            <w:tcW w:w="801" w:type="dxa"/>
            <w:tcBorders>
              <w:top w:val="nil"/>
              <w:bottom w:val="nil"/>
            </w:tcBorders>
            <w:vAlign w:val="center"/>
          </w:tcPr>
          <w:p w:rsidR="007C176B" w:rsidRPr="002E0B76" w:rsidRDefault="007C176B" w:rsidP="007C176B">
            <w:pPr>
              <w:jc w:val="center"/>
              <w:rPr>
                <w:szCs w:val="24"/>
              </w:rPr>
            </w:pPr>
            <w:r w:rsidRPr="002E0B76">
              <w:rPr>
                <w:szCs w:val="24"/>
              </w:rPr>
              <w:t>0.101</w:t>
            </w:r>
          </w:p>
        </w:tc>
        <w:tc>
          <w:tcPr>
            <w:tcW w:w="785" w:type="dxa"/>
            <w:tcBorders>
              <w:top w:val="nil"/>
              <w:bottom w:val="nil"/>
            </w:tcBorders>
            <w:vAlign w:val="center"/>
          </w:tcPr>
          <w:p w:rsidR="007C176B" w:rsidRPr="002E0B76" w:rsidRDefault="007C176B" w:rsidP="007C176B">
            <w:pPr>
              <w:pStyle w:val="BodyTextIndent2"/>
              <w:ind w:left="0"/>
              <w:jc w:val="center"/>
              <w:rPr>
                <w:sz w:val="24"/>
                <w:szCs w:val="24"/>
              </w:rPr>
            </w:pPr>
            <w:r w:rsidRPr="002E0B76">
              <w:rPr>
                <w:sz w:val="24"/>
                <w:szCs w:val="24"/>
              </w:rPr>
              <w:t>41.</w:t>
            </w:r>
          </w:p>
        </w:tc>
        <w:tc>
          <w:tcPr>
            <w:tcW w:w="821" w:type="dxa"/>
            <w:tcBorders>
              <w:top w:val="nil"/>
              <w:bottom w:val="nil"/>
            </w:tcBorders>
            <w:vAlign w:val="center"/>
          </w:tcPr>
          <w:p w:rsidR="007C176B" w:rsidRPr="002E0B76" w:rsidRDefault="007C176B" w:rsidP="007C176B">
            <w:pPr>
              <w:jc w:val="center"/>
              <w:rPr>
                <w:szCs w:val="24"/>
              </w:rPr>
            </w:pPr>
            <w:r w:rsidRPr="002E0B76">
              <w:rPr>
                <w:szCs w:val="24"/>
              </w:rPr>
              <w:t>12.442</w:t>
            </w:r>
          </w:p>
        </w:tc>
        <w:tc>
          <w:tcPr>
            <w:tcW w:w="779" w:type="dxa"/>
            <w:tcBorders>
              <w:top w:val="nil"/>
              <w:bottom w:val="nil"/>
            </w:tcBorders>
            <w:vAlign w:val="center"/>
          </w:tcPr>
          <w:p w:rsidR="007C176B" w:rsidRPr="002E0B76" w:rsidRDefault="007C176B" w:rsidP="007C176B">
            <w:pPr>
              <w:jc w:val="center"/>
              <w:rPr>
                <w:szCs w:val="24"/>
              </w:rPr>
            </w:pPr>
            <w:r w:rsidRPr="002E0B76">
              <w:rPr>
                <w:szCs w:val="24"/>
              </w:rPr>
              <w:t>0.009</w:t>
            </w:r>
          </w:p>
        </w:tc>
        <w:tc>
          <w:tcPr>
            <w:tcW w:w="821" w:type="dxa"/>
            <w:tcBorders>
              <w:top w:val="nil"/>
              <w:bottom w:val="nil"/>
            </w:tcBorders>
            <w:vAlign w:val="center"/>
          </w:tcPr>
          <w:p w:rsidR="007C176B" w:rsidRPr="002E0B76" w:rsidRDefault="007C176B" w:rsidP="007C176B">
            <w:pPr>
              <w:jc w:val="center"/>
              <w:rPr>
                <w:szCs w:val="24"/>
              </w:rPr>
            </w:pPr>
            <w:r w:rsidRPr="002E0B76">
              <w:rPr>
                <w:szCs w:val="24"/>
              </w:rPr>
              <w:t>12.455</w:t>
            </w:r>
          </w:p>
        </w:tc>
        <w:tc>
          <w:tcPr>
            <w:tcW w:w="779" w:type="dxa"/>
            <w:tcBorders>
              <w:top w:val="nil"/>
              <w:bottom w:val="nil"/>
            </w:tcBorders>
            <w:vAlign w:val="center"/>
          </w:tcPr>
          <w:p w:rsidR="007C176B" w:rsidRPr="002E0B76" w:rsidRDefault="007C176B" w:rsidP="007C176B">
            <w:pPr>
              <w:jc w:val="center"/>
              <w:rPr>
                <w:szCs w:val="24"/>
              </w:rPr>
            </w:pPr>
            <w:r w:rsidRPr="002E0B76">
              <w:rPr>
                <w:szCs w:val="24"/>
              </w:rPr>
              <w:t>0.008</w:t>
            </w:r>
          </w:p>
        </w:tc>
      </w:tr>
      <w:tr w:rsidR="007C176B" w:rsidRPr="002E0B76">
        <w:tc>
          <w:tcPr>
            <w:tcW w:w="784" w:type="dxa"/>
            <w:tcBorders>
              <w:top w:val="nil"/>
            </w:tcBorders>
            <w:vAlign w:val="center"/>
          </w:tcPr>
          <w:p w:rsidR="007C176B" w:rsidRPr="002E0B76" w:rsidRDefault="007C176B" w:rsidP="007C176B">
            <w:pPr>
              <w:pStyle w:val="BodyTextIndent2"/>
              <w:ind w:left="0"/>
              <w:jc w:val="center"/>
              <w:rPr>
                <w:sz w:val="24"/>
                <w:szCs w:val="24"/>
              </w:rPr>
            </w:pPr>
            <w:r w:rsidRPr="002E0B76">
              <w:rPr>
                <w:sz w:val="24"/>
                <w:szCs w:val="24"/>
              </w:rPr>
              <w:t>27.</w:t>
            </w:r>
          </w:p>
        </w:tc>
        <w:tc>
          <w:tcPr>
            <w:tcW w:w="883" w:type="dxa"/>
            <w:tcBorders>
              <w:top w:val="nil"/>
            </w:tcBorders>
            <w:vAlign w:val="center"/>
          </w:tcPr>
          <w:p w:rsidR="007C176B" w:rsidRPr="002E0B76" w:rsidRDefault="007C176B" w:rsidP="007C176B">
            <w:pPr>
              <w:jc w:val="center"/>
              <w:rPr>
                <w:szCs w:val="24"/>
              </w:rPr>
            </w:pPr>
            <w:r w:rsidRPr="002E0B76">
              <w:rPr>
                <w:szCs w:val="24"/>
              </w:rPr>
              <w:t>8.695</w:t>
            </w:r>
          </w:p>
        </w:tc>
        <w:tc>
          <w:tcPr>
            <w:tcW w:w="800" w:type="dxa"/>
            <w:tcBorders>
              <w:top w:val="nil"/>
            </w:tcBorders>
            <w:vAlign w:val="center"/>
          </w:tcPr>
          <w:p w:rsidR="007C176B" w:rsidRPr="002E0B76" w:rsidRDefault="007C176B" w:rsidP="007C176B">
            <w:pPr>
              <w:jc w:val="center"/>
              <w:rPr>
                <w:szCs w:val="24"/>
              </w:rPr>
            </w:pPr>
            <w:r w:rsidRPr="002E0B76">
              <w:rPr>
                <w:szCs w:val="24"/>
              </w:rPr>
              <w:t>0.042</w:t>
            </w:r>
          </w:p>
        </w:tc>
        <w:tc>
          <w:tcPr>
            <w:tcW w:w="883" w:type="dxa"/>
            <w:tcBorders>
              <w:top w:val="nil"/>
            </w:tcBorders>
            <w:vAlign w:val="center"/>
          </w:tcPr>
          <w:p w:rsidR="007C176B" w:rsidRPr="002E0B76" w:rsidRDefault="007C176B" w:rsidP="007C176B">
            <w:pPr>
              <w:jc w:val="center"/>
              <w:rPr>
                <w:szCs w:val="24"/>
              </w:rPr>
            </w:pPr>
            <w:r w:rsidRPr="002E0B76">
              <w:rPr>
                <w:szCs w:val="24"/>
              </w:rPr>
              <w:t>8.713</w:t>
            </w:r>
          </w:p>
        </w:tc>
        <w:tc>
          <w:tcPr>
            <w:tcW w:w="801" w:type="dxa"/>
            <w:tcBorders>
              <w:top w:val="nil"/>
            </w:tcBorders>
            <w:vAlign w:val="center"/>
          </w:tcPr>
          <w:p w:rsidR="007C176B" w:rsidRPr="002E0B76" w:rsidRDefault="007C176B" w:rsidP="007C176B">
            <w:pPr>
              <w:jc w:val="center"/>
              <w:rPr>
                <w:szCs w:val="24"/>
              </w:rPr>
            </w:pPr>
            <w:r w:rsidRPr="002E0B76">
              <w:rPr>
                <w:szCs w:val="24"/>
              </w:rPr>
              <w:t>0.046</w:t>
            </w:r>
          </w:p>
        </w:tc>
        <w:tc>
          <w:tcPr>
            <w:tcW w:w="785" w:type="dxa"/>
            <w:tcBorders>
              <w:top w:val="nil"/>
            </w:tcBorders>
            <w:vAlign w:val="center"/>
          </w:tcPr>
          <w:p w:rsidR="007C176B" w:rsidRPr="002E0B76" w:rsidRDefault="007C176B" w:rsidP="007C176B">
            <w:pPr>
              <w:pStyle w:val="BodyTextIndent2"/>
              <w:ind w:left="0"/>
              <w:jc w:val="center"/>
              <w:rPr>
                <w:sz w:val="24"/>
                <w:szCs w:val="24"/>
              </w:rPr>
            </w:pPr>
            <w:r w:rsidRPr="002E0B76">
              <w:rPr>
                <w:sz w:val="24"/>
                <w:szCs w:val="24"/>
              </w:rPr>
              <w:t>42.</w:t>
            </w:r>
          </w:p>
        </w:tc>
        <w:tc>
          <w:tcPr>
            <w:tcW w:w="821" w:type="dxa"/>
            <w:tcBorders>
              <w:top w:val="nil"/>
            </w:tcBorders>
            <w:vAlign w:val="center"/>
          </w:tcPr>
          <w:p w:rsidR="007C176B" w:rsidRPr="002E0B76" w:rsidRDefault="007C176B" w:rsidP="007C176B">
            <w:pPr>
              <w:jc w:val="center"/>
              <w:rPr>
                <w:szCs w:val="24"/>
              </w:rPr>
            </w:pPr>
            <w:r w:rsidRPr="002E0B76">
              <w:rPr>
                <w:szCs w:val="24"/>
              </w:rPr>
              <w:t>21.574</w:t>
            </w:r>
          </w:p>
        </w:tc>
        <w:tc>
          <w:tcPr>
            <w:tcW w:w="779" w:type="dxa"/>
            <w:tcBorders>
              <w:top w:val="nil"/>
            </w:tcBorders>
            <w:vAlign w:val="center"/>
          </w:tcPr>
          <w:p w:rsidR="007C176B" w:rsidRPr="002E0B76" w:rsidRDefault="007C176B" w:rsidP="007C176B">
            <w:pPr>
              <w:jc w:val="center"/>
              <w:rPr>
                <w:szCs w:val="24"/>
              </w:rPr>
            </w:pPr>
            <w:r w:rsidRPr="002E0B76">
              <w:rPr>
                <w:szCs w:val="24"/>
              </w:rPr>
              <w:t>1.780</w:t>
            </w:r>
          </w:p>
        </w:tc>
        <w:tc>
          <w:tcPr>
            <w:tcW w:w="821" w:type="dxa"/>
            <w:tcBorders>
              <w:top w:val="nil"/>
            </w:tcBorders>
            <w:vAlign w:val="center"/>
          </w:tcPr>
          <w:p w:rsidR="007C176B" w:rsidRPr="002E0B76" w:rsidRDefault="007C176B" w:rsidP="007C176B">
            <w:pPr>
              <w:jc w:val="center"/>
              <w:rPr>
                <w:szCs w:val="24"/>
              </w:rPr>
            </w:pPr>
            <w:r w:rsidRPr="002E0B76">
              <w:rPr>
                <w:szCs w:val="24"/>
              </w:rPr>
              <w:t>16.035</w:t>
            </w:r>
          </w:p>
        </w:tc>
        <w:tc>
          <w:tcPr>
            <w:tcW w:w="779" w:type="dxa"/>
            <w:tcBorders>
              <w:top w:val="nil"/>
            </w:tcBorders>
            <w:vAlign w:val="center"/>
          </w:tcPr>
          <w:p w:rsidR="007C176B" w:rsidRPr="002E0B76" w:rsidRDefault="007C176B" w:rsidP="007C176B">
            <w:pPr>
              <w:jc w:val="center"/>
              <w:rPr>
                <w:szCs w:val="24"/>
              </w:rPr>
            </w:pPr>
            <w:r w:rsidRPr="002E0B76">
              <w:rPr>
                <w:szCs w:val="24"/>
              </w:rPr>
              <w:t>2.298</w:t>
            </w:r>
          </w:p>
        </w:tc>
      </w:tr>
      <w:tr w:rsidR="007C176B" w:rsidRPr="002E0B76">
        <w:tc>
          <w:tcPr>
            <w:tcW w:w="784" w:type="dxa"/>
            <w:vAlign w:val="center"/>
          </w:tcPr>
          <w:p w:rsidR="007C176B" w:rsidRPr="002E0B76" w:rsidRDefault="007C176B" w:rsidP="007C176B">
            <w:pPr>
              <w:pStyle w:val="BodyTextIndent2"/>
              <w:ind w:left="0"/>
              <w:jc w:val="center"/>
              <w:rPr>
                <w:sz w:val="24"/>
                <w:szCs w:val="24"/>
              </w:rPr>
            </w:pPr>
            <w:r w:rsidRPr="002E0B76">
              <w:rPr>
                <w:sz w:val="24"/>
                <w:szCs w:val="24"/>
              </w:rPr>
              <w:t>28.</w:t>
            </w:r>
          </w:p>
        </w:tc>
        <w:tc>
          <w:tcPr>
            <w:tcW w:w="883" w:type="dxa"/>
            <w:vAlign w:val="center"/>
          </w:tcPr>
          <w:p w:rsidR="007C176B" w:rsidRPr="002E0B76" w:rsidRDefault="007C176B" w:rsidP="007C176B">
            <w:pPr>
              <w:jc w:val="center"/>
              <w:rPr>
                <w:szCs w:val="24"/>
              </w:rPr>
            </w:pPr>
            <w:r w:rsidRPr="002E0B76">
              <w:rPr>
                <w:szCs w:val="24"/>
              </w:rPr>
              <w:t>1.816</w:t>
            </w:r>
          </w:p>
        </w:tc>
        <w:tc>
          <w:tcPr>
            <w:tcW w:w="800" w:type="dxa"/>
            <w:vAlign w:val="center"/>
          </w:tcPr>
          <w:p w:rsidR="007C176B" w:rsidRPr="002E0B76" w:rsidRDefault="007C176B" w:rsidP="007C176B">
            <w:pPr>
              <w:jc w:val="center"/>
              <w:rPr>
                <w:szCs w:val="24"/>
              </w:rPr>
            </w:pPr>
            <w:r w:rsidRPr="002E0B76">
              <w:rPr>
                <w:szCs w:val="24"/>
              </w:rPr>
              <w:t>0.037</w:t>
            </w:r>
          </w:p>
        </w:tc>
        <w:tc>
          <w:tcPr>
            <w:tcW w:w="883" w:type="dxa"/>
            <w:vAlign w:val="center"/>
          </w:tcPr>
          <w:p w:rsidR="007C176B" w:rsidRPr="002E0B76" w:rsidRDefault="007C176B" w:rsidP="007C176B">
            <w:pPr>
              <w:jc w:val="center"/>
              <w:rPr>
                <w:szCs w:val="24"/>
              </w:rPr>
            </w:pPr>
            <w:r w:rsidRPr="002E0B76">
              <w:rPr>
                <w:szCs w:val="24"/>
              </w:rPr>
              <w:t>1.741</w:t>
            </w:r>
          </w:p>
        </w:tc>
        <w:tc>
          <w:tcPr>
            <w:tcW w:w="801" w:type="dxa"/>
            <w:vAlign w:val="center"/>
          </w:tcPr>
          <w:p w:rsidR="007C176B" w:rsidRPr="002E0B76" w:rsidRDefault="007C176B" w:rsidP="007C176B">
            <w:pPr>
              <w:jc w:val="center"/>
              <w:rPr>
                <w:szCs w:val="24"/>
              </w:rPr>
            </w:pPr>
            <w:r w:rsidRPr="002E0B76">
              <w:rPr>
                <w:szCs w:val="24"/>
              </w:rPr>
              <w:t>0.033</w:t>
            </w:r>
          </w:p>
        </w:tc>
        <w:tc>
          <w:tcPr>
            <w:tcW w:w="785" w:type="dxa"/>
            <w:vAlign w:val="center"/>
          </w:tcPr>
          <w:p w:rsidR="007C176B" w:rsidRPr="002E0B76" w:rsidRDefault="007C176B" w:rsidP="007C176B">
            <w:pPr>
              <w:pStyle w:val="BodyTextIndent2"/>
              <w:ind w:left="0"/>
              <w:jc w:val="center"/>
              <w:rPr>
                <w:sz w:val="24"/>
                <w:szCs w:val="24"/>
              </w:rPr>
            </w:pPr>
            <w:r w:rsidRPr="002E0B76">
              <w:rPr>
                <w:sz w:val="24"/>
                <w:szCs w:val="24"/>
              </w:rPr>
              <w:t>43.</w:t>
            </w:r>
          </w:p>
        </w:tc>
        <w:tc>
          <w:tcPr>
            <w:tcW w:w="821" w:type="dxa"/>
            <w:vAlign w:val="center"/>
          </w:tcPr>
          <w:p w:rsidR="007C176B" w:rsidRPr="002E0B76" w:rsidRDefault="007C176B" w:rsidP="007C176B">
            <w:pPr>
              <w:jc w:val="center"/>
              <w:rPr>
                <w:szCs w:val="24"/>
              </w:rPr>
            </w:pPr>
            <w:r w:rsidRPr="002E0B76">
              <w:rPr>
                <w:szCs w:val="24"/>
              </w:rPr>
              <w:t>11.768</w:t>
            </w:r>
          </w:p>
        </w:tc>
        <w:tc>
          <w:tcPr>
            <w:tcW w:w="779" w:type="dxa"/>
            <w:vAlign w:val="center"/>
          </w:tcPr>
          <w:p w:rsidR="007C176B" w:rsidRPr="002E0B76" w:rsidRDefault="007C176B" w:rsidP="007C176B">
            <w:pPr>
              <w:jc w:val="center"/>
              <w:rPr>
                <w:szCs w:val="24"/>
              </w:rPr>
            </w:pPr>
            <w:r w:rsidRPr="002E0B76">
              <w:rPr>
                <w:szCs w:val="24"/>
              </w:rPr>
              <w:t>0.903</w:t>
            </w:r>
          </w:p>
        </w:tc>
        <w:tc>
          <w:tcPr>
            <w:tcW w:w="821" w:type="dxa"/>
            <w:vAlign w:val="center"/>
          </w:tcPr>
          <w:p w:rsidR="007C176B" w:rsidRPr="002E0B76" w:rsidRDefault="007C176B" w:rsidP="007C176B">
            <w:pPr>
              <w:jc w:val="center"/>
              <w:rPr>
                <w:szCs w:val="24"/>
              </w:rPr>
            </w:pPr>
            <w:r w:rsidRPr="002E0B76">
              <w:rPr>
                <w:szCs w:val="24"/>
              </w:rPr>
              <w:t>11.426</w:t>
            </w:r>
          </w:p>
        </w:tc>
        <w:tc>
          <w:tcPr>
            <w:tcW w:w="779" w:type="dxa"/>
            <w:vAlign w:val="center"/>
          </w:tcPr>
          <w:p w:rsidR="007C176B" w:rsidRPr="002E0B76" w:rsidRDefault="007C176B" w:rsidP="007C176B">
            <w:pPr>
              <w:jc w:val="center"/>
              <w:rPr>
                <w:szCs w:val="24"/>
              </w:rPr>
            </w:pPr>
            <w:r w:rsidRPr="002E0B76">
              <w:rPr>
                <w:szCs w:val="24"/>
              </w:rPr>
              <w:t>0.976</w:t>
            </w:r>
          </w:p>
        </w:tc>
      </w:tr>
      <w:tr w:rsidR="007C176B" w:rsidRPr="002E0B76">
        <w:tc>
          <w:tcPr>
            <w:tcW w:w="784" w:type="dxa"/>
            <w:vAlign w:val="center"/>
          </w:tcPr>
          <w:p w:rsidR="007C176B" w:rsidRPr="002E0B76" w:rsidRDefault="007C176B" w:rsidP="007C176B">
            <w:pPr>
              <w:pStyle w:val="BodyTextIndent2"/>
              <w:ind w:left="0"/>
              <w:jc w:val="center"/>
              <w:rPr>
                <w:sz w:val="24"/>
                <w:szCs w:val="24"/>
              </w:rPr>
            </w:pPr>
            <w:r w:rsidRPr="002E0B76">
              <w:rPr>
                <w:sz w:val="24"/>
                <w:szCs w:val="24"/>
              </w:rPr>
              <w:t>29.</w:t>
            </w:r>
          </w:p>
        </w:tc>
        <w:tc>
          <w:tcPr>
            <w:tcW w:w="883" w:type="dxa"/>
            <w:vAlign w:val="center"/>
          </w:tcPr>
          <w:p w:rsidR="007C176B" w:rsidRPr="002E0B76" w:rsidRDefault="007C176B" w:rsidP="007C176B">
            <w:pPr>
              <w:jc w:val="center"/>
              <w:rPr>
                <w:szCs w:val="24"/>
              </w:rPr>
            </w:pPr>
            <w:r w:rsidRPr="002E0B76">
              <w:rPr>
                <w:szCs w:val="24"/>
              </w:rPr>
              <w:t>7.303</w:t>
            </w:r>
          </w:p>
        </w:tc>
        <w:tc>
          <w:tcPr>
            <w:tcW w:w="800" w:type="dxa"/>
            <w:vAlign w:val="center"/>
          </w:tcPr>
          <w:p w:rsidR="007C176B" w:rsidRPr="002E0B76" w:rsidRDefault="007C176B" w:rsidP="007C176B">
            <w:pPr>
              <w:jc w:val="center"/>
              <w:rPr>
                <w:szCs w:val="24"/>
              </w:rPr>
            </w:pPr>
            <w:r w:rsidRPr="002E0B76">
              <w:rPr>
                <w:szCs w:val="24"/>
              </w:rPr>
              <w:t>0.026</w:t>
            </w:r>
          </w:p>
        </w:tc>
        <w:tc>
          <w:tcPr>
            <w:tcW w:w="883" w:type="dxa"/>
            <w:vAlign w:val="center"/>
          </w:tcPr>
          <w:p w:rsidR="007C176B" w:rsidRPr="002E0B76" w:rsidRDefault="007C176B" w:rsidP="007C176B">
            <w:pPr>
              <w:jc w:val="center"/>
              <w:rPr>
                <w:szCs w:val="24"/>
              </w:rPr>
            </w:pPr>
            <w:r w:rsidRPr="002E0B76">
              <w:rPr>
                <w:szCs w:val="24"/>
              </w:rPr>
              <w:t>7.296</w:t>
            </w:r>
          </w:p>
        </w:tc>
        <w:tc>
          <w:tcPr>
            <w:tcW w:w="801" w:type="dxa"/>
            <w:vAlign w:val="center"/>
          </w:tcPr>
          <w:p w:rsidR="007C176B" w:rsidRPr="002E0B76" w:rsidRDefault="007C176B" w:rsidP="007C176B">
            <w:pPr>
              <w:jc w:val="center"/>
              <w:rPr>
                <w:szCs w:val="24"/>
              </w:rPr>
            </w:pPr>
            <w:r w:rsidRPr="002E0B76">
              <w:rPr>
                <w:szCs w:val="24"/>
              </w:rPr>
              <w:t>0.017</w:t>
            </w:r>
          </w:p>
        </w:tc>
        <w:tc>
          <w:tcPr>
            <w:tcW w:w="785" w:type="dxa"/>
            <w:vAlign w:val="center"/>
          </w:tcPr>
          <w:p w:rsidR="007C176B" w:rsidRPr="002E0B76" w:rsidRDefault="007C176B" w:rsidP="007C176B">
            <w:pPr>
              <w:pStyle w:val="BodyTextIndent2"/>
              <w:ind w:left="0"/>
              <w:jc w:val="center"/>
              <w:rPr>
                <w:sz w:val="24"/>
                <w:szCs w:val="24"/>
              </w:rPr>
            </w:pPr>
            <w:r w:rsidRPr="002E0B76">
              <w:rPr>
                <w:sz w:val="24"/>
                <w:szCs w:val="24"/>
              </w:rPr>
              <w:t>44.</w:t>
            </w:r>
          </w:p>
        </w:tc>
        <w:tc>
          <w:tcPr>
            <w:tcW w:w="821" w:type="dxa"/>
            <w:vAlign w:val="center"/>
          </w:tcPr>
          <w:p w:rsidR="007C176B" w:rsidRPr="002E0B76" w:rsidRDefault="007C176B" w:rsidP="007C176B">
            <w:pPr>
              <w:jc w:val="center"/>
              <w:rPr>
                <w:szCs w:val="24"/>
              </w:rPr>
            </w:pPr>
            <w:r w:rsidRPr="002E0B76">
              <w:rPr>
                <w:szCs w:val="24"/>
              </w:rPr>
              <w:t>5.707</w:t>
            </w:r>
          </w:p>
        </w:tc>
        <w:tc>
          <w:tcPr>
            <w:tcW w:w="779" w:type="dxa"/>
            <w:vAlign w:val="center"/>
          </w:tcPr>
          <w:p w:rsidR="007C176B" w:rsidRPr="002E0B76" w:rsidRDefault="007C176B" w:rsidP="007C176B">
            <w:pPr>
              <w:jc w:val="center"/>
              <w:rPr>
                <w:szCs w:val="24"/>
              </w:rPr>
            </w:pPr>
            <w:r w:rsidRPr="002E0B76">
              <w:rPr>
                <w:szCs w:val="24"/>
              </w:rPr>
              <w:t>0.005</w:t>
            </w:r>
          </w:p>
        </w:tc>
        <w:tc>
          <w:tcPr>
            <w:tcW w:w="821" w:type="dxa"/>
            <w:vAlign w:val="center"/>
          </w:tcPr>
          <w:p w:rsidR="007C176B" w:rsidRPr="002E0B76" w:rsidRDefault="007C176B" w:rsidP="007C176B">
            <w:pPr>
              <w:jc w:val="center"/>
              <w:rPr>
                <w:szCs w:val="24"/>
              </w:rPr>
            </w:pPr>
            <w:r w:rsidRPr="002E0B76">
              <w:rPr>
                <w:szCs w:val="24"/>
              </w:rPr>
              <w:t>5.686</w:t>
            </w:r>
          </w:p>
        </w:tc>
        <w:tc>
          <w:tcPr>
            <w:tcW w:w="779" w:type="dxa"/>
            <w:vAlign w:val="center"/>
          </w:tcPr>
          <w:p w:rsidR="007C176B" w:rsidRPr="002E0B76" w:rsidRDefault="007C176B" w:rsidP="007C176B">
            <w:pPr>
              <w:jc w:val="center"/>
              <w:rPr>
                <w:szCs w:val="24"/>
              </w:rPr>
            </w:pPr>
            <w:r w:rsidRPr="002E0B76">
              <w:rPr>
                <w:szCs w:val="24"/>
              </w:rPr>
              <w:t>0.005</w:t>
            </w:r>
          </w:p>
        </w:tc>
      </w:tr>
      <w:tr w:rsidR="007C176B" w:rsidRPr="002E0B76">
        <w:tc>
          <w:tcPr>
            <w:tcW w:w="784" w:type="dxa"/>
            <w:vAlign w:val="center"/>
          </w:tcPr>
          <w:p w:rsidR="007C176B" w:rsidRPr="002E0B76" w:rsidRDefault="007C176B" w:rsidP="007C176B">
            <w:pPr>
              <w:pStyle w:val="BodyTextIndent2"/>
              <w:ind w:left="0"/>
              <w:jc w:val="center"/>
              <w:rPr>
                <w:sz w:val="24"/>
                <w:szCs w:val="24"/>
              </w:rPr>
            </w:pPr>
            <w:r w:rsidRPr="002E0B76">
              <w:rPr>
                <w:sz w:val="24"/>
                <w:szCs w:val="24"/>
              </w:rPr>
              <w:t>30.</w:t>
            </w:r>
          </w:p>
        </w:tc>
        <w:tc>
          <w:tcPr>
            <w:tcW w:w="883" w:type="dxa"/>
            <w:vAlign w:val="center"/>
          </w:tcPr>
          <w:p w:rsidR="007C176B" w:rsidRPr="002E0B76" w:rsidRDefault="007C176B" w:rsidP="007C176B">
            <w:pPr>
              <w:jc w:val="center"/>
              <w:rPr>
                <w:szCs w:val="24"/>
              </w:rPr>
            </w:pPr>
            <w:r w:rsidRPr="002E0B76">
              <w:rPr>
                <w:szCs w:val="24"/>
              </w:rPr>
              <w:t>5.727</w:t>
            </w:r>
          </w:p>
        </w:tc>
        <w:tc>
          <w:tcPr>
            <w:tcW w:w="800" w:type="dxa"/>
            <w:vAlign w:val="center"/>
          </w:tcPr>
          <w:p w:rsidR="007C176B" w:rsidRPr="002E0B76" w:rsidRDefault="007C176B" w:rsidP="007C176B">
            <w:pPr>
              <w:jc w:val="center"/>
              <w:rPr>
                <w:szCs w:val="24"/>
              </w:rPr>
            </w:pPr>
            <w:r w:rsidRPr="002E0B76">
              <w:rPr>
                <w:szCs w:val="24"/>
              </w:rPr>
              <w:t>0.009</w:t>
            </w:r>
          </w:p>
        </w:tc>
        <w:tc>
          <w:tcPr>
            <w:tcW w:w="883" w:type="dxa"/>
            <w:vAlign w:val="center"/>
          </w:tcPr>
          <w:p w:rsidR="007C176B" w:rsidRPr="002E0B76" w:rsidRDefault="007C176B" w:rsidP="007C176B">
            <w:pPr>
              <w:jc w:val="center"/>
              <w:rPr>
                <w:szCs w:val="24"/>
              </w:rPr>
            </w:pPr>
            <w:r w:rsidRPr="002E0B76">
              <w:rPr>
                <w:szCs w:val="24"/>
              </w:rPr>
              <w:t>5.746</w:t>
            </w:r>
          </w:p>
        </w:tc>
        <w:tc>
          <w:tcPr>
            <w:tcW w:w="801" w:type="dxa"/>
            <w:vAlign w:val="center"/>
          </w:tcPr>
          <w:p w:rsidR="007C176B" w:rsidRPr="002E0B76" w:rsidRDefault="007C176B" w:rsidP="007C176B">
            <w:pPr>
              <w:jc w:val="center"/>
              <w:rPr>
                <w:szCs w:val="24"/>
              </w:rPr>
            </w:pPr>
            <w:r w:rsidRPr="002E0B76">
              <w:rPr>
                <w:szCs w:val="24"/>
              </w:rPr>
              <w:t>0.007</w:t>
            </w:r>
          </w:p>
        </w:tc>
        <w:tc>
          <w:tcPr>
            <w:tcW w:w="785" w:type="dxa"/>
            <w:vAlign w:val="center"/>
          </w:tcPr>
          <w:p w:rsidR="007C176B" w:rsidRPr="002E0B76" w:rsidRDefault="007C176B" w:rsidP="007C176B">
            <w:pPr>
              <w:pStyle w:val="BodyTextIndent2"/>
              <w:ind w:left="0"/>
              <w:jc w:val="center"/>
              <w:rPr>
                <w:sz w:val="24"/>
                <w:szCs w:val="24"/>
              </w:rPr>
            </w:pPr>
            <w:r w:rsidRPr="002E0B76">
              <w:rPr>
                <w:sz w:val="24"/>
                <w:szCs w:val="24"/>
              </w:rPr>
              <w:t>45.</w:t>
            </w:r>
          </w:p>
        </w:tc>
        <w:tc>
          <w:tcPr>
            <w:tcW w:w="821" w:type="dxa"/>
            <w:vAlign w:val="center"/>
          </w:tcPr>
          <w:p w:rsidR="007C176B" w:rsidRPr="002E0B76" w:rsidRDefault="007C176B" w:rsidP="007C176B">
            <w:pPr>
              <w:jc w:val="center"/>
              <w:rPr>
                <w:szCs w:val="24"/>
              </w:rPr>
            </w:pPr>
            <w:r w:rsidRPr="002E0B76">
              <w:rPr>
                <w:szCs w:val="24"/>
              </w:rPr>
              <w:t>4.404</w:t>
            </w:r>
          </w:p>
        </w:tc>
        <w:tc>
          <w:tcPr>
            <w:tcW w:w="779" w:type="dxa"/>
            <w:vAlign w:val="center"/>
          </w:tcPr>
          <w:p w:rsidR="007C176B" w:rsidRPr="002E0B76" w:rsidRDefault="007C176B" w:rsidP="007C176B">
            <w:pPr>
              <w:jc w:val="center"/>
              <w:rPr>
                <w:szCs w:val="24"/>
              </w:rPr>
            </w:pPr>
            <w:r w:rsidRPr="002E0B76">
              <w:rPr>
                <w:szCs w:val="24"/>
              </w:rPr>
              <w:t>0.146</w:t>
            </w:r>
          </w:p>
        </w:tc>
        <w:tc>
          <w:tcPr>
            <w:tcW w:w="821" w:type="dxa"/>
            <w:vAlign w:val="center"/>
          </w:tcPr>
          <w:p w:rsidR="007C176B" w:rsidRPr="002E0B76" w:rsidRDefault="007C176B" w:rsidP="007C176B">
            <w:pPr>
              <w:jc w:val="center"/>
              <w:rPr>
                <w:szCs w:val="24"/>
              </w:rPr>
            </w:pPr>
            <w:r w:rsidRPr="002E0B76">
              <w:rPr>
                <w:szCs w:val="24"/>
              </w:rPr>
              <w:t>4.299</w:t>
            </w:r>
          </w:p>
        </w:tc>
        <w:tc>
          <w:tcPr>
            <w:tcW w:w="779" w:type="dxa"/>
            <w:vAlign w:val="center"/>
          </w:tcPr>
          <w:p w:rsidR="007C176B" w:rsidRPr="002E0B76" w:rsidRDefault="007C176B" w:rsidP="007C176B">
            <w:pPr>
              <w:jc w:val="center"/>
              <w:rPr>
                <w:szCs w:val="24"/>
              </w:rPr>
            </w:pPr>
            <w:r w:rsidRPr="002E0B76">
              <w:rPr>
                <w:szCs w:val="24"/>
              </w:rPr>
              <w:t>0.149</w:t>
            </w:r>
          </w:p>
        </w:tc>
      </w:tr>
      <w:tr w:rsidR="007C176B" w:rsidRPr="002E0B76">
        <w:tc>
          <w:tcPr>
            <w:tcW w:w="784" w:type="dxa"/>
            <w:vAlign w:val="center"/>
          </w:tcPr>
          <w:p w:rsidR="007C176B" w:rsidRPr="002E0B76" w:rsidRDefault="007C176B" w:rsidP="007C176B">
            <w:pPr>
              <w:pStyle w:val="BodyTextIndent2"/>
              <w:ind w:left="0"/>
              <w:jc w:val="center"/>
              <w:rPr>
                <w:sz w:val="24"/>
                <w:szCs w:val="24"/>
              </w:rPr>
            </w:pPr>
            <w:r w:rsidRPr="002E0B76">
              <w:rPr>
                <w:sz w:val="24"/>
                <w:szCs w:val="24"/>
              </w:rPr>
              <w:t>31.</w:t>
            </w:r>
          </w:p>
        </w:tc>
        <w:tc>
          <w:tcPr>
            <w:tcW w:w="883" w:type="dxa"/>
            <w:vAlign w:val="center"/>
          </w:tcPr>
          <w:p w:rsidR="007C176B" w:rsidRPr="002E0B76" w:rsidRDefault="007C176B" w:rsidP="007C176B">
            <w:pPr>
              <w:jc w:val="center"/>
              <w:rPr>
                <w:szCs w:val="24"/>
              </w:rPr>
            </w:pPr>
            <w:r w:rsidRPr="002E0B76">
              <w:rPr>
                <w:szCs w:val="24"/>
              </w:rPr>
              <w:t>5.543</w:t>
            </w:r>
          </w:p>
        </w:tc>
        <w:tc>
          <w:tcPr>
            <w:tcW w:w="800" w:type="dxa"/>
            <w:vAlign w:val="center"/>
          </w:tcPr>
          <w:p w:rsidR="007C176B" w:rsidRPr="002E0B76" w:rsidRDefault="007C176B" w:rsidP="007C176B">
            <w:pPr>
              <w:jc w:val="center"/>
              <w:rPr>
                <w:szCs w:val="24"/>
              </w:rPr>
            </w:pPr>
            <w:r w:rsidRPr="002E0B76">
              <w:rPr>
                <w:szCs w:val="24"/>
              </w:rPr>
              <w:t>0.003</w:t>
            </w:r>
          </w:p>
        </w:tc>
        <w:tc>
          <w:tcPr>
            <w:tcW w:w="883" w:type="dxa"/>
            <w:vAlign w:val="center"/>
          </w:tcPr>
          <w:p w:rsidR="007C176B" w:rsidRPr="002E0B76" w:rsidRDefault="007C176B" w:rsidP="007C176B">
            <w:pPr>
              <w:jc w:val="center"/>
              <w:rPr>
                <w:szCs w:val="24"/>
              </w:rPr>
            </w:pPr>
            <w:r w:rsidRPr="002E0B76">
              <w:rPr>
                <w:szCs w:val="24"/>
              </w:rPr>
              <w:t>5.545</w:t>
            </w:r>
          </w:p>
        </w:tc>
        <w:tc>
          <w:tcPr>
            <w:tcW w:w="801" w:type="dxa"/>
            <w:vAlign w:val="center"/>
          </w:tcPr>
          <w:p w:rsidR="007C176B" w:rsidRPr="002E0B76" w:rsidRDefault="007C176B" w:rsidP="007C176B">
            <w:pPr>
              <w:jc w:val="center"/>
              <w:rPr>
                <w:szCs w:val="24"/>
              </w:rPr>
            </w:pPr>
            <w:r w:rsidRPr="002E0B76">
              <w:rPr>
                <w:szCs w:val="24"/>
              </w:rPr>
              <w:t>0.001</w:t>
            </w:r>
          </w:p>
        </w:tc>
        <w:tc>
          <w:tcPr>
            <w:tcW w:w="785" w:type="dxa"/>
            <w:vAlign w:val="center"/>
          </w:tcPr>
          <w:p w:rsidR="007C176B" w:rsidRPr="002E0B76" w:rsidRDefault="007C176B" w:rsidP="007C176B">
            <w:pPr>
              <w:pStyle w:val="BodyTextIndent2"/>
              <w:ind w:left="0"/>
              <w:jc w:val="center"/>
              <w:rPr>
                <w:sz w:val="24"/>
                <w:szCs w:val="24"/>
              </w:rPr>
            </w:pPr>
            <w:r w:rsidRPr="002E0B76">
              <w:rPr>
                <w:sz w:val="24"/>
                <w:szCs w:val="24"/>
              </w:rPr>
              <w:t>46.</w:t>
            </w:r>
          </w:p>
        </w:tc>
        <w:tc>
          <w:tcPr>
            <w:tcW w:w="821" w:type="dxa"/>
            <w:vAlign w:val="center"/>
          </w:tcPr>
          <w:p w:rsidR="007C176B" w:rsidRPr="002E0B76" w:rsidRDefault="007C176B" w:rsidP="007C176B">
            <w:pPr>
              <w:jc w:val="center"/>
              <w:rPr>
                <w:szCs w:val="24"/>
              </w:rPr>
            </w:pPr>
            <w:r w:rsidRPr="002E0B76">
              <w:rPr>
                <w:szCs w:val="24"/>
              </w:rPr>
              <w:t>10.747</w:t>
            </w:r>
          </w:p>
        </w:tc>
        <w:tc>
          <w:tcPr>
            <w:tcW w:w="779" w:type="dxa"/>
            <w:vAlign w:val="center"/>
          </w:tcPr>
          <w:p w:rsidR="007C176B" w:rsidRPr="002E0B76" w:rsidRDefault="007C176B" w:rsidP="007C176B">
            <w:pPr>
              <w:jc w:val="center"/>
              <w:rPr>
                <w:szCs w:val="24"/>
              </w:rPr>
            </w:pPr>
            <w:r w:rsidRPr="002E0B76">
              <w:rPr>
                <w:szCs w:val="24"/>
              </w:rPr>
              <w:t>0.099</w:t>
            </w:r>
          </w:p>
        </w:tc>
        <w:tc>
          <w:tcPr>
            <w:tcW w:w="821" w:type="dxa"/>
            <w:vAlign w:val="center"/>
          </w:tcPr>
          <w:p w:rsidR="007C176B" w:rsidRPr="002E0B76" w:rsidRDefault="007C176B" w:rsidP="007C176B">
            <w:pPr>
              <w:jc w:val="center"/>
              <w:rPr>
                <w:szCs w:val="24"/>
              </w:rPr>
            </w:pPr>
            <w:r w:rsidRPr="002E0B76">
              <w:rPr>
                <w:szCs w:val="24"/>
              </w:rPr>
              <w:t>10.812</w:t>
            </w:r>
          </w:p>
        </w:tc>
        <w:tc>
          <w:tcPr>
            <w:tcW w:w="779" w:type="dxa"/>
            <w:vAlign w:val="center"/>
          </w:tcPr>
          <w:p w:rsidR="007C176B" w:rsidRPr="002E0B76" w:rsidRDefault="007C176B" w:rsidP="007C176B">
            <w:pPr>
              <w:jc w:val="center"/>
              <w:rPr>
                <w:szCs w:val="24"/>
              </w:rPr>
            </w:pPr>
            <w:r w:rsidRPr="002E0B76">
              <w:rPr>
                <w:szCs w:val="24"/>
              </w:rPr>
              <w:t>0.025</w:t>
            </w:r>
          </w:p>
        </w:tc>
      </w:tr>
      <w:tr w:rsidR="007C176B" w:rsidRPr="002E0B76">
        <w:tc>
          <w:tcPr>
            <w:tcW w:w="784" w:type="dxa"/>
            <w:vAlign w:val="center"/>
          </w:tcPr>
          <w:p w:rsidR="007C176B" w:rsidRPr="002E0B76" w:rsidRDefault="007C176B" w:rsidP="007C176B">
            <w:pPr>
              <w:pStyle w:val="BodyTextIndent2"/>
              <w:ind w:left="0"/>
              <w:jc w:val="center"/>
              <w:rPr>
                <w:sz w:val="24"/>
                <w:szCs w:val="24"/>
              </w:rPr>
            </w:pPr>
            <w:r w:rsidRPr="002E0B76">
              <w:rPr>
                <w:sz w:val="24"/>
                <w:szCs w:val="24"/>
              </w:rPr>
              <w:t>32.</w:t>
            </w:r>
          </w:p>
        </w:tc>
        <w:tc>
          <w:tcPr>
            <w:tcW w:w="883" w:type="dxa"/>
            <w:vAlign w:val="center"/>
          </w:tcPr>
          <w:p w:rsidR="007C176B" w:rsidRPr="002E0B76" w:rsidRDefault="007C176B" w:rsidP="007C176B">
            <w:pPr>
              <w:jc w:val="center"/>
              <w:rPr>
                <w:szCs w:val="24"/>
              </w:rPr>
            </w:pPr>
            <w:r w:rsidRPr="002E0B76">
              <w:rPr>
                <w:szCs w:val="24"/>
              </w:rPr>
              <w:t>8.121</w:t>
            </w:r>
          </w:p>
        </w:tc>
        <w:tc>
          <w:tcPr>
            <w:tcW w:w="800" w:type="dxa"/>
            <w:vAlign w:val="center"/>
          </w:tcPr>
          <w:p w:rsidR="007C176B" w:rsidRPr="002E0B76" w:rsidRDefault="007C176B" w:rsidP="007C176B">
            <w:pPr>
              <w:jc w:val="center"/>
              <w:rPr>
                <w:szCs w:val="24"/>
              </w:rPr>
            </w:pPr>
            <w:r w:rsidRPr="002E0B76">
              <w:rPr>
                <w:szCs w:val="24"/>
              </w:rPr>
              <w:t>0.033</w:t>
            </w:r>
          </w:p>
        </w:tc>
        <w:tc>
          <w:tcPr>
            <w:tcW w:w="883" w:type="dxa"/>
            <w:vAlign w:val="center"/>
          </w:tcPr>
          <w:p w:rsidR="007C176B" w:rsidRPr="002E0B76" w:rsidRDefault="007C176B" w:rsidP="007C176B">
            <w:pPr>
              <w:jc w:val="center"/>
              <w:rPr>
                <w:szCs w:val="24"/>
              </w:rPr>
            </w:pPr>
            <w:r w:rsidRPr="002E0B76">
              <w:rPr>
                <w:szCs w:val="24"/>
              </w:rPr>
              <w:t>8.137</w:t>
            </w:r>
          </w:p>
        </w:tc>
        <w:tc>
          <w:tcPr>
            <w:tcW w:w="801" w:type="dxa"/>
            <w:vAlign w:val="center"/>
          </w:tcPr>
          <w:p w:rsidR="007C176B" w:rsidRPr="002E0B76" w:rsidRDefault="007C176B" w:rsidP="007C176B">
            <w:pPr>
              <w:jc w:val="center"/>
              <w:rPr>
                <w:szCs w:val="24"/>
              </w:rPr>
            </w:pPr>
            <w:r w:rsidRPr="002E0B76">
              <w:rPr>
                <w:szCs w:val="24"/>
              </w:rPr>
              <w:t>0.034</w:t>
            </w:r>
          </w:p>
        </w:tc>
        <w:tc>
          <w:tcPr>
            <w:tcW w:w="785" w:type="dxa"/>
            <w:vAlign w:val="center"/>
          </w:tcPr>
          <w:p w:rsidR="007C176B" w:rsidRPr="002E0B76" w:rsidRDefault="007C176B" w:rsidP="007C176B">
            <w:pPr>
              <w:pStyle w:val="BodyTextIndent2"/>
              <w:ind w:left="0"/>
              <w:jc w:val="center"/>
              <w:rPr>
                <w:sz w:val="24"/>
                <w:szCs w:val="24"/>
              </w:rPr>
            </w:pPr>
            <w:r w:rsidRPr="002E0B76">
              <w:rPr>
                <w:sz w:val="24"/>
                <w:szCs w:val="24"/>
              </w:rPr>
              <w:t>47.</w:t>
            </w:r>
          </w:p>
        </w:tc>
        <w:tc>
          <w:tcPr>
            <w:tcW w:w="821" w:type="dxa"/>
            <w:vAlign w:val="center"/>
          </w:tcPr>
          <w:p w:rsidR="007C176B" w:rsidRPr="002E0B76" w:rsidRDefault="007C176B" w:rsidP="007C176B">
            <w:pPr>
              <w:jc w:val="center"/>
              <w:rPr>
                <w:szCs w:val="24"/>
              </w:rPr>
            </w:pPr>
            <w:r w:rsidRPr="002E0B76">
              <w:rPr>
                <w:szCs w:val="24"/>
              </w:rPr>
              <w:t>7.142</w:t>
            </w:r>
          </w:p>
        </w:tc>
        <w:tc>
          <w:tcPr>
            <w:tcW w:w="779" w:type="dxa"/>
            <w:vAlign w:val="center"/>
          </w:tcPr>
          <w:p w:rsidR="007C176B" w:rsidRPr="002E0B76" w:rsidRDefault="007C176B" w:rsidP="007C176B">
            <w:pPr>
              <w:jc w:val="center"/>
              <w:rPr>
                <w:szCs w:val="24"/>
              </w:rPr>
            </w:pPr>
            <w:r w:rsidRPr="002E0B76">
              <w:rPr>
                <w:szCs w:val="24"/>
              </w:rPr>
              <w:t>0.039</w:t>
            </w:r>
          </w:p>
        </w:tc>
        <w:tc>
          <w:tcPr>
            <w:tcW w:w="821" w:type="dxa"/>
            <w:vAlign w:val="center"/>
          </w:tcPr>
          <w:p w:rsidR="007C176B" w:rsidRPr="002E0B76" w:rsidRDefault="007C176B" w:rsidP="007C176B">
            <w:pPr>
              <w:jc w:val="center"/>
              <w:rPr>
                <w:szCs w:val="24"/>
              </w:rPr>
            </w:pPr>
            <w:r w:rsidRPr="002E0B76">
              <w:rPr>
                <w:szCs w:val="24"/>
              </w:rPr>
              <w:t>7.000</w:t>
            </w:r>
          </w:p>
        </w:tc>
        <w:tc>
          <w:tcPr>
            <w:tcW w:w="779" w:type="dxa"/>
            <w:vAlign w:val="center"/>
          </w:tcPr>
          <w:p w:rsidR="007C176B" w:rsidRPr="002E0B76" w:rsidRDefault="007C176B" w:rsidP="007C176B">
            <w:pPr>
              <w:jc w:val="center"/>
              <w:rPr>
                <w:szCs w:val="24"/>
              </w:rPr>
            </w:pPr>
            <w:r w:rsidRPr="002E0B76">
              <w:rPr>
                <w:szCs w:val="24"/>
              </w:rPr>
              <w:t>0.050</w:t>
            </w:r>
          </w:p>
        </w:tc>
      </w:tr>
      <w:tr w:rsidR="007C176B" w:rsidRPr="002E0B76">
        <w:tc>
          <w:tcPr>
            <w:tcW w:w="784" w:type="dxa"/>
            <w:vAlign w:val="center"/>
          </w:tcPr>
          <w:p w:rsidR="007C176B" w:rsidRPr="002E0B76" w:rsidRDefault="007C176B" w:rsidP="007C176B">
            <w:pPr>
              <w:pStyle w:val="BodyTextIndent2"/>
              <w:ind w:left="0"/>
              <w:jc w:val="center"/>
              <w:rPr>
                <w:sz w:val="24"/>
                <w:szCs w:val="24"/>
              </w:rPr>
            </w:pPr>
            <w:r w:rsidRPr="002E0B76">
              <w:rPr>
                <w:sz w:val="24"/>
                <w:szCs w:val="24"/>
              </w:rPr>
              <w:t>33.</w:t>
            </w:r>
          </w:p>
        </w:tc>
        <w:tc>
          <w:tcPr>
            <w:tcW w:w="883" w:type="dxa"/>
            <w:vAlign w:val="center"/>
          </w:tcPr>
          <w:p w:rsidR="007C176B" w:rsidRPr="002E0B76" w:rsidRDefault="007C176B" w:rsidP="007C176B">
            <w:pPr>
              <w:jc w:val="center"/>
              <w:rPr>
                <w:szCs w:val="24"/>
              </w:rPr>
            </w:pPr>
            <w:r w:rsidRPr="002E0B76">
              <w:rPr>
                <w:szCs w:val="24"/>
              </w:rPr>
              <w:t>4.560</w:t>
            </w:r>
          </w:p>
        </w:tc>
        <w:tc>
          <w:tcPr>
            <w:tcW w:w="800" w:type="dxa"/>
            <w:vAlign w:val="center"/>
          </w:tcPr>
          <w:p w:rsidR="007C176B" w:rsidRPr="002E0B76" w:rsidRDefault="007C176B" w:rsidP="007C176B">
            <w:pPr>
              <w:jc w:val="center"/>
              <w:rPr>
                <w:szCs w:val="24"/>
              </w:rPr>
            </w:pPr>
            <w:r w:rsidRPr="002E0B76">
              <w:rPr>
                <w:szCs w:val="24"/>
              </w:rPr>
              <w:t>0.049</w:t>
            </w:r>
          </w:p>
        </w:tc>
        <w:tc>
          <w:tcPr>
            <w:tcW w:w="883" w:type="dxa"/>
            <w:vAlign w:val="center"/>
          </w:tcPr>
          <w:p w:rsidR="007C176B" w:rsidRPr="002E0B76" w:rsidRDefault="007C176B" w:rsidP="007C176B">
            <w:pPr>
              <w:jc w:val="center"/>
              <w:rPr>
                <w:szCs w:val="24"/>
              </w:rPr>
            </w:pPr>
            <w:r w:rsidRPr="002E0B76">
              <w:rPr>
                <w:szCs w:val="24"/>
              </w:rPr>
              <w:t>4.548</w:t>
            </w:r>
          </w:p>
        </w:tc>
        <w:tc>
          <w:tcPr>
            <w:tcW w:w="801" w:type="dxa"/>
            <w:vAlign w:val="center"/>
          </w:tcPr>
          <w:p w:rsidR="007C176B" w:rsidRPr="002E0B76" w:rsidRDefault="007C176B" w:rsidP="007C176B">
            <w:pPr>
              <w:jc w:val="center"/>
              <w:rPr>
                <w:szCs w:val="24"/>
              </w:rPr>
            </w:pPr>
            <w:r w:rsidRPr="002E0B76">
              <w:rPr>
                <w:szCs w:val="24"/>
              </w:rPr>
              <w:t>0.049</w:t>
            </w:r>
          </w:p>
        </w:tc>
        <w:tc>
          <w:tcPr>
            <w:tcW w:w="785" w:type="dxa"/>
            <w:vAlign w:val="center"/>
          </w:tcPr>
          <w:p w:rsidR="007C176B" w:rsidRPr="002E0B76" w:rsidRDefault="007C176B" w:rsidP="007C176B">
            <w:pPr>
              <w:pStyle w:val="BodyTextIndent2"/>
              <w:ind w:left="0"/>
              <w:jc w:val="center"/>
              <w:rPr>
                <w:sz w:val="24"/>
                <w:szCs w:val="24"/>
              </w:rPr>
            </w:pPr>
            <w:r w:rsidRPr="002E0B76">
              <w:rPr>
                <w:sz w:val="24"/>
                <w:szCs w:val="24"/>
              </w:rPr>
              <w:t>48.</w:t>
            </w:r>
          </w:p>
        </w:tc>
        <w:tc>
          <w:tcPr>
            <w:tcW w:w="821" w:type="dxa"/>
            <w:vAlign w:val="center"/>
          </w:tcPr>
          <w:p w:rsidR="007C176B" w:rsidRPr="002E0B76" w:rsidRDefault="007C176B" w:rsidP="007C176B">
            <w:pPr>
              <w:jc w:val="center"/>
              <w:rPr>
                <w:szCs w:val="24"/>
              </w:rPr>
            </w:pPr>
            <w:r w:rsidRPr="002E0B76">
              <w:rPr>
                <w:szCs w:val="24"/>
              </w:rPr>
              <w:t>11.252</w:t>
            </w:r>
          </w:p>
        </w:tc>
        <w:tc>
          <w:tcPr>
            <w:tcW w:w="779" w:type="dxa"/>
            <w:vAlign w:val="center"/>
          </w:tcPr>
          <w:p w:rsidR="007C176B" w:rsidRPr="002E0B76" w:rsidRDefault="007C176B" w:rsidP="007C176B">
            <w:pPr>
              <w:jc w:val="center"/>
              <w:rPr>
                <w:szCs w:val="24"/>
              </w:rPr>
            </w:pPr>
            <w:r w:rsidRPr="002E0B76">
              <w:rPr>
                <w:szCs w:val="24"/>
              </w:rPr>
              <w:t>0.425</w:t>
            </w:r>
          </w:p>
        </w:tc>
        <w:tc>
          <w:tcPr>
            <w:tcW w:w="821" w:type="dxa"/>
            <w:vAlign w:val="center"/>
          </w:tcPr>
          <w:p w:rsidR="007C176B" w:rsidRPr="002E0B76" w:rsidRDefault="007C176B" w:rsidP="007C176B">
            <w:pPr>
              <w:jc w:val="center"/>
              <w:rPr>
                <w:szCs w:val="24"/>
              </w:rPr>
            </w:pPr>
            <w:r w:rsidRPr="002E0B76">
              <w:rPr>
                <w:szCs w:val="24"/>
              </w:rPr>
              <w:t>11.038</w:t>
            </w:r>
          </w:p>
        </w:tc>
        <w:tc>
          <w:tcPr>
            <w:tcW w:w="779" w:type="dxa"/>
            <w:vAlign w:val="center"/>
          </w:tcPr>
          <w:p w:rsidR="007C176B" w:rsidRPr="002E0B76" w:rsidRDefault="007C176B" w:rsidP="007C176B">
            <w:pPr>
              <w:jc w:val="center"/>
              <w:rPr>
                <w:szCs w:val="24"/>
              </w:rPr>
            </w:pPr>
            <w:r w:rsidRPr="002E0B76">
              <w:rPr>
                <w:szCs w:val="24"/>
              </w:rPr>
              <w:t>0.384</w:t>
            </w:r>
          </w:p>
        </w:tc>
      </w:tr>
      <w:tr w:rsidR="007C176B" w:rsidRPr="002E0B76">
        <w:tc>
          <w:tcPr>
            <w:tcW w:w="784" w:type="dxa"/>
            <w:vAlign w:val="center"/>
          </w:tcPr>
          <w:p w:rsidR="007C176B" w:rsidRPr="002E0B76" w:rsidRDefault="007C176B" w:rsidP="007C176B">
            <w:pPr>
              <w:pStyle w:val="BodyTextIndent2"/>
              <w:ind w:left="0"/>
              <w:jc w:val="center"/>
              <w:rPr>
                <w:sz w:val="24"/>
                <w:szCs w:val="24"/>
              </w:rPr>
            </w:pPr>
            <w:r w:rsidRPr="002E0B76">
              <w:rPr>
                <w:sz w:val="24"/>
                <w:szCs w:val="24"/>
              </w:rPr>
              <w:t>34.</w:t>
            </w:r>
          </w:p>
        </w:tc>
        <w:tc>
          <w:tcPr>
            <w:tcW w:w="883" w:type="dxa"/>
            <w:vAlign w:val="center"/>
          </w:tcPr>
          <w:p w:rsidR="007C176B" w:rsidRPr="002E0B76" w:rsidRDefault="007C176B" w:rsidP="007C176B">
            <w:pPr>
              <w:jc w:val="center"/>
              <w:rPr>
                <w:szCs w:val="24"/>
              </w:rPr>
            </w:pPr>
            <w:r w:rsidRPr="002E0B76">
              <w:rPr>
                <w:szCs w:val="24"/>
              </w:rPr>
              <w:t>5.186</w:t>
            </w:r>
          </w:p>
        </w:tc>
        <w:tc>
          <w:tcPr>
            <w:tcW w:w="800" w:type="dxa"/>
            <w:vAlign w:val="center"/>
          </w:tcPr>
          <w:p w:rsidR="007C176B" w:rsidRPr="002E0B76" w:rsidRDefault="007C176B" w:rsidP="007C176B">
            <w:pPr>
              <w:jc w:val="center"/>
              <w:rPr>
                <w:szCs w:val="24"/>
              </w:rPr>
            </w:pPr>
            <w:r w:rsidRPr="002E0B76">
              <w:rPr>
                <w:szCs w:val="24"/>
              </w:rPr>
              <w:t>0.013</w:t>
            </w:r>
          </w:p>
        </w:tc>
        <w:tc>
          <w:tcPr>
            <w:tcW w:w="883" w:type="dxa"/>
            <w:vAlign w:val="center"/>
          </w:tcPr>
          <w:p w:rsidR="007C176B" w:rsidRPr="002E0B76" w:rsidRDefault="007C176B" w:rsidP="007C176B">
            <w:pPr>
              <w:jc w:val="center"/>
              <w:rPr>
                <w:szCs w:val="24"/>
              </w:rPr>
            </w:pPr>
            <w:r w:rsidRPr="002E0B76">
              <w:rPr>
                <w:szCs w:val="24"/>
              </w:rPr>
              <w:t>5.172</w:t>
            </w:r>
          </w:p>
        </w:tc>
        <w:tc>
          <w:tcPr>
            <w:tcW w:w="801" w:type="dxa"/>
            <w:vAlign w:val="center"/>
          </w:tcPr>
          <w:p w:rsidR="007C176B" w:rsidRPr="002E0B76" w:rsidRDefault="007C176B" w:rsidP="007C176B">
            <w:pPr>
              <w:jc w:val="center"/>
              <w:rPr>
                <w:szCs w:val="24"/>
              </w:rPr>
            </w:pPr>
            <w:r w:rsidRPr="002E0B76">
              <w:rPr>
                <w:szCs w:val="24"/>
              </w:rPr>
              <w:t>0.001</w:t>
            </w:r>
          </w:p>
        </w:tc>
        <w:tc>
          <w:tcPr>
            <w:tcW w:w="785" w:type="dxa"/>
            <w:vAlign w:val="center"/>
          </w:tcPr>
          <w:p w:rsidR="007C176B" w:rsidRPr="002E0B76" w:rsidRDefault="007C176B" w:rsidP="007C176B">
            <w:pPr>
              <w:pStyle w:val="BodyTextIndent2"/>
              <w:ind w:left="0"/>
              <w:jc w:val="center"/>
              <w:rPr>
                <w:sz w:val="24"/>
                <w:szCs w:val="24"/>
              </w:rPr>
            </w:pPr>
            <w:r w:rsidRPr="002E0B76">
              <w:rPr>
                <w:sz w:val="24"/>
                <w:szCs w:val="24"/>
              </w:rPr>
              <w:t>49.</w:t>
            </w:r>
          </w:p>
        </w:tc>
        <w:tc>
          <w:tcPr>
            <w:tcW w:w="821" w:type="dxa"/>
            <w:vAlign w:val="center"/>
          </w:tcPr>
          <w:p w:rsidR="007C176B" w:rsidRPr="002E0B76" w:rsidRDefault="007C176B" w:rsidP="007C176B">
            <w:pPr>
              <w:jc w:val="center"/>
              <w:rPr>
                <w:szCs w:val="24"/>
              </w:rPr>
            </w:pPr>
            <w:r w:rsidRPr="002E0B76">
              <w:rPr>
                <w:szCs w:val="24"/>
              </w:rPr>
              <w:t>18.873</w:t>
            </w:r>
          </w:p>
        </w:tc>
        <w:tc>
          <w:tcPr>
            <w:tcW w:w="779" w:type="dxa"/>
            <w:vAlign w:val="center"/>
          </w:tcPr>
          <w:p w:rsidR="007C176B" w:rsidRPr="002E0B76" w:rsidRDefault="007C176B" w:rsidP="007C176B">
            <w:pPr>
              <w:jc w:val="center"/>
              <w:rPr>
                <w:szCs w:val="24"/>
              </w:rPr>
            </w:pPr>
            <w:r w:rsidRPr="002E0B76">
              <w:rPr>
                <w:szCs w:val="24"/>
              </w:rPr>
              <w:t>2.979</w:t>
            </w:r>
          </w:p>
        </w:tc>
        <w:tc>
          <w:tcPr>
            <w:tcW w:w="821" w:type="dxa"/>
            <w:vAlign w:val="center"/>
          </w:tcPr>
          <w:p w:rsidR="007C176B" w:rsidRPr="002E0B76" w:rsidRDefault="007C176B" w:rsidP="007C176B">
            <w:pPr>
              <w:jc w:val="center"/>
              <w:rPr>
                <w:szCs w:val="24"/>
              </w:rPr>
            </w:pPr>
            <w:r w:rsidRPr="002E0B76">
              <w:rPr>
                <w:szCs w:val="24"/>
              </w:rPr>
              <w:t>20.339</w:t>
            </w:r>
          </w:p>
        </w:tc>
        <w:tc>
          <w:tcPr>
            <w:tcW w:w="779" w:type="dxa"/>
            <w:vAlign w:val="center"/>
          </w:tcPr>
          <w:p w:rsidR="007C176B" w:rsidRPr="002E0B76" w:rsidRDefault="007C176B" w:rsidP="007C176B">
            <w:pPr>
              <w:jc w:val="center"/>
              <w:rPr>
                <w:szCs w:val="24"/>
              </w:rPr>
            </w:pPr>
            <w:r w:rsidRPr="002E0B76">
              <w:rPr>
                <w:szCs w:val="24"/>
              </w:rPr>
              <w:t>3.765</w:t>
            </w:r>
          </w:p>
        </w:tc>
      </w:tr>
      <w:tr w:rsidR="007C176B" w:rsidRPr="002E0B76">
        <w:tc>
          <w:tcPr>
            <w:tcW w:w="784" w:type="dxa"/>
            <w:vAlign w:val="center"/>
          </w:tcPr>
          <w:p w:rsidR="007C176B" w:rsidRPr="002E0B76" w:rsidRDefault="007C176B" w:rsidP="007C176B">
            <w:pPr>
              <w:pStyle w:val="BodyTextIndent2"/>
              <w:ind w:left="0"/>
              <w:jc w:val="center"/>
              <w:rPr>
                <w:sz w:val="24"/>
                <w:szCs w:val="24"/>
              </w:rPr>
            </w:pPr>
            <w:r w:rsidRPr="002E0B76">
              <w:rPr>
                <w:sz w:val="24"/>
                <w:szCs w:val="24"/>
              </w:rPr>
              <w:t>35.</w:t>
            </w:r>
          </w:p>
        </w:tc>
        <w:tc>
          <w:tcPr>
            <w:tcW w:w="883" w:type="dxa"/>
            <w:vAlign w:val="center"/>
          </w:tcPr>
          <w:p w:rsidR="007C176B" w:rsidRPr="002E0B76" w:rsidRDefault="007C176B" w:rsidP="007C176B">
            <w:pPr>
              <w:jc w:val="center"/>
              <w:rPr>
                <w:szCs w:val="24"/>
              </w:rPr>
            </w:pPr>
            <w:r w:rsidRPr="002E0B76">
              <w:rPr>
                <w:szCs w:val="24"/>
              </w:rPr>
              <w:t>4.925</w:t>
            </w:r>
          </w:p>
        </w:tc>
        <w:tc>
          <w:tcPr>
            <w:tcW w:w="800" w:type="dxa"/>
            <w:vAlign w:val="center"/>
          </w:tcPr>
          <w:p w:rsidR="007C176B" w:rsidRPr="002E0B76" w:rsidRDefault="007C176B" w:rsidP="007C176B">
            <w:pPr>
              <w:jc w:val="center"/>
              <w:rPr>
                <w:szCs w:val="24"/>
              </w:rPr>
            </w:pPr>
            <w:r w:rsidRPr="002E0B76">
              <w:rPr>
                <w:szCs w:val="24"/>
              </w:rPr>
              <w:t>0.029</w:t>
            </w:r>
          </w:p>
        </w:tc>
        <w:tc>
          <w:tcPr>
            <w:tcW w:w="883" w:type="dxa"/>
            <w:vAlign w:val="center"/>
          </w:tcPr>
          <w:p w:rsidR="007C176B" w:rsidRPr="002E0B76" w:rsidRDefault="007C176B" w:rsidP="007C176B">
            <w:pPr>
              <w:jc w:val="center"/>
              <w:rPr>
                <w:szCs w:val="24"/>
              </w:rPr>
            </w:pPr>
            <w:r w:rsidRPr="002E0B76">
              <w:rPr>
                <w:szCs w:val="24"/>
              </w:rPr>
              <w:t>4.883</w:t>
            </w:r>
          </w:p>
        </w:tc>
        <w:tc>
          <w:tcPr>
            <w:tcW w:w="801" w:type="dxa"/>
            <w:vAlign w:val="center"/>
          </w:tcPr>
          <w:p w:rsidR="007C176B" w:rsidRPr="002E0B76" w:rsidRDefault="007C176B" w:rsidP="007C176B">
            <w:pPr>
              <w:jc w:val="center"/>
              <w:rPr>
                <w:szCs w:val="24"/>
              </w:rPr>
            </w:pPr>
            <w:r w:rsidRPr="002E0B76">
              <w:rPr>
                <w:szCs w:val="24"/>
              </w:rPr>
              <w:t>0.031</w:t>
            </w:r>
          </w:p>
        </w:tc>
        <w:tc>
          <w:tcPr>
            <w:tcW w:w="785" w:type="dxa"/>
            <w:vAlign w:val="center"/>
          </w:tcPr>
          <w:p w:rsidR="007C176B" w:rsidRPr="002E0B76" w:rsidRDefault="007C176B" w:rsidP="007C176B">
            <w:pPr>
              <w:pStyle w:val="BodyTextIndent2"/>
              <w:ind w:left="0"/>
              <w:jc w:val="center"/>
              <w:rPr>
                <w:sz w:val="24"/>
                <w:szCs w:val="24"/>
              </w:rPr>
            </w:pPr>
            <w:r w:rsidRPr="002E0B76">
              <w:rPr>
                <w:sz w:val="24"/>
                <w:szCs w:val="24"/>
              </w:rPr>
              <w:t>50.</w:t>
            </w:r>
          </w:p>
        </w:tc>
        <w:tc>
          <w:tcPr>
            <w:tcW w:w="821" w:type="dxa"/>
            <w:vAlign w:val="center"/>
          </w:tcPr>
          <w:p w:rsidR="007C176B" w:rsidRPr="002E0B76" w:rsidRDefault="007C176B" w:rsidP="007C176B">
            <w:pPr>
              <w:jc w:val="center"/>
              <w:rPr>
                <w:szCs w:val="24"/>
              </w:rPr>
            </w:pPr>
            <w:r w:rsidRPr="002E0B76">
              <w:rPr>
                <w:szCs w:val="24"/>
              </w:rPr>
              <w:t>7.117</w:t>
            </w:r>
          </w:p>
        </w:tc>
        <w:tc>
          <w:tcPr>
            <w:tcW w:w="779" w:type="dxa"/>
            <w:vAlign w:val="center"/>
          </w:tcPr>
          <w:p w:rsidR="007C176B" w:rsidRPr="002E0B76" w:rsidRDefault="007C176B" w:rsidP="007C176B">
            <w:pPr>
              <w:jc w:val="center"/>
              <w:rPr>
                <w:szCs w:val="24"/>
              </w:rPr>
            </w:pPr>
            <w:r w:rsidRPr="002E0B76">
              <w:rPr>
                <w:szCs w:val="24"/>
              </w:rPr>
              <w:t>0.002</w:t>
            </w:r>
          </w:p>
        </w:tc>
        <w:tc>
          <w:tcPr>
            <w:tcW w:w="821" w:type="dxa"/>
            <w:vAlign w:val="center"/>
          </w:tcPr>
          <w:p w:rsidR="007C176B" w:rsidRPr="002E0B76" w:rsidRDefault="007C176B" w:rsidP="007C176B">
            <w:pPr>
              <w:jc w:val="center"/>
              <w:rPr>
                <w:szCs w:val="24"/>
              </w:rPr>
            </w:pPr>
            <w:r w:rsidRPr="002E0B76">
              <w:rPr>
                <w:szCs w:val="24"/>
              </w:rPr>
              <w:t>7.128</w:t>
            </w:r>
          </w:p>
        </w:tc>
        <w:tc>
          <w:tcPr>
            <w:tcW w:w="779" w:type="dxa"/>
            <w:vAlign w:val="center"/>
          </w:tcPr>
          <w:p w:rsidR="007C176B" w:rsidRPr="002E0B76" w:rsidRDefault="007C176B" w:rsidP="007C176B">
            <w:pPr>
              <w:jc w:val="center"/>
              <w:rPr>
                <w:szCs w:val="24"/>
              </w:rPr>
            </w:pPr>
            <w:r w:rsidRPr="002E0B76">
              <w:rPr>
                <w:szCs w:val="24"/>
              </w:rPr>
              <w:t>0.001</w:t>
            </w:r>
          </w:p>
        </w:tc>
      </w:tr>
    </w:tbl>
    <w:p w:rsidR="002D4077" w:rsidRPr="002E0B76" w:rsidRDefault="002D4077" w:rsidP="002D4077">
      <w:pPr>
        <w:tabs>
          <w:tab w:val="left" w:pos="0"/>
        </w:tabs>
        <w:jc w:val="both"/>
        <w:rPr>
          <w:szCs w:val="24"/>
        </w:rPr>
      </w:pPr>
    </w:p>
    <w:p w:rsidR="002D4077" w:rsidRPr="002E0B76" w:rsidRDefault="002D4077" w:rsidP="002D4077">
      <w:pPr>
        <w:tabs>
          <w:tab w:val="left" w:pos="0"/>
        </w:tabs>
        <w:jc w:val="both"/>
        <w:rPr>
          <w:szCs w:val="24"/>
        </w:rPr>
      </w:pPr>
      <w:r w:rsidRPr="002E0B76">
        <w:rPr>
          <w:szCs w:val="24"/>
        </w:rPr>
        <w:tab/>
        <w:t>From entries of table 8.13 it can be seen that Approximation 2</w:t>
      </w:r>
      <w:r w:rsidR="0077750A" w:rsidRPr="002E0B76">
        <w:rPr>
          <w:szCs w:val="24"/>
        </w:rPr>
        <w:t>, that is (8.8.15),</w:t>
      </w:r>
      <w:r w:rsidRPr="002E0B76">
        <w:rPr>
          <w:szCs w:val="24"/>
        </w:rPr>
        <w:t xml:space="preserve"> has less PARE. It can also be seen that PARE of Approximation 1</w:t>
      </w:r>
      <w:r w:rsidR="0084572B" w:rsidRPr="002E0B76">
        <w:rPr>
          <w:szCs w:val="24"/>
        </w:rPr>
        <w:t>, that is (8.8.11),</w:t>
      </w:r>
      <w:r w:rsidRPr="002E0B76">
        <w:rPr>
          <w:szCs w:val="24"/>
        </w:rPr>
        <w:t xml:space="preserve"> varies from 1% to 22% for both Yates–Grundy and Brewer procedures. The PARE for Approximation 2</w:t>
      </w:r>
      <w:r w:rsidR="0084572B" w:rsidRPr="002E0B76">
        <w:rPr>
          <w:szCs w:val="24"/>
        </w:rPr>
        <w:t>, that is (8.8.15),</w:t>
      </w:r>
      <w:r w:rsidRPr="002E0B76">
        <w:rPr>
          <w:szCs w:val="24"/>
        </w:rPr>
        <w:t xml:space="preserve"> is less than 3% for Yates – Grundy procedure and is less than 4% for Brewer procedures.</w:t>
      </w:r>
    </w:p>
    <w:p w:rsidR="00706D6F" w:rsidRPr="002E0B76" w:rsidRDefault="00706D6F" w:rsidP="00272199">
      <w:pPr>
        <w:pStyle w:val="Footer"/>
        <w:tabs>
          <w:tab w:val="clear" w:pos="4320"/>
          <w:tab w:val="clear" w:pos="8640"/>
        </w:tabs>
        <w:jc w:val="both"/>
        <w:rPr>
          <w:b/>
          <w:szCs w:val="24"/>
        </w:rPr>
      </w:pPr>
    </w:p>
    <w:p w:rsidR="007208A9" w:rsidRPr="002E0B76" w:rsidRDefault="0083486C" w:rsidP="000C223A">
      <w:pPr>
        <w:pStyle w:val="BodyText3"/>
        <w:numPr>
          <w:ilvl w:val="1"/>
          <w:numId w:val="29"/>
        </w:numPr>
        <w:rPr>
          <w:b/>
          <w:sz w:val="24"/>
          <w:szCs w:val="24"/>
        </w:rPr>
      </w:pPr>
      <w:r w:rsidRPr="002E0B76">
        <w:rPr>
          <w:b/>
          <w:sz w:val="24"/>
          <w:szCs w:val="24"/>
        </w:rPr>
        <w:t>GODAMBE-JOSHI LOWER BOUND OF VARIANCE</w:t>
      </w:r>
      <w:r w:rsidR="007E78F8" w:rsidRPr="002E0B76">
        <w:rPr>
          <w:b/>
          <w:sz w:val="24"/>
          <w:szCs w:val="24"/>
        </w:rPr>
        <w:t xml:space="preserve"> </w:t>
      </w:r>
    </w:p>
    <w:p w:rsidR="00935AA2" w:rsidRPr="002E0B76" w:rsidRDefault="007E78F8" w:rsidP="0083486C">
      <w:pPr>
        <w:ind w:firstLine="360"/>
        <w:jc w:val="both"/>
        <w:rPr>
          <w:szCs w:val="24"/>
        </w:rPr>
      </w:pPr>
      <w:r w:rsidRPr="002E0B76">
        <w:rPr>
          <w:szCs w:val="24"/>
        </w:rPr>
        <w:t>In this sec</w:t>
      </w:r>
      <w:r w:rsidR="0083486C" w:rsidRPr="002E0B76">
        <w:rPr>
          <w:szCs w:val="24"/>
        </w:rPr>
        <w:t xml:space="preserve">tion </w:t>
      </w:r>
      <w:r w:rsidR="0084572B" w:rsidRPr="002E0B76">
        <w:rPr>
          <w:szCs w:val="24"/>
        </w:rPr>
        <w:t xml:space="preserve">we have </w:t>
      </w:r>
      <w:r w:rsidR="00F54925" w:rsidRPr="002E0B76">
        <w:rPr>
          <w:szCs w:val="24"/>
        </w:rPr>
        <w:t>derived t</w:t>
      </w:r>
      <w:r w:rsidR="0084572B" w:rsidRPr="002E0B76">
        <w:rPr>
          <w:szCs w:val="24"/>
        </w:rPr>
        <w:t>he Godambe–</w:t>
      </w:r>
      <w:r w:rsidR="0083486C" w:rsidRPr="002E0B76">
        <w:rPr>
          <w:szCs w:val="24"/>
        </w:rPr>
        <w:t>Joshi</w:t>
      </w:r>
      <w:r w:rsidR="0084572B" w:rsidRPr="002E0B76">
        <w:rPr>
          <w:szCs w:val="24"/>
        </w:rPr>
        <w:t xml:space="preserve"> </w:t>
      </w:r>
      <w:r w:rsidR="00006A6E" w:rsidRPr="002E0B76">
        <w:rPr>
          <w:szCs w:val="24"/>
        </w:rPr>
        <w:t>(1965)</w:t>
      </w:r>
      <w:r w:rsidR="0084572B" w:rsidRPr="002E0B76">
        <w:rPr>
          <w:szCs w:val="24"/>
        </w:rPr>
        <w:t xml:space="preserve"> l</w:t>
      </w:r>
      <w:r w:rsidR="0083486C" w:rsidRPr="002E0B76">
        <w:rPr>
          <w:szCs w:val="24"/>
        </w:rPr>
        <w:t xml:space="preserve">ower bound </w:t>
      </w:r>
      <w:r w:rsidR="0084572B" w:rsidRPr="002E0B76">
        <w:rPr>
          <w:szCs w:val="24"/>
        </w:rPr>
        <w:t xml:space="preserve">to the variance </w:t>
      </w:r>
      <w:r w:rsidR="00F54925" w:rsidRPr="002E0B76">
        <w:rPr>
          <w:szCs w:val="24"/>
        </w:rPr>
        <w:t>for</w:t>
      </w:r>
      <w:r w:rsidR="0084572B" w:rsidRPr="002E0B76">
        <w:rPr>
          <w:szCs w:val="24"/>
        </w:rPr>
        <w:t xml:space="preserve"> an unequal probability sampling </w:t>
      </w:r>
      <w:r w:rsidR="00F54925" w:rsidRPr="002E0B76">
        <w:rPr>
          <w:szCs w:val="24"/>
        </w:rPr>
        <w:t xml:space="preserve">for Horvitz-Thompson </w:t>
      </w:r>
      <w:r w:rsidR="0084572B" w:rsidRPr="002E0B76">
        <w:rPr>
          <w:szCs w:val="24"/>
        </w:rPr>
        <w:t xml:space="preserve">estimator </w:t>
      </w:r>
    </w:p>
    <w:p w:rsidR="00935AA2" w:rsidRPr="002E0B76" w:rsidRDefault="00935AA2" w:rsidP="005E7C1F">
      <w:pPr>
        <w:jc w:val="both"/>
        <w:rPr>
          <w:szCs w:val="24"/>
        </w:rPr>
      </w:pPr>
    </w:p>
    <w:p w:rsidR="00935AA2" w:rsidRPr="002E0B76" w:rsidRDefault="00B3718A" w:rsidP="005E7C1F">
      <w:pPr>
        <w:jc w:val="both"/>
        <w:rPr>
          <w:szCs w:val="24"/>
        </w:rPr>
      </w:pPr>
      <w:r w:rsidRPr="002E0B76">
        <w:rPr>
          <w:b/>
          <w:szCs w:val="24"/>
        </w:rPr>
        <w:t xml:space="preserve">THEOREM </w:t>
      </w:r>
      <w:r w:rsidR="00935AA2" w:rsidRPr="002E0B76">
        <w:rPr>
          <w:b/>
          <w:szCs w:val="24"/>
        </w:rPr>
        <w:t>8.4</w:t>
      </w:r>
      <w:r w:rsidR="005E7C1F" w:rsidRPr="002E0B76">
        <w:rPr>
          <w:szCs w:val="24"/>
        </w:rPr>
        <w:t xml:space="preserve"> </w:t>
      </w:r>
    </w:p>
    <w:p w:rsidR="005E7C1F" w:rsidRPr="002E0B76" w:rsidRDefault="0084572B" w:rsidP="005E7C1F">
      <w:pPr>
        <w:jc w:val="both"/>
        <w:rPr>
          <w:szCs w:val="24"/>
        </w:rPr>
      </w:pPr>
      <w:r w:rsidRPr="002E0B76">
        <w:rPr>
          <w:szCs w:val="24"/>
        </w:rPr>
        <w:t>The lower bound to the variance of Horvitz–Thompson estimator</w:t>
      </w:r>
      <w:r w:rsidR="00B3718A" w:rsidRPr="002E0B76">
        <w:rPr>
          <w:szCs w:val="24"/>
        </w:rPr>
        <w:t>; under model (6.8.2);</w:t>
      </w:r>
      <w:r w:rsidRPr="002E0B76">
        <w:rPr>
          <w:szCs w:val="24"/>
        </w:rPr>
        <w:t xml:space="preserve"> is </w:t>
      </w:r>
      <w:r w:rsidR="00B3718A" w:rsidRPr="002E0B76">
        <w:rPr>
          <w:szCs w:val="24"/>
        </w:rPr>
        <w:t>gives as:</w:t>
      </w:r>
    </w:p>
    <w:p w:rsidR="005E7C1F" w:rsidRPr="002E0B76" w:rsidRDefault="005E7C1F" w:rsidP="005E7C1F">
      <w:pPr>
        <w:jc w:val="both"/>
        <w:rPr>
          <w:szCs w:val="24"/>
        </w:rPr>
      </w:pPr>
      <w:r w:rsidRPr="002E0B76">
        <w:rPr>
          <w:szCs w:val="24"/>
        </w:rPr>
        <w:tab/>
      </w:r>
      <w:r w:rsidR="00B3718A" w:rsidRPr="002E0B76">
        <w:rPr>
          <w:position w:val="-32"/>
          <w:szCs w:val="24"/>
        </w:rPr>
        <w:object w:dxaOrig="3519" w:dyaOrig="760">
          <v:shape id="_x0000_i1441" type="#_x0000_t75" style="width:176.25pt;height:38.25pt" o:ole="">
            <v:imagedata r:id="rId757" o:title=""/>
          </v:shape>
          <o:OLEObject Type="Embed" ProgID="Equation.DSMT4" ShapeID="_x0000_i1441" DrawAspect="Content" ObjectID="_1435488252" r:id="rId758"/>
        </w:object>
      </w:r>
      <w:r w:rsidR="0083486C" w:rsidRPr="002E0B76">
        <w:rPr>
          <w:szCs w:val="24"/>
        </w:rPr>
        <w:tab/>
      </w:r>
      <w:r w:rsidRPr="002E0B76">
        <w:rPr>
          <w:szCs w:val="24"/>
        </w:rPr>
        <w:tab/>
      </w:r>
      <w:r w:rsidRPr="002E0B76">
        <w:rPr>
          <w:szCs w:val="24"/>
        </w:rPr>
        <w:tab/>
      </w:r>
      <w:r w:rsidRPr="002E0B76">
        <w:rPr>
          <w:szCs w:val="24"/>
        </w:rPr>
        <w:tab/>
        <w:t>(</w:t>
      </w:r>
      <w:r w:rsidR="009875E8" w:rsidRPr="002E0B76">
        <w:rPr>
          <w:szCs w:val="24"/>
        </w:rPr>
        <w:t>8.</w:t>
      </w:r>
      <w:r w:rsidR="0083486C" w:rsidRPr="002E0B76">
        <w:rPr>
          <w:szCs w:val="24"/>
        </w:rPr>
        <w:t>9</w:t>
      </w:r>
      <w:r w:rsidR="009875E8" w:rsidRPr="002E0B76">
        <w:rPr>
          <w:szCs w:val="24"/>
        </w:rPr>
        <w:t>.1)</w:t>
      </w:r>
    </w:p>
    <w:p w:rsidR="005E7C1F" w:rsidRPr="002E0B76" w:rsidRDefault="0084572B" w:rsidP="005E7C1F">
      <w:pPr>
        <w:jc w:val="both"/>
        <w:rPr>
          <w:b/>
          <w:szCs w:val="24"/>
        </w:rPr>
      </w:pPr>
      <w:r w:rsidRPr="002E0B76">
        <w:rPr>
          <w:b/>
          <w:szCs w:val="24"/>
        </w:rPr>
        <w:br w:type="page"/>
      </w:r>
      <w:r w:rsidR="00B3718A" w:rsidRPr="002E0B76">
        <w:rPr>
          <w:b/>
          <w:szCs w:val="24"/>
        </w:rPr>
        <w:t xml:space="preserve">PROOF </w:t>
      </w:r>
      <w:r w:rsidR="00935AA2" w:rsidRPr="002E0B76">
        <w:rPr>
          <w:b/>
          <w:szCs w:val="24"/>
        </w:rPr>
        <w:t xml:space="preserve"> </w:t>
      </w:r>
    </w:p>
    <w:p w:rsidR="00935AA2" w:rsidRPr="002E0B76" w:rsidRDefault="00B3718A" w:rsidP="005E7C1F">
      <w:pPr>
        <w:jc w:val="both"/>
        <w:rPr>
          <w:szCs w:val="24"/>
        </w:rPr>
      </w:pPr>
      <w:r w:rsidRPr="002E0B76">
        <w:rPr>
          <w:szCs w:val="24"/>
        </w:rPr>
        <w:t>Consider</w:t>
      </w:r>
    </w:p>
    <w:p w:rsidR="005E7C1F" w:rsidRPr="002E0B76" w:rsidRDefault="005E7C1F" w:rsidP="005E7C1F">
      <w:pPr>
        <w:jc w:val="both"/>
        <w:rPr>
          <w:szCs w:val="24"/>
        </w:rPr>
      </w:pPr>
      <w:r w:rsidRPr="002E0B76">
        <w:rPr>
          <w:szCs w:val="24"/>
        </w:rPr>
        <w:tab/>
      </w:r>
      <w:r w:rsidR="0083486C" w:rsidRPr="002E0B76">
        <w:rPr>
          <w:position w:val="-30"/>
          <w:szCs w:val="24"/>
        </w:rPr>
        <w:object w:dxaOrig="1340" w:dyaOrig="680">
          <v:shape id="_x0000_i1442" type="#_x0000_t75" style="width:66.75pt;height:33.75pt" o:ole="">
            <v:imagedata r:id="rId759" o:title=""/>
          </v:shape>
          <o:OLEObject Type="Embed" ProgID="Equation.DSMT4" ShapeID="_x0000_i1442" DrawAspect="Content" ObjectID="_1435488253" r:id="rId760"/>
        </w:object>
      </w:r>
      <w:r w:rsidRPr="002E0B76">
        <w:rPr>
          <w:szCs w:val="24"/>
        </w:rPr>
        <w:t>.</w:t>
      </w:r>
      <w:r w:rsidRPr="002E0B76">
        <w:rPr>
          <w:szCs w:val="24"/>
        </w:rPr>
        <w:tab/>
      </w:r>
      <w:r w:rsidRPr="002E0B76">
        <w:rPr>
          <w:szCs w:val="24"/>
        </w:rPr>
        <w:tab/>
      </w:r>
      <w:r w:rsidRPr="002E0B76">
        <w:rPr>
          <w:szCs w:val="24"/>
        </w:rPr>
        <w:tab/>
      </w:r>
      <w:r w:rsidRPr="002E0B76">
        <w:rPr>
          <w:szCs w:val="24"/>
        </w:rPr>
        <w:tab/>
      </w:r>
      <w:r w:rsidRPr="002E0B76">
        <w:rPr>
          <w:szCs w:val="24"/>
        </w:rPr>
        <w:tab/>
      </w:r>
      <w:r w:rsidRPr="002E0B76">
        <w:rPr>
          <w:szCs w:val="24"/>
        </w:rPr>
        <w:tab/>
      </w:r>
      <w:r w:rsidRPr="002E0B76">
        <w:rPr>
          <w:szCs w:val="24"/>
        </w:rPr>
        <w:tab/>
        <w:t>(</w:t>
      </w:r>
      <w:r w:rsidR="0083486C" w:rsidRPr="002E0B76">
        <w:rPr>
          <w:szCs w:val="24"/>
        </w:rPr>
        <w:t>8.3.1</w:t>
      </w:r>
      <w:r w:rsidRPr="002E0B76">
        <w:rPr>
          <w:szCs w:val="24"/>
        </w:rPr>
        <w:t>)</w:t>
      </w:r>
    </w:p>
    <w:p w:rsidR="005E7C1F" w:rsidRPr="002E0B76" w:rsidRDefault="00EA7E6D" w:rsidP="005512A9">
      <w:pPr>
        <w:jc w:val="both"/>
        <w:rPr>
          <w:szCs w:val="24"/>
        </w:rPr>
      </w:pPr>
      <w:r w:rsidRPr="002E0B76">
        <w:rPr>
          <w:szCs w:val="24"/>
        </w:rPr>
        <w:t xml:space="preserve">The model </w:t>
      </w:r>
      <w:r w:rsidR="0084572B" w:rsidRPr="002E0B76">
        <w:rPr>
          <w:szCs w:val="24"/>
        </w:rPr>
        <w:t xml:space="preserve">in (6.8.2) </w:t>
      </w:r>
      <w:r w:rsidRPr="002E0B76">
        <w:rPr>
          <w:szCs w:val="24"/>
        </w:rPr>
        <w:t>is:</w:t>
      </w:r>
    </w:p>
    <w:p w:rsidR="005E7C1F" w:rsidRPr="002E0B76" w:rsidRDefault="004652E3" w:rsidP="005E7C1F">
      <w:pPr>
        <w:ind w:left="720"/>
        <w:jc w:val="both"/>
        <w:rPr>
          <w:szCs w:val="24"/>
        </w:rPr>
      </w:pPr>
      <w:r w:rsidRPr="002E0B76">
        <w:rPr>
          <w:position w:val="-76"/>
          <w:szCs w:val="24"/>
        </w:rPr>
        <w:object w:dxaOrig="3100" w:dyaOrig="1640">
          <v:shape id="_x0000_i1443" type="#_x0000_t75" style="width:155.25pt;height:81.75pt" o:ole="">
            <v:imagedata r:id="rId761" o:title=""/>
          </v:shape>
          <o:OLEObject Type="Embed" ProgID="Equation.DSMT4" ShapeID="_x0000_i1443" DrawAspect="Content" ObjectID="_1435488254" r:id="rId762"/>
        </w:object>
      </w:r>
      <w:r w:rsidR="0084572B" w:rsidRPr="002E0B76">
        <w:rPr>
          <w:szCs w:val="24"/>
        </w:rPr>
        <w:tab/>
      </w:r>
      <w:r w:rsidR="0084572B" w:rsidRPr="002E0B76">
        <w:rPr>
          <w:szCs w:val="24"/>
        </w:rPr>
        <w:tab/>
      </w:r>
      <w:r w:rsidR="0084572B" w:rsidRPr="002E0B76">
        <w:rPr>
          <w:szCs w:val="24"/>
        </w:rPr>
        <w:tab/>
      </w:r>
      <w:r w:rsidR="005E7C1F" w:rsidRPr="002E0B76">
        <w:rPr>
          <w:szCs w:val="24"/>
        </w:rPr>
        <w:tab/>
        <w:t>(</w:t>
      </w:r>
      <w:r w:rsidR="00935AA2" w:rsidRPr="002E0B76">
        <w:rPr>
          <w:szCs w:val="24"/>
        </w:rPr>
        <w:t>6.8.2</w:t>
      </w:r>
      <w:r w:rsidR="005E7C1F" w:rsidRPr="002E0B76">
        <w:rPr>
          <w:szCs w:val="24"/>
        </w:rPr>
        <w:t>)</w:t>
      </w:r>
    </w:p>
    <w:p w:rsidR="007F045C" w:rsidRPr="002E0B76" w:rsidRDefault="005E7C1F" w:rsidP="005E7C1F">
      <w:pPr>
        <w:jc w:val="both"/>
        <w:rPr>
          <w:szCs w:val="24"/>
        </w:rPr>
      </w:pPr>
      <w:r w:rsidRPr="002E0B76">
        <w:rPr>
          <w:szCs w:val="24"/>
        </w:rPr>
        <w:tab/>
      </w:r>
    </w:p>
    <w:p w:rsidR="007F045C" w:rsidRPr="002E0B76" w:rsidRDefault="007F045C" w:rsidP="007F045C">
      <w:pPr>
        <w:jc w:val="both"/>
        <w:rPr>
          <w:szCs w:val="24"/>
        </w:rPr>
      </w:pPr>
      <w:r w:rsidRPr="002E0B76">
        <w:rPr>
          <w:szCs w:val="24"/>
        </w:rPr>
        <w:t xml:space="preserve">The expected variance </w:t>
      </w:r>
      <w:r w:rsidR="00304DD5" w:rsidRPr="002E0B76">
        <w:rPr>
          <w:szCs w:val="24"/>
        </w:rPr>
        <w:t xml:space="preserve">or anticipated variance [Isaki and Fuller (1984)] </w:t>
      </w:r>
      <w:r w:rsidRPr="002E0B76">
        <w:rPr>
          <w:szCs w:val="24"/>
        </w:rPr>
        <w:t>of the Horvitz–Thompson estimator is:</w:t>
      </w:r>
    </w:p>
    <w:p w:rsidR="007F045C" w:rsidRPr="002E0B76" w:rsidRDefault="007F045C" w:rsidP="007F045C">
      <w:pPr>
        <w:jc w:val="both"/>
        <w:rPr>
          <w:szCs w:val="24"/>
        </w:rPr>
      </w:pPr>
      <w:r w:rsidRPr="002E0B76">
        <w:rPr>
          <w:szCs w:val="24"/>
        </w:rPr>
        <w:tab/>
      </w:r>
      <w:r w:rsidR="00304D97" w:rsidRPr="002E0B76">
        <w:rPr>
          <w:position w:val="-32"/>
          <w:szCs w:val="24"/>
        </w:rPr>
        <w:object w:dxaOrig="5780" w:dyaOrig="800">
          <v:shape id="_x0000_i1444" type="#_x0000_t75" style="width:288.75pt;height:39.75pt" o:ole="">
            <v:imagedata r:id="rId763" o:title=""/>
          </v:shape>
          <o:OLEObject Type="Embed" ProgID="Equation.DSMT4" ShapeID="_x0000_i1444" DrawAspect="Content" ObjectID="_1435488255" r:id="rId764"/>
        </w:object>
      </w:r>
    </w:p>
    <w:p w:rsidR="007F045C" w:rsidRPr="002E0B76" w:rsidRDefault="007F045C" w:rsidP="007F045C">
      <w:pPr>
        <w:jc w:val="both"/>
        <w:rPr>
          <w:szCs w:val="24"/>
        </w:rPr>
      </w:pPr>
      <w:r w:rsidRPr="002E0B76">
        <w:rPr>
          <w:szCs w:val="24"/>
        </w:rPr>
        <w:t xml:space="preserve">Substituting the value of </w:t>
      </w:r>
      <w:r w:rsidR="00CE037C" w:rsidRPr="002E0B76">
        <w:rPr>
          <w:position w:val="-12"/>
          <w:szCs w:val="24"/>
        </w:rPr>
        <w:object w:dxaOrig="220" w:dyaOrig="360">
          <v:shape id="_x0000_i1445" type="#_x0000_t75" style="width:11.25pt;height:18pt" o:ole="">
            <v:imagedata r:id="rId765" o:title=""/>
          </v:shape>
          <o:OLEObject Type="Embed" ProgID="Equation.DSMT4" ShapeID="_x0000_i1445" DrawAspect="Content" ObjectID="_1435488256" r:id="rId766"/>
        </w:object>
      </w:r>
      <w:r w:rsidRPr="002E0B76">
        <w:rPr>
          <w:szCs w:val="24"/>
        </w:rPr>
        <w:t xml:space="preserve"> and </w:t>
      </w:r>
      <w:r w:rsidRPr="002E0B76">
        <w:rPr>
          <w:i/>
          <w:szCs w:val="24"/>
        </w:rPr>
        <w:t>Y</w:t>
      </w:r>
      <w:r w:rsidRPr="002E0B76">
        <w:rPr>
          <w:szCs w:val="24"/>
        </w:rPr>
        <w:t>, under model (6.8.2), we have from above equation:</w:t>
      </w:r>
    </w:p>
    <w:p w:rsidR="007F045C" w:rsidRPr="002E0B76" w:rsidRDefault="004652E3" w:rsidP="007F045C">
      <w:pPr>
        <w:jc w:val="both"/>
        <w:rPr>
          <w:szCs w:val="24"/>
        </w:rPr>
      </w:pPr>
      <w:r w:rsidRPr="002E0B76">
        <w:rPr>
          <w:position w:val="-32"/>
          <w:szCs w:val="24"/>
        </w:rPr>
        <w:object w:dxaOrig="5580" w:dyaOrig="800">
          <v:shape id="_x0000_i1446" type="#_x0000_t75" style="width:279pt;height:39.75pt" o:ole="">
            <v:imagedata r:id="rId767" o:title=""/>
          </v:shape>
          <o:OLEObject Type="Embed" ProgID="Equation.DSMT4" ShapeID="_x0000_i1446" DrawAspect="Content" ObjectID="_1435488257" r:id="rId768"/>
        </w:object>
      </w:r>
    </w:p>
    <w:p w:rsidR="007F045C" w:rsidRPr="002E0B76" w:rsidRDefault="007F045C" w:rsidP="007F045C">
      <w:pPr>
        <w:ind w:left="1440"/>
        <w:jc w:val="both"/>
        <w:rPr>
          <w:szCs w:val="24"/>
        </w:rPr>
      </w:pPr>
      <w:r w:rsidRPr="002E0B76">
        <w:rPr>
          <w:szCs w:val="24"/>
        </w:rPr>
        <w:t xml:space="preserve">  </w:t>
      </w:r>
      <w:r w:rsidRPr="002E0B76">
        <w:rPr>
          <w:position w:val="-32"/>
          <w:szCs w:val="24"/>
        </w:rPr>
        <w:object w:dxaOrig="3900" w:dyaOrig="800">
          <v:shape id="_x0000_i1447" type="#_x0000_t75" style="width:195pt;height:39.75pt" o:ole="">
            <v:imagedata r:id="rId769" o:title=""/>
          </v:shape>
          <o:OLEObject Type="Embed" ProgID="Equation.DSMT4" ShapeID="_x0000_i1447" DrawAspect="Content" ObjectID="_1435488258" r:id="rId770"/>
        </w:object>
      </w:r>
      <w:r w:rsidRPr="002E0B76">
        <w:rPr>
          <w:szCs w:val="24"/>
        </w:rPr>
        <w:tab/>
        <w:t>(8.9.2)</w:t>
      </w:r>
      <w:r w:rsidRPr="002E0B76">
        <w:rPr>
          <w:szCs w:val="24"/>
        </w:rPr>
        <w:tab/>
      </w:r>
    </w:p>
    <w:p w:rsidR="007F045C" w:rsidRPr="002E0B76" w:rsidRDefault="007F045C" w:rsidP="007F045C">
      <w:pPr>
        <w:jc w:val="both"/>
        <w:rPr>
          <w:szCs w:val="24"/>
        </w:rPr>
      </w:pPr>
      <w:r w:rsidRPr="002E0B76">
        <w:rPr>
          <w:szCs w:val="24"/>
        </w:rPr>
        <w:t xml:space="preserve">Now under the exact selection procedures we </w:t>
      </w:r>
      <w:r w:rsidR="000E3BD6" w:rsidRPr="002E0B76">
        <w:rPr>
          <w:szCs w:val="24"/>
        </w:rPr>
        <w:t>have</w:t>
      </w:r>
      <w:r w:rsidRPr="002E0B76">
        <w:rPr>
          <w:position w:val="-12"/>
          <w:szCs w:val="24"/>
        </w:rPr>
        <w:object w:dxaOrig="1620" w:dyaOrig="360">
          <v:shape id="_x0000_i1448" type="#_x0000_t75" style="width:81pt;height:18pt" o:ole="">
            <v:imagedata r:id="rId771" o:title=""/>
          </v:shape>
          <o:OLEObject Type="Embed" ProgID="Equation.DSMT4" ShapeID="_x0000_i1448" DrawAspect="Content" ObjectID="_1435488259" r:id="rId772"/>
        </w:object>
      </w:r>
      <w:r w:rsidR="007035E2" w:rsidRPr="002E0B76">
        <w:rPr>
          <w:szCs w:val="24"/>
        </w:rPr>
        <w:t>. Substituting this value in (8.9.2</w:t>
      </w:r>
      <w:r w:rsidRPr="002E0B76">
        <w:rPr>
          <w:szCs w:val="24"/>
        </w:rPr>
        <w:t>) we have:</w:t>
      </w:r>
    </w:p>
    <w:p w:rsidR="007F045C" w:rsidRPr="002E0B76" w:rsidRDefault="002B0D82" w:rsidP="007F045C">
      <w:pPr>
        <w:jc w:val="both"/>
        <w:rPr>
          <w:szCs w:val="24"/>
        </w:rPr>
      </w:pPr>
      <w:r w:rsidRPr="002E0B76">
        <w:rPr>
          <w:position w:val="-18"/>
          <w:szCs w:val="24"/>
        </w:rPr>
        <w:object w:dxaOrig="1820" w:dyaOrig="480">
          <v:shape id="_x0000_i1449" type="#_x0000_t75" style="width:90.75pt;height:24pt" o:ole="">
            <v:imagedata r:id="rId773" o:title=""/>
          </v:shape>
          <o:OLEObject Type="Embed" ProgID="Equation.DSMT4" ShapeID="_x0000_i1449" DrawAspect="Content" ObjectID="_1435488260" r:id="rId774"/>
        </w:object>
      </w:r>
      <w:r w:rsidR="007F045C" w:rsidRPr="002E0B76">
        <w:rPr>
          <w:position w:val="-32"/>
          <w:szCs w:val="24"/>
        </w:rPr>
        <w:object w:dxaOrig="4239" w:dyaOrig="800">
          <v:shape id="_x0000_i1450" type="#_x0000_t75" style="width:212.25pt;height:39.75pt" o:ole="">
            <v:imagedata r:id="rId775" o:title=""/>
          </v:shape>
          <o:OLEObject Type="Embed" ProgID="Equation.DSMT4" ShapeID="_x0000_i1450" DrawAspect="Content" ObjectID="_1435488261" r:id="rId776"/>
        </w:object>
      </w:r>
    </w:p>
    <w:p w:rsidR="007F045C" w:rsidRPr="002E0B76" w:rsidRDefault="007F045C" w:rsidP="007F045C">
      <w:pPr>
        <w:ind w:firstLine="720"/>
        <w:jc w:val="both"/>
        <w:rPr>
          <w:szCs w:val="24"/>
        </w:rPr>
      </w:pPr>
      <w:r w:rsidRPr="002E0B76">
        <w:rPr>
          <w:szCs w:val="24"/>
        </w:rPr>
        <w:tab/>
        <w:t xml:space="preserve"> </w:t>
      </w:r>
      <w:r w:rsidRPr="002E0B76">
        <w:rPr>
          <w:position w:val="-32"/>
          <w:szCs w:val="24"/>
        </w:rPr>
        <w:object w:dxaOrig="2439" w:dyaOrig="800">
          <v:shape id="_x0000_i1451" type="#_x0000_t75" style="width:122.25pt;height:39.75pt" o:ole="">
            <v:imagedata r:id="rId777" o:title=""/>
          </v:shape>
          <o:OLEObject Type="Embed" ProgID="Equation.DSMT4" ShapeID="_x0000_i1451" DrawAspect="Content" ObjectID="_1435488262" r:id="rId778"/>
        </w:object>
      </w:r>
    </w:p>
    <w:p w:rsidR="007F045C" w:rsidRPr="002E0B76" w:rsidRDefault="007F045C" w:rsidP="007F045C">
      <w:pPr>
        <w:ind w:firstLine="720"/>
        <w:jc w:val="both"/>
        <w:rPr>
          <w:szCs w:val="24"/>
        </w:rPr>
      </w:pPr>
      <w:r w:rsidRPr="002E0B76">
        <w:rPr>
          <w:szCs w:val="24"/>
        </w:rPr>
        <w:tab/>
      </w:r>
      <w:r w:rsidRPr="002E0B76">
        <w:rPr>
          <w:position w:val="-32"/>
          <w:szCs w:val="24"/>
        </w:rPr>
        <w:object w:dxaOrig="3080" w:dyaOrig="800">
          <v:shape id="_x0000_i1452" type="#_x0000_t75" style="width:153.75pt;height:39.75pt" o:ole="">
            <v:imagedata r:id="rId779" o:title=""/>
          </v:shape>
          <o:OLEObject Type="Embed" ProgID="Equation.DSMT4" ShapeID="_x0000_i1452" DrawAspect="Content" ObjectID="_1435488263" r:id="rId780"/>
        </w:object>
      </w:r>
    </w:p>
    <w:p w:rsidR="007F045C" w:rsidRPr="002E0B76" w:rsidRDefault="007F045C" w:rsidP="007F045C">
      <w:pPr>
        <w:ind w:left="720" w:firstLine="720"/>
        <w:jc w:val="both"/>
        <w:rPr>
          <w:szCs w:val="24"/>
        </w:rPr>
      </w:pPr>
      <w:r w:rsidRPr="002E0B76">
        <w:rPr>
          <w:szCs w:val="24"/>
        </w:rPr>
        <w:t xml:space="preserve">  </w:t>
      </w:r>
      <w:r w:rsidRPr="002E0B76">
        <w:rPr>
          <w:position w:val="-34"/>
          <w:szCs w:val="24"/>
        </w:rPr>
        <w:object w:dxaOrig="3120" w:dyaOrig="840">
          <v:shape id="_x0000_i1453" type="#_x0000_t75" style="width:156pt;height:42pt" o:ole="">
            <v:imagedata r:id="rId781" o:title=""/>
          </v:shape>
          <o:OLEObject Type="Embed" ProgID="Equation.DSMT4" ShapeID="_x0000_i1453" DrawAspect="Content" ObjectID="_1435488264" r:id="rId782"/>
        </w:object>
      </w:r>
      <w:r w:rsidRPr="002E0B76">
        <w:rPr>
          <w:szCs w:val="24"/>
        </w:rPr>
        <w:tab/>
      </w:r>
      <w:r w:rsidRPr="002E0B76">
        <w:rPr>
          <w:szCs w:val="24"/>
        </w:rPr>
        <w:tab/>
        <w:t>(8.9.3)</w:t>
      </w:r>
    </w:p>
    <w:p w:rsidR="007F045C" w:rsidRPr="002E0B76" w:rsidRDefault="007F045C" w:rsidP="007F045C">
      <w:pPr>
        <w:jc w:val="both"/>
        <w:rPr>
          <w:szCs w:val="24"/>
        </w:rPr>
      </w:pPr>
      <w:r w:rsidRPr="002E0B76">
        <w:rPr>
          <w:szCs w:val="24"/>
        </w:rPr>
        <w:t>Opening the square in (8.9.3) and applying the model expectation we have:</w:t>
      </w:r>
    </w:p>
    <w:p w:rsidR="007F045C" w:rsidRPr="002E0B76" w:rsidRDefault="007F045C" w:rsidP="007F045C">
      <w:pPr>
        <w:jc w:val="both"/>
        <w:rPr>
          <w:szCs w:val="24"/>
        </w:rPr>
      </w:pPr>
      <w:r w:rsidRPr="002E0B76">
        <w:rPr>
          <w:szCs w:val="24"/>
        </w:rPr>
        <w:tab/>
      </w:r>
      <w:r w:rsidR="005A7CA7" w:rsidRPr="002E0B76">
        <w:rPr>
          <w:position w:val="-18"/>
          <w:szCs w:val="24"/>
        </w:rPr>
        <w:object w:dxaOrig="1820" w:dyaOrig="480">
          <v:shape id="_x0000_i1454" type="#_x0000_t75" style="width:90.75pt;height:24pt" o:ole="">
            <v:imagedata r:id="rId783" o:title=""/>
          </v:shape>
          <o:OLEObject Type="Embed" ProgID="Equation.DSMT4" ShapeID="_x0000_i1454" DrawAspect="Content" ObjectID="_1435488265" r:id="rId784"/>
        </w:object>
      </w:r>
      <w:r w:rsidRPr="002E0B76">
        <w:rPr>
          <w:position w:val="-38"/>
          <w:szCs w:val="24"/>
        </w:rPr>
        <w:object w:dxaOrig="3019" w:dyaOrig="880">
          <v:shape id="_x0000_i1455" type="#_x0000_t75" style="width:150.75pt;height:44.25pt" o:ole="">
            <v:imagedata r:id="rId785" o:title=""/>
          </v:shape>
          <o:OLEObject Type="Embed" ProgID="Equation.DSMT4" ShapeID="_x0000_i1455" DrawAspect="Content" ObjectID="_1435488266" r:id="rId786"/>
        </w:object>
      </w:r>
    </w:p>
    <w:p w:rsidR="000868B4" w:rsidRPr="002E0B76" w:rsidRDefault="000868B4" w:rsidP="007F045C">
      <w:pPr>
        <w:jc w:val="both"/>
        <w:rPr>
          <w:szCs w:val="24"/>
        </w:rPr>
      </w:pPr>
      <w:r w:rsidRPr="002E0B76">
        <w:rPr>
          <w:szCs w:val="24"/>
        </w:rPr>
        <w:tab/>
      </w:r>
      <w:r w:rsidRPr="002E0B76">
        <w:rPr>
          <w:szCs w:val="24"/>
        </w:rPr>
        <w:tab/>
      </w:r>
      <w:r w:rsidRPr="002E0B76">
        <w:rPr>
          <w:szCs w:val="24"/>
        </w:rPr>
        <w:tab/>
        <w:t xml:space="preserve">      =</w:t>
      </w:r>
      <w:r w:rsidRPr="002E0B76">
        <w:rPr>
          <w:position w:val="-32"/>
          <w:szCs w:val="24"/>
        </w:rPr>
        <w:object w:dxaOrig="2940" w:dyaOrig="760">
          <v:shape id="_x0000_i1456" type="#_x0000_t75" style="width:147pt;height:38.25pt" o:ole="">
            <v:imagedata r:id="rId787" o:title=""/>
          </v:shape>
          <o:OLEObject Type="Embed" ProgID="Equation.DSMT4" ShapeID="_x0000_i1456" DrawAspect="Content" ObjectID="_1435488267" r:id="rId788"/>
        </w:object>
      </w:r>
    </w:p>
    <w:p w:rsidR="00F1797C" w:rsidRPr="002E0B76" w:rsidRDefault="00F1797C" w:rsidP="007F045C">
      <w:pPr>
        <w:jc w:val="both"/>
        <w:rPr>
          <w:szCs w:val="24"/>
        </w:rPr>
      </w:pPr>
      <w:r w:rsidRPr="002E0B76">
        <w:rPr>
          <w:szCs w:val="24"/>
        </w:rPr>
        <w:t>Applying design expectation we get</w:t>
      </w:r>
    </w:p>
    <w:p w:rsidR="007F045C" w:rsidRPr="002E0B76" w:rsidRDefault="007F045C" w:rsidP="007F045C">
      <w:pPr>
        <w:jc w:val="both"/>
        <w:rPr>
          <w:szCs w:val="24"/>
        </w:rPr>
      </w:pPr>
      <w:r w:rsidRPr="002E0B76">
        <w:rPr>
          <w:szCs w:val="24"/>
        </w:rPr>
        <w:tab/>
      </w:r>
      <w:r w:rsidRPr="002E0B76">
        <w:rPr>
          <w:szCs w:val="24"/>
        </w:rPr>
        <w:tab/>
      </w:r>
      <w:r w:rsidRPr="002E0B76">
        <w:rPr>
          <w:szCs w:val="24"/>
        </w:rPr>
        <w:tab/>
        <w:t xml:space="preserve">   </w:t>
      </w:r>
    </w:p>
    <w:p w:rsidR="007F045C" w:rsidRPr="002E0B76" w:rsidRDefault="007F045C" w:rsidP="007F045C">
      <w:pPr>
        <w:jc w:val="both"/>
        <w:rPr>
          <w:szCs w:val="24"/>
        </w:rPr>
      </w:pPr>
      <w:r w:rsidRPr="002E0B76">
        <w:rPr>
          <w:szCs w:val="24"/>
        </w:rPr>
        <w:tab/>
      </w:r>
      <w:r w:rsidR="004652E3" w:rsidRPr="002E0B76">
        <w:rPr>
          <w:position w:val="-18"/>
          <w:szCs w:val="24"/>
        </w:rPr>
        <w:object w:dxaOrig="1820" w:dyaOrig="480">
          <v:shape id="_x0000_i1457" type="#_x0000_t75" style="width:90.75pt;height:24pt" o:ole="">
            <v:imagedata r:id="rId783" o:title=""/>
          </v:shape>
          <o:OLEObject Type="Embed" ProgID="Equation.DSMT4" ShapeID="_x0000_i1457" DrawAspect="Content" ObjectID="_1435488268" r:id="rId789"/>
        </w:object>
      </w:r>
      <w:r w:rsidRPr="002E0B76">
        <w:rPr>
          <w:szCs w:val="24"/>
        </w:rPr>
        <w:t xml:space="preserve">   </w:t>
      </w:r>
      <w:r w:rsidR="00607F7E" w:rsidRPr="002E0B76">
        <w:rPr>
          <w:position w:val="-32"/>
          <w:szCs w:val="24"/>
        </w:rPr>
        <w:object w:dxaOrig="3620" w:dyaOrig="760">
          <v:shape id="_x0000_i1458" type="#_x0000_t75" style="width:180.75pt;height:38.25pt" o:ole="">
            <v:imagedata r:id="rId790" o:title=""/>
          </v:shape>
          <o:OLEObject Type="Embed" ProgID="Equation.DSMT4" ShapeID="_x0000_i1458" DrawAspect="Content" ObjectID="_1435488269" r:id="rId791"/>
        </w:object>
      </w:r>
    </w:p>
    <w:p w:rsidR="007F045C" w:rsidRPr="002E0B76" w:rsidRDefault="007F045C" w:rsidP="007F045C">
      <w:pPr>
        <w:jc w:val="both"/>
        <w:rPr>
          <w:szCs w:val="24"/>
        </w:rPr>
      </w:pPr>
      <w:r w:rsidRPr="002E0B76">
        <w:rPr>
          <w:szCs w:val="24"/>
        </w:rPr>
        <w:tab/>
      </w:r>
      <w:r w:rsidRPr="002E0B76">
        <w:rPr>
          <w:szCs w:val="24"/>
        </w:rPr>
        <w:tab/>
      </w:r>
      <w:r w:rsidRPr="002E0B76">
        <w:rPr>
          <w:szCs w:val="24"/>
        </w:rPr>
        <w:tab/>
        <w:t xml:space="preserve">   </w:t>
      </w:r>
      <w:r w:rsidR="00607F7E" w:rsidRPr="002E0B76">
        <w:rPr>
          <w:position w:val="-30"/>
          <w:szCs w:val="24"/>
        </w:rPr>
        <w:object w:dxaOrig="4180" w:dyaOrig="720">
          <v:shape id="_x0000_i1459" type="#_x0000_t75" style="width:209.25pt;height:36pt" o:ole="">
            <v:imagedata r:id="rId792" o:title=""/>
          </v:shape>
          <o:OLEObject Type="Embed" ProgID="Equation.DSMT4" ShapeID="_x0000_i1459" DrawAspect="Content" ObjectID="_1435488270" r:id="rId793"/>
        </w:object>
      </w:r>
    </w:p>
    <w:p w:rsidR="007F045C" w:rsidRPr="002E0B76" w:rsidRDefault="007F045C" w:rsidP="007F045C">
      <w:pPr>
        <w:jc w:val="both"/>
        <w:rPr>
          <w:szCs w:val="24"/>
        </w:rPr>
      </w:pPr>
      <w:r w:rsidRPr="002E0B76">
        <w:rPr>
          <w:szCs w:val="24"/>
        </w:rPr>
        <w:tab/>
      </w:r>
      <w:r w:rsidRPr="002E0B76">
        <w:rPr>
          <w:szCs w:val="24"/>
        </w:rPr>
        <w:tab/>
      </w:r>
      <w:r w:rsidRPr="002E0B76">
        <w:rPr>
          <w:szCs w:val="24"/>
        </w:rPr>
        <w:tab/>
        <w:t xml:space="preserve">   </w:t>
      </w:r>
      <w:r w:rsidR="00F1797C" w:rsidRPr="002E0B76">
        <w:rPr>
          <w:position w:val="-30"/>
          <w:szCs w:val="24"/>
        </w:rPr>
        <w:object w:dxaOrig="3019" w:dyaOrig="720">
          <v:shape id="_x0000_i1460" type="#_x0000_t75" style="width:150.75pt;height:36pt" o:ole="">
            <v:imagedata r:id="rId794" o:title=""/>
          </v:shape>
          <o:OLEObject Type="Embed" ProgID="Equation.DSMT4" ShapeID="_x0000_i1460" DrawAspect="Content" ObjectID="_1435488271" r:id="rId795"/>
        </w:object>
      </w:r>
    </w:p>
    <w:p w:rsidR="007F045C" w:rsidRPr="002E0B76" w:rsidRDefault="007F045C" w:rsidP="007F045C">
      <w:pPr>
        <w:jc w:val="both"/>
        <w:rPr>
          <w:szCs w:val="24"/>
        </w:rPr>
      </w:pPr>
      <w:r w:rsidRPr="002E0B76">
        <w:rPr>
          <w:szCs w:val="24"/>
        </w:rPr>
        <w:tab/>
      </w:r>
      <w:r w:rsidRPr="002E0B76">
        <w:rPr>
          <w:szCs w:val="24"/>
        </w:rPr>
        <w:tab/>
      </w:r>
      <w:r w:rsidRPr="002E0B76">
        <w:rPr>
          <w:szCs w:val="24"/>
        </w:rPr>
        <w:tab/>
        <w:t xml:space="preserve">   </w:t>
      </w:r>
      <w:r w:rsidR="00D62B8C" w:rsidRPr="002E0B76">
        <w:rPr>
          <w:position w:val="-32"/>
          <w:szCs w:val="24"/>
        </w:rPr>
        <w:object w:dxaOrig="1740" w:dyaOrig="760">
          <v:shape id="_x0000_i1461" type="#_x0000_t75" style="width:87pt;height:38.25pt" o:ole="">
            <v:imagedata r:id="rId796" o:title=""/>
          </v:shape>
          <o:OLEObject Type="Embed" ProgID="Equation.DSMT4" ShapeID="_x0000_i1461" DrawAspect="Content" ObjectID="_1435488272" r:id="rId797"/>
        </w:object>
      </w:r>
      <w:r w:rsidR="00E00A6E" w:rsidRPr="002E0B76">
        <w:rPr>
          <w:szCs w:val="24"/>
        </w:rPr>
        <w:t>.</w:t>
      </w:r>
      <w:r w:rsidRPr="002E0B76">
        <w:rPr>
          <w:szCs w:val="24"/>
        </w:rPr>
        <w:tab/>
      </w:r>
      <w:r w:rsidRPr="002E0B76">
        <w:rPr>
          <w:szCs w:val="24"/>
        </w:rPr>
        <w:tab/>
      </w:r>
      <w:r w:rsidRPr="002E0B76">
        <w:rPr>
          <w:szCs w:val="24"/>
        </w:rPr>
        <w:tab/>
        <w:t>(8.9.4)</w:t>
      </w:r>
      <w:r w:rsidRPr="002E0B76">
        <w:rPr>
          <w:szCs w:val="24"/>
        </w:rPr>
        <w:tab/>
      </w:r>
      <w:r w:rsidRPr="002E0B76">
        <w:rPr>
          <w:szCs w:val="24"/>
        </w:rPr>
        <w:tab/>
      </w:r>
      <w:r w:rsidRPr="002E0B76">
        <w:rPr>
          <w:szCs w:val="24"/>
        </w:rPr>
        <w:tab/>
      </w:r>
      <w:r w:rsidRPr="002E0B76">
        <w:rPr>
          <w:szCs w:val="24"/>
        </w:rPr>
        <w:tab/>
      </w:r>
    </w:p>
    <w:p w:rsidR="007F045C" w:rsidRPr="002E0B76" w:rsidRDefault="007F045C" w:rsidP="005E7C1F">
      <w:pPr>
        <w:jc w:val="both"/>
        <w:rPr>
          <w:szCs w:val="24"/>
        </w:rPr>
      </w:pPr>
    </w:p>
    <w:p w:rsidR="00D53EB3" w:rsidRPr="002E0B76" w:rsidRDefault="00D62B8C" w:rsidP="005E7C1F">
      <w:pPr>
        <w:jc w:val="both"/>
        <w:rPr>
          <w:szCs w:val="24"/>
        </w:rPr>
      </w:pPr>
      <w:r w:rsidRPr="002E0B76">
        <w:rPr>
          <w:szCs w:val="24"/>
        </w:rPr>
        <w:t>Now consider</w:t>
      </w:r>
      <w:r w:rsidR="00D53EB3" w:rsidRPr="002E0B76">
        <w:rPr>
          <w:szCs w:val="24"/>
        </w:rPr>
        <w:t xml:space="preserve"> the right hand side of</w:t>
      </w:r>
      <w:r w:rsidR="00691293" w:rsidRPr="002E0B76">
        <w:rPr>
          <w:szCs w:val="24"/>
        </w:rPr>
        <w:t xml:space="preserve"> </w:t>
      </w:r>
      <w:r w:rsidR="00D53EB3" w:rsidRPr="002E0B76">
        <w:rPr>
          <w:szCs w:val="24"/>
        </w:rPr>
        <w:t>(8.7.1)</w:t>
      </w:r>
    </w:p>
    <w:p w:rsidR="008317C1" w:rsidRPr="002E0B76" w:rsidRDefault="00161CF1" w:rsidP="008317C1">
      <w:pPr>
        <w:jc w:val="both"/>
        <w:rPr>
          <w:szCs w:val="24"/>
        </w:rPr>
      </w:pPr>
      <w:r w:rsidRPr="002E0B76">
        <w:rPr>
          <w:position w:val="-38"/>
          <w:szCs w:val="24"/>
        </w:rPr>
        <w:object w:dxaOrig="3440" w:dyaOrig="880">
          <v:shape id="_x0000_i1462" type="#_x0000_t75" style="width:171.75pt;height:44.25pt" o:ole="">
            <v:imagedata r:id="rId798" o:title=""/>
          </v:shape>
          <o:OLEObject Type="Embed" ProgID="Equation.DSMT4" ShapeID="_x0000_i1462" DrawAspect="Content" ObjectID="_1435488273" r:id="rId799"/>
        </w:object>
      </w:r>
      <w:r w:rsidR="00D53EB3" w:rsidRPr="002E0B76">
        <w:rPr>
          <w:szCs w:val="24"/>
        </w:rPr>
        <w:tab/>
      </w:r>
      <w:r w:rsidR="00D53EB3" w:rsidRPr="002E0B76">
        <w:rPr>
          <w:szCs w:val="24"/>
        </w:rPr>
        <w:tab/>
      </w:r>
      <w:r w:rsidR="00D53EB3" w:rsidRPr="002E0B76">
        <w:rPr>
          <w:szCs w:val="24"/>
        </w:rPr>
        <w:tab/>
      </w:r>
      <w:r w:rsidR="00D53EB3" w:rsidRPr="002E0B76">
        <w:rPr>
          <w:szCs w:val="24"/>
        </w:rPr>
        <w:tab/>
      </w:r>
      <w:r w:rsidR="00D53EB3" w:rsidRPr="002E0B76">
        <w:rPr>
          <w:szCs w:val="24"/>
        </w:rPr>
        <w:tab/>
      </w:r>
      <w:r w:rsidR="00D53EB3" w:rsidRPr="002E0B76">
        <w:rPr>
          <w:szCs w:val="24"/>
        </w:rPr>
        <w:tab/>
      </w:r>
    </w:p>
    <w:p w:rsidR="00E03AA5" w:rsidRPr="002E0B76" w:rsidRDefault="00161CF1" w:rsidP="008317C1">
      <w:pPr>
        <w:ind w:firstLine="720"/>
        <w:jc w:val="both"/>
        <w:rPr>
          <w:szCs w:val="24"/>
        </w:rPr>
      </w:pPr>
      <w:r w:rsidRPr="002E0B76">
        <w:rPr>
          <w:position w:val="-32"/>
          <w:szCs w:val="24"/>
        </w:rPr>
        <w:object w:dxaOrig="4080" w:dyaOrig="820">
          <v:shape id="_x0000_i1463" type="#_x0000_t75" style="width:204pt;height:41.25pt" o:ole="">
            <v:imagedata r:id="rId800" o:title=""/>
          </v:shape>
          <o:OLEObject Type="Embed" ProgID="Equation.DSMT4" ShapeID="_x0000_i1463" DrawAspect="Content" ObjectID="_1435488274" r:id="rId801"/>
        </w:object>
      </w:r>
    </w:p>
    <w:p w:rsidR="00E03AA5" w:rsidRPr="002E0B76" w:rsidRDefault="00E03AA5" w:rsidP="008317C1">
      <w:pPr>
        <w:ind w:firstLine="720"/>
        <w:jc w:val="both"/>
        <w:rPr>
          <w:szCs w:val="24"/>
        </w:rPr>
      </w:pPr>
      <w:r w:rsidRPr="002E0B76">
        <w:rPr>
          <w:position w:val="-40"/>
          <w:szCs w:val="24"/>
        </w:rPr>
        <w:object w:dxaOrig="4260" w:dyaOrig="920">
          <v:shape id="_x0000_i1464" type="#_x0000_t75" style="width:213pt;height:45.75pt" o:ole="">
            <v:imagedata r:id="rId802" o:title=""/>
          </v:shape>
          <o:OLEObject Type="Embed" ProgID="Equation.DSMT4" ShapeID="_x0000_i1464" DrawAspect="Content" ObjectID="_1435488275" r:id="rId803"/>
        </w:object>
      </w:r>
    </w:p>
    <w:p w:rsidR="00D53EB3" w:rsidRPr="002E0B76" w:rsidRDefault="008317C1" w:rsidP="008317C1">
      <w:pPr>
        <w:ind w:firstLine="720"/>
        <w:jc w:val="both"/>
        <w:rPr>
          <w:szCs w:val="24"/>
        </w:rPr>
      </w:pPr>
      <w:r w:rsidRPr="002E0B76">
        <w:rPr>
          <w:position w:val="-32"/>
          <w:szCs w:val="24"/>
        </w:rPr>
        <w:object w:dxaOrig="5000" w:dyaOrig="760">
          <v:shape id="_x0000_i1465" type="#_x0000_t75" style="width:249.75pt;height:38.25pt" o:ole="">
            <v:imagedata r:id="rId804" o:title=""/>
          </v:shape>
          <o:OLEObject Type="Embed" ProgID="Equation.DSMT4" ShapeID="_x0000_i1465" DrawAspect="Content" ObjectID="_1435488276" r:id="rId805"/>
        </w:object>
      </w:r>
      <w:r w:rsidR="00D53EB3" w:rsidRPr="002E0B76">
        <w:rPr>
          <w:szCs w:val="24"/>
        </w:rPr>
        <w:tab/>
      </w:r>
      <w:r w:rsidRPr="002E0B76">
        <w:rPr>
          <w:szCs w:val="24"/>
        </w:rPr>
        <w:tab/>
        <w:t>(8.9.</w:t>
      </w:r>
      <w:r w:rsidR="00EE48AB" w:rsidRPr="002E0B76">
        <w:rPr>
          <w:szCs w:val="24"/>
        </w:rPr>
        <w:t>3</w:t>
      </w:r>
      <w:r w:rsidRPr="002E0B76">
        <w:rPr>
          <w:szCs w:val="24"/>
        </w:rPr>
        <w:t>)</w:t>
      </w:r>
    </w:p>
    <w:p w:rsidR="00691293" w:rsidRPr="002E0B76" w:rsidRDefault="00D53EB3" w:rsidP="005E7C1F">
      <w:pPr>
        <w:jc w:val="both"/>
        <w:rPr>
          <w:szCs w:val="24"/>
        </w:rPr>
      </w:pPr>
      <w:r w:rsidRPr="002E0B76">
        <w:rPr>
          <w:szCs w:val="24"/>
        </w:rPr>
        <w:t>Now the se</w:t>
      </w:r>
      <w:r w:rsidR="00070499" w:rsidRPr="002E0B76">
        <w:rPr>
          <w:szCs w:val="24"/>
        </w:rPr>
        <w:t>cond term of the expression (8.9</w:t>
      </w:r>
      <w:r w:rsidRPr="002E0B76">
        <w:rPr>
          <w:szCs w:val="24"/>
        </w:rPr>
        <w:t>.3) if of order N while the leading term contains only expressions of order N</w:t>
      </w:r>
      <w:r w:rsidRPr="002E0B76">
        <w:rPr>
          <w:szCs w:val="24"/>
          <w:vertAlign w:val="superscript"/>
        </w:rPr>
        <w:t>2</w:t>
      </w:r>
      <w:r w:rsidRPr="002E0B76">
        <w:rPr>
          <w:szCs w:val="24"/>
        </w:rPr>
        <w:t xml:space="preserve"> and N</w:t>
      </w:r>
      <w:r w:rsidRPr="002E0B76">
        <w:rPr>
          <w:szCs w:val="24"/>
          <w:vertAlign w:val="superscript"/>
        </w:rPr>
        <w:t>1</w:t>
      </w:r>
      <w:r w:rsidR="00691293" w:rsidRPr="002E0B76">
        <w:rPr>
          <w:szCs w:val="24"/>
        </w:rPr>
        <w:t>. Hence asymptotically only the leading term is left, which is same as (8.</w:t>
      </w:r>
      <w:r w:rsidR="008317C1" w:rsidRPr="002E0B76">
        <w:rPr>
          <w:szCs w:val="24"/>
        </w:rPr>
        <w:t>9.1</w:t>
      </w:r>
      <w:r w:rsidR="00691293" w:rsidRPr="002E0B76">
        <w:rPr>
          <w:szCs w:val="24"/>
        </w:rPr>
        <w:t>). Hence under model (6.8.2) the asymptotic variance formula (8.8.3) is valid for al unequal probability sampling which are strictly proportional to size.</w:t>
      </w:r>
    </w:p>
    <w:p w:rsidR="00D53EB3" w:rsidRPr="002E0B76" w:rsidRDefault="00691293" w:rsidP="005E7C1F">
      <w:pPr>
        <w:jc w:val="both"/>
        <w:rPr>
          <w:szCs w:val="24"/>
        </w:rPr>
      </w:pPr>
      <w:r w:rsidRPr="002E0B76">
        <w:rPr>
          <w:szCs w:val="24"/>
        </w:rPr>
        <w:t xml:space="preserve"> </w:t>
      </w:r>
    </w:p>
    <w:p w:rsidR="002D1DDA" w:rsidRPr="002E0B76" w:rsidRDefault="00070499" w:rsidP="002D1DDA">
      <w:pPr>
        <w:jc w:val="both"/>
        <w:rPr>
          <w:b/>
          <w:szCs w:val="24"/>
        </w:rPr>
      </w:pPr>
      <w:r w:rsidRPr="002E0B76">
        <w:rPr>
          <w:b/>
          <w:szCs w:val="24"/>
        </w:rPr>
        <w:t>8.</w:t>
      </w:r>
      <w:r w:rsidR="002D1DDA" w:rsidRPr="002E0B76">
        <w:rPr>
          <w:b/>
          <w:szCs w:val="24"/>
        </w:rPr>
        <w:t>1</w:t>
      </w:r>
      <w:r w:rsidRPr="002E0B76">
        <w:rPr>
          <w:b/>
          <w:szCs w:val="24"/>
        </w:rPr>
        <w:t>0</w:t>
      </w:r>
      <w:r w:rsidR="002D1DDA" w:rsidRPr="002E0B76">
        <w:rPr>
          <w:b/>
          <w:szCs w:val="24"/>
        </w:rPr>
        <w:tab/>
        <w:t xml:space="preserve">MODEL BASED </w:t>
      </w:r>
      <w:r w:rsidRPr="002E0B76">
        <w:rPr>
          <w:b/>
          <w:szCs w:val="24"/>
        </w:rPr>
        <w:t xml:space="preserve">STUDY OF </w:t>
      </w:r>
      <w:r w:rsidR="002D1DDA" w:rsidRPr="002E0B76">
        <w:rPr>
          <w:b/>
          <w:szCs w:val="24"/>
        </w:rPr>
        <w:t>APPROXIMATION</w:t>
      </w:r>
      <w:r w:rsidR="00766A95" w:rsidRPr="002E0B76">
        <w:rPr>
          <w:b/>
          <w:szCs w:val="24"/>
        </w:rPr>
        <w:t>S:</w:t>
      </w:r>
    </w:p>
    <w:p w:rsidR="002D1DDA" w:rsidRPr="002E0B76" w:rsidRDefault="002D1DDA" w:rsidP="000C223A">
      <w:pPr>
        <w:jc w:val="both"/>
        <w:rPr>
          <w:szCs w:val="24"/>
        </w:rPr>
      </w:pPr>
    </w:p>
    <w:p w:rsidR="007208A9" w:rsidRPr="002E0B76" w:rsidRDefault="000734E6" w:rsidP="002D1DDA">
      <w:pPr>
        <w:ind w:firstLine="720"/>
        <w:jc w:val="both"/>
        <w:rPr>
          <w:szCs w:val="24"/>
        </w:rPr>
      </w:pPr>
      <w:r w:rsidRPr="002E0B76">
        <w:rPr>
          <w:szCs w:val="24"/>
        </w:rPr>
        <w:t>In this section model based treatment of the approximate variance formula</w:t>
      </w:r>
      <w:r w:rsidR="00373E0A" w:rsidRPr="002E0B76">
        <w:rPr>
          <w:szCs w:val="24"/>
        </w:rPr>
        <w:t>e</w:t>
      </w:r>
      <w:r w:rsidRPr="002E0B76">
        <w:rPr>
          <w:szCs w:val="24"/>
        </w:rPr>
        <w:t xml:space="preserve"> has been given.</w:t>
      </w:r>
      <w:r w:rsidR="007208A9" w:rsidRPr="002E0B76">
        <w:rPr>
          <w:position w:val="-10"/>
          <w:szCs w:val="24"/>
        </w:rPr>
        <w:object w:dxaOrig="180" w:dyaOrig="340">
          <v:shape id="_x0000_i1466" type="#_x0000_t75" style="width:9pt;height:17.25pt" o:ole="">
            <v:imagedata r:id="rId806" o:title=""/>
          </v:shape>
          <o:OLEObject Type="Embed" ProgID="Equation.3" ShapeID="_x0000_i1466" DrawAspect="Content" ObjectID="_1435488277" r:id="rId807"/>
        </w:object>
      </w:r>
      <w:r w:rsidR="007208A9" w:rsidRPr="002E0B76">
        <w:rPr>
          <w:szCs w:val="24"/>
        </w:rPr>
        <w:tab/>
      </w:r>
    </w:p>
    <w:p w:rsidR="00EE48AB" w:rsidRPr="002E0B76" w:rsidRDefault="00EE48AB" w:rsidP="00EE48AB">
      <w:pPr>
        <w:spacing w:before="240"/>
        <w:rPr>
          <w:b/>
          <w:bCs/>
          <w:szCs w:val="24"/>
        </w:rPr>
      </w:pPr>
      <w:r w:rsidRPr="002E0B76">
        <w:rPr>
          <w:b/>
          <w:bCs/>
          <w:szCs w:val="24"/>
        </w:rPr>
        <w:t>Approximation 1:</w:t>
      </w:r>
    </w:p>
    <w:p w:rsidR="00EE48AB" w:rsidRPr="002E0B76" w:rsidRDefault="00EE48AB" w:rsidP="00EE48AB">
      <w:pPr>
        <w:spacing w:before="240"/>
        <w:rPr>
          <w:szCs w:val="24"/>
        </w:rPr>
      </w:pPr>
      <w:r w:rsidRPr="002E0B76">
        <w:rPr>
          <w:szCs w:val="24"/>
        </w:rPr>
        <w:t>For this consider f</w:t>
      </w:r>
      <w:r w:rsidR="00373E0A" w:rsidRPr="002E0B76">
        <w:rPr>
          <w:szCs w:val="24"/>
        </w:rPr>
        <w:t>irst</w:t>
      </w:r>
      <w:r w:rsidRPr="002E0B76">
        <w:rPr>
          <w:szCs w:val="24"/>
        </w:rPr>
        <w:t xml:space="preserve"> approximation</w:t>
      </w:r>
      <w:r w:rsidR="003D0DD0" w:rsidRPr="002E0B76">
        <w:rPr>
          <w:szCs w:val="24"/>
        </w:rPr>
        <w:t xml:space="preserve"> as</w:t>
      </w:r>
      <w:r w:rsidRPr="002E0B76">
        <w:rPr>
          <w:szCs w:val="24"/>
        </w:rPr>
        <w:t>:</w:t>
      </w:r>
    </w:p>
    <w:p w:rsidR="00EE48AB" w:rsidRPr="002E0B76" w:rsidRDefault="00EE48AB" w:rsidP="00EE48AB">
      <w:pPr>
        <w:rPr>
          <w:szCs w:val="24"/>
        </w:rPr>
      </w:pPr>
      <w:r w:rsidRPr="002E0B76">
        <w:rPr>
          <w:szCs w:val="24"/>
        </w:rPr>
        <w:tab/>
      </w:r>
      <w:r w:rsidRPr="002E0B76">
        <w:rPr>
          <w:position w:val="-32"/>
          <w:szCs w:val="24"/>
        </w:rPr>
        <w:object w:dxaOrig="3460" w:dyaOrig="800">
          <v:shape id="_x0000_i1467" type="#_x0000_t75" style="width:173.25pt;height:39.75pt" o:ole="">
            <v:imagedata r:id="rId808" o:title=""/>
          </v:shape>
          <o:OLEObject Type="Embed" ProgID="Equation.3" ShapeID="_x0000_i1467" DrawAspect="Content" ObjectID="_1435488278" r:id="rId809"/>
        </w:object>
      </w:r>
    </w:p>
    <w:p w:rsidR="00EE48AB" w:rsidRPr="002E0B76" w:rsidRDefault="00EE48AB" w:rsidP="00EE48AB">
      <w:pPr>
        <w:rPr>
          <w:szCs w:val="24"/>
        </w:rPr>
      </w:pPr>
      <w:r w:rsidRPr="002E0B76">
        <w:rPr>
          <w:szCs w:val="24"/>
        </w:rPr>
        <w:t>Under model (</w:t>
      </w:r>
      <w:r w:rsidR="00063AE3" w:rsidRPr="002E0B76">
        <w:rPr>
          <w:szCs w:val="24"/>
        </w:rPr>
        <w:t>6.8.2</w:t>
      </w:r>
      <w:r w:rsidRPr="002E0B76">
        <w:rPr>
          <w:szCs w:val="24"/>
        </w:rPr>
        <w:t xml:space="preserve">) the </w:t>
      </w:r>
      <w:r w:rsidR="003A6A85" w:rsidRPr="002E0B76">
        <w:rPr>
          <w:szCs w:val="24"/>
        </w:rPr>
        <w:t xml:space="preserve">approximate </w:t>
      </w:r>
      <w:r w:rsidRPr="002E0B76">
        <w:rPr>
          <w:szCs w:val="24"/>
        </w:rPr>
        <w:t>variance is:</w:t>
      </w:r>
    </w:p>
    <w:p w:rsidR="00EE48AB" w:rsidRPr="002E0B76" w:rsidRDefault="00EE48AB" w:rsidP="00EE48AB">
      <w:pPr>
        <w:ind w:firstLine="720"/>
        <w:rPr>
          <w:szCs w:val="24"/>
        </w:rPr>
      </w:pPr>
      <w:r w:rsidRPr="002E0B76">
        <w:rPr>
          <w:position w:val="-32"/>
          <w:szCs w:val="24"/>
        </w:rPr>
        <w:object w:dxaOrig="3920" w:dyaOrig="800">
          <v:shape id="_x0000_i1468" type="#_x0000_t75" style="width:195.75pt;height:39.75pt" o:ole="">
            <v:imagedata r:id="rId810" o:title=""/>
          </v:shape>
          <o:OLEObject Type="Embed" ProgID="Equation.3" ShapeID="_x0000_i1468" DrawAspect="Content" ObjectID="_1435488279" r:id="rId811"/>
        </w:object>
      </w:r>
    </w:p>
    <w:p w:rsidR="00EE48AB" w:rsidRPr="002E0B76" w:rsidRDefault="00EE48AB" w:rsidP="00EE48AB">
      <w:pPr>
        <w:ind w:firstLine="1365"/>
        <w:rPr>
          <w:szCs w:val="24"/>
        </w:rPr>
      </w:pPr>
      <w:r w:rsidRPr="002E0B76">
        <w:rPr>
          <w:position w:val="-34"/>
          <w:szCs w:val="24"/>
        </w:rPr>
        <w:object w:dxaOrig="4040" w:dyaOrig="840">
          <v:shape id="_x0000_i1469" type="#_x0000_t75" style="width:201.75pt;height:42pt" o:ole="">
            <v:imagedata r:id="rId812" o:title=""/>
          </v:shape>
          <o:OLEObject Type="Embed" ProgID="Equation.3" ShapeID="_x0000_i1469" DrawAspect="Content" ObjectID="_1435488280" r:id="rId813"/>
        </w:object>
      </w:r>
    </w:p>
    <w:p w:rsidR="00EE48AB" w:rsidRPr="002E0B76" w:rsidRDefault="007762B8" w:rsidP="00EE48AB">
      <w:pPr>
        <w:ind w:firstLine="1365"/>
        <w:rPr>
          <w:szCs w:val="24"/>
        </w:rPr>
      </w:pPr>
      <w:r w:rsidRPr="002E0B76">
        <w:rPr>
          <w:position w:val="-38"/>
          <w:szCs w:val="24"/>
        </w:rPr>
        <w:object w:dxaOrig="5179" w:dyaOrig="880">
          <v:shape id="_x0000_i1470" type="#_x0000_t75" style="width:258.75pt;height:44.25pt" o:ole="">
            <v:imagedata r:id="rId814" o:title=""/>
          </v:shape>
          <o:OLEObject Type="Embed" ProgID="Equation.DSMT4" ShapeID="_x0000_i1470" DrawAspect="Content" ObjectID="_1435488281" r:id="rId815"/>
        </w:object>
      </w:r>
    </w:p>
    <w:p w:rsidR="00EE48AB" w:rsidRPr="002E0B76" w:rsidRDefault="00EE48AB" w:rsidP="00EE48AB">
      <w:pPr>
        <w:rPr>
          <w:szCs w:val="24"/>
        </w:rPr>
      </w:pPr>
      <w:r w:rsidRPr="002E0B76">
        <w:rPr>
          <w:szCs w:val="24"/>
        </w:rPr>
        <w:t>Applying model based expectation:</w:t>
      </w:r>
    </w:p>
    <w:p w:rsidR="00EE48AB" w:rsidRPr="002E0B76" w:rsidRDefault="007762B8" w:rsidP="00EE48AB">
      <w:pPr>
        <w:rPr>
          <w:szCs w:val="24"/>
        </w:rPr>
      </w:pPr>
      <w:r w:rsidRPr="002E0B76">
        <w:rPr>
          <w:position w:val="-38"/>
          <w:szCs w:val="24"/>
        </w:rPr>
        <w:object w:dxaOrig="5580" w:dyaOrig="880">
          <v:shape id="_x0000_i1471" type="#_x0000_t75" style="width:279pt;height:44.25pt" o:ole="">
            <v:imagedata r:id="rId816" o:title=""/>
          </v:shape>
          <o:OLEObject Type="Embed" ProgID="Equation.DSMT4" ShapeID="_x0000_i1471" DrawAspect="Content" ObjectID="_1435488282" r:id="rId817"/>
        </w:object>
      </w:r>
    </w:p>
    <w:p w:rsidR="00EE48AB" w:rsidRPr="002E0B76" w:rsidRDefault="00EE48AB" w:rsidP="00EE48AB">
      <w:pPr>
        <w:ind w:left="975"/>
        <w:rPr>
          <w:szCs w:val="24"/>
        </w:rPr>
      </w:pPr>
    </w:p>
    <w:p w:rsidR="00EE48AB" w:rsidRPr="002E0B76" w:rsidRDefault="00EE48AB" w:rsidP="00EE48AB">
      <w:pPr>
        <w:ind w:left="975"/>
        <w:rPr>
          <w:szCs w:val="24"/>
        </w:rPr>
      </w:pPr>
      <w:r w:rsidRPr="002E0B76">
        <w:rPr>
          <w:position w:val="-32"/>
          <w:szCs w:val="24"/>
        </w:rPr>
        <w:object w:dxaOrig="3980" w:dyaOrig="760">
          <v:shape id="_x0000_i1472" type="#_x0000_t75" style="width:198.75pt;height:38.25pt" o:ole="">
            <v:imagedata r:id="rId818" o:title=""/>
          </v:shape>
          <o:OLEObject Type="Embed" ProgID="Equation.3" ShapeID="_x0000_i1472" DrawAspect="Content" ObjectID="_1435488283" r:id="rId819"/>
        </w:object>
      </w:r>
    </w:p>
    <w:p w:rsidR="00EE48AB" w:rsidRPr="002E0B76" w:rsidRDefault="00EE48AB" w:rsidP="00EE48AB">
      <w:pPr>
        <w:ind w:left="975"/>
        <w:rPr>
          <w:szCs w:val="24"/>
        </w:rPr>
      </w:pPr>
    </w:p>
    <w:p w:rsidR="00EE48AB" w:rsidRPr="002E0B76" w:rsidRDefault="00EE48AB" w:rsidP="00EE48AB">
      <w:pPr>
        <w:ind w:left="975"/>
        <w:rPr>
          <w:szCs w:val="24"/>
        </w:rPr>
      </w:pPr>
      <w:r w:rsidRPr="002E0B76">
        <w:rPr>
          <w:position w:val="-34"/>
          <w:szCs w:val="24"/>
        </w:rPr>
        <w:object w:dxaOrig="3960" w:dyaOrig="800">
          <v:shape id="_x0000_i1473" type="#_x0000_t75" style="width:198pt;height:39.75pt" o:ole="">
            <v:imagedata r:id="rId820" o:title=""/>
          </v:shape>
          <o:OLEObject Type="Embed" ProgID="Equation.3" ShapeID="_x0000_i1473" DrawAspect="Content" ObjectID="_1435488284" r:id="rId821"/>
        </w:object>
      </w:r>
    </w:p>
    <w:p w:rsidR="00EE48AB" w:rsidRPr="002E0B76" w:rsidRDefault="00EE48AB" w:rsidP="00EE48AB">
      <w:pPr>
        <w:ind w:left="975"/>
        <w:rPr>
          <w:szCs w:val="24"/>
        </w:rPr>
      </w:pPr>
      <w:r w:rsidRPr="002E0B76">
        <w:rPr>
          <w:position w:val="-34"/>
          <w:szCs w:val="24"/>
        </w:rPr>
        <w:object w:dxaOrig="6320" w:dyaOrig="800">
          <v:shape id="_x0000_i1474" type="#_x0000_t75" style="width:315.75pt;height:39.75pt" o:ole="">
            <v:imagedata r:id="rId822" o:title=""/>
          </v:shape>
          <o:OLEObject Type="Embed" ProgID="Equation.3" ShapeID="_x0000_i1474" DrawAspect="Content" ObjectID="_1435488285" r:id="rId823"/>
        </w:object>
      </w:r>
      <w:r w:rsidRPr="002E0B76">
        <w:rPr>
          <w:position w:val="-34"/>
          <w:szCs w:val="24"/>
        </w:rPr>
        <w:object w:dxaOrig="4560" w:dyaOrig="800">
          <v:shape id="_x0000_i1475" type="#_x0000_t75" style="width:228pt;height:39.75pt" o:ole="">
            <v:imagedata r:id="rId824" o:title=""/>
          </v:shape>
          <o:OLEObject Type="Embed" ProgID="Equation.3" ShapeID="_x0000_i1475" DrawAspect="Content" ObjectID="_1435488286" r:id="rId825"/>
        </w:object>
      </w:r>
    </w:p>
    <w:p w:rsidR="00EE48AB" w:rsidRPr="002E0B76" w:rsidRDefault="00EE48AB" w:rsidP="00EE48AB">
      <w:pPr>
        <w:ind w:left="975"/>
        <w:rPr>
          <w:szCs w:val="24"/>
        </w:rPr>
      </w:pPr>
    </w:p>
    <w:p w:rsidR="00EE48AB" w:rsidRPr="002E0B76" w:rsidRDefault="00EE48AB" w:rsidP="00EE48AB">
      <w:pPr>
        <w:tabs>
          <w:tab w:val="left" w:pos="6570"/>
        </w:tabs>
        <w:ind w:left="975"/>
        <w:rPr>
          <w:szCs w:val="24"/>
        </w:rPr>
      </w:pPr>
      <w:r w:rsidRPr="002E0B76">
        <w:rPr>
          <w:position w:val="-34"/>
          <w:szCs w:val="24"/>
        </w:rPr>
        <w:object w:dxaOrig="5160" w:dyaOrig="800">
          <v:shape id="_x0000_i1476" type="#_x0000_t75" style="width:258pt;height:39.75pt" o:ole="">
            <v:imagedata r:id="rId826" o:title=""/>
          </v:shape>
          <o:OLEObject Type="Embed" ProgID="Equation.DSMT4" ShapeID="_x0000_i1476" DrawAspect="Content" ObjectID="_1435488287" r:id="rId827"/>
        </w:object>
      </w:r>
      <w:r w:rsidR="007762B8" w:rsidRPr="002E0B76">
        <w:rPr>
          <w:szCs w:val="24"/>
        </w:rPr>
        <w:t xml:space="preserve">      (8.10</w:t>
      </w:r>
      <w:r w:rsidRPr="002E0B76">
        <w:rPr>
          <w:szCs w:val="24"/>
        </w:rPr>
        <w:t>.</w:t>
      </w:r>
      <w:r w:rsidR="00063AE3" w:rsidRPr="002E0B76">
        <w:rPr>
          <w:szCs w:val="24"/>
        </w:rPr>
        <w:t>3</w:t>
      </w:r>
      <w:r w:rsidRPr="002E0B76">
        <w:rPr>
          <w:szCs w:val="24"/>
        </w:rPr>
        <w:t>)</w:t>
      </w:r>
    </w:p>
    <w:p w:rsidR="006B4C50" w:rsidRPr="002E0B76" w:rsidRDefault="006B4C50" w:rsidP="00373E0A">
      <w:pPr>
        <w:jc w:val="both"/>
        <w:rPr>
          <w:szCs w:val="24"/>
        </w:rPr>
      </w:pPr>
      <w:r w:rsidRPr="002E0B76">
        <w:rPr>
          <w:szCs w:val="24"/>
        </w:rPr>
        <w:t>Approximation (2) given in (8.8.12), under model (6.8.2) is:</w:t>
      </w:r>
    </w:p>
    <w:p w:rsidR="001F6165" w:rsidRPr="002E0B76" w:rsidRDefault="00CB57E6" w:rsidP="00145FE2">
      <w:pPr>
        <w:tabs>
          <w:tab w:val="left" w:pos="7605"/>
        </w:tabs>
        <w:spacing w:before="120"/>
        <w:ind w:left="900"/>
        <w:rPr>
          <w:szCs w:val="24"/>
        </w:rPr>
      </w:pPr>
      <w:r w:rsidRPr="002E0B76">
        <w:rPr>
          <w:position w:val="-34"/>
          <w:szCs w:val="24"/>
        </w:rPr>
        <w:object w:dxaOrig="6080" w:dyaOrig="800">
          <v:shape id="_x0000_i1477" type="#_x0000_t75" style="width:273.75pt;height:39.75pt" o:ole="">
            <v:imagedata r:id="rId828" o:title=""/>
          </v:shape>
          <o:OLEObject Type="Embed" ProgID="Equation.DSMT4" ShapeID="_x0000_i1477" DrawAspect="Content" ObjectID="_1435488288" r:id="rId829"/>
        </w:object>
      </w:r>
      <w:r w:rsidRPr="002E0B76">
        <w:rPr>
          <w:szCs w:val="24"/>
        </w:rPr>
        <w:t xml:space="preserve"> (8.10.4)</w:t>
      </w:r>
    </w:p>
    <w:p w:rsidR="00CB57E6" w:rsidRPr="002E0B76" w:rsidRDefault="00CB57E6" w:rsidP="002D1DDA">
      <w:pPr>
        <w:pStyle w:val="BodyText2"/>
        <w:spacing w:before="240"/>
        <w:rPr>
          <w:sz w:val="24"/>
          <w:szCs w:val="24"/>
        </w:rPr>
      </w:pPr>
      <w:r w:rsidRPr="002E0B76">
        <w:rPr>
          <w:sz w:val="24"/>
          <w:szCs w:val="24"/>
        </w:rPr>
        <w:t>Third approximation given in (8.8.13) is</w:t>
      </w:r>
    </w:p>
    <w:p w:rsidR="00D42B9A" w:rsidRPr="002E0B76" w:rsidRDefault="00373E0A" w:rsidP="00D42B9A">
      <w:pPr>
        <w:tabs>
          <w:tab w:val="left" w:pos="780"/>
          <w:tab w:val="left" w:pos="6300"/>
        </w:tabs>
        <w:rPr>
          <w:szCs w:val="24"/>
        </w:rPr>
      </w:pPr>
      <w:r w:rsidRPr="002E0B76">
        <w:rPr>
          <w:szCs w:val="24"/>
        </w:rPr>
        <w:tab/>
      </w:r>
      <w:r w:rsidR="007208A9" w:rsidRPr="002E0B76">
        <w:rPr>
          <w:position w:val="-32"/>
          <w:szCs w:val="24"/>
        </w:rPr>
        <w:object w:dxaOrig="3500" w:dyaOrig="800">
          <v:shape id="_x0000_i1478" type="#_x0000_t75" style="width:174.75pt;height:39.75pt" o:ole="">
            <v:imagedata r:id="rId830" o:title=""/>
          </v:shape>
          <o:OLEObject Type="Embed" ProgID="Equation.3" ShapeID="_x0000_i1478" DrawAspect="Content" ObjectID="_1435488289" r:id="rId831"/>
        </w:object>
      </w:r>
      <w:r w:rsidR="00EE48AB" w:rsidRPr="002E0B76">
        <w:rPr>
          <w:szCs w:val="24"/>
        </w:rPr>
        <w:tab/>
      </w:r>
      <w:r w:rsidR="00EE48AB" w:rsidRPr="002E0B76">
        <w:rPr>
          <w:szCs w:val="24"/>
        </w:rPr>
        <w:tab/>
        <w:t>(8.8.1</w:t>
      </w:r>
      <w:r w:rsidR="00B23F2E" w:rsidRPr="002E0B76">
        <w:rPr>
          <w:szCs w:val="24"/>
        </w:rPr>
        <w:t>3</w:t>
      </w:r>
      <w:r w:rsidR="00EE48AB" w:rsidRPr="002E0B76">
        <w:rPr>
          <w:szCs w:val="24"/>
        </w:rPr>
        <w:t>)</w:t>
      </w:r>
      <w:r w:rsidR="007208A9" w:rsidRPr="002E0B76">
        <w:rPr>
          <w:szCs w:val="24"/>
        </w:rPr>
        <w:tab/>
      </w:r>
    </w:p>
    <w:p w:rsidR="007208A9" w:rsidRPr="002E0B76" w:rsidRDefault="00B23F2E" w:rsidP="00D42B9A">
      <w:pPr>
        <w:tabs>
          <w:tab w:val="left" w:pos="780"/>
          <w:tab w:val="left" w:pos="6300"/>
        </w:tabs>
        <w:rPr>
          <w:szCs w:val="24"/>
        </w:rPr>
      </w:pPr>
      <w:r w:rsidRPr="002E0B76">
        <w:rPr>
          <w:szCs w:val="24"/>
        </w:rPr>
        <w:t xml:space="preserve">Under </w:t>
      </w:r>
      <w:r w:rsidR="007208A9" w:rsidRPr="002E0B76">
        <w:rPr>
          <w:szCs w:val="24"/>
        </w:rPr>
        <w:t>the model (</w:t>
      </w:r>
      <w:r w:rsidR="002D1DDA" w:rsidRPr="002E0B76">
        <w:rPr>
          <w:szCs w:val="24"/>
        </w:rPr>
        <w:t>6</w:t>
      </w:r>
      <w:r w:rsidR="00463D80" w:rsidRPr="002E0B76">
        <w:rPr>
          <w:szCs w:val="24"/>
        </w:rPr>
        <w:t>.8.</w:t>
      </w:r>
      <w:r w:rsidR="002D1DDA" w:rsidRPr="002E0B76">
        <w:rPr>
          <w:szCs w:val="24"/>
        </w:rPr>
        <w:t>2</w:t>
      </w:r>
      <w:r w:rsidR="007208A9" w:rsidRPr="002E0B76">
        <w:rPr>
          <w:szCs w:val="24"/>
        </w:rPr>
        <w:t xml:space="preserve">) </w:t>
      </w:r>
      <w:r w:rsidRPr="002E0B76">
        <w:rPr>
          <w:szCs w:val="24"/>
        </w:rPr>
        <w:t>the approximation is:</w:t>
      </w:r>
    </w:p>
    <w:p w:rsidR="007208A9" w:rsidRPr="002E0B76" w:rsidRDefault="00376837" w:rsidP="00B23F2E">
      <w:pPr>
        <w:tabs>
          <w:tab w:val="left" w:pos="7605"/>
        </w:tabs>
        <w:rPr>
          <w:szCs w:val="24"/>
        </w:rPr>
      </w:pPr>
      <w:r w:rsidRPr="002E0B76">
        <w:rPr>
          <w:position w:val="-34"/>
          <w:szCs w:val="24"/>
        </w:rPr>
        <w:object w:dxaOrig="6580" w:dyaOrig="800">
          <v:shape id="_x0000_i1479" type="#_x0000_t75" style="width:309.75pt;height:39.75pt" o:ole="">
            <v:imagedata r:id="rId832" o:title=""/>
          </v:shape>
          <o:OLEObject Type="Embed" ProgID="Equation.DSMT4" ShapeID="_x0000_i1479" DrawAspect="Content" ObjectID="_1435488290" r:id="rId833"/>
        </w:object>
      </w:r>
      <w:r w:rsidR="00B23F2E" w:rsidRPr="002E0B76">
        <w:rPr>
          <w:szCs w:val="24"/>
        </w:rPr>
        <w:t xml:space="preserve">  </w:t>
      </w:r>
      <w:r w:rsidRPr="002E0B76">
        <w:rPr>
          <w:szCs w:val="24"/>
        </w:rPr>
        <w:t xml:space="preserve">  </w:t>
      </w:r>
      <w:r w:rsidR="00B23F2E" w:rsidRPr="002E0B76">
        <w:rPr>
          <w:szCs w:val="24"/>
        </w:rPr>
        <w:t xml:space="preserve"> </w:t>
      </w:r>
      <w:r w:rsidR="007208A9" w:rsidRPr="002E0B76">
        <w:rPr>
          <w:szCs w:val="24"/>
        </w:rPr>
        <w:t>(</w:t>
      </w:r>
      <w:r w:rsidR="00EE48AB" w:rsidRPr="002E0B76">
        <w:rPr>
          <w:szCs w:val="24"/>
        </w:rPr>
        <w:t>8.</w:t>
      </w:r>
      <w:r w:rsidR="00B23F2E" w:rsidRPr="002E0B76">
        <w:rPr>
          <w:szCs w:val="24"/>
        </w:rPr>
        <w:t>10</w:t>
      </w:r>
      <w:r w:rsidR="00463D80" w:rsidRPr="002E0B76">
        <w:rPr>
          <w:szCs w:val="24"/>
        </w:rPr>
        <w:t>.</w:t>
      </w:r>
      <w:r w:rsidR="00B23F2E" w:rsidRPr="002E0B76">
        <w:rPr>
          <w:szCs w:val="24"/>
        </w:rPr>
        <w:t>5</w:t>
      </w:r>
      <w:r w:rsidR="007208A9" w:rsidRPr="002E0B76">
        <w:rPr>
          <w:szCs w:val="24"/>
        </w:rPr>
        <w:t>)</w:t>
      </w:r>
    </w:p>
    <w:p w:rsidR="007208A9" w:rsidRPr="002E0B76" w:rsidRDefault="007208A9" w:rsidP="000C223A">
      <w:pPr>
        <w:rPr>
          <w:szCs w:val="24"/>
        </w:rPr>
      </w:pPr>
    </w:p>
    <w:p w:rsidR="00F62047" w:rsidRPr="002E0B76" w:rsidRDefault="00F62047" w:rsidP="000C223A">
      <w:pPr>
        <w:rPr>
          <w:szCs w:val="24"/>
        </w:rPr>
      </w:pPr>
      <w:r w:rsidRPr="002E0B76">
        <w:rPr>
          <w:szCs w:val="24"/>
        </w:rPr>
        <w:t>Under model (6.8.2) fourth approximation given in (8.8.14) is:</w:t>
      </w:r>
    </w:p>
    <w:p w:rsidR="007208A9" w:rsidRPr="002E0B76" w:rsidRDefault="006761E7" w:rsidP="00F62047">
      <w:pPr>
        <w:tabs>
          <w:tab w:val="left" w:pos="7605"/>
        </w:tabs>
        <w:rPr>
          <w:szCs w:val="24"/>
        </w:rPr>
      </w:pPr>
      <w:r w:rsidRPr="002E0B76">
        <w:rPr>
          <w:position w:val="-34"/>
          <w:szCs w:val="24"/>
        </w:rPr>
        <w:object w:dxaOrig="6960" w:dyaOrig="800">
          <v:shape id="_x0000_i1480" type="#_x0000_t75" style="width:318.75pt;height:39.75pt" o:ole="">
            <v:imagedata r:id="rId834" o:title=""/>
          </v:shape>
          <o:OLEObject Type="Embed" ProgID="Equation.DSMT4" ShapeID="_x0000_i1480" DrawAspect="Content" ObjectID="_1435488291" r:id="rId835"/>
        </w:object>
      </w:r>
      <w:r w:rsidRPr="002E0B76">
        <w:rPr>
          <w:szCs w:val="24"/>
        </w:rPr>
        <w:t xml:space="preserve">  </w:t>
      </w:r>
      <w:r w:rsidR="007208A9" w:rsidRPr="002E0B76">
        <w:rPr>
          <w:szCs w:val="24"/>
        </w:rPr>
        <w:t>(</w:t>
      </w:r>
      <w:r w:rsidR="00463D80" w:rsidRPr="002E0B76">
        <w:rPr>
          <w:szCs w:val="24"/>
        </w:rPr>
        <w:t>8.</w:t>
      </w:r>
      <w:r w:rsidR="00F62047" w:rsidRPr="002E0B76">
        <w:rPr>
          <w:szCs w:val="24"/>
        </w:rPr>
        <w:t>10.6</w:t>
      </w:r>
      <w:r w:rsidR="007208A9" w:rsidRPr="002E0B76">
        <w:rPr>
          <w:szCs w:val="24"/>
        </w:rPr>
        <w:t>)</w:t>
      </w:r>
    </w:p>
    <w:p w:rsidR="00CB6DA1" w:rsidRPr="002E0B76" w:rsidRDefault="00CB6DA1" w:rsidP="00272199">
      <w:pPr>
        <w:pStyle w:val="Footer"/>
        <w:tabs>
          <w:tab w:val="clear" w:pos="4320"/>
          <w:tab w:val="clear" w:pos="8640"/>
        </w:tabs>
        <w:jc w:val="both"/>
        <w:rPr>
          <w:szCs w:val="24"/>
        </w:rPr>
      </w:pPr>
    </w:p>
    <w:p w:rsidR="00272199" w:rsidRPr="002E0B76" w:rsidRDefault="00E34813" w:rsidP="00272199">
      <w:pPr>
        <w:pStyle w:val="Footer"/>
        <w:tabs>
          <w:tab w:val="clear" w:pos="4320"/>
          <w:tab w:val="clear" w:pos="8640"/>
        </w:tabs>
        <w:jc w:val="both"/>
        <w:rPr>
          <w:szCs w:val="24"/>
        </w:rPr>
      </w:pPr>
      <w:r w:rsidRPr="002E0B76">
        <w:rPr>
          <w:b/>
          <w:szCs w:val="24"/>
        </w:rPr>
        <w:t>8.</w:t>
      </w:r>
      <w:r w:rsidR="00D81814" w:rsidRPr="002E0B76">
        <w:rPr>
          <w:b/>
          <w:szCs w:val="24"/>
        </w:rPr>
        <w:t>11</w:t>
      </w:r>
      <w:r w:rsidRPr="002E0B76">
        <w:rPr>
          <w:b/>
          <w:szCs w:val="24"/>
        </w:rPr>
        <w:tab/>
      </w:r>
      <w:r w:rsidR="00272199" w:rsidRPr="002E0B76">
        <w:rPr>
          <w:b/>
          <w:szCs w:val="24"/>
        </w:rPr>
        <w:t xml:space="preserve">A Generalization of </w:t>
      </w:r>
      <w:r w:rsidRPr="002E0B76">
        <w:rPr>
          <w:b/>
          <w:szCs w:val="24"/>
        </w:rPr>
        <w:t>t</w:t>
      </w:r>
      <w:r w:rsidR="00272199" w:rsidRPr="002E0B76">
        <w:rPr>
          <w:b/>
          <w:szCs w:val="24"/>
        </w:rPr>
        <w:t>he Horvitz–Thompson Estimator</w:t>
      </w:r>
    </w:p>
    <w:p w:rsidR="00272199" w:rsidRPr="002E0B76" w:rsidRDefault="00272199" w:rsidP="00272199">
      <w:pPr>
        <w:pStyle w:val="Footer"/>
        <w:tabs>
          <w:tab w:val="clear" w:pos="4320"/>
          <w:tab w:val="clear" w:pos="8640"/>
        </w:tabs>
        <w:ind w:firstLine="720"/>
        <w:jc w:val="both"/>
        <w:rPr>
          <w:szCs w:val="24"/>
        </w:rPr>
      </w:pPr>
      <w:r w:rsidRPr="002E0B76">
        <w:rPr>
          <w:szCs w:val="24"/>
        </w:rPr>
        <w:t>In unequal probability sampling some selection procedures cannot be categorized as either with replacement or without replacement</w:t>
      </w:r>
      <w:r w:rsidR="00373E0A" w:rsidRPr="002E0B76">
        <w:rPr>
          <w:szCs w:val="24"/>
        </w:rPr>
        <w:t xml:space="preserve"> procedures</w:t>
      </w:r>
      <w:r w:rsidRPr="002E0B76">
        <w:rPr>
          <w:szCs w:val="24"/>
        </w:rPr>
        <w:t xml:space="preserve"> in the usual sense. The most important there are intermediate cases where for example, one or more of the population units may appear more than once in sample but the remaining units appear at most once. Hanif and Brewer (1980) developed a general theory of sampling with unequal probabilities which allows population units to appear more than once in </w:t>
      </w:r>
      <w:r w:rsidR="00373E0A" w:rsidRPr="002E0B76">
        <w:rPr>
          <w:szCs w:val="24"/>
        </w:rPr>
        <w:t xml:space="preserve">a </w:t>
      </w:r>
      <w:r w:rsidRPr="002E0B76">
        <w:rPr>
          <w:szCs w:val="24"/>
        </w:rPr>
        <w:t xml:space="preserve">sample. The only condition imposed on the selection procedure is that the total number of appearances </w:t>
      </w:r>
      <w:r w:rsidR="00373E0A" w:rsidRPr="002E0B76">
        <w:rPr>
          <w:szCs w:val="24"/>
        </w:rPr>
        <w:t xml:space="preserve">of a unit </w:t>
      </w:r>
      <w:r w:rsidRPr="002E0B76">
        <w:rPr>
          <w:szCs w:val="24"/>
        </w:rPr>
        <w:t xml:space="preserve">in the sample </w:t>
      </w:r>
      <w:r w:rsidR="00373E0A" w:rsidRPr="002E0B76">
        <w:rPr>
          <w:szCs w:val="24"/>
        </w:rPr>
        <w:t xml:space="preserve">are </w:t>
      </w:r>
      <w:r w:rsidRPr="002E0B76">
        <w:rPr>
          <w:szCs w:val="24"/>
        </w:rPr>
        <w:t xml:space="preserve">fixed. Selection with replacement (multinomial sampling) using Hansen and Hurwitz (1943) and selection without replacement using the Horvitz and Thompson </w:t>
      </w:r>
      <w:r w:rsidR="00373E0A" w:rsidRPr="002E0B76">
        <w:rPr>
          <w:szCs w:val="24"/>
        </w:rPr>
        <w:t xml:space="preserve">(1952) </w:t>
      </w:r>
      <w:r w:rsidRPr="002E0B76">
        <w:rPr>
          <w:szCs w:val="24"/>
        </w:rPr>
        <w:t>Estimator are special cases of this</w:t>
      </w:r>
      <w:r w:rsidR="00373E0A" w:rsidRPr="002E0B76">
        <w:rPr>
          <w:szCs w:val="24"/>
        </w:rPr>
        <w:t xml:space="preserve"> general theory</w:t>
      </w:r>
      <w:r w:rsidRPr="002E0B76">
        <w:rPr>
          <w:szCs w:val="24"/>
        </w:rPr>
        <w:t>. Examples of these are (i) ordinary systemic selection where one or more of the population units are large enough to be certain of selection at least once (ii) Deming’s (1960) procedure which selects several systematic samples with different random starts. (iii) constrained methods of selection, such as dumbbell selection, where one or more units are subject to selection.</w:t>
      </w:r>
    </w:p>
    <w:p w:rsidR="00272199" w:rsidRPr="002E0B76" w:rsidRDefault="00272199" w:rsidP="00272199">
      <w:pPr>
        <w:pStyle w:val="Footer"/>
        <w:tabs>
          <w:tab w:val="clear" w:pos="4320"/>
          <w:tab w:val="clear" w:pos="8640"/>
        </w:tabs>
        <w:ind w:firstLine="720"/>
        <w:jc w:val="both"/>
        <w:rPr>
          <w:szCs w:val="24"/>
        </w:rPr>
      </w:pPr>
      <w:r w:rsidRPr="002E0B76">
        <w:rPr>
          <w:szCs w:val="24"/>
        </w:rPr>
        <w:t xml:space="preserve">This theory is also applicable in principle to a very wide range of sample designs. In particular, </w:t>
      </w:r>
      <w:r w:rsidR="00373E0A" w:rsidRPr="002E0B76">
        <w:rPr>
          <w:szCs w:val="24"/>
        </w:rPr>
        <w:t xml:space="preserve">the theory </w:t>
      </w:r>
      <w:r w:rsidRPr="002E0B76">
        <w:rPr>
          <w:szCs w:val="24"/>
        </w:rPr>
        <w:t>is possible in multistage design, to evaluate the probability of selection of each possible final stage sample and then to treat the sampling procedure as though it were single stage</w:t>
      </w:r>
      <w:r w:rsidR="00373E0A" w:rsidRPr="002E0B76">
        <w:rPr>
          <w:szCs w:val="24"/>
        </w:rPr>
        <w:t xml:space="preserve"> selection</w:t>
      </w:r>
      <w:r w:rsidRPr="002E0B76">
        <w:rPr>
          <w:szCs w:val="24"/>
        </w:rPr>
        <w:t>. In practice, however, stratified and multistage samples will probably continue to be treated best as special cases. The idea is given below:</w:t>
      </w:r>
    </w:p>
    <w:p w:rsidR="00272199" w:rsidRPr="002E0B76" w:rsidRDefault="00272199" w:rsidP="00272199">
      <w:pPr>
        <w:pStyle w:val="Footer"/>
        <w:tabs>
          <w:tab w:val="clear" w:pos="4320"/>
          <w:tab w:val="clear" w:pos="8640"/>
        </w:tabs>
        <w:ind w:firstLine="720"/>
        <w:jc w:val="both"/>
        <w:rPr>
          <w:szCs w:val="24"/>
        </w:rPr>
      </w:pPr>
      <w:r w:rsidRPr="002E0B76">
        <w:rPr>
          <w:szCs w:val="24"/>
        </w:rPr>
        <w:t xml:space="preserve">Let </w:t>
      </w:r>
      <w:r w:rsidR="00E4067E" w:rsidRPr="002E0B76">
        <w:rPr>
          <w:position w:val="-12"/>
          <w:szCs w:val="24"/>
        </w:rPr>
        <w:object w:dxaOrig="240" w:dyaOrig="360">
          <v:shape id="_x0000_i1481" type="#_x0000_t75" style="width:12pt;height:18pt" o:ole="">
            <v:imagedata r:id="rId836" o:title=""/>
          </v:shape>
          <o:OLEObject Type="Embed" ProgID="Equation.DSMT4" ShapeID="_x0000_i1481" DrawAspect="Content" ObjectID="_1435488292" r:id="rId837"/>
        </w:object>
      </w:r>
      <w:r w:rsidR="00E4067E" w:rsidRPr="002E0B76">
        <w:rPr>
          <w:szCs w:val="24"/>
        </w:rPr>
        <w:t xml:space="preserve"> </w:t>
      </w:r>
      <w:r w:rsidRPr="002E0B76">
        <w:rPr>
          <w:szCs w:val="24"/>
        </w:rPr>
        <w:t xml:space="preserve">be the number of times the ith population unit appear in sample and </w:t>
      </w:r>
      <w:r w:rsidR="00E4067E" w:rsidRPr="002E0B76">
        <w:rPr>
          <w:position w:val="-14"/>
          <w:szCs w:val="24"/>
        </w:rPr>
        <w:object w:dxaOrig="279" w:dyaOrig="380">
          <v:shape id="_x0000_i1482" type="#_x0000_t75" style="width:14.25pt;height:18.75pt" o:ole="">
            <v:imagedata r:id="rId838" o:title=""/>
          </v:shape>
          <o:OLEObject Type="Embed" ProgID="Equation.DSMT4" ShapeID="_x0000_i1482" DrawAspect="Content" ObjectID="_1435488293" r:id="rId839"/>
        </w:object>
      </w:r>
      <w:r w:rsidR="00E4067E" w:rsidRPr="002E0B76">
        <w:rPr>
          <w:szCs w:val="24"/>
        </w:rPr>
        <w:t xml:space="preserve"> be </w:t>
      </w:r>
      <w:r w:rsidRPr="002E0B76">
        <w:rPr>
          <w:szCs w:val="24"/>
        </w:rPr>
        <w:t xml:space="preserve">the number of times the ordered pair (i, j) appears in the set of </w:t>
      </w:r>
      <w:r w:rsidRPr="002E0B76">
        <w:rPr>
          <w:position w:val="-14"/>
          <w:szCs w:val="24"/>
        </w:rPr>
        <w:object w:dxaOrig="940" w:dyaOrig="420">
          <v:shape id="_x0000_i1483" type="#_x0000_t75" style="width:47.25pt;height:21pt" o:ole="">
            <v:imagedata r:id="rId840" o:title=""/>
          </v:shape>
          <o:OLEObject Type="Embed" ProgID="Equation.DSMT4" ShapeID="_x0000_i1483" DrawAspect="Content" ObjectID="_1435488294" r:id="rId841"/>
        </w:object>
      </w:r>
      <w:r w:rsidRPr="002E0B76">
        <w:rPr>
          <w:szCs w:val="24"/>
        </w:rPr>
        <w:t xml:space="preserve"> ordered pairs of sample units. Then</w:t>
      </w:r>
    </w:p>
    <w:p w:rsidR="00272199" w:rsidRPr="002E0B76" w:rsidRDefault="00272199" w:rsidP="00272199">
      <w:pPr>
        <w:pStyle w:val="Footer"/>
        <w:tabs>
          <w:tab w:val="clear" w:pos="4320"/>
          <w:tab w:val="clear" w:pos="8640"/>
        </w:tabs>
        <w:ind w:left="720"/>
        <w:jc w:val="both"/>
        <w:rPr>
          <w:szCs w:val="24"/>
        </w:rPr>
      </w:pPr>
      <w:r w:rsidRPr="002E0B76">
        <w:rPr>
          <w:position w:val="-42"/>
          <w:szCs w:val="24"/>
        </w:rPr>
        <w:object w:dxaOrig="3280" w:dyaOrig="980">
          <v:shape id="_x0000_i1484" type="#_x0000_t75" style="width:164.25pt;height:48.75pt" o:ole="" fillcolor="window">
            <v:imagedata r:id="rId842" o:title=""/>
          </v:shape>
          <o:OLEObject Type="Embed" ProgID="Equation.DSMT4" ShapeID="_x0000_i1484" DrawAspect="Content" ObjectID="_1435488295" r:id="rId843"/>
        </w:object>
      </w:r>
      <w:r w:rsidR="00E34813" w:rsidRPr="002E0B76">
        <w:rPr>
          <w:szCs w:val="24"/>
        </w:rPr>
        <w:tab/>
      </w:r>
      <w:r w:rsidR="00E34813" w:rsidRPr="002E0B76">
        <w:rPr>
          <w:szCs w:val="24"/>
        </w:rPr>
        <w:tab/>
      </w:r>
      <w:r w:rsidR="00E34813" w:rsidRPr="002E0B76">
        <w:rPr>
          <w:szCs w:val="24"/>
        </w:rPr>
        <w:tab/>
      </w:r>
      <w:r w:rsidR="00E34813" w:rsidRPr="002E0B76">
        <w:rPr>
          <w:szCs w:val="24"/>
        </w:rPr>
        <w:tab/>
        <w:t>(8.</w:t>
      </w:r>
      <w:r w:rsidR="008604FE" w:rsidRPr="002E0B76">
        <w:rPr>
          <w:szCs w:val="24"/>
        </w:rPr>
        <w:t>11</w:t>
      </w:r>
      <w:r w:rsidR="00E34813" w:rsidRPr="002E0B76">
        <w:rPr>
          <w:szCs w:val="24"/>
        </w:rPr>
        <w:t>.1)</w:t>
      </w:r>
    </w:p>
    <w:p w:rsidR="00C40686" w:rsidRPr="002E0B76" w:rsidRDefault="00C40686" w:rsidP="00C40686">
      <w:pPr>
        <w:pStyle w:val="Footer"/>
        <w:tabs>
          <w:tab w:val="clear" w:pos="4320"/>
          <w:tab w:val="clear" w:pos="8640"/>
        </w:tabs>
        <w:jc w:val="both"/>
        <w:rPr>
          <w:szCs w:val="24"/>
        </w:rPr>
      </w:pPr>
      <w:r w:rsidRPr="002E0B76">
        <w:rPr>
          <w:szCs w:val="24"/>
        </w:rPr>
        <w:t xml:space="preserve">The expected values of </w:t>
      </w:r>
      <w:r w:rsidR="00C24430" w:rsidRPr="002E0B76">
        <w:rPr>
          <w:position w:val="-12"/>
          <w:szCs w:val="24"/>
        </w:rPr>
        <w:object w:dxaOrig="260" w:dyaOrig="380">
          <v:shape id="_x0000_i1485" type="#_x0000_t75" style="width:12.75pt;height:18.75pt" o:ole="">
            <v:imagedata r:id="rId844" o:title=""/>
          </v:shape>
          <o:OLEObject Type="Embed" ProgID="Equation.DSMT4" ShapeID="_x0000_i1485" DrawAspect="Content" ObjectID="_1435488296" r:id="rId845"/>
        </w:object>
      </w:r>
      <w:r w:rsidRPr="002E0B76">
        <w:rPr>
          <w:szCs w:val="24"/>
        </w:rPr>
        <w:t xml:space="preserve">and </w:t>
      </w:r>
      <w:r w:rsidR="00C24430" w:rsidRPr="002E0B76">
        <w:rPr>
          <w:position w:val="-16"/>
          <w:szCs w:val="24"/>
        </w:rPr>
        <w:object w:dxaOrig="320" w:dyaOrig="420">
          <v:shape id="_x0000_i1486" type="#_x0000_t75" style="width:15.75pt;height:21pt" o:ole="">
            <v:imagedata r:id="rId846" o:title=""/>
          </v:shape>
          <o:OLEObject Type="Embed" ProgID="Equation.DSMT4" ShapeID="_x0000_i1486" DrawAspect="Content" ObjectID="_1435488297" r:id="rId847"/>
        </w:object>
      </w:r>
      <w:r w:rsidRPr="002E0B76">
        <w:rPr>
          <w:szCs w:val="24"/>
        </w:rPr>
        <w:t xml:space="preserve"> will be written as </w:t>
      </w:r>
      <w:r w:rsidRPr="002E0B76">
        <w:rPr>
          <w:position w:val="-12"/>
          <w:szCs w:val="24"/>
        </w:rPr>
        <w:object w:dxaOrig="300" w:dyaOrig="380">
          <v:shape id="_x0000_i1487" type="#_x0000_t75" style="width:15pt;height:18.75pt" o:ole="">
            <v:imagedata r:id="rId848" o:title=""/>
          </v:shape>
          <o:OLEObject Type="Embed" ProgID="Equation.DSMT4" ShapeID="_x0000_i1487" DrawAspect="Content" ObjectID="_1435488298" r:id="rId849"/>
        </w:object>
      </w:r>
      <w:r w:rsidRPr="002E0B76">
        <w:rPr>
          <w:szCs w:val="24"/>
        </w:rPr>
        <w:t xml:space="preserve"> and </w:t>
      </w:r>
      <w:r w:rsidRPr="002E0B76">
        <w:rPr>
          <w:position w:val="-16"/>
          <w:szCs w:val="24"/>
        </w:rPr>
        <w:object w:dxaOrig="340" w:dyaOrig="420">
          <v:shape id="_x0000_i1488" type="#_x0000_t75" style="width:17.25pt;height:21pt" o:ole="">
            <v:imagedata r:id="rId850" o:title=""/>
          </v:shape>
          <o:OLEObject Type="Embed" ProgID="Equation.DSMT4" ShapeID="_x0000_i1488" DrawAspect="Content" ObjectID="_1435488299" r:id="rId851"/>
        </w:object>
      </w:r>
      <w:r w:rsidRPr="002E0B76">
        <w:rPr>
          <w:szCs w:val="24"/>
        </w:rPr>
        <w:t xml:space="preserve"> respectively. Generalized Horvitz-Thompson (GHT) estimator may be defined as</w:t>
      </w:r>
    </w:p>
    <w:p w:rsidR="00C40686" w:rsidRPr="002E0B76" w:rsidRDefault="00C24430" w:rsidP="00C40686">
      <w:pPr>
        <w:pStyle w:val="Footer"/>
        <w:tabs>
          <w:tab w:val="clear" w:pos="4320"/>
          <w:tab w:val="clear" w:pos="8640"/>
        </w:tabs>
        <w:ind w:left="720"/>
        <w:jc w:val="both"/>
        <w:rPr>
          <w:szCs w:val="24"/>
        </w:rPr>
      </w:pPr>
      <w:r w:rsidRPr="002E0B76">
        <w:rPr>
          <w:position w:val="-34"/>
          <w:szCs w:val="24"/>
        </w:rPr>
        <w:object w:dxaOrig="1660" w:dyaOrig="780">
          <v:shape id="_x0000_i1489" type="#_x0000_t75" style="width:83.25pt;height:39pt" o:ole="" fillcolor="window">
            <v:imagedata r:id="rId852" o:title=""/>
          </v:shape>
          <o:OLEObject Type="Embed" ProgID="Equation.DSMT4" ShapeID="_x0000_i1489" DrawAspect="Content" ObjectID="_1435488300" r:id="rId853"/>
        </w:object>
      </w:r>
      <w:r w:rsidR="00C40686" w:rsidRPr="002E0B76">
        <w:rPr>
          <w:szCs w:val="24"/>
        </w:rPr>
        <w:tab/>
      </w:r>
      <w:r w:rsidR="00C40686" w:rsidRPr="002E0B76">
        <w:rPr>
          <w:szCs w:val="24"/>
        </w:rPr>
        <w:tab/>
      </w:r>
      <w:r w:rsidR="00C40686" w:rsidRPr="002E0B76">
        <w:rPr>
          <w:szCs w:val="24"/>
        </w:rPr>
        <w:tab/>
      </w:r>
      <w:r w:rsidR="00C40686" w:rsidRPr="002E0B76">
        <w:rPr>
          <w:szCs w:val="24"/>
        </w:rPr>
        <w:tab/>
      </w:r>
      <w:r w:rsidR="00C40686" w:rsidRPr="002E0B76">
        <w:rPr>
          <w:szCs w:val="24"/>
        </w:rPr>
        <w:tab/>
      </w:r>
      <w:r w:rsidR="00C40686" w:rsidRPr="002E0B76">
        <w:rPr>
          <w:szCs w:val="24"/>
        </w:rPr>
        <w:tab/>
        <w:t>(</w:t>
      </w:r>
      <w:r w:rsidR="00E34813" w:rsidRPr="002E0B76">
        <w:rPr>
          <w:szCs w:val="24"/>
        </w:rPr>
        <w:t>8.</w:t>
      </w:r>
      <w:r w:rsidR="00910AA1" w:rsidRPr="002E0B76">
        <w:rPr>
          <w:szCs w:val="24"/>
        </w:rPr>
        <w:t>1</w:t>
      </w:r>
      <w:r w:rsidR="008604FE" w:rsidRPr="002E0B76">
        <w:rPr>
          <w:szCs w:val="24"/>
        </w:rPr>
        <w:t>1</w:t>
      </w:r>
      <w:r w:rsidR="00E34813" w:rsidRPr="002E0B76">
        <w:rPr>
          <w:szCs w:val="24"/>
        </w:rPr>
        <w:t>.2</w:t>
      </w:r>
      <w:r w:rsidR="00C40686" w:rsidRPr="002E0B76">
        <w:rPr>
          <w:szCs w:val="24"/>
        </w:rPr>
        <w:t>)</w:t>
      </w:r>
    </w:p>
    <w:p w:rsidR="00C40686" w:rsidRPr="002E0B76" w:rsidRDefault="00C40686" w:rsidP="00C40686">
      <w:pPr>
        <w:pStyle w:val="Footer"/>
        <w:tabs>
          <w:tab w:val="clear" w:pos="4320"/>
          <w:tab w:val="clear" w:pos="8640"/>
        </w:tabs>
        <w:jc w:val="both"/>
        <w:rPr>
          <w:szCs w:val="24"/>
        </w:rPr>
      </w:pPr>
      <w:r w:rsidRPr="002E0B76">
        <w:rPr>
          <w:szCs w:val="24"/>
        </w:rPr>
        <w:t xml:space="preserve">which is </w:t>
      </w:r>
      <w:r w:rsidR="00D3744C" w:rsidRPr="002E0B76">
        <w:rPr>
          <w:szCs w:val="24"/>
        </w:rPr>
        <w:t xml:space="preserve">clearly unbiased. However, many optimal properties possessed by the Horvitz – Thompson estimator are not carried over to the GHT. The Hansen – Hurwitz estimator, for example, though </w:t>
      </w:r>
      <w:r w:rsidR="00122B57" w:rsidRPr="002E0B76">
        <w:rPr>
          <w:szCs w:val="24"/>
        </w:rPr>
        <w:t>convenient and</w:t>
      </w:r>
      <w:r w:rsidR="00D3744C" w:rsidRPr="002E0B76">
        <w:rPr>
          <w:szCs w:val="24"/>
        </w:rPr>
        <w:t xml:space="preserve"> widely used, is well known to be inadmissible, and this will generally be true of any estimator for which the </w:t>
      </w:r>
      <w:r w:rsidR="00D636C2" w:rsidRPr="002E0B76">
        <w:rPr>
          <w:position w:val="-12"/>
          <w:szCs w:val="24"/>
        </w:rPr>
        <w:object w:dxaOrig="300" w:dyaOrig="380">
          <v:shape id="_x0000_i1490" type="#_x0000_t75" style="width:15pt;height:18.75pt" o:ole="">
            <v:imagedata r:id="rId854" o:title=""/>
          </v:shape>
          <o:OLEObject Type="Embed" ProgID="Equation.DSMT4" ShapeID="_x0000_i1490" DrawAspect="Content" ObjectID="_1435488301" r:id="rId855"/>
        </w:object>
      </w:r>
      <w:r w:rsidR="00D636C2" w:rsidRPr="002E0B76">
        <w:rPr>
          <w:szCs w:val="24"/>
        </w:rPr>
        <w:t xml:space="preserve"> can take values other than 0 and 1.</w:t>
      </w:r>
    </w:p>
    <w:p w:rsidR="00C40686" w:rsidRPr="002E0B76" w:rsidRDefault="00C40686" w:rsidP="00C40686">
      <w:pPr>
        <w:pStyle w:val="Footer"/>
        <w:tabs>
          <w:tab w:val="clear" w:pos="4320"/>
          <w:tab w:val="clear" w:pos="8640"/>
        </w:tabs>
        <w:ind w:firstLine="720"/>
        <w:jc w:val="both"/>
        <w:rPr>
          <w:szCs w:val="24"/>
        </w:rPr>
      </w:pPr>
    </w:p>
    <w:p w:rsidR="00C40686" w:rsidRPr="002E0B76" w:rsidRDefault="00C40686" w:rsidP="00C40686">
      <w:pPr>
        <w:pStyle w:val="Footer"/>
        <w:tabs>
          <w:tab w:val="clear" w:pos="4320"/>
          <w:tab w:val="clear" w:pos="8640"/>
        </w:tabs>
        <w:jc w:val="both"/>
        <w:rPr>
          <w:szCs w:val="24"/>
        </w:rPr>
      </w:pPr>
      <w:r w:rsidRPr="002E0B76">
        <w:rPr>
          <w:szCs w:val="24"/>
        </w:rPr>
        <w:t>The variance of the GHT estimator is</w:t>
      </w:r>
    </w:p>
    <w:p w:rsidR="00C40686" w:rsidRPr="002E0B76" w:rsidRDefault="00910AA1" w:rsidP="00C40686">
      <w:pPr>
        <w:pStyle w:val="Footer"/>
        <w:tabs>
          <w:tab w:val="clear" w:pos="4320"/>
          <w:tab w:val="clear" w:pos="8640"/>
        </w:tabs>
        <w:ind w:firstLine="720"/>
        <w:jc w:val="both"/>
        <w:rPr>
          <w:szCs w:val="24"/>
        </w:rPr>
      </w:pPr>
      <w:r w:rsidRPr="002E0B76">
        <w:rPr>
          <w:position w:val="-36"/>
          <w:szCs w:val="24"/>
        </w:rPr>
        <w:object w:dxaOrig="3260" w:dyaOrig="920">
          <v:shape id="_x0000_i1491" type="#_x0000_t75" style="width:162.75pt;height:45.75pt" o:ole="" fillcolor="window">
            <v:imagedata r:id="rId856" o:title=""/>
          </v:shape>
          <o:OLEObject Type="Embed" ProgID="Equation.DSMT4" ShapeID="_x0000_i1491" DrawAspect="Content" ObjectID="_1435488302" r:id="rId857"/>
        </w:object>
      </w:r>
    </w:p>
    <w:p w:rsidR="00910AA1" w:rsidRPr="002E0B76" w:rsidRDefault="00910AA1" w:rsidP="00910AA1">
      <w:pPr>
        <w:pStyle w:val="Footer"/>
        <w:tabs>
          <w:tab w:val="clear" w:pos="4320"/>
          <w:tab w:val="clear" w:pos="8640"/>
        </w:tabs>
        <w:ind w:firstLine="1980"/>
        <w:jc w:val="both"/>
        <w:rPr>
          <w:szCs w:val="24"/>
        </w:rPr>
      </w:pPr>
      <w:r w:rsidRPr="002E0B76">
        <w:rPr>
          <w:position w:val="-38"/>
          <w:szCs w:val="24"/>
        </w:rPr>
        <w:object w:dxaOrig="4360" w:dyaOrig="859">
          <v:shape id="_x0000_i1492" type="#_x0000_t75" style="width:218.25pt;height:42.75pt" o:ole="">
            <v:imagedata r:id="rId858" o:title=""/>
          </v:shape>
          <o:OLEObject Type="Embed" ProgID="Equation.DSMT4" ShapeID="_x0000_i1492" DrawAspect="Content" ObjectID="_1435488303" r:id="rId859"/>
        </w:object>
      </w:r>
    </w:p>
    <w:p w:rsidR="00910AA1" w:rsidRPr="002E0B76" w:rsidRDefault="00910AA1" w:rsidP="00910AA1">
      <w:pPr>
        <w:pStyle w:val="Footer"/>
        <w:tabs>
          <w:tab w:val="clear" w:pos="4320"/>
          <w:tab w:val="clear" w:pos="8640"/>
        </w:tabs>
        <w:ind w:firstLine="1980"/>
        <w:jc w:val="both"/>
        <w:rPr>
          <w:szCs w:val="24"/>
        </w:rPr>
      </w:pPr>
      <w:r w:rsidRPr="002E0B76">
        <w:rPr>
          <w:position w:val="-38"/>
          <w:szCs w:val="24"/>
        </w:rPr>
        <w:object w:dxaOrig="3320" w:dyaOrig="859">
          <v:shape id="_x0000_i1493" type="#_x0000_t75" style="width:165.75pt;height:42.75pt" o:ole="">
            <v:imagedata r:id="rId860" o:title=""/>
          </v:shape>
          <o:OLEObject Type="Embed" ProgID="Equation.DSMT4" ShapeID="_x0000_i1493" DrawAspect="Content" ObjectID="_1435488304" r:id="rId861"/>
        </w:object>
      </w:r>
      <w:r w:rsidR="00F85332" w:rsidRPr="002E0B76">
        <w:rPr>
          <w:szCs w:val="24"/>
        </w:rPr>
        <w:tab/>
      </w:r>
      <w:r w:rsidR="00F85332" w:rsidRPr="002E0B76">
        <w:rPr>
          <w:szCs w:val="24"/>
        </w:rPr>
        <w:tab/>
        <w:t>(8.1</w:t>
      </w:r>
      <w:r w:rsidR="0029492C" w:rsidRPr="002E0B76">
        <w:rPr>
          <w:szCs w:val="24"/>
        </w:rPr>
        <w:t>1</w:t>
      </w:r>
      <w:r w:rsidR="00F85332" w:rsidRPr="002E0B76">
        <w:rPr>
          <w:szCs w:val="24"/>
        </w:rPr>
        <w:t>.3)</w:t>
      </w:r>
    </w:p>
    <w:p w:rsidR="00910AA1" w:rsidRPr="002E0B76" w:rsidRDefault="00910AA1" w:rsidP="00910AA1">
      <w:pPr>
        <w:pStyle w:val="Footer"/>
        <w:tabs>
          <w:tab w:val="clear" w:pos="4320"/>
          <w:tab w:val="clear" w:pos="8640"/>
        </w:tabs>
        <w:ind w:firstLine="1980"/>
        <w:jc w:val="both"/>
        <w:rPr>
          <w:szCs w:val="24"/>
        </w:rPr>
      </w:pPr>
      <w:r w:rsidRPr="002E0B76">
        <w:rPr>
          <w:position w:val="-40"/>
          <w:szCs w:val="24"/>
        </w:rPr>
        <w:object w:dxaOrig="3440" w:dyaOrig="980">
          <v:shape id="_x0000_i1494" type="#_x0000_t75" style="width:171.75pt;height:48.75pt" o:ole="">
            <v:imagedata r:id="rId862" o:title=""/>
          </v:shape>
          <o:OLEObject Type="Embed" ProgID="Equation.DSMT4" ShapeID="_x0000_i1494" DrawAspect="Content" ObjectID="_1435488305" r:id="rId863"/>
        </w:object>
      </w:r>
      <w:r w:rsidR="0029492C" w:rsidRPr="002E0B76">
        <w:rPr>
          <w:szCs w:val="24"/>
        </w:rPr>
        <w:tab/>
      </w:r>
      <w:r w:rsidR="0029492C" w:rsidRPr="002E0B76">
        <w:rPr>
          <w:szCs w:val="24"/>
        </w:rPr>
        <w:tab/>
        <w:t>(8.11</w:t>
      </w:r>
      <w:r w:rsidR="00F85332" w:rsidRPr="002E0B76">
        <w:rPr>
          <w:szCs w:val="24"/>
        </w:rPr>
        <w:t>.4)</w:t>
      </w:r>
    </w:p>
    <w:p w:rsidR="00C40686" w:rsidRPr="002E0B76" w:rsidRDefault="00C40686" w:rsidP="004A79D7">
      <w:pPr>
        <w:pStyle w:val="Footer"/>
        <w:tabs>
          <w:tab w:val="clear" w:pos="4320"/>
          <w:tab w:val="clear" w:pos="8640"/>
        </w:tabs>
        <w:jc w:val="both"/>
        <w:rPr>
          <w:szCs w:val="24"/>
        </w:rPr>
      </w:pPr>
    </w:p>
    <w:p w:rsidR="00C40686" w:rsidRPr="002E0B76" w:rsidRDefault="004A79D7" w:rsidP="00C40686">
      <w:pPr>
        <w:pStyle w:val="Footer"/>
        <w:tabs>
          <w:tab w:val="clear" w:pos="4320"/>
          <w:tab w:val="clear" w:pos="8640"/>
        </w:tabs>
        <w:jc w:val="both"/>
        <w:rPr>
          <w:szCs w:val="24"/>
        </w:rPr>
      </w:pPr>
      <w:r w:rsidRPr="002E0B76">
        <w:rPr>
          <w:szCs w:val="24"/>
        </w:rPr>
        <w:t>Expressions (</w:t>
      </w:r>
      <w:r w:rsidR="00E34813" w:rsidRPr="002E0B76">
        <w:rPr>
          <w:szCs w:val="24"/>
        </w:rPr>
        <w:t>8.</w:t>
      </w:r>
      <w:r w:rsidR="00F85332" w:rsidRPr="002E0B76">
        <w:rPr>
          <w:szCs w:val="24"/>
        </w:rPr>
        <w:t>1</w:t>
      </w:r>
      <w:r w:rsidR="0029492C" w:rsidRPr="002E0B76">
        <w:rPr>
          <w:szCs w:val="24"/>
        </w:rPr>
        <w:t>1</w:t>
      </w:r>
      <w:r w:rsidR="00E34813" w:rsidRPr="002E0B76">
        <w:rPr>
          <w:szCs w:val="24"/>
        </w:rPr>
        <w:t>.3</w:t>
      </w:r>
      <w:r w:rsidRPr="002E0B76">
        <w:rPr>
          <w:szCs w:val="24"/>
        </w:rPr>
        <w:t>) and (</w:t>
      </w:r>
      <w:r w:rsidR="00E34813" w:rsidRPr="002E0B76">
        <w:rPr>
          <w:szCs w:val="24"/>
        </w:rPr>
        <w:t>8.</w:t>
      </w:r>
      <w:r w:rsidR="00F85332" w:rsidRPr="002E0B76">
        <w:rPr>
          <w:szCs w:val="24"/>
        </w:rPr>
        <w:t>1</w:t>
      </w:r>
      <w:r w:rsidR="0029492C" w:rsidRPr="002E0B76">
        <w:rPr>
          <w:szCs w:val="24"/>
        </w:rPr>
        <w:t>1</w:t>
      </w:r>
      <w:r w:rsidR="00E34813" w:rsidRPr="002E0B76">
        <w:rPr>
          <w:szCs w:val="24"/>
        </w:rPr>
        <w:t>.4</w:t>
      </w:r>
      <w:r w:rsidRPr="002E0B76">
        <w:rPr>
          <w:szCs w:val="24"/>
        </w:rPr>
        <w:t>) are similar in form to (</w:t>
      </w:r>
      <w:r w:rsidR="00E34813" w:rsidRPr="002E0B76">
        <w:rPr>
          <w:szCs w:val="24"/>
        </w:rPr>
        <w:t>8.3.6</w:t>
      </w:r>
      <w:r w:rsidRPr="002E0B76">
        <w:rPr>
          <w:szCs w:val="24"/>
        </w:rPr>
        <w:t>) and (</w:t>
      </w:r>
      <w:r w:rsidR="00E34813" w:rsidRPr="002E0B76">
        <w:rPr>
          <w:szCs w:val="24"/>
        </w:rPr>
        <w:t>8.3.7</w:t>
      </w:r>
      <w:r w:rsidRPr="002E0B76">
        <w:rPr>
          <w:szCs w:val="24"/>
        </w:rPr>
        <w:t>) respectively, but more general in its meaning. When selection is strictly without replacement</w:t>
      </w:r>
      <w:r w:rsidR="00063AE3" w:rsidRPr="002E0B76">
        <w:rPr>
          <w:szCs w:val="24"/>
        </w:rPr>
        <w:t xml:space="preserve"> then </w:t>
      </w:r>
      <w:r w:rsidR="0029492C" w:rsidRPr="002E0B76">
        <w:rPr>
          <w:position w:val="-12"/>
          <w:szCs w:val="24"/>
        </w:rPr>
        <w:object w:dxaOrig="4180" w:dyaOrig="380">
          <v:shape id="_x0000_i1495" type="#_x0000_t75" style="width:209.25pt;height:18.75pt" o:ole="">
            <v:imagedata r:id="rId864" o:title=""/>
          </v:shape>
          <o:OLEObject Type="Embed" ProgID="Equation.DSMT4" ShapeID="_x0000_i1495" DrawAspect="Content" ObjectID="_1435488306" r:id="rId865"/>
        </w:object>
      </w:r>
      <w:r w:rsidR="00D664B3" w:rsidRPr="002E0B76">
        <w:rPr>
          <w:szCs w:val="24"/>
        </w:rPr>
        <w:t>. In this case (</w:t>
      </w:r>
      <w:r w:rsidR="00E34813" w:rsidRPr="002E0B76">
        <w:rPr>
          <w:szCs w:val="24"/>
        </w:rPr>
        <w:t>8.</w:t>
      </w:r>
      <w:r w:rsidR="007C5766" w:rsidRPr="002E0B76">
        <w:rPr>
          <w:szCs w:val="24"/>
        </w:rPr>
        <w:t>11</w:t>
      </w:r>
      <w:r w:rsidR="00E34813" w:rsidRPr="002E0B76">
        <w:rPr>
          <w:szCs w:val="24"/>
        </w:rPr>
        <w:t>.3</w:t>
      </w:r>
      <w:r w:rsidR="00D664B3" w:rsidRPr="002E0B76">
        <w:rPr>
          <w:szCs w:val="24"/>
        </w:rPr>
        <w:t>) and (</w:t>
      </w:r>
      <w:r w:rsidR="00E34813" w:rsidRPr="002E0B76">
        <w:rPr>
          <w:szCs w:val="24"/>
        </w:rPr>
        <w:t>8.</w:t>
      </w:r>
      <w:r w:rsidR="007C5766" w:rsidRPr="002E0B76">
        <w:rPr>
          <w:szCs w:val="24"/>
        </w:rPr>
        <w:t>11</w:t>
      </w:r>
      <w:r w:rsidR="00E34813" w:rsidRPr="002E0B76">
        <w:rPr>
          <w:szCs w:val="24"/>
        </w:rPr>
        <w:t>.4</w:t>
      </w:r>
      <w:r w:rsidR="00D664B3" w:rsidRPr="002E0B76">
        <w:rPr>
          <w:szCs w:val="24"/>
        </w:rPr>
        <w:t>) reduces to (</w:t>
      </w:r>
      <w:r w:rsidR="00E34813" w:rsidRPr="002E0B76">
        <w:rPr>
          <w:szCs w:val="24"/>
        </w:rPr>
        <w:t>8.3.6</w:t>
      </w:r>
      <w:r w:rsidR="00D664B3" w:rsidRPr="002E0B76">
        <w:rPr>
          <w:szCs w:val="24"/>
        </w:rPr>
        <w:t>) and (</w:t>
      </w:r>
      <w:r w:rsidR="00E34813" w:rsidRPr="002E0B76">
        <w:rPr>
          <w:szCs w:val="24"/>
        </w:rPr>
        <w:t>8.3.7</w:t>
      </w:r>
      <w:r w:rsidR="00D664B3" w:rsidRPr="002E0B76">
        <w:rPr>
          <w:szCs w:val="24"/>
        </w:rPr>
        <w:t>) respectively.</w:t>
      </w:r>
      <w:r w:rsidR="00C40686" w:rsidRPr="002E0B76">
        <w:rPr>
          <w:szCs w:val="24"/>
        </w:rPr>
        <w:t xml:space="preserve"> W</w:t>
      </w:r>
      <w:r w:rsidR="00E34813" w:rsidRPr="002E0B76">
        <w:rPr>
          <w:szCs w:val="24"/>
        </w:rPr>
        <w:t>r</w:t>
      </w:r>
      <w:r w:rsidR="00C40686" w:rsidRPr="002E0B76">
        <w:rPr>
          <w:szCs w:val="24"/>
        </w:rPr>
        <w:t xml:space="preserve">iting for convenience </w:t>
      </w:r>
      <w:r w:rsidR="007C5766" w:rsidRPr="002E0B76">
        <w:rPr>
          <w:position w:val="-16"/>
          <w:szCs w:val="24"/>
        </w:rPr>
        <w:object w:dxaOrig="3420" w:dyaOrig="460">
          <v:shape id="_x0000_i1496" type="#_x0000_t75" style="width:171pt;height:23.25pt" o:ole="">
            <v:imagedata r:id="rId866" o:title=""/>
          </v:shape>
          <o:OLEObject Type="Embed" ProgID="Equation.DSMT4" ShapeID="_x0000_i1496" DrawAspect="Content" ObjectID="_1435488307" r:id="rId867"/>
        </w:object>
      </w:r>
      <w:r w:rsidR="00E4067E" w:rsidRPr="002E0B76">
        <w:rPr>
          <w:szCs w:val="24"/>
        </w:rPr>
        <w:t xml:space="preserve">, the expressions </w:t>
      </w:r>
      <w:r w:rsidR="00C40686" w:rsidRPr="002E0B76">
        <w:rPr>
          <w:szCs w:val="24"/>
        </w:rPr>
        <w:t>(</w:t>
      </w:r>
      <w:r w:rsidR="00E34813" w:rsidRPr="002E0B76">
        <w:rPr>
          <w:szCs w:val="24"/>
        </w:rPr>
        <w:t>8.</w:t>
      </w:r>
      <w:r w:rsidR="005248FC" w:rsidRPr="002E0B76">
        <w:rPr>
          <w:szCs w:val="24"/>
        </w:rPr>
        <w:t>11</w:t>
      </w:r>
      <w:r w:rsidR="00E34813" w:rsidRPr="002E0B76">
        <w:rPr>
          <w:szCs w:val="24"/>
        </w:rPr>
        <w:t>.3</w:t>
      </w:r>
      <w:r w:rsidR="00C40686" w:rsidRPr="002E0B76">
        <w:rPr>
          <w:szCs w:val="24"/>
        </w:rPr>
        <w:t xml:space="preserve">) </w:t>
      </w:r>
      <w:r w:rsidR="00D1426E" w:rsidRPr="002E0B76">
        <w:rPr>
          <w:szCs w:val="24"/>
        </w:rPr>
        <w:t>and</w:t>
      </w:r>
      <w:r w:rsidR="00C40686" w:rsidRPr="002E0B76">
        <w:rPr>
          <w:szCs w:val="24"/>
        </w:rPr>
        <w:t xml:space="preserve"> (</w:t>
      </w:r>
      <w:r w:rsidR="00E34813" w:rsidRPr="002E0B76">
        <w:rPr>
          <w:szCs w:val="24"/>
        </w:rPr>
        <w:t>8.</w:t>
      </w:r>
      <w:r w:rsidR="00F85332" w:rsidRPr="002E0B76">
        <w:rPr>
          <w:szCs w:val="24"/>
        </w:rPr>
        <w:t>1</w:t>
      </w:r>
      <w:r w:rsidR="005248FC" w:rsidRPr="002E0B76">
        <w:rPr>
          <w:szCs w:val="24"/>
        </w:rPr>
        <w:t>1</w:t>
      </w:r>
      <w:r w:rsidR="00E34813" w:rsidRPr="002E0B76">
        <w:rPr>
          <w:szCs w:val="24"/>
        </w:rPr>
        <w:t>.4</w:t>
      </w:r>
      <w:r w:rsidR="00C40686" w:rsidRPr="002E0B76">
        <w:rPr>
          <w:szCs w:val="24"/>
        </w:rPr>
        <w:t>) may be written as</w:t>
      </w:r>
    </w:p>
    <w:p w:rsidR="00C40686" w:rsidRPr="002E0B76" w:rsidRDefault="00F85332" w:rsidP="00157E43">
      <w:pPr>
        <w:pStyle w:val="Footer"/>
        <w:tabs>
          <w:tab w:val="clear" w:pos="4320"/>
          <w:tab w:val="clear" w:pos="8640"/>
        </w:tabs>
        <w:jc w:val="both"/>
        <w:rPr>
          <w:szCs w:val="24"/>
        </w:rPr>
      </w:pPr>
      <w:r w:rsidRPr="002E0B76">
        <w:rPr>
          <w:position w:val="-38"/>
          <w:szCs w:val="24"/>
        </w:rPr>
        <w:object w:dxaOrig="6280" w:dyaOrig="900">
          <v:shape id="_x0000_i1497" type="#_x0000_t75" style="width:291.75pt;height:42pt" o:ole="" fillcolor="window">
            <v:imagedata r:id="rId868" o:title=""/>
          </v:shape>
          <o:OLEObject Type="Embed" ProgID="Equation.DSMT4" ShapeID="_x0000_i1497" DrawAspect="Content" ObjectID="_1435488308" r:id="rId869"/>
        </w:object>
      </w:r>
      <w:r w:rsidR="00E34813" w:rsidRPr="002E0B76">
        <w:rPr>
          <w:szCs w:val="24"/>
        </w:rPr>
        <w:tab/>
        <w:t>(8.</w:t>
      </w:r>
      <w:r w:rsidR="005248FC" w:rsidRPr="002E0B76">
        <w:rPr>
          <w:szCs w:val="24"/>
        </w:rPr>
        <w:t>11</w:t>
      </w:r>
      <w:r w:rsidR="00E34813" w:rsidRPr="002E0B76">
        <w:rPr>
          <w:szCs w:val="24"/>
        </w:rPr>
        <w:t>.5)</w:t>
      </w:r>
      <w:r w:rsidR="00EB125D" w:rsidRPr="002E0B76">
        <w:rPr>
          <w:szCs w:val="24"/>
        </w:rPr>
        <w:t xml:space="preserve"> </w:t>
      </w:r>
      <w:r w:rsidR="00E34813" w:rsidRPr="002E0B76">
        <w:rPr>
          <w:position w:val="-36"/>
          <w:szCs w:val="24"/>
        </w:rPr>
        <w:object w:dxaOrig="5319" w:dyaOrig="920">
          <v:shape id="_x0000_i1498" type="#_x0000_t75" style="width:266.25pt;height:45.75pt" o:ole="" fillcolor="window">
            <v:imagedata r:id="rId870" o:title=""/>
          </v:shape>
          <o:OLEObject Type="Embed" ProgID="Equation.DSMT4" ShapeID="_x0000_i1498" DrawAspect="Content" ObjectID="_1435488309" r:id="rId871"/>
        </w:object>
      </w:r>
      <w:r w:rsidR="00E34813" w:rsidRPr="002E0B76">
        <w:rPr>
          <w:szCs w:val="24"/>
        </w:rPr>
        <w:tab/>
      </w:r>
      <w:r w:rsidR="00E34813" w:rsidRPr="002E0B76">
        <w:rPr>
          <w:szCs w:val="24"/>
        </w:rPr>
        <w:tab/>
        <w:t>(8.</w:t>
      </w:r>
      <w:r w:rsidR="005248FC" w:rsidRPr="002E0B76">
        <w:rPr>
          <w:szCs w:val="24"/>
        </w:rPr>
        <w:t>11</w:t>
      </w:r>
      <w:r w:rsidR="00E34813" w:rsidRPr="002E0B76">
        <w:rPr>
          <w:szCs w:val="24"/>
        </w:rPr>
        <w:t>.6)</w:t>
      </w:r>
    </w:p>
    <w:p w:rsidR="00EB125D" w:rsidRPr="002E0B76" w:rsidRDefault="00EB125D" w:rsidP="00C40686">
      <w:pPr>
        <w:pStyle w:val="Footer"/>
        <w:tabs>
          <w:tab w:val="clear" w:pos="4320"/>
          <w:tab w:val="clear" w:pos="8640"/>
        </w:tabs>
        <w:jc w:val="both"/>
        <w:rPr>
          <w:szCs w:val="24"/>
        </w:rPr>
      </w:pPr>
    </w:p>
    <w:p w:rsidR="00C40686" w:rsidRPr="002E0B76" w:rsidRDefault="00C40686" w:rsidP="00C40686">
      <w:pPr>
        <w:pStyle w:val="Footer"/>
        <w:tabs>
          <w:tab w:val="clear" w:pos="4320"/>
          <w:tab w:val="clear" w:pos="8640"/>
        </w:tabs>
        <w:jc w:val="both"/>
        <w:rPr>
          <w:szCs w:val="24"/>
        </w:rPr>
      </w:pPr>
      <w:r w:rsidRPr="002E0B76">
        <w:rPr>
          <w:szCs w:val="24"/>
        </w:rPr>
        <w:t xml:space="preserve">For sampling with replacement </w:t>
      </w:r>
      <w:r w:rsidR="001D770F" w:rsidRPr="002E0B76">
        <w:rPr>
          <w:szCs w:val="24"/>
        </w:rPr>
        <w:t xml:space="preserve">(multinomial sampling) </w:t>
      </w:r>
      <w:r w:rsidR="00F85332" w:rsidRPr="002E0B76">
        <w:rPr>
          <w:position w:val="-14"/>
          <w:szCs w:val="24"/>
        </w:rPr>
        <w:object w:dxaOrig="2060" w:dyaOrig="420">
          <v:shape id="_x0000_i1499" type="#_x0000_t75" style="width:90pt;height:18.75pt" o:ole="">
            <v:imagedata r:id="rId872" o:title=""/>
          </v:shape>
          <o:OLEObject Type="Embed" ProgID="Equation.DSMT4" ShapeID="_x0000_i1499" DrawAspect="Content" ObjectID="_1435488310" r:id="rId873"/>
        </w:object>
      </w:r>
      <w:r w:rsidR="001D770F" w:rsidRPr="002E0B76">
        <w:rPr>
          <w:szCs w:val="24"/>
        </w:rPr>
        <w:t xml:space="preserve">and </w:t>
      </w:r>
      <w:r w:rsidRPr="002E0B76">
        <w:rPr>
          <w:szCs w:val="24"/>
        </w:rPr>
        <w:t xml:space="preserve"> (</w:t>
      </w:r>
      <w:r w:rsidR="00E34813" w:rsidRPr="002E0B76">
        <w:rPr>
          <w:szCs w:val="24"/>
        </w:rPr>
        <w:t>8.</w:t>
      </w:r>
      <w:r w:rsidR="00F85332" w:rsidRPr="002E0B76">
        <w:rPr>
          <w:szCs w:val="24"/>
        </w:rPr>
        <w:t>1</w:t>
      </w:r>
      <w:r w:rsidR="005248FC" w:rsidRPr="002E0B76">
        <w:rPr>
          <w:szCs w:val="24"/>
        </w:rPr>
        <w:t>1</w:t>
      </w:r>
      <w:r w:rsidR="00E34813" w:rsidRPr="002E0B76">
        <w:rPr>
          <w:szCs w:val="24"/>
        </w:rPr>
        <w:t>.5</w:t>
      </w:r>
      <w:r w:rsidRPr="002E0B76">
        <w:rPr>
          <w:szCs w:val="24"/>
        </w:rPr>
        <w:t>)</w:t>
      </w:r>
      <w:r w:rsidR="00717E6F" w:rsidRPr="002E0B76">
        <w:rPr>
          <w:szCs w:val="24"/>
        </w:rPr>
        <w:t xml:space="preserve"> and (</w:t>
      </w:r>
      <w:r w:rsidR="00E34813" w:rsidRPr="002E0B76">
        <w:rPr>
          <w:szCs w:val="24"/>
        </w:rPr>
        <w:t>8.</w:t>
      </w:r>
      <w:r w:rsidR="00F85332" w:rsidRPr="002E0B76">
        <w:rPr>
          <w:szCs w:val="24"/>
        </w:rPr>
        <w:t>1</w:t>
      </w:r>
      <w:r w:rsidR="005248FC" w:rsidRPr="002E0B76">
        <w:rPr>
          <w:szCs w:val="24"/>
        </w:rPr>
        <w:t>1</w:t>
      </w:r>
      <w:r w:rsidR="00E34813" w:rsidRPr="002E0B76">
        <w:rPr>
          <w:szCs w:val="24"/>
        </w:rPr>
        <w:t>.6</w:t>
      </w:r>
      <w:r w:rsidR="00717E6F" w:rsidRPr="002E0B76">
        <w:rPr>
          <w:szCs w:val="24"/>
        </w:rPr>
        <w:t>)</w:t>
      </w:r>
      <w:r w:rsidRPr="002E0B76">
        <w:rPr>
          <w:szCs w:val="24"/>
        </w:rPr>
        <w:t xml:space="preserve"> reduces to</w:t>
      </w:r>
      <w:r w:rsidR="00717E6F" w:rsidRPr="002E0B76">
        <w:rPr>
          <w:szCs w:val="24"/>
        </w:rPr>
        <w:t xml:space="preserve"> expression </w:t>
      </w:r>
      <w:r w:rsidRPr="002E0B76">
        <w:rPr>
          <w:szCs w:val="24"/>
        </w:rPr>
        <w:t xml:space="preserve"> (</w:t>
      </w:r>
      <w:r w:rsidR="00E34813" w:rsidRPr="002E0B76">
        <w:rPr>
          <w:szCs w:val="24"/>
        </w:rPr>
        <w:t>7.4.2</w:t>
      </w:r>
      <w:r w:rsidRPr="002E0B76">
        <w:rPr>
          <w:szCs w:val="24"/>
        </w:rPr>
        <w:t>)</w:t>
      </w:r>
      <w:r w:rsidR="00717E6F" w:rsidRPr="002E0B76">
        <w:rPr>
          <w:szCs w:val="24"/>
        </w:rPr>
        <w:t xml:space="preserve"> and (</w:t>
      </w:r>
      <w:r w:rsidR="00E34813" w:rsidRPr="002E0B76">
        <w:rPr>
          <w:szCs w:val="24"/>
        </w:rPr>
        <w:t>7.4.3</w:t>
      </w:r>
      <w:r w:rsidR="00717E6F" w:rsidRPr="002E0B76">
        <w:rPr>
          <w:szCs w:val="24"/>
        </w:rPr>
        <w:t xml:space="preserve">) respectively. The generalization of the Sen–Yate–Grundy variance estimator is </w:t>
      </w:r>
    </w:p>
    <w:p w:rsidR="00C40686" w:rsidRPr="002E0B76" w:rsidRDefault="00E34813" w:rsidP="00C40686">
      <w:pPr>
        <w:pStyle w:val="Footer"/>
        <w:tabs>
          <w:tab w:val="clear" w:pos="4320"/>
          <w:tab w:val="clear" w:pos="8640"/>
        </w:tabs>
        <w:jc w:val="both"/>
        <w:rPr>
          <w:szCs w:val="24"/>
        </w:rPr>
      </w:pPr>
      <w:r w:rsidRPr="002E0B76">
        <w:rPr>
          <w:position w:val="-40"/>
          <w:szCs w:val="24"/>
        </w:rPr>
        <w:object w:dxaOrig="5539" w:dyaOrig="980">
          <v:shape id="_x0000_i1500" type="#_x0000_t75" style="width:276.75pt;height:48.75pt" o:ole="" fillcolor="window">
            <v:imagedata r:id="rId874" o:title=""/>
          </v:shape>
          <o:OLEObject Type="Embed" ProgID="Equation.DSMT4" ShapeID="_x0000_i1500" DrawAspect="Content" ObjectID="_1435488311" r:id="rId875"/>
        </w:object>
      </w:r>
      <w:r w:rsidRPr="002E0B76">
        <w:rPr>
          <w:szCs w:val="24"/>
        </w:rPr>
        <w:tab/>
      </w:r>
      <w:r w:rsidRPr="002E0B76">
        <w:rPr>
          <w:szCs w:val="24"/>
        </w:rPr>
        <w:tab/>
        <w:t>(8.</w:t>
      </w:r>
      <w:r w:rsidR="005248FC" w:rsidRPr="002E0B76">
        <w:rPr>
          <w:szCs w:val="24"/>
        </w:rPr>
        <w:t>11</w:t>
      </w:r>
      <w:r w:rsidRPr="002E0B76">
        <w:rPr>
          <w:szCs w:val="24"/>
        </w:rPr>
        <w:t>.7)</w:t>
      </w:r>
    </w:p>
    <w:p w:rsidR="00717E6F" w:rsidRPr="002E0B76" w:rsidRDefault="00717E6F" w:rsidP="00C40686">
      <w:pPr>
        <w:pStyle w:val="Footer"/>
        <w:tabs>
          <w:tab w:val="clear" w:pos="4320"/>
          <w:tab w:val="clear" w:pos="8640"/>
        </w:tabs>
        <w:jc w:val="both"/>
        <w:rPr>
          <w:szCs w:val="24"/>
        </w:rPr>
      </w:pPr>
    </w:p>
    <w:p w:rsidR="00717E6F" w:rsidRPr="002E0B76" w:rsidRDefault="00717E6F" w:rsidP="00C40686">
      <w:pPr>
        <w:pStyle w:val="Footer"/>
        <w:tabs>
          <w:tab w:val="clear" w:pos="4320"/>
          <w:tab w:val="clear" w:pos="8640"/>
        </w:tabs>
        <w:jc w:val="both"/>
        <w:rPr>
          <w:szCs w:val="24"/>
        </w:rPr>
      </w:pPr>
      <w:r w:rsidRPr="002E0B76">
        <w:rPr>
          <w:szCs w:val="24"/>
        </w:rPr>
        <w:t xml:space="preserve">If </w:t>
      </w:r>
      <w:r w:rsidRPr="002E0B76">
        <w:rPr>
          <w:position w:val="-12"/>
          <w:szCs w:val="24"/>
        </w:rPr>
        <w:object w:dxaOrig="1520" w:dyaOrig="380">
          <v:shape id="_x0000_i1501" type="#_x0000_t75" style="width:75.75pt;height:18.75pt" o:ole="">
            <v:imagedata r:id="rId876" o:title=""/>
          </v:shape>
          <o:OLEObject Type="Embed" ProgID="Equation.DSMT4" ShapeID="_x0000_i1501" DrawAspect="Content" ObjectID="_1435488312" r:id="rId877"/>
        </w:object>
      </w:r>
      <w:r w:rsidR="00063AE3" w:rsidRPr="002E0B76">
        <w:rPr>
          <w:szCs w:val="24"/>
        </w:rPr>
        <w:t xml:space="preserve">then </w:t>
      </w:r>
      <w:r w:rsidRPr="002E0B76">
        <w:rPr>
          <w:szCs w:val="24"/>
        </w:rPr>
        <w:t>this estimator is unbiased for (</w:t>
      </w:r>
      <w:r w:rsidR="00063AE3" w:rsidRPr="002E0B76">
        <w:rPr>
          <w:szCs w:val="24"/>
        </w:rPr>
        <w:t>8.3.7</w:t>
      </w:r>
      <w:r w:rsidRPr="002E0B76">
        <w:rPr>
          <w:szCs w:val="24"/>
        </w:rPr>
        <w:t xml:space="preserve">). If however, </w:t>
      </w:r>
      <w:r w:rsidRPr="002E0B76">
        <w:rPr>
          <w:position w:val="-12"/>
          <w:szCs w:val="24"/>
        </w:rPr>
        <w:object w:dxaOrig="780" w:dyaOrig="380">
          <v:shape id="_x0000_i1502" type="#_x0000_t75" style="width:39pt;height:18.75pt" o:ole="">
            <v:imagedata r:id="rId878" o:title=""/>
          </v:shape>
          <o:OLEObject Type="Embed" ProgID="Equation.DSMT4" ShapeID="_x0000_i1502" DrawAspect="Content" ObjectID="_1435488313" r:id="rId879"/>
        </w:object>
      </w:r>
      <w:r w:rsidRPr="002E0B76">
        <w:rPr>
          <w:szCs w:val="24"/>
        </w:rPr>
        <w:t xml:space="preserve"> for some </w:t>
      </w:r>
      <w:r w:rsidR="00CC0029" w:rsidRPr="002E0B76">
        <w:rPr>
          <w:position w:val="-12"/>
          <w:szCs w:val="24"/>
        </w:rPr>
        <w:object w:dxaOrig="1300" w:dyaOrig="360">
          <v:shape id="_x0000_i1503" type="#_x0000_t75" style="width:65.25pt;height:18pt" o:ole="">
            <v:imagedata r:id="rId880" o:title=""/>
          </v:shape>
          <o:OLEObject Type="Embed" ProgID="Equation.DSMT4" ShapeID="_x0000_i1503" DrawAspect="Content" ObjectID="_1435488314" r:id="rId881"/>
        </w:object>
      </w:r>
      <w:r w:rsidR="00CC0029" w:rsidRPr="002E0B76">
        <w:rPr>
          <w:szCs w:val="24"/>
        </w:rPr>
        <w:t>, then the bias is non-zero and</w:t>
      </w:r>
    </w:p>
    <w:p w:rsidR="00CC0029" w:rsidRPr="002E0B76" w:rsidRDefault="00063AE3" w:rsidP="00C40686">
      <w:pPr>
        <w:pStyle w:val="Footer"/>
        <w:tabs>
          <w:tab w:val="clear" w:pos="4320"/>
          <w:tab w:val="clear" w:pos="8640"/>
        </w:tabs>
        <w:jc w:val="both"/>
        <w:rPr>
          <w:szCs w:val="24"/>
        </w:rPr>
      </w:pPr>
      <w:r w:rsidRPr="002E0B76">
        <w:rPr>
          <w:position w:val="-40"/>
          <w:szCs w:val="24"/>
        </w:rPr>
        <w:object w:dxaOrig="6520" w:dyaOrig="980">
          <v:shape id="_x0000_i1504" type="#_x0000_t75" style="width:326.25pt;height:48.75pt" o:ole="" fillcolor="window">
            <v:imagedata r:id="rId882" o:title=""/>
          </v:shape>
          <o:OLEObject Type="Embed" ProgID="Equation.DSMT4" ShapeID="_x0000_i1504" DrawAspect="Content" ObjectID="_1435488315" r:id="rId883"/>
        </w:object>
      </w:r>
      <w:r w:rsidR="00E34813" w:rsidRPr="002E0B76">
        <w:rPr>
          <w:szCs w:val="24"/>
        </w:rPr>
        <w:tab/>
      </w:r>
      <w:r w:rsidRPr="002E0B76">
        <w:rPr>
          <w:szCs w:val="24"/>
        </w:rPr>
        <w:tab/>
      </w:r>
      <w:r w:rsidRPr="002E0B76">
        <w:rPr>
          <w:szCs w:val="24"/>
        </w:rPr>
        <w:tab/>
      </w:r>
      <w:r w:rsidRPr="002E0B76">
        <w:rPr>
          <w:szCs w:val="24"/>
        </w:rPr>
        <w:tab/>
      </w:r>
      <w:r w:rsidRPr="002E0B76">
        <w:rPr>
          <w:szCs w:val="24"/>
        </w:rPr>
        <w:tab/>
      </w:r>
      <w:r w:rsidRPr="002E0B76">
        <w:rPr>
          <w:szCs w:val="24"/>
        </w:rPr>
        <w:tab/>
      </w:r>
      <w:r w:rsidRPr="002E0B76">
        <w:rPr>
          <w:szCs w:val="24"/>
        </w:rPr>
        <w:tab/>
      </w:r>
      <w:r w:rsidRPr="002E0B76">
        <w:rPr>
          <w:szCs w:val="24"/>
        </w:rPr>
        <w:tab/>
      </w:r>
      <w:r w:rsidRPr="002E0B76">
        <w:rPr>
          <w:szCs w:val="24"/>
        </w:rPr>
        <w:tab/>
      </w:r>
      <w:r w:rsidRPr="002E0B76">
        <w:rPr>
          <w:szCs w:val="24"/>
        </w:rPr>
        <w:tab/>
      </w:r>
      <w:r w:rsidR="00E34813" w:rsidRPr="002E0B76">
        <w:rPr>
          <w:szCs w:val="24"/>
        </w:rPr>
        <w:t>(8.</w:t>
      </w:r>
      <w:r w:rsidR="00F85332" w:rsidRPr="002E0B76">
        <w:rPr>
          <w:szCs w:val="24"/>
        </w:rPr>
        <w:t>1</w:t>
      </w:r>
      <w:r w:rsidR="00A87F71" w:rsidRPr="002E0B76">
        <w:rPr>
          <w:szCs w:val="24"/>
        </w:rPr>
        <w:t>1</w:t>
      </w:r>
      <w:r w:rsidR="00E34813" w:rsidRPr="002E0B76">
        <w:rPr>
          <w:szCs w:val="24"/>
        </w:rPr>
        <w:t>.8)</w:t>
      </w:r>
    </w:p>
    <w:p w:rsidR="00DC68F7" w:rsidRPr="002E0B76" w:rsidRDefault="00DC68F7" w:rsidP="00C40686">
      <w:pPr>
        <w:pStyle w:val="Footer"/>
        <w:tabs>
          <w:tab w:val="clear" w:pos="4320"/>
          <w:tab w:val="clear" w:pos="8640"/>
        </w:tabs>
        <w:jc w:val="both"/>
        <w:rPr>
          <w:szCs w:val="24"/>
        </w:rPr>
      </w:pPr>
      <w:r w:rsidRPr="002E0B76">
        <w:rPr>
          <w:szCs w:val="24"/>
        </w:rPr>
        <w:t>Expression (</w:t>
      </w:r>
      <w:r w:rsidR="00E34813" w:rsidRPr="002E0B76">
        <w:rPr>
          <w:szCs w:val="24"/>
        </w:rPr>
        <w:t>8.</w:t>
      </w:r>
      <w:r w:rsidR="00F85332" w:rsidRPr="002E0B76">
        <w:rPr>
          <w:szCs w:val="24"/>
        </w:rPr>
        <w:t>1</w:t>
      </w:r>
      <w:r w:rsidR="00F90D80" w:rsidRPr="002E0B76">
        <w:rPr>
          <w:szCs w:val="24"/>
        </w:rPr>
        <w:t>1</w:t>
      </w:r>
      <w:r w:rsidR="00E34813" w:rsidRPr="002E0B76">
        <w:rPr>
          <w:szCs w:val="24"/>
        </w:rPr>
        <w:t>.5</w:t>
      </w:r>
      <w:r w:rsidRPr="002E0B76">
        <w:rPr>
          <w:szCs w:val="24"/>
        </w:rPr>
        <w:t xml:space="preserve">) may also be written as </w:t>
      </w:r>
    </w:p>
    <w:p w:rsidR="00DC68F7" w:rsidRPr="002E0B76" w:rsidRDefault="00DC68F7" w:rsidP="00C40686">
      <w:pPr>
        <w:pStyle w:val="Footer"/>
        <w:tabs>
          <w:tab w:val="clear" w:pos="4320"/>
          <w:tab w:val="clear" w:pos="8640"/>
        </w:tabs>
        <w:jc w:val="both"/>
        <w:rPr>
          <w:szCs w:val="24"/>
        </w:rPr>
      </w:pPr>
      <w:r w:rsidRPr="002E0B76">
        <w:rPr>
          <w:szCs w:val="24"/>
        </w:rPr>
        <w:tab/>
      </w:r>
      <w:r w:rsidR="00E34813" w:rsidRPr="002E0B76">
        <w:rPr>
          <w:position w:val="-28"/>
          <w:szCs w:val="24"/>
        </w:rPr>
        <w:object w:dxaOrig="4120" w:dyaOrig="720">
          <v:shape id="_x0000_i1505" type="#_x0000_t75" style="width:206.25pt;height:36pt" o:ole="">
            <v:imagedata r:id="rId884" o:title=""/>
          </v:shape>
          <o:OLEObject Type="Embed" ProgID="Equation.DSMT4" ShapeID="_x0000_i1505" DrawAspect="Content" ObjectID="_1435488316" r:id="rId885"/>
        </w:object>
      </w:r>
      <w:r w:rsidR="00063AE3" w:rsidRPr="002E0B76">
        <w:rPr>
          <w:szCs w:val="24"/>
        </w:rPr>
        <w:t>,</w:t>
      </w:r>
      <w:r w:rsidR="00E34813" w:rsidRPr="002E0B76">
        <w:rPr>
          <w:szCs w:val="24"/>
        </w:rPr>
        <w:tab/>
      </w:r>
      <w:r w:rsidR="00E34813" w:rsidRPr="002E0B76">
        <w:rPr>
          <w:szCs w:val="24"/>
        </w:rPr>
        <w:tab/>
      </w:r>
      <w:r w:rsidR="00E34813" w:rsidRPr="002E0B76">
        <w:rPr>
          <w:szCs w:val="24"/>
        </w:rPr>
        <w:tab/>
        <w:t>(8.</w:t>
      </w:r>
      <w:r w:rsidR="00A87F71" w:rsidRPr="002E0B76">
        <w:rPr>
          <w:szCs w:val="24"/>
        </w:rPr>
        <w:t>11</w:t>
      </w:r>
      <w:r w:rsidR="00E34813" w:rsidRPr="002E0B76">
        <w:rPr>
          <w:szCs w:val="24"/>
        </w:rPr>
        <w:t>.9)</w:t>
      </w:r>
    </w:p>
    <w:p w:rsidR="00DE676A" w:rsidRPr="002E0B76" w:rsidRDefault="00DE676A" w:rsidP="00F85332">
      <w:pPr>
        <w:pStyle w:val="Footer"/>
        <w:tabs>
          <w:tab w:val="clear" w:pos="4320"/>
          <w:tab w:val="clear" w:pos="8640"/>
          <w:tab w:val="left" w:pos="720"/>
          <w:tab w:val="left" w:pos="6390"/>
        </w:tabs>
        <w:jc w:val="both"/>
        <w:rPr>
          <w:szCs w:val="24"/>
        </w:rPr>
      </w:pPr>
      <w:r w:rsidRPr="002E0B76">
        <w:rPr>
          <w:szCs w:val="24"/>
        </w:rPr>
        <w:t>where</w:t>
      </w:r>
      <w:r w:rsidR="00E34813" w:rsidRPr="002E0B76">
        <w:rPr>
          <w:szCs w:val="24"/>
        </w:rPr>
        <w:tab/>
      </w:r>
      <w:r w:rsidR="00E34813" w:rsidRPr="002E0B76">
        <w:rPr>
          <w:position w:val="-34"/>
          <w:szCs w:val="24"/>
        </w:rPr>
        <w:object w:dxaOrig="2860" w:dyaOrig="780">
          <v:shape id="_x0000_i1506" type="#_x0000_t75" style="width:143.25pt;height:39pt" o:ole="" fillcolor="window">
            <v:imagedata r:id="rId886" o:title=""/>
          </v:shape>
          <o:OLEObject Type="Embed" ProgID="Equation.DSMT4" ShapeID="_x0000_i1506" DrawAspect="Content" ObjectID="_1435488317" r:id="rId887"/>
        </w:object>
      </w:r>
      <w:r w:rsidR="00063AE3" w:rsidRPr="002E0B76">
        <w:rPr>
          <w:szCs w:val="24"/>
        </w:rPr>
        <w:t>.</w:t>
      </w:r>
      <w:r w:rsidR="00E34813" w:rsidRPr="002E0B76">
        <w:rPr>
          <w:szCs w:val="24"/>
        </w:rPr>
        <w:tab/>
        <w:t>(8.</w:t>
      </w:r>
      <w:r w:rsidR="00A87F71" w:rsidRPr="002E0B76">
        <w:rPr>
          <w:szCs w:val="24"/>
        </w:rPr>
        <w:t>11</w:t>
      </w:r>
      <w:r w:rsidR="00E34813" w:rsidRPr="002E0B76">
        <w:rPr>
          <w:szCs w:val="24"/>
        </w:rPr>
        <w:t>.10)</w:t>
      </w:r>
    </w:p>
    <w:p w:rsidR="00BA620E" w:rsidRPr="002E0B76" w:rsidRDefault="00BA620E" w:rsidP="00DE676A">
      <w:pPr>
        <w:pStyle w:val="Footer"/>
        <w:tabs>
          <w:tab w:val="clear" w:pos="4320"/>
          <w:tab w:val="clear" w:pos="8640"/>
        </w:tabs>
        <w:jc w:val="both"/>
        <w:rPr>
          <w:szCs w:val="24"/>
        </w:rPr>
      </w:pPr>
      <w:r w:rsidRPr="002E0B76">
        <w:rPr>
          <w:szCs w:val="24"/>
        </w:rPr>
        <w:t xml:space="preserve">The </w:t>
      </w:r>
      <w:r w:rsidRPr="002E0B76">
        <w:rPr>
          <w:position w:val="-12"/>
          <w:szCs w:val="24"/>
        </w:rPr>
        <w:object w:dxaOrig="279" w:dyaOrig="380">
          <v:shape id="_x0000_i1507" type="#_x0000_t75" style="width:14.25pt;height:18.75pt" o:ole="">
            <v:imagedata r:id="rId888" o:title=""/>
          </v:shape>
          <o:OLEObject Type="Embed" ProgID="Equation.DSMT4" ShapeID="_x0000_i1507" DrawAspect="Content" ObjectID="_1435488318" r:id="rId889"/>
        </w:object>
      </w:r>
      <w:r w:rsidRPr="002E0B76">
        <w:rPr>
          <w:szCs w:val="24"/>
        </w:rPr>
        <w:t xml:space="preserve"> are not functions of n. When sampling is without replacement the</w:t>
      </w:r>
      <w:r w:rsidR="00E4067E" w:rsidRPr="002E0B76">
        <w:rPr>
          <w:szCs w:val="24"/>
        </w:rPr>
        <w:t>n</w:t>
      </w:r>
      <w:r w:rsidRPr="002E0B76">
        <w:rPr>
          <w:szCs w:val="24"/>
        </w:rPr>
        <w:t xml:space="preserve"> </w:t>
      </w:r>
      <w:r w:rsidRPr="002E0B76">
        <w:rPr>
          <w:position w:val="-12"/>
          <w:szCs w:val="24"/>
        </w:rPr>
        <w:object w:dxaOrig="360" w:dyaOrig="380">
          <v:shape id="_x0000_i1508" type="#_x0000_t75" style="width:18pt;height:18.75pt" o:ole="">
            <v:imagedata r:id="rId890" o:title=""/>
          </v:shape>
          <o:OLEObject Type="Embed" ProgID="Equation.DSMT4" ShapeID="_x0000_i1508" DrawAspect="Content" ObjectID="_1435488319" r:id="rId891"/>
        </w:object>
      </w:r>
      <w:r w:rsidRPr="002E0B76">
        <w:rPr>
          <w:szCs w:val="24"/>
        </w:rPr>
        <w:t xml:space="preserve"> can be chosen independent</w:t>
      </w:r>
      <w:r w:rsidR="00E4067E" w:rsidRPr="002E0B76">
        <w:rPr>
          <w:szCs w:val="24"/>
        </w:rPr>
        <w:t>ly</w:t>
      </w:r>
      <w:r w:rsidRPr="002E0B76">
        <w:rPr>
          <w:szCs w:val="24"/>
        </w:rPr>
        <w:t xml:space="preserve"> of n. More generally the </w:t>
      </w:r>
      <w:r w:rsidRPr="002E0B76">
        <w:rPr>
          <w:position w:val="-12"/>
          <w:szCs w:val="24"/>
        </w:rPr>
        <w:object w:dxaOrig="360" w:dyaOrig="380">
          <v:shape id="_x0000_i1509" type="#_x0000_t75" style="width:18pt;height:18.75pt" o:ole="">
            <v:imagedata r:id="rId890" o:title=""/>
          </v:shape>
          <o:OLEObject Type="Embed" ProgID="Equation.DSMT4" ShapeID="_x0000_i1509" DrawAspect="Content" ObjectID="_1435488320" r:id="rId892"/>
        </w:object>
      </w:r>
      <w:r w:rsidRPr="002E0B76">
        <w:rPr>
          <w:szCs w:val="24"/>
        </w:rPr>
        <w:t xml:space="preserve"> can be chosen such that they approach a finite limit as n tends to infinity. In consequence </w:t>
      </w:r>
      <w:r w:rsidR="005E4000" w:rsidRPr="002E0B76">
        <w:rPr>
          <w:position w:val="-14"/>
          <w:szCs w:val="24"/>
        </w:rPr>
        <w:object w:dxaOrig="859" w:dyaOrig="440">
          <v:shape id="_x0000_i1510" type="#_x0000_t75" style="width:42.75pt;height:21.75pt" o:ole="">
            <v:imagedata r:id="rId893" o:title=""/>
          </v:shape>
          <o:OLEObject Type="Embed" ProgID="Equation.DSMT4" ShapeID="_x0000_i1510" DrawAspect="Content" ObjectID="_1435488321" r:id="rId894"/>
        </w:object>
      </w:r>
      <w:r w:rsidR="005E4000" w:rsidRPr="002E0B76">
        <w:rPr>
          <w:szCs w:val="24"/>
        </w:rPr>
        <w:t xml:space="preserve"> may also be considered as approaching a finite limit as n approaches infinity. It then functions in the same way as the finite population correction term does in simple random sampling without replacement.</w:t>
      </w:r>
    </w:p>
    <w:p w:rsidR="0035247D" w:rsidRPr="002E0B76" w:rsidRDefault="0035247D" w:rsidP="00DE676A">
      <w:pPr>
        <w:pStyle w:val="Footer"/>
        <w:tabs>
          <w:tab w:val="clear" w:pos="4320"/>
          <w:tab w:val="clear" w:pos="8640"/>
        </w:tabs>
        <w:jc w:val="both"/>
        <w:rPr>
          <w:szCs w:val="24"/>
        </w:rPr>
      </w:pPr>
    </w:p>
    <w:p w:rsidR="0035247D" w:rsidRPr="002E0B76" w:rsidRDefault="0035247D" w:rsidP="00DE676A">
      <w:pPr>
        <w:pStyle w:val="Footer"/>
        <w:tabs>
          <w:tab w:val="clear" w:pos="4320"/>
          <w:tab w:val="clear" w:pos="8640"/>
        </w:tabs>
        <w:jc w:val="both"/>
        <w:rPr>
          <w:szCs w:val="24"/>
        </w:rPr>
      </w:pPr>
      <w:r w:rsidRPr="002E0B76">
        <w:rPr>
          <w:szCs w:val="24"/>
        </w:rPr>
        <w:t xml:space="preserve">Since the </w:t>
      </w:r>
      <w:r w:rsidRPr="002E0B76">
        <w:rPr>
          <w:position w:val="-12"/>
          <w:szCs w:val="24"/>
        </w:rPr>
        <w:object w:dxaOrig="360" w:dyaOrig="380">
          <v:shape id="_x0000_i1511" type="#_x0000_t75" style="width:18pt;height:18.75pt" o:ole="">
            <v:imagedata r:id="rId890" o:title=""/>
          </v:shape>
          <o:OLEObject Type="Embed" ProgID="Equation.DSMT4" ShapeID="_x0000_i1511" DrawAspect="Content" ObjectID="_1435488322" r:id="rId895"/>
        </w:object>
      </w:r>
      <w:r w:rsidRPr="002E0B76">
        <w:rPr>
          <w:szCs w:val="24"/>
        </w:rPr>
        <w:t xml:space="preserve"> are involved in (</w:t>
      </w:r>
      <w:r w:rsidR="00E34813" w:rsidRPr="002E0B76">
        <w:rPr>
          <w:szCs w:val="24"/>
        </w:rPr>
        <w:t>8.9.7</w:t>
      </w:r>
      <w:r w:rsidRPr="002E0B76">
        <w:rPr>
          <w:szCs w:val="24"/>
        </w:rPr>
        <w:t>) that expression is not usually easy to calculate. A simpler but biased estimator is</w:t>
      </w:r>
    </w:p>
    <w:p w:rsidR="0035247D" w:rsidRPr="002E0B76" w:rsidRDefault="0035247D" w:rsidP="00DE676A">
      <w:pPr>
        <w:pStyle w:val="Footer"/>
        <w:tabs>
          <w:tab w:val="clear" w:pos="4320"/>
          <w:tab w:val="clear" w:pos="8640"/>
        </w:tabs>
        <w:jc w:val="both"/>
        <w:rPr>
          <w:szCs w:val="24"/>
        </w:rPr>
      </w:pPr>
      <w:r w:rsidRPr="002E0B76">
        <w:rPr>
          <w:szCs w:val="24"/>
        </w:rPr>
        <w:tab/>
      </w:r>
      <w:r w:rsidR="003133FC" w:rsidRPr="002E0B76">
        <w:rPr>
          <w:position w:val="-36"/>
          <w:szCs w:val="24"/>
        </w:rPr>
        <w:object w:dxaOrig="2760" w:dyaOrig="920">
          <v:shape id="_x0000_i1512" type="#_x0000_t75" style="width:138pt;height:45.75pt" o:ole="" fillcolor="window">
            <v:imagedata r:id="rId896" o:title=""/>
          </v:shape>
          <o:OLEObject Type="Embed" ProgID="Equation.DSMT4" ShapeID="_x0000_i1512" DrawAspect="Content" ObjectID="_1435488323" r:id="rId897"/>
        </w:object>
      </w:r>
      <w:r w:rsidR="00F85332" w:rsidRPr="002E0B76">
        <w:rPr>
          <w:szCs w:val="24"/>
        </w:rPr>
        <w:tab/>
      </w:r>
      <w:r w:rsidR="003133FC" w:rsidRPr="002E0B76">
        <w:rPr>
          <w:szCs w:val="24"/>
        </w:rPr>
        <w:tab/>
      </w:r>
      <w:r w:rsidR="003133FC" w:rsidRPr="002E0B76">
        <w:rPr>
          <w:szCs w:val="24"/>
        </w:rPr>
        <w:tab/>
      </w:r>
      <w:r w:rsidR="00E34813" w:rsidRPr="002E0B76">
        <w:rPr>
          <w:szCs w:val="24"/>
        </w:rPr>
        <w:tab/>
      </w:r>
      <w:r w:rsidR="003133FC" w:rsidRPr="002E0B76">
        <w:rPr>
          <w:szCs w:val="24"/>
        </w:rPr>
        <w:t>(</w:t>
      </w:r>
      <w:r w:rsidR="00E34813" w:rsidRPr="002E0B76">
        <w:rPr>
          <w:szCs w:val="24"/>
        </w:rPr>
        <w:t>8.</w:t>
      </w:r>
      <w:r w:rsidR="00A87F71" w:rsidRPr="002E0B76">
        <w:rPr>
          <w:szCs w:val="24"/>
        </w:rPr>
        <w:t>11</w:t>
      </w:r>
      <w:r w:rsidR="00E34813" w:rsidRPr="002E0B76">
        <w:rPr>
          <w:szCs w:val="24"/>
        </w:rPr>
        <w:t>.11</w:t>
      </w:r>
      <w:r w:rsidR="003133FC" w:rsidRPr="002E0B76">
        <w:rPr>
          <w:szCs w:val="24"/>
        </w:rPr>
        <w:t>)</w:t>
      </w:r>
    </w:p>
    <w:p w:rsidR="003133FC" w:rsidRPr="002E0B76" w:rsidRDefault="003133FC" w:rsidP="00DE676A">
      <w:pPr>
        <w:pStyle w:val="Footer"/>
        <w:tabs>
          <w:tab w:val="clear" w:pos="4320"/>
          <w:tab w:val="clear" w:pos="8640"/>
        </w:tabs>
        <w:jc w:val="both"/>
        <w:rPr>
          <w:szCs w:val="24"/>
        </w:rPr>
      </w:pPr>
      <w:r w:rsidRPr="002E0B76">
        <w:rPr>
          <w:szCs w:val="24"/>
        </w:rPr>
        <w:t>The expectation of (</w:t>
      </w:r>
      <w:r w:rsidR="007827EB" w:rsidRPr="002E0B76">
        <w:rPr>
          <w:szCs w:val="24"/>
        </w:rPr>
        <w:t>8.</w:t>
      </w:r>
      <w:r w:rsidR="00F85332" w:rsidRPr="002E0B76">
        <w:rPr>
          <w:szCs w:val="24"/>
        </w:rPr>
        <w:t>1</w:t>
      </w:r>
      <w:r w:rsidR="00E4067E" w:rsidRPr="002E0B76">
        <w:rPr>
          <w:szCs w:val="24"/>
        </w:rPr>
        <w:t>1</w:t>
      </w:r>
      <w:r w:rsidR="007827EB" w:rsidRPr="002E0B76">
        <w:rPr>
          <w:szCs w:val="24"/>
        </w:rPr>
        <w:t>.11</w:t>
      </w:r>
      <w:r w:rsidRPr="002E0B76">
        <w:rPr>
          <w:szCs w:val="24"/>
        </w:rPr>
        <w:t>)</w:t>
      </w:r>
    </w:p>
    <w:p w:rsidR="003133FC" w:rsidRPr="002E0B76" w:rsidRDefault="003133FC" w:rsidP="00DE676A">
      <w:pPr>
        <w:pStyle w:val="Footer"/>
        <w:tabs>
          <w:tab w:val="clear" w:pos="4320"/>
          <w:tab w:val="clear" w:pos="8640"/>
        </w:tabs>
        <w:jc w:val="both"/>
        <w:rPr>
          <w:szCs w:val="24"/>
        </w:rPr>
      </w:pPr>
      <w:r w:rsidRPr="002E0B76">
        <w:rPr>
          <w:position w:val="-38"/>
          <w:szCs w:val="24"/>
        </w:rPr>
        <w:object w:dxaOrig="6020" w:dyaOrig="900">
          <v:shape id="_x0000_i1513" type="#_x0000_t75" style="width:300.75pt;height:45pt" o:ole="" fillcolor="window">
            <v:imagedata r:id="rId898" o:title=""/>
          </v:shape>
          <o:OLEObject Type="Embed" ProgID="Equation.DSMT4" ShapeID="_x0000_i1513" DrawAspect="Content" ObjectID="_1435488324" r:id="rId899"/>
        </w:object>
      </w:r>
      <w:r w:rsidRPr="002E0B76">
        <w:rPr>
          <w:szCs w:val="24"/>
        </w:rPr>
        <w:t>(</w:t>
      </w:r>
      <w:r w:rsidR="007827EB" w:rsidRPr="002E0B76">
        <w:rPr>
          <w:szCs w:val="24"/>
        </w:rPr>
        <w:t>8.</w:t>
      </w:r>
      <w:r w:rsidR="00A87F71" w:rsidRPr="002E0B76">
        <w:rPr>
          <w:szCs w:val="24"/>
        </w:rPr>
        <w:t>11</w:t>
      </w:r>
      <w:r w:rsidR="007827EB" w:rsidRPr="002E0B76">
        <w:rPr>
          <w:szCs w:val="24"/>
        </w:rPr>
        <w:t>.12</w:t>
      </w:r>
      <w:r w:rsidRPr="002E0B76">
        <w:rPr>
          <w:szCs w:val="24"/>
        </w:rPr>
        <w:t>)</w:t>
      </w:r>
    </w:p>
    <w:p w:rsidR="003133FC" w:rsidRPr="002E0B76" w:rsidRDefault="003133FC" w:rsidP="00DE676A">
      <w:pPr>
        <w:pStyle w:val="Footer"/>
        <w:tabs>
          <w:tab w:val="clear" w:pos="4320"/>
          <w:tab w:val="clear" w:pos="8640"/>
        </w:tabs>
        <w:jc w:val="both"/>
        <w:rPr>
          <w:szCs w:val="24"/>
        </w:rPr>
      </w:pPr>
      <w:r w:rsidRPr="002E0B76">
        <w:rPr>
          <w:szCs w:val="24"/>
        </w:rPr>
        <w:t>Hence</w:t>
      </w:r>
    </w:p>
    <w:p w:rsidR="003133FC" w:rsidRPr="002E0B76" w:rsidRDefault="0017410F" w:rsidP="00DE676A">
      <w:pPr>
        <w:pStyle w:val="Footer"/>
        <w:tabs>
          <w:tab w:val="clear" w:pos="4320"/>
          <w:tab w:val="clear" w:pos="8640"/>
        </w:tabs>
        <w:jc w:val="both"/>
        <w:rPr>
          <w:szCs w:val="24"/>
        </w:rPr>
      </w:pPr>
      <w:r w:rsidRPr="002E0B76">
        <w:rPr>
          <w:position w:val="-54"/>
          <w:szCs w:val="24"/>
        </w:rPr>
        <w:object w:dxaOrig="5580" w:dyaOrig="1219">
          <v:shape id="_x0000_i1514" type="#_x0000_t75" style="width:279pt;height:60.75pt" o:ole="" fillcolor="window">
            <v:imagedata r:id="rId900" o:title=""/>
          </v:shape>
          <o:OLEObject Type="Embed" ProgID="Equation.DSMT4" ShapeID="_x0000_i1514" DrawAspect="Content" ObjectID="_1435488325" r:id="rId901"/>
        </w:object>
      </w:r>
      <w:r w:rsidR="00FC0F38" w:rsidRPr="002E0B76">
        <w:rPr>
          <w:szCs w:val="24"/>
        </w:rPr>
        <w:tab/>
        <w:t>(</w:t>
      </w:r>
      <w:r w:rsidR="007827EB" w:rsidRPr="002E0B76">
        <w:rPr>
          <w:szCs w:val="24"/>
        </w:rPr>
        <w:t>8.</w:t>
      </w:r>
      <w:r w:rsidR="00A87F71" w:rsidRPr="002E0B76">
        <w:rPr>
          <w:szCs w:val="24"/>
        </w:rPr>
        <w:t>11</w:t>
      </w:r>
      <w:r w:rsidR="007827EB" w:rsidRPr="002E0B76">
        <w:rPr>
          <w:szCs w:val="24"/>
        </w:rPr>
        <w:t>.13</w:t>
      </w:r>
      <w:r w:rsidRPr="002E0B76">
        <w:rPr>
          <w:szCs w:val="24"/>
        </w:rPr>
        <w:t>)</w:t>
      </w:r>
    </w:p>
    <w:p w:rsidR="00F61890" w:rsidRPr="002E0B76" w:rsidRDefault="00F61890" w:rsidP="00DE676A">
      <w:pPr>
        <w:pStyle w:val="Footer"/>
        <w:tabs>
          <w:tab w:val="clear" w:pos="4320"/>
          <w:tab w:val="clear" w:pos="8640"/>
        </w:tabs>
        <w:jc w:val="both"/>
        <w:rPr>
          <w:szCs w:val="24"/>
        </w:rPr>
      </w:pPr>
      <w:r w:rsidRPr="002E0B76">
        <w:rPr>
          <w:szCs w:val="24"/>
        </w:rPr>
        <w:t>The bias of the simple variance estimator (</w:t>
      </w:r>
      <w:r w:rsidR="007827EB" w:rsidRPr="002E0B76">
        <w:rPr>
          <w:szCs w:val="24"/>
        </w:rPr>
        <w:t>8.</w:t>
      </w:r>
      <w:r w:rsidR="00A87F71" w:rsidRPr="002E0B76">
        <w:rPr>
          <w:szCs w:val="24"/>
        </w:rPr>
        <w:t>11</w:t>
      </w:r>
      <w:r w:rsidR="007827EB" w:rsidRPr="002E0B76">
        <w:rPr>
          <w:szCs w:val="24"/>
        </w:rPr>
        <w:t>.11</w:t>
      </w:r>
      <w:r w:rsidRPr="002E0B76">
        <w:rPr>
          <w:szCs w:val="24"/>
        </w:rPr>
        <w:t xml:space="preserve">) is thus seen to be independent of n and to be directly proportional to the difference in variance between the estimator actually </w:t>
      </w:r>
      <w:r w:rsidR="004C1C95" w:rsidRPr="002E0B76">
        <w:rPr>
          <w:szCs w:val="24"/>
        </w:rPr>
        <w:t>employed</w:t>
      </w:r>
      <w:r w:rsidRPr="002E0B76">
        <w:rPr>
          <w:szCs w:val="24"/>
        </w:rPr>
        <w:t xml:space="preserve"> and the corresponding multinomial sampling estimator. Paradoxically, the lower the variance of the estimator employed, the higher the expectation of its variance estimator. Further, whenever this estimator is more efficient than the corresponding multinomial sampling estimator, it will always tend to appear less efficient and vice versa. This result was obtained for the special case of sampling without replacement by Raj (1954b)</w:t>
      </w:r>
    </w:p>
    <w:p w:rsidR="00F61890" w:rsidRPr="002E0B76" w:rsidRDefault="00F61890" w:rsidP="00DE676A">
      <w:pPr>
        <w:pStyle w:val="Footer"/>
        <w:tabs>
          <w:tab w:val="clear" w:pos="4320"/>
          <w:tab w:val="clear" w:pos="8640"/>
        </w:tabs>
        <w:jc w:val="both"/>
        <w:rPr>
          <w:szCs w:val="24"/>
        </w:rPr>
      </w:pPr>
    </w:p>
    <w:p w:rsidR="00F61890" w:rsidRPr="002E0B76" w:rsidRDefault="00F61890" w:rsidP="00DE676A">
      <w:pPr>
        <w:pStyle w:val="Footer"/>
        <w:tabs>
          <w:tab w:val="clear" w:pos="4320"/>
          <w:tab w:val="clear" w:pos="8640"/>
        </w:tabs>
        <w:jc w:val="both"/>
        <w:rPr>
          <w:szCs w:val="24"/>
        </w:rPr>
      </w:pPr>
      <w:r w:rsidRPr="002E0B76">
        <w:rPr>
          <w:szCs w:val="24"/>
        </w:rPr>
        <w:t xml:space="preserve">A practical application of the above result is that the efficiencies of </w:t>
      </w:r>
      <w:r w:rsidRPr="002E0B76">
        <w:rPr>
          <w:position w:val="-12"/>
          <w:szCs w:val="24"/>
        </w:rPr>
        <w:object w:dxaOrig="300" w:dyaOrig="420">
          <v:shape id="_x0000_i1515" type="#_x0000_t75" style="width:15pt;height:21pt" o:ole="">
            <v:imagedata r:id="rId902" o:title=""/>
          </v:shape>
          <o:OLEObject Type="Embed" ProgID="Equation.DSMT4" ShapeID="_x0000_i1515" DrawAspect="Content" ObjectID="_1435488326" r:id="rId903"/>
        </w:object>
      </w:r>
      <w:r w:rsidRPr="002E0B76">
        <w:rPr>
          <w:szCs w:val="24"/>
        </w:rPr>
        <w:t xml:space="preserve"> under various sampling procedures may be compared using this biased estimator, the actual efficiencies bearing an inverse relation to the apparent efficiencies.</w:t>
      </w:r>
    </w:p>
    <w:p w:rsidR="00F61890" w:rsidRPr="002E0B76" w:rsidRDefault="00F61890" w:rsidP="00DE676A">
      <w:pPr>
        <w:pStyle w:val="Footer"/>
        <w:tabs>
          <w:tab w:val="clear" w:pos="4320"/>
          <w:tab w:val="clear" w:pos="8640"/>
        </w:tabs>
        <w:jc w:val="both"/>
        <w:rPr>
          <w:szCs w:val="24"/>
        </w:rPr>
      </w:pPr>
    </w:p>
    <w:p w:rsidR="00F61890" w:rsidRPr="002E0B76" w:rsidRDefault="00F61890" w:rsidP="00DE676A">
      <w:pPr>
        <w:pStyle w:val="Footer"/>
        <w:tabs>
          <w:tab w:val="clear" w:pos="4320"/>
          <w:tab w:val="clear" w:pos="8640"/>
        </w:tabs>
        <w:jc w:val="both"/>
        <w:rPr>
          <w:szCs w:val="24"/>
        </w:rPr>
      </w:pPr>
      <w:r w:rsidRPr="002E0B76">
        <w:rPr>
          <w:szCs w:val="24"/>
        </w:rPr>
        <w:t>A factor to correct for the bias may be obtained by using the model: (</w:t>
      </w:r>
      <w:r w:rsidR="007827EB" w:rsidRPr="002E0B76">
        <w:rPr>
          <w:szCs w:val="24"/>
        </w:rPr>
        <w:t>6.8.2</w:t>
      </w:r>
      <w:r w:rsidRPr="002E0B76">
        <w:rPr>
          <w:szCs w:val="24"/>
        </w:rPr>
        <w:t>). Under the model</w:t>
      </w:r>
    </w:p>
    <w:p w:rsidR="00F61890" w:rsidRPr="002E0B76" w:rsidRDefault="00F85332" w:rsidP="00F85332">
      <w:pPr>
        <w:pStyle w:val="Footer"/>
        <w:tabs>
          <w:tab w:val="clear" w:pos="4320"/>
          <w:tab w:val="clear" w:pos="8640"/>
        </w:tabs>
        <w:ind w:firstLine="720"/>
        <w:jc w:val="both"/>
        <w:rPr>
          <w:szCs w:val="24"/>
        </w:rPr>
      </w:pPr>
      <w:r w:rsidRPr="002E0B76">
        <w:rPr>
          <w:position w:val="-28"/>
          <w:szCs w:val="24"/>
        </w:rPr>
        <w:object w:dxaOrig="3860" w:dyaOrig="740">
          <v:shape id="_x0000_i1516" type="#_x0000_t75" style="width:192.75pt;height:36.75pt" o:ole="">
            <v:imagedata r:id="rId904" o:title=""/>
          </v:shape>
          <o:OLEObject Type="Embed" ProgID="Equation.DSMT4" ShapeID="_x0000_i1516" DrawAspect="Content" ObjectID="_1435488327" r:id="rId905"/>
        </w:object>
      </w:r>
      <w:r w:rsidR="00A87F71" w:rsidRPr="002E0B76">
        <w:rPr>
          <w:szCs w:val="24"/>
        </w:rPr>
        <w:tab/>
      </w:r>
      <w:r w:rsidR="00A87F71" w:rsidRPr="002E0B76">
        <w:rPr>
          <w:szCs w:val="24"/>
        </w:rPr>
        <w:tab/>
        <w:t>(8.11</w:t>
      </w:r>
      <w:r w:rsidRPr="002E0B76">
        <w:rPr>
          <w:szCs w:val="24"/>
        </w:rPr>
        <w:t>.14)</w:t>
      </w:r>
    </w:p>
    <w:p w:rsidR="00F85332" w:rsidRPr="002E0B76" w:rsidRDefault="00F85332" w:rsidP="00F85332">
      <w:pPr>
        <w:pStyle w:val="Footer"/>
        <w:tabs>
          <w:tab w:val="clear" w:pos="4320"/>
          <w:tab w:val="clear" w:pos="8640"/>
        </w:tabs>
        <w:ind w:firstLine="720"/>
        <w:jc w:val="both"/>
        <w:rPr>
          <w:b/>
          <w:szCs w:val="24"/>
        </w:rPr>
      </w:pPr>
      <w:r w:rsidRPr="002E0B76">
        <w:rPr>
          <w:position w:val="-28"/>
          <w:szCs w:val="24"/>
        </w:rPr>
        <w:object w:dxaOrig="4200" w:dyaOrig="740">
          <v:shape id="_x0000_i1517" type="#_x0000_t75" style="width:210pt;height:36.75pt" o:ole="">
            <v:imagedata r:id="rId906" o:title=""/>
          </v:shape>
          <o:OLEObject Type="Embed" ProgID="Equation.DSMT4" ShapeID="_x0000_i1517" DrawAspect="Content" ObjectID="_1435488328" r:id="rId907"/>
        </w:object>
      </w:r>
      <w:r w:rsidR="00A87F71" w:rsidRPr="002E0B76">
        <w:rPr>
          <w:szCs w:val="24"/>
        </w:rPr>
        <w:tab/>
      </w:r>
      <w:r w:rsidR="00A87F71" w:rsidRPr="002E0B76">
        <w:rPr>
          <w:szCs w:val="24"/>
        </w:rPr>
        <w:tab/>
        <w:t>(8.11</w:t>
      </w:r>
      <w:r w:rsidRPr="002E0B76">
        <w:rPr>
          <w:szCs w:val="24"/>
        </w:rPr>
        <w:t>.15)</w:t>
      </w:r>
    </w:p>
    <w:p w:rsidR="00F85332" w:rsidRPr="002E0B76" w:rsidRDefault="00F85332" w:rsidP="00F85332">
      <w:pPr>
        <w:pStyle w:val="Footer"/>
        <w:tabs>
          <w:tab w:val="clear" w:pos="4320"/>
          <w:tab w:val="clear" w:pos="8640"/>
        </w:tabs>
        <w:ind w:firstLine="720"/>
        <w:jc w:val="both"/>
        <w:rPr>
          <w:szCs w:val="24"/>
        </w:rPr>
      </w:pPr>
      <w:r w:rsidRPr="002E0B76">
        <w:rPr>
          <w:position w:val="-28"/>
          <w:szCs w:val="24"/>
        </w:rPr>
        <w:object w:dxaOrig="3300" w:dyaOrig="740">
          <v:shape id="_x0000_i1518" type="#_x0000_t75" style="width:165pt;height:36.75pt" o:ole="">
            <v:imagedata r:id="rId908" o:title=""/>
          </v:shape>
          <o:OLEObject Type="Embed" ProgID="Equation.DSMT4" ShapeID="_x0000_i1518" DrawAspect="Content" ObjectID="_1435488329" r:id="rId909"/>
        </w:object>
      </w:r>
      <w:r w:rsidR="00A87F71" w:rsidRPr="002E0B76">
        <w:rPr>
          <w:szCs w:val="24"/>
        </w:rPr>
        <w:tab/>
      </w:r>
      <w:r w:rsidR="00A87F71" w:rsidRPr="002E0B76">
        <w:rPr>
          <w:szCs w:val="24"/>
        </w:rPr>
        <w:tab/>
      </w:r>
      <w:r w:rsidR="00A87F71" w:rsidRPr="002E0B76">
        <w:rPr>
          <w:szCs w:val="24"/>
        </w:rPr>
        <w:tab/>
        <w:t>(8.11</w:t>
      </w:r>
      <w:r w:rsidRPr="002E0B76">
        <w:rPr>
          <w:szCs w:val="24"/>
        </w:rPr>
        <w:t>.16)</w:t>
      </w:r>
    </w:p>
    <w:p w:rsidR="003056DA" w:rsidRPr="002E0B76" w:rsidRDefault="003056DA" w:rsidP="00DE676A">
      <w:pPr>
        <w:pStyle w:val="Footer"/>
        <w:tabs>
          <w:tab w:val="clear" w:pos="4320"/>
          <w:tab w:val="clear" w:pos="8640"/>
        </w:tabs>
        <w:jc w:val="both"/>
        <w:rPr>
          <w:szCs w:val="24"/>
        </w:rPr>
      </w:pPr>
      <w:r w:rsidRPr="002E0B76">
        <w:rPr>
          <w:szCs w:val="24"/>
        </w:rPr>
        <w:t>From (</w:t>
      </w:r>
      <w:r w:rsidR="007827EB" w:rsidRPr="002E0B76">
        <w:rPr>
          <w:szCs w:val="24"/>
        </w:rPr>
        <w:t>8.</w:t>
      </w:r>
      <w:r w:rsidR="00A87F71" w:rsidRPr="002E0B76">
        <w:rPr>
          <w:szCs w:val="24"/>
        </w:rPr>
        <w:t>11</w:t>
      </w:r>
      <w:r w:rsidR="007827EB" w:rsidRPr="002E0B76">
        <w:rPr>
          <w:szCs w:val="24"/>
        </w:rPr>
        <w:t>.14</w:t>
      </w:r>
      <w:r w:rsidRPr="002E0B76">
        <w:rPr>
          <w:szCs w:val="24"/>
        </w:rPr>
        <w:t>) to (</w:t>
      </w:r>
      <w:r w:rsidR="00A87F71" w:rsidRPr="002E0B76">
        <w:rPr>
          <w:szCs w:val="24"/>
        </w:rPr>
        <w:t>8.11</w:t>
      </w:r>
      <w:r w:rsidR="007827EB" w:rsidRPr="002E0B76">
        <w:rPr>
          <w:szCs w:val="24"/>
        </w:rPr>
        <w:t>.16</w:t>
      </w:r>
      <w:r w:rsidRPr="002E0B76">
        <w:rPr>
          <w:szCs w:val="24"/>
        </w:rPr>
        <w:t>) we obtain</w:t>
      </w:r>
    </w:p>
    <w:p w:rsidR="003056DA" w:rsidRPr="002E0B76" w:rsidRDefault="00F85332" w:rsidP="00DE676A">
      <w:pPr>
        <w:pStyle w:val="Footer"/>
        <w:tabs>
          <w:tab w:val="clear" w:pos="4320"/>
          <w:tab w:val="clear" w:pos="8640"/>
        </w:tabs>
        <w:jc w:val="both"/>
        <w:rPr>
          <w:szCs w:val="24"/>
        </w:rPr>
      </w:pPr>
      <w:r w:rsidRPr="002E0B76">
        <w:rPr>
          <w:position w:val="-62"/>
          <w:szCs w:val="24"/>
        </w:rPr>
        <w:object w:dxaOrig="5160" w:dyaOrig="1359">
          <v:shape id="_x0000_i1519" type="#_x0000_t75" style="width:258pt;height:68.25pt" o:ole="">
            <v:imagedata r:id="rId910" o:title=""/>
          </v:shape>
          <o:OLEObject Type="Embed" ProgID="Equation.DSMT4" ShapeID="_x0000_i1519" DrawAspect="Content" ObjectID="_1435488330" r:id="rId911"/>
        </w:object>
      </w:r>
      <w:r w:rsidR="00A87F71" w:rsidRPr="002E0B76">
        <w:rPr>
          <w:szCs w:val="24"/>
        </w:rPr>
        <w:tab/>
        <w:t>(8.11</w:t>
      </w:r>
      <w:r w:rsidRPr="002E0B76">
        <w:rPr>
          <w:szCs w:val="24"/>
        </w:rPr>
        <w:t>.17)</w:t>
      </w:r>
    </w:p>
    <w:p w:rsidR="003056DA" w:rsidRPr="002E0B76" w:rsidRDefault="00BA3A57" w:rsidP="00F85332">
      <w:pPr>
        <w:pStyle w:val="Footer"/>
        <w:tabs>
          <w:tab w:val="clear" w:pos="4320"/>
          <w:tab w:val="clear" w:pos="8640"/>
        </w:tabs>
        <w:jc w:val="both"/>
        <w:rPr>
          <w:szCs w:val="24"/>
        </w:rPr>
      </w:pPr>
      <w:r w:rsidRPr="002E0B76">
        <w:rPr>
          <w:szCs w:val="24"/>
        </w:rPr>
        <w:t>The correction factor term in braces in equation (</w:t>
      </w:r>
      <w:r w:rsidR="007827EB" w:rsidRPr="002E0B76">
        <w:rPr>
          <w:szCs w:val="24"/>
        </w:rPr>
        <w:t>8.</w:t>
      </w:r>
      <w:r w:rsidR="00A87F71" w:rsidRPr="002E0B76">
        <w:rPr>
          <w:szCs w:val="24"/>
        </w:rPr>
        <w:t>11</w:t>
      </w:r>
      <w:r w:rsidR="007827EB" w:rsidRPr="002E0B76">
        <w:rPr>
          <w:szCs w:val="24"/>
        </w:rPr>
        <w:t>.17</w:t>
      </w:r>
      <w:r w:rsidRPr="002E0B76">
        <w:rPr>
          <w:szCs w:val="24"/>
        </w:rPr>
        <w:t xml:space="preserve">) corresponds to the finite population correction factor </w:t>
      </w:r>
      <w:r w:rsidR="00F85332" w:rsidRPr="002E0B76">
        <w:rPr>
          <w:position w:val="-20"/>
          <w:szCs w:val="24"/>
        </w:rPr>
        <w:object w:dxaOrig="900" w:dyaOrig="520">
          <v:shape id="_x0000_i1520" type="#_x0000_t75" style="width:34.5pt;height:20.25pt" o:ole="">
            <v:imagedata r:id="rId912" o:title=""/>
          </v:shape>
          <o:OLEObject Type="Embed" ProgID="Equation.DSMT4" ShapeID="_x0000_i1520" DrawAspect="Content" ObjectID="_1435488331" r:id="rId913"/>
        </w:object>
      </w:r>
      <w:r w:rsidRPr="002E0B76">
        <w:rPr>
          <w:szCs w:val="24"/>
        </w:rPr>
        <w:t xml:space="preserve">in simple random sampling without replacement; when </w:t>
      </w:r>
      <w:r w:rsidR="00F85332" w:rsidRPr="002E0B76">
        <w:rPr>
          <w:position w:val="-24"/>
          <w:szCs w:val="24"/>
        </w:rPr>
        <w:object w:dxaOrig="1719" w:dyaOrig="620">
          <v:shape id="_x0000_i1521" type="#_x0000_t75" style="width:69pt;height:25.5pt" o:ole="">
            <v:imagedata r:id="rId914" o:title=""/>
          </v:shape>
          <o:OLEObject Type="Embed" ProgID="Equation.DSMT4" ShapeID="_x0000_i1521" DrawAspect="Content" ObjectID="_1435488332" r:id="rId915"/>
        </w:object>
      </w:r>
      <w:r w:rsidRPr="002E0B76">
        <w:rPr>
          <w:szCs w:val="24"/>
        </w:rPr>
        <w:t>for all I, it actually takes that value.</w:t>
      </w:r>
    </w:p>
    <w:p w:rsidR="00BA3A57" w:rsidRPr="002E0B76" w:rsidRDefault="00BA3A57" w:rsidP="00F85332">
      <w:pPr>
        <w:pStyle w:val="Footer"/>
        <w:tabs>
          <w:tab w:val="clear" w:pos="4320"/>
          <w:tab w:val="clear" w:pos="8640"/>
        </w:tabs>
        <w:jc w:val="both"/>
        <w:rPr>
          <w:szCs w:val="24"/>
        </w:rPr>
      </w:pPr>
      <w:r w:rsidRPr="002E0B76">
        <w:rPr>
          <w:szCs w:val="24"/>
        </w:rPr>
        <w:t xml:space="preserve">A numerical example of the use of </w:t>
      </w:r>
      <w:r w:rsidR="004C1C95" w:rsidRPr="002E0B76">
        <w:rPr>
          <w:position w:val="-12"/>
          <w:szCs w:val="24"/>
        </w:rPr>
        <w:object w:dxaOrig="499" w:dyaOrig="360">
          <v:shape id="_x0000_i1522" type="#_x0000_t75" style="width:24.75pt;height:18pt" o:ole="">
            <v:imagedata r:id="rId916" o:title=""/>
          </v:shape>
          <o:OLEObject Type="Embed" ProgID="Equation.DSMT4" ShapeID="_x0000_i1522" DrawAspect="Content" ObjectID="_1435488333" r:id="rId917"/>
        </w:object>
      </w:r>
      <w:r w:rsidR="004C1C95" w:rsidRPr="002E0B76">
        <w:rPr>
          <w:szCs w:val="24"/>
        </w:rPr>
        <w:t xml:space="preserve">for the Randomized Systematic Procedure where one of the units has </w:t>
      </w:r>
      <w:r w:rsidR="004C1C95" w:rsidRPr="002E0B76">
        <w:rPr>
          <w:position w:val="-12"/>
          <w:szCs w:val="24"/>
        </w:rPr>
        <w:object w:dxaOrig="639" w:dyaOrig="360">
          <v:shape id="_x0000_i1523" type="#_x0000_t75" style="width:32.25pt;height:18pt" o:ole="">
            <v:imagedata r:id="rId918" o:title=""/>
          </v:shape>
          <o:OLEObject Type="Embed" ProgID="Equation.DSMT4" ShapeID="_x0000_i1523" DrawAspect="Content" ObjectID="_1435488334" r:id="rId919"/>
        </w:object>
      </w:r>
      <w:r w:rsidR="004C1C95" w:rsidRPr="002E0B76">
        <w:rPr>
          <w:szCs w:val="24"/>
        </w:rPr>
        <w:t xml:space="preserve"> is given in Hanif and Brewer (1980).</w:t>
      </w:r>
    </w:p>
    <w:p w:rsidR="004C1C95" w:rsidRPr="002E0B76" w:rsidRDefault="004C1C95" w:rsidP="00DE676A">
      <w:pPr>
        <w:pStyle w:val="Footer"/>
        <w:tabs>
          <w:tab w:val="clear" w:pos="4320"/>
          <w:tab w:val="clear" w:pos="8640"/>
        </w:tabs>
        <w:jc w:val="both"/>
        <w:rPr>
          <w:szCs w:val="24"/>
        </w:rPr>
      </w:pPr>
    </w:p>
    <w:p w:rsidR="000B2DCE" w:rsidRPr="002E0B76" w:rsidRDefault="000B2DCE" w:rsidP="00DE676A">
      <w:pPr>
        <w:pStyle w:val="Footer"/>
        <w:tabs>
          <w:tab w:val="clear" w:pos="4320"/>
          <w:tab w:val="clear" w:pos="8640"/>
        </w:tabs>
        <w:jc w:val="both"/>
        <w:rPr>
          <w:b/>
          <w:szCs w:val="24"/>
        </w:rPr>
      </w:pPr>
      <w:r w:rsidRPr="002E0B76">
        <w:rPr>
          <w:b/>
          <w:szCs w:val="24"/>
        </w:rPr>
        <w:br w:type="page"/>
        <w:t>EXERCISE</w:t>
      </w:r>
    </w:p>
    <w:p w:rsidR="000B2DCE" w:rsidRPr="002E0B76" w:rsidRDefault="000B2DCE" w:rsidP="00DE676A">
      <w:pPr>
        <w:pStyle w:val="Footer"/>
        <w:tabs>
          <w:tab w:val="clear" w:pos="4320"/>
          <w:tab w:val="clear" w:pos="8640"/>
        </w:tabs>
        <w:jc w:val="both"/>
        <w:rPr>
          <w:b/>
          <w:szCs w:val="24"/>
        </w:rPr>
      </w:pPr>
    </w:p>
    <w:p w:rsidR="000B2DCE" w:rsidRPr="002E0B76" w:rsidRDefault="000B2DCE" w:rsidP="000B2DCE">
      <w:pPr>
        <w:pStyle w:val="Footer"/>
        <w:tabs>
          <w:tab w:val="clear" w:pos="4320"/>
          <w:tab w:val="clear" w:pos="8640"/>
        </w:tabs>
        <w:ind w:left="720" w:hanging="720"/>
        <w:jc w:val="both"/>
        <w:rPr>
          <w:szCs w:val="24"/>
        </w:rPr>
      </w:pPr>
      <w:r w:rsidRPr="002E0B76">
        <w:rPr>
          <w:szCs w:val="24"/>
        </w:rPr>
        <w:t>8.1</w:t>
      </w:r>
      <w:r w:rsidRPr="002E0B76">
        <w:rPr>
          <w:szCs w:val="24"/>
        </w:rPr>
        <w:tab/>
        <w:t xml:space="preserve">A sample of 10 villages is drawn using Hansen and Hurwitz selection procedure from a population; size being the 1971 census of population. The relevant information is given as; the total population of the area is 456357. Estimate the total population and find </w:t>
      </w:r>
      <w:r w:rsidRPr="002E0B76">
        <w:rPr>
          <w:position w:val="-10"/>
          <w:szCs w:val="24"/>
        </w:rPr>
        <w:object w:dxaOrig="940" w:dyaOrig="340">
          <v:shape id="_x0000_i1524" type="#_x0000_t75" style="width:47.25pt;height:17.25pt" o:ole="" fillcolor="window">
            <v:imagedata r:id="rId920" o:title=""/>
          </v:shape>
          <o:OLEObject Type="Embed" ProgID="Equation.3" ShapeID="_x0000_i1524" DrawAspect="Content" ObjectID="_1435488335" r:id="rId921"/>
        </w:object>
      </w:r>
      <w:r w:rsidRPr="002E0B76">
        <w:rPr>
          <w:szCs w:val="24"/>
        </w:rPr>
        <w:t>.</w:t>
      </w:r>
    </w:p>
    <w:p w:rsidR="000B2DCE" w:rsidRPr="002E0B76" w:rsidRDefault="000B2DCE" w:rsidP="000B2DCE">
      <w:pPr>
        <w:pStyle w:val="Footer"/>
        <w:tabs>
          <w:tab w:val="clear" w:pos="4320"/>
          <w:tab w:val="clear" w:pos="8640"/>
        </w:tabs>
        <w:ind w:left="720" w:hanging="720"/>
        <w:jc w:val="both"/>
        <w:rPr>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8"/>
        <w:gridCol w:w="720"/>
        <w:gridCol w:w="720"/>
        <w:gridCol w:w="720"/>
        <w:gridCol w:w="720"/>
        <w:gridCol w:w="720"/>
        <w:gridCol w:w="720"/>
        <w:gridCol w:w="720"/>
        <w:gridCol w:w="720"/>
        <w:gridCol w:w="720"/>
        <w:gridCol w:w="738"/>
      </w:tblGrid>
      <w:tr w:rsidR="000B2DCE" w:rsidRPr="002E0B76">
        <w:tblPrEx>
          <w:tblCellMar>
            <w:top w:w="0" w:type="dxa"/>
            <w:bottom w:w="0" w:type="dxa"/>
          </w:tblCellMar>
        </w:tblPrEx>
        <w:tc>
          <w:tcPr>
            <w:tcW w:w="918" w:type="dxa"/>
            <w:tcBorders>
              <w:top w:val="single" w:sz="4" w:space="0" w:color="auto"/>
              <w:bottom w:val="single" w:sz="4" w:space="0" w:color="auto"/>
              <w:right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Village</w:t>
            </w:r>
          </w:p>
        </w:tc>
        <w:tc>
          <w:tcPr>
            <w:tcW w:w="720" w:type="dxa"/>
            <w:tcBorders>
              <w:left w:val="single" w:sz="4" w:space="0" w:color="auto"/>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1</w:t>
            </w:r>
          </w:p>
        </w:tc>
        <w:tc>
          <w:tcPr>
            <w:tcW w:w="720" w:type="dxa"/>
            <w:tcBorders>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2</w:t>
            </w:r>
          </w:p>
        </w:tc>
        <w:tc>
          <w:tcPr>
            <w:tcW w:w="720" w:type="dxa"/>
            <w:tcBorders>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3</w:t>
            </w:r>
          </w:p>
        </w:tc>
        <w:tc>
          <w:tcPr>
            <w:tcW w:w="720" w:type="dxa"/>
            <w:tcBorders>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4</w:t>
            </w:r>
          </w:p>
        </w:tc>
        <w:tc>
          <w:tcPr>
            <w:tcW w:w="720" w:type="dxa"/>
            <w:tcBorders>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5</w:t>
            </w:r>
          </w:p>
        </w:tc>
        <w:tc>
          <w:tcPr>
            <w:tcW w:w="720" w:type="dxa"/>
            <w:tcBorders>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6</w:t>
            </w:r>
          </w:p>
        </w:tc>
        <w:tc>
          <w:tcPr>
            <w:tcW w:w="720" w:type="dxa"/>
            <w:tcBorders>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7</w:t>
            </w:r>
          </w:p>
        </w:tc>
        <w:tc>
          <w:tcPr>
            <w:tcW w:w="720" w:type="dxa"/>
            <w:tcBorders>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8</w:t>
            </w:r>
          </w:p>
        </w:tc>
        <w:tc>
          <w:tcPr>
            <w:tcW w:w="720" w:type="dxa"/>
            <w:tcBorders>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9</w:t>
            </w:r>
          </w:p>
        </w:tc>
        <w:tc>
          <w:tcPr>
            <w:tcW w:w="738" w:type="dxa"/>
            <w:tcBorders>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10</w:t>
            </w:r>
          </w:p>
        </w:tc>
      </w:tr>
      <w:tr w:rsidR="000B2DCE" w:rsidRPr="002E0B76">
        <w:tblPrEx>
          <w:tblCellMar>
            <w:top w:w="0" w:type="dxa"/>
            <w:bottom w:w="0" w:type="dxa"/>
          </w:tblCellMar>
        </w:tblPrEx>
        <w:tc>
          <w:tcPr>
            <w:tcW w:w="918" w:type="dxa"/>
            <w:tcBorders>
              <w:top w:val="single" w:sz="4" w:space="0" w:color="auto"/>
              <w:bottom w:val="single" w:sz="4" w:space="0" w:color="auto"/>
              <w:right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Z</w:t>
            </w:r>
          </w:p>
        </w:tc>
        <w:tc>
          <w:tcPr>
            <w:tcW w:w="720" w:type="dxa"/>
            <w:tcBorders>
              <w:top w:val="single" w:sz="4" w:space="0" w:color="auto"/>
              <w:left w:val="single" w:sz="4" w:space="0" w:color="auto"/>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865</w:t>
            </w:r>
          </w:p>
        </w:tc>
        <w:tc>
          <w:tcPr>
            <w:tcW w:w="720" w:type="dxa"/>
            <w:tcBorders>
              <w:top w:val="single" w:sz="4" w:space="0" w:color="auto"/>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2535</w:t>
            </w:r>
          </w:p>
        </w:tc>
        <w:tc>
          <w:tcPr>
            <w:tcW w:w="720" w:type="dxa"/>
            <w:tcBorders>
              <w:top w:val="single" w:sz="4" w:space="0" w:color="auto"/>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2345</w:t>
            </w:r>
          </w:p>
        </w:tc>
        <w:tc>
          <w:tcPr>
            <w:tcW w:w="720" w:type="dxa"/>
            <w:tcBorders>
              <w:top w:val="single" w:sz="4" w:space="0" w:color="auto"/>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8356</w:t>
            </w:r>
          </w:p>
        </w:tc>
        <w:tc>
          <w:tcPr>
            <w:tcW w:w="720" w:type="dxa"/>
            <w:tcBorders>
              <w:top w:val="single" w:sz="4" w:space="0" w:color="auto"/>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5783</w:t>
            </w:r>
          </w:p>
        </w:tc>
        <w:tc>
          <w:tcPr>
            <w:tcW w:w="720" w:type="dxa"/>
            <w:tcBorders>
              <w:top w:val="single" w:sz="4" w:space="0" w:color="auto"/>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8322</w:t>
            </w:r>
          </w:p>
        </w:tc>
        <w:tc>
          <w:tcPr>
            <w:tcW w:w="720" w:type="dxa"/>
            <w:tcBorders>
              <w:top w:val="single" w:sz="4" w:space="0" w:color="auto"/>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756</w:t>
            </w:r>
          </w:p>
        </w:tc>
        <w:tc>
          <w:tcPr>
            <w:tcW w:w="720" w:type="dxa"/>
            <w:tcBorders>
              <w:top w:val="single" w:sz="4" w:space="0" w:color="auto"/>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1132</w:t>
            </w:r>
          </w:p>
        </w:tc>
        <w:tc>
          <w:tcPr>
            <w:tcW w:w="720" w:type="dxa"/>
            <w:tcBorders>
              <w:top w:val="single" w:sz="4" w:space="0" w:color="auto"/>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1156</w:t>
            </w:r>
          </w:p>
        </w:tc>
        <w:tc>
          <w:tcPr>
            <w:tcW w:w="738" w:type="dxa"/>
            <w:tcBorders>
              <w:top w:val="single" w:sz="4" w:space="0" w:color="auto"/>
              <w:bottom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5131</w:t>
            </w:r>
          </w:p>
        </w:tc>
      </w:tr>
      <w:tr w:rsidR="000B2DCE" w:rsidRPr="002E0B76">
        <w:tblPrEx>
          <w:tblCellMar>
            <w:top w:w="0" w:type="dxa"/>
            <w:bottom w:w="0" w:type="dxa"/>
          </w:tblCellMar>
        </w:tblPrEx>
        <w:tc>
          <w:tcPr>
            <w:tcW w:w="918" w:type="dxa"/>
            <w:tcBorders>
              <w:top w:val="single" w:sz="4" w:space="0" w:color="auto"/>
              <w:bottom w:val="single" w:sz="4" w:space="0" w:color="auto"/>
              <w:right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y</w:t>
            </w:r>
          </w:p>
        </w:tc>
        <w:tc>
          <w:tcPr>
            <w:tcW w:w="720" w:type="dxa"/>
            <w:tcBorders>
              <w:top w:val="single" w:sz="4" w:space="0" w:color="auto"/>
              <w:left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924</w:t>
            </w:r>
          </w:p>
        </w:tc>
        <w:tc>
          <w:tcPr>
            <w:tcW w:w="720" w:type="dxa"/>
            <w:tcBorders>
              <w:top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1945</w:t>
            </w:r>
          </w:p>
        </w:tc>
        <w:tc>
          <w:tcPr>
            <w:tcW w:w="720" w:type="dxa"/>
            <w:tcBorders>
              <w:top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1832</w:t>
            </w:r>
          </w:p>
        </w:tc>
        <w:tc>
          <w:tcPr>
            <w:tcW w:w="720" w:type="dxa"/>
            <w:tcBorders>
              <w:top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2540</w:t>
            </w:r>
          </w:p>
        </w:tc>
        <w:tc>
          <w:tcPr>
            <w:tcW w:w="720" w:type="dxa"/>
            <w:tcBorders>
              <w:top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3345</w:t>
            </w:r>
          </w:p>
        </w:tc>
        <w:tc>
          <w:tcPr>
            <w:tcW w:w="720" w:type="dxa"/>
            <w:tcBorders>
              <w:top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5506</w:t>
            </w:r>
          </w:p>
        </w:tc>
        <w:tc>
          <w:tcPr>
            <w:tcW w:w="720" w:type="dxa"/>
            <w:tcBorders>
              <w:top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4060</w:t>
            </w:r>
          </w:p>
        </w:tc>
        <w:tc>
          <w:tcPr>
            <w:tcW w:w="720" w:type="dxa"/>
            <w:tcBorders>
              <w:top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1013</w:t>
            </w:r>
          </w:p>
        </w:tc>
        <w:tc>
          <w:tcPr>
            <w:tcW w:w="720" w:type="dxa"/>
            <w:tcBorders>
              <w:top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983</w:t>
            </w:r>
          </w:p>
        </w:tc>
        <w:tc>
          <w:tcPr>
            <w:tcW w:w="738" w:type="dxa"/>
            <w:tcBorders>
              <w:top w:val="single" w:sz="4" w:space="0" w:color="auto"/>
            </w:tcBorders>
          </w:tcPr>
          <w:p w:rsidR="000B2DCE" w:rsidRPr="002E0B76" w:rsidRDefault="000B2DCE" w:rsidP="000B2DCE">
            <w:pPr>
              <w:pStyle w:val="Footer"/>
              <w:tabs>
                <w:tab w:val="clear" w:pos="4320"/>
                <w:tab w:val="clear" w:pos="8640"/>
              </w:tabs>
              <w:jc w:val="center"/>
              <w:rPr>
                <w:szCs w:val="24"/>
              </w:rPr>
            </w:pPr>
            <w:r w:rsidRPr="002E0B76">
              <w:rPr>
                <w:szCs w:val="24"/>
              </w:rPr>
              <w:t>765</w:t>
            </w:r>
          </w:p>
        </w:tc>
      </w:tr>
    </w:tbl>
    <w:p w:rsidR="000B2DCE" w:rsidRPr="002E0B76" w:rsidRDefault="000B2DCE" w:rsidP="000B2DCE">
      <w:pPr>
        <w:pStyle w:val="Footer"/>
        <w:tabs>
          <w:tab w:val="clear" w:pos="4320"/>
          <w:tab w:val="clear" w:pos="8640"/>
        </w:tabs>
        <w:ind w:left="720" w:hanging="720"/>
        <w:jc w:val="both"/>
        <w:rPr>
          <w:szCs w:val="24"/>
        </w:rPr>
      </w:pPr>
    </w:p>
    <w:p w:rsidR="000B2DCE" w:rsidRPr="002E0B76" w:rsidRDefault="000B2DCE" w:rsidP="000B2DCE">
      <w:pPr>
        <w:pStyle w:val="Footer"/>
        <w:tabs>
          <w:tab w:val="clear" w:pos="4320"/>
          <w:tab w:val="clear" w:pos="8640"/>
        </w:tabs>
        <w:ind w:left="720" w:hanging="720"/>
        <w:jc w:val="both"/>
        <w:rPr>
          <w:szCs w:val="24"/>
        </w:rPr>
      </w:pPr>
      <w:r w:rsidRPr="002E0B76">
        <w:rPr>
          <w:szCs w:val="24"/>
        </w:rPr>
        <w:t>8.2</w:t>
      </w:r>
      <w:r w:rsidRPr="002E0B76">
        <w:rPr>
          <w:szCs w:val="24"/>
        </w:rPr>
        <w:tab/>
        <w:t>In a sampling with probability proportional to size two units are drawn as:</w:t>
      </w:r>
    </w:p>
    <w:p w:rsidR="000B2DCE" w:rsidRPr="002E0B76" w:rsidRDefault="000B2DCE" w:rsidP="000B2DCE">
      <w:pPr>
        <w:pStyle w:val="Footer"/>
        <w:tabs>
          <w:tab w:val="clear" w:pos="4320"/>
          <w:tab w:val="clear" w:pos="8640"/>
        </w:tabs>
        <w:ind w:left="720" w:hanging="720"/>
        <w:jc w:val="both"/>
        <w:rPr>
          <w:szCs w:val="24"/>
        </w:rPr>
      </w:pPr>
    </w:p>
    <w:p w:rsidR="000B2DCE" w:rsidRPr="002E0B76" w:rsidRDefault="000B2DCE" w:rsidP="000B2DCE">
      <w:pPr>
        <w:pStyle w:val="Footer"/>
        <w:numPr>
          <w:ilvl w:val="0"/>
          <w:numId w:val="4"/>
        </w:numPr>
        <w:tabs>
          <w:tab w:val="clear" w:pos="4320"/>
          <w:tab w:val="clear" w:pos="8640"/>
        </w:tabs>
        <w:jc w:val="both"/>
        <w:rPr>
          <w:szCs w:val="24"/>
        </w:rPr>
      </w:pPr>
      <w:r w:rsidRPr="002E0B76">
        <w:rPr>
          <w:szCs w:val="24"/>
        </w:rPr>
        <w:t>The first unit is selected with probability proportional to size and the second unit is selected from the remaining units with equal probability without replacement.</w:t>
      </w:r>
    </w:p>
    <w:p w:rsidR="000B2DCE" w:rsidRPr="002E0B76" w:rsidRDefault="000B2DCE" w:rsidP="000B2DCE">
      <w:pPr>
        <w:pStyle w:val="Footer"/>
        <w:numPr>
          <w:ilvl w:val="0"/>
          <w:numId w:val="4"/>
        </w:numPr>
        <w:tabs>
          <w:tab w:val="clear" w:pos="4320"/>
          <w:tab w:val="clear" w:pos="8640"/>
        </w:tabs>
        <w:spacing w:before="240"/>
        <w:jc w:val="both"/>
        <w:rPr>
          <w:szCs w:val="24"/>
        </w:rPr>
      </w:pPr>
      <w:r w:rsidRPr="002E0B76">
        <w:rPr>
          <w:szCs w:val="24"/>
        </w:rPr>
        <w:t>The first unit is selected with probability proportional to size and the second unit is selected with probability proportional to size from the remaining units.</w:t>
      </w:r>
    </w:p>
    <w:p w:rsidR="000B2DCE" w:rsidRPr="002E0B76" w:rsidRDefault="000B2DCE" w:rsidP="000B2DCE">
      <w:pPr>
        <w:pStyle w:val="Footer"/>
        <w:tabs>
          <w:tab w:val="clear" w:pos="4320"/>
          <w:tab w:val="clear" w:pos="8640"/>
        </w:tabs>
        <w:jc w:val="both"/>
        <w:rPr>
          <w:szCs w:val="24"/>
        </w:rPr>
      </w:pPr>
    </w:p>
    <w:p w:rsidR="000B2DCE" w:rsidRPr="002E0B76" w:rsidRDefault="000B2DCE" w:rsidP="000B2DCE">
      <w:pPr>
        <w:pStyle w:val="Footer"/>
        <w:tabs>
          <w:tab w:val="clear" w:pos="4320"/>
          <w:tab w:val="clear" w:pos="8640"/>
        </w:tabs>
        <w:ind w:left="720"/>
        <w:jc w:val="both"/>
        <w:rPr>
          <w:szCs w:val="24"/>
        </w:rPr>
      </w:pPr>
      <w:r w:rsidRPr="002E0B76">
        <w:rPr>
          <w:szCs w:val="24"/>
        </w:rPr>
        <w:t>Prove under the above two schemes that Yates and Grundy variance estimator is positive.</w:t>
      </w:r>
    </w:p>
    <w:p w:rsidR="000B2DCE" w:rsidRPr="002E0B76" w:rsidRDefault="000B2DCE" w:rsidP="000B2DCE">
      <w:pPr>
        <w:pStyle w:val="Footer"/>
        <w:tabs>
          <w:tab w:val="clear" w:pos="4320"/>
          <w:tab w:val="clear" w:pos="8640"/>
        </w:tabs>
        <w:ind w:left="720"/>
        <w:jc w:val="both"/>
        <w:rPr>
          <w:szCs w:val="24"/>
        </w:rPr>
      </w:pPr>
    </w:p>
    <w:p w:rsidR="000B2DCE" w:rsidRPr="002E0B76" w:rsidRDefault="000B2DCE" w:rsidP="000B2DCE">
      <w:pPr>
        <w:pStyle w:val="Footer"/>
        <w:tabs>
          <w:tab w:val="clear" w:pos="4320"/>
          <w:tab w:val="clear" w:pos="8640"/>
        </w:tabs>
        <w:ind w:left="720" w:hanging="720"/>
        <w:jc w:val="both"/>
        <w:rPr>
          <w:szCs w:val="24"/>
        </w:rPr>
      </w:pPr>
      <w:r w:rsidRPr="002E0B76">
        <w:rPr>
          <w:szCs w:val="24"/>
        </w:rPr>
        <w:t>8.3</w:t>
      </w:r>
      <w:r w:rsidRPr="002E0B76">
        <w:rPr>
          <w:szCs w:val="24"/>
        </w:rPr>
        <w:tab/>
        <w:t>Select all possible samples of size 2 under the above two schemes and prove that Yates and Grundy variance estimator is positive. The population is an under with the common probabilities.</w:t>
      </w:r>
    </w:p>
    <w:p w:rsidR="000B2DCE" w:rsidRPr="002E0B76" w:rsidRDefault="000B2DCE" w:rsidP="000B2DCE">
      <w:pPr>
        <w:pStyle w:val="Footer"/>
        <w:tabs>
          <w:tab w:val="clear" w:pos="4320"/>
          <w:tab w:val="clear" w:pos="8640"/>
        </w:tabs>
        <w:ind w:left="720" w:hanging="720"/>
        <w:jc w:val="both"/>
        <w:rPr>
          <w:szCs w:val="24"/>
        </w:rPr>
      </w:pPr>
    </w:p>
    <w:tbl>
      <w:tblPr>
        <w:tblW w:w="0" w:type="auto"/>
        <w:tblInd w:w="738" w:type="dxa"/>
        <w:tblLayout w:type="fixed"/>
        <w:tblLook w:val="0000"/>
      </w:tblPr>
      <w:tblGrid>
        <w:gridCol w:w="720"/>
        <w:gridCol w:w="1710"/>
        <w:gridCol w:w="1530"/>
      </w:tblGrid>
      <w:tr w:rsidR="000B2DCE" w:rsidRPr="002E0B76">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0B2DCE" w:rsidRPr="002E0B76" w:rsidRDefault="000B2DCE" w:rsidP="000B2DCE">
            <w:pPr>
              <w:pStyle w:val="Footer"/>
              <w:tabs>
                <w:tab w:val="clear" w:pos="4320"/>
                <w:tab w:val="clear" w:pos="8640"/>
              </w:tabs>
              <w:spacing w:before="240" w:line="480" w:lineRule="auto"/>
              <w:rPr>
                <w:b/>
                <w:szCs w:val="24"/>
                <w:vertAlign w:val="subscript"/>
              </w:rPr>
            </w:pPr>
            <w:r w:rsidRPr="002E0B76">
              <w:rPr>
                <w:b/>
                <w:szCs w:val="24"/>
              </w:rPr>
              <w:t>P</w:t>
            </w:r>
            <w:r w:rsidRPr="002E0B76">
              <w:rPr>
                <w:b/>
                <w:szCs w:val="24"/>
                <w:vertAlign w:val="subscript"/>
              </w:rPr>
              <w:t>i</w:t>
            </w:r>
          </w:p>
        </w:tc>
        <w:tc>
          <w:tcPr>
            <w:tcW w:w="1710" w:type="dxa"/>
            <w:tcBorders>
              <w:top w:val="single" w:sz="4" w:space="0" w:color="auto"/>
              <w:left w:val="single" w:sz="4" w:space="0" w:color="auto"/>
              <w:bottom w:val="single" w:sz="4" w:space="0" w:color="auto"/>
              <w:right w:val="single" w:sz="4" w:space="0" w:color="auto"/>
            </w:tcBorders>
          </w:tcPr>
          <w:p w:rsidR="000B2DCE" w:rsidRPr="002E0B76" w:rsidRDefault="00A87F71" w:rsidP="000B2DCE">
            <w:pPr>
              <w:pStyle w:val="Footer"/>
              <w:tabs>
                <w:tab w:val="clear" w:pos="4320"/>
                <w:tab w:val="clear" w:pos="8640"/>
              </w:tabs>
              <w:spacing w:before="240" w:line="480" w:lineRule="auto"/>
              <w:jc w:val="both"/>
              <w:rPr>
                <w:b/>
                <w:szCs w:val="24"/>
              </w:rPr>
            </w:pPr>
            <w:r w:rsidRPr="002E0B76">
              <w:rPr>
                <w:b/>
                <w:szCs w:val="24"/>
              </w:rPr>
              <w:t xml:space="preserve">Population 1 </w:t>
            </w:r>
          </w:p>
        </w:tc>
        <w:tc>
          <w:tcPr>
            <w:tcW w:w="1530" w:type="dxa"/>
            <w:tcBorders>
              <w:top w:val="single" w:sz="4" w:space="0" w:color="auto"/>
              <w:left w:val="single" w:sz="4" w:space="0" w:color="auto"/>
              <w:bottom w:val="single" w:sz="4" w:space="0" w:color="auto"/>
              <w:right w:val="single" w:sz="4" w:space="0" w:color="auto"/>
            </w:tcBorders>
          </w:tcPr>
          <w:p w:rsidR="000B2DCE" w:rsidRPr="002E0B76" w:rsidRDefault="000B2DCE" w:rsidP="000B2DCE">
            <w:pPr>
              <w:pStyle w:val="Footer"/>
              <w:tabs>
                <w:tab w:val="clear" w:pos="4320"/>
                <w:tab w:val="clear" w:pos="8640"/>
              </w:tabs>
              <w:spacing w:before="240" w:line="480" w:lineRule="auto"/>
              <w:jc w:val="both"/>
              <w:rPr>
                <w:b/>
                <w:szCs w:val="24"/>
              </w:rPr>
            </w:pPr>
            <w:r w:rsidRPr="002E0B76">
              <w:rPr>
                <w:b/>
                <w:szCs w:val="24"/>
              </w:rPr>
              <w:t>Population 2</w:t>
            </w:r>
          </w:p>
        </w:tc>
      </w:tr>
      <w:tr w:rsidR="000B2DCE" w:rsidRPr="002E0B76">
        <w:tblPrEx>
          <w:tblCellMar>
            <w:top w:w="0" w:type="dxa"/>
            <w:bottom w:w="0" w:type="dxa"/>
          </w:tblCellMar>
        </w:tblPrEx>
        <w:tc>
          <w:tcPr>
            <w:tcW w:w="720" w:type="dxa"/>
            <w:tcBorders>
              <w:left w:val="single" w:sz="4" w:space="0" w:color="auto"/>
              <w:right w:val="single" w:sz="4" w:space="0" w:color="auto"/>
            </w:tcBorders>
          </w:tcPr>
          <w:p w:rsidR="000B2DCE" w:rsidRPr="002E0B76" w:rsidRDefault="00E4067E" w:rsidP="000B2DCE">
            <w:pPr>
              <w:pStyle w:val="Footer"/>
              <w:tabs>
                <w:tab w:val="clear" w:pos="4320"/>
                <w:tab w:val="clear" w:pos="8640"/>
              </w:tabs>
              <w:spacing w:before="240" w:line="360" w:lineRule="auto"/>
              <w:rPr>
                <w:szCs w:val="24"/>
              </w:rPr>
            </w:pPr>
            <w:r w:rsidRPr="002E0B76">
              <w:rPr>
                <w:szCs w:val="24"/>
              </w:rPr>
              <w:t>0</w:t>
            </w:r>
            <w:r w:rsidR="000B2DCE" w:rsidRPr="002E0B76">
              <w:rPr>
                <w:szCs w:val="24"/>
              </w:rPr>
              <w:t>.1</w:t>
            </w:r>
          </w:p>
        </w:tc>
        <w:tc>
          <w:tcPr>
            <w:tcW w:w="1710" w:type="dxa"/>
            <w:tcBorders>
              <w:left w:val="single" w:sz="4" w:space="0" w:color="auto"/>
              <w:right w:val="single" w:sz="4" w:space="0" w:color="auto"/>
            </w:tcBorders>
          </w:tcPr>
          <w:p w:rsidR="000B2DCE" w:rsidRPr="002E0B76" w:rsidRDefault="000B2DCE" w:rsidP="000B2DCE">
            <w:pPr>
              <w:pStyle w:val="Footer"/>
              <w:tabs>
                <w:tab w:val="clear" w:pos="4320"/>
                <w:tab w:val="clear" w:pos="8640"/>
              </w:tabs>
              <w:spacing w:before="240" w:line="360" w:lineRule="auto"/>
              <w:jc w:val="center"/>
              <w:rPr>
                <w:szCs w:val="24"/>
              </w:rPr>
            </w:pPr>
            <w:r w:rsidRPr="002E0B76">
              <w:rPr>
                <w:szCs w:val="24"/>
              </w:rPr>
              <w:t>1.1</w:t>
            </w:r>
          </w:p>
        </w:tc>
        <w:tc>
          <w:tcPr>
            <w:tcW w:w="1530" w:type="dxa"/>
            <w:tcBorders>
              <w:left w:val="single" w:sz="4" w:space="0" w:color="auto"/>
              <w:right w:val="single" w:sz="4" w:space="0" w:color="auto"/>
            </w:tcBorders>
          </w:tcPr>
          <w:p w:rsidR="000B2DCE" w:rsidRPr="002E0B76" w:rsidRDefault="00E4067E" w:rsidP="000B2DCE">
            <w:pPr>
              <w:pStyle w:val="Footer"/>
              <w:tabs>
                <w:tab w:val="clear" w:pos="4320"/>
                <w:tab w:val="clear" w:pos="8640"/>
              </w:tabs>
              <w:spacing w:before="240" w:line="360" w:lineRule="auto"/>
              <w:jc w:val="center"/>
              <w:rPr>
                <w:szCs w:val="24"/>
              </w:rPr>
            </w:pPr>
            <w:r w:rsidRPr="002E0B76">
              <w:rPr>
                <w:szCs w:val="24"/>
              </w:rPr>
              <w:t>0.8</w:t>
            </w:r>
          </w:p>
        </w:tc>
      </w:tr>
      <w:tr w:rsidR="000B2DCE" w:rsidRPr="002E0B76">
        <w:tblPrEx>
          <w:tblCellMar>
            <w:top w:w="0" w:type="dxa"/>
            <w:bottom w:w="0" w:type="dxa"/>
          </w:tblCellMar>
        </w:tblPrEx>
        <w:tc>
          <w:tcPr>
            <w:tcW w:w="720" w:type="dxa"/>
            <w:tcBorders>
              <w:left w:val="single" w:sz="4" w:space="0" w:color="auto"/>
              <w:right w:val="single" w:sz="4" w:space="0" w:color="auto"/>
            </w:tcBorders>
          </w:tcPr>
          <w:p w:rsidR="000B2DCE" w:rsidRPr="002E0B76" w:rsidRDefault="00E4067E" w:rsidP="000B2DCE">
            <w:pPr>
              <w:pStyle w:val="Footer"/>
              <w:tabs>
                <w:tab w:val="clear" w:pos="4320"/>
                <w:tab w:val="clear" w:pos="8640"/>
              </w:tabs>
              <w:spacing w:line="360" w:lineRule="auto"/>
              <w:rPr>
                <w:szCs w:val="24"/>
              </w:rPr>
            </w:pPr>
            <w:r w:rsidRPr="002E0B76">
              <w:rPr>
                <w:szCs w:val="24"/>
              </w:rPr>
              <w:t>0</w:t>
            </w:r>
            <w:r w:rsidR="000B2DCE" w:rsidRPr="002E0B76">
              <w:rPr>
                <w:szCs w:val="24"/>
              </w:rPr>
              <w:t>.2</w:t>
            </w:r>
          </w:p>
        </w:tc>
        <w:tc>
          <w:tcPr>
            <w:tcW w:w="1710" w:type="dxa"/>
            <w:tcBorders>
              <w:left w:val="single" w:sz="4" w:space="0" w:color="auto"/>
              <w:right w:val="single" w:sz="4" w:space="0" w:color="auto"/>
            </w:tcBorders>
          </w:tcPr>
          <w:p w:rsidR="000B2DCE" w:rsidRPr="002E0B76" w:rsidRDefault="000B2DCE" w:rsidP="000B2DCE">
            <w:pPr>
              <w:pStyle w:val="Footer"/>
              <w:tabs>
                <w:tab w:val="clear" w:pos="4320"/>
                <w:tab w:val="clear" w:pos="8640"/>
              </w:tabs>
              <w:spacing w:line="360" w:lineRule="auto"/>
              <w:jc w:val="center"/>
              <w:rPr>
                <w:szCs w:val="24"/>
              </w:rPr>
            </w:pPr>
            <w:r w:rsidRPr="002E0B76">
              <w:rPr>
                <w:szCs w:val="24"/>
              </w:rPr>
              <w:t>2.1</w:t>
            </w:r>
          </w:p>
        </w:tc>
        <w:tc>
          <w:tcPr>
            <w:tcW w:w="1530" w:type="dxa"/>
            <w:tcBorders>
              <w:left w:val="single" w:sz="4" w:space="0" w:color="auto"/>
              <w:right w:val="single" w:sz="4" w:space="0" w:color="auto"/>
            </w:tcBorders>
          </w:tcPr>
          <w:p w:rsidR="000B2DCE" w:rsidRPr="002E0B76" w:rsidRDefault="000B2DCE" w:rsidP="000B2DCE">
            <w:pPr>
              <w:pStyle w:val="Footer"/>
              <w:tabs>
                <w:tab w:val="clear" w:pos="4320"/>
                <w:tab w:val="clear" w:pos="8640"/>
              </w:tabs>
              <w:spacing w:line="360" w:lineRule="auto"/>
              <w:jc w:val="center"/>
              <w:rPr>
                <w:szCs w:val="24"/>
              </w:rPr>
            </w:pPr>
            <w:r w:rsidRPr="002E0B76">
              <w:rPr>
                <w:szCs w:val="24"/>
              </w:rPr>
              <w:t>1.3</w:t>
            </w:r>
          </w:p>
        </w:tc>
      </w:tr>
      <w:tr w:rsidR="000B2DCE" w:rsidRPr="002E0B76">
        <w:tblPrEx>
          <w:tblCellMar>
            <w:top w:w="0" w:type="dxa"/>
            <w:bottom w:w="0" w:type="dxa"/>
          </w:tblCellMar>
        </w:tblPrEx>
        <w:tc>
          <w:tcPr>
            <w:tcW w:w="720" w:type="dxa"/>
            <w:tcBorders>
              <w:left w:val="single" w:sz="4" w:space="0" w:color="auto"/>
              <w:right w:val="single" w:sz="4" w:space="0" w:color="auto"/>
            </w:tcBorders>
          </w:tcPr>
          <w:p w:rsidR="000B2DCE" w:rsidRPr="002E0B76" w:rsidRDefault="00E4067E" w:rsidP="000B2DCE">
            <w:pPr>
              <w:pStyle w:val="Footer"/>
              <w:tabs>
                <w:tab w:val="clear" w:pos="4320"/>
                <w:tab w:val="clear" w:pos="8640"/>
              </w:tabs>
              <w:spacing w:line="360" w:lineRule="auto"/>
              <w:rPr>
                <w:szCs w:val="24"/>
              </w:rPr>
            </w:pPr>
            <w:r w:rsidRPr="002E0B76">
              <w:rPr>
                <w:szCs w:val="24"/>
              </w:rPr>
              <w:t>0</w:t>
            </w:r>
            <w:r w:rsidR="000B2DCE" w:rsidRPr="002E0B76">
              <w:rPr>
                <w:szCs w:val="24"/>
              </w:rPr>
              <w:t>.3</w:t>
            </w:r>
          </w:p>
        </w:tc>
        <w:tc>
          <w:tcPr>
            <w:tcW w:w="1710" w:type="dxa"/>
            <w:tcBorders>
              <w:left w:val="single" w:sz="4" w:space="0" w:color="auto"/>
              <w:right w:val="single" w:sz="4" w:space="0" w:color="auto"/>
            </w:tcBorders>
          </w:tcPr>
          <w:p w:rsidR="000B2DCE" w:rsidRPr="002E0B76" w:rsidRDefault="000B2DCE" w:rsidP="000B2DCE">
            <w:pPr>
              <w:pStyle w:val="Footer"/>
              <w:tabs>
                <w:tab w:val="clear" w:pos="4320"/>
                <w:tab w:val="clear" w:pos="8640"/>
              </w:tabs>
              <w:spacing w:line="360" w:lineRule="auto"/>
              <w:jc w:val="center"/>
              <w:rPr>
                <w:szCs w:val="24"/>
              </w:rPr>
            </w:pPr>
            <w:r w:rsidRPr="002E0B76">
              <w:rPr>
                <w:szCs w:val="24"/>
              </w:rPr>
              <w:t>1.5</w:t>
            </w:r>
          </w:p>
        </w:tc>
        <w:tc>
          <w:tcPr>
            <w:tcW w:w="1530" w:type="dxa"/>
            <w:tcBorders>
              <w:left w:val="single" w:sz="4" w:space="0" w:color="auto"/>
              <w:right w:val="single" w:sz="4" w:space="0" w:color="auto"/>
            </w:tcBorders>
          </w:tcPr>
          <w:p w:rsidR="000B2DCE" w:rsidRPr="002E0B76" w:rsidRDefault="000B2DCE" w:rsidP="000B2DCE">
            <w:pPr>
              <w:pStyle w:val="Footer"/>
              <w:tabs>
                <w:tab w:val="clear" w:pos="4320"/>
                <w:tab w:val="clear" w:pos="8640"/>
              </w:tabs>
              <w:spacing w:line="360" w:lineRule="auto"/>
              <w:jc w:val="center"/>
              <w:rPr>
                <w:szCs w:val="24"/>
              </w:rPr>
            </w:pPr>
            <w:r w:rsidRPr="002E0B76">
              <w:rPr>
                <w:szCs w:val="24"/>
              </w:rPr>
              <w:t>2.0</w:t>
            </w:r>
          </w:p>
        </w:tc>
      </w:tr>
      <w:tr w:rsidR="000B2DCE" w:rsidRPr="002E0B76">
        <w:tblPrEx>
          <w:tblCellMar>
            <w:top w:w="0" w:type="dxa"/>
            <w:bottom w:w="0" w:type="dxa"/>
          </w:tblCellMar>
        </w:tblPrEx>
        <w:tc>
          <w:tcPr>
            <w:tcW w:w="720" w:type="dxa"/>
            <w:tcBorders>
              <w:left w:val="single" w:sz="4" w:space="0" w:color="auto"/>
              <w:bottom w:val="single" w:sz="4" w:space="0" w:color="auto"/>
              <w:right w:val="single" w:sz="4" w:space="0" w:color="auto"/>
            </w:tcBorders>
          </w:tcPr>
          <w:p w:rsidR="000B2DCE" w:rsidRPr="002E0B76" w:rsidRDefault="00E4067E" w:rsidP="000B2DCE">
            <w:pPr>
              <w:pStyle w:val="Footer"/>
              <w:tabs>
                <w:tab w:val="clear" w:pos="4320"/>
                <w:tab w:val="clear" w:pos="8640"/>
              </w:tabs>
              <w:spacing w:line="360" w:lineRule="auto"/>
              <w:rPr>
                <w:szCs w:val="24"/>
              </w:rPr>
            </w:pPr>
            <w:r w:rsidRPr="002E0B76">
              <w:rPr>
                <w:szCs w:val="24"/>
              </w:rPr>
              <w:t>0</w:t>
            </w:r>
            <w:r w:rsidR="000B2DCE" w:rsidRPr="002E0B76">
              <w:rPr>
                <w:szCs w:val="24"/>
              </w:rPr>
              <w:t>.4</w:t>
            </w:r>
          </w:p>
        </w:tc>
        <w:tc>
          <w:tcPr>
            <w:tcW w:w="1710" w:type="dxa"/>
            <w:tcBorders>
              <w:left w:val="single" w:sz="4" w:space="0" w:color="auto"/>
              <w:bottom w:val="single" w:sz="4" w:space="0" w:color="auto"/>
              <w:right w:val="single" w:sz="4" w:space="0" w:color="auto"/>
            </w:tcBorders>
          </w:tcPr>
          <w:p w:rsidR="000B2DCE" w:rsidRPr="002E0B76" w:rsidRDefault="000B2DCE" w:rsidP="000B2DCE">
            <w:pPr>
              <w:pStyle w:val="Footer"/>
              <w:tabs>
                <w:tab w:val="clear" w:pos="4320"/>
                <w:tab w:val="clear" w:pos="8640"/>
              </w:tabs>
              <w:spacing w:line="360" w:lineRule="auto"/>
              <w:jc w:val="center"/>
              <w:rPr>
                <w:szCs w:val="24"/>
              </w:rPr>
            </w:pPr>
            <w:r w:rsidRPr="002E0B76">
              <w:rPr>
                <w:szCs w:val="24"/>
              </w:rPr>
              <w:t>1.5</w:t>
            </w:r>
          </w:p>
        </w:tc>
        <w:tc>
          <w:tcPr>
            <w:tcW w:w="1530" w:type="dxa"/>
            <w:tcBorders>
              <w:left w:val="single" w:sz="4" w:space="0" w:color="auto"/>
              <w:bottom w:val="single" w:sz="4" w:space="0" w:color="auto"/>
              <w:right w:val="single" w:sz="4" w:space="0" w:color="auto"/>
            </w:tcBorders>
          </w:tcPr>
          <w:p w:rsidR="000B2DCE" w:rsidRPr="002E0B76" w:rsidRDefault="000B2DCE" w:rsidP="000B2DCE">
            <w:pPr>
              <w:pStyle w:val="Footer"/>
              <w:tabs>
                <w:tab w:val="clear" w:pos="4320"/>
                <w:tab w:val="clear" w:pos="8640"/>
              </w:tabs>
              <w:spacing w:line="360" w:lineRule="auto"/>
              <w:jc w:val="center"/>
              <w:rPr>
                <w:szCs w:val="24"/>
              </w:rPr>
            </w:pPr>
            <w:r w:rsidRPr="002E0B76">
              <w:rPr>
                <w:szCs w:val="24"/>
              </w:rPr>
              <w:t>2.5</w:t>
            </w:r>
          </w:p>
        </w:tc>
      </w:tr>
    </w:tbl>
    <w:p w:rsidR="000B2DCE" w:rsidRPr="002E0B76" w:rsidRDefault="000B2DCE" w:rsidP="000B2DCE">
      <w:pPr>
        <w:pStyle w:val="Footer"/>
        <w:tabs>
          <w:tab w:val="clear" w:pos="4320"/>
          <w:tab w:val="clear" w:pos="8640"/>
        </w:tabs>
        <w:ind w:left="720" w:hanging="720"/>
        <w:jc w:val="both"/>
        <w:rPr>
          <w:szCs w:val="24"/>
        </w:rPr>
      </w:pPr>
    </w:p>
    <w:p w:rsidR="000B2DCE" w:rsidRPr="002E0B76" w:rsidRDefault="000B2DCE" w:rsidP="000B2DCE">
      <w:pPr>
        <w:pStyle w:val="Footer"/>
        <w:tabs>
          <w:tab w:val="clear" w:pos="4320"/>
          <w:tab w:val="clear" w:pos="8640"/>
        </w:tabs>
        <w:ind w:left="720"/>
        <w:jc w:val="both"/>
        <w:rPr>
          <w:szCs w:val="24"/>
        </w:rPr>
      </w:pPr>
      <w:r w:rsidRPr="002E0B76">
        <w:rPr>
          <w:position w:val="-30"/>
          <w:szCs w:val="24"/>
        </w:rPr>
        <w:object w:dxaOrig="3640" w:dyaOrig="700">
          <v:shape id="_x0000_i1525" type="#_x0000_t75" style="width:182.25pt;height:35.25pt" o:ole="" fillcolor="window">
            <v:imagedata r:id="rId922" o:title=""/>
          </v:shape>
          <o:OLEObject Type="Embed" ProgID="Equation.3" ShapeID="_x0000_i1525" DrawAspect="Content" ObjectID="_1435488336" r:id="rId923"/>
        </w:object>
      </w:r>
    </w:p>
    <w:p w:rsidR="000B2DCE" w:rsidRPr="002E0B76" w:rsidRDefault="000B2DCE" w:rsidP="000B2DCE">
      <w:pPr>
        <w:pStyle w:val="Footer"/>
        <w:tabs>
          <w:tab w:val="clear" w:pos="4320"/>
          <w:tab w:val="clear" w:pos="8640"/>
        </w:tabs>
        <w:ind w:left="720"/>
        <w:jc w:val="both"/>
        <w:rPr>
          <w:szCs w:val="24"/>
        </w:rPr>
      </w:pPr>
    </w:p>
    <w:p w:rsidR="000B2DCE" w:rsidRPr="002E0B76" w:rsidRDefault="000B2DCE" w:rsidP="000B2DCE">
      <w:pPr>
        <w:pStyle w:val="Footer"/>
        <w:tabs>
          <w:tab w:val="clear" w:pos="4320"/>
          <w:tab w:val="clear" w:pos="8640"/>
        </w:tabs>
        <w:ind w:left="720"/>
        <w:jc w:val="both"/>
        <w:rPr>
          <w:szCs w:val="24"/>
        </w:rPr>
      </w:pPr>
      <w:r w:rsidRPr="002E0B76">
        <w:rPr>
          <w:szCs w:val="24"/>
        </w:rPr>
        <w:t>and t = (t</w:t>
      </w:r>
      <w:r w:rsidRPr="002E0B76">
        <w:rPr>
          <w:szCs w:val="24"/>
          <w:vertAlign w:val="subscript"/>
        </w:rPr>
        <w:t>1</w:t>
      </w:r>
      <w:r w:rsidRPr="002E0B76">
        <w:rPr>
          <w:szCs w:val="24"/>
        </w:rPr>
        <w:t xml:space="preserve"> + t</w:t>
      </w:r>
      <w:r w:rsidRPr="002E0B76">
        <w:rPr>
          <w:szCs w:val="24"/>
          <w:vertAlign w:val="subscript"/>
        </w:rPr>
        <w:t>2</w:t>
      </w:r>
      <w:r w:rsidRPr="002E0B76">
        <w:rPr>
          <w:szCs w:val="24"/>
        </w:rPr>
        <w:t>)/2 then E(t</w:t>
      </w:r>
      <w:r w:rsidRPr="002E0B76">
        <w:rPr>
          <w:szCs w:val="24"/>
          <w:vertAlign w:val="subscript"/>
        </w:rPr>
        <w:t>1</w:t>
      </w:r>
      <w:r w:rsidRPr="002E0B76">
        <w:rPr>
          <w:szCs w:val="24"/>
        </w:rPr>
        <w:t>) = E(t</w:t>
      </w:r>
      <w:r w:rsidRPr="002E0B76">
        <w:rPr>
          <w:szCs w:val="24"/>
          <w:vertAlign w:val="subscript"/>
        </w:rPr>
        <w:t>2</w:t>
      </w:r>
      <w:r w:rsidRPr="002E0B76">
        <w:rPr>
          <w:szCs w:val="24"/>
        </w:rPr>
        <w:t>) = E(t) = Y and Var(t</w:t>
      </w:r>
      <w:r w:rsidRPr="002E0B76">
        <w:rPr>
          <w:szCs w:val="24"/>
          <w:vertAlign w:val="subscript"/>
        </w:rPr>
        <w:t>2</w:t>
      </w:r>
      <w:r w:rsidRPr="002E0B76">
        <w:rPr>
          <w:szCs w:val="24"/>
        </w:rPr>
        <w:t>) &lt; Var(t</w:t>
      </w:r>
      <w:r w:rsidRPr="002E0B76">
        <w:rPr>
          <w:szCs w:val="24"/>
          <w:vertAlign w:val="subscript"/>
        </w:rPr>
        <w:t>1</w:t>
      </w:r>
      <w:r w:rsidRPr="002E0B76">
        <w:rPr>
          <w:szCs w:val="24"/>
        </w:rPr>
        <w:t>).</w:t>
      </w:r>
    </w:p>
    <w:p w:rsidR="000B2DCE" w:rsidRPr="002E0B76" w:rsidRDefault="000B2DCE" w:rsidP="000B2DCE">
      <w:pPr>
        <w:pStyle w:val="Footer"/>
        <w:tabs>
          <w:tab w:val="clear" w:pos="4320"/>
          <w:tab w:val="clear" w:pos="8640"/>
        </w:tabs>
        <w:jc w:val="both"/>
        <w:rPr>
          <w:szCs w:val="24"/>
        </w:rPr>
      </w:pPr>
    </w:p>
    <w:p w:rsidR="000B2DCE" w:rsidRPr="002E0B76" w:rsidRDefault="000B2DCE" w:rsidP="000B2DCE">
      <w:pPr>
        <w:pStyle w:val="Footer"/>
        <w:tabs>
          <w:tab w:val="clear" w:pos="4320"/>
          <w:tab w:val="clear" w:pos="8640"/>
        </w:tabs>
        <w:jc w:val="both"/>
        <w:rPr>
          <w:szCs w:val="24"/>
        </w:rPr>
      </w:pPr>
    </w:p>
    <w:p w:rsidR="000B2DCE" w:rsidRPr="002E0B76" w:rsidRDefault="00E07AEB" w:rsidP="000B2DCE">
      <w:pPr>
        <w:pStyle w:val="Footer"/>
        <w:tabs>
          <w:tab w:val="clear" w:pos="4320"/>
          <w:tab w:val="clear" w:pos="8640"/>
        </w:tabs>
        <w:ind w:left="720" w:hanging="720"/>
        <w:jc w:val="both"/>
        <w:rPr>
          <w:szCs w:val="24"/>
        </w:rPr>
      </w:pPr>
      <w:r w:rsidRPr="002E0B76">
        <w:rPr>
          <w:szCs w:val="24"/>
        </w:rPr>
        <w:t>8.4</w:t>
      </w:r>
      <w:r w:rsidR="000B2DCE" w:rsidRPr="002E0B76">
        <w:rPr>
          <w:szCs w:val="24"/>
        </w:rPr>
        <w:tab/>
        <w:t>Given a population of N units with measure of size P</w:t>
      </w:r>
      <w:r w:rsidR="000B2DCE" w:rsidRPr="002E0B76">
        <w:rPr>
          <w:szCs w:val="24"/>
          <w:vertAlign w:val="subscript"/>
        </w:rPr>
        <w:t>i</w:t>
      </w:r>
      <w:r w:rsidR="000B2DCE" w:rsidRPr="002E0B76">
        <w:rPr>
          <w:szCs w:val="24"/>
        </w:rPr>
        <w:t xml:space="preserve"> (i = 1, 2, ….N) normed to sum to unity. A sample of two distinct units is drawn with probability proportional to size as. The first unit is selected with probability P</w:t>
      </w:r>
      <w:r w:rsidR="000B2DCE" w:rsidRPr="002E0B76">
        <w:rPr>
          <w:szCs w:val="24"/>
          <w:vertAlign w:val="subscript"/>
        </w:rPr>
        <w:t>i</w:t>
      </w:r>
      <w:r w:rsidR="000B2DCE" w:rsidRPr="002E0B76">
        <w:rPr>
          <w:szCs w:val="24"/>
        </w:rPr>
        <w:t xml:space="preserve"> and second with replacement with probability proportional to P</w:t>
      </w:r>
      <w:r w:rsidR="000B2DCE" w:rsidRPr="002E0B76">
        <w:rPr>
          <w:szCs w:val="24"/>
          <w:vertAlign w:val="subscript"/>
        </w:rPr>
        <w:t>i</w:t>
      </w:r>
      <w:r w:rsidR="00C3694B" w:rsidRPr="002E0B76">
        <w:rPr>
          <w:szCs w:val="24"/>
        </w:rPr>
        <w:t>(</w:t>
      </w:r>
      <w:r w:rsidR="000B2DCE" w:rsidRPr="002E0B76">
        <w:rPr>
          <w:szCs w:val="24"/>
        </w:rPr>
        <w:t>1 – 2P</w:t>
      </w:r>
      <w:r w:rsidR="000B2DCE" w:rsidRPr="002E0B76">
        <w:rPr>
          <w:szCs w:val="24"/>
          <w:vertAlign w:val="subscript"/>
        </w:rPr>
        <w:t>i</w:t>
      </w:r>
      <w:r w:rsidR="000B2DCE" w:rsidRPr="002E0B76">
        <w:rPr>
          <w:szCs w:val="24"/>
        </w:rPr>
        <w:t>) if the two units are selected are the same the sample is rejected and the same procedure is repeated again until two distinct units are selected.</w:t>
      </w:r>
    </w:p>
    <w:p w:rsidR="000B2DCE" w:rsidRPr="002E0B76" w:rsidRDefault="000B2DCE" w:rsidP="000B2DCE">
      <w:pPr>
        <w:pStyle w:val="Footer"/>
        <w:tabs>
          <w:tab w:val="clear" w:pos="4320"/>
          <w:tab w:val="clear" w:pos="8640"/>
        </w:tabs>
        <w:ind w:left="720" w:hanging="720"/>
        <w:jc w:val="both"/>
        <w:rPr>
          <w:szCs w:val="24"/>
        </w:rPr>
      </w:pPr>
    </w:p>
    <w:p w:rsidR="000B2DCE" w:rsidRPr="002E0B76" w:rsidRDefault="000B2DCE" w:rsidP="000B2DCE">
      <w:pPr>
        <w:pStyle w:val="Footer"/>
        <w:numPr>
          <w:ilvl w:val="0"/>
          <w:numId w:val="5"/>
        </w:numPr>
        <w:tabs>
          <w:tab w:val="clear" w:pos="4320"/>
          <w:tab w:val="clear" w:pos="8640"/>
        </w:tabs>
        <w:jc w:val="both"/>
        <w:rPr>
          <w:szCs w:val="24"/>
        </w:rPr>
      </w:pPr>
      <w:r w:rsidRPr="002E0B76">
        <w:rPr>
          <w:szCs w:val="24"/>
        </w:rPr>
        <w:t>Show that the probability of inclusion of the ith unit in the sample is 2P</w:t>
      </w:r>
      <w:r w:rsidRPr="002E0B76">
        <w:rPr>
          <w:szCs w:val="24"/>
          <w:vertAlign w:val="subscript"/>
        </w:rPr>
        <w:t>i</w:t>
      </w:r>
      <w:r w:rsidRPr="002E0B76">
        <w:rPr>
          <w:szCs w:val="24"/>
        </w:rPr>
        <w:t>.</w:t>
      </w:r>
    </w:p>
    <w:p w:rsidR="000B2DCE" w:rsidRPr="002E0B76" w:rsidRDefault="000B2DCE" w:rsidP="000B2DCE">
      <w:pPr>
        <w:pStyle w:val="Footer"/>
        <w:numPr>
          <w:ilvl w:val="0"/>
          <w:numId w:val="5"/>
        </w:numPr>
        <w:tabs>
          <w:tab w:val="clear" w:pos="4320"/>
          <w:tab w:val="clear" w:pos="8640"/>
        </w:tabs>
        <w:spacing w:before="240"/>
        <w:jc w:val="both"/>
        <w:rPr>
          <w:szCs w:val="24"/>
        </w:rPr>
      </w:pPr>
      <w:r w:rsidRPr="002E0B76">
        <w:rPr>
          <w:szCs w:val="24"/>
        </w:rPr>
        <w:t xml:space="preserve">Obtain a formula for the joint probability of inclusion of the ith and jth units in the sample (i </w:t>
      </w:r>
      <w:r w:rsidRPr="002E0B76">
        <w:rPr>
          <w:szCs w:val="24"/>
        </w:rPr>
        <w:sym w:font="Symbol" w:char="F0B9"/>
      </w:r>
      <w:r w:rsidRPr="002E0B76">
        <w:rPr>
          <w:szCs w:val="24"/>
        </w:rPr>
        <w:t xml:space="preserve"> j). </w:t>
      </w:r>
    </w:p>
    <w:p w:rsidR="000B2DCE" w:rsidRPr="002E0B76" w:rsidRDefault="000B2DCE" w:rsidP="000B2DCE">
      <w:pPr>
        <w:pStyle w:val="Footer"/>
        <w:tabs>
          <w:tab w:val="clear" w:pos="4320"/>
          <w:tab w:val="clear" w:pos="8640"/>
        </w:tabs>
        <w:jc w:val="both"/>
        <w:rPr>
          <w:szCs w:val="24"/>
        </w:rPr>
      </w:pPr>
    </w:p>
    <w:p w:rsidR="000B2DCE" w:rsidRPr="002E0B76" w:rsidRDefault="00E07AEB" w:rsidP="000B2DCE">
      <w:pPr>
        <w:pStyle w:val="Footer"/>
        <w:tabs>
          <w:tab w:val="clear" w:pos="4320"/>
          <w:tab w:val="clear" w:pos="8640"/>
        </w:tabs>
        <w:ind w:left="720" w:hanging="720"/>
        <w:jc w:val="both"/>
        <w:rPr>
          <w:szCs w:val="24"/>
        </w:rPr>
      </w:pPr>
      <w:r w:rsidRPr="002E0B76">
        <w:rPr>
          <w:szCs w:val="24"/>
        </w:rPr>
        <w:t>8.5</w:t>
      </w:r>
      <w:r w:rsidR="000B2DCE" w:rsidRPr="002E0B76">
        <w:rPr>
          <w:szCs w:val="24"/>
        </w:rPr>
        <w:tab/>
        <w:t>Two units are selected draw by draw; the first with probability P</w:t>
      </w:r>
      <w:r w:rsidR="000B2DCE" w:rsidRPr="002E0B76">
        <w:rPr>
          <w:szCs w:val="24"/>
          <w:vertAlign w:val="subscript"/>
        </w:rPr>
        <w:t>i</w:t>
      </w:r>
      <w:r w:rsidR="000B2DCE" w:rsidRPr="002E0B76">
        <w:rPr>
          <w:szCs w:val="24"/>
        </w:rPr>
        <w:t xml:space="preserve"> (so that if the ith unit is in fact selected (P</w:t>
      </w:r>
      <w:r w:rsidR="000B2DCE" w:rsidRPr="002E0B76">
        <w:rPr>
          <w:szCs w:val="24"/>
          <w:vertAlign w:val="subscript"/>
        </w:rPr>
        <w:t>1</w:t>
      </w:r>
      <w:r w:rsidR="000B2DCE" w:rsidRPr="002E0B76">
        <w:rPr>
          <w:szCs w:val="24"/>
        </w:rPr>
        <w:t xml:space="preserve"> = P</w:t>
      </w:r>
      <w:r w:rsidR="000B2DCE" w:rsidRPr="002E0B76">
        <w:rPr>
          <w:szCs w:val="24"/>
          <w:vertAlign w:val="subscript"/>
        </w:rPr>
        <w:t>i</w:t>
      </w:r>
      <w:r w:rsidR="000B2DCE" w:rsidRPr="002E0B76">
        <w:rPr>
          <w:szCs w:val="24"/>
        </w:rPr>
        <w:t>) and the second without replacement with probability proportional to is</w:t>
      </w:r>
    </w:p>
    <w:p w:rsidR="000B2DCE" w:rsidRPr="002E0B76" w:rsidRDefault="000B2DCE" w:rsidP="000B2DCE">
      <w:pPr>
        <w:pStyle w:val="Footer"/>
        <w:tabs>
          <w:tab w:val="clear" w:pos="4320"/>
          <w:tab w:val="clear" w:pos="8640"/>
        </w:tabs>
        <w:ind w:left="720" w:hanging="720"/>
        <w:jc w:val="both"/>
        <w:rPr>
          <w:szCs w:val="24"/>
        </w:rPr>
      </w:pPr>
    </w:p>
    <w:p w:rsidR="000B2DCE" w:rsidRPr="002E0B76" w:rsidRDefault="000B2DCE" w:rsidP="000B2DCE">
      <w:pPr>
        <w:pStyle w:val="Footer"/>
        <w:tabs>
          <w:tab w:val="clear" w:pos="4320"/>
          <w:tab w:val="clear" w:pos="8640"/>
        </w:tabs>
        <w:ind w:left="720" w:hanging="720"/>
        <w:jc w:val="both"/>
        <w:rPr>
          <w:szCs w:val="24"/>
        </w:rPr>
      </w:pPr>
      <w:r w:rsidRPr="002E0B76">
        <w:rPr>
          <w:szCs w:val="24"/>
        </w:rPr>
        <w:tab/>
        <w:t>P</w:t>
      </w:r>
      <w:r w:rsidRPr="002E0B76">
        <w:rPr>
          <w:szCs w:val="24"/>
          <w:vertAlign w:val="subscript"/>
        </w:rPr>
        <w:t>j</w:t>
      </w:r>
      <w:r w:rsidRPr="002E0B76">
        <w:rPr>
          <w:szCs w:val="24"/>
        </w:rPr>
        <w:t xml:space="preserve"> [</w:t>
      </w:r>
      <w:r w:rsidR="000E39E4" w:rsidRPr="002E0B76">
        <w:rPr>
          <w:szCs w:val="24"/>
        </w:rPr>
        <w:t>(</w:t>
      </w:r>
      <w:r w:rsidRPr="002E0B76">
        <w:rPr>
          <w:szCs w:val="24"/>
        </w:rPr>
        <w:t>1-2P</w:t>
      </w:r>
      <w:r w:rsidRPr="002E0B76">
        <w:rPr>
          <w:szCs w:val="24"/>
          <w:vertAlign w:val="subscript"/>
        </w:rPr>
        <w:t>1</w:t>
      </w:r>
      <w:r w:rsidRPr="002E0B76">
        <w:rPr>
          <w:szCs w:val="24"/>
        </w:rPr>
        <w:t>)</w:t>
      </w:r>
      <w:r w:rsidRPr="002E0B76">
        <w:rPr>
          <w:szCs w:val="24"/>
          <w:vertAlign w:val="superscript"/>
        </w:rPr>
        <w:t>-1</w:t>
      </w:r>
      <w:r w:rsidRPr="002E0B76">
        <w:rPr>
          <w:szCs w:val="24"/>
        </w:rPr>
        <w:t xml:space="preserve"> + (1 – 2P</w:t>
      </w:r>
      <w:r w:rsidRPr="002E0B76">
        <w:rPr>
          <w:szCs w:val="24"/>
          <w:vertAlign w:val="subscript"/>
        </w:rPr>
        <w:t>j</w:t>
      </w:r>
      <w:r w:rsidRPr="002E0B76">
        <w:rPr>
          <w:szCs w:val="24"/>
        </w:rPr>
        <w:t>)</w:t>
      </w:r>
      <w:r w:rsidRPr="002E0B76">
        <w:rPr>
          <w:szCs w:val="24"/>
          <w:vertAlign w:val="superscript"/>
        </w:rPr>
        <w:t>-1</w:t>
      </w:r>
      <w:r w:rsidRPr="002E0B76">
        <w:rPr>
          <w:szCs w:val="24"/>
        </w:rPr>
        <w:t>]</w:t>
      </w:r>
    </w:p>
    <w:p w:rsidR="000B2DCE" w:rsidRPr="002E0B76" w:rsidRDefault="000B2DCE" w:rsidP="000B2DCE">
      <w:pPr>
        <w:pStyle w:val="Footer"/>
        <w:tabs>
          <w:tab w:val="clear" w:pos="4320"/>
          <w:tab w:val="clear" w:pos="8640"/>
        </w:tabs>
        <w:ind w:left="720" w:hanging="720"/>
        <w:jc w:val="both"/>
        <w:rPr>
          <w:szCs w:val="24"/>
        </w:rPr>
      </w:pPr>
    </w:p>
    <w:p w:rsidR="000B2DCE" w:rsidRPr="002E0B76" w:rsidRDefault="000B2DCE" w:rsidP="000B2DCE">
      <w:pPr>
        <w:pStyle w:val="Footer"/>
        <w:tabs>
          <w:tab w:val="clear" w:pos="4320"/>
          <w:tab w:val="clear" w:pos="8640"/>
        </w:tabs>
        <w:ind w:left="720" w:hanging="720"/>
        <w:jc w:val="both"/>
        <w:rPr>
          <w:szCs w:val="24"/>
        </w:rPr>
      </w:pPr>
      <w:r w:rsidRPr="002E0B76">
        <w:rPr>
          <w:szCs w:val="24"/>
        </w:rPr>
        <w:tab/>
        <w:t>Find the joint probability of inclusion of the ith and jth unit in the sample.</w:t>
      </w:r>
    </w:p>
    <w:p w:rsidR="000B2DCE" w:rsidRPr="002E0B76" w:rsidRDefault="000B2DCE" w:rsidP="00DE676A">
      <w:pPr>
        <w:pStyle w:val="Footer"/>
        <w:tabs>
          <w:tab w:val="clear" w:pos="4320"/>
          <w:tab w:val="clear" w:pos="8640"/>
        </w:tabs>
        <w:jc w:val="both"/>
        <w:rPr>
          <w:b/>
          <w:szCs w:val="24"/>
        </w:rPr>
      </w:pPr>
    </w:p>
    <w:sectPr w:rsidR="000B2DCE" w:rsidRPr="002E0B76" w:rsidSect="002E0B76">
      <w:footerReference w:type="even" r:id="rId924"/>
      <w:footerReference w:type="default" r:id="rId925"/>
      <w:pgSz w:w="11909" w:h="16834" w:code="9"/>
      <w:pgMar w:top="1440" w:right="1440" w:bottom="1440" w:left="1440"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6E8" w:rsidRDefault="001356E8">
      <w:r>
        <w:separator/>
      </w:r>
    </w:p>
  </w:endnote>
  <w:endnote w:type="continuationSeparator" w:id="0">
    <w:p w:rsidR="001356E8" w:rsidRDefault="001356E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a a">
    <w:altName w:val="Times New Roman"/>
    <w:panose1 w:val="00000000000000000000"/>
    <w:charset w:val="00"/>
    <w:family w:val="roman"/>
    <w:notTrueType/>
    <w:pitch w:val="default"/>
    <w:sig w:usb0="00000000" w:usb1="00000000" w:usb2="00000000" w:usb3="00000000" w:csb0="00000000" w:csb1="00000000"/>
  </w:font>
  <w:font w:name="Math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C1" w:rsidRDefault="008317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17C1" w:rsidRDefault="00831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C1" w:rsidRDefault="008317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B0F">
      <w:rPr>
        <w:rStyle w:val="PageNumber"/>
        <w:noProof/>
      </w:rPr>
      <w:t>1</w:t>
    </w:r>
    <w:r>
      <w:rPr>
        <w:rStyle w:val="PageNumber"/>
      </w:rPr>
      <w:fldChar w:fldCharType="end"/>
    </w:r>
  </w:p>
  <w:p w:rsidR="008317C1" w:rsidRDefault="00831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6E8" w:rsidRDefault="001356E8">
      <w:r>
        <w:separator/>
      </w:r>
    </w:p>
  </w:footnote>
  <w:footnote w:type="continuationSeparator" w:id="0">
    <w:p w:rsidR="001356E8" w:rsidRDefault="00135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27A0"/>
    <w:multiLevelType w:val="hybridMultilevel"/>
    <w:tmpl w:val="D3A021DC"/>
    <w:lvl w:ilvl="0" w:tplc="0D049C4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7909C6"/>
    <w:multiLevelType w:val="multilevel"/>
    <w:tmpl w:val="45985326"/>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A0A4B0B"/>
    <w:multiLevelType w:val="multilevel"/>
    <w:tmpl w:val="68D640D4"/>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CD5E75"/>
    <w:multiLevelType w:val="multilevel"/>
    <w:tmpl w:val="088080DE"/>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636435"/>
    <w:multiLevelType w:val="hybridMultilevel"/>
    <w:tmpl w:val="ABE64606"/>
    <w:lvl w:ilvl="0" w:tplc="96641A3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C64B0F"/>
    <w:multiLevelType w:val="hybridMultilevel"/>
    <w:tmpl w:val="83803E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04A088D"/>
    <w:multiLevelType w:val="multilevel"/>
    <w:tmpl w:val="F8E4EB30"/>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9842A5"/>
    <w:multiLevelType w:val="hybridMultilevel"/>
    <w:tmpl w:val="3B547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D03B32"/>
    <w:multiLevelType w:val="hybridMultilevel"/>
    <w:tmpl w:val="46685E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1045EAF"/>
    <w:multiLevelType w:val="hybridMultilevel"/>
    <w:tmpl w:val="68D640D4"/>
    <w:lvl w:ilvl="0" w:tplc="D7A09910">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4C1D6B"/>
    <w:multiLevelType w:val="hybridMultilevel"/>
    <w:tmpl w:val="8656288A"/>
    <w:lvl w:ilvl="0" w:tplc="81CA9722">
      <w:start w:val="1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195871"/>
    <w:multiLevelType w:val="hybridMultilevel"/>
    <w:tmpl w:val="0CD21830"/>
    <w:lvl w:ilvl="0" w:tplc="44AA7FD8">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5E0D21"/>
    <w:multiLevelType w:val="hybridMultilevel"/>
    <w:tmpl w:val="25A69C8E"/>
    <w:lvl w:ilvl="0" w:tplc="468A6B24">
      <w:start w:val="4"/>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9E25D7"/>
    <w:multiLevelType w:val="singleLevel"/>
    <w:tmpl w:val="B032EAC4"/>
    <w:lvl w:ilvl="0">
      <w:start w:val="1"/>
      <w:numFmt w:val="lowerRoman"/>
      <w:lvlText w:val="(%1)"/>
      <w:lvlJc w:val="left"/>
      <w:pPr>
        <w:tabs>
          <w:tab w:val="num" w:pos="1440"/>
        </w:tabs>
        <w:ind w:left="1440" w:hanging="720"/>
      </w:pPr>
      <w:rPr>
        <w:rFonts w:hint="default"/>
      </w:rPr>
    </w:lvl>
  </w:abstractNum>
  <w:abstractNum w:abstractNumId="14">
    <w:nsid w:val="2A9D0BAA"/>
    <w:multiLevelType w:val="multilevel"/>
    <w:tmpl w:val="856E427A"/>
    <w:lvl w:ilvl="0">
      <w:start w:val="1"/>
      <w:numFmt w:val="bullet"/>
      <w:lvlText w:val=""/>
      <w:lvlJc w:val="left"/>
      <w:pPr>
        <w:tabs>
          <w:tab w:val="num" w:pos="2340"/>
        </w:tabs>
        <w:ind w:left="2340" w:hanging="360"/>
      </w:pPr>
      <w:rPr>
        <w:rFonts w:ascii="Wingdings" w:hAnsi="Wingdings" w:hint="default"/>
      </w:rPr>
    </w:lvl>
    <w:lvl w:ilvl="1">
      <w:start w:val="1"/>
      <w:numFmt w:val="bullet"/>
      <w:lvlText w:val="o"/>
      <w:lvlJc w:val="left"/>
      <w:pPr>
        <w:tabs>
          <w:tab w:val="num" w:pos="3060"/>
        </w:tabs>
        <w:ind w:left="3060" w:hanging="360"/>
      </w:pPr>
      <w:rPr>
        <w:rFonts w:ascii="Courier New" w:hAnsi="Courier New" w:cs="Courier New" w:hint="default"/>
      </w:rPr>
    </w:lvl>
    <w:lvl w:ilvl="2">
      <w:start w:val="1"/>
      <w:numFmt w:val="bullet"/>
      <w:lvlText w:val=""/>
      <w:lvlJc w:val="left"/>
      <w:pPr>
        <w:tabs>
          <w:tab w:val="num" w:pos="3780"/>
        </w:tabs>
        <w:ind w:left="378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o"/>
      <w:lvlJc w:val="left"/>
      <w:pPr>
        <w:tabs>
          <w:tab w:val="num" w:pos="5220"/>
        </w:tabs>
        <w:ind w:left="5220" w:hanging="360"/>
      </w:pPr>
      <w:rPr>
        <w:rFonts w:ascii="Courier New" w:hAnsi="Courier New" w:cs="Courier New" w:hint="default"/>
      </w:rPr>
    </w:lvl>
    <w:lvl w:ilvl="5">
      <w:start w:val="1"/>
      <w:numFmt w:val="bullet"/>
      <w:lvlText w:val=""/>
      <w:lvlJc w:val="left"/>
      <w:pPr>
        <w:tabs>
          <w:tab w:val="num" w:pos="5940"/>
        </w:tabs>
        <w:ind w:left="5940" w:hanging="360"/>
      </w:pPr>
      <w:rPr>
        <w:rFonts w:ascii="Wingdings" w:hAnsi="Wingdings" w:hint="default"/>
      </w:rPr>
    </w:lvl>
    <w:lvl w:ilvl="6">
      <w:start w:val="1"/>
      <w:numFmt w:val="bullet"/>
      <w:lvlText w:val=""/>
      <w:lvlJc w:val="left"/>
      <w:pPr>
        <w:tabs>
          <w:tab w:val="num" w:pos="6660"/>
        </w:tabs>
        <w:ind w:left="6660" w:hanging="360"/>
      </w:pPr>
      <w:rPr>
        <w:rFonts w:ascii="Symbol" w:hAnsi="Symbol" w:hint="default"/>
      </w:rPr>
    </w:lvl>
    <w:lvl w:ilvl="7">
      <w:start w:val="1"/>
      <w:numFmt w:val="bullet"/>
      <w:lvlText w:val="o"/>
      <w:lvlJc w:val="left"/>
      <w:pPr>
        <w:tabs>
          <w:tab w:val="num" w:pos="7380"/>
        </w:tabs>
        <w:ind w:left="7380" w:hanging="360"/>
      </w:pPr>
      <w:rPr>
        <w:rFonts w:ascii="Courier New" w:hAnsi="Courier New" w:cs="Courier New" w:hint="default"/>
      </w:rPr>
    </w:lvl>
    <w:lvl w:ilvl="8">
      <w:start w:val="1"/>
      <w:numFmt w:val="bullet"/>
      <w:lvlText w:val=""/>
      <w:lvlJc w:val="left"/>
      <w:pPr>
        <w:tabs>
          <w:tab w:val="num" w:pos="8100"/>
        </w:tabs>
        <w:ind w:left="8100" w:hanging="360"/>
      </w:pPr>
      <w:rPr>
        <w:rFonts w:ascii="Wingdings" w:hAnsi="Wingdings" w:hint="default"/>
      </w:rPr>
    </w:lvl>
  </w:abstractNum>
  <w:abstractNum w:abstractNumId="15">
    <w:nsid w:val="2CE338BC"/>
    <w:multiLevelType w:val="hybridMultilevel"/>
    <w:tmpl w:val="856E427A"/>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6">
    <w:nsid w:val="2E5D51B3"/>
    <w:multiLevelType w:val="hybridMultilevel"/>
    <w:tmpl w:val="F3743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0251EA"/>
    <w:multiLevelType w:val="hybridMultilevel"/>
    <w:tmpl w:val="C1A2EFA4"/>
    <w:lvl w:ilvl="0" w:tplc="A8B0E3AC">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3155BC"/>
    <w:multiLevelType w:val="hybridMultilevel"/>
    <w:tmpl w:val="B17C8DE2"/>
    <w:lvl w:ilvl="0" w:tplc="27E2876E">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CE0ADC"/>
    <w:multiLevelType w:val="multilevel"/>
    <w:tmpl w:val="A178E96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8DC067F"/>
    <w:multiLevelType w:val="hybridMultilevel"/>
    <w:tmpl w:val="C3A8C076"/>
    <w:lvl w:ilvl="0" w:tplc="04090005">
      <w:start w:val="1"/>
      <w:numFmt w:val="bullet"/>
      <w:lvlText w:val=""/>
      <w:lvlJc w:val="left"/>
      <w:pPr>
        <w:tabs>
          <w:tab w:val="num" w:pos="2340"/>
        </w:tabs>
        <w:ind w:left="23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1">
    <w:nsid w:val="3D1A56FF"/>
    <w:multiLevelType w:val="singleLevel"/>
    <w:tmpl w:val="93A6ABB8"/>
    <w:lvl w:ilvl="0">
      <w:start w:val="1"/>
      <w:numFmt w:val="lowerLetter"/>
      <w:lvlText w:val="(%1)"/>
      <w:lvlJc w:val="left"/>
      <w:pPr>
        <w:tabs>
          <w:tab w:val="num" w:pos="1440"/>
        </w:tabs>
        <w:ind w:left="1440" w:hanging="720"/>
      </w:pPr>
      <w:rPr>
        <w:rFonts w:hint="default"/>
      </w:rPr>
    </w:lvl>
  </w:abstractNum>
  <w:abstractNum w:abstractNumId="22">
    <w:nsid w:val="424C0FE3"/>
    <w:multiLevelType w:val="singleLevel"/>
    <w:tmpl w:val="8CE46AA6"/>
    <w:lvl w:ilvl="0">
      <w:start w:val="1"/>
      <w:numFmt w:val="lowerRoman"/>
      <w:lvlText w:val="(%1)"/>
      <w:lvlJc w:val="left"/>
      <w:pPr>
        <w:tabs>
          <w:tab w:val="num" w:pos="1440"/>
        </w:tabs>
        <w:ind w:left="1440" w:hanging="720"/>
      </w:pPr>
      <w:rPr>
        <w:rFonts w:hint="default"/>
      </w:rPr>
    </w:lvl>
  </w:abstractNum>
  <w:abstractNum w:abstractNumId="23">
    <w:nsid w:val="46E50625"/>
    <w:multiLevelType w:val="hybridMultilevel"/>
    <w:tmpl w:val="D2C69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9E465F"/>
    <w:multiLevelType w:val="multilevel"/>
    <w:tmpl w:val="BFAEEDF2"/>
    <w:lvl w:ilvl="0">
      <w:start w:val="8"/>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83676BA"/>
    <w:multiLevelType w:val="hybridMultilevel"/>
    <w:tmpl w:val="3CC0E68C"/>
    <w:lvl w:ilvl="0" w:tplc="09E88E62">
      <w:start w:val="1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B21292"/>
    <w:multiLevelType w:val="hybridMultilevel"/>
    <w:tmpl w:val="259C22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0103D1A"/>
    <w:multiLevelType w:val="singleLevel"/>
    <w:tmpl w:val="870EB3EA"/>
    <w:lvl w:ilvl="0">
      <w:start w:val="1"/>
      <w:numFmt w:val="lowerLetter"/>
      <w:lvlText w:val="(%1)"/>
      <w:lvlJc w:val="left"/>
      <w:pPr>
        <w:tabs>
          <w:tab w:val="num" w:pos="1440"/>
        </w:tabs>
        <w:ind w:left="1440" w:hanging="720"/>
      </w:pPr>
      <w:rPr>
        <w:rFonts w:hint="default"/>
      </w:rPr>
    </w:lvl>
  </w:abstractNum>
  <w:abstractNum w:abstractNumId="28">
    <w:nsid w:val="5179606D"/>
    <w:multiLevelType w:val="hybridMultilevel"/>
    <w:tmpl w:val="F8E4EB30"/>
    <w:lvl w:ilvl="0" w:tplc="1F52DAB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F037E1"/>
    <w:multiLevelType w:val="hybridMultilevel"/>
    <w:tmpl w:val="FEAA4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670EBA"/>
    <w:multiLevelType w:val="hybridMultilevel"/>
    <w:tmpl w:val="5FAA5896"/>
    <w:lvl w:ilvl="0" w:tplc="C10445A8">
      <w:start w:val="2"/>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582F82"/>
    <w:multiLevelType w:val="multilevel"/>
    <w:tmpl w:val="8656288A"/>
    <w:lvl w:ilvl="0">
      <w:start w:val="1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A40E73"/>
    <w:multiLevelType w:val="multilevel"/>
    <w:tmpl w:val="68D640D4"/>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D5642A8"/>
    <w:multiLevelType w:val="hybridMultilevel"/>
    <w:tmpl w:val="DD4A0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8B2A40"/>
    <w:multiLevelType w:val="singleLevel"/>
    <w:tmpl w:val="8CE46AA6"/>
    <w:lvl w:ilvl="0">
      <w:start w:val="1"/>
      <w:numFmt w:val="lowerRoman"/>
      <w:lvlText w:val="(%1)"/>
      <w:lvlJc w:val="left"/>
      <w:pPr>
        <w:tabs>
          <w:tab w:val="num" w:pos="1440"/>
        </w:tabs>
        <w:ind w:left="1440" w:hanging="720"/>
      </w:pPr>
      <w:rPr>
        <w:rFonts w:hint="default"/>
      </w:rPr>
    </w:lvl>
  </w:abstractNum>
  <w:abstractNum w:abstractNumId="35">
    <w:nsid w:val="706B1859"/>
    <w:multiLevelType w:val="hybridMultilevel"/>
    <w:tmpl w:val="6FEE6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0917A8"/>
    <w:multiLevelType w:val="multilevel"/>
    <w:tmpl w:val="7D30F666"/>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91C7F22"/>
    <w:multiLevelType w:val="hybridMultilevel"/>
    <w:tmpl w:val="1D12B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CD0297"/>
    <w:multiLevelType w:val="singleLevel"/>
    <w:tmpl w:val="FFC6DA48"/>
    <w:lvl w:ilvl="0">
      <w:start w:val="1"/>
      <w:numFmt w:val="lowerRoman"/>
      <w:lvlText w:val="(%1)"/>
      <w:lvlJc w:val="left"/>
      <w:pPr>
        <w:tabs>
          <w:tab w:val="num" w:pos="1440"/>
        </w:tabs>
        <w:ind w:left="1440" w:hanging="720"/>
      </w:pPr>
      <w:rPr>
        <w:rFonts w:hint="default"/>
      </w:rPr>
    </w:lvl>
  </w:abstractNum>
  <w:num w:numId="1">
    <w:abstractNumId w:val="38"/>
  </w:num>
  <w:num w:numId="2">
    <w:abstractNumId w:val="13"/>
  </w:num>
  <w:num w:numId="3">
    <w:abstractNumId w:val="21"/>
  </w:num>
  <w:num w:numId="4">
    <w:abstractNumId w:val="22"/>
  </w:num>
  <w:num w:numId="5">
    <w:abstractNumId w:val="34"/>
  </w:num>
  <w:num w:numId="6">
    <w:abstractNumId w:val="27"/>
  </w:num>
  <w:num w:numId="7">
    <w:abstractNumId w:val="19"/>
  </w:num>
  <w:num w:numId="8">
    <w:abstractNumId w:val="30"/>
  </w:num>
  <w:num w:numId="9">
    <w:abstractNumId w:val="8"/>
  </w:num>
  <w:num w:numId="10">
    <w:abstractNumId w:val="16"/>
  </w:num>
  <w:num w:numId="11">
    <w:abstractNumId w:val="26"/>
  </w:num>
  <w:num w:numId="12">
    <w:abstractNumId w:val="35"/>
  </w:num>
  <w:num w:numId="13">
    <w:abstractNumId w:val="29"/>
  </w:num>
  <w:num w:numId="14">
    <w:abstractNumId w:val="28"/>
  </w:num>
  <w:num w:numId="15">
    <w:abstractNumId w:val="33"/>
  </w:num>
  <w:num w:numId="16">
    <w:abstractNumId w:val="36"/>
  </w:num>
  <w:num w:numId="17">
    <w:abstractNumId w:val="23"/>
  </w:num>
  <w:num w:numId="18">
    <w:abstractNumId w:val="5"/>
  </w:num>
  <w:num w:numId="19">
    <w:abstractNumId w:val="0"/>
  </w:num>
  <w:num w:numId="20">
    <w:abstractNumId w:val="12"/>
  </w:num>
  <w:num w:numId="21">
    <w:abstractNumId w:val="11"/>
  </w:num>
  <w:num w:numId="22">
    <w:abstractNumId w:val="17"/>
  </w:num>
  <w:num w:numId="23">
    <w:abstractNumId w:val="4"/>
  </w:num>
  <w:num w:numId="24">
    <w:abstractNumId w:val="10"/>
  </w:num>
  <w:num w:numId="25">
    <w:abstractNumId w:val="37"/>
  </w:num>
  <w:num w:numId="26">
    <w:abstractNumId w:val="3"/>
  </w:num>
  <w:num w:numId="27">
    <w:abstractNumId w:val="24"/>
  </w:num>
  <w:num w:numId="28">
    <w:abstractNumId w:val="9"/>
  </w:num>
  <w:num w:numId="29">
    <w:abstractNumId w:val="1"/>
  </w:num>
  <w:num w:numId="30">
    <w:abstractNumId w:val="31"/>
  </w:num>
  <w:num w:numId="31">
    <w:abstractNumId w:val="25"/>
  </w:num>
  <w:num w:numId="32">
    <w:abstractNumId w:val="6"/>
  </w:num>
  <w:num w:numId="33">
    <w:abstractNumId w:val="18"/>
  </w:num>
  <w:num w:numId="34">
    <w:abstractNumId w:val="7"/>
  </w:num>
  <w:num w:numId="35">
    <w:abstractNumId w:val="32"/>
  </w:num>
  <w:num w:numId="36">
    <w:abstractNumId w:val="15"/>
  </w:num>
  <w:num w:numId="37">
    <w:abstractNumId w:val="14"/>
  </w:num>
  <w:num w:numId="38">
    <w:abstractNumId w:val="20"/>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83769"/>
    <w:rsid w:val="00001000"/>
    <w:rsid w:val="00003E9E"/>
    <w:rsid w:val="00006029"/>
    <w:rsid w:val="00006A6E"/>
    <w:rsid w:val="00006D3A"/>
    <w:rsid w:val="00011685"/>
    <w:rsid w:val="000148BF"/>
    <w:rsid w:val="00023D83"/>
    <w:rsid w:val="0003060B"/>
    <w:rsid w:val="00032FFA"/>
    <w:rsid w:val="000331ED"/>
    <w:rsid w:val="0003353D"/>
    <w:rsid w:val="00041497"/>
    <w:rsid w:val="000414E2"/>
    <w:rsid w:val="00042E8A"/>
    <w:rsid w:val="00045227"/>
    <w:rsid w:val="00045A62"/>
    <w:rsid w:val="00046303"/>
    <w:rsid w:val="0004639F"/>
    <w:rsid w:val="00047F9B"/>
    <w:rsid w:val="0005357E"/>
    <w:rsid w:val="00055182"/>
    <w:rsid w:val="000569A6"/>
    <w:rsid w:val="0006040F"/>
    <w:rsid w:val="00061641"/>
    <w:rsid w:val="00063A89"/>
    <w:rsid w:val="00063AE3"/>
    <w:rsid w:val="00065545"/>
    <w:rsid w:val="00065F43"/>
    <w:rsid w:val="000676C6"/>
    <w:rsid w:val="00070499"/>
    <w:rsid w:val="0007173D"/>
    <w:rsid w:val="0007302A"/>
    <w:rsid w:val="000734E6"/>
    <w:rsid w:val="0007437F"/>
    <w:rsid w:val="000821D6"/>
    <w:rsid w:val="000823B5"/>
    <w:rsid w:val="00082806"/>
    <w:rsid w:val="000868B4"/>
    <w:rsid w:val="00087797"/>
    <w:rsid w:val="0009023C"/>
    <w:rsid w:val="000912A6"/>
    <w:rsid w:val="00092089"/>
    <w:rsid w:val="00093655"/>
    <w:rsid w:val="000938AA"/>
    <w:rsid w:val="0009564A"/>
    <w:rsid w:val="000972C4"/>
    <w:rsid w:val="000A1B25"/>
    <w:rsid w:val="000A379D"/>
    <w:rsid w:val="000A50C8"/>
    <w:rsid w:val="000A5C68"/>
    <w:rsid w:val="000A62B2"/>
    <w:rsid w:val="000B1D5C"/>
    <w:rsid w:val="000B2DCE"/>
    <w:rsid w:val="000B33D4"/>
    <w:rsid w:val="000B6DEC"/>
    <w:rsid w:val="000C223A"/>
    <w:rsid w:val="000C277D"/>
    <w:rsid w:val="000C4A72"/>
    <w:rsid w:val="000D30C0"/>
    <w:rsid w:val="000D4AB3"/>
    <w:rsid w:val="000D5962"/>
    <w:rsid w:val="000D5B95"/>
    <w:rsid w:val="000E1228"/>
    <w:rsid w:val="000E39E4"/>
    <w:rsid w:val="000E3BD6"/>
    <w:rsid w:val="000E41A0"/>
    <w:rsid w:val="000F1416"/>
    <w:rsid w:val="000F2752"/>
    <w:rsid w:val="000F4D30"/>
    <w:rsid w:val="000F7E56"/>
    <w:rsid w:val="00100A5D"/>
    <w:rsid w:val="00101958"/>
    <w:rsid w:val="0010545E"/>
    <w:rsid w:val="00113E77"/>
    <w:rsid w:val="00122104"/>
    <w:rsid w:val="00122B57"/>
    <w:rsid w:val="00122BB2"/>
    <w:rsid w:val="0012389E"/>
    <w:rsid w:val="001356E8"/>
    <w:rsid w:val="00135C8D"/>
    <w:rsid w:val="00136AA5"/>
    <w:rsid w:val="00137399"/>
    <w:rsid w:val="0014050D"/>
    <w:rsid w:val="00145FE2"/>
    <w:rsid w:val="001500E0"/>
    <w:rsid w:val="00151530"/>
    <w:rsid w:val="0015450D"/>
    <w:rsid w:val="001545C3"/>
    <w:rsid w:val="00155087"/>
    <w:rsid w:val="00157E43"/>
    <w:rsid w:val="00161CF1"/>
    <w:rsid w:val="00163AD7"/>
    <w:rsid w:val="00167785"/>
    <w:rsid w:val="001707BE"/>
    <w:rsid w:val="001714E7"/>
    <w:rsid w:val="00171768"/>
    <w:rsid w:val="0017210D"/>
    <w:rsid w:val="00173655"/>
    <w:rsid w:val="0017410F"/>
    <w:rsid w:val="00174AC5"/>
    <w:rsid w:val="00174E05"/>
    <w:rsid w:val="001760FC"/>
    <w:rsid w:val="0017677D"/>
    <w:rsid w:val="001814B4"/>
    <w:rsid w:val="00181EC3"/>
    <w:rsid w:val="00182609"/>
    <w:rsid w:val="001836D5"/>
    <w:rsid w:val="00183EF4"/>
    <w:rsid w:val="001842A6"/>
    <w:rsid w:val="001904F9"/>
    <w:rsid w:val="00193215"/>
    <w:rsid w:val="0019773B"/>
    <w:rsid w:val="001A246E"/>
    <w:rsid w:val="001A2D80"/>
    <w:rsid w:val="001A47EC"/>
    <w:rsid w:val="001A6A14"/>
    <w:rsid w:val="001A776F"/>
    <w:rsid w:val="001B20E8"/>
    <w:rsid w:val="001B3E48"/>
    <w:rsid w:val="001B41F4"/>
    <w:rsid w:val="001B6F2D"/>
    <w:rsid w:val="001C0D03"/>
    <w:rsid w:val="001D2BFE"/>
    <w:rsid w:val="001D43FC"/>
    <w:rsid w:val="001D770F"/>
    <w:rsid w:val="001E6C1C"/>
    <w:rsid w:val="001F3BC6"/>
    <w:rsid w:val="001F6165"/>
    <w:rsid w:val="001F65DF"/>
    <w:rsid w:val="001F76B8"/>
    <w:rsid w:val="0021276F"/>
    <w:rsid w:val="002134B1"/>
    <w:rsid w:val="00214495"/>
    <w:rsid w:val="00214763"/>
    <w:rsid w:val="00221411"/>
    <w:rsid w:val="00222CF2"/>
    <w:rsid w:val="00223076"/>
    <w:rsid w:val="00227711"/>
    <w:rsid w:val="002351D4"/>
    <w:rsid w:val="00235336"/>
    <w:rsid w:val="0024169B"/>
    <w:rsid w:val="002438DA"/>
    <w:rsid w:val="0024527D"/>
    <w:rsid w:val="00246B9E"/>
    <w:rsid w:val="00247153"/>
    <w:rsid w:val="00250359"/>
    <w:rsid w:val="002545EE"/>
    <w:rsid w:val="00254AC8"/>
    <w:rsid w:val="00255323"/>
    <w:rsid w:val="00263DE1"/>
    <w:rsid w:val="002677F9"/>
    <w:rsid w:val="002709E2"/>
    <w:rsid w:val="002710AC"/>
    <w:rsid w:val="00271736"/>
    <w:rsid w:val="00272199"/>
    <w:rsid w:val="00280355"/>
    <w:rsid w:val="00285699"/>
    <w:rsid w:val="00286FCA"/>
    <w:rsid w:val="002879D5"/>
    <w:rsid w:val="00291645"/>
    <w:rsid w:val="0029492C"/>
    <w:rsid w:val="00295125"/>
    <w:rsid w:val="00295400"/>
    <w:rsid w:val="002A2BB7"/>
    <w:rsid w:val="002A40C6"/>
    <w:rsid w:val="002A410A"/>
    <w:rsid w:val="002A6927"/>
    <w:rsid w:val="002A6C6A"/>
    <w:rsid w:val="002A77CA"/>
    <w:rsid w:val="002B0D82"/>
    <w:rsid w:val="002B17CD"/>
    <w:rsid w:val="002C044A"/>
    <w:rsid w:val="002C191E"/>
    <w:rsid w:val="002C2635"/>
    <w:rsid w:val="002C52B1"/>
    <w:rsid w:val="002C7592"/>
    <w:rsid w:val="002D05C2"/>
    <w:rsid w:val="002D1DDA"/>
    <w:rsid w:val="002D2ABA"/>
    <w:rsid w:val="002D4077"/>
    <w:rsid w:val="002D6394"/>
    <w:rsid w:val="002E0B76"/>
    <w:rsid w:val="002E1286"/>
    <w:rsid w:val="002E432D"/>
    <w:rsid w:val="002E64D9"/>
    <w:rsid w:val="002F0823"/>
    <w:rsid w:val="002F4144"/>
    <w:rsid w:val="002F6429"/>
    <w:rsid w:val="002F7C5C"/>
    <w:rsid w:val="003013B4"/>
    <w:rsid w:val="003036D4"/>
    <w:rsid w:val="0030382A"/>
    <w:rsid w:val="003039AD"/>
    <w:rsid w:val="00303E42"/>
    <w:rsid w:val="00304D97"/>
    <w:rsid w:val="00304DD5"/>
    <w:rsid w:val="003056DA"/>
    <w:rsid w:val="00305A81"/>
    <w:rsid w:val="003127FB"/>
    <w:rsid w:val="003133FC"/>
    <w:rsid w:val="00313C4C"/>
    <w:rsid w:val="0031587A"/>
    <w:rsid w:val="0031598D"/>
    <w:rsid w:val="00315A36"/>
    <w:rsid w:val="00317539"/>
    <w:rsid w:val="00320D2A"/>
    <w:rsid w:val="003245E3"/>
    <w:rsid w:val="0033017A"/>
    <w:rsid w:val="00330A31"/>
    <w:rsid w:val="00331B2E"/>
    <w:rsid w:val="00333D1E"/>
    <w:rsid w:val="00333DF6"/>
    <w:rsid w:val="00334F0F"/>
    <w:rsid w:val="003365C5"/>
    <w:rsid w:val="00337091"/>
    <w:rsid w:val="00344CCF"/>
    <w:rsid w:val="00346F39"/>
    <w:rsid w:val="003474E3"/>
    <w:rsid w:val="00350C3A"/>
    <w:rsid w:val="0035247D"/>
    <w:rsid w:val="00352E8C"/>
    <w:rsid w:val="00361C1A"/>
    <w:rsid w:val="003634EE"/>
    <w:rsid w:val="00365C09"/>
    <w:rsid w:val="00370F5C"/>
    <w:rsid w:val="00371374"/>
    <w:rsid w:val="0037260F"/>
    <w:rsid w:val="00372DD6"/>
    <w:rsid w:val="00373E0A"/>
    <w:rsid w:val="00375763"/>
    <w:rsid w:val="00376837"/>
    <w:rsid w:val="0037770A"/>
    <w:rsid w:val="00380D7F"/>
    <w:rsid w:val="00380DBD"/>
    <w:rsid w:val="00381168"/>
    <w:rsid w:val="00381C40"/>
    <w:rsid w:val="00383E00"/>
    <w:rsid w:val="00384D78"/>
    <w:rsid w:val="003902B3"/>
    <w:rsid w:val="00390B8D"/>
    <w:rsid w:val="00395A66"/>
    <w:rsid w:val="00395FA9"/>
    <w:rsid w:val="00396CC7"/>
    <w:rsid w:val="003A0FFC"/>
    <w:rsid w:val="003A2C86"/>
    <w:rsid w:val="003A6A85"/>
    <w:rsid w:val="003B3BCA"/>
    <w:rsid w:val="003B3CAC"/>
    <w:rsid w:val="003B5C21"/>
    <w:rsid w:val="003C0842"/>
    <w:rsid w:val="003C3472"/>
    <w:rsid w:val="003D0DD0"/>
    <w:rsid w:val="003D3202"/>
    <w:rsid w:val="003D4F6B"/>
    <w:rsid w:val="003E098A"/>
    <w:rsid w:val="003E6974"/>
    <w:rsid w:val="003E6ECE"/>
    <w:rsid w:val="003F198B"/>
    <w:rsid w:val="003F2018"/>
    <w:rsid w:val="003F26BC"/>
    <w:rsid w:val="00402EEB"/>
    <w:rsid w:val="0040764A"/>
    <w:rsid w:val="00410649"/>
    <w:rsid w:val="0041299C"/>
    <w:rsid w:val="00422643"/>
    <w:rsid w:val="0042562B"/>
    <w:rsid w:val="00430983"/>
    <w:rsid w:val="00431860"/>
    <w:rsid w:val="00432A82"/>
    <w:rsid w:val="00433571"/>
    <w:rsid w:val="00437F13"/>
    <w:rsid w:val="00443BAE"/>
    <w:rsid w:val="0045129D"/>
    <w:rsid w:val="00451FAD"/>
    <w:rsid w:val="0045478D"/>
    <w:rsid w:val="00455751"/>
    <w:rsid w:val="00455D34"/>
    <w:rsid w:val="0045672A"/>
    <w:rsid w:val="00456BFE"/>
    <w:rsid w:val="00463D80"/>
    <w:rsid w:val="004652E3"/>
    <w:rsid w:val="004670F8"/>
    <w:rsid w:val="004750B4"/>
    <w:rsid w:val="004811AB"/>
    <w:rsid w:val="00491317"/>
    <w:rsid w:val="004913CD"/>
    <w:rsid w:val="00491F7E"/>
    <w:rsid w:val="00494C0C"/>
    <w:rsid w:val="004952C9"/>
    <w:rsid w:val="00497B67"/>
    <w:rsid w:val="004A3942"/>
    <w:rsid w:val="004A3D69"/>
    <w:rsid w:val="004A44B4"/>
    <w:rsid w:val="004A63DA"/>
    <w:rsid w:val="004A79D7"/>
    <w:rsid w:val="004B0368"/>
    <w:rsid w:val="004B5B18"/>
    <w:rsid w:val="004B69F5"/>
    <w:rsid w:val="004B6B80"/>
    <w:rsid w:val="004B6FCF"/>
    <w:rsid w:val="004C0B0F"/>
    <w:rsid w:val="004C1C95"/>
    <w:rsid w:val="004C55FB"/>
    <w:rsid w:val="004C6AA5"/>
    <w:rsid w:val="004C7641"/>
    <w:rsid w:val="004D040E"/>
    <w:rsid w:val="004D1C6A"/>
    <w:rsid w:val="004D1FA7"/>
    <w:rsid w:val="004D30EE"/>
    <w:rsid w:val="004D514F"/>
    <w:rsid w:val="004D7A0D"/>
    <w:rsid w:val="004E0654"/>
    <w:rsid w:val="004E7464"/>
    <w:rsid w:val="004F0590"/>
    <w:rsid w:val="004F16FA"/>
    <w:rsid w:val="004F2DA9"/>
    <w:rsid w:val="004F3EB7"/>
    <w:rsid w:val="004F5A37"/>
    <w:rsid w:val="0050258D"/>
    <w:rsid w:val="00505CEC"/>
    <w:rsid w:val="00507048"/>
    <w:rsid w:val="005111D8"/>
    <w:rsid w:val="00513654"/>
    <w:rsid w:val="00514E7F"/>
    <w:rsid w:val="005164A7"/>
    <w:rsid w:val="00521F05"/>
    <w:rsid w:val="0052435D"/>
    <w:rsid w:val="005248FC"/>
    <w:rsid w:val="0052578F"/>
    <w:rsid w:val="00525F5A"/>
    <w:rsid w:val="005260F5"/>
    <w:rsid w:val="005315D9"/>
    <w:rsid w:val="00535329"/>
    <w:rsid w:val="005354B9"/>
    <w:rsid w:val="00535EEC"/>
    <w:rsid w:val="0053601A"/>
    <w:rsid w:val="005363AB"/>
    <w:rsid w:val="005375E5"/>
    <w:rsid w:val="0054108E"/>
    <w:rsid w:val="00541854"/>
    <w:rsid w:val="0054202B"/>
    <w:rsid w:val="00542544"/>
    <w:rsid w:val="00544A30"/>
    <w:rsid w:val="00550CD3"/>
    <w:rsid w:val="005512A9"/>
    <w:rsid w:val="00554311"/>
    <w:rsid w:val="00555330"/>
    <w:rsid w:val="0055588B"/>
    <w:rsid w:val="0055667D"/>
    <w:rsid w:val="00563433"/>
    <w:rsid w:val="005643BE"/>
    <w:rsid w:val="0056495A"/>
    <w:rsid w:val="00566CB1"/>
    <w:rsid w:val="00571AB4"/>
    <w:rsid w:val="00574534"/>
    <w:rsid w:val="00576B15"/>
    <w:rsid w:val="0058302F"/>
    <w:rsid w:val="00585F69"/>
    <w:rsid w:val="005876F2"/>
    <w:rsid w:val="00592EDE"/>
    <w:rsid w:val="005A0588"/>
    <w:rsid w:val="005A7CA7"/>
    <w:rsid w:val="005B6999"/>
    <w:rsid w:val="005C53AD"/>
    <w:rsid w:val="005C5DF3"/>
    <w:rsid w:val="005D2B65"/>
    <w:rsid w:val="005D2DC9"/>
    <w:rsid w:val="005D47C5"/>
    <w:rsid w:val="005D4F80"/>
    <w:rsid w:val="005E0EC6"/>
    <w:rsid w:val="005E2065"/>
    <w:rsid w:val="005E36AA"/>
    <w:rsid w:val="005E4000"/>
    <w:rsid w:val="005E42CF"/>
    <w:rsid w:val="005E610C"/>
    <w:rsid w:val="005E61E5"/>
    <w:rsid w:val="005E629F"/>
    <w:rsid w:val="005E7C1F"/>
    <w:rsid w:val="005F005C"/>
    <w:rsid w:val="005F5695"/>
    <w:rsid w:val="00600BCC"/>
    <w:rsid w:val="00600EA2"/>
    <w:rsid w:val="00602FF3"/>
    <w:rsid w:val="00607F7E"/>
    <w:rsid w:val="00613202"/>
    <w:rsid w:val="00613674"/>
    <w:rsid w:val="00620836"/>
    <w:rsid w:val="00624EDE"/>
    <w:rsid w:val="0063142C"/>
    <w:rsid w:val="00631E02"/>
    <w:rsid w:val="0063254C"/>
    <w:rsid w:val="0063445C"/>
    <w:rsid w:val="00640D12"/>
    <w:rsid w:val="00643205"/>
    <w:rsid w:val="006436DA"/>
    <w:rsid w:val="00645D2D"/>
    <w:rsid w:val="006500FE"/>
    <w:rsid w:val="006527A4"/>
    <w:rsid w:val="006541F6"/>
    <w:rsid w:val="00654BCA"/>
    <w:rsid w:val="006553F3"/>
    <w:rsid w:val="00656D82"/>
    <w:rsid w:val="00662F2E"/>
    <w:rsid w:val="00674F9A"/>
    <w:rsid w:val="006761E7"/>
    <w:rsid w:val="006765BF"/>
    <w:rsid w:val="006838D7"/>
    <w:rsid w:val="00691293"/>
    <w:rsid w:val="006917A1"/>
    <w:rsid w:val="0069271C"/>
    <w:rsid w:val="00692A86"/>
    <w:rsid w:val="00692EDE"/>
    <w:rsid w:val="00695D96"/>
    <w:rsid w:val="006968A0"/>
    <w:rsid w:val="00696F42"/>
    <w:rsid w:val="006A18C6"/>
    <w:rsid w:val="006A3AD3"/>
    <w:rsid w:val="006A3B0B"/>
    <w:rsid w:val="006A6AF3"/>
    <w:rsid w:val="006A6B2E"/>
    <w:rsid w:val="006B08C5"/>
    <w:rsid w:val="006B14B3"/>
    <w:rsid w:val="006B1C02"/>
    <w:rsid w:val="006B482A"/>
    <w:rsid w:val="006B4C50"/>
    <w:rsid w:val="006B6839"/>
    <w:rsid w:val="006C4C86"/>
    <w:rsid w:val="006C7124"/>
    <w:rsid w:val="006D16E7"/>
    <w:rsid w:val="006D357D"/>
    <w:rsid w:val="006D38E2"/>
    <w:rsid w:val="006D7037"/>
    <w:rsid w:val="006D71B9"/>
    <w:rsid w:val="006E0472"/>
    <w:rsid w:val="006E5A1B"/>
    <w:rsid w:val="006E6175"/>
    <w:rsid w:val="006E63E9"/>
    <w:rsid w:val="006F4F78"/>
    <w:rsid w:val="006F56C5"/>
    <w:rsid w:val="006F6D1C"/>
    <w:rsid w:val="006F70BC"/>
    <w:rsid w:val="0070200A"/>
    <w:rsid w:val="007035E2"/>
    <w:rsid w:val="007057B7"/>
    <w:rsid w:val="00706D6F"/>
    <w:rsid w:val="00706E76"/>
    <w:rsid w:val="007107B8"/>
    <w:rsid w:val="00714138"/>
    <w:rsid w:val="00714274"/>
    <w:rsid w:val="00715B5E"/>
    <w:rsid w:val="00717E6F"/>
    <w:rsid w:val="007206C6"/>
    <w:rsid w:val="007208A9"/>
    <w:rsid w:val="0072130B"/>
    <w:rsid w:val="00722089"/>
    <w:rsid w:val="00723D14"/>
    <w:rsid w:val="00727BC0"/>
    <w:rsid w:val="00730162"/>
    <w:rsid w:val="00731B53"/>
    <w:rsid w:val="00733B60"/>
    <w:rsid w:val="00734C64"/>
    <w:rsid w:val="00737855"/>
    <w:rsid w:val="007379A5"/>
    <w:rsid w:val="00740A18"/>
    <w:rsid w:val="00742CA5"/>
    <w:rsid w:val="00747DC6"/>
    <w:rsid w:val="00750422"/>
    <w:rsid w:val="00750E08"/>
    <w:rsid w:val="00754373"/>
    <w:rsid w:val="0075461F"/>
    <w:rsid w:val="007559E1"/>
    <w:rsid w:val="0075776E"/>
    <w:rsid w:val="007638AB"/>
    <w:rsid w:val="00766A95"/>
    <w:rsid w:val="00770018"/>
    <w:rsid w:val="007762B8"/>
    <w:rsid w:val="007766D3"/>
    <w:rsid w:val="0077750A"/>
    <w:rsid w:val="00780429"/>
    <w:rsid w:val="007827EB"/>
    <w:rsid w:val="00786484"/>
    <w:rsid w:val="007866F8"/>
    <w:rsid w:val="0079302A"/>
    <w:rsid w:val="00794C22"/>
    <w:rsid w:val="00794DCF"/>
    <w:rsid w:val="00795310"/>
    <w:rsid w:val="00796EE8"/>
    <w:rsid w:val="00797635"/>
    <w:rsid w:val="00797DFF"/>
    <w:rsid w:val="007A0620"/>
    <w:rsid w:val="007A1280"/>
    <w:rsid w:val="007A263F"/>
    <w:rsid w:val="007A2645"/>
    <w:rsid w:val="007B0F63"/>
    <w:rsid w:val="007B389F"/>
    <w:rsid w:val="007B496E"/>
    <w:rsid w:val="007B6CC7"/>
    <w:rsid w:val="007C0647"/>
    <w:rsid w:val="007C176B"/>
    <w:rsid w:val="007C2DB2"/>
    <w:rsid w:val="007C5766"/>
    <w:rsid w:val="007C6A02"/>
    <w:rsid w:val="007C71F0"/>
    <w:rsid w:val="007D04CF"/>
    <w:rsid w:val="007D29E0"/>
    <w:rsid w:val="007D428A"/>
    <w:rsid w:val="007D5324"/>
    <w:rsid w:val="007D5F1E"/>
    <w:rsid w:val="007D7F9F"/>
    <w:rsid w:val="007E4C36"/>
    <w:rsid w:val="007E78F8"/>
    <w:rsid w:val="007F045C"/>
    <w:rsid w:val="007F1DFA"/>
    <w:rsid w:val="007F3139"/>
    <w:rsid w:val="007F50FA"/>
    <w:rsid w:val="007F7B6B"/>
    <w:rsid w:val="00800F55"/>
    <w:rsid w:val="0080277F"/>
    <w:rsid w:val="008049BB"/>
    <w:rsid w:val="00805A48"/>
    <w:rsid w:val="00805FC2"/>
    <w:rsid w:val="00806542"/>
    <w:rsid w:val="00807C03"/>
    <w:rsid w:val="0081006B"/>
    <w:rsid w:val="008116A3"/>
    <w:rsid w:val="00811708"/>
    <w:rsid w:val="00830CD3"/>
    <w:rsid w:val="008317C1"/>
    <w:rsid w:val="008326CB"/>
    <w:rsid w:val="00833630"/>
    <w:rsid w:val="0083486C"/>
    <w:rsid w:val="00840390"/>
    <w:rsid w:val="00840ACA"/>
    <w:rsid w:val="00841AC0"/>
    <w:rsid w:val="00843609"/>
    <w:rsid w:val="00843F1D"/>
    <w:rsid w:val="00844558"/>
    <w:rsid w:val="0084572B"/>
    <w:rsid w:val="00847CA7"/>
    <w:rsid w:val="0085234F"/>
    <w:rsid w:val="00853807"/>
    <w:rsid w:val="0085483E"/>
    <w:rsid w:val="00855237"/>
    <w:rsid w:val="008568E9"/>
    <w:rsid w:val="008600A3"/>
    <w:rsid w:val="008604FE"/>
    <w:rsid w:val="00862238"/>
    <w:rsid w:val="00862A01"/>
    <w:rsid w:val="008631BA"/>
    <w:rsid w:val="00864AAB"/>
    <w:rsid w:val="008678A5"/>
    <w:rsid w:val="008752BF"/>
    <w:rsid w:val="008813D9"/>
    <w:rsid w:val="008816E5"/>
    <w:rsid w:val="0088170F"/>
    <w:rsid w:val="00884A62"/>
    <w:rsid w:val="00885395"/>
    <w:rsid w:val="0088570D"/>
    <w:rsid w:val="00890C11"/>
    <w:rsid w:val="00891F26"/>
    <w:rsid w:val="008952D0"/>
    <w:rsid w:val="008961D7"/>
    <w:rsid w:val="008A081B"/>
    <w:rsid w:val="008A4450"/>
    <w:rsid w:val="008A4D47"/>
    <w:rsid w:val="008A7027"/>
    <w:rsid w:val="008B1CC3"/>
    <w:rsid w:val="008B1E32"/>
    <w:rsid w:val="008B3058"/>
    <w:rsid w:val="008C4665"/>
    <w:rsid w:val="008C4FC5"/>
    <w:rsid w:val="008C736B"/>
    <w:rsid w:val="008E0633"/>
    <w:rsid w:val="008E1102"/>
    <w:rsid w:val="008E30A4"/>
    <w:rsid w:val="008E4313"/>
    <w:rsid w:val="008F3CB8"/>
    <w:rsid w:val="008F5772"/>
    <w:rsid w:val="009030E1"/>
    <w:rsid w:val="00905259"/>
    <w:rsid w:val="00905426"/>
    <w:rsid w:val="00905927"/>
    <w:rsid w:val="00910AA1"/>
    <w:rsid w:val="00913096"/>
    <w:rsid w:val="00914544"/>
    <w:rsid w:val="00914AB2"/>
    <w:rsid w:val="00914B1A"/>
    <w:rsid w:val="00914DE2"/>
    <w:rsid w:val="009170D2"/>
    <w:rsid w:val="00917236"/>
    <w:rsid w:val="00921ED4"/>
    <w:rsid w:val="009262B6"/>
    <w:rsid w:val="00926C84"/>
    <w:rsid w:val="00931BC5"/>
    <w:rsid w:val="00931C67"/>
    <w:rsid w:val="00933BB1"/>
    <w:rsid w:val="00934BB3"/>
    <w:rsid w:val="00935AA2"/>
    <w:rsid w:val="00935B9A"/>
    <w:rsid w:val="0093600B"/>
    <w:rsid w:val="00936EEF"/>
    <w:rsid w:val="00937447"/>
    <w:rsid w:val="00940B58"/>
    <w:rsid w:val="00942985"/>
    <w:rsid w:val="009451FD"/>
    <w:rsid w:val="0094756E"/>
    <w:rsid w:val="0095077A"/>
    <w:rsid w:val="009517F4"/>
    <w:rsid w:val="009518A6"/>
    <w:rsid w:val="00952497"/>
    <w:rsid w:val="009549F3"/>
    <w:rsid w:val="00961CFE"/>
    <w:rsid w:val="00962C0C"/>
    <w:rsid w:val="00964A7B"/>
    <w:rsid w:val="00967A73"/>
    <w:rsid w:val="00972461"/>
    <w:rsid w:val="009729C2"/>
    <w:rsid w:val="00973701"/>
    <w:rsid w:val="009759CC"/>
    <w:rsid w:val="00976871"/>
    <w:rsid w:val="00980BD0"/>
    <w:rsid w:val="00982797"/>
    <w:rsid w:val="00985F89"/>
    <w:rsid w:val="009860BD"/>
    <w:rsid w:val="00986AC6"/>
    <w:rsid w:val="009875E8"/>
    <w:rsid w:val="00991189"/>
    <w:rsid w:val="00991989"/>
    <w:rsid w:val="0099545C"/>
    <w:rsid w:val="00996A05"/>
    <w:rsid w:val="00997757"/>
    <w:rsid w:val="009A150C"/>
    <w:rsid w:val="009A1524"/>
    <w:rsid w:val="009A4EFC"/>
    <w:rsid w:val="009A5A22"/>
    <w:rsid w:val="009B0E96"/>
    <w:rsid w:val="009B1A64"/>
    <w:rsid w:val="009B1FC6"/>
    <w:rsid w:val="009B2EA1"/>
    <w:rsid w:val="009C0361"/>
    <w:rsid w:val="009C40B9"/>
    <w:rsid w:val="009C4BE4"/>
    <w:rsid w:val="009C6332"/>
    <w:rsid w:val="009C6504"/>
    <w:rsid w:val="009D0F56"/>
    <w:rsid w:val="009D4F71"/>
    <w:rsid w:val="009E3DF1"/>
    <w:rsid w:val="009E5B5A"/>
    <w:rsid w:val="009E5D6C"/>
    <w:rsid w:val="009E7324"/>
    <w:rsid w:val="009E7EDB"/>
    <w:rsid w:val="009F2A81"/>
    <w:rsid w:val="009F3E28"/>
    <w:rsid w:val="00A0619C"/>
    <w:rsid w:val="00A07F2C"/>
    <w:rsid w:val="00A105DD"/>
    <w:rsid w:val="00A12A60"/>
    <w:rsid w:val="00A14085"/>
    <w:rsid w:val="00A142BF"/>
    <w:rsid w:val="00A16D93"/>
    <w:rsid w:val="00A175BE"/>
    <w:rsid w:val="00A21A35"/>
    <w:rsid w:val="00A3448A"/>
    <w:rsid w:val="00A4029D"/>
    <w:rsid w:val="00A464B2"/>
    <w:rsid w:val="00A51D90"/>
    <w:rsid w:val="00A51F3B"/>
    <w:rsid w:val="00A552F6"/>
    <w:rsid w:val="00A561B8"/>
    <w:rsid w:val="00A57077"/>
    <w:rsid w:val="00A61432"/>
    <w:rsid w:val="00A63300"/>
    <w:rsid w:val="00A633A1"/>
    <w:rsid w:val="00A634E4"/>
    <w:rsid w:val="00A64616"/>
    <w:rsid w:val="00A719FA"/>
    <w:rsid w:val="00A72AE1"/>
    <w:rsid w:val="00A74144"/>
    <w:rsid w:val="00A75104"/>
    <w:rsid w:val="00A778DF"/>
    <w:rsid w:val="00A809F8"/>
    <w:rsid w:val="00A80A5A"/>
    <w:rsid w:val="00A81806"/>
    <w:rsid w:val="00A81DE7"/>
    <w:rsid w:val="00A82420"/>
    <w:rsid w:val="00A83745"/>
    <w:rsid w:val="00A853BD"/>
    <w:rsid w:val="00A87F71"/>
    <w:rsid w:val="00A92AB5"/>
    <w:rsid w:val="00A92F2F"/>
    <w:rsid w:val="00A93AEC"/>
    <w:rsid w:val="00AA3EEE"/>
    <w:rsid w:val="00AA626D"/>
    <w:rsid w:val="00AA7B60"/>
    <w:rsid w:val="00AB1567"/>
    <w:rsid w:val="00AB79E5"/>
    <w:rsid w:val="00AD469C"/>
    <w:rsid w:val="00AE0E32"/>
    <w:rsid w:val="00AE1D8D"/>
    <w:rsid w:val="00AE44C4"/>
    <w:rsid w:val="00AE4728"/>
    <w:rsid w:val="00AE628E"/>
    <w:rsid w:val="00AF000E"/>
    <w:rsid w:val="00AF1961"/>
    <w:rsid w:val="00AF5617"/>
    <w:rsid w:val="00AF5801"/>
    <w:rsid w:val="00AF7A6F"/>
    <w:rsid w:val="00B01A21"/>
    <w:rsid w:val="00B02662"/>
    <w:rsid w:val="00B04307"/>
    <w:rsid w:val="00B0675C"/>
    <w:rsid w:val="00B07577"/>
    <w:rsid w:val="00B07F99"/>
    <w:rsid w:val="00B10CC2"/>
    <w:rsid w:val="00B11E8E"/>
    <w:rsid w:val="00B13011"/>
    <w:rsid w:val="00B133E2"/>
    <w:rsid w:val="00B13776"/>
    <w:rsid w:val="00B17B12"/>
    <w:rsid w:val="00B17C8B"/>
    <w:rsid w:val="00B22F58"/>
    <w:rsid w:val="00B23A6F"/>
    <w:rsid w:val="00B23F2E"/>
    <w:rsid w:val="00B255E1"/>
    <w:rsid w:val="00B3718A"/>
    <w:rsid w:val="00B43A19"/>
    <w:rsid w:val="00B54F76"/>
    <w:rsid w:val="00B56646"/>
    <w:rsid w:val="00B571D3"/>
    <w:rsid w:val="00B603CE"/>
    <w:rsid w:val="00B60E5A"/>
    <w:rsid w:val="00B61E2B"/>
    <w:rsid w:val="00B64441"/>
    <w:rsid w:val="00B65A31"/>
    <w:rsid w:val="00B65E34"/>
    <w:rsid w:val="00B67895"/>
    <w:rsid w:val="00B67C95"/>
    <w:rsid w:val="00B73653"/>
    <w:rsid w:val="00B738D6"/>
    <w:rsid w:val="00B74FA8"/>
    <w:rsid w:val="00B81FE0"/>
    <w:rsid w:val="00B8581F"/>
    <w:rsid w:val="00B866D7"/>
    <w:rsid w:val="00B90BB5"/>
    <w:rsid w:val="00B9138A"/>
    <w:rsid w:val="00B92FD4"/>
    <w:rsid w:val="00B94394"/>
    <w:rsid w:val="00B94B3D"/>
    <w:rsid w:val="00B9640E"/>
    <w:rsid w:val="00B976C4"/>
    <w:rsid w:val="00BA08DC"/>
    <w:rsid w:val="00BA1CC6"/>
    <w:rsid w:val="00BA3A57"/>
    <w:rsid w:val="00BA57C9"/>
    <w:rsid w:val="00BA61EE"/>
    <w:rsid w:val="00BA620E"/>
    <w:rsid w:val="00BB03F0"/>
    <w:rsid w:val="00BB0B77"/>
    <w:rsid w:val="00BB13AC"/>
    <w:rsid w:val="00BB4966"/>
    <w:rsid w:val="00BB62A3"/>
    <w:rsid w:val="00BB72A2"/>
    <w:rsid w:val="00BC054F"/>
    <w:rsid w:val="00BC1487"/>
    <w:rsid w:val="00BC18DE"/>
    <w:rsid w:val="00BC4546"/>
    <w:rsid w:val="00BC6FD2"/>
    <w:rsid w:val="00BE40A1"/>
    <w:rsid w:val="00BE4250"/>
    <w:rsid w:val="00BE6AFF"/>
    <w:rsid w:val="00BF0A25"/>
    <w:rsid w:val="00BF18FE"/>
    <w:rsid w:val="00BF29E6"/>
    <w:rsid w:val="00BF5DFA"/>
    <w:rsid w:val="00C0220A"/>
    <w:rsid w:val="00C02AD1"/>
    <w:rsid w:val="00C034F6"/>
    <w:rsid w:val="00C063C2"/>
    <w:rsid w:val="00C0693B"/>
    <w:rsid w:val="00C07108"/>
    <w:rsid w:val="00C10978"/>
    <w:rsid w:val="00C10AE4"/>
    <w:rsid w:val="00C10BB5"/>
    <w:rsid w:val="00C1428C"/>
    <w:rsid w:val="00C221B7"/>
    <w:rsid w:val="00C24175"/>
    <w:rsid w:val="00C24430"/>
    <w:rsid w:val="00C249B3"/>
    <w:rsid w:val="00C279CE"/>
    <w:rsid w:val="00C31136"/>
    <w:rsid w:val="00C31AAE"/>
    <w:rsid w:val="00C33A46"/>
    <w:rsid w:val="00C3694B"/>
    <w:rsid w:val="00C40686"/>
    <w:rsid w:val="00C406BD"/>
    <w:rsid w:val="00C41E42"/>
    <w:rsid w:val="00C42121"/>
    <w:rsid w:val="00C43489"/>
    <w:rsid w:val="00C45F5E"/>
    <w:rsid w:val="00C4728D"/>
    <w:rsid w:val="00C473FB"/>
    <w:rsid w:val="00C51F7C"/>
    <w:rsid w:val="00C53FF6"/>
    <w:rsid w:val="00C55189"/>
    <w:rsid w:val="00C5738F"/>
    <w:rsid w:val="00C578EE"/>
    <w:rsid w:val="00C602C6"/>
    <w:rsid w:val="00C62EDF"/>
    <w:rsid w:val="00C63AFE"/>
    <w:rsid w:val="00C63DE5"/>
    <w:rsid w:val="00C64FD1"/>
    <w:rsid w:val="00C76F26"/>
    <w:rsid w:val="00C80296"/>
    <w:rsid w:val="00C83EB0"/>
    <w:rsid w:val="00C847B0"/>
    <w:rsid w:val="00C85088"/>
    <w:rsid w:val="00C8568C"/>
    <w:rsid w:val="00C85F87"/>
    <w:rsid w:val="00C94B8A"/>
    <w:rsid w:val="00C95DC0"/>
    <w:rsid w:val="00C9740A"/>
    <w:rsid w:val="00CA1ED0"/>
    <w:rsid w:val="00CA52F2"/>
    <w:rsid w:val="00CA7793"/>
    <w:rsid w:val="00CB0564"/>
    <w:rsid w:val="00CB0C96"/>
    <w:rsid w:val="00CB0D35"/>
    <w:rsid w:val="00CB27F8"/>
    <w:rsid w:val="00CB2D8B"/>
    <w:rsid w:val="00CB371D"/>
    <w:rsid w:val="00CB57E6"/>
    <w:rsid w:val="00CB6DA1"/>
    <w:rsid w:val="00CB7625"/>
    <w:rsid w:val="00CC0029"/>
    <w:rsid w:val="00CC0F12"/>
    <w:rsid w:val="00CC1D8F"/>
    <w:rsid w:val="00CC2C73"/>
    <w:rsid w:val="00CC3497"/>
    <w:rsid w:val="00CC5525"/>
    <w:rsid w:val="00CC57C2"/>
    <w:rsid w:val="00CC5E10"/>
    <w:rsid w:val="00CD5810"/>
    <w:rsid w:val="00CE037C"/>
    <w:rsid w:val="00CE38AF"/>
    <w:rsid w:val="00CE5998"/>
    <w:rsid w:val="00CF28B1"/>
    <w:rsid w:val="00CF297E"/>
    <w:rsid w:val="00CF7342"/>
    <w:rsid w:val="00D00C58"/>
    <w:rsid w:val="00D00E8F"/>
    <w:rsid w:val="00D027BB"/>
    <w:rsid w:val="00D03EEB"/>
    <w:rsid w:val="00D048A9"/>
    <w:rsid w:val="00D04BFB"/>
    <w:rsid w:val="00D051F5"/>
    <w:rsid w:val="00D057C2"/>
    <w:rsid w:val="00D0778D"/>
    <w:rsid w:val="00D079AD"/>
    <w:rsid w:val="00D1426E"/>
    <w:rsid w:val="00D161A0"/>
    <w:rsid w:val="00D2016D"/>
    <w:rsid w:val="00D22A95"/>
    <w:rsid w:val="00D24F29"/>
    <w:rsid w:val="00D330B0"/>
    <w:rsid w:val="00D3558F"/>
    <w:rsid w:val="00D363E9"/>
    <w:rsid w:val="00D36907"/>
    <w:rsid w:val="00D3744C"/>
    <w:rsid w:val="00D400AE"/>
    <w:rsid w:val="00D42B9A"/>
    <w:rsid w:val="00D42CA1"/>
    <w:rsid w:val="00D452EC"/>
    <w:rsid w:val="00D50EF2"/>
    <w:rsid w:val="00D53EB3"/>
    <w:rsid w:val="00D544B7"/>
    <w:rsid w:val="00D56C5C"/>
    <w:rsid w:val="00D56D92"/>
    <w:rsid w:val="00D619D0"/>
    <w:rsid w:val="00D62B8C"/>
    <w:rsid w:val="00D636C2"/>
    <w:rsid w:val="00D6513F"/>
    <w:rsid w:val="00D65B56"/>
    <w:rsid w:val="00D664B3"/>
    <w:rsid w:val="00D672FD"/>
    <w:rsid w:val="00D67B93"/>
    <w:rsid w:val="00D73225"/>
    <w:rsid w:val="00D7602B"/>
    <w:rsid w:val="00D8042A"/>
    <w:rsid w:val="00D81814"/>
    <w:rsid w:val="00D82682"/>
    <w:rsid w:val="00D83559"/>
    <w:rsid w:val="00D83769"/>
    <w:rsid w:val="00D85F6D"/>
    <w:rsid w:val="00D87CDD"/>
    <w:rsid w:val="00D87D2E"/>
    <w:rsid w:val="00D90D9C"/>
    <w:rsid w:val="00D93AD5"/>
    <w:rsid w:val="00D9491C"/>
    <w:rsid w:val="00D97BD2"/>
    <w:rsid w:val="00DA1A8B"/>
    <w:rsid w:val="00DA53C3"/>
    <w:rsid w:val="00DA58F7"/>
    <w:rsid w:val="00DA5926"/>
    <w:rsid w:val="00DA594F"/>
    <w:rsid w:val="00DA5C1A"/>
    <w:rsid w:val="00DA5F85"/>
    <w:rsid w:val="00DB0E45"/>
    <w:rsid w:val="00DB7304"/>
    <w:rsid w:val="00DC2BF7"/>
    <w:rsid w:val="00DC68F7"/>
    <w:rsid w:val="00DC6AEA"/>
    <w:rsid w:val="00DD4091"/>
    <w:rsid w:val="00DD5958"/>
    <w:rsid w:val="00DD7D15"/>
    <w:rsid w:val="00DE10A3"/>
    <w:rsid w:val="00DE31D3"/>
    <w:rsid w:val="00DE502E"/>
    <w:rsid w:val="00DE676A"/>
    <w:rsid w:val="00DF448E"/>
    <w:rsid w:val="00DF7D7C"/>
    <w:rsid w:val="00E00A6E"/>
    <w:rsid w:val="00E03AA5"/>
    <w:rsid w:val="00E061FB"/>
    <w:rsid w:val="00E07AEB"/>
    <w:rsid w:val="00E112E1"/>
    <w:rsid w:val="00E12F12"/>
    <w:rsid w:val="00E22B90"/>
    <w:rsid w:val="00E30293"/>
    <w:rsid w:val="00E34813"/>
    <w:rsid w:val="00E358E9"/>
    <w:rsid w:val="00E402D8"/>
    <w:rsid w:val="00E4067E"/>
    <w:rsid w:val="00E41C44"/>
    <w:rsid w:val="00E433C7"/>
    <w:rsid w:val="00E45EDC"/>
    <w:rsid w:val="00E53BB4"/>
    <w:rsid w:val="00E57F79"/>
    <w:rsid w:val="00E6017F"/>
    <w:rsid w:val="00E629AD"/>
    <w:rsid w:val="00E637C1"/>
    <w:rsid w:val="00E67AED"/>
    <w:rsid w:val="00E72CC2"/>
    <w:rsid w:val="00E75E29"/>
    <w:rsid w:val="00E766E9"/>
    <w:rsid w:val="00E777CB"/>
    <w:rsid w:val="00E80C93"/>
    <w:rsid w:val="00E83978"/>
    <w:rsid w:val="00E866D1"/>
    <w:rsid w:val="00E9128A"/>
    <w:rsid w:val="00E91691"/>
    <w:rsid w:val="00E934BA"/>
    <w:rsid w:val="00E93EF2"/>
    <w:rsid w:val="00E94AA2"/>
    <w:rsid w:val="00E973CE"/>
    <w:rsid w:val="00E97A6C"/>
    <w:rsid w:val="00EA4D0C"/>
    <w:rsid w:val="00EA64E0"/>
    <w:rsid w:val="00EA6949"/>
    <w:rsid w:val="00EA6B14"/>
    <w:rsid w:val="00EA74B7"/>
    <w:rsid w:val="00EA7CC8"/>
    <w:rsid w:val="00EA7E6D"/>
    <w:rsid w:val="00EB125D"/>
    <w:rsid w:val="00EB2F15"/>
    <w:rsid w:val="00EB6AB1"/>
    <w:rsid w:val="00EB7355"/>
    <w:rsid w:val="00EC0CA1"/>
    <w:rsid w:val="00EC1C1D"/>
    <w:rsid w:val="00EC34EA"/>
    <w:rsid w:val="00EC55AA"/>
    <w:rsid w:val="00EC5FF7"/>
    <w:rsid w:val="00EC6FC8"/>
    <w:rsid w:val="00ED4F27"/>
    <w:rsid w:val="00EE05BA"/>
    <w:rsid w:val="00EE36E2"/>
    <w:rsid w:val="00EE41B8"/>
    <w:rsid w:val="00EE4663"/>
    <w:rsid w:val="00EE48AB"/>
    <w:rsid w:val="00EE647C"/>
    <w:rsid w:val="00EE64E8"/>
    <w:rsid w:val="00EF547E"/>
    <w:rsid w:val="00EF556E"/>
    <w:rsid w:val="00EF614E"/>
    <w:rsid w:val="00EF7E87"/>
    <w:rsid w:val="00F01C72"/>
    <w:rsid w:val="00F01D5E"/>
    <w:rsid w:val="00F1590C"/>
    <w:rsid w:val="00F16D23"/>
    <w:rsid w:val="00F1797C"/>
    <w:rsid w:val="00F2458C"/>
    <w:rsid w:val="00F24707"/>
    <w:rsid w:val="00F26A13"/>
    <w:rsid w:val="00F26C51"/>
    <w:rsid w:val="00F301D0"/>
    <w:rsid w:val="00F33D04"/>
    <w:rsid w:val="00F34C61"/>
    <w:rsid w:val="00F3555B"/>
    <w:rsid w:val="00F36E06"/>
    <w:rsid w:val="00F372AA"/>
    <w:rsid w:val="00F41C51"/>
    <w:rsid w:val="00F41FD0"/>
    <w:rsid w:val="00F4445A"/>
    <w:rsid w:val="00F46F6A"/>
    <w:rsid w:val="00F54925"/>
    <w:rsid w:val="00F57570"/>
    <w:rsid w:val="00F57D1E"/>
    <w:rsid w:val="00F61890"/>
    <w:rsid w:val="00F62047"/>
    <w:rsid w:val="00F70E5B"/>
    <w:rsid w:val="00F74A28"/>
    <w:rsid w:val="00F7737D"/>
    <w:rsid w:val="00F811F3"/>
    <w:rsid w:val="00F81ABA"/>
    <w:rsid w:val="00F82400"/>
    <w:rsid w:val="00F82AA7"/>
    <w:rsid w:val="00F82CAA"/>
    <w:rsid w:val="00F85332"/>
    <w:rsid w:val="00F90386"/>
    <w:rsid w:val="00F90D80"/>
    <w:rsid w:val="00F94471"/>
    <w:rsid w:val="00FA6042"/>
    <w:rsid w:val="00FC0F38"/>
    <w:rsid w:val="00FC1196"/>
    <w:rsid w:val="00FD1FF8"/>
    <w:rsid w:val="00FD24E7"/>
    <w:rsid w:val="00FD5D93"/>
    <w:rsid w:val="00FD5FC4"/>
    <w:rsid w:val="00FD6EB4"/>
    <w:rsid w:val="00FD789A"/>
    <w:rsid w:val="00FD79F7"/>
    <w:rsid w:val="00FE6085"/>
    <w:rsid w:val="00FF2357"/>
    <w:rsid w:val="00FF3AFF"/>
    <w:rsid w:val="00FF5883"/>
    <w:rsid w:val="00FF5A05"/>
    <w:rsid w:val="00FF7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720"/>
      <w:jc w:val="both"/>
      <w:outlineLvl w:val="0"/>
    </w:pPr>
    <w:rPr>
      <w:b/>
      <w:i/>
      <w:sz w:val="22"/>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ind w:left="720"/>
      <w:jc w:val="both"/>
      <w:outlineLvl w:val="2"/>
    </w:pPr>
    <w:rPr>
      <w:b/>
      <w:i/>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spacing w:before="240" w:line="360" w:lineRule="auto"/>
      <w:jc w:val="both"/>
      <w:outlineLvl w:val="4"/>
    </w:pPr>
    <w:rPr>
      <w:b/>
      <w:sz w:val="22"/>
    </w:rPr>
  </w:style>
  <w:style w:type="paragraph" w:styleId="Heading6">
    <w:name w:val="heading 6"/>
    <w:basedOn w:val="Normal"/>
    <w:next w:val="Normal"/>
    <w:qFormat/>
    <w:pPr>
      <w:keepNext/>
      <w:jc w:val="both"/>
      <w:outlineLvl w:val="5"/>
    </w:pPr>
    <w:rPr>
      <w:b/>
      <w:i/>
      <w:sz w:val="22"/>
    </w:rPr>
  </w:style>
  <w:style w:type="paragraph" w:styleId="Heading7">
    <w:name w:val="heading 7"/>
    <w:basedOn w:val="Normal"/>
    <w:next w:val="Normal"/>
    <w:qFormat/>
    <w:pPr>
      <w:keepNext/>
      <w:ind w:left="720"/>
      <w:jc w:val="both"/>
      <w:outlineLvl w:val="6"/>
    </w:pPr>
    <w:rPr>
      <w:b/>
      <w:sz w:val="22"/>
    </w:rPr>
  </w:style>
  <w:style w:type="paragraph" w:styleId="Heading8">
    <w:name w:val="heading 8"/>
    <w:basedOn w:val="Normal"/>
    <w:next w:val="Normal"/>
    <w:qFormat/>
    <w:pPr>
      <w:keepNext/>
      <w:ind w:firstLine="720"/>
      <w:jc w:val="both"/>
      <w:outlineLvl w:val="7"/>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jc w:val="both"/>
    </w:pPr>
    <w:rPr>
      <w:sz w:val="22"/>
    </w:rPr>
  </w:style>
  <w:style w:type="paragraph" w:styleId="BodyTextIndent2">
    <w:name w:val="Body Text Indent 2"/>
    <w:basedOn w:val="Normal"/>
    <w:link w:val="BodyTextIndent2Char"/>
    <w:pPr>
      <w:ind w:left="720"/>
      <w:jc w:val="both"/>
    </w:pPr>
    <w:rPr>
      <w:sz w:val="22"/>
    </w:rPr>
  </w:style>
  <w:style w:type="paragraph" w:styleId="Title">
    <w:name w:val="Title"/>
    <w:basedOn w:val="Normal"/>
    <w:qFormat/>
    <w:pPr>
      <w:jc w:val="center"/>
    </w:pPr>
    <w:rPr>
      <w:b/>
      <w:sz w:val="22"/>
    </w:rPr>
  </w:style>
  <w:style w:type="paragraph" w:styleId="BodyText2">
    <w:name w:val="Body Text 2"/>
    <w:basedOn w:val="Normal"/>
    <w:pPr>
      <w:jc w:val="both"/>
    </w:pPr>
    <w:rPr>
      <w:sz w:val="22"/>
    </w:rPr>
  </w:style>
  <w:style w:type="paragraph" w:styleId="BodyTextIndent3">
    <w:name w:val="Body Text Indent 3"/>
    <w:basedOn w:val="Normal"/>
    <w:pPr>
      <w:ind w:left="1440" w:hanging="720"/>
      <w:jc w:val="both"/>
    </w:pPr>
    <w:rPr>
      <w:sz w:val="22"/>
    </w:rPr>
  </w:style>
  <w:style w:type="paragraph" w:styleId="ListBullet">
    <w:name w:val="List Bullet"/>
    <w:basedOn w:val="Normal"/>
    <w:autoRedefine/>
  </w:style>
  <w:style w:type="table" w:styleId="TableGrid">
    <w:name w:val="Table Grid"/>
    <w:basedOn w:val="TableNormal"/>
    <w:rsid w:val="00352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629AD"/>
    <w:pPr>
      <w:tabs>
        <w:tab w:val="center" w:pos="4320"/>
        <w:tab w:val="right" w:pos="8640"/>
      </w:tabs>
    </w:pPr>
  </w:style>
  <w:style w:type="paragraph" w:styleId="BodyText3">
    <w:name w:val="Body Text 3"/>
    <w:basedOn w:val="Normal"/>
    <w:rsid w:val="007208A9"/>
    <w:pPr>
      <w:spacing w:after="120"/>
    </w:pPr>
    <w:rPr>
      <w:sz w:val="16"/>
      <w:szCs w:val="16"/>
    </w:rPr>
  </w:style>
  <w:style w:type="paragraph" w:styleId="BlockText">
    <w:name w:val="Block Text"/>
    <w:basedOn w:val="Normal"/>
    <w:rsid w:val="007208A9"/>
    <w:pPr>
      <w:spacing w:line="360" w:lineRule="auto"/>
      <w:ind w:left="1620" w:right="10"/>
      <w:jc w:val="both"/>
    </w:pPr>
    <w:rPr>
      <w:rFonts w:ascii="Arial" w:hAnsi="Arial" w:cs="Arial"/>
      <w:szCs w:val="24"/>
    </w:rPr>
  </w:style>
  <w:style w:type="character" w:customStyle="1" w:styleId="BodyTextIndent2Char">
    <w:name w:val="Body Text Indent 2 Char"/>
    <w:basedOn w:val="DefaultParagraphFont"/>
    <w:link w:val="BodyTextIndent2"/>
    <w:rsid w:val="00122104"/>
    <w:rPr>
      <w:sz w:val="22"/>
      <w:lang w:val="en-US" w:eastAsia="en-US" w:bidi="ar-SA"/>
    </w:rPr>
  </w:style>
</w:styles>
</file>

<file path=word/webSettings.xml><?xml version="1.0" encoding="utf-8"?>
<w:webSettings xmlns:r="http://schemas.openxmlformats.org/officeDocument/2006/relationships" xmlns:w="http://schemas.openxmlformats.org/wordprocessingml/2006/main">
  <w:divs>
    <w:div w:id="107628765">
      <w:bodyDiv w:val="1"/>
      <w:marLeft w:val="0"/>
      <w:marRight w:val="0"/>
      <w:marTop w:val="0"/>
      <w:marBottom w:val="0"/>
      <w:divBdr>
        <w:top w:val="none" w:sz="0" w:space="0" w:color="auto"/>
        <w:left w:val="none" w:sz="0" w:space="0" w:color="auto"/>
        <w:bottom w:val="none" w:sz="0" w:space="0" w:color="auto"/>
        <w:right w:val="none" w:sz="0" w:space="0" w:color="auto"/>
      </w:divBdr>
    </w:div>
    <w:div w:id="162299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671" Type="http://schemas.openxmlformats.org/officeDocument/2006/relationships/image" Target="media/image292.wmf"/><Relationship Id="rId769" Type="http://schemas.openxmlformats.org/officeDocument/2006/relationships/image" Target="media/image341.wmf"/><Relationship Id="rId21" Type="http://schemas.openxmlformats.org/officeDocument/2006/relationships/image" Target="media/image8.wmf"/><Relationship Id="rId324" Type="http://schemas.openxmlformats.org/officeDocument/2006/relationships/oleObject" Target="embeddings/oleObject179.bin"/><Relationship Id="rId531" Type="http://schemas.openxmlformats.org/officeDocument/2006/relationships/image" Target="media/image224.wmf"/><Relationship Id="rId629" Type="http://schemas.openxmlformats.org/officeDocument/2006/relationships/image" Target="media/image271.wmf"/><Relationship Id="rId170" Type="http://schemas.openxmlformats.org/officeDocument/2006/relationships/oleObject" Target="embeddings/oleObject93.bin"/><Relationship Id="rId836" Type="http://schemas.openxmlformats.org/officeDocument/2006/relationships/image" Target="media/image374.wmf"/><Relationship Id="rId268" Type="http://schemas.openxmlformats.org/officeDocument/2006/relationships/image" Target="media/image116.wmf"/><Relationship Id="rId475" Type="http://schemas.openxmlformats.org/officeDocument/2006/relationships/image" Target="media/image205.wmf"/><Relationship Id="rId682" Type="http://schemas.openxmlformats.org/officeDocument/2006/relationships/oleObject" Target="embeddings/oleObject379.bin"/><Relationship Id="rId903" Type="http://schemas.openxmlformats.org/officeDocument/2006/relationships/oleObject" Target="embeddings/oleObject491.bin"/><Relationship Id="rId32" Type="http://schemas.openxmlformats.org/officeDocument/2006/relationships/oleObject" Target="embeddings/oleObject13.bin"/><Relationship Id="rId128" Type="http://schemas.openxmlformats.org/officeDocument/2006/relationships/image" Target="media/image54.wmf"/><Relationship Id="rId335" Type="http://schemas.openxmlformats.org/officeDocument/2006/relationships/image" Target="media/image145.wmf"/><Relationship Id="rId542" Type="http://schemas.openxmlformats.org/officeDocument/2006/relationships/oleObject" Target="embeddings/oleObject307.bin"/><Relationship Id="rId181" Type="http://schemas.openxmlformats.org/officeDocument/2006/relationships/image" Target="media/image76.wmf"/><Relationship Id="rId402" Type="http://schemas.openxmlformats.org/officeDocument/2006/relationships/oleObject" Target="embeddings/oleObject218.bin"/><Relationship Id="rId847" Type="http://schemas.openxmlformats.org/officeDocument/2006/relationships/oleObject" Target="embeddings/oleObject462.bin"/><Relationship Id="rId279" Type="http://schemas.openxmlformats.org/officeDocument/2006/relationships/oleObject" Target="embeddings/oleObject152.bin"/><Relationship Id="rId486" Type="http://schemas.openxmlformats.org/officeDocument/2006/relationships/image" Target="media/image207.wmf"/><Relationship Id="rId693" Type="http://schemas.openxmlformats.org/officeDocument/2006/relationships/image" Target="media/image303.wmf"/><Relationship Id="rId707" Type="http://schemas.openxmlformats.org/officeDocument/2006/relationships/image" Target="media/image310.wmf"/><Relationship Id="rId914" Type="http://schemas.openxmlformats.org/officeDocument/2006/relationships/image" Target="media/image412.wmf"/><Relationship Id="rId43" Type="http://schemas.openxmlformats.org/officeDocument/2006/relationships/oleObject" Target="embeddings/oleObject19.bin"/><Relationship Id="rId139" Type="http://schemas.openxmlformats.org/officeDocument/2006/relationships/image" Target="media/image59.wmf"/><Relationship Id="rId346" Type="http://schemas.openxmlformats.org/officeDocument/2006/relationships/oleObject" Target="embeddings/oleObject190.bin"/><Relationship Id="rId553" Type="http://schemas.openxmlformats.org/officeDocument/2006/relationships/image" Target="media/image235.wmf"/><Relationship Id="rId760" Type="http://schemas.openxmlformats.org/officeDocument/2006/relationships/oleObject" Target="embeddings/oleObject418.bin"/><Relationship Id="rId192" Type="http://schemas.openxmlformats.org/officeDocument/2006/relationships/oleObject" Target="embeddings/oleObject105.bin"/><Relationship Id="rId206" Type="http://schemas.openxmlformats.org/officeDocument/2006/relationships/oleObject" Target="embeddings/oleObject112.bin"/><Relationship Id="rId413" Type="http://schemas.openxmlformats.org/officeDocument/2006/relationships/oleObject" Target="embeddings/oleObject226.bin"/><Relationship Id="rId858" Type="http://schemas.openxmlformats.org/officeDocument/2006/relationships/image" Target="media/image385.wmf"/><Relationship Id="rId497" Type="http://schemas.openxmlformats.org/officeDocument/2006/relationships/oleObject" Target="embeddings/oleObject282.bin"/><Relationship Id="rId620" Type="http://schemas.openxmlformats.org/officeDocument/2006/relationships/oleObject" Target="embeddings/oleObject348.bin"/><Relationship Id="rId718" Type="http://schemas.openxmlformats.org/officeDocument/2006/relationships/oleObject" Target="embeddings/oleObject397.bin"/><Relationship Id="rId925" Type="http://schemas.openxmlformats.org/officeDocument/2006/relationships/footer" Target="footer2.xml"/><Relationship Id="rId357" Type="http://schemas.openxmlformats.org/officeDocument/2006/relationships/image" Target="media/image156.wmf"/><Relationship Id="rId54" Type="http://schemas.openxmlformats.org/officeDocument/2006/relationships/oleObject" Target="embeddings/oleObject27.bin"/><Relationship Id="rId217" Type="http://schemas.openxmlformats.org/officeDocument/2006/relationships/oleObject" Target="embeddings/oleObject119.bin"/><Relationship Id="rId564" Type="http://schemas.openxmlformats.org/officeDocument/2006/relationships/oleObject" Target="embeddings/oleObject318.bin"/><Relationship Id="rId771" Type="http://schemas.openxmlformats.org/officeDocument/2006/relationships/image" Target="media/image342.wmf"/><Relationship Id="rId869" Type="http://schemas.openxmlformats.org/officeDocument/2006/relationships/oleObject" Target="embeddings/oleObject473.bin"/><Relationship Id="rId424" Type="http://schemas.openxmlformats.org/officeDocument/2006/relationships/image" Target="media/image187.wmf"/><Relationship Id="rId631" Type="http://schemas.openxmlformats.org/officeDocument/2006/relationships/image" Target="media/image272.wmf"/><Relationship Id="rId729" Type="http://schemas.openxmlformats.org/officeDocument/2006/relationships/image" Target="media/image321.wmf"/><Relationship Id="rId270" Type="http://schemas.openxmlformats.org/officeDocument/2006/relationships/image" Target="media/image117.wmf"/><Relationship Id="rId65" Type="http://schemas.openxmlformats.org/officeDocument/2006/relationships/oleObject" Target="embeddings/oleObject34.bin"/><Relationship Id="rId130" Type="http://schemas.openxmlformats.org/officeDocument/2006/relationships/oleObject" Target="embeddings/oleObject70.bin"/><Relationship Id="rId368" Type="http://schemas.openxmlformats.org/officeDocument/2006/relationships/oleObject" Target="embeddings/oleObject201.bin"/><Relationship Id="rId575" Type="http://schemas.openxmlformats.org/officeDocument/2006/relationships/oleObject" Target="embeddings/oleObject324.bin"/><Relationship Id="rId782" Type="http://schemas.openxmlformats.org/officeDocument/2006/relationships/oleObject" Target="embeddings/oleObject429.bin"/><Relationship Id="rId228" Type="http://schemas.openxmlformats.org/officeDocument/2006/relationships/oleObject" Target="embeddings/oleObject125.bin"/><Relationship Id="rId435" Type="http://schemas.openxmlformats.org/officeDocument/2006/relationships/image" Target="media/image192.wmf"/><Relationship Id="rId642" Type="http://schemas.openxmlformats.org/officeDocument/2006/relationships/oleObject" Target="embeddings/oleObject359.bin"/><Relationship Id="rId281" Type="http://schemas.openxmlformats.org/officeDocument/2006/relationships/oleObject" Target="embeddings/oleObject153.bin"/><Relationship Id="rId502" Type="http://schemas.openxmlformats.org/officeDocument/2006/relationships/image" Target="media/image212.wmf"/><Relationship Id="rId76" Type="http://schemas.openxmlformats.org/officeDocument/2006/relationships/oleObject" Target="embeddings/oleObject40.bin"/><Relationship Id="rId141" Type="http://schemas.openxmlformats.org/officeDocument/2006/relationships/image" Target="media/image60.wmf"/><Relationship Id="rId379" Type="http://schemas.openxmlformats.org/officeDocument/2006/relationships/image" Target="media/image167.wmf"/><Relationship Id="rId586" Type="http://schemas.openxmlformats.org/officeDocument/2006/relationships/oleObject" Target="embeddings/oleObject331.bin"/><Relationship Id="rId793" Type="http://schemas.openxmlformats.org/officeDocument/2006/relationships/oleObject" Target="embeddings/oleObject435.bin"/><Relationship Id="rId807" Type="http://schemas.openxmlformats.org/officeDocument/2006/relationships/oleObject" Target="embeddings/oleObject442.bin"/><Relationship Id="rId7" Type="http://schemas.openxmlformats.org/officeDocument/2006/relationships/image" Target="media/image1.wmf"/><Relationship Id="rId239" Type="http://schemas.openxmlformats.org/officeDocument/2006/relationships/oleObject" Target="embeddings/oleObject131.bin"/><Relationship Id="rId446" Type="http://schemas.openxmlformats.org/officeDocument/2006/relationships/image" Target="media/image194.wmf"/><Relationship Id="rId653" Type="http://schemas.openxmlformats.org/officeDocument/2006/relationships/image" Target="media/image283.wmf"/><Relationship Id="rId292" Type="http://schemas.openxmlformats.org/officeDocument/2006/relationships/image" Target="media/image127.wmf"/><Relationship Id="rId306" Type="http://schemas.openxmlformats.org/officeDocument/2006/relationships/oleObject" Target="embeddings/oleObject169.bin"/><Relationship Id="rId860" Type="http://schemas.openxmlformats.org/officeDocument/2006/relationships/image" Target="media/image386.wmf"/><Relationship Id="rId87" Type="http://schemas.openxmlformats.org/officeDocument/2006/relationships/image" Target="media/image36.wmf"/><Relationship Id="rId513" Type="http://schemas.openxmlformats.org/officeDocument/2006/relationships/oleObject" Target="embeddings/oleObject291.bin"/><Relationship Id="rId597" Type="http://schemas.openxmlformats.org/officeDocument/2006/relationships/image" Target="media/image255.wmf"/><Relationship Id="rId720" Type="http://schemas.openxmlformats.org/officeDocument/2006/relationships/oleObject" Target="embeddings/oleObject398.bin"/><Relationship Id="rId818" Type="http://schemas.openxmlformats.org/officeDocument/2006/relationships/image" Target="media/image365.wmf"/><Relationship Id="rId152" Type="http://schemas.openxmlformats.org/officeDocument/2006/relationships/image" Target="media/image65.wmf"/><Relationship Id="rId457" Type="http://schemas.openxmlformats.org/officeDocument/2006/relationships/oleObject" Target="embeddings/oleObject252.bin"/><Relationship Id="rId664" Type="http://schemas.openxmlformats.org/officeDocument/2006/relationships/oleObject" Target="embeddings/oleObject370.bin"/><Relationship Id="rId871" Type="http://schemas.openxmlformats.org/officeDocument/2006/relationships/oleObject" Target="embeddings/oleObject474.bin"/><Relationship Id="rId14" Type="http://schemas.openxmlformats.org/officeDocument/2006/relationships/oleObject" Target="embeddings/oleObject4.bin"/><Relationship Id="rId317" Type="http://schemas.openxmlformats.org/officeDocument/2006/relationships/image" Target="media/image136.wmf"/><Relationship Id="rId524" Type="http://schemas.openxmlformats.org/officeDocument/2006/relationships/image" Target="media/image221.wmf"/><Relationship Id="rId731" Type="http://schemas.openxmlformats.org/officeDocument/2006/relationships/image" Target="media/image322.wmf"/><Relationship Id="rId98" Type="http://schemas.openxmlformats.org/officeDocument/2006/relationships/oleObject" Target="embeddings/oleObject51.bin"/><Relationship Id="rId163" Type="http://schemas.openxmlformats.org/officeDocument/2006/relationships/oleObject" Target="embeddings/oleObject88.bin"/><Relationship Id="rId370" Type="http://schemas.openxmlformats.org/officeDocument/2006/relationships/oleObject" Target="embeddings/oleObject202.bin"/><Relationship Id="rId829" Type="http://schemas.openxmlformats.org/officeDocument/2006/relationships/oleObject" Target="embeddings/oleObject453.bin"/><Relationship Id="rId230" Type="http://schemas.openxmlformats.org/officeDocument/2006/relationships/image" Target="media/image98.wmf"/><Relationship Id="rId468" Type="http://schemas.openxmlformats.org/officeDocument/2006/relationships/oleObject" Target="embeddings/oleObject261.bin"/><Relationship Id="rId675" Type="http://schemas.openxmlformats.org/officeDocument/2006/relationships/image" Target="media/image294.wmf"/><Relationship Id="rId882" Type="http://schemas.openxmlformats.org/officeDocument/2006/relationships/image" Target="media/image397.wmf"/><Relationship Id="rId25" Type="http://schemas.openxmlformats.org/officeDocument/2006/relationships/image" Target="media/image10.wmf"/><Relationship Id="rId328" Type="http://schemas.openxmlformats.org/officeDocument/2006/relationships/oleObject" Target="embeddings/oleObject181.bin"/><Relationship Id="rId535" Type="http://schemas.openxmlformats.org/officeDocument/2006/relationships/image" Target="media/image226.wmf"/><Relationship Id="rId742" Type="http://schemas.openxmlformats.org/officeDocument/2006/relationships/oleObject" Target="embeddings/oleObject409.bin"/><Relationship Id="rId132" Type="http://schemas.openxmlformats.org/officeDocument/2006/relationships/oleObject" Target="embeddings/oleObject71.bin"/><Relationship Id="rId174" Type="http://schemas.openxmlformats.org/officeDocument/2006/relationships/oleObject" Target="embeddings/oleObject95.bin"/><Relationship Id="rId381" Type="http://schemas.openxmlformats.org/officeDocument/2006/relationships/image" Target="media/image168.wmf"/><Relationship Id="rId602" Type="http://schemas.openxmlformats.org/officeDocument/2006/relationships/oleObject" Target="embeddings/oleObject339.bin"/><Relationship Id="rId784" Type="http://schemas.openxmlformats.org/officeDocument/2006/relationships/oleObject" Target="embeddings/oleObject430.bin"/><Relationship Id="rId241" Type="http://schemas.openxmlformats.org/officeDocument/2006/relationships/oleObject" Target="embeddings/oleObject132.bin"/><Relationship Id="rId437" Type="http://schemas.openxmlformats.org/officeDocument/2006/relationships/oleObject" Target="embeddings/oleObject239.bin"/><Relationship Id="rId479" Type="http://schemas.openxmlformats.org/officeDocument/2006/relationships/oleObject" Target="embeddings/oleObject267.bin"/><Relationship Id="rId644" Type="http://schemas.openxmlformats.org/officeDocument/2006/relationships/oleObject" Target="embeddings/oleObject360.bin"/><Relationship Id="rId686" Type="http://schemas.openxmlformats.org/officeDocument/2006/relationships/oleObject" Target="embeddings/oleObject381.bin"/><Relationship Id="rId851" Type="http://schemas.openxmlformats.org/officeDocument/2006/relationships/oleObject" Target="embeddings/oleObject464.bin"/><Relationship Id="rId893" Type="http://schemas.openxmlformats.org/officeDocument/2006/relationships/image" Target="media/image402.wmf"/><Relationship Id="rId907" Type="http://schemas.openxmlformats.org/officeDocument/2006/relationships/oleObject" Target="embeddings/oleObject493.bin"/><Relationship Id="rId36" Type="http://schemas.openxmlformats.org/officeDocument/2006/relationships/image" Target="media/image15.wmf"/><Relationship Id="rId283" Type="http://schemas.openxmlformats.org/officeDocument/2006/relationships/oleObject" Target="embeddings/oleObject154.bin"/><Relationship Id="rId339" Type="http://schemas.openxmlformats.org/officeDocument/2006/relationships/image" Target="media/image147.wmf"/><Relationship Id="rId490" Type="http://schemas.openxmlformats.org/officeDocument/2006/relationships/image" Target="media/image208.wmf"/><Relationship Id="rId504" Type="http://schemas.openxmlformats.org/officeDocument/2006/relationships/image" Target="media/image213.wmf"/><Relationship Id="rId546" Type="http://schemas.openxmlformats.org/officeDocument/2006/relationships/oleObject" Target="embeddings/oleObject309.bin"/><Relationship Id="rId711" Type="http://schemas.openxmlformats.org/officeDocument/2006/relationships/image" Target="media/image312.wmf"/><Relationship Id="rId753" Type="http://schemas.openxmlformats.org/officeDocument/2006/relationships/image" Target="media/image333.wmf"/><Relationship Id="rId78" Type="http://schemas.openxmlformats.org/officeDocument/2006/relationships/oleObject" Target="embeddings/oleObject41.bin"/><Relationship Id="rId101" Type="http://schemas.openxmlformats.org/officeDocument/2006/relationships/image" Target="media/image43.wmf"/><Relationship Id="rId143" Type="http://schemas.openxmlformats.org/officeDocument/2006/relationships/image" Target="media/image61.wmf"/><Relationship Id="rId185" Type="http://schemas.openxmlformats.org/officeDocument/2006/relationships/image" Target="media/image78.wmf"/><Relationship Id="rId350" Type="http://schemas.openxmlformats.org/officeDocument/2006/relationships/oleObject" Target="embeddings/oleObject192.bin"/><Relationship Id="rId406" Type="http://schemas.openxmlformats.org/officeDocument/2006/relationships/oleObject" Target="embeddings/oleObject221.bin"/><Relationship Id="rId588" Type="http://schemas.openxmlformats.org/officeDocument/2006/relationships/oleObject" Target="embeddings/oleObject332.bin"/><Relationship Id="rId795" Type="http://schemas.openxmlformats.org/officeDocument/2006/relationships/oleObject" Target="embeddings/oleObject436.bin"/><Relationship Id="rId809" Type="http://schemas.openxmlformats.org/officeDocument/2006/relationships/oleObject" Target="embeddings/oleObject443.bin"/><Relationship Id="rId9" Type="http://schemas.openxmlformats.org/officeDocument/2006/relationships/image" Target="media/image2.wmf"/><Relationship Id="rId210" Type="http://schemas.openxmlformats.org/officeDocument/2006/relationships/oleObject" Target="embeddings/oleObject114.bin"/><Relationship Id="rId392" Type="http://schemas.openxmlformats.org/officeDocument/2006/relationships/oleObject" Target="embeddings/oleObject213.bin"/><Relationship Id="rId448" Type="http://schemas.openxmlformats.org/officeDocument/2006/relationships/image" Target="media/image195.wmf"/><Relationship Id="rId613" Type="http://schemas.openxmlformats.org/officeDocument/2006/relationships/image" Target="media/image263.wmf"/><Relationship Id="rId655" Type="http://schemas.openxmlformats.org/officeDocument/2006/relationships/image" Target="media/image284.wmf"/><Relationship Id="rId697" Type="http://schemas.openxmlformats.org/officeDocument/2006/relationships/image" Target="media/image305.wmf"/><Relationship Id="rId820" Type="http://schemas.openxmlformats.org/officeDocument/2006/relationships/image" Target="media/image366.wmf"/><Relationship Id="rId862" Type="http://schemas.openxmlformats.org/officeDocument/2006/relationships/image" Target="media/image387.wmf"/><Relationship Id="rId918" Type="http://schemas.openxmlformats.org/officeDocument/2006/relationships/image" Target="media/image414.wmf"/><Relationship Id="rId252" Type="http://schemas.openxmlformats.org/officeDocument/2006/relationships/image" Target="media/image109.wmf"/><Relationship Id="rId294" Type="http://schemas.openxmlformats.org/officeDocument/2006/relationships/image" Target="media/image128.wmf"/><Relationship Id="rId308" Type="http://schemas.openxmlformats.org/officeDocument/2006/relationships/image" Target="media/image132.wmf"/><Relationship Id="rId515" Type="http://schemas.openxmlformats.org/officeDocument/2006/relationships/oleObject" Target="embeddings/oleObject292.bin"/><Relationship Id="rId722" Type="http://schemas.openxmlformats.org/officeDocument/2006/relationships/oleObject" Target="embeddings/oleObject399.bin"/><Relationship Id="rId47" Type="http://schemas.openxmlformats.org/officeDocument/2006/relationships/oleObject" Target="embeddings/oleObject22.bin"/><Relationship Id="rId89" Type="http://schemas.openxmlformats.org/officeDocument/2006/relationships/image" Target="media/image37.wmf"/><Relationship Id="rId112" Type="http://schemas.openxmlformats.org/officeDocument/2006/relationships/oleObject" Target="embeddings/oleObject59.bin"/><Relationship Id="rId154" Type="http://schemas.openxmlformats.org/officeDocument/2006/relationships/image" Target="media/image66.wmf"/><Relationship Id="rId361" Type="http://schemas.openxmlformats.org/officeDocument/2006/relationships/image" Target="media/image158.wmf"/><Relationship Id="rId557" Type="http://schemas.openxmlformats.org/officeDocument/2006/relationships/image" Target="media/image237.wmf"/><Relationship Id="rId599" Type="http://schemas.openxmlformats.org/officeDocument/2006/relationships/image" Target="media/image256.wmf"/><Relationship Id="rId764" Type="http://schemas.openxmlformats.org/officeDocument/2006/relationships/oleObject" Target="embeddings/oleObject420.bin"/><Relationship Id="rId196" Type="http://schemas.openxmlformats.org/officeDocument/2006/relationships/oleObject" Target="embeddings/oleObject107.bin"/><Relationship Id="rId417" Type="http://schemas.openxmlformats.org/officeDocument/2006/relationships/oleObject" Target="embeddings/oleObject228.bin"/><Relationship Id="rId459" Type="http://schemas.openxmlformats.org/officeDocument/2006/relationships/oleObject" Target="embeddings/oleObject253.bin"/><Relationship Id="rId624" Type="http://schemas.openxmlformats.org/officeDocument/2006/relationships/oleObject" Target="embeddings/oleObject350.bin"/><Relationship Id="rId666" Type="http://schemas.openxmlformats.org/officeDocument/2006/relationships/oleObject" Target="embeddings/oleObject371.bin"/><Relationship Id="rId831" Type="http://schemas.openxmlformats.org/officeDocument/2006/relationships/oleObject" Target="embeddings/oleObject454.bin"/><Relationship Id="rId873" Type="http://schemas.openxmlformats.org/officeDocument/2006/relationships/oleObject" Target="embeddings/oleObject475.bin"/><Relationship Id="rId16" Type="http://schemas.openxmlformats.org/officeDocument/2006/relationships/oleObject" Target="embeddings/oleObject5.bin"/><Relationship Id="rId221" Type="http://schemas.openxmlformats.org/officeDocument/2006/relationships/oleObject" Target="embeddings/oleObject121.bin"/><Relationship Id="rId263" Type="http://schemas.openxmlformats.org/officeDocument/2006/relationships/oleObject" Target="embeddings/oleObject144.bin"/><Relationship Id="rId319" Type="http://schemas.openxmlformats.org/officeDocument/2006/relationships/image" Target="media/image137.wmf"/><Relationship Id="rId470" Type="http://schemas.openxmlformats.org/officeDocument/2006/relationships/oleObject" Target="embeddings/oleObject262.bin"/><Relationship Id="rId526" Type="http://schemas.openxmlformats.org/officeDocument/2006/relationships/image" Target="media/image222.wmf"/><Relationship Id="rId58" Type="http://schemas.openxmlformats.org/officeDocument/2006/relationships/image" Target="media/image23.wmf"/><Relationship Id="rId123" Type="http://schemas.openxmlformats.org/officeDocument/2006/relationships/image" Target="media/image52.wmf"/><Relationship Id="rId330" Type="http://schemas.openxmlformats.org/officeDocument/2006/relationships/oleObject" Target="embeddings/oleObject182.bin"/><Relationship Id="rId568" Type="http://schemas.openxmlformats.org/officeDocument/2006/relationships/oleObject" Target="embeddings/oleObject320.bin"/><Relationship Id="rId733" Type="http://schemas.openxmlformats.org/officeDocument/2006/relationships/image" Target="media/image323.wmf"/><Relationship Id="rId775" Type="http://schemas.openxmlformats.org/officeDocument/2006/relationships/image" Target="media/image344.wmf"/><Relationship Id="rId165" Type="http://schemas.openxmlformats.org/officeDocument/2006/relationships/oleObject" Target="embeddings/oleObject89.bin"/><Relationship Id="rId372" Type="http://schemas.openxmlformats.org/officeDocument/2006/relationships/oleObject" Target="embeddings/oleObject203.bin"/><Relationship Id="rId428" Type="http://schemas.openxmlformats.org/officeDocument/2006/relationships/oleObject" Target="embeddings/oleObject234.bin"/><Relationship Id="rId635" Type="http://schemas.openxmlformats.org/officeDocument/2006/relationships/image" Target="media/image274.wmf"/><Relationship Id="rId677" Type="http://schemas.openxmlformats.org/officeDocument/2006/relationships/image" Target="media/image295.wmf"/><Relationship Id="rId800" Type="http://schemas.openxmlformats.org/officeDocument/2006/relationships/image" Target="media/image356.wmf"/><Relationship Id="rId842" Type="http://schemas.openxmlformats.org/officeDocument/2006/relationships/image" Target="media/image377.wmf"/><Relationship Id="rId232" Type="http://schemas.openxmlformats.org/officeDocument/2006/relationships/image" Target="media/image99.wmf"/><Relationship Id="rId274" Type="http://schemas.openxmlformats.org/officeDocument/2006/relationships/image" Target="media/image119.wmf"/><Relationship Id="rId481" Type="http://schemas.openxmlformats.org/officeDocument/2006/relationships/oleObject" Target="embeddings/oleObject269.bin"/><Relationship Id="rId702" Type="http://schemas.openxmlformats.org/officeDocument/2006/relationships/oleObject" Target="embeddings/oleObject389.bin"/><Relationship Id="rId884" Type="http://schemas.openxmlformats.org/officeDocument/2006/relationships/image" Target="media/image398.wmf"/><Relationship Id="rId27" Type="http://schemas.openxmlformats.org/officeDocument/2006/relationships/image" Target="media/image11.wmf"/><Relationship Id="rId69" Type="http://schemas.openxmlformats.org/officeDocument/2006/relationships/oleObject" Target="embeddings/oleObject36.bin"/><Relationship Id="rId134" Type="http://schemas.openxmlformats.org/officeDocument/2006/relationships/oleObject" Target="embeddings/oleObject72.bin"/><Relationship Id="rId537" Type="http://schemas.openxmlformats.org/officeDocument/2006/relationships/image" Target="media/image227.wmf"/><Relationship Id="rId579" Type="http://schemas.openxmlformats.org/officeDocument/2006/relationships/image" Target="media/image247.wmf"/><Relationship Id="rId744" Type="http://schemas.openxmlformats.org/officeDocument/2006/relationships/oleObject" Target="embeddings/oleObject410.bin"/><Relationship Id="rId786" Type="http://schemas.openxmlformats.org/officeDocument/2006/relationships/oleObject" Target="embeddings/oleObject431.bin"/><Relationship Id="rId80" Type="http://schemas.openxmlformats.org/officeDocument/2006/relationships/oleObject" Target="embeddings/oleObject42.bin"/><Relationship Id="rId176" Type="http://schemas.openxmlformats.org/officeDocument/2006/relationships/image" Target="media/image74.wmf"/><Relationship Id="rId341" Type="http://schemas.openxmlformats.org/officeDocument/2006/relationships/image" Target="media/image148.wmf"/><Relationship Id="rId383" Type="http://schemas.openxmlformats.org/officeDocument/2006/relationships/image" Target="media/image169.wmf"/><Relationship Id="rId439" Type="http://schemas.openxmlformats.org/officeDocument/2006/relationships/oleObject" Target="embeddings/oleObject241.bin"/><Relationship Id="rId590" Type="http://schemas.openxmlformats.org/officeDocument/2006/relationships/oleObject" Target="embeddings/oleObject333.bin"/><Relationship Id="rId604" Type="http://schemas.openxmlformats.org/officeDocument/2006/relationships/oleObject" Target="embeddings/oleObject340.bin"/><Relationship Id="rId646" Type="http://schemas.openxmlformats.org/officeDocument/2006/relationships/oleObject" Target="embeddings/oleObject361.bin"/><Relationship Id="rId811" Type="http://schemas.openxmlformats.org/officeDocument/2006/relationships/oleObject" Target="embeddings/oleObject444.bin"/><Relationship Id="rId201" Type="http://schemas.openxmlformats.org/officeDocument/2006/relationships/image" Target="media/image86.wmf"/><Relationship Id="rId243" Type="http://schemas.openxmlformats.org/officeDocument/2006/relationships/oleObject" Target="embeddings/oleObject133.bin"/><Relationship Id="rId285" Type="http://schemas.openxmlformats.org/officeDocument/2006/relationships/oleObject" Target="embeddings/oleObject156.bin"/><Relationship Id="rId450" Type="http://schemas.openxmlformats.org/officeDocument/2006/relationships/image" Target="media/image196.wmf"/><Relationship Id="rId506" Type="http://schemas.openxmlformats.org/officeDocument/2006/relationships/image" Target="media/image214.wmf"/><Relationship Id="rId688" Type="http://schemas.openxmlformats.org/officeDocument/2006/relationships/oleObject" Target="embeddings/oleObject382.bin"/><Relationship Id="rId853" Type="http://schemas.openxmlformats.org/officeDocument/2006/relationships/oleObject" Target="embeddings/oleObject465.bin"/><Relationship Id="rId895" Type="http://schemas.openxmlformats.org/officeDocument/2006/relationships/oleObject" Target="embeddings/oleObject487.bin"/><Relationship Id="rId909" Type="http://schemas.openxmlformats.org/officeDocument/2006/relationships/oleObject" Target="embeddings/oleObject494.bin"/><Relationship Id="rId38" Type="http://schemas.openxmlformats.org/officeDocument/2006/relationships/image" Target="media/image16.wmf"/><Relationship Id="rId103" Type="http://schemas.openxmlformats.org/officeDocument/2006/relationships/image" Target="media/image44.wmf"/><Relationship Id="rId310" Type="http://schemas.openxmlformats.org/officeDocument/2006/relationships/image" Target="media/image133.wmf"/><Relationship Id="rId492" Type="http://schemas.openxmlformats.org/officeDocument/2006/relationships/image" Target="media/image209.wmf"/><Relationship Id="rId548" Type="http://schemas.openxmlformats.org/officeDocument/2006/relationships/oleObject" Target="embeddings/oleObject310.bin"/><Relationship Id="rId713" Type="http://schemas.openxmlformats.org/officeDocument/2006/relationships/image" Target="media/image313.wmf"/><Relationship Id="rId755" Type="http://schemas.openxmlformats.org/officeDocument/2006/relationships/image" Target="media/image334.wmf"/><Relationship Id="rId797" Type="http://schemas.openxmlformats.org/officeDocument/2006/relationships/oleObject" Target="embeddings/oleObject437.bin"/><Relationship Id="rId920" Type="http://schemas.openxmlformats.org/officeDocument/2006/relationships/image" Target="media/image415.wmf"/><Relationship Id="rId91" Type="http://schemas.openxmlformats.org/officeDocument/2006/relationships/image" Target="media/image38.wmf"/><Relationship Id="rId145" Type="http://schemas.openxmlformats.org/officeDocument/2006/relationships/image" Target="media/image62.wmf"/><Relationship Id="rId187" Type="http://schemas.openxmlformats.org/officeDocument/2006/relationships/image" Target="media/image79.wmf"/><Relationship Id="rId352" Type="http://schemas.openxmlformats.org/officeDocument/2006/relationships/oleObject" Target="embeddings/oleObject193.bin"/><Relationship Id="rId394" Type="http://schemas.openxmlformats.org/officeDocument/2006/relationships/oleObject" Target="embeddings/oleObject214.bin"/><Relationship Id="rId408" Type="http://schemas.openxmlformats.org/officeDocument/2006/relationships/oleObject" Target="embeddings/oleObject223.bin"/><Relationship Id="rId615" Type="http://schemas.openxmlformats.org/officeDocument/2006/relationships/image" Target="media/image264.wmf"/><Relationship Id="rId822" Type="http://schemas.openxmlformats.org/officeDocument/2006/relationships/image" Target="media/image367.wmf"/><Relationship Id="rId212" Type="http://schemas.openxmlformats.org/officeDocument/2006/relationships/oleObject" Target="embeddings/oleObject115.bin"/><Relationship Id="rId254" Type="http://schemas.openxmlformats.org/officeDocument/2006/relationships/oleObject" Target="embeddings/oleObject139.bin"/><Relationship Id="rId657" Type="http://schemas.openxmlformats.org/officeDocument/2006/relationships/image" Target="media/image285.wmf"/><Relationship Id="rId699" Type="http://schemas.openxmlformats.org/officeDocument/2006/relationships/image" Target="media/image306.wmf"/><Relationship Id="rId864" Type="http://schemas.openxmlformats.org/officeDocument/2006/relationships/image" Target="media/image388.wmf"/><Relationship Id="rId49" Type="http://schemas.openxmlformats.org/officeDocument/2006/relationships/oleObject" Target="embeddings/oleObject23.bin"/><Relationship Id="rId114" Type="http://schemas.openxmlformats.org/officeDocument/2006/relationships/oleObject" Target="embeddings/oleObject60.bin"/><Relationship Id="rId296" Type="http://schemas.openxmlformats.org/officeDocument/2006/relationships/image" Target="media/image129.wmf"/><Relationship Id="rId461" Type="http://schemas.openxmlformats.org/officeDocument/2006/relationships/oleObject" Target="embeddings/oleObject254.bin"/><Relationship Id="rId517" Type="http://schemas.openxmlformats.org/officeDocument/2006/relationships/oleObject" Target="embeddings/oleObject294.bin"/><Relationship Id="rId559" Type="http://schemas.openxmlformats.org/officeDocument/2006/relationships/image" Target="media/image238.wmf"/><Relationship Id="rId724" Type="http://schemas.openxmlformats.org/officeDocument/2006/relationships/oleObject" Target="embeddings/oleObject400.bin"/><Relationship Id="rId766" Type="http://schemas.openxmlformats.org/officeDocument/2006/relationships/oleObject" Target="embeddings/oleObject421.bin"/><Relationship Id="rId60" Type="http://schemas.openxmlformats.org/officeDocument/2006/relationships/oleObject" Target="embeddings/oleObject31.bin"/><Relationship Id="rId156" Type="http://schemas.openxmlformats.org/officeDocument/2006/relationships/image" Target="media/image67.wmf"/><Relationship Id="rId198" Type="http://schemas.openxmlformats.org/officeDocument/2006/relationships/oleObject" Target="embeddings/oleObject108.bin"/><Relationship Id="rId321" Type="http://schemas.openxmlformats.org/officeDocument/2006/relationships/image" Target="media/image138.wmf"/><Relationship Id="rId363" Type="http://schemas.openxmlformats.org/officeDocument/2006/relationships/image" Target="media/image159.wmf"/><Relationship Id="rId419" Type="http://schemas.openxmlformats.org/officeDocument/2006/relationships/oleObject" Target="embeddings/oleObject229.bin"/><Relationship Id="rId570" Type="http://schemas.openxmlformats.org/officeDocument/2006/relationships/oleObject" Target="embeddings/oleObject321.bin"/><Relationship Id="rId626" Type="http://schemas.openxmlformats.org/officeDocument/2006/relationships/oleObject" Target="embeddings/oleObject351.bin"/><Relationship Id="rId223" Type="http://schemas.openxmlformats.org/officeDocument/2006/relationships/oleObject" Target="embeddings/oleObject122.bin"/><Relationship Id="rId430" Type="http://schemas.openxmlformats.org/officeDocument/2006/relationships/oleObject" Target="embeddings/oleObject235.bin"/><Relationship Id="rId668" Type="http://schemas.openxmlformats.org/officeDocument/2006/relationships/oleObject" Target="embeddings/oleObject372.bin"/><Relationship Id="rId833" Type="http://schemas.openxmlformats.org/officeDocument/2006/relationships/oleObject" Target="embeddings/oleObject455.bin"/><Relationship Id="rId875" Type="http://schemas.openxmlformats.org/officeDocument/2006/relationships/oleObject" Target="embeddings/oleObject476.bin"/><Relationship Id="rId18" Type="http://schemas.openxmlformats.org/officeDocument/2006/relationships/oleObject" Target="embeddings/oleObject6.bin"/><Relationship Id="rId265" Type="http://schemas.openxmlformats.org/officeDocument/2006/relationships/oleObject" Target="embeddings/oleObject145.bin"/><Relationship Id="rId472" Type="http://schemas.openxmlformats.org/officeDocument/2006/relationships/oleObject" Target="embeddings/oleObject263.bin"/><Relationship Id="rId528" Type="http://schemas.openxmlformats.org/officeDocument/2006/relationships/image" Target="media/image223.wmf"/><Relationship Id="rId735" Type="http://schemas.openxmlformats.org/officeDocument/2006/relationships/image" Target="media/image324.wmf"/><Relationship Id="rId900" Type="http://schemas.openxmlformats.org/officeDocument/2006/relationships/image" Target="media/image405.wmf"/><Relationship Id="rId125" Type="http://schemas.openxmlformats.org/officeDocument/2006/relationships/image" Target="media/image53.wmf"/><Relationship Id="rId167" Type="http://schemas.openxmlformats.org/officeDocument/2006/relationships/oleObject" Target="embeddings/oleObject90.bin"/><Relationship Id="rId332" Type="http://schemas.openxmlformats.org/officeDocument/2006/relationships/oleObject" Target="embeddings/oleObject183.bin"/><Relationship Id="rId374" Type="http://schemas.openxmlformats.org/officeDocument/2006/relationships/oleObject" Target="embeddings/oleObject204.bin"/><Relationship Id="rId581" Type="http://schemas.openxmlformats.org/officeDocument/2006/relationships/image" Target="media/image248.wmf"/><Relationship Id="rId777" Type="http://schemas.openxmlformats.org/officeDocument/2006/relationships/image" Target="media/image345.wmf"/><Relationship Id="rId71" Type="http://schemas.openxmlformats.org/officeDocument/2006/relationships/image" Target="media/image28.wmf"/><Relationship Id="rId234" Type="http://schemas.openxmlformats.org/officeDocument/2006/relationships/image" Target="media/image100.wmf"/><Relationship Id="rId637" Type="http://schemas.openxmlformats.org/officeDocument/2006/relationships/image" Target="media/image275.wmf"/><Relationship Id="rId679" Type="http://schemas.openxmlformats.org/officeDocument/2006/relationships/image" Target="media/image296.wmf"/><Relationship Id="rId802" Type="http://schemas.openxmlformats.org/officeDocument/2006/relationships/image" Target="media/image357.wmf"/><Relationship Id="rId844" Type="http://schemas.openxmlformats.org/officeDocument/2006/relationships/image" Target="media/image378.wmf"/><Relationship Id="rId886" Type="http://schemas.openxmlformats.org/officeDocument/2006/relationships/image" Target="media/image399.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20.wmf"/><Relationship Id="rId441" Type="http://schemas.openxmlformats.org/officeDocument/2006/relationships/oleObject" Target="embeddings/oleObject243.bin"/><Relationship Id="rId483" Type="http://schemas.openxmlformats.org/officeDocument/2006/relationships/oleObject" Target="embeddings/oleObject271.bin"/><Relationship Id="rId539" Type="http://schemas.openxmlformats.org/officeDocument/2006/relationships/image" Target="media/image228.wmf"/><Relationship Id="rId690" Type="http://schemas.openxmlformats.org/officeDocument/2006/relationships/oleObject" Target="embeddings/oleObject383.bin"/><Relationship Id="rId704" Type="http://schemas.openxmlformats.org/officeDocument/2006/relationships/oleObject" Target="embeddings/oleObject390.bin"/><Relationship Id="rId746" Type="http://schemas.openxmlformats.org/officeDocument/2006/relationships/oleObject" Target="embeddings/oleObject411.bin"/><Relationship Id="rId911" Type="http://schemas.openxmlformats.org/officeDocument/2006/relationships/oleObject" Target="embeddings/oleObject495.bin"/><Relationship Id="rId40" Type="http://schemas.openxmlformats.org/officeDocument/2006/relationships/image" Target="media/image17.wmf"/><Relationship Id="rId136" Type="http://schemas.openxmlformats.org/officeDocument/2006/relationships/oleObject" Target="embeddings/oleObject73.bin"/><Relationship Id="rId178" Type="http://schemas.openxmlformats.org/officeDocument/2006/relationships/image" Target="media/image75.wmf"/><Relationship Id="rId301" Type="http://schemas.openxmlformats.org/officeDocument/2006/relationships/oleObject" Target="embeddings/oleObject164.bin"/><Relationship Id="rId343" Type="http://schemas.openxmlformats.org/officeDocument/2006/relationships/image" Target="media/image149.wmf"/><Relationship Id="rId550" Type="http://schemas.openxmlformats.org/officeDocument/2006/relationships/oleObject" Target="embeddings/oleObject311.bin"/><Relationship Id="rId788" Type="http://schemas.openxmlformats.org/officeDocument/2006/relationships/oleObject" Target="embeddings/oleObject432.bin"/><Relationship Id="rId82" Type="http://schemas.openxmlformats.org/officeDocument/2006/relationships/oleObject" Target="embeddings/oleObject43.bin"/><Relationship Id="rId203" Type="http://schemas.openxmlformats.org/officeDocument/2006/relationships/image" Target="media/image87.wmf"/><Relationship Id="rId385" Type="http://schemas.openxmlformats.org/officeDocument/2006/relationships/image" Target="media/image170.wmf"/><Relationship Id="rId592" Type="http://schemas.openxmlformats.org/officeDocument/2006/relationships/oleObject" Target="embeddings/oleObject334.bin"/><Relationship Id="rId606" Type="http://schemas.openxmlformats.org/officeDocument/2006/relationships/oleObject" Target="embeddings/oleObject341.bin"/><Relationship Id="rId648" Type="http://schemas.openxmlformats.org/officeDocument/2006/relationships/oleObject" Target="embeddings/oleObject362.bin"/><Relationship Id="rId813" Type="http://schemas.openxmlformats.org/officeDocument/2006/relationships/oleObject" Target="embeddings/oleObject445.bin"/><Relationship Id="rId855" Type="http://schemas.openxmlformats.org/officeDocument/2006/relationships/oleObject" Target="embeddings/oleObject466.bin"/><Relationship Id="rId245" Type="http://schemas.openxmlformats.org/officeDocument/2006/relationships/oleObject" Target="embeddings/oleObject134.bin"/><Relationship Id="rId287" Type="http://schemas.openxmlformats.org/officeDocument/2006/relationships/oleObject" Target="embeddings/oleObject157.bin"/><Relationship Id="rId410" Type="http://schemas.openxmlformats.org/officeDocument/2006/relationships/image" Target="media/image180.wmf"/><Relationship Id="rId452" Type="http://schemas.openxmlformats.org/officeDocument/2006/relationships/image" Target="media/image197.wmf"/><Relationship Id="rId494" Type="http://schemas.openxmlformats.org/officeDocument/2006/relationships/oleObject" Target="embeddings/oleObject279.bin"/><Relationship Id="rId508" Type="http://schemas.openxmlformats.org/officeDocument/2006/relationships/image" Target="media/image215.wmf"/><Relationship Id="rId715" Type="http://schemas.openxmlformats.org/officeDocument/2006/relationships/image" Target="media/image314.wmf"/><Relationship Id="rId897" Type="http://schemas.openxmlformats.org/officeDocument/2006/relationships/oleObject" Target="embeddings/oleObject488.bin"/><Relationship Id="rId922" Type="http://schemas.openxmlformats.org/officeDocument/2006/relationships/image" Target="media/image416.wmf"/><Relationship Id="rId105" Type="http://schemas.openxmlformats.org/officeDocument/2006/relationships/image" Target="media/image45.wmf"/><Relationship Id="rId147" Type="http://schemas.openxmlformats.org/officeDocument/2006/relationships/image" Target="media/image63.wmf"/><Relationship Id="rId312" Type="http://schemas.openxmlformats.org/officeDocument/2006/relationships/image" Target="media/image134.wmf"/><Relationship Id="rId354" Type="http://schemas.openxmlformats.org/officeDocument/2006/relationships/oleObject" Target="embeddings/oleObject194.bin"/><Relationship Id="rId757" Type="http://schemas.openxmlformats.org/officeDocument/2006/relationships/image" Target="media/image335.wmf"/><Relationship Id="rId799" Type="http://schemas.openxmlformats.org/officeDocument/2006/relationships/oleObject" Target="embeddings/oleObject438.bin"/><Relationship Id="rId51" Type="http://schemas.openxmlformats.org/officeDocument/2006/relationships/oleObject" Target="embeddings/oleObject25.bin"/><Relationship Id="rId93" Type="http://schemas.openxmlformats.org/officeDocument/2006/relationships/image" Target="media/image39.wmf"/><Relationship Id="rId189" Type="http://schemas.openxmlformats.org/officeDocument/2006/relationships/image" Target="media/image80.wmf"/><Relationship Id="rId396" Type="http://schemas.openxmlformats.org/officeDocument/2006/relationships/oleObject" Target="embeddings/oleObject215.bin"/><Relationship Id="rId561" Type="http://schemas.openxmlformats.org/officeDocument/2006/relationships/image" Target="media/image239.wmf"/><Relationship Id="rId617" Type="http://schemas.openxmlformats.org/officeDocument/2006/relationships/image" Target="media/image265.wmf"/><Relationship Id="rId659" Type="http://schemas.openxmlformats.org/officeDocument/2006/relationships/image" Target="media/image286.wmf"/><Relationship Id="rId824" Type="http://schemas.openxmlformats.org/officeDocument/2006/relationships/image" Target="media/image368.wmf"/><Relationship Id="rId866" Type="http://schemas.openxmlformats.org/officeDocument/2006/relationships/image" Target="media/image389.wmf"/><Relationship Id="rId214" Type="http://schemas.openxmlformats.org/officeDocument/2006/relationships/oleObject" Target="embeddings/oleObject116.bin"/><Relationship Id="rId256" Type="http://schemas.openxmlformats.org/officeDocument/2006/relationships/image" Target="media/image110.wmf"/><Relationship Id="rId298" Type="http://schemas.openxmlformats.org/officeDocument/2006/relationships/image" Target="media/image130.wmf"/><Relationship Id="rId421" Type="http://schemas.openxmlformats.org/officeDocument/2006/relationships/oleObject" Target="embeddings/oleObject230.bin"/><Relationship Id="rId463" Type="http://schemas.openxmlformats.org/officeDocument/2006/relationships/oleObject" Target="embeddings/oleObject256.bin"/><Relationship Id="rId519" Type="http://schemas.openxmlformats.org/officeDocument/2006/relationships/oleObject" Target="embeddings/oleObject295.bin"/><Relationship Id="rId670" Type="http://schemas.openxmlformats.org/officeDocument/2006/relationships/oleObject" Target="embeddings/oleObject373.bin"/><Relationship Id="rId116" Type="http://schemas.openxmlformats.org/officeDocument/2006/relationships/oleObject" Target="embeddings/oleObject61.bin"/><Relationship Id="rId158" Type="http://schemas.openxmlformats.org/officeDocument/2006/relationships/image" Target="media/image68.wmf"/><Relationship Id="rId323" Type="http://schemas.openxmlformats.org/officeDocument/2006/relationships/image" Target="media/image139.wmf"/><Relationship Id="rId530" Type="http://schemas.openxmlformats.org/officeDocument/2006/relationships/oleObject" Target="embeddings/oleObject301.bin"/><Relationship Id="rId726" Type="http://schemas.openxmlformats.org/officeDocument/2006/relationships/oleObject" Target="embeddings/oleObject401.bin"/><Relationship Id="rId768" Type="http://schemas.openxmlformats.org/officeDocument/2006/relationships/oleObject" Target="embeddings/oleObject422.bin"/><Relationship Id="rId20" Type="http://schemas.openxmlformats.org/officeDocument/2006/relationships/oleObject" Target="embeddings/oleObject7.bin"/><Relationship Id="rId62" Type="http://schemas.openxmlformats.org/officeDocument/2006/relationships/oleObject" Target="embeddings/oleObject32.bin"/><Relationship Id="rId365" Type="http://schemas.openxmlformats.org/officeDocument/2006/relationships/image" Target="media/image160.wmf"/><Relationship Id="rId572" Type="http://schemas.openxmlformats.org/officeDocument/2006/relationships/oleObject" Target="embeddings/oleObject322.bin"/><Relationship Id="rId628" Type="http://schemas.openxmlformats.org/officeDocument/2006/relationships/oleObject" Target="embeddings/oleObject352.bin"/><Relationship Id="rId835" Type="http://schemas.openxmlformats.org/officeDocument/2006/relationships/oleObject" Target="embeddings/oleObject456.bin"/><Relationship Id="rId225" Type="http://schemas.openxmlformats.org/officeDocument/2006/relationships/oleObject" Target="embeddings/oleObject123.bin"/><Relationship Id="rId267" Type="http://schemas.openxmlformats.org/officeDocument/2006/relationships/oleObject" Target="embeddings/oleObject146.bin"/><Relationship Id="rId432" Type="http://schemas.openxmlformats.org/officeDocument/2006/relationships/oleObject" Target="embeddings/oleObject236.bin"/><Relationship Id="rId474" Type="http://schemas.openxmlformats.org/officeDocument/2006/relationships/oleObject" Target="embeddings/oleObject264.bin"/><Relationship Id="rId877" Type="http://schemas.openxmlformats.org/officeDocument/2006/relationships/oleObject" Target="embeddings/oleObject477.bin"/><Relationship Id="rId127" Type="http://schemas.openxmlformats.org/officeDocument/2006/relationships/oleObject" Target="embeddings/oleObject68.bin"/><Relationship Id="rId681" Type="http://schemas.openxmlformats.org/officeDocument/2006/relationships/image" Target="media/image297.wmf"/><Relationship Id="rId737" Type="http://schemas.openxmlformats.org/officeDocument/2006/relationships/image" Target="media/image325.wmf"/><Relationship Id="rId779" Type="http://schemas.openxmlformats.org/officeDocument/2006/relationships/image" Target="media/image346.wmf"/><Relationship Id="rId902" Type="http://schemas.openxmlformats.org/officeDocument/2006/relationships/image" Target="media/image406.wmf"/><Relationship Id="rId31" Type="http://schemas.openxmlformats.org/officeDocument/2006/relationships/image" Target="media/image13.wmf"/><Relationship Id="rId73" Type="http://schemas.openxmlformats.org/officeDocument/2006/relationships/image" Target="media/image29.wmf"/><Relationship Id="rId169" Type="http://schemas.openxmlformats.org/officeDocument/2006/relationships/oleObject" Target="embeddings/oleObject92.bin"/><Relationship Id="rId334" Type="http://schemas.openxmlformats.org/officeDocument/2006/relationships/oleObject" Target="embeddings/oleObject184.bin"/><Relationship Id="rId376" Type="http://schemas.openxmlformats.org/officeDocument/2006/relationships/oleObject" Target="embeddings/oleObject205.bin"/><Relationship Id="rId541" Type="http://schemas.openxmlformats.org/officeDocument/2006/relationships/image" Target="media/image229.wmf"/><Relationship Id="rId583" Type="http://schemas.openxmlformats.org/officeDocument/2006/relationships/image" Target="media/image249.wmf"/><Relationship Id="rId639" Type="http://schemas.openxmlformats.org/officeDocument/2006/relationships/image" Target="media/image276.wmf"/><Relationship Id="rId790" Type="http://schemas.openxmlformats.org/officeDocument/2006/relationships/image" Target="media/image351.wmf"/><Relationship Id="rId804" Type="http://schemas.openxmlformats.org/officeDocument/2006/relationships/image" Target="media/image358.wmf"/><Relationship Id="rId4" Type="http://schemas.openxmlformats.org/officeDocument/2006/relationships/webSettings" Target="webSettings.xml"/><Relationship Id="rId180" Type="http://schemas.openxmlformats.org/officeDocument/2006/relationships/oleObject" Target="embeddings/oleObject99.bin"/><Relationship Id="rId236" Type="http://schemas.openxmlformats.org/officeDocument/2006/relationships/image" Target="media/image101.wmf"/><Relationship Id="rId278" Type="http://schemas.openxmlformats.org/officeDocument/2006/relationships/image" Target="media/image121.wmf"/><Relationship Id="rId401" Type="http://schemas.openxmlformats.org/officeDocument/2006/relationships/image" Target="media/image178.wmf"/><Relationship Id="rId443" Type="http://schemas.openxmlformats.org/officeDocument/2006/relationships/oleObject" Target="embeddings/oleObject245.bin"/><Relationship Id="rId650" Type="http://schemas.openxmlformats.org/officeDocument/2006/relationships/oleObject" Target="embeddings/oleObject363.bin"/><Relationship Id="rId846" Type="http://schemas.openxmlformats.org/officeDocument/2006/relationships/image" Target="media/image379.wmf"/><Relationship Id="rId888" Type="http://schemas.openxmlformats.org/officeDocument/2006/relationships/image" Target="media/image400.wmf"/><Relationship Id="rId303" Type="http://schemas.openxmlformats.org/officeDocument/2006/relationships/oleObject" Target="embeddings/oleObject166.bin"/><Relationship Id="rId485" Type="http://schemas.openxmlformats.org/officeDocument/2006/relationships/oleObject" Target="embeddings/oleObject273.bin"/><Relationship Id="rId692" Type="http://schemas.openxmlformats.org/officeDocument/2006/relationships/oleObject" Target="embeddings/oleObject384.bin"/><Relationship Id="rId706" Type="http://schemas.openxmlformats.org/officeDocument/2006/relationships/oleObject" Target="embeddings/oleObject391.bin"/><Relationship Id="rId748" Type="http://schemas.openxmlformats.org/officeDocument/2006/relationships/oleObject" Target="embeddings/oleObject412.bin"/><Relationship Id="rId913" Type="http://schemas.openxmlformats.org/officeDocument/2006/relationships/oleObject" Target="embeddings/oleObject496.bin"/><Relationship Id="rId42" Type="http://schemas.openxmlformats.org/officeDocument/2006/relationships/image" Target="media/image18.wmf"/><Relationship Id="rId84" Type="http://schemas.openxmlformats.org/officeDocument/2006/relationships/oleObject" Target="embeddings/oleObject44.bin"/><Relationship Id="rId138" Type="http://schemas.openxmlformats.org/officeDocument/2006/relationships/oleObject" Target="embeddings/oleObject74.bin"/><Relationship Id="rId345" Type="http://schemas.openxmlformats.org/officeDocument/2006/relationships/image" Target="media/image150.wmf"/><Relationship Id="rId387" Type="http://schemas.openxmlformats.org/officeDocument/2006/relationships/image" Target="media/image171.wmf"/><Relationship Id="rId510" Type="http://schemas.openxmlformats.org/officeDocument/2006/relationships/oleObject" Target="embeddings/oleObject289.bin"/><Relationship Id="rId552" Type="http://schemas.openxmlformats.org/officeDocument/2006/relationships/oleObject" Target="embeddings/oleObject312.bin"/><Relationship Id="rId594" Type="http://schemas.openxmlformats.org/officeDocument/2006/relationships/oleObject" Target="embeddings/oleObject335.bin"/><Relationship Id="rId608" Type="http://schemas.openxmlformats.org/officeDocument/2006/relationships/oleObject" Target="embeddings/oleObject342.bin"/><Relationship Id="rId815" Type="http://schemas.openxmlformats.org/officeDocument/2006/relationships/oleObject" Target="embeddings/oleObject446.bin"/><Relationship Id="rId191" Type="http://schemas.openxmlformats.org/officeDocument/2006/relationships/image" Target="media/image81.wmf"/><Relationship Id="rId205" Type="http://schemas.openxmlformats.org/officeDocument/2006/relationships/image" Target="media/image88.wmf"/><Relationship Id="rId247" Type="http://schemas.openxmlformats.org/officeDocument/2006/relationships/oleObject" Target="embeddings/oleObject135.bin"/><Relationship Id="rId412" Type="http://schemas.openxmlformats.org/officeDocument/2006/relationships/image" Target="media/image181.wmf"/><Relationship Id="rId857" Type="http://schemas.openxmlformats.org/officeDocument/2006/relationships/oleObject" Target="embeddings/oleObject467.bin"/><Relationship Id="rId899" Type="http://schemas.openxmlformats.org/officeDocument/2006/relationships/oleObject" Target="embeddings/oleObject489.bin"/><Relationship Id="rId107" Type="http://schemas.openxmlformats.org/officeDocument/2006/relationships/oleObject" Target="embeddings/oleObject56.bin"/><Relationship Id="rId289" Type="http://schemas.openxmlformats.org/officeDocument/2006/relationships/oleObject" Target="embeddings/oleObject158.bin"/><Relationship Id="rId454" Type="http://schemas.openxmlformats.org/officeDocument/2006/relationships/image" Target="media/image198.wmf"/><Relationship Id="rId496" Type="http://schemas.openxmlformats.org/officeDocument/2006/relationships/oleObject" Target="embeddings/oleObject281.bin"/><Relationship Id="rId661" Type="http://schemas.openxmlformats.org/officeDocument/2006/relationships/image" Target="media/image287.wmf"/><Relationship Id="rId717" Type="http://schemas.openxmlformats.org/officeDocument/2006/relationships/image" Target="media/image315.wmf"/><Relationship Id="rId759" Type="http://schemas.openxmlformats.org/officeDocument/2006/relationships/image" Target="media/image336.wmf"/><Relationship Id="rId924" Type="http://schemas.openxmlformats.org/officeDocument/2006/relationships/footer" Target="footer1.xml"/><Relationship Id="rId11" Type="http://schemas.openxmlformats.org/officeDocument/2006/relationships/image" Target="media/image3.wmf"/><Relationship Id="rId53" Type="http://schemas.openxmlformats.org/officeDocument/2006/relationships/oleObject" Target="embeddings/oleObject26.bin"/><Relationship Id="rId149" Type="http://schemas.openxmlformats.org/officeDocument/2006/relationships/oleObject" Target="embeddings/oleObject80.bin"/><Relationship Id="rId314" Type="http://schemas.openxmlformats.org/officeDocument/2006/relationships/oleObject" Target="embeddings/oleObject174.bin"/><Relationship Id="rId356" Type="http://schemas.openxmlformats.org/officeDocument/2006/relationships/oleObject" Target="embeddings/oleObject195.bin"/><Relationship Id="rId398" Type="http://schemas.openxmlformats.org/officeDocument/2006/relationships/oleObject" Target="embeddings/oleObject216.bin"/><Relationship Id="rId521" Type="http://schemas.openxmlformats.org/officeDocument/2006/relationships/oleObject" Target="embeddings/oleObject296.bin"/><Relationship Id="rId563" Type="http://schemas.openxmlformats.org/officeDocument/2006/relationships/image" Target="media/image240.wmf"/><Relationship Id="rId619" Type="http://schemas.openxmlformats.org/officeDocument/2006/relationships/image" Target="media/image266.wmf"/><Relationship Id="rId770" Type="http://schemas.openxmlformats.org/officeDocument/2006/relationships/oleObject" Target="embeddings/oleObject423.bin"/><Relationship Id="rId95" Type="http://schemas.openxmlformats.org/officeDocument/2006/relationships/image" Target="media/image40.wmf"/><Relationship Id="rId160" Type="http://schemas.openxmlformats.org/officeDocument/2006/relationships/image" Target="media/image69.wmf"/><Relationship Id="rId216" Type="http://schemas.openxmlformats.org/officeDocument/2006/relationships/oleObject" Target="embeddings/oleObject118.bin"/><Relationship Id="rId423" Type="http://schemas.openxmlformats.org/officeDocument/2006/relationships/oleObject" Target="embeddings/oleObject231.bin"/><Relationship Id="rId826" Type="http://schemas.openxmlformats.org/officeDocument/2006/relationships/image" Target="media/image369.wmf"/><Relationship Id="rId868" Type="http://schemas.openxmlformats.org/officeDocument/2006/relationships/image" Target="media/image390.wmf"/><Relationship Id="rId258" Type="http://schemas.openxmlformats.org/officeDocument/2006/relationships/image" Target="media/image111.wmf"/><Relationship Id="rId465" Type="http://schemas.openxmlformats.org/officeDocument/2006/relationships/oleObject" Target="embeddings/oleObject258.bin"/><Relationship Id="rId630" Type="http://schemas.openxmlformats.org/officeDocument/2006/relationships/oleObject" Target="embeddings/oleObject353.bin"/><Relationship Id="rId672" Type="http://schemas.openxmlformats.org/officeDocument/2006/relationships/oleObject" Target="embeddings/oleObject374.bin"/><Relationship Id="rId728" Type="http://schemas.openxmlformats.org/officeDocument/2006/relationships/oleObject" Target="embeddings/oleObject402.bin"/><Relationship Id="rId22" Type="http://schemas.openxmlformats.org/officeDocument/2006/relationships/oleObject" Target="embeddings/oleObject8.bin"/><Relationship Id="rId64" Type="http://schemas.openxmlformats.org/officeDocument/2006/relationships/oleObject" Target="embeddings/oleObject33.bin"/><Relationship Id="rId118" Type="http://schemas.openxmlformats.org/officeDocument/2006/relationships/oleObject" Target="embeddings/oleObject62.bin"/><Relationship Id="rId325" Type="http://schemas.openxmlformats.org/officeDocument/2006/relationships/image" Target="media/image140.wmf"/><Relationship Id="rId367" Type="http://schemas.openxmlformats.org/officeDocument/2006/relationships/image" Target="media/image161.wmf"/><Relationship Id="rId532" Type="http://schemas.openxmlformats.org/officeDocument/2006/relationships/oleObject" Target="embeddings/oleObject302.bin"/><Relationship Id="rId574" Type="http://schemas.openxmlformats.org/officeDocument/2006/relationships/image" Target="media/image245.wmf"/><Relationship Id="rId171" Type="http://schemas.openxmlformats.org/officeDocument/2006/relationships/image" Target="media/image72.wmf"/><Relationship Id="rId227" Type="http://schemas.openxmlformats.org/officeDocument/2006/relationships/oleObject" Target="embeddings/oleObject124.bin"/><Relationship Id="rId781" Type="http://schemas.openxmlformats.org/officeDocument/2006/relationships/image" Target="media/image347.wmf"/><Relationship Id="rId837" Type="http://schemas.openxmlformats.org/officeDocument/2006/relationships/oleObject" Target="embeddings/oleObject457.bin"/><Relationship Id="rId879" Type="http://schemas.openxmlformats.org/officeDocument/2006/relationships/oleObject" Target="embeddings/oleObject478.bin"/><Relationship Id="rId269" Type="http://schemas.openxmlformats.org/officeDocument/2006/relationships/oleObject" Target="embeddings/oleObject147.bin"/><Relationship Id="rId434" Type="http://schemas.openxmlformats.org/officeDocument/2006/relationships/oleObject" Target="embeddings/oleObject237.bin"/><Relationship Id="rId476" Type="http://schemas.openxmlformats.org/officeDocument/2006/relationships/oleObject" Target="embeddings/oleObject265.bin"/><Relationship Id="rId641" Type="http://schemas.openxmlformats.org/officeDocument/2006/relationships/image" Target="media/image277.wmf"/><Relationship Id="rId683" Type="http://schemas.openxmlformats.org/officeDocument/2006/relationships/image" Target="media/image298.wmf"/><Relationship Id="rId739" Type="http://schemas.openxmlformats.org/officeDocument/2006/relationships/image" Target="media/image326.wmf"/><Relationship Id="rId890" Type="http://schemas.openxmlformats.org/officeDocument/2006/relationships/image" Target="media/image401.wmf"/><Relationship Id="rId904" Type="http://schemas.openxmlformats.org/officeDocument/2006/relationships/image" Target="media/image407.wmf"/><Relationship Id="rId33" Type="http://schemas.openxmlformats.org/officeDocument/2006/relationships/oleObject" Target="embeddings/oleObject14.bin"/><Relationship Id="rId129" Type="http://schemas.openxmlformats.org/officeDocument/2006/relationships/oleObject" Target="embeddings/oleObject69.bin"/><Relationship Id="rId280" Type="http://schemas.openxmlformats.org/officeDocument/2006/relationships/image" Target="media/image122.wmf"/><Relationship Id="rId336" Type="http://schemas.openxmlformats.org/officeDocument/2006/relationships/oleObject" Target="embeddings/oleObject185.bin"/><Relationship Id="rId501" Type="http://schemas.openxmlformats.org/officeDocument/2006/relationships/oleObject" Target="embeddings/oleObject284.bin"/><Relationship Id="rId543" Type="http://schemas.openxmlformats.org/officeDocument/2006/relationships/image" Target="media/image230.wmf"/><Relationship Id="rId75" Type="http://schemas.openxmlformats.org/officeDocument/2006/relationships/image" Target="media/image30.wmf"/><Relationship Id="rId140" Type="http://schemas.openxmlformats.org/officeDocument/2006/relationships/oleObject" Target="embeddings/oleObject75.bin"/><Relationship Id="rId182" Type="http://schemas.openxmlformats.org/officeDocument/2006/relationships/oleObject" Target="embeddings/oleObject100.bin"/><Relationship Id="rId378" Type="http://schemas.openxmlformats.org/officeDocument/2006/relationships/oleObject" Target="embeddings/oleObject206.bin"/><Relationship Id="rId403" Type="http://schemas.openxmlformats.org/officeDocument/2006/relationships/image" Target="media/image179.wmf"/><Relationship Id="rId585" Type="http://schemas.openxmlformats.org/officeDocument/2006/relationships/oleObject" Target="embeddings/oleObject330.bin"/><Relationship Id="rId750" Type="http://schemas.openxmlformats.org/officeDocument/2006/relationships/oleObject" Target="embeddings/oleObject413.bin"/><Relationship Id="rId792" Type="http://schemas.openxmlformats.org/officeDocument/2006/relationships/image" Target="media/image352.wmf"/><Relationship Id="rId806" Type="http://schemas.openxmlformats.org/officeDocument/2006/relationships/image" Target="media/image359.wmf"/><Relationship Id="rId848" Type="http://schemas.openxmlformats.org/officeDocument/2006/relationships/image" Target="media/image380.wmf"/><Relationship Id="rId6" Type="http://schemas.openxmlformats.org/officeDocument/2006/relationships/endnotes" Target="endnotes.xml"/><Relationship Id="rId238" Type="http://schemas.openxmlformats.org/officeDocument/2006/relationships/image" Target="media/image102.wmf"/><Relationship Id="rId445" Type="http://schemas.openxmlformats.org/officeDocument/2006/relationships/oleObject" Target="embeddings/oleObject246.bin"/><Relationship Id="rId487" Type="http://schemas.openxmlformats.org/officeDocument/2006/relationships/oleObject" Target="embeddings/oleObject274.bin"/><Relationship Id="rId610" Type="http://schemas.openxmlformats.org/officeDocument/2006/relationships/oleObject" Target="embeddings/oleObject343.bin"/><Relationship Id="rId652" Type="http://schemas.openxmlformats.org/officeDocument/2006/relationships/oleObject" Target="embeddings/oleObject364.bin"/><Relationship Id="rId694" Type="http://schemas.openxmlformats.org/officeDocument/2006/relationships/oleObject" Target="embeddings/oleObject385.bin"/><Relationship Id="rId708" Type="http://schemas.openxmlformats.org/officeDocument/2006/relationships/oleObject" Target="embeddings/oleObject392.bin"/><Relationship Id="rId915" Type="http://schemas.openxmlformats.org/officeDocument/2006/relationships/oleObject" Target="embeddings/oleObject497.bin"/><Relationship Id="rId291" Type="http://schemas.openxmlformats.org/officeDocument/2006/relationships/oleObject" Target="embeddings/oleObject159.bin"/><Relationship Id="rId305" Type="http://schemas.openxmlformats.org/officeDocument/2006/relationships/oleObject" Target="embeddings/oleObject168.bin"/><Relationship Id="rId347" Type="http://schemas.openxmlformats.org/officeDocument/2006/relationships/image" Target="media/image151.wmf"/><Relationship Id="rId512" Type="http://schemas.openxmlformats.org/officeDocument/2006/relationships/image" Target="media/image216.wmf"/><Relationship Id="rId44" Type="http://schemas.openxmlformats.org/officeDocument/2006/relationships/oleObject" Target="embeddings/oleObject20.bin"/><Relationship Id="rId86" Type="http://schemas.openxmlformats.org/officeDocument/2006/relationships/oleObject" Target="embeddings/oleObject45.bin"/><Relationship Id="rId151" Type="http://schemas.openxmlformats.org/officeDocument/2006/relationships/oleObject" Target="embeddings/oleObject81.bin"/><Relationship Id="rId389" Type="http://schemas.openxmlformats.org/officeDocument/2006/relationships/image" Target="media/image172.wmf"/><Relationship Id="rId554" Type="http://schemas.openxmlformats.org/officeDocument/2006/relationships/oleObject" Target="embeddings/oleObject313.bin"/><Relationship Id="rId596" Type="http://schemas.openxmlformats.org/officeDocument/2006/relationships/oleObject" Target="embeddings/oleObject336.bin"/><Relationship Id="rId761" Type="http://schemas.openxmlformats.org/officeDocument/2006/relationships/image" Target="media/image337.wmf"/><Relationship Id="rId817" Type="http://schemas.openxmlformats.org/officeDocument/2006/relationships/oleObject" Target="embeddings/oleObject447.bin"/><Relationship Id="rId859" Type="http://schemas.openxmlformats.org/officeDocument/2006/relationships/oleObject" Target="embeddings/oleObject468.bin"/><Relationship Id="rId193" Type="http://schemas.openxmlformats.org/officeDocument/2006/relationships/image" Target="media/image82.wmf"/><Relationship Id="rId207" Type="http://schemas.openxmlformats.org/officeDocument/2006/relationships/image" Target="media/image89.wmf"/><Relationship Id="rId249" Type="http://schemas.openxmlformats.org/officeDocument/2006/relationships/oleObject" Target="embeddings/oleObject136.bin"/><Relationship Id="rId414" Type="http://schemas.openxmlformats.org/officeDocument/2006/relationships/image" Target="media/image182.wmf"/><Relationship Id="rId456" Type="http://schemas.openxmlformats.org/officeDocument/2006/relationships/image" Target="media/image199.wmf"/><Relationship Id="rId498" Type="http://schemas.openxmlformats.org/officeDocument/2006/relationships/image" Target="media/image210.wmf"/><Relationship Id="rId621" Type="http://schemas.openxmlformats.org/officeDocument/2006/relationships/image" Target="media/image267.wmf"/><Relationship Id="rId663" Type="http://schemas.openxmlformats.org/officeDocument/2006/relationships/image" Target="media/image288.wmf"/><Relationship Id="rId870" Type="http://schemas.openxmlformats.org/officeDocument/2006/relationships/image" Target="media/image391.wmf"/><Relationship Id="rId13" Type="http://schemas.openxmlformats.org/officeDocument/2006/relationships/image" Target="media/image4.wmf"/><Relationship Id="rId109" Type="http://schemas.openxmlformats.org/officeDocument/2006/relationships/image" Target="media/image46.wmf"/><Relationship Id="rId260" Type="http://schemas.openxmlformats.org/officeDocument/2006/relationships/image" Target="media/image112.wmf"/><Relationship Id="rId316" Type="http://schemas.openxmlformats.org/officeDocument/2006/relationships/oleObject" Target="embeddings/oleObject175.bin"/><Relationship Id="rId523" Type="http://schemas.openxmlformats.org/officeDocument/2006/relationships/oleObject" Target="embeddings/oleObject297.bin"/><Relationship Id="rId719" Type="http://schemas.openxmlformats.org/officeDocument/2006/relationships/image" Target="media/image316.wmf"/><Relationship Id="rId926" Type="http://schemas.openxmlformats.org/officeDocument/2006/relationships/fontTable" Target="fontTable.xml"/><Relationship Id="rId55" Type="http://schemas.openxmlformats.org/officeDocument/2006/relationships/image" Target="media/image22.wmf"/><Relationship Id="rId97" Type="http://schemas.openxmlformats.org/officeDocument/2006/relationships/image" Target="media/image41.wmf"/><Relationship Id="rId120" Type="http://schemas.openxmlformats.org/officeDocument/2006/relationships/oleObject" Target="embeddings/oleObject63.bin"/><Relationship Id="rId358" Type="http://schemas.openxmlformats.org/officeDocument/2006/relationships/oleObject" Target="embeddings/oleObject196.bin"/><Relationship Id="rId565" Type="http://schemas.openxmlformats.org/officeDocument/2006/relationships/image" Target="media/image241.wmf"/><Relationship Id="rId730" Type="http://schemas.openxmlformats.org/officeDocument/2006/relationships/oleObject" Target="embeddings/oleObject403.bin"/><Relationship Id="rId772" Type="http://schemas.openxmlformats.org/officeDocument/2006/relationships/oleObject" Target="embeddings/oleObject424.bin"/><Relationship Id="rId828" Type="http://schemas.openxmlformats.org/officeDocument/2006/relationships/image" Target="media/image370.wmf"/><Relationship Id="rId162" Type="http://schemas.openxmlformats.org/officeDocument/2006/relationships/oleObject" Target="embeddings/oleObject87.bin"/><Relationship Id="rId218" Type="http://schemas.openxmlformats.org/officeDocument/2006/relationships/image" Target="media/image93.wmf"/><Relationship Id="rId425" Type="http://schemas.openxmlformats.org/officeDocument/2006/relationships/oleObject" Target="embeddings/oleObject232.bin"/><Relationship Id="rId467" Type="http://schemas.openxmlformats.org/officeDocument/2006/relationships/oleObject" Target="embeddings/oleObject260.bin"/><Relationship Id="rId632" Type="http://schemas.openxmlformats.org/officeDocument/2006/relationships/oleObject" Target="embeddings/oleObject354.bin"/><Relationship Id="rId271" Type="http://schemas.openxmlformats.org/officeDocument/2006/relationships/oleObject" Target="embeddings/oleObject148.bin"/><Relationship Id="rId674" Type="http://schemas.openxmlformats.org/officeDocument/2006/relationships/oleObject" Target="embeddings/oleObject375.bin"/><Relationship Id="rId881" Type="http://schemas.openxmlformats.org/officeDocument/2006/relationships/oleObject" Target="embeddings/oleObject479.bin"/><Relationship Id="rId24" Type="http://schemas.openxmlformats.org/officeDocument/2006/relationships/oleObject" Target="embeddings/oleObject9.bin"/><Relationship Id="rId66" Type="http://schemas.openxmlformats.org/officeDocument/2006/relationships/image" Target="media/image26.wmf"/><Relationship Id="rId131" Type="http://schemas.openxmlformats.org/officeDocument/2006/relationships/image" Target="media/image55.wmf"/><Relationship Id="rId327" Type="http://schemas.openxmlformats.org/officeDocument/2006/relationships/image" Target="media/image141.wmf"/><Relationship Id="rId369" Type="http://schemas.openxmlformats.org/officeDocument/2006/relationships/image" Target="media/image162.wmf"/><Relationship Id="rId534" Type="http://schemas.openxmlformats.org/officeDocument/2006/relationships/oleObject" Target="embeddings/oleObject303.bin"/><Relationship Id="rId576" Type="http://schemas.openxmlformats.org/officeDocument/2006/relationships/oleObject" Target="embeddings/oleObject325.bin"/><Relationship Id="rId741" Type="http://schemas.openxmlformats.org/officeDocument/2006/relationships/image" Target="media/image327.wmf"/><Relationship Id="rId783" Type="http://schemas.openxmlformats.org/officeDocument/2006/relationships/image" Target="media/image348.wmf"/><Relationship Id="rId839" Type="http://schemas.openxmlformats.org/officeDocument/2006/relationships/oleObject" Target="embeddings/oleObject458.bin"/><Relationship Id="rId173" Type="http://schemas.openxmlformats.org/officeDocument/2006/relationships/image" Target="media/image73.wmf"/><Relationship Id="rId229" Type="http://schemas.openxmlformats.org/officeDocument/2006/relationships/oleObject" Target="embeddings/oleObject126.bin"/><Relationship Id="rId380" Type="http://schemas.openxmlformats.org/officeDocument/2006/relationships/oleObject" Target="embeddings/oleObject207.bin"/><Relationship Id="rId436" Type="http://schemas.openxmlformats.org/officeDocument/2006/relationships/oleObject" Target="embeddings/oleObject238.bin"/><Relationship Id="rId601" Type="http://schemas.openxmlformats.org/officeDocument/2006/relationships/image" Target="media/image257.wmf"/><Relationship Id="rId643" Type="http://schemas.openxmlformats.org/officeDocument/2006/relationships/image" Target="media/image278.wmf"/><Relationship Id="rId240" Type="http://schemas.openxmlformats.org/officeDocument/2006/relationships/image" Target="media/image103.wmf"/><Relationship Id="rId478" Type="http://schemas.openxmlformats.org/officeDocument/2006/relationships/oleObject" Target="embeddings/oleObject266.bin"/><Relationship Id="rId685" Type="http://schemas.openxmlformats.org/officeDocument/2006/relationships/image" Target="media/image299.wmf"/><Relationship Id="rId850" Type="http://schemas.openxmlformats.org/officeDocument/2006/relationships/image" Target="media/image381.wmf"/><Relationship Id="rId892" Type="http://schemas.openxmlformats.org/officeDocument/2006/relationships/oleObject" Target="embeddings/oleObject485.bin"/><Relationship Id="rId906" Type="http://schemas.openxmlformats.org/officeDocument/2006/relationships/image" Target="media/image408.wmf"/><Relationship Id="rId35" Type="http://schemas.openxmlformats.org/officeDocument/2006/relationships/oleObject" Target="embeddings/oleObject15.bin"/><Relationship Id="rId77" Type="http://schemas.openxmlformats.org/officeDocument/2006/relationships/image" Target="media/image31.wmf"/><Relationship Id="rId100" Type="http://schemas.openxmlformats.org/officeDocument/2006/relationships/oleObject" Target="embeddings/oleObject52.bin"/><Relationship Id="rId282" Type="http://schemas.openxmlformats.org/officeDocument/2006/relationships/image" Target="media/image123.wmf"/><Relationship Id="rId338" Type="http://schemas.openxmlformats.org/officeDocument/2006/relationships/oleObject" Target="embeddings/oleObject186.bin"/><Relationship Id="rId503" Type="http://schemas.openxmlformats.org/officeDocument/2006/relationships/oleObject" Target="embeddings/oleObject285.bin"/><Relationship Id="rId545" Type="http://schemas.openxmlformats.org/officeDocument/2006/relationships/image" Target="media/image231.wmf"/><Relationship Id="rId587" Type="http://schemas.openxmlformats.org/officeDocument/2006/relationships/image" Target="media/image250.wmf"/><Relationship Id="rId710" Type="http://schemas.openxmlformats.org/officeDocument/2006/relationships/oleObject" Target="embeddings/oleObject393.bin"/><Relationship Id="rId752" Type="http://schemas.openxmlformats.org/officeDocument/2006/relationships/oleObject" Target="embeddings/oleObject414.bin"/><Relationship Id="rId808" Type="http://schemas.openxmlformats.org/officeDocument/2006/relationships/image" Target="media/image360.wmf"/><Relationship Id="rId8" Type="http://schemas.openxmlformats.org/officeDocument/2006/relationships/oleObject" Target="embeddings/oleObject1.bin"/><Relationship Id="rId142" Type="http://schemas.openxmlformats.org/officeDocument/2006/relationships/oleObject" Target="embeddings/oleObject76.bin"/><Relationship Id="rId184" Type="http://schemas.openxmlformats.org/officeDocument/2006/relationships/oleObject" Target="embeddings/oleObject101.bin"/><Relationship Id="rId391" Type="http://schemas.openxmlformats.org/officeDocument/2006/relationships/image" Target="media/image173.wmf"/><Relationship Id="rId405" Type="http://schemas.openxmlformats.org/officeDocument/2006/relationships/oleObject" Target="embeddings/oleObject220.bin"/><Relationship Id="rId447" Type="http://schemas.openxmlformats.org/officeDocument/2006/relationships/oleObject" Target="embeddings/oleObject247.bin"/><Relationship Id="rId612" Type="http://schemas.openxmlformats.org/officeDocument/2006/relationships/oleObject" Target="embeddings/oleObject344.bin"/><Relationship Id="rId794" Type="http://schemas.openxmlformats.org/officeDocument/2006/relationships/image" Target="media/image353.wmf"/><Relationship Id="rId251" Type="http://schemas.openxmlformats.org/officeDocument/2006/relationships/oleObject" Target="embeddings/oleObject137.bin"/><Relationship Id="rId489" Type="http://schemas.openxmlformats.org/officeDocument/2006/relationships/oleObject" Target="embeddings/oleObject276.bin"/><Relationship Id="rId654" Type="http://schemas.openxmlformats.org/officeDocument/2006/relationships/oleObject" Target="embeddings/oleObject365.bin"/><Relationship Id="rId696" Type="http://schemas.openxmlformats.org/officeDocument/2006/relationships/oleObject" Target="embeddings/oleObject386.bin"/><Relationship Id="rId861" Type="http://schemas.openxmlformats.org/officeDocument/2006/relationships/oleObject" Target="embeddings/oleObject469.bin"/><Relationship Id="rId917" Type="http://schemas.openxmlformats.org/officeDocument/2006/relationships/oleObject" Target="embeddings/oleObject498.bin"/><Relationship Id="rId46" Type="http://schemas.openxmlformats.org/officeDocument/2006/relationships/oleObject" Target="embeddings/oleObject21.bin"/><Relationship Id="rId293" Type="http://schemas.openxmlformats.org/officeDocument/2006/relationships/oleObject" Target="embeddings/oleObject160.bin"/><Relationship Id="rId307" Type="http://schemas.openxmlformats.org/officeDocument/2006/relationships/oleObject" Target="embeddings/oleObject170.bin"/><Relationship Id="rId349" Type="http://schemas.openxmlformats.org/officeDocument/2006/relationships/image" Target="media/image152.wmf"/><Relationship Id="rId514" Type="http://schemas.openxmlformats.org/officeDocument/2006/relationships/image" Target="media/image217.wmf"/><Relationship Id="rId556" Type="http://schemas.openxmlformats.org/officeDocument/2006/relationships/oleObject" Target="embeddings/oleObject314.bin"/><Relationship Id="rId721" Type="http://schemas.openxmlformats.org/officeDocument/2006/relationships/image" Target="media/image317.wmf"/><Relationship Id="rId763" Type="http://schemas.openxmlformats.org/officeDocument/2006/relationships/image" Target="media/image338.wmf"/><Relationship Id="rId88" Type="http://schemas.openxmlformats.org/officeDocument/2006/relationships/oleObject" Target="embeddings/oleObject46.bin"/><Relationship Id="rId111" Type="http://schemas.openxmlformats.org/officeDocument/2006/relationships/image" Target="media/image47.wmf"/><Relationship Id="rId153" Type="http://schemas.openxmlformats.org/officeDocument/2006/relationships/oleObject" Target="embeddings/oleObject82.bin"/><Relationship Id="rId195" Type="http://schemas.openxmlformats.org/officeDocument/2006/relationships/image" Target="media/image83.wmf"/><Relationship Id="rId209" Type="http://schemas.openxmlformats.org/officeDocument/2006/relationships/image" Target="media/image90.wmf"/><Relationship Id="rId360" Type="http://schemas.openxmlformats.org/officeDocument/2006/relationships/oleObject" Target="embeddings/oleObject197.bin"/><Relationship Id="rId416" Type="http://schemas.openxmlformats.org/officeDocument/2006/relationships/image" Target="media/image183.wmf"/><Relationship Id="rId598" Type="http://schemas.openxmlformats.org/officeDocument/2006/relationships/oleObject" Target="embeddings/oleObject337.bin"/><Relationship Id="rId819" Type="http://schemas.openxmlformats.org/officeDocument/2006/relationships/oleObject" Target="embeddings/oleObject448.bin"/><Relationship Id="rId220" Type="http://schemas.openxmlformats.org/officeDocument/2006/relationships/image" Target="media/image94.wmf"/><Relationship Id="rId458" Type="http://schemas.openxmlformats.org/officeDocument/2006/relationships/image" Target="media/image200.wmf"/><Relationship Id="rId623" Type="http://schemas.openxmlformats.org/officeDocument/2006/relationships/image" Target="media/image268.wmf"/><Relationship Id="rId665" Type="http://schemas.openxmlformats.org/officeDocument/2006/relationships/image" Target="media/image289.wmf"/><Relationship Id="rId830" Type="http://schemas.openxmlformats.org/officeDocument/2006/relationships/image" Target="media/image371.wmf"/><Relationship Id="rId872" Type="http://schemas.openxmlformats.org/officeDocument/2006/relationships/image" Target="media/image392.wmf"/><Relationship Id="rId15" Type="http://schemas.openxmlformats.org/officeDocument/2006/relationships/image" Target="media/image5.wmf"/><Relationship Id="rId57" Type="http://schemas.openxmlformats.org/officeDocument/2006/relationships/oleObject" Target="embeddings/oleObject29.bin"/><Relationship Id="rId262" Type="http://schemas.openxmlformats.org/officeDocument/2006/relationships/image" Target="media/image113.wmf"/><Relationship Id="rId318" Type="http://schemas.openxmlformats.org/officeDocument/2006/relationships/oleObject" Target="embeddings/oleObject176.bin"/><Relationship Id="rId525" Type="http://schemas.openxmlformats.org/officeDocument/2006/relationships/oleObject" Target="embeddings/oleObject298.bin"/><Relationship Id="rId567" Type="http://schemas.openxmlformats.org/officeDocument/2006/relationships/image" Target="media/image242.wmf"/><Relationship Id="rId732" Type="http://schemas.openxmlformats.org/officeDocument/2006/relationships/oleObject" Target="embeddings/oleObject404.bin"/><Relationship Id="rId99" Type="http://schemas.openxmlformats.org/officeDocument/2006/relationships/image" Target="media/image42.wmf"/><Relationship Id="rId122" Type="http://schemas.openxmlformats.org/officeDocument/2006/relationships/oleObject" Target="embeddings/oleObject65.bin"/><Relationship Id="rId164" Type="http://schemas.openxmlformats.org/officeDocument/2006/relationships/image" Target="media/image70.wmf"/><Relationship Id="rId371" Type="http://schemas.openxmlformats.org/officeDocument/2006/relationships/image" Target="media/image163.wmf"/><Relationship Id="rId774" Type="http://schemas.openxmlformats.org/officeDocument/2006/relationships/oleObject" Target="embeddings/oleObject425.bin"/><Relationship Id="rId427" Type="http://schemas.openxmlformats.org/officeDocument/2006/relationships/oleObject" Target="embeddings/oleObject233.bin"/><Relationship Id="rId469" Type="http://schemas.openxmlformats.org/officeDocument/2006/relationships/image" Target="media/image202.wmf"/><Relationship Id="rId634" Type="http://schemas.openxmlformats.org/officeDocument/2006/relationships/oleObject" Target="embeddings/oleObject355.bin"/><Relationship Id="rId676" Type="http://schemas.openxmlformats.org/officeDocument/2006/relationships/oleObject" Target="embeddings/oleObject376.bin"/><Relationship Id="rId841" Type="http://schemas.openxmlformats.org/officeDocument/2006/relationships/oleObject" Target="embeddings/oleObject459.bin"/><Relationship Id="rId883" Type="http://schemas.openxmlformats.org/officeDocument/2006/relationships/oleObject" Target="embeddings/oleObject480.bin"/><Relationship Id="rId26" Type="http://schemas.openxmlformats.org/officeDocument/2006/relationships/oleObject" Target="embeddings/oleObject10.bin"/><Relationship Id="rId231" Type="http://schemas.openxmlformats.org/officeDocument/2006/relationships/oleObject" Target="embeddings/oleObject127.bin"/><Relationship Id="rId273" Type="http://schemas.openxmlformats.org/officeDocument/2006/relationships/oleObject" Target="embeddings/oleObject149.bin"/><Relationship Id="rId329" Type="http://schemas.openxmlformats.org/officeDocument/2006/relationships/image" Target="media/image142.wmf"/><Relationship Id="rId480" Type="http://schemas.openxmlformats.org/officeDocument/2006/relationships/oleObject" Target="embeddings/oleObject268.bin"/><Relationship Id="rId536" Type="http://schemas.openxmlformats.org/officeDocument/2006/relationships/oleObject" Target="embeddings/oleObject304.bin"/><Relationship Id="rId701" Type="http://schemas.openxmlformats.org/officeDocument/2006/relationships/image" Target="media/image307.wmf"/><Relationship Id="rId68" Type="http://schemas.openxmlformats.org/officeDocument/2006/relationships/image" Target="media/image27.wmf"/><Relationship Id="rId133" Type="http://schemas.openxmlformats.org/officeDocument/2006/relationships/image" Target="media/image56.wmf"/><Relationship Id="rId175" Type="http://schemas.openxmlformats.org/officeDocument/2006/relationships/oleObject" Target="embeddings/oleObject96.bin"/><Relationship Id="rId340" Type="http://schemas.openxmlformats.org/officeDocument/2006/relationships/oleObject" Target="embeddings/oleObject187.bin"/><Relationship Id="rId578" Type="http://schemas.openxmlformats.org/officeDocument/2006/relationships/oleObject" Target="embeddings/oleObject326.bin"/><Relationship Id="rId743" Type="http://schemas.openxmlformats.org/officeDocument/2006/relationships/image" Target="media/image328.wmf"/><Relationship Id="rId785" Type="http://schemas.openxmlformats.org/officeDocument/2006/relationships/image" Target="media/image349.wmf"/><Relationship Id="rId200" Type="http://schemas.openxmlformats.org/officeDocument/2006/relationships/oleObject" Target="embeddings/oleObject109.bin"/><Relationship Id="rId382" Type="http://schemas.openxmlformats.org/officeDocument/2006/relationships/oleObject" Target="embeddings/oleObject208.bin"/><Relationship Id="rId438" Type="http://schemas.openxmlformats.org/officeDocument/2006/relationships/oleObject" Target="embeddings/oleObject240.bin"/><Relationship Id="rId603" Type="http://schemas.openxmlformats.org/officeDocument/2006/relationships/image" Target="media/image258.wmf"/><Relationship Id="rId645" Type="http://schemas.openxmlformats.org/officeDocument/2006/relationships/image" Target="media/image279.wmf"/><Relationship Id="rId687" Type="http://schemas.openxmlformats.org/officeDocument/2006/relationships/image" Target="media/image300.wmf"/><Relationship Id="rId810" Type="http://schemas.openxmlformats.org/officeDocument/2006/relationships/image" Target="media/image361.wmf"/><Relationship Id="rId852" Type="http://schemas.openxmlformats.org/officeDocument/2006/relationships/image" Target="media/image382.wmf"/><Relationship Id="rId908" Type="http://schemas.openxmlformats.org/officeDocument/2006/relationships/image" Target="media/image409.wmf"/><Relationship Id="rId242" Type="http://schemas.openxmlformats.org/officeDocument/2006/relationships/image" Target="media/image104.wmf"/><Relationship Id="rId284" Type="http://schemas.openxmlformats.org/officeDocument/2006/relationships/oleObject" Target="embeddings/oleObject155.bin"/><Relationship Id="rId491" Type="http://schemas.openxmlformats.org/officeDocument/2006/relationships/oleObject" Target="embeddings/oleObject277.bin"/><Relationship Id="rId505" Type="http://schemas.openxmlformats.org/officeDocument/2006/relationships/oleObject" Target="embeddings/oleObject286.bin"/><Relationship Id="rId712" Type="http://schemas.openxmlformats.org/officeDocument/2006/relationships/oleObject" Target="embeddings/oleObject394.bin"/><Relationship Id="rId894" Type="http://schemas.openxmlformats.org/officeDocument/2006/relationships/oleObject" Target="embeddings/oleObject486.bin"/><Relationship Id="rId37" Type="http://schemas.openxmlformats.org/officeDocument/2006/relationships/oleObject" Target="embeddings/oleObject16.bin"/><Relationship Id="rId79" Type="http://schemas.openxmlformats.org/officeDocument/2006/relationships/image" Target="media/image32.wmf"/><Relationship Id="rId102" Type="http://schemas.openxmlformats.org/officeDocument/2006/relationships/oleObject" Target="embeddings/oleObject53.bin"/><Relationship Id="rId144" Type="http://schemas.openxmlformats.org/officeDocument/2006/relationships/oleObject" Target="embeddings/oleObject77.bin"/><Relationship Id="rId547" Type="http://schemas.openxmlformats.org/officeDocument/2006/relationships/image" Target="media/image232.wmf"/><Relationship Id="rId589" Type="http://schemas.openxmlformats.org/officeDocument/2006/relationships/image" Target="media/image251.wmf"/><Relationship Id="rId754" Type="http://schemas.openxmlformats.org/officeDocument/2006/relationships/oleObject" Target="embeddings/oleObject415.bin"/><Relationship Id="rId796" Type="http://schemas.openxmlformats.org/officeDocument/2006/relationships/image" Target="media/image354.wmf"/><Relationship Id="rId90" Type="http://schemas.openxmlformats.org/officeDocument/2006/relationships/oleObject" Target="embeddings/oleObject47.bin"/><Relationship Id="rId186" Type="http://schemas.openxmlformats.org/officeDocument/2006/relationships/oleObject" Target="embeddings/oleObject102.bin"/><Relationship Id="rId351" Type="http://schemas.openxmlformats.org/officeDocument/2006/relationships/image" Target="media/image153.wmf"/><Relationship Id="rId393" Type="http://schemas.openxmlformats.org/officeDocument/2006/relationships/image" Target="media/image174.wmf"/><Relationship Id="rId407" Type="http://schemas.openxmlformats.org/officeDocument/2006/relationships/oleObject" Target="embeddings/oleObject222.bin"/><Relationship Id="rId449" Type="http://schemas.openxmlformats.org/officeDocument/2006/relationships/oleObject" Target="embeddings/oleObject248.bin"/><Relationship Id="rId614" Type="http://schemas.openxmlformats.org/officeDocument/2006/relationships/oleObject" Target="embeddings/oleObject345.bin"/><Relationship Id="rId656" Type="http://schemas.openxmlformats.org/officeDocument/2006/relationships/oleObject" Target="embeddings/oleObject366.bin"/><Relationship Id="rId821" Type="http://schemas.openxmlformats.org/officeDocument/2006/relationships/oleObject" Target="embeddings/oleObject449.bin"/><Relationship Id="rId863" Type="http://schemas.openxmlformats.org/officeDocument/2006/relationships/oleObject" Target="embeddings/oleObject470.bin"/><Relationship Id="rId211" Type="http://schemas.openxmlformats.org/officeDocument/2006/relationships/image" Target="media/image91.wmf"/><Relationship Id="rId253" Type="http://schemas.openxmlformats.org/officeDocument/2006/relationships/oleObject" Target="embeddings/oleObject138.bin"/><Relationship Id="rId295" Type="http://schemas.openxmlformats.org/officeDocument/2006/relationships/oleObject" Target="embeddings/oleObject161.bin"/><Relationship Id="rId309" Type="http://schemas.openxmlformats.org/officeDocument/2006/relationships/oleObject" Target="embeddings/oleObject171.bin"/><Relationship Id="rId460" Type="http://schemas.openxmlformats.org/officeDocument/2006/relationships/image" Target="media/image201.wmf"/><Relationship Id="rId516" Type="http://schemas.openxmlformats.org/officeDocument/2006/relationships/oleObject" Target="embeddings/oleObject293.bin"/><Relationship Id="rId698" Type="http://schemas.openxmlformats.org/officeDocument/2006/relationships/oleObject" Target="embeddings/oleObject387.bin"/><Relationship Id="rId919" Type="http://schemas.openxmlformats.org/officeDocument/2006/relationships/oleObject" Target="embeddings/oleObject499.bin"/><Relationship Id="rId48" Type="http://schemas.openxmlformats.org/officeDocument/2006/relationships/image" Target="media/image20.wmf"/><Relationship Id="rId113" Type="http://schemas.openxmlformats.org/officeDocument/2006/relationships/image" Target="media/image48.wmf"/><Relationship Id="rId320" Type="http://schemas.openxmlformats.org/officeDocument/2006/relationships/oleObject" Target="embeddings/oleObject177.bin"/><Relationship Id="rId558" Type="http://schemas.openxmlformats.org/officeDocument/2006/relationships/oleObject" Target="embeddings/oleObject315.bin"/><Relationship Id="rId723" Type="http://schemas.openxmlformats.org/officeDocument/2006/relationships/image" Target="media/image318.wmf"/><Relationship Id="rId765" Type="http://schemas.openxmlformats.org/officeDocument/2006/relationships/image" Target="media/image339.wmf"/><Relationship Id="rId155" Type="http://schemas.openxmlformats.org/officeDocument/2006/relationships/oleObject" Target="embeddings/oleObject83.bin"/><Relationship Id="rId197" Type="http://schemas.openxmlformats.org/officeDocument/2006/relationships/image" Target="media/image84.wmf"/><Relationship Id="rId362" Type="http://schemas.openxmlformats.org/officeDocument/2006/relationships/oleObject" Target="embeddings/oleObject198.bin"/><Relationship Id="rId418" Type="http://schemas.openxmlformats.org/officeDocument/2006/relationships/image" Target="media/image184.wmf"/><Relationship Id="rId625" Type="http://schemas.openxmlformats.org/officeDocument/2006/relationships/image" Target="media/image269.wmf"/><Relationship Id="rId832" Type="http://schemas.openxmlformats.org/officeDocument/2006/relationships/image" Target="media/image372.wmf"/><Relationship Id="rId222" Type="http://schemas.openxmlformats.org/officeDocument/2006/relationships/image" Target="media/image95.wmf"/><Relationship Id="rId264" Type="http://schemas.openxmlformats.org/officeDocument/2006/relationships/image" Target="media/image114.wmf"/><Relationship Id="rId471" Type="http://schemas.openxmlformats.org/officeDocument/2006/relationships/image" Target="media/image203.wmf"/><Relationship Id="rId667" Type="http://schemas.openxmlformats.org/officeDocument/2006/relationships/image" Target="media/image290.wmf"/><Relationship Id="rId874" Type="http://schemas.openxmlformats.org/officeDocument/2006/relationships/image" Target="media/image393.wmf"/><Relationship Id="rId17" Type="http://schemas.openxmlformats.org/officeDocument/2006/relationships/image" Target="media/image6.wmf"/><Relationship Id="rId59" Type="http://schemas.openxmlformats.org/officeDocument/2006/relationships/oleObject" Target="embeddings/oleObject30.bin"/><Relationship Id="rId124" Type="http://schemas.openxmlformats.org/officeDocument/2006/relationships/oleObject" Target="embeddings/oleObject66.bin"/><Relationship Id="rId527" Type="http://schemas.openxmlformats.org/officeDocument/2006/relationships/oleObject" Target="embeddings/oleObject299.bin"/><Relationship Id="rId569" Type="http://schemas.openxmlformats.org/officeDocument/2006/relationships/image" Target="media/image243.wmf"/><Relationship Id="rId734" Type="http://schemas.openxmlformats.org/officeDocument/2006/relationships/oleObject" Target="embeddings/oleObject405.bin"/><Relationship Id="rId776" Type="http://schemas.openxmlformats.org/officeDocument/2006/relationships/oleObject" Target="embeddings/oleObject426.bin"/><Relationship Id="rId70" Type="http://schemas.openxmlformats.org/officeDocument/2006/relationships/oleObject" Target="embeddings/oleObject37.bin"/><Relationship Id="rId166" Type="http://schemas.openxmlformats.org/officeDocument/2006/relationships/image" Target="media/image71.wmf"/><Relationship Id="rId331" Type="http://schemas.openxmlformats.org/officeDocument/2006/relationships/image" Target="media/image143.wmf"/><Relationship Id="rId373" Type="http://schemas.openxmlformats.org/officeDocument/2006/relationships/image" Target="media/image164.wmf"/><Relationship Id="rId429" Type="http://schemas.openxmlformats.org/officeDocument/2006/relationships/image" Target="media/image189.wmf"/><Relationship Id="rId580" Type="http://schemas.openxmlformats.org/officeDocument/2006/relationships/oleObject" Target="embeddings/oleObject327.bin"/><Relationship Id="rId636" Type="http://schemas.openxmlformats.org/officeDocument/2006/relationships/oleObject" Target="embeddings/oleObject356.bin"/><Relationship Id="rId801" Type="http://schemas.openxmlformats.org/officeDocument/2006/relationships/oleObject" Target="embeddings/oleObject439.bin"/><Relationship Id="rId1" Type="http://schemas.openxmlformats.org/officeDocument/2006/relationships/numbering" Target="numbering.xml"/><Relationship Id="rId233" Type="http://schemas.openxmlformats.org/officeDocument/2006/relationships/oleObject" Target="embeddings/oleObject128.bin"/><Relationship Id="rId440" Type="http://schemas.openxmlformats.org/officeDocument/2006/relationships/oleObject" Target="embeddings/oleObject242.bin"/><Relationship Id="rId678" Type="http://schemas.openxmlformats.org/officeDocument/2006/relationships/oleObject" Target="embeddings/oleObject377.bin"/><Relationship Id="rId843" Type="http://schemas.openxmlformats.org/officeDocument/2006/relationships/oleObject" Target="embeddings/oleObject460.bin"/><Relationship Id="rId885" Type="http://schemas.openxmlformats.org/officeDocument/2006/relationships/oleObject" Target="embeddings/oleObject481.bin"/><Relationship Id="rId28" Type="http://schemas.openxmlformats.org/officeDocument/2006/relationships/oleObject" Target="embeddings/oleObject11.bin"/><Relationship Id="rId275" Type="http://schemas.openxmlformats.org/officeDocument/2006/relationships/oleObject" Target="embeddings/oleObject150.bin"/><Relationship Id="rId300" Type="http://schemas.openxmlformats.org/officeDocument/2006/relationships/image" Target="media/image131.wmf"/><Relationship Id="rId482" Type="http://schemas.openxmlformats.org/officeDocument/2006/relationships/oleObject" Target="embeddings/oleObject270.bin"/><Relationship Id="rId538" Type="http://schemas.openxmlformats.org/officeDocument/2006/relationships/oleObject" Target="embeddings/oleObject305.bin"/><Relationship Id="rId703" Type="http://schemas.openxmlformats.org/officeDocument/2006/relationships/image" Target="media/image308.wmf"/><Relationship Id="rId745" Type="http://schemas.openxmlformats.org/officeDocument/2006/relationships/image" Target="media/image329.wmf"/><Relationship Id="rId910" Type="http://schemas.openxmlformats.org/officeDocument/2006/relationships/image" Target="media/image410.wmf"/><Relationship Id="rId81" Type="http://schemas.openxmlformats.org/officeDocument/2006/relationships/image" Target="media/image33.wmf"/><Relationship Id="rId135" Type="http://schemas.openxmlformats.org/officeDocument/2006/relationships/image" Target="media/image57.wmf"/><Relationship Id="rId177" Type="http://schemas.openxmlformats.org/officeDocument/2006/relationships/oleObject" Target="embeddings/oleObject97.bin"/><Relationship Id="rId342" Type="http://schemas.openxmlformats.org/officeDocument/2006/relationships/oleObject" Target="embeddings/oleObject188.bin"/><Relationship Id="rId384" Type="http://schemas.openxmlformats.org/officeDocument/2006/relationships/oleObject" Target="embeddings/oleObject209.bin"/><Relationship Id="rId591" Type="http://schemas.openxmlformats.org/officeDocument/2006/relationships/image" Target="media/image252.wmf"/><Relationship Id="rId605" Type="http://schemas.openxmlformats.org/officeDocument/2006/relationships/image" Target="media/image259.wmf"/><Relationship Id="rId787" Type="http://schemas.openxmlformats.org/officeDocument/2006/relationships/image" Target="media/image350.wmf"/><Relationship Id="rId812" Type="http://schemas.openxmlformats.org/officeDocument/2006/relationships/image" Target="media/image362.wmf"/><Relationship Id="rId202" Type="http://schemas.openxmlformats.org/officeDocument/2006/relationships/oleObject" Target="embeddings/oleObject110.bin"/><Relationship Id="rId244" Type="http://schemas.openxmlformats.org/officeDocument/2006/relationships/image" Target="media/image105.wmf"/><Relationship Id="rId647" Type="http://schemas.openxmlformats.org/officeDocument/2006/relationships/image" Target="media/image280.wmf"/><Relationship Id="rId689" Type="http://schemas.openxmlformats.org/officeDocument/2006/relationships/image" Target="media/image301.wmf"/><Relationship Id="rId854" Type="http://schemas.openxmlformats.org/officeDocument/2006/relationships/image" Target="media/image383.wmf"/><Relationship Id="rId896" Type="http://schemas.openxmlformats.org/officeDocument/2006/relationships/image" Target="media/image403.wmf"/><Relationship Id="rId39" Type="http://schemas.openxmlformats.org/officeDocument/2006/relationships/oleObject" Target="embeddings/oleObject17.bin"/><Relationship Id="rId286" Type="http://schemas.openxmlformats.org/officeDocument/2006/relationships/image" Target="media/image124.wmf"/><Relationship Id="rId451" Type="http://schemas.openxmlformats.org/officeDocument/2006/relationships/oleObject" Target="embeddings/oleObject249.bin"/><Relationship Id="rId493" Type="http://schemas.openxmlformats.org/officeDocument/2006/relationships/oleObject" Target="embeddings/oleObject278.bin"/><Relationship Id="rId507" Type="http://schemas.openxmlformats.org/officeDocument/2006/relationships/oleObject" Target="embeddings/oleObject287.bin"/><Relationship Id="rId549" Type="http://schemas.openxmlformats.org/officeDocument/2006/relationships/image" Target="media/image233.wmf"/><Relationship Id="rId714" Type="http://schemas.openxmlformats.org/officeDocument/2006/relationships/oleObject" Target="embeddings/oleObject395.bin"/><Relationship Id="rId756" Type="http://schemas.openxmlformats.org/officeDocument/2006/relationships/oleObject" Target="embeddings/oleObject416.bin"/><Relationship Id="rId921" Type="http://schemas.openxmlformats.org/officeDocument/2006/relationships/oleObject" Target="embeddings/oleObject500.bin"/><Relationship Id="rId50" Type="http://schemas.openxmlformats.org/officeDocument/2006/relationships/oleObject" Target="embeddings/oleObject24.bin"/><Relationship Id="rId104" Type="http://schemas.openxmlformats.org/officeDocument/2006/relationships/oleObject" Target="embeddings/oleObject54.bin"/><Relationship Id="rId146" Type="http://schemas.openxmlformats.org/officeDocument/2006/relationships/oleObject" Target="embeddings/oleObject78.bin"/><Relationship Id="rId188" Type="http://schemas.openxmlformats.org/officeDocument/2006/relationships/oleObject" Target="embeddings/oleObject103.bin"/><Relationship Id="rId311" Type="http://schemas.openxmlformats.org/officeDocument/2006/relationships/oleObject" Target="embeddings/oleObject172.bin"/><Relationship Id="rId353" Type="http://schemas.openxmlformats.org/officeDocument/2006/relationships/image" Target="media/image154.wmf"/><Relationship Id="rId395" Type="http://schemas.openxmlformats.org/officeDocument/2006/relationships/image" Target="media/image175.wmf"/><Relationship Id="rId409" Type="http://schemas.openxmlformats.org/officeDocument/2006/relationships/oleObject" Target="embeddings/oleObject224.bin"/><Relationship Id="rId560" Type="http://schemas.openxmlformats.org/officeDocument/2006/relationships/oleObject" Target="embeddings/oleObject316.bin"/><Relationship Id="rId798" Type="http://schemas.openxmlformats.org/officeDocument/2006/relationships/image" Target="media/image355.wmf"/><Relationship Id="rId92" Type="http://schemas.openxmlformats.org/officeDocument/2006/relationships/oleObject" Target="embeddings/oleObject48.bin"/><Relationship Id="rId213" Type="http://schemas.openxmlformats.org/officeDocument/2006/relationships/image" Target="media/image92.wmf"/><Relationship Id="rId420" Type="http://schemas.openxmlformats.org/officeDocument/2006/relationships/image" Target="media/image185.wmf"/><Relationship Id="rId616" Type="http://schemas.openxmlformats.org/officeDocument/2006/relationships/oleObject" Target="embeddings/oleObject346.bin"/><Relationship Id="rId658" Type="http://schemas.openxmlformats.org/officeDocument/2006/relationships/oleObject" Target="embeddings/oleObject367.bin"/><Relationship Id="rId823" Type="http://schemas.openxmlformats.org/officeDocument/2006/relationships/oleObject" Target="embeddings/oleObject450.bin"/><Relationship Id="rId865" Type="http://schemas.openxmlformats.org/officeDocument/2006/relationships/oleObject" Target="embeddings/oleObject471.bin"/><Relationship Id="rId255" Type="http://schemas.openxmlformats.org/officeDocument/2006/relationships/oleObject" Target="embeddings/oleObject140.bin"/><Relationship Id="rId297" Type="http://schemas.openxmlformats.org/officeDocument/2006/relationships/oleObject" Target="embeddings/oleObject162.bin"/><Relationship Id="rId462" Type="http://schemas.openxmlformats.org/officeDocument/2006/relationships/oleObject" Target="embeddings/oleObject255.bin"/><Relationship Id="rId518" Type="http://schemas.openxmlformats.org/officeDocument/2006/relationships/image" Target="media/image218.wmf"/><Relationship Id="rId725" Type="http://schemas.openxmlformats.org/officeDocument/2006/relationships/image" Target="media/image319.wmf"/><Relationship Id="rId115" Type="http://schemas.openxmlformats.org/officeDocument/2006/relationships/image" Target="media/image49.wmf"/><Relationship Id="rId157" Type="http://schemas.openxmlformats.org/officeDocument/2006/relationships/oleObject" Target="embeddings/oleObject84.bin"/><Relationship Id="rId322" Type="http://schemas.openxmlformats.org/officeDocument/2006/relationships/oleObject" Target="embeddings/oleObject178.bin"/><Relationship Id="rId364" Type="http://schemas.openxmlformats.org/officeDocument/2006/relationships/oleObject" Target="embeddings/oleObject199.bin"/><Relationship Id="rId767" Type="http://schemas.openxmlformats.org/officeDocument/2006/relationships/image" Target="media/image340.wmf"/><Relationship Id="rId61" Type="http://schemas.openxmlformats.org/officeDocument/2006/relationships/image" Target="media/image24.wmf"/><Relationship Id="rId199" Type="http://schemas.openxmlformats.org/officeDocument/2006/relationships/image" Target="media/image85.wmf"/><Relationship Id="rId571" Type="http://schemas.openxmlformats.org/officeDocument/2006/relationships/image" Target="media/image244.wmf"/><Relationship Id="rId627" Type="http://schemas.openxmlformats.org/officeDocument/2006/relationships/image" Target="media/image270.wmf"/><Relationship Id="rId669" Type="http://schemas.openxmlformats.org/officeDocument/2006/relationships/image" Target="media/image291.wmf"/><Relationship Id="rId834" Type="http://schemas.openxmlformats.org/officeDocument/2006/relationships/image" Target="media/image373.wmf"/><Relationship Id="rId876" Type="http://schemas.openxmlformats.org/officeDocument/2006/relationships/image" Target="media/image394.wmf"/><Relationship Id="rId19" Type="http://schemas.openxmlformats.org/officeDocument/2006/relationships/image" Target="media/image7.wmf"/><Relationship Id="rId224" Type="http://schemas.openxmlformats.org/officeDocument/2006/relationships/image" Target="media/image96.wmf"/><Relationship Id="rId266" Type="http://schemas.openxmlformats.org/officeDocument/2006/relationships/image" Target="media/image115.wmf"/><Relationship Id="rId431" Type="http://schemas.openxmlformats.org/officeDocument/2006/relationships/image" Target="media/image190.wmf"/><Relationship Id="rId473" Type="http://schemas.openxmlformats.org/officeDocument/2006/relationships/image" Target="media/image204.wmf"/><Relationship Id="rId529" Type="http://schemas.openxmlformats.org/officeDocument/2006/relationships/oleObject" Target="embeddings/oleObject300.bin"/><Relationship Id="rId680" Type="http://schemas.openxmlformats.org/officeDocument/2006/relationships/oleObject" Target="embeddings/oleObject378.bin"/><Relationship Id="rId736" Type="http://schemas.openxmlformats.org/officeDocument/2006/relationships/oleObject" Target="embeddings/oleObject406.bin"/><Relationship Id="rId901" Type="http://schemas.openxmlformats.org/officeDocument/2006/relationships/oleObject" Target="embeddings/oleObject490.bin"/><Relationship Id="rId30" Type="http://schemas.openxmlformats.org/officeDocument/2006/relationships/oleObject" Target="embeddings/oleObject12.bin"/><Relationship Id="rId126" Type="http://schemas.openxmlformats.org/officeDocument/2006/relationships/oleObject" Target="embeddings/oleObject67.bin"/><Relationship Id="rId168" Type="http://schemas.openxmlformats.org/officeDocument/2006/relationships/oleObject" Target="embeddings/oleObject91.bin"/><Relationship Id="rId333" Type="http://schemas.openxmlformats.org/officeDocument/2006/relationships/image" Target="media/image144.wmf"/><Relationship Id="rId540" Type="http://schemas.openxmlformats.org/officeDocument/2006/relationships/oleObject" Target="embeddings/oleObject306.bin"/><Relationship Id="rId778" Type="http://schemas.openxmlformats.org/officeDocument/2006/relationships/oleObject" Target="embeddings/oleObject427.bin"/><Relationship Id="rId72" Type="http://schemas.openxmlformats.org/officeDocument/2006/relationships/oleObject" Target="embeddings/oleObject38.bin"/><Relationship Id="rId375" Type="http://schemas.openxmlformats.org/officeDocument/2006/relationships/image" Target="media/image165.wmf"/><Relationship Id="rId582" Type="http://schemas.openxmlformats.org/officeDocument/2006/relationships/oleObject" Target="embeddings/oleObject328.bin"/><Relationship Id="rId638" Type="http://schemas.openxmlformats.org/officeDocument/2006/relationships/oleObject" Target="embeddings/oleObject357.bin"/><Relationship Id="rId803" Type="http://schemas.openxmlformats.org/officeDocument/2006/relationships/oleObject" Target="embeddings/oleObject440.bin"/><Relationship Id="rId845" Type="http://schemas.openxmlformats.org/officeDocument/2006/relationships/oleObject" Target="embeddings/oleObject461.bin"/><Relationship Id="rId3" Type="http://schemas.openxmlformats.org/officeDocument/2006/relationships/settings" Target="settings.xml"/><Relationship Id="rId235" Type="http://schemas.openxmlformats.org/officeDocument/2006/relationships/oleObject" Target="embeddings/oleObject129.bin"/><Relationship Id="rId277" Type="http://schemas.openxmlformats.org/officeDocument/2006/relationships/oleObject" Target="embeddings/oleObject151.bin"/><Relationship Id="rId400" Type="http://schemas.openxmlformats.org/officeDocument/2006/relationships/oleObject" Target="embeddings/oleObject217.bin"/><Relationship Id="rId442" Type="http://schemas.openxmlformats.org/officeDocument/2006/relationships/oleObject" Target="embeddings/oleObject244.bin"/><Relationship Id="rId484" Type="http://schemas.openxmlformats.org/officeDocument/2006/relationships/oleObject" Target="embeddings/oleObject272.bin"/><Relationship Id="rId705" Type="http://schemas.openxmlformats.org/officeDocument/2006/relationships/image" Target="media/image309.wmf"/><Relationship Id="rId887" Type="http://schemas.openxmlformats.org/officeDocument/2006/relationships/oleObject" Target="embeddings/oleObject482.bin"/><Relationship Id="rId137" Type="http://schemas.openxmlformats.org/officeDocument/2006/relationships/image" Target="media/image58.wmf"/><Relationship Id="rId302" Type="http://schemas.openxmlformats.org/officeDocument/2006/relationships/oleObject" Target="embeddings/oleObject165.bin"/><Relationship Id="rId344" Type="http://schemas.openxmlformats.org/officeDocument/2006/relationships/oleObject" Target="embeddings/oleObject189.bin"/><Relationship Id="rId691" Type="http://schemas.openxmlformats.org/officeDocument/2006/relationships/image" Target="media/image302.wmf"/><Relationship Id="rId747" Type="http://schemas.openxmlformats.org/officeDocument/2006/relationships/image" Target="media/image330.wmf"/><Relationship Id="rId789" Type="http://schemas.openxmlformats.org/officeDocument/2006/relationships/oleObject" Target="embeddings/oleObject433.bin"/><Relationship Id="rId912" Type="http://schemas.openxmlformats.org/officeDocument/2006/relationships/image" Target="media/image411.wmf"/><Relationship Id="rId41" Type="http://schemas.openxmlformats.org/officeDocument/2006/relationships/oleObject" Target="embeddings/oleObject18.bin"/><Relationship Id="rId83" Type="http://schemas.openxmlformats.org/officeDocument/2006/relationships/image" Target="media/image34.wmf"/><Relationship Id="rId179" Type="http://schemas.openxmlformats.org/officeDocument/2006/relationships/oleObject" Target="embeddings/oleObject98.bin"/><Relationship Id="rId386" Type="http://schemas.openxmlformats.org/officeDocument/2006/relationships/oleObject" Target="embeddings/oleObject210.bin"/><Relationship Id="rId551" Type="http://schemas.openxmlformats.org/officeDocument/2006/relationships/image" Target="media/image234.wmf"/><Relationship Id="rId593" Type="http://schemas.openxmlformats.org/officeDocument/2006/relationships/image" Target="media/image253.wmf"/><Relationship Id="rId607" Type="http://schemas.openxmlformats.org/officeDocument/2006/relationships/image" Target="media/image260.wmf"/><Relationship Id="rId649" Type="http://schemas.openxmlformats.org/officeDocument/2006/relationships/image" Target="media/image281.wmf"/><Relationship Id="rId814" Type="http://schemas.openxmlformats.org/officeDocument/2006/relationships/image" Target="media/image363.wmf"/><Relationship Id="rId856" Type="http://schemas.openxmlformats.org/officeDocument/2006/relationships/image" Target="media/image384.wmf"/><Relationship Id="rId190" Type="http://schemas.openxmlformats.org/officeDocument/2006/relationships/oleObject" Target="embeddings/oleObject104.bin"/><Relationship Id="rId204" Type="http://schemas.openxmlformats.org/officeDocument/2006/relationships/oleObject" Target="embeddings/oleObject111.bin"/><Relationship Id="rId246" Type="http://schemas.openxmlformats.org/officeDocument/2006/relationships/image" Target="media/image106.wmf"/><Relationship Id="rId288" Type="http://schemas.openxmlformats.org/officeDocument/2006/relationships/image" Target="media/image125.wmf"/><Relationship Id="rId411" Type="http://schemas.openxmlformats.org/officeDocument/2006/relationships/oleObject" Target="embeddings/oleObject225.bin"/><Relationship Id="rId453" Type="http://schemas.openxmlformats.org/officeDocument/2006/relationships/oleObject" Target="embeddings/oleObject250.bin"/><Relationship Id="rId509" Type="http://schemas.openxmlformats.org/officeDocument/2006/relationships/oleObject" Target="embeddings/oleObject288.bin"/><Relationship Id="rId660" Type="http://schemas.openxmlformats.org/officeDocument/2006/relationships/oleObject" Target="embeddings/oleObject368.bin"/><Relationship Id="rId898" Type="http://schemas.openxmlformats.org/officeDocument/2006/relationships/image" Target="media/image404.wmf"/><Relationship Id="rId106" Type="http://schemas.openxmlformats.org/officeDocument/2006/relationships/oleObject" Target="embeddings/oleObject55.bin"/><Relationship Id="rId313" Type="http://schemas.openxmlformats.org/officeDocument/2006/relationships/oleObject" Target="embeddings/oleObject173.bin"/><Relationship Id="rId495" Type="http://schemas.openxmlformats.org/officeDocument/2006/relationships/oleObject" Target="embeddings/oleObject280.bin"/><Relationship Id="rId716" Type="http://schemas.openxmlformats.org/officeDocument/2006/relationships/oleObject" Target="embeddings/oleObject396.bin"/><Relationship Id="rId758" Type="http://schemas.openxmlformats.org/officeDocument/2006/relationships/oleObject" Target="embeddings/oleObject417.bin"/><Relationship Id="rId923" Type="http://schemas.openxmlformats.org/officeDocument/2006/relationships/oleObject" Target="embeddings/oleObject501.bin"/><Relationship Id="rId10" Type="http://schemas.openxmlformats.org/officeDocument/2006/relationships/oleObject" Target="embeddings/oleObject2.bin"/><Relationship Id="rId52" Type="http://schemas.openxmlformats.org/officeDocument/2006/relationships/image" Target="media/image21.wmf"/><Relationship Id="rId94" Type="http://schemas.openxmlformats.org/officeDocument/2006/relationships/oleObject" Target="embeddings/oleObject49.bin"/><Relationship Id="rId148" Type="http://schemas.openxmlformats.org/officeDocument/2006/relationships/oleObject" Target="embeddings/oleObject79.bin"/><Relationship Id="rId355" Type="http://schemas.openxmlformats.org/officeDocument/2006/relationships/image" Target="media/image155.wmf"/><Relationship Id="rId397" Type="http://schemas.openxmlformats.org/officeDocument/2006/relationships/image" Target="media/image176.wmf"/><Relationship Id="rId520" Type="http://schemas.openxmlformats.org/officeDocument/2006/relationships/image" Target="media/image219.wmf"/><Relationship Id="rId562" Type="http://schemas.openxmlformats.org/officeDocument/2006/relationships/oleObject" Target="embeddings/oleObject317.bin"/><Relationship Id="rId618" Type="http://schemas.openxmlformats.org/officeDocument/2006/relationships/oleObject" Target="embeddings/oleObject347.bin"/><Relationship Id="rId825" Type="http://schemas.openxmlformats.org/officeDocument/2006/relationships/oleObject" Target="embeddings/oleObject451.bin"/><Relationship Id="rId215" Type="http://schemas.openxmlformats.org/officeDocument/2006/relationships/oleObject" Target="embeddings/oleObject117.bin"/><Relationship Id="rId257" Type="http://schemas.openxmlformats.org/officeDocument/2006/relationships/oleObject" Target="embeddings/oleObject141.bin"/><Relationship Id="rId422" Type="http://schemas.openxmlformats.org/officeDocument/2006/relationships/image" Target="media/image186.wmf"/><Relationship Id="rId464" Type="http://schemas.openxmlformats.org/officeDocument/2006/relationships/oleObject" Target="embeddings/oleObject257.bin"/><Relationship Id="rId867" Type="http://schemas.openxmlformats.org/officeDocument/2006/relationships/oleObject" Target="embeddings/oleObject472.bin"/><Relationship Id="rId299" Type="http://schemas.openxmlformats.org/officeDocument/2006/relationships/oleObject" Target="embeddings/oleObject163.bin"/><Relationship Id="rId727" Type="http://schemas.openxmlformats.org/officeDocument/2006/relationships/image" Target="media/image320.wmf"/><Relationship Id="rId63" Type="http://schemas.openxmlformats.org/officeDocument/2006/relationships/image" Target="media/image25.wmf"/><Relationship Id="rId159" Type="http://schemas.openxmlformats.org/officeDocument/2006/relationships/oleObject" Target="embeddings/oleObject85.bin"/><Relationship Id="rId366" Type="http://schemas.openxmlformats.org/officeDocument/2006/relationships/oleObject" Target="embeddings/oleObject200.bin"/><Relationship Id="rId573" Type="http://schemas.openxmlformats.org/officeDocument/2006/relationships/oleObject" Target="embeddings/oleObject323.bin"/><Relationship Id="rId780" Type="http://schemas.openxmlformats.org/officeDocument/2006/relationships/oleObject" Target="embeddings/oleObject428.bin"/><Relationship Id="rId226" Type="http://schemas.openxmlformats.org/officeDocument/2006/relationships/image" Target="media/image97.wmf"/><Relationship Id="rId433" Type="http://schemas.openxmlformats.org/officeDocument/2006/relationships/image" Target="media/image191.wmf"/><Relationship Id="rId878" Type="http://schemas.openxmlformats.org/officeDocument/2006/relationships/image" Target="media/image395.wmf"/><Relationship Id="rId640" Type="http://schemas.openxmlformats.org/officeDocument/2006/relationships/oleObject" Target="embeddings/oleObject358.bin"/><Relationship Id="rId738" Type="http://schemas.openxmlformats.org/officeDocument/2006/relationships/oleObject" Target="embeddings/oleObject407.bin"/><Relationship Id="rId74" Type="http://schemas.openxmlformats.org/officeDocument/2006/relationships/oleObject" Target="embeddings/oleObject39.bin"/><Relationship Id="rId377" Type="http://schemas.openxmlformats.org/officeDocument/2006/relationships/image" Target="media/image166.wmf"/><Relationship Id="rId500" Type="http://schemas.openxmlformats.org/officeDocument/2006/relationships/image" Target="media/image211.wmf"/><Relationship Id="rId584" Type="http://schemas.openxmlformats.org/officeDocument/2006/relationships/oleObject" Target="embeddings/oleObject329.bin"/><Relationship Id="rId805" Type="http://schemas.openxmlformats.org/officeDocument/2006/relationships/oleObject" Target="embeddings/oleObject441.bin"/><Relationship Id="rId5" Type="http://schemas.openxmlformats.org/officeDocument/2006/relationships/footnotes" Target="footnotes.xml"/><Relationship Id="rId237" Type="http://schemas.openxmlformats.org/officeDocument/2006/relationships/oleObject" Target="embeddings/oleObject130.bin"/><Relationship Id="rId791" Type="http://schemas.openxmlformats.org/officeDocument/2006/relationships/oleObject" Target="embeddings/oleObject434.bin"/><Relationship Id="rId889" Type="http://schemas.openxmlformats.org/officeDocument/2006/relationships/oleObject" Target="embeddings/oleObject483.bin"/><Relationship Id="rId444" Type="http://schemas.openxmlformats.org/officeDocument/2006/relationships/image" Target="media/image193.wmf"/><Relationship Id="rId651" Type="http://schemas.openxmlformats.org/officeDocument/2006/relationships/image" Target="media/image282.wmf"/><Relationship Id="rId749" Type="http://schemas.openxmlformats.org/officeDocument/2006/relationships/image" Target="media/image331.wmf"/><Relationship Id="rId290" Type="http://schemas.openxmlformats.org/officeDocument/2006/relationships/image" Target="media/image126.wmf"/><Relationship Id="rId304" Type="http://schemas.openxmlformats.org/officeDocument/2006/relationships/oleObject" Target="embeddings/oleObject167.bin"/><Relationship Id="rId388" Type="http://schemas.openxmlformats.org/officeDocument/2006/relationships/oleObject" Target="embeddings/oleObject211.bin"/><Relationship Id="rId511" Type="http://schemas.openxmlformats.org/officeDocument/2006/relationships/oleObject" Target="embeddings/oleObject290.bin"/><Relationship Id="rId609" Type="http://schemas.openxmlformats.org/officeDocument/2006/relationships/image" Target="media/image261.wmf"/><Relationship Id="rId85" Type="http://schemas.openxmlformats.org/officeDocument/2006/relationships/image" Target="media/image35.wmf"/><Relationship Id="rId150" Type="http://schemas.openxmlformats.org/officeDocument/2006/relationships/image" Target="media/image64.wmf"/><Relationship Id="rId595" Type="http://schemas.openxmlformats.org/officeDocument/2006/relationships/image" Target="media/image254.wmf"/><Relationship Id="rId816" Type="http://schemas.openxmlformats.org/officeDocument/2006/relationships/image" Target="media/image364.wmf"/><Relationship Id="rId248" Type="http://schemas.openxmlformats.org/officeDocument/2006/relationships/image" Target="media/image107.wmf"/><Relationship Id="rId455" Type="http://schemas.openxmlformats.org/officeDocument/2006/relationships/oleObject" Target="embeddings/oleObject251.bin"/><Relationship Id="rId662" Type="http://schemas.openxmlformats.org/officeDocument/2006/relationships/oleObject" Target="embeddings/oleObject369.bin"/><Relationship Id="rId12" Type="http://schemas.openxmlformats.org/officeDocument/2006/relationships/oleObject" Target="embeddings/oleObject3.bin"/><Relationship Id="rId108" Type="http://schemas.openxmlformats.org/officeDocument/2006/relationships/oleObject" Target="embeddings/oleObject57.bin"/><Relationship Id="rId315" Type="http://schemas.openxmlformats.org/officeDocument/2006/relationships/image" Target="media/image135.wmf"/><Relationship Id="rId522" Type="http://schemas.openxmlformats.org/officeDocument/2006/relationships/image" Target="media/image220.wmf"/><Relationship Id="rId96" Type="http://schemas.openxmlformats.org/officeDocument/2006/relationships/oleObject" Target="embeddings/oleObject50.bin"/><Relationship Id="rId161" Type="http://schemas.openxmlformats.org/officeDocument/2006/relationships/oleObject" Target="embeddings/oleObject86.bin"/><Relationship Id="rId399" Type="http://schemas.openxmlformats.org/officeDocument/2006/relationships/image" Target="media/image177.wmf"/><Relationship Id="rId827" Type="http://schemas.openxmlformats.org/officeDocument/2006/relationships/oleObject" Target="embeddings/oleObject452.bin"/><Relationship Id="rId259" Type="http://schemas.openxmlformats.org/officeDocument/2006/relationships/oleObject" Target="embeddings/oleObject142.bin"/><Relationship Id="rId466" Type="http://schemas.openxmlformats.org/officeDocument/2006/relationships/oleObject" Target="embeddings/oleObject259.bin"/><Relationship Id="rId673" Type="http://schemas.openxmlformats.org/officeDocument/2006/relationships/image" Target="media/image293.wmf"/><Relationship Id="rId880" Type="http://schemas.openxmlformats.org/officeDocument/2006/relationships/image" Target="media/image396.wmf"/><Relationship Id="rId23" Type="http://schemas.openxmlformats.org/officeDocument/2006/relationships/image" Target="media/image9.wmf"/><Relationship Id="rId119" Type="http://schemas.openxmlformats.org/officeDocument/2006/relationships/image" Target="media/image51.wmf"/><Relationship Id="rId326" Type="http://schemas.openxmlformats.org/officeDocument/2006/relationships/oleObject" Target="embeddings/oleObject180.bin"/><Relationship Id="rId533" Type="http://schemas.openxmlformats.org/officeDocument/2006/relationships/image" Target="media/image225.wmf"/><Relationship Id="rId740" Type="http://schemas.openxmlformats.org/officeDocument/2006/relationships/oleObject" Target="embeddings/oleObject408.bin"/><Relationship Id="rId838" Type="http://schemas.openxmlformats.org/officeDocument/2006/relationships/image" Target="media/image375.wmf"/><Relationship Id="rId172" Type="http://schemas.openxmlformats.org/officeDocument/2006/relationships/oleObject" Target="embeddings/oleObject94.bin"/><Relationship Id="rId477" Type="http://schemas.openxmlformats.org/officeDocument/2006/relationships/image" Target="media/image206.wmf"/><Relationship Id="rId600" Type="http://schemas.openxmlformats.org/officeDocument/2006/relationships/oleObject" Target="embeddings/oleObject338.bin"/><Relationship Id="rId684" Type="http://schemas.openxmlformats.org/officeDocument/2006/relationships/oleObject" Target="embeddings/oleObject380.bin"/><Relationship Id="rId337" Type="http://schemas.openxmlformats.org/officeDocument/2006/relationships/image" Target="media/image146.wmf"/><Relationship Id="rId891" Type="http://schemas.openxmlformats.org/officeDocument/2006/relationships/oleObject" Target="embeddings/oleObject484.bin"/><Relationship Id="rId905" Type="http://schemas.openxmlformats.org/officeDocument/2006/relationships/oleObject" Target="embeddings/oleObject492.bin"/><Relationship Id="rId34" Type="http://schemas.openxmlformats.org/officeDocument/2006/relationships/image" Target="media/image14.wmf"/><Relationship Id="rId544" Type="http://schemas.openxmlformats.org/officeDocument/2006/relationships/oleObject" Target="embeddings/oleObject308.bin"/><Relationship Id="rId751" Type="http://schemas.openxmlformats.org/officeDocument/2006/relationships/image" Target="media/image332.wmf"/><Relationship Id="rId849" Type="http://schemas.openxmlformats.org/officeDocument/2006/relationships/oleObject" Target="embeddings/oleObject463.bin"/><Relationship Id="rId183" Type="http://schemas.openxmlformats.org/officeDocument/2006/relationships/image" Target="media/image77.wmf"/><Relationship Id="rId390" Type="http://schemas.openxmlformats.org/officeDocument/2006/relationships/oleObject" Target="embeddings/oleObject212.bin"/><Relationship Id="rId404" Type="http://schemas.openxmlformats.org/officeDocument/2006/relationships/oleObject" Target="embeddings/oleObject219.bin"/><Relationship Id="rId611" Type="http://schemas.openxmlformats.org/officeDocument/2006/relationships/image" Target="media/image262.wmf"/><Relationship Id="rId250" Type="http://schemas.openxmlformats.org/officeDocument/2006/relationships/image" Target="media/image108.wmf"/><Relationship Id="rId488" Type="http://schemas.openxmlformats.org/officeDocument/2006/relationships/oleObject" Target="embeddings/oleObject275.bin"/><Relationship Id="rId695" Type="http://schemas.openxmlformats.org/officeDocument/2006/relationships/image" Target="media/image304.wmf"/><Relationship Id="rId709" Type="http://schemas.openxmlformats.org/officeDocument/2006/relationships/image" Target="media/image311.wmf"/><Relationship Id="rId916" Type="http://schemas.openxmlformats.org/officeDocument/2006/relationships/image" Target="media/image413.wmf"/><Relationship Id="rId45" Type="http://schemas.openxmlformats.org/officeDocument/2006/relationships/image" Target="media/image19.wmf"/><Relationship Id="rId110" Type="http://schemas.openxmlformats.org/officeDocument/2006/relationships/oleObject" Target="embeddings/oleObject58.bin"/><Relationship Id="rId348" Type="http://schemas.openxmlformats.org/officeDocument/2006/relationships/oleObject" Target="embeddings/oleObject191.bin"/><Relationship Id="rId555" Type="http://schemas.openxmlformats.org/officeDocument/2006/relationships/image" Target="media/image236.wmf"/><Relationship Id="rId762" Type="http://schemas.openxmlformats.org/officeDocument/2006/relationships/oleObject" Target="embeddings/oleObject419.bin"/><Relationship Id="rId194" Type="http://schemas.openxmlformats.org/officeDocument/2006/relationships/oleObject" Target="embeddings/oleObject106.bin"/><Relationship Id="rId208" Type="http://schemas.openxmlformats.org/officeDocument/2006/relationships/oleObject" Target="embeddings/oleObject113.bin"/><Relationship Id="rId415" Type="http://schemas.openxmlformats.org/officeDocument/2006/relationships/oleObject" Target="embeddings/oleObject227.bin"/><Relationship Id="rId622" Type="http://schemas.openxmlformats.org/officeDocument/2006/relationships/oleObject" Target="embeddings/oleObject349.bin"/><Relationship Id="rId261" Type="http://schemas.openxmlformats.org/officeDocument/2006/relationships/oleObject" Target="embeddings/oleObject143.bin"/><Relationship Id="rId499" Type="http://schemas.openxmlformats.org/officeDocument/2006/relationships/oleObject" Target="embeddings/oleObject283.bin"/><Relationship Id="rId927" Type="http://schemas.openxmlformats.org/officeDocument/2006/relationships/theme" Target="theme/theme1.xml"/><Relationship Id="rId56" Type="http://schemas.openxmlformats.org/officeDocument/2006/relationships/oleObject" Target="embeddings/oleObject28.bin"/><Relationship Id="rId359" Type="http://schemas.openxmlformats.org/officeDocument/2006/relationships/image" Target="media/image157.wmf"/><Relationship Id="rId566" Type="http://schemas.openxmlformats.org/officeDocument/2006/relationships/oleObject" Target="embeddings/oleObject319.bin"/><Relationship Id="rId773" Type="http://schemas.openxmlformats.org/officeDocument/2006/relationships/image" Target="media/image343.wmf"/><Relationship Id="rId121" Type="http://schemas.openxmlformats.org/officeDocument/2006/relationships/oleObject" Target="embeddings/oleObject64.bin"/><Relationship Id="rId219" Type="http://schemas.openxmlformats.org/officeDocument/2006/relationships/oleObject" Target="embeddings/oleObject120.bin"/><Relationship Id="rId426" Type="http://schemas.openxmlformats.org/officeDocument/2006/relationships/image" Target="media/image188.wmf"/><Relationship Id="rId633" Type="http://schemas.openxmlformats.org/officeDocument/2006/relationships/image" Target="media/image273.wmf"/><Relationship Id="rId840" Type="http://schemas.openxmlformats.org/officeDocument/2006/relationships/image" Target="media/image376.wmf"/><Relationship Id="rId67" Type="http://schemas.openxmlformats.org/officeDocument/2006/relationships/oleObject" Target="embeddings/oleObject35.bin"/><Relationship Id="rId272" Type="http://schemas.openxmlformats.org/officeDocument/2006/relationships/image" Target="media/image118.wmf"/><Relationship Id="rId577" Type="http://schemas.openxmlformats.org/officeDocument/2006/relationships/image" Target="media/image246.wmf"/><Relationship Id="rId700" Type="http://schemas.openxmlformats.org/officeDocument/2006/relationships/oleObject" Target="embeddings/oleObject38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13202</Words>
  <Characters>75253</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CHAPTER VII</vt:lpstr>
    </vt:vector>
  </TitlesOfParts>
  <Company>university of lahore</Company>
  <LinksUpToDate>false</LinksUpToDate>
  <CharactersWithSpaces>88279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VII</dc:title>
  <dc:creator>Muhammad Iftikhar</dc:creator>
  <cp:lastModifiedBy>Dr. Moeen</cp:lastModifiedBy>
  <cp:revision>2</cp:revision>
  <cp:lastPrinted>2009-12-28T14:08:00Z</cp:lastPrinted>
  <dcterms:created xsi:type="dcterms:W3CDTF">2013-07-16T05:37:00Z</dcterms:created>
  <dcterms:modified xsi:type="dcterms:W3CDTF">2013-07-16T05:37:00Z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