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9C" w:rsidRPr="003479F9" w:rsidRDefault="00DB639C" w:rsidP="00DB639C">
      <w:pPr>
        <w:widowControl w:val="0"/>
        <w:autoSpaceDE w:val="0"/>
        <w:autoSpaceDN w:val="0"/>
        <w:adjustRightInd w:val="0"/>
        <w:spacing w:before="66" w:line="276" w:lineRule="auto"/>
        <w:ind w:right="-20"/>
        <w:rPr>
          <w:b/>
          <w:bCs/>
          <w:sz w:val="22"/>
          <w:szCs w:val="22"/>
        </w:rPr>
      </w:pPr>
      <w:r w:rsidRPr="003479F9">
        <w:rPr>
          <w:b/>
          <w:bCs/>
          <w:sz w:val="22"/>
          <w:szCs w:val="22"/>
        </w:rPr>
        <w:t>ENTO-</w:t>
      </w:r>
      <w:r>
        <w:rPr>
          <w:b/>
          <w:bCs/>
          <w:sz w:val="22"/>
          <w:szCs w:val="22"/>
        </w:rPr>
        <w:t>405</w:t>
      </w:r>
      <w:r w:rsidRPr="003479F9">
        <w:rPr>
          <w:b/>
          <w:bCs/>
          <w:sz w:val="22"/>
          <w:szCs w:val="22"/>
        </w:rPr>
        <w:tab/>
      </w:r>
      <w:r>
        <w:rPr>
          <w:b/>
          <w:bCs/>
          <w:sz w:val="22"/>
          <w:szCs w:val="22"/>
        </w:rPr>
        <w:tab/>
      </w:r>
      <w:r>
        <w:rPr>
          <w:b/>
          <w:bCs/>
          <w:sz w:val="22"/>
          <w:szCs w:val="22"/>
        </w:rPr>
        <w:tab/>
        <w:t xml:space="preserve">     </w:t>
      </w:r>
      <w:r w:rsidRPr="003479F9">
        <w:rPr>
          <w:b/>
          <w:bCs/>
          <w:sz w:val="22"/>
          <w:szCs w:val="22"/>
        </w:rPr>
        <w:t>Insect</w:t>
      </w:r>
      <w:r w:rsidRPr="003479F9">
        <w:rPr>
          <w:b/>
          <w:bCs/>
          <w:spacing w:val="-2"/>
          <w:sz w:val="22"/>
          <w:szCs w:val="22"/>
        </w:rPr>
        <w:t>i</w:t>
      </w:r>
      <w:r w:rsidRPr="003479F9">
        <w:rPr>
          <w:b/>
          <w:bCs/>
          <w:sz w:val="22"/>
          <w:szCs w:val="22"/>
        </w:rPr>
        <w:t>cides and The</w:t>
      </w:r>
      <w:r w:rsidRPr="003479F9">
        <w:rPr>
          <w:b/>
          <w:bCs/>
          <w:spacing w:val="-2"/>
          <w:sz w:val="22"/>
          <w:szCs w:val="22"/>
        </w:rPr>
        <w:t>i</w:t>
      </w:r>
      <w:r w:rsidRPr="003479F9">
        <w:rPr>
          <w:b/>
          <w:bCs/>
          <w:sz w:val="22"/>
          <w:szCs w:val="22"/>
        </w:rPr>
        <w:t>r Appl</w:t>
      </w:r>
      <w:r w:rsidRPr="003479F9">
        <w:rPr>
          <w:b/>
          <w:bCs/>
          <w:spacing w:val="-2"/>
          <w:sz w:val="22"/>
          <w:szCs w:val="22"/>
        </w:rPr>
        <w:t>i</w:t>
      </w:r>
      <w:r w:rsidRPr="003479F9">
        <w:rPr>
          <w:b/>
          <w:bCs/>
          <w:sz w:val="22"/>
          <w:szCs w:val="22"/>
        </w:rPr>
        <w:t xml:space="preserve">cation </w:t>
      </w:r>
      <w:r w:rsidRPr="003479F9">
        <w:rPr>
          <w:b/>
          <w:bCs/>
          <w:sz w:val="22"/>
          <w:szCs w:val="22"/>
        </w:rPr>
        <w:tab/>
      </w:r>
      <w:r w:rsidRPr="003479F9">
        <w:rPr>
          <w:b/>
          <w:bCs/>
          <w:sz w:val="22"/>
          <w:szCs w:val="22"/>
        </w:rPr>
        <w:tab/>
      </w:r>
      <w:r w:rsidRPr="003479F9">
        <w:rPr>
          <w:b/>
          <w:bCs/>
          <w:sz w:val="22"/>
          <w:szCs w:val="22"/>
        </w:rPr>
        <w:tab/>
      </w:r>
      <w:r>
        <w:rPr>
          <w:b/>
          <w:bCs/>
          <w:sz w:val="22"/>
          <w:szCs w:val="22"/>
        </w:rPr>
        <w:t xml:space="preserve">        3 (2+1)</w:t>
      </w:r>
    </w:p>
    <w:p w:rsidR="00DB639C" w:rsidRPr="003479F9" w:rsidRDefault="00DB639C" w:rsidP="00DB639C">
      <w:pPr>
        <w:widowControl w:val="0"/>
        <w:autoSpaceDE w:val="0"/>
        <w:autoSpaceDN w:val="0"/>
        <w:adjustRightInd w:val="0"/>
        <w:spacing w:before="66" w:line="276" w:lineRule="auto"/>
        <w:ind w:right="-20"/>
        <w:rPr>
          <w:sz w:val="22"/>
          <w:szCs w:val="22"/>
        </w:rPr>
      </w:pPr>
    </w:p>
    <w:p w:rsidR="00DB639C" w:rsidRPr="003479F9" w:rsidRDefault="00DB639C" w:rsidP="00DB639C">
      <w:pPr>
        <w:spacing w:line="276" w:lineRule="auto"/>
        <w:jc w:val="both"/>
        <w:rPr>
          <w:sz w:val="22"/>
          <w:szCs w:val="22"/>
        </w:rPr>
      </w:pPr>
      <w:r w:rsidRPr="003479F9">
        <w:rPr>
          <w:sz w:val="22"/>
          <w:szCs w:val="22"/>
        </w:rPr>
        <w:t xml:space="preserve">This course aims to provide information to students about concept of toxicity and insecticide formulations, mode of action, residues of insecticides and various types of spray equipment.  </w:t>
      </w:r>
      <w:r>
        <w:rPr>
          <w:sz w:val="22"/>
          <w:szCs w:val="22"/>
        </w:rPr>
        <w:t>Course includes the description about the classification of different insecticide formulations on basis of their mode of entry in to target insect body, on basis of their chemical nature, mode of action, toxicity level and formulation types. Moreover, basic structural and functioning principles of major insecticide application apparatus are discussed in this course.</w:t>
      </w:r>
    </w:p>
    <w:p w:rsidR="00DB639C" w:rsidRPr="003479F9" w:rsidRDefault="00DB639C" w:rsidP="00DB639C">
      <w:pPr>
        <w:spacing w:line="276" w:lineRule="auto"/>
        <w:jc w:val="both"/>
        <w:rPr>
          <w:sz w:val="22"/>
          <w:szCs w:val="22"/>
        </w:rPr>
      </w:pPr>
    </w:p>
    <w:p w:rsidR="00DB639C" w:rsidRDefault="00DB639C" w:rsidP="00DB639C">
      <w:pPr>
        <w:widowControl w:val="0"/>
        <w:autoSpaceDE w:val="0"/>
        <w:autoSpaceDN w:val="0"/>
        <w:adjustRightInd w:val="0"/>
        <w:spacing w:line="276" w:lineRule="auto"/>
        <w:ind w:right="-20"/>
        <w:rPr>
          <w:bCs/>
          <w:i/>
          <w:sz w:val="22"/>
          <w:szCs w:val="22"/>
        </w:rPr>
      </w:pPr>
      <w:r w:rsidRPr="0092785F">
        <w:rPr>
          <w:bCs/>
          <w:i/>
          <w:sz w:val="22"/>
          <w:szCs w:val="22"/>
        </w:rPr>
        <w:t>Contents</w:t>
      </w:r>
      <w:r>
        <w:rPr>
          <w:bCs/>
          <w:i/>
          <w:sz w:val="22"/>
          <w:szCs w:val="22"/>
        </w:rPr>
        <w:t xml:space="preserve"> (Theory)</w:t>
      </w:r>
    </w:p>
    <w:p w:rsidR="00DB639C" w:rsidRPr="003479F9" w:rsidRDefault="00DB639C" w:rsidP="00DB639C">
      <w:pPr>
        <w:widowControl w:val="0"/>
        <w:autoSpaceDE w:val="0"/>
        <w:autoSpaceDN w:val="0"/>
        <w:adjustRightInd w:val="0"/>
        <w:spacing w:line="276" w:lineRule="auto"/>
        <w:ind w:right="-20"/>
        <w:rPr>
          <w:sz w:val="22"/>
          <w:szCs w:val="22"/>
        </w:rPr>
      </w:pPr>
    </w:p>
    <w:p w:rsidR="00DB639C" w:rsidRPr="003479F9" w:rsidRDefault="00DB639C" w:rsidP="00DB639C">
      <w:pPr>
        <w:pStyle w:val="ListParagraph"/>
        <w:widowControl w:val="0"/>
        <w:numPr>
          <w:ilvl w:val="0"/>
          <w:numId w:val="1"/>
        </w:numPr>
        <w:autoSpaceDE w:val="0"/>
        <w:autoSpaceDN w:val="0"/>
        <w:adjustRightInd w:val="0"/>
        <w:spacing w:line="276" w:lineRule="auto"/>
        <w:ind w:right="274"/>
        <w:jc w:val="both"/>
        <w:rPr>
          <w:bCs/>
          <w:sz w:val="22"/>
          <w:szCs w:val="22"/>
        </w:rPr>
      </w:pPr>
      <w:r w:rsidRPr="003479F9">
        <w:rPr>
          <w:sz w:val="22"/>
          <w:szCs w:val="22"/>
        </w:rPr>
        <w:t xml:space="preserve">Introduction to </w:t>
      </w:r>
      <w:r w:rsidRPr="003479F9">
        <w:rPr>
          <w:bCs/>
          <w:sz w:val="22"/>
          <w:szCs w:val="22"/>
        </w:rPr>
        <w:t>insect</w:t>
      </w:r>
      <w:r w:rsidRPr="003479F9">
        <w:rPr>
          <w:bCs/>
          <w:spacing w:val="-2"/>
          <w:sz w:val="22"/>
          <w:szCs w:val="22"/>
        </w:rPr>
        <w:t>i</w:t>
      </w:r>
      <w:r w:rsidRPr="003479F9">
        <w:rPr>
          <w:bCs/>
          <w:sz w:val="22"/>
          <w:szCs w:val="22"/>
        </w:rPr>
        <w:t>cides and the</w:t>
      </w:r>
      <w:r w:rsidRPr="003479F9">
        <w:rPr>
          <w:bCs/>
          <w:spacing w:val="-2"/>
          <w:sz w:val="22"/>
          <w:szCs w:val="22"/>
        </w:rPr>
        <w:t>i</w:t>
      </w:r>
      <w:r w:rsidRPr="003479F9">
        <w:rPr>
          <w:bCs/>
          <w:sz w:val="22"/>
          <w:szCs w:val="22"/>
        </w:rPr>
        <w:t>r appl</w:t>
      </w:r>
      <w:r w:rsidRPr="003479F9">
        <w:rPr>
          <w:bCs/>
          <w:spacing w:val="-2"/>
          <w:sz w:val="22"/>
          <w:szCs w:val="22"/>
        </w:rPr>
        <w:t>i</w:t>
      </w:r>
      <w:r w:rsidRPr="003479F9">
        <w:rPr>
          <w:bCs/>
          <w:sz w:val="22"/>
          <w:szCs w:val="22"/>
        </w:rPr>
        <w:t>cation</w:t>
      </w:r>
    </w:p>
    <w:p w:rsidR="00DB639C" w:rsidRPr="002D1AC5" w:rsidRDefault="00DB639C" w:rsidP="00DB639C">
      <w:pPr>
        <w:pStyle w:val="ListParagraph"/>
        <w:widowControl w:val="0"/>
        <w:numPr>
          <w:ilvl w:val="0"/>
          <w:numId w:val="1"/>
        </w:numPr>
        <w:autoSpaceDE w:val="0"/>
        <w:autoSpaceDN w:val="0"/>
        <w:adjustRightInd w:val="0"/>
        <w:spacing w:line="276" w:lineRule="auto"/>
        <w:ind w:right="274"/>
        <w:jc w:val="both"/>
        <w:rPr>
          <w:sz w:val="22"/>
          <w:szCs w:val="22"/>
        </w:rPr>
      </w:pPr>
      <w:r w:rsidRPr="002D1AC5">
        <w:rPr>
          <w:sz w:val="22"/>
          <w:szCs w:val="22"/>
        </w:rPr>
        <w:t>Nomenclature of insecticides</w:t>
      </w:r>
    </w:p>
    <w:p w:rsidR="00DB639C" w:rsidRPr="003479F9" w:rsidRDefault="00DB639C" w:rsidP="00DB639C">
      <w:pPr>
        <w:pStyle w:val="ListParagraph"/>
        <w:widowControl w:val="0"/>
        <w:numPr>
          <w:ilvl w:val="0"/>
          <w:numId w:val="1"/>
        </w:numPr>
        <w:autoSpaceDE w:val="0"/>
        <w:autoSpaceDN w:val="0"/>
        <w:adjustRightInd w:val="0"/>
        <w:spacing w:line="276" w:lineRule="auto"/>
        <w:ind w:right="274"/>
        <w:jc w:val="both"/>
        <w:rPr>
          <w:sz w:val="22"/>
          <w:szCs w:val="22"/>
        </w:rPr>
      </w:pPr>
      <w:r w:rsidRPr="003479F9">
        <w:rPr>
          <w:sz w:val="22"/>
          <w:szCs w:val="22"/>
        </w:rPr>
        <w:t xml:space="preserve">Classification on </w:t>
      </w:r>
      <w:r w:rsidRPr="003479F9">
        <w:rPr>
          <w:spacing w:val="-1"/>
          <w:sz w:val="22"/>
          <w:szCs w:val="22"/>
        </w:rPr>
        <w:t>t</w:t>
      </w:r>
      <w:r w:rsidRPr="003479F9">
        <w:rPr>
          <w:sz w:val="22"/>
          <w:szCs w:val="22"/>
        </w:rPr>
        <w:t>he basis of mode of entry</w:t>
      </w:r>
    </w:p>
    <w:p w:rsidR="00DB639C" w:rsidRPr="003479F9" w:rsidRDefault="00DB639C" w:rsidP="00DB639C">
      <w:pPr>
        <w:pStyle w:val="ListParagraph"/>
        <w:widowControl w:val="0"/>
        <w:numPr>
          <w:ilvl w:val="0"/>
          <w:numId w:val="1"/>
        </w:numPr>
        <w:autoSpaceDE w:val="0"/>
        <w:autoSpaceDN w:val="0"/>
        <w:adjustRightInd w:val="0"/>
        <w:spacing w:line="276" w:lineRule="auto"/>
        <w:ind w:right="274"/>
        <w:jc w:val="both"/>
        <w:rPr>
          <w:sz w:val="22"/>
          <w:szCs w:val="22"/>
        </w:rPr>
      </w:pPr>
      <w:r w:rsidRPr="003479F9">
        <w:rPr>
          <w:sz w:val="22"/>
          <w:szCs w:val="22"/>
        </w:rPr>
        <w:t xml:space="preserve">Classification on </w:t>
      </w:r>
      <w:r w:rsidRPr="003479F9">
        <w:rPr>
          <w:spacing w:val="-1"/>
          <w:sz w:val="22"/>
          <w:szCs w:val="22"/>
        </w:rPr>
        <w:t>t</w:t>
      </w:r>
      <w:r w:rsidRPr="003479F9">
        <w:rPr>
          <w:sz w:val="22"/>
          <w:szCs w:val="22"/>
        </w:rPr>
        <w:t>he basis of chemical nature (natural and synthetic insecticides)</w:t>
      </w:r>
    </w:p>
    <w:p w:rsidR="00DB639C" w:rsidRPr="003479F9" w:rsidRDefault="00DB639C" w:rsidP="00DB639C">
      <w:pPr>
        <w:pStyle w:val="ListParagraph"/>
        <w:widowControl w:val="0"/>
        <w:numPr>
          <w:ilvl w:val="0"/>
          <w:numId w:val="1"/>
        </w:numPr>
        <w:autoSpaceDE w:val="0"/>
        <w:autoSpaceDN w:val="0"/>
        <w:adjustRightInd w:val="0"/>
        <w:spacing w:line="276" w:lineRule="auto"/>
        <w:ind w:right="274"/>
        <w:jc w:val="both"/>
        <w:rPr>
          <w:sz w:val="22"/>
          <w:szCs w:val="22"/>
        </w:rPr>
      </w:pPr>
      <w:r w:rsidRPr="003479F9">
        <w:rPr>
          <w:sz w:val="22"/>
          <w:szCs w:val="22"/>
        </w:rPr>
        <w:t xml:space="preserve">Classification on </w:t>
      </w:r>
      <w:r w:rsidRPr="003479F9">
        <w:rPr>
          <w:spacing w:val="-1"/>
          <w:sz w:val="22"/>
          <w:szCs w:val="22"/>
        </w:rPr>
        <w:t>t</w:t>
      </w:r>
      <w:r w:rsidRPr="003479F9">
        <w:rPr>
          <w:sz w:val="22"/>
          <w:szCs w:val="22"/>
        </w:rPr>
        <w:t>he basis of mode of action</w:t>
      </w:r>
    </w:p>
    <w:p w:rsidR="00DB639C" w:rsidRPr="003479F9" w:rsidRDefault="00DB639C" w:rsidP="00DB639C">
      <w:pPr>
        <w:pStyle w:val="ListParagraph"/>
        <w:widowControl w:val="0"/>
        <w:numPr>
          <w:ilvl w:val="0"/>
          <w:numId w:val="1"/>
        </w:numPr>
        <w:autoSpaceDE w:val="0"/>
        <w:autoSpaceDN w:val="0"/>
        <w:adjustRightInd w:val="0"/>
        <w:spacing w:line="276" w:lineRule="auto"/>
        <w:ind w:right="274"/>
        <w:jc w:val="both"/>
        <w:rPr>
          <w:sz w:val="22"/>
          <w:szCs w:val="22"/>
        </w:rPr>
      </w:pPr>
      <w:r w:rsidRPr="003479F9">
        <w:rPr>
          <w:sz w:val="22"/>
          <w:szCs w:val="22"/>
        </w:rPr>
        <w:t xml:space="preserve">Classification on </w:t>
      </w:r>
      <w:r w:rsidRPr="003479F9">
        <w:rPr>
          <w:spacing w:val="-1"/>
          <w:sz w:val="22"/>
          <w:szCs w:val="22"/>
        </w:rPr>
        <w:t>t</w:t>
      </w:r>
      <w:r w:rsidRPr="003479F9">
        <w:rPr>
          <w:sz w:val="22"/>
          <w:szCs w:val="22"/>
        </w:rPr>
        <w:t xml:space="preserve">he basis of toxicity </w:t>
      </w:r>
    </w:p>
    <w:p w:rsidR="00DB639C" w:rsidRPr="003479F9" w:rsidRDefault="00DB639C" w:rsidP="00DB639C">
      <w:pPr>
        <w:pStyle w:val="ListParagraph"/>
        <w:widowControl w:val="0"/>
        <w:numPr>
          <w:ilvl w:val="0"/>
          <w:numId w:val="1"/>
        </w:numPr>
        <w:autoSpaceDE w:val="0"/>
        <w:autoSpaceDN w:val="0"/>
        <w:adjustRightInd w:val="0"/>
        <w:spacing w:line="276" w:lineRule="auto"/>
        <w:ind w:right="274"/>
        <w:jc w:val="both"/>
        <w:rPr>
          <w:sz w:val="22"/>
          <w:szCs w:val="22"/>
        </w:rPr>
      </w:pPr>
      <w:r w:rsidRPr="003479F9">
        <w:rPr>
          <w:sz w:val="22"/>
          <w:szCs w:val="22"/>
        </w:rPr>
        <w:t xml:space="preserve">Classification on </w:t>
      </w:r>
      <w:r w:rsidRPr="003479F9">
        <w:rPr>
          <w:spacing w:val="-1"/>
          <w:sz w:val="22"/>
          <w:szCs w:val="22"/>
        </w:rPr>
        <w:t>t</w:t>
      </w:r>
      <w:r w:rsidRPr="003479F9">
        <w:rPr>
          <w:sz w:val="22"/>
          <w:szCs w:val="22"/>
        </w:rPr>
        <w:t>he basis of formulations</w:t>
      </w:r>
    </w:p>
    <w:p w:rsidR="00DB639C" w:rsidRPr="003479F9" w:rsidRDefault="00DB639C" w:rsidP="00DB639C">
      <w:pPr>
        <w:pStyle w:val="ListParagraph"/>
        <w:widowControl w:val="0"/>
        <w:numPr>
          <w:ilvl w:val="0"/>
          <w:numId w:val="1"/>
        </w:numPr>
        <w:autoSpaceDE w:val="0"/>
        <w:autoSpaceDN w:val="0"/>
        <w:adjustRightInd w:val="0"/>
        <w:spacing w:line="276" w:lineRule="auto"/>
        <w:ind w:right="274"/>
        <w:jc w:val="both"/>
        <w:rPr>
          <w:sz w:val="22"/>
          <w:szCs w:val="22"/>
        </w:rPr>
      </w:pPr>
      <w:r w:rsidRPr="003479F9">
        <w:rPr>
          <w:sz w:val="22"/>
          <w:szCs w:val="22"/>
        </w:rPr>
        <w:t>Compatibility, phys</w:t>
      </w:r>
      <w:r w:rsidRPr="003479F9">
        <w:rPr>
          <w:spacing w:val="-1"/>
          <w:sz w:val="22"/>
          <w:szCs w:val="22"/>
        </w:rPr>
        <w:t>i</w:t>
      </w:r>
      <w:r w:rsidRPr="003479F9">
        <w:rPr>
          <w:sz w:val="22"/>
          <w:szCs w:val="22"/>
        </w:rPr>
        <w:t>co</w:t>
      </w:r>
      <w:r w:rsidRPr="003479F9">
        <w:rPr>
          <w:spacing w:val="-2"/>
          <w:sz w:val="22"/>
          <w:szCs w:val="22"/>
        </w:rPr>
        <w:t>-</w:t>
      </w:r>
      <w:r w:rsidRPr="003479F9">
        <w:rPr>
          <w:spacing w:val="-1"/>
          <w:sz w:val="22"/>
          <w:szCs w:val="22"/>
        </w:rPr>
        <w:t>c</w:t>
      </w:r>
      <w:r w:rsidRPr="003479F9">
        <w:rPr>
          <w:sz w:val="22"/>
          <w:szCs w:val="22"/>
        </w:rPr>
        <w:t>hemical properties, residues of insectic</w:t>
      </w:r>
      <w:r w:rsidRPr="003479F9">
        <w:rPr>
          <w:spacing w:val="-1"/>
          <w:sz w:val="22"/>
          <w:szCs w:val="22"/>
        </w:rPr>
        <w:t>i</w:t>
      </w:r>
      <w:r w:rsidRPr="003479F9">
        <w:rPr>
          <w:sz w:val="22"/>
          <w:szCs w:val="22"/>
        </w:rPr>
        <w:t>des</w:t>
      </w:r>
    </w:p>
    <w:p w:rsidR="00DB639C" w:rsidRPr="003479F9" w:rsidRDefault="00DB639C" w:rsidP="00DB639C">
      <w:pPr>
        <w:pStyle w:val="ListParagraph"/>
        <w:widowControl w:val="0"/>
        <w:numPr>
          <w:ilvl w:val="0"/>
          <w:numId w:val="1"/>
        </w:numPr>
        <w:autoSpaceDE w:val="0"/>
        <w:autoSpaceDN w:val="0"/>
        <w:adjustRightInd w:val="0"/>
        <w:spacing w:line="276" w:lineRule="auto"/>
        <w:ind w:right="274"/>
        <w:jc w:val="both"/>
        <w:rPr>
          <w:sz w:val="22"/>
          <w:szCs w:val="22"/>
        </w:rPr>
      </w:pPr>
      <w:r w:rsidRPr="003479F9">
        <w:rPr>
          <w:sz w:val="22"/>
          <w:szCs w:val="22"/>
        </w:rPr>
        <w:t>Insecticide resistance and its management</w:t>
      </w:r>
    </w:p>
    <w:p w:rsidR="00DB639C" w:rsidRPr="003479F9" w:rsidRDefault="00DB639C" w:rsidP="00DB639C">
      <w:pPr>
        <w:pStyle w:val="ListParagraph"/>
        <w:widowControl w:val="0"/>
        <w:numPr>
          <w:ilvl w:val="0"/>
          <w:numId w:val="1"/>
        </w:numPr>
        <w:autoSpaceDE w:val="0"/>
        <w:autoSpaceDN w:val="0"/>
        <w:adjustRightInd w:val="0"/>
        <w:spacing w:line="276" w:lineRule="auto"/>
        <w:ind w:right="274"/>
        <w:jc w:val="both"/>
        <w:rPr>
          <w:sz w:val="22"/>
          <w:szCs w:val="22"/>
        </w:rPr>
      </w:pPr>
      <w:r w:rsidRPr="003479F9">
        <w:rPr>
          <w:sz w:val="22"/>
          <w:szCs w:val="22"/>
        </w:rPr>
        <w:t>Hazards and safety measures</w:t>
      </w:r>
    </w:p>
    <w:p w:rsidR="00DB639C" w:rsidRPr="003479F9" w:rsidRDefault="00DB639C" w:rsidP="00DB639C">
      <w:pPr>
        <w:pStyle w:val="ListParagraph"/>
        <w:widowControl w:val="0"/>
        <w:numPr>
          <w:ilvl w:val="0"/>
          <w:numId w:val="1"/>
        </w:numPr>
        <w:autoSpaceDE w:val="0"/>
        <w:autoSpaceDN w:val="0"/>
        <w:adjustRightInd w:val="0"/>
        <w:spacing w:line="276" w:lineRule="auto"/>
        <w:ind w:right="274"/>
        <w:jc w:val="both"/>
        <w:rPr>
          <w:sz w:val="22"/>
          <w:szCs w:val="22"/>
        </w:rPr>
      </w:pPr>
      <w:r w:rsidRPr="003479F9">
        <w:rPr>
          <w:sz w:val="22"/>
          <w:szCs w:val="22"/>
        </w:rPr>
        <w:t>F</w:t>
      </w:r>
      <w:r w:rsidRPr="003479F9">
        <w:rPr>
          <w:spacing w:val="11"/>
          <w:sz w:val="22"/>
          <w:szCs w:val="22"/>
        </w:rPr>
        <w:t xml:space="preserve">unctioning of various types of </w:t>
      </w:r>
      <w:r w:rsidRPr="003479F9">
        <w:rPr>
          <w:sz w:val="22"/>
          <w:szCs w:val="22"/>
        </w:rPr>
        <w:t>hand and power operated equ</w:t>
      </w:r>
      <w:r w:rsidRPr="003479F9">
        <w:rPr>
          <w:spacing w:val="-1"/>
          <w:sz w:val="22"/>
          <w:szCs w:val="22"/>
        </w:rPr>
        <w:t>i</w:t>
      </w:r>
      <w:r>
        <w:rPr>
          <w:sz w:val="22"/>
          <w:szCs w:val="22"/>
        </w:rPr>
        <w:t>pment</w:t>
      </w:r>
      <w:r w:rsidRPr="003479F9">
        <w:rPr>
          <w:sz w:val="22"/>
          <w:szCs w:val="22"/>
        </w:rPr>
        <w:t xml:space="preserve"> for insect</w:t>
      </w:r>
      <w:r w:rsidRPr="003479F9">
        <w:rPr>
          <w:spacing w:val="-1"/>
          <w:sz w:val="22"/>
          <w:szCs w:val="22"/>
        </w:rPr>
        <w:t>i</w:t>
      </w:r>
      <w:r w:rsidRPr="003479F9">
        <w:rPr>
          <w:sz w:val="22"/>
          <w:szCs w:val="22"/>
        </w:rPr>
        <w:t>cide appl</w:t>
      </w:r>
      <w:r w:rsidRPr="003479F9">
        <w:rPr>
          <w:spacing w:val="-1"/>
          <w:sz w:val="22"/>
          <w:szCs w:val="22"/>
        </w:rPr>
        <w:t>i</w:t>
      </w:r>
      <w:r w:rsidRPr="003479F9">
        <w:rPr>
          <w:sz w:val="22"/>
          <w:szCs w:val="22"/>
        </w:rPr>
        <w:t>cation</w:t>
      </w:r>
    </w:p>
    <w:p w:rsidR="00DB639C" w:rsidRPr="003479F9" w:rsidRDefault="00DB639C" w:rsidP="00DB639C">
      <w:pPr>
        <w:pStyle w:val="ListParagraph"/>
        <w:widowControl w:val="0"/>
        <w:numPr>
          <w:ilvl w:val="0"/>
          <w:numId w:val="1"/>
        </w:numPr>
        <w:autoSpaceDE w:val="0"/>
        <w:autoSpaceDN w:val="0"/>
        <w:adjustRightInd w:val="0"/>
        <w:spacing w:line="276" w:lineRule="auto"/>
        <w:ind w:right="274"/>
        <w:jc w:val="both"/>
        <w:rPr>
          <w:sz w:val="22"/>
          <w:szCs w:val="22"/>
        </w:rPr>
      </w:pPr>
      <w:r w:rsidRPr="003479F9">
        <w:rPr>
          <w:sz w:val="22"/>
          <w:szCs w:val="22"/>
        </w:rPr>
        <w:t>Types of nozzles</w:t>
      </w:r>
    </w:p>
    <w:p w:rsidR="00DB639C" w:rsidRPr="003479F9" w:rsidRDefault="00DB639C" w:rsidP="00DB639C">
      <w:pPr>
        <w:pStyle w:val="ListParagraph"/>
        <w:widowControl w:val="0"/>
        <w:numPr>
          <w:ilvl w:val="0"/>
          <w:numId w:val="1"/>
        </w:numPr>
        <w:autoSpaceDE w:val="0"/>
        <w:autoSpaceDN w:val="0"/>
        <w:adjustRightInd w:val="0"/>
        <w:spacing w:line="276" w:lineRule="auto"/>
        <w:ind w:right="274"/>
        <w:jc w:val="both"/>
        <w:rPr>
          <w:sz w:val="22"/>
          <w:szCs w:val="22"/>
        </w:rPr>
      </w:pPr>
      <w:r w:rsidRPr="003479F9">
        <w:rPr>
          <w:sz w:val="22"/>
          <w:szCs w:val="22"/>
        </w:rPr>
        <w:t>Information about insecticide legislation.</w:t>
      </w:r>
    </w:p>
    <w:p w:rsidR="00DB639C" w:rsidRPr="003479F9" w:rsidRDefault="00DB639C" w:rsidP="00DB639C">
      <w:pPr>
        <w:widowControl w:val="0"/>
        <w:autoSpaceDE w:val="0"/>
        <w:autoSpaceDN w:val="0"/>
        <w:adjustRightInd w:val="0"/>
        <w:spacing w:line="276" w:lineRule="auto"/>
        <w:rPr>
          <w:sz w:val="22"/>
          <w:szCs w:val="22"/>
        </w:rPr>
      </w:pPr>
    </w:p>
    <w:p w:rsidR="00DB639C" w:rsidRDefault="00DB639C" w:rsidP="00DB639C">
      <w:pPr>
        <w:widowControl w:val="0"/>
        <w:autoSpaceDE w:val="0"/>
        <w:autoSpaceDN w:val="0"/>
        <w:adjustRightInd w:val="0"/>
        <w:spacing w:line="276" w:lineRule="auto"/>
        <w:ind w:right="-20"/>
        <w:rPr>
          <w:bCs/>
          <w:i/>
          <w:sz w:val="22"/>
          <w:szCs w:val="22"/>
        </w:rPr>
      </w:pPr>
      <w:r w:rsidRPr="0092785F">
        <w:rPr>
          <w:bCs/>
          <w:i/>
          <w:sz w:val="22"/>
          <w:szCs w:val="22"/>
        </w:rPr>
        <w:t>Contents</w:t>
      </w:r>
      <w:r>
        <w:rPr>
          <w:bCs/>
          <w:i/>
          <w:sz w:val="22"/>
          <w:szCs w:val="22"/>
        </w:rPr>
        <w:t xml:space="preserve"> (Practical)</w:t>
      </w:r>
    </w:p>
    <w:p w:rsidR="00DB639C" w:rsidRPr="003479F9" w:rsidRDefault="00DB639C" w:rsidP="00DB639C">
      <w:pPr>
        <w:widowControl w:val="0"/>
        <w:autoSpaceDE w:val="0"/>
        <w:autoSpaceDN w:val="0"/>
        <w:adjustRightInd w:val="0"/>
        <w:spacing w:line="276" w:lineRule="auto"/>
        <w:ind w:right="-20"/>
        <w:rPr>
          <w:sz w:val="22"/>
          <w:szCs w:val="22"/>
        </w:rPr>
      </w:pPr>
    </w:p>
    <w:p w:rsidR="00DB639C" w:rsidRPr="003479F9" w:rsidRDefault="00DB639C" w:rsidP="00DB639C">
      <w:pPr>
        <w:pStyle w:val="ListParagraph"/>
        <w:widowControl w:val="0"/>
        <w:numPr>
          <w:ilvl w:val="0"/>
          <w:numId w:val="2"/>
        </w:numPr>
        <w:autoSpaceDE w:val="0"/>
        <w:autoSpaceDN w:val="0"/>
        <w:adjustRightInd w:val="0"/>
        <w:spacing w:line="276" w:lineRule="auto"/>
        <w:ind w:right="275"/>
        <w:jc w:val="both"/>
        <w:rPr>
          <w:sz w:val="22"/>
          <w:szCs w:val="22"/>
        </w:rPr>
      </w:pPr>
      <w:r w:rsidRPr="003479F9">
        <w:rPr>
          <w:sz w:val="22"/>
          <w:szCs w:val="22"/>
        </w:rPr>
        <w:t>Computat</w:t>
      </w:r>
      <w:r w:rsidRPr="003479F9">
        <w:rPr>
          <w:spacing w:val="-1"/>
          <w:sz w:val="22"/>
          <w:szCs w:val="22"/>
        </w:rPr>
        <w:t>i</w:t>
      </w:r>
      <w:r w:rsidRPr="003479F9">
        <w:rPr>
          <w:sz w:val="22"/>
          <w:szCs w:val="22"/>
        </w:rPr>
        <w:t>on, p</w:t>
      </w:r>
      <w:r w:rsidRPr="003479F9">
        <w:rPr>
          <w:spacing w:val="-1"/>
          <w:sz w:val="22"/>
          <w:szCs w:val="22"/>
        </w:rPr>
        <w:t>r</w:t>
      </w:r>
      <w:r w:rsidRPr="003479F9">
        <w:rPr>
          <w:sz w:val="22"/>
          <w:szCs w:val="22"/>
        </w:rPr>
        <w:t>eparation and field application of different formu</w:t>
      </w:r>
      <w:r w:rsidRPr="003479F9">
        <w:rPr>
          <w:spacing w:val="-1"/>
          <w:sz w:val="22"/>
          <w:szCs w:val="22"/>
        </w:rPr>
        <w:t>l</w:t>
      </w:r>
      <w:r w:rsidRPr="003479F9">
        <w:rPr>
          <w:sz w:val="22"/>
          <w:szCs w:val="22"/>
        </w:rPr>
        <w:t>ations of insecticides</w:t>
      </w:r>
    </w:p>
    <w:p w:rsidR="00DB639C" w:rsidRPr="003479F9" w:rsidRDefault="00DB639C" w:rsidP="00DB639C">
      <w:pPr>
        <w:pStyle w:val="ListParagraph"/>
        <w:widowControl w:val="0"/>
        <w:numPr>
          <w:ilvl w:val="0"/>
          <w:numId w:val="2"/>
        </w:numPr>
        <w:autoSpaceDE w:val="0"/>
        <w:autoSpaceDN w:val="0"/>
        <w:adjustRightInd w:val="0"/>
        <w:spacing w:line="276" w:lineRule="auto"/>
        <w:ind w:right="275"/>
        <w:jc w:val="both"/>
        <w:rPr>
          <w:sz w:val="22"/>
          <w:szCs w:val="22"/>
        </w:rPr>
      </w:pPr>
      <w:r w:rsidRPr="003479F9">
        <w:rPr>
          <w:sz w:val="22"/>
          <w:szCs w:val="22"/>
        </w:rPr>
        <w:t>Identification, classif</w:t>
      </w:r>
      <w:r w:rsidRPr="003479F9">
        <w:rPr>
          <w:spacing w:val="1"/>
          <w:sz w:val="22"/>
          <w:szCs w:val="22"/>
        </w:rPr>
        <w:t>i</w:t>
      </w:r>
      <w:r w:rsidRPr="003479F9">
        <w:rPr>
          <w:sz w:val="22"/>
          <w:szCs w:val="22"/>
        </w:rPr>
        <w:t>cation, handl</w:t>
      </w:r>
      <w:r w:rsidRPr="003479F9">
        <w:rPr>
          <w:spacing w:val="-2"/>
          <w:sz w:val="22"/>
          <w:szCs w:val="22"/>
        </w:rPr>
        <w:t>i</w:t>
      </w:r>
      <w:r w:rsidRPr="003479F9">
        <w:rPr>
          <w:sz w:val="22"/>
          <w:szCs w:val="22"/>
        </w:rPr>
        <w:t>ng and main</w:t>
      </w:r>
      <w:r w:rsidRPr="003479F9">
        <w:rPr>
          <w:spacing w:val="-2"/>
          <w:sz w:val="22"/>
          <w:szCs w:val="22"/>
        </w:rPr>
        <w:t>t</w:t>
      </w:r>
      <w:r w:rsidRPr="003479F9">
        <w:rPr>
          <w:sz w:val="22"/>
          <w:szCs w:val="22"/>
        </w:rPr>
        <w:t>enance of applicat</w:t>
      </w:r>
      <w:r w:rsidRPr="003479F9">
        <w:rPr>
          <w:spacing w:val="-1"/>
          <w:sz w:val="22"/>
          <w:szCs w:val="22"/>
        </w:rPr>
        <w:t>io</w:t>
      </w:r>
      <w:r>
        <w:rPr>
          <w:sz w:val="22"/>
          <w:szCs w:val="22"/>
        </w:rPr>
        <w:t>n equipment</w:t>
      </w:r>
    </w:p>
    <w:p w:rsidR="00DB639C" w:rsidRPr="003479F9" w:rsidRDefault="00DB639C" w:rsidP="00DB639C">
      <w:pPr>
        <w:pStyle w:val="ListParagraph"/>
        <w:widowControl w:val="0"/>
        <w:numPr>
          <w:ilvl w:val="0"/>
          <w:numId w:val="2"/>
        </w:numPr>
        <w:autoSpaceDE w:val="0"/>
        <w:autoSpaceDN w:val="0"/>
        <w:adjustRightInd w:val="0"/>
        <w:spacing w:line="276" w:lineRule="auto"/>
        <w:ind w:right="275"/>
        <w:jc w:val="both"/>
        <w:rPr>
          <w:sz w:val="22"/>
          <w:szCs w:val="22"/>
        </w:rPr>
      </w:pPr>
      <w:r w:rsidRPr="003479F9">
        <w:rPr>
          <w:sz w:val="22"/>
          <w:szCs w:val="22"/>
        </w:rPr>
        <w:t>Visit to pesticides industries/field visits.</w:t>
      </w:r>
    </w:p>
    <w:p w:rsidR="00DB639C" w:rsidRPr="003479F9" w:rsidRDefault="00DB639C" w:rsidP="00DB639C">
      <w:pPr>
        <w:widowControl w:val="0"/>
        <w:autoSpaceDE w:val="0"/>
        <w:autoSpaceDN w:val="0"/>
        <w:adjustRightInd w:val="0"/>
        <w:spacing w:before="20" w:line="276" w:lineRule="auto"/>
        <w:rPr>
          <w:sz w:val="22"/>
          <w:szCs w:val="22"/>
        </w:rPr>
      </w:pPr>
    </w:p>
    <w:p w:rsidR="00DB639C" w:rsidRDefault="00DB639C" w:rsidP="00DB639C">
      <w:pPr>
        <w:widowControl w:val="0"/>
        <w:autoSpaceDE w:val="0"/>
        <w:autoSpaceDN w:val="0"/>
        <w:adjustRightInd w:val="0"/>
        <w:spacing w:line="276" w:lineRule="auto"/>
        <w:ind w:right="-20"/>
        <w:rPr>
          <w:bCs/>
          <w:i/>
          <w:sz w:val="22"/>
          <w:szCs w:val="22"/>
        </w:rPr>
      </w:pPr>
      <w:r w:rsidRPr="00267D65">
        <w:rPr>
          <w:bCs/>
          <w:i/>
          <w:sz w:val="22"/>
          <w:szCs w:val="22"/>
        </w:rPr>
        <w:t>Recommended Texts</w:t>
      </w:r>
    </w:p>
    <w:p w:rsidR="00DB639C" w:rsidRPr="003479F9" w:rsidRDefault="00DB639C" w:rsidP="00DB639C">
      <w:pPr>
        <w:widowControl w:val="0"/>
        <w:autoSpaceDE w:val="0"/>
        <w:autoSpaceDN w:val="0"/>
        <w:adjustRightInd w:val="0"/>
        <w:spacing w:line="276" w:lineRule="auto"/>
        <w:ind w:right="-20"/>
        <w:rPr>
          <w:b/>
          <w:bCs/>
          <w:sz w:val="22"/>
          <w:szCs w:val="22"/>
        </w:rPr>
      </w:pPr>
    </w:p>
    <w:p w:rsidR="00DB639C" w:rsidRPr="003479F9" w:rsidRDefault="00DB639C" w:rsidP="00DB639C">
      <w:pPr>
        <w:pStyle w:val="ListParagraph"/>
        <w:widowControl w:val="0"/>
        <w:numPr>
          <w:ilvl w:val="0"/>
          <w:numId w:val="3"/>
        </w:numPr>
        <w:autoSpaceDE w:val="0"/>
        <w:autoSpaceDN w:val="0"/>
        <w:adjustRightInd w:val="0"/>
        <w:spacing w:before="17" w:line="276" w:lineRule="auto"/>
        <w:jc w:val="both"/>
        <w:rPr>
          <w:position w:val="-1"/>
          <w:sz w:val="22"/>
          <w:szCs w:val="22"/>
        </w:rPr>
      </w:pPr>
      <w:proofErr w:type="spellStart"/>
      <w:r w:rsidRPr="003479F9">
        <w:rPr>
          <w:position w:val="-1"/>
          <w:sz w:val="22"/>
          <w:szCs w:val="22"/>
        </w:rPr>
        <w:t>Pedigo</w:t>
      </w:r>
      <w:proofErr w:type="spellEnd"/>
      <w:r w:rsidRPr="003479F9">
        <w:rPr>
          <w:position w:val="-1"/>
          <w:sz w:val="22"/>
          <w:szCs w:val="22"/>
        </w:rPr>
        <w:t xml:space="preserve">, L.P. </w:t>
      </w:r>
      <w:r>
        <w:rPr>
          <w:position w:val="-1"/>
          <w:sz w:val="22"/>
          <w:szCs w:val="22"/>
        </w:rPr>
        <w:t>&amp;</w:t>
      </w:r>
      <w:r w:rsidRPr="003479F9">
        <w:rPr>
          <w:position w:val="-1"/>
          <w:sz w:val="22"/>
          <w:szCs w:val="22"/>
        </w:rPr>
        <w:t xml:space="preserve"> Marlin, E. R. </w:t>
      </w:r>
      <w:r>
        <w:rPr>
          <w:position w:val="-1"/>
          <w:sz w:val="22"/>
          <w:szCs w:val="22"/>
        </w:rPr>
        <w:t>(</w:t>
      </w:r>
      <w:r w:rsidRPr="003479F9">
        <w:rPr>
          <w:position w:val="-1"/>
          <w:sz w:val="22"/>
          <w:szCs w:val="22"/>
        </w:rPr>
        <w:t>2009</w:t>
      </w:r>
      <w:r>
        <w:rPr>
          <w:position w:val="-1"/>
          <w:sz w:val="22"/>
          <w:szCs w:val="22"/>
        </w:rPr>
        <w:t>)</w:t>
      </w:r>
      <w:r w:rsidRPr="003479F9">
        <w:rPr>
          <w:position w:val="-1"/>
          <w:sz w:val="22"/>
          <w:szCs w:val="22"/>
        </w:rPr>
        <w:t xml:space="preserve">.  </w:t>
      </w:r>
      <w:r w:rsidRPr="00CB6AE8">
        <w:rPr>
          <w:i/>
          <w:position w:val="-1"/>
          <w:sz w:val="22"/>
          <w:szCs w:val="22"/>
        </w:rPr>
        <w:t xml:space="preserve">Entomology and Pest </w:t>
      </w:r>
      <w:proofErr w:type="gramStart"/>
      <w:r w:rsidRPr="00CB6AE8">
        <w:rPr>
          <w:i/>
          <w:position w:val="-1"/>
          <w:sz w:val="22"/>
          <w:szCs w:val="22"/>
        </w:rPr>
        <w:t>Management</w:t>
      </w:r>
      <w:r>
        <w:rPr>
          <w:position w:val="-1"/>
          <w:sz w:val="22"/>
          <w:szCs w:val="22"/>
        </w:rPr>
        <w:t>(</w:t>
      </w:r>
      <w:proofErr w:type="gramEnd"/>
      <w:r w:rsidRPr="003479F9">
        <w:rPr>
          <w:position w:val="-1"/>
          <w:sz w:val="22"/>
          <w:szCs w:val="22"/>
        </w:rPr>
        <w:t>6</w:t>
      </w:r>
      <w:r w:rsidRPr="00CB6AE8">
        <w:rPr>
          <w:position w:val="-1"/>
          <w:sz w:val="22"/>
          <w:szCs w:val="22"/>
          <w:vertAlign w:val="superscript"/>
        </w:rPr>
        <w:t>th</w:t>
      </w:r>
      <w:r>
        <w:rPr>
          <w:position w:val="-1"/>
          <w:sz w:val="22"/>
          <w:szCs w:val="22"/>
        </w:rPr>
        <w:t xml:space="preserve"> ed.).New Jersey: Person Education Inc.</w:t>
      </w:r>
    </w:p>
    <w:p w:rsidR="00DB639C" w:rsidRPr="003479F9" w:rsidRDefault="00DB639C" w:rsidP="00DB639C">
      <w:pPr>
        <w:pStyle w:val="ListParagraph"/>
        <w:widowControl w:val="0"/>
        <w:numPr>
          <w:ilvl w:val="0"/>
          <w:numId w:val="3"/>
        </w:numPr>
        <w:autoSpaceDE w:val="0"/>
        <w:autoSpaceDN w:val="0"/>
        <w:adjustRightInd w:val="0"/>
        <w:spacing w:before="17" w:line="276" w:lineRule="auto"/>
        <w:jc w:val="both"/>
        <w:rPr>
          <w:position w:val="-1"/>
          <w:sz w:val="22"/>
          <w:szCs w:val="22"/>
        </w:rPr>
      </w:pPr>
      <w:r w:rsidRPr="003479F9">
        <w:rPr>
          <w:sz w:val="22"/>
          <w:szCs w:val="22"/>
        </w:rPr>
        <w:t xml:space="preserve">Saleem, M.A. </w:t>
      </w:r>
      <w:r>
        <w:rPr>
          <w:sz w:val="22"/>
          <w:szCs w:val="22"/>
        </w:rPr>
        <w:t>(</w:t>
      </w:r>
      <w:r w:rsidRPr="003479F9">
        <w:rPr>
          <w:sz w:val="22"/>
          <w:szCs w:val="22"/>
        </w:rPr>
        <w:t>2009</w:t>
      </w:r>
      <w:r>
        <w:rPr>
          <w:sz w:val="22"/>
          <w:szCs w:val="22"/>
        </w:rPr>
        <w:t>)</w:t>
      </w:r>
      <w:r w:rsidRPr="003479F9">
        <w:rPr>
          <w:sz w:val="22"/>
          <w:szCs w:val="22"/>
        </w:rPr>
        <w:t>. Princip</w:t>
      </w:r>
      <w:r w:rsidRPr="003479F9">
        <w:rPr>
          <w:spacing w:val="-1"/>
          <w:sz w:val="22"/>
          <w:szCs w:val="22"/>
        </w:rPr>
        <w:t>l</w:t>
      </w:r>
      <w:r w:rsidRPr="003479F9">
        <w:rPr>
          <w:sz w:val="22"/>
          <w:szCs w:val="22"/>
        </w:rPr>
        <w:t>es of I</w:t>
      </w:r>
      <w:r w:rsidRPr="003479F9">
        <w:rPr>
          <w:spacing w:val="-1"/>
          <w:sz w:val="22"/>
          <w:szCs w:val="22"/>
        </w:rPr>
        <w:t>n</w:t>
      </w:r>
      <w:r w:rsidRPr="003479F9">
        <w:rPr>
          <w:sz w:val="22"/>
          <w:szCs w:val="22"/>
        </w:rPr>
        <w:t>s</w:t>
      </w:r>
      <w:r w:rsidRPr="003479F9">
        <w:rPr>
          <w:spacing w:val="-1"/>
          <w:sz w:val="22"/>
          <w:szCs w:val="22"/>
        </w:rPr>
        <w:t>e</w:t>
      </w:r>
      <w:r w:rsidRPr="003479F9">
        <w:rPr>
          <w:sz w:val="22"/>
          <w:szCs w:val="22"/>
        </w:rPr>
        <w:t>ct T</w:t>
      </w:r>
      <w:r w:rsidRPr="003479F9">
        <w:rPr>
          <w:spacing w:val="-1"/>
          <w:sz w:val="22"/>
          <w:szCs w:val="22"/>
        </w:rPr>
        <w:t>o</w:t>
      </w:r>
      <w:r w:rsidRPr="003479F9">
        <w:rPr>
          <w:sz w:val="22"/>
          <w:szCs w:val="22"/>
        </w:rPr>
        <w:t>xicol</w:t>
      </w:r>
      <w:r w:rsidRPr="003479F9">
        <w:rPr>
          <w:spacing w:val="-1"/>
          <w:sz w:val="22"/>
          <w:szCs w:val="22"/>
        </w:rPr>
        <w:t>og</w:t>
      </w:r>
      <w:r w:rsidRPr="003479F9">
        <w:rPr>
          <w:spacing w:val="1"/>
          <w:sz w:val="22"/>
          <w:szCs w:val="22"/>
        </w:rPr>
        <w:t>y</w:t>
      </w:r>
      <w:r w:rsidRPr="003479F9">
        <w:rPr>
          <w:sz w:val="22"/>
          <w:szCs w:val="22"/>
        </w:rPr>
        <w:t xml:space="preserve">. </w:t>
      </w:r>
      <w:r>
        <w:rPr>
          <w:sz w:val="22"/>
          <w:szCs w:val="22"/>
        </w:rPr>
        <w:t xml:space="preserve">Pakistan: </w:t>
      </w:r>
      <w:proofErr w:type="spellStart"/>
      <w:r w:rsidRPr="003479F9">
        <w:rPr>
          <w:sz w:val="22"/>
          <w:szCs w:val="22"/>
        </w:rPr>
        <w:t>Izhar</w:t>
      </w:r>
      <w:proofErr w:type="spellEnd"/>
      <w:r w:rsidRPr="003479F9">
        <w:rPr>
          <w:sz w:val="22"/>
          <w:szCs w:val="22"/>
        </w:rPr>
        <w:t xml:space="preserve"> sons </w:t>
      </w:r>
      <w:r w:rsidRPr="003479F9">
        <w:rPr>
          <w:position w:val="-1"/>
          <w:sz w:val="22"/>
          <w:szCs w:val="22"/>
        </w:rPr>
        <w:t>Printers. Lahore.</w:t>
      </w:r>
    </w:p>
    <w:p w:rsidR="00DB639C" w:rsidRPr="003479F9" w:rsidRDefault="00DB639C" w:rsidP="00DB639C">
      <w:pPr>
        <w:spacing w:line="276" w:lineRule="auto"/>
        <w:jc w:val="both"/>
        <w:rPr>
          <w:sz w:val="22"/>
          <w:szCs w:val="22"/>
        </w:rPr>
      </w:pPr>
    </w:p>
    <w:p w:rsidR="00DB639C" w:rsidRDefault="00DB639C" w:rsidP="00DB639C">
      <w:pPr>
        <w:widowControl w:val="0"/>
        <w:autoSpaceDE w:val="0"/>
        <w:autoSpaceDN w:val="0"/>
        <w:adjustRightInd w:val="0"/>
        <w:spacing w:line="276" w:lineRule="auto"/>
        <w:ind w:right="-20"/>
        <w:rPr>
          <w:bCs/>
          <w:i/>
          <w:sz w:val="22"/>
          <w:szCs w:val="22"/>
        </w:rPr>
      </w:pPr>
      <w:r w:rsidRPr="00267D65">
        <w:rPr>
          <w:bCs/>
          <w:i/>
          <w:sz w:val="22"/>
          <w:szCs w:val="22"/>
        </w:rPr>
        <w:t>Suggested Readings</w:t>
      </w:r>
    </w:p>
    <w:p w:rsidR="00DB639C" w:rsidRPr="003479F9" w:rsidRDefault="00DB639C" w:rsidP="00DB639C">
      <w:pPr>
        <w:widowControl w:val="0"/>
        <w:autoSpaceDE w:val="0"/>
        <w:autoSpaceDN w:val="0"/>
        <w:adjustRightInd w:val="0"/>
        <w:spacing w:line="276" w:lineRule="auto"/>
        <w:ind w:right="-20"/>
        <w:rPr>
          <w:sz w:val="22"/>
          <w:szCs w:val="22"/>
        </w:rPr>
      </w:pPr>
    </w:p>
    <w:p w:rsidR="00DB639C" w:rsidRPr="003479F9" w:rsidRDefault="00DB639C" w:rsidP="00DB639C">
      <w:pPr>
        <w:pStyle w:val="ListParagraph"/>
        <w:numPr>
          <w:ilvl w:val="0"/>
          <w:numId w:val="4"/>
        </w:numPr>
        <w:spacing w:line="276" w:lineRule="auto"/>
        <w:jc w:val="both"/>
        <w:rPr>
          <w:sz w:val="22"/>
          <w:szCs w:val="22"/>
        </w:rPr>
      </w:pPr>
      <w:proofErr w:type="spellStart"/>
      <w:r w:rsidRPr="003479F9">
        <w:rPr>
          <w:sz w:val="22"/>
          <w:szCs w:val="22"/>
        </w:rPr>
        <w:t>Dodia</w:t>
      </w:r>
      <w:proofErr w:type="spellEnd"/>
      <w:r w:rsidRPr="003479F9">
        <w:rPr>
          <w:sz w:val="22"/>
          <w:szCs w:val="22"/>
        </w:rPr>
        <w:t xml:space="preserve">, D.A. </w:t>
      </w:r>
      <w:proofErr w:type="spellStart"/>
      <w:r w:rsidRPr="003479F9">
        <w:rPr>
          <w:sz w:val="22"/>
          <w:szCs w:val="22"/>
        </w:rPr>
        <w:t>Petel</w:t>
      </w:r>
      <w:proofErr w:type="spellEnd"/>
      <w:r w:rsidRPr="003479F9">
        <w:rPr>
          <w:sz w:val="22"/>
          <w:szCs w:val="22"/>
        </w:rPr>
        <w:t xml:space="preserve">, I.S. </w:t>
      </w:r>
      <w:r>
        <w:rPr>
          <w:sz w:val="22"/>
          <w:szCs w:val="22"/>
        </w:rPr>
        <w:t>&amp;</w:t>
      </w:r>
      <w:r w:rsidRPr="003479F9">
        <w:rPr>
          <w:sz w:val="22"/>
          <w:szCs w:val="22"/>
        </w:rPr>
        <w:t xml:space="preserve"> Petal, G.M. </w:t>
      </w:r>
      <w:r>
        <w:rPr>
          <w:sz w:val="22"/>
          <w:szCs w:val="22"/>
        </w:rPr>
        <w:t>(</w:t>
      </w:r>
      <w:r w:rsidRPr="003479F9">
        <w:rPr>
          <w:sz w:val="22"/>
          <w:szCs w:val="22"/>
        </w:rPr>
        <w:t>2008</w:t>
      </w:r>
      <w:r>
        <w:rPr>
          <w:sz w:val="22"/>
          <w:szCs w:val="22"/>
        </w:rPr>
        <w:t>)</w:t>
      </w:r>
      <w:r w:rsidRPr="003479F9">
        <w:rPr>
          <w:sz w:val="22"/>
          <w:szCs w:val="22"/>
        </w:rPr>
        <w:t xml:space="preserve">. </w:t>
      </w:r>
      <w:r w:rsidRPr="007572A1">
        <w:rPr>
          <w:i/>
          <w:sz w:val="22"/>
          <w:szCs w:val="22"/>
        </w:rPr>
        <w:t>Botanical Pesticides for Pest Management</w:t>
      </w:r>
      <w:r w:rsidRPr="003479F9">
        <w:rPr>
          <w:sz w:val="22"/>
          <w:szCs w:val="22"/>
        </w:rPr>
        <w:t xml:space="preserve">. </w:t>
      </w:r>
      <w:r>
        <w:rPr>
          <w:sz w:val="22"/>
          <w:szCs w:val="22"/>
        </w:rPr>
        <w:t>Jodhpur, India: Scientific Publishers.</w:t>
      </w:r>
    </w:p>
    <w:p w:rsidR="00DB639C" w:rsidRPr="003479F9" w:rsidRDefault="00DB639C" w:rsidP="00DB639C">
      <w:pPr>
        <w:pStyle w:val="ListParagraph"/>
        <w:numPr>
          <w:ilvl w:val="0"/>
          <w:numId w:val="4"/>
        </w:numPr>
        <w:spacing w:line="276" w:lineRule="auto"/>
        <w:jc w:val="both"/>
        <w:rPr>
          <w:sz w:val="22"/>
          <w:szCs w:val="22"/>
        </w:rPr>
      </w:pPr>
      <w:proofErr w:type="spellStart"/>
      <w:r w:rsidRPr="003479F9">
        <w:rPr>
          <w:sz w:val="22"/>
          <w:szCs w:val="22"/>
        </w:rPr>
        <w:t>Ishaaya</w:t>
      </w:r>
      <w:proofErr w:type="spellEnd"/>
      <w:r w:rsidRPr="003479F9">
        <w:rPr>
          <w:sz w:val="22"/>
          <w:szCs w:val="22"/>
        </w:rPr>
        <w:t xml:space="preserve">, I. </w:t>
      </w:r>
      <w:r>
        <w:rPr>
          <w:sz w:val="22"/>
          <w:szCs w:val="22"/>
        </w:rPr>
        <w:t>&amp;</w:t>
      </w:r>
      <w:r w:rsidRPr="003479F9">
        <w:rPr>
          <w:sz w:val="22"/>
          <w:szCs w:val="22"/>
        </w:rPr>
        <w:t xml:space="preserve"> </w:t>
      </w:r>
      <w:proofErr w:type="spellStart"/>
      <w:r w:rsidRPr="003479F9">
        <w:rPr>
          <w:sz w:val="22"/>
          <w:szCs w:val="22"/>
        </w:rPr>
        <w:t>Deg</w:t>
      </w:r>
      <w:r w:rsidRPr="003479F9">
        <w:rPr>
          <w:spacing w:val="1"/>
          <w:sz w:val="22"/>
          <w:szCs w:val="22"/>
        </w:rPr>
        <w:t>h</w:t>
      </w:r>
      <w:r w:rsidRPr="003479F9">
        <w:rPr>
          <w:sz w:val="22"/>
          <w:szCs w:val="22"/>
        </w:rPr>
        <w:t>eele</w:t>
      </w:r>
      <w:proofErr w:type="spellEnd"/>
      <w:r w:rsidRPr="003479F9">
        <w:rPr>
          <w:sz w:val="22"/>
          <w:szCs w:val="22"/>
        </w:rPr>
        <w:t xml:space="preserve">, D. </w:t>
      </w:r>
      <w:r>
        <w:rPr>
          <w:sz w:val="22"/>
          <w:szCs w:val="22"/>
        </w:rPr>
        <w:t>(</w:t>
      </w:r>
      <w:r w:rsidRPr="003479F9">
        <w:rPr>
          <w:sz w:val="22"/>
          <w:szCs w:val="22"/>
        </w:rPr>
        <w:t>1998</w:t>
      </w:r>
      <w:r>
        <w:rPr>
          <w:sz w:val="22"/>
          <w:szCs w:val="22"/>
        </w:rPr>
        <w:t>)</w:t>
      </w:r>
      <w:r w:rsidRPr="003479F9">
        <w:rPr>
          <w:sz w:val="22"/>
          <w:szCs w:val="22"/>
        </w:rPr>
        <w:t xml:space="preserve">. </w:t>
      </w:r>
      <w:r w:rsidRPr="007572A1">
        <w:rPr>
          <w:i/>
          <w:sz w:val="22"/>
          <w:szCs w:val="22"/>
        </w:rPr>
        <w:t>Insecticides wi</w:t>
      </w:r>
      <w:r w:rsidRPr="007572A1">
        <w:rPr>
          <w:i/>
          <w:spacing w:val="-2"/>
          <w:sz w:val="22"/>
          <w:szCs w:val="22"/>
        </w:rPr>
        <w:t>t</w:t>
      </w:r>
      <w:r w:rsidRPr="007572A1">
        <w:rPr>
          <w:i/>
          <w:sz w:val="22"/>
          <w:szCs w:val="22"/>
        </w:rPr>
        <w:t>h Novel Modes of Action: Mechan</w:t>
      </w:r>
      <w:r w:rsidRPr="007572A1">
        <w:rPr>
          <w:i/>
          <w:spacing w:val="-2"/>
          <w:sz w:val="22"/>
          <w:szCs w:val="22"/>
        </w:rPr>
        <w:t>i</w:t>
      </w:r>
      <w:r w:rsidRPr="007572A1">
        <w:rPr>
          <w:i/>
          <w:sz w:val="22"/>
          <w:szCs w:val="22"/>
        </w:rPr>
        <w:t>sm and Appl</w:t>
      </w:r>
      <w:r w:rsidRPr="007572A1">
        <w:rPr>
          <w:i/>
          <w:spacing w:val="-2"/>
          <w:sz w:val="22"/>
          <w:szCs w:val="22"/>
        </w:rPr>
        <w:t>i</w:t>
      </w:r>
      <w:r w:rsidRPr="007572A1">
        <w:rPr>
          <w:i/>
          <w:spacing w:val="1"/>
          <w:sz w:val="22"/>
          <w:szCs w:val="22"/>
        </w:rPr>
        <w:t>c</w:t>
      </w:r>
      <w:r w:rsidRPr="007572A1">
        <w:rPr>
          <w:i/>
          <w:sz w:val="22"/>
          <w:szCs w:val="22"/>
        </w:rPr>
        <w:t xml:space="preserve">ation. </w:t>
      </w:r>
      <w:r>
        <w:rPr>
          <w:sz w:val="22"/>
          <w:szCs w:val="22"/>
        </w:rPr>
        <w:t xml:space="preserve">New Delhi: </w:t>
      </w:r>
      <w:proofErr w:type="spellStart"/>
      <w:r>
        <w:rPr>
          <w:sz w:val="22"/>
          <w:szCs w:val="22"/>
        </w:rPr>
        <w:t>Norosa</w:t>
      </w:r>
      <w:proofErr w:type="spellEnd"/>
      <w:r>
        <w:rPr>
          <w:sz w:val="22"/>
          <w:szCs w:val="22"/>
        </w:rPr>
        <w:t xml:space="preserve"> Publishing House.</w:t>
      </w:r>
    </w:p>
    <w:p w:rsidR="003D56E6" w:rsidRDefault="00DB639C" w:rsidP="006B4FDD">
      <w:pPr>
        <w:pStyle w:val="ListParagraph"/>
        <w:widowControl w:val="0"/>
        <w:numPr>
          <w:ilvl w:val="0"/>
          <w:numId w:val="4"/>
        </w:numPr>
        <w:autoSpaceDE w:val="0"/>
        <w:autoSpaceDN w:val="0"/>
        <w:adjustRightInd w:val="0"/>
        <w:spacing w:line="276" w:lineRule="auto"/>
        <w:jc w:val="both"/>
        <w:rPr>
          <w:position w:val="-1"/>
          <w:sz w:val="22"/>
          <w:szCs w:val="22"/>
        </w:rPr>
      </w:pPr>
      <w:r w:rsidRPr="007F0B26">
        <w:rPr>
          <w:position w:val="-1"/>
          <w:sz w:val="22"/>
          <w:szCs w:val="22"/>
        </w:rPr>
        <w:t xml:space="preserve">Mathews G.A. (2002). </w:t>
      </w:r>
      <w:r w:rsidRPr="007F0B26">
        <w:rPr>
          <w:i/>
          <w:position w:val="-1"/>
          <w:sz w:val="22"/>
          <w:szCs w:val="22"/>
        </w:rPr>
        <w:t>Pes</w:t>
      </w:r>
      <w:r w:rsidRPr="007F0B26">
        <w:rPr>
          <w:i/>
          <w:spacing w:val="-1"/>
          <w:position w:val="-1"/>
          <w:sz w:val="22"/>
          <w:szCs w:val="22"/>
        </w:rPr>
        <w:t>t</w:t>
      </w:r>
      <w:r w:rsidRPr="007F0B26">
        <w:rPr>
          <w:i/>
          <w:position w:val="-1"/>
          <w:sz w:val="22"/>
          <w:szCs w:val="22"/>
        </w:rPr>
        <w:t>icide Application Methods</w:t>
      </w:r>
      <w:r w:rsidRPr="007F0B26">
        <w:rPr>
          <w:position w:val="-1"/>
          <w:sz w:val="22"/>
          <w:szCs w:val="22"/>
        </w:rPr>
        <w:t xml:space="preserve"> (</w:t>
      </w:r>
      <w:r w:rsidRPr="007F0B26">
        <w:rPr>
          <w:spacing w:val="-2"/>
          <w:position w:val="-1"/>
          <w:sz w:val="22"/>
          <w:szCs w:val="22"/>
        </w:rPr>
        <w:t>4</w:t>
      </w:r>
      <w:r w:rsidRPr="007F0B26">
        <w:rPr>
          <w:spacing w:val="-2"/>
          <w:position w:val="-1"/>
          <w:sz w:val="22"/>
          <w:szCs w:val="22"/>
          <w:vertAlign w:val="superscript"/>
        </w:rPr>
        <w:t xml:space="preserve">th </w:t>
      </w:r>
      <w:proofErr w:type="gramStart"/>
      <w:r w:rsidRPr="007F0B26">
        <w:rPr>
          <w:position w:val="-1"/>
          <w:sz w:val="22"/>
          <w:szCs w:val="22"/>
        </w:rPr>
        <w:t>ed</w:t>
      </w:r>
      <w:proofErr w:type="gramEnd"/>
      <w:r w:rsidRPr="007F0B26">
        <w:rPr>
          <w:position w:val="-1"/>
          <w:sz w:val="22"/>
          <w:szCs w:val="22"/>
        </w:rPr>
        <w:t>.). UK: Intercept Ltd.</w:t>
      </w:r>
      <w:bookmarkStart w:id="0" w:name="_GoBack"/>
      <w:bookmarkEnd w:id="0"/>
      <w:r w:rsidR="006B4FDD">
        <w:rPr>
          <w:position w:val="-1"/>
          <w:sz w:val="22"/>
          <w:szCs w:val="22"/>
        </w:rPr>
        <w:t xml:space="preserve"> </w:t>
      </w:r>
    </w:p>
    <w:sectPr w:rsidR="003D56E6" w:rsidSect="007F0B26">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51D"/>
    <w:multiLevelType w:val="hybridMultilevel"/>
    <w:tmpl w:val="EAFED21E"/>
    <w:lvl w:ilvl="0" w:tplc="5A364F56">
      <w:start w:val="1"/>
      <w:numFmt w:val="decimal"/>
      <w:lvlText w:val="%1."/>
      <w:lvlJc w:val="left"/>
      <w:pPr>
        <w:tabs>
          <w:tab w:val="num" w:pos="360"/>
        </w:tabs>
        <w:ind w:left="360" w:hanging="360"/>
      </w:pPr>
      <w:rPr>
        <w:rFonts w:cs="Times New Roman" w:hint="default"/>
        <w:i w:val="0"/>
        <w:color w:val="auto"/>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nsid w:val="48AD463D"/>
    <w:multiLevelType w:val="hybridMultilevel"/>
    <w:tmpl w:val="D1D43CCE"/>
    <w:lvl w:ilvl="0" w:tplc="CC080002">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95C55F0"/>
    <w:multiLevelType w:val="hybridMultilevel"/>
    <w:tmpl w:val="B164E480"/>
    <w:lvl w:ilvl="0" w:tplc="CC080002">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9817044"/>
    <w:multiLevelType w:val="hybridMultilevel"/>
    <w:tmpl w:val="5EB6FDE6"/>
    <w:lvl w:ilvl="0" w:tplc="F4D65AA0">
      <w:start w:val="1"/>
      <w:numFmt w:val="decimal"/>
      <w:lvlText w:val="%1."/>
      <w:lvlJc w:val="left"/>
      <w:pPr>
        <w:tabs>
          <w:tab w:val="num" w:pos="360"/>
        </w:tabs>
        <w:ind w:left="360" w:hanging="360"/>
      </w:pPr>
      <w:rPr>
        <w:rFonts w:cs="Times New Roman" w:hint="default"/>
        <w:i w:val="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FC"/>
    <w:rsid w:val="001376E2"/>
    <w:rsid w:val="0015772D"/>
    <w:rsid w:val="00203A51"/>
    <w:rsid w:val="002524BC"/>
    <w:rsid w:val="002D1AC5"/>
    <w:rsid w:val="003D56E6"/>
    <w:rsid w:val="00477DD9"/>
    <w:rsid w:val="004911E7"/>
    <w:rsid w:val="005934FC"/>
    <w:rsid w:val="005C78EF"/>
    <w:rsid w:val="00682D9D"/>
    <w:rsid w:val="006B4FDD"/>
    <w:rsid w:val="00776B9A"/>
    <w:rsid w:val="007F0B26"/>
    <w:rsid w:val="00880BF9"/>
    <w:rsid w:val="00DB639C"/>
    <w:rsid w:val="00DD0915"/>
    <w:rsid w:val="00E829B1"/>
    <w:rsid w:val="00FA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9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3D56E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Bullets"/>
    <w:basedOn w:val="Normal"/>
    <w:link w:val="ListParagraphChar"/>
    <w:uiPriority w:val="34"/>
    <w:qFormat/>
    <w:rsid w:val="00DB639C"/>
    <w:pPr>
      <w:ind w:left="720"/>
      <w:contextualSpacing/>
    </w:pPr>
  </w:style>
  <w:style w:type="character" w:customStyle="1" w:styleId="ListParagraphChar">
    <w:name w:val="List Paragraph Char"/>
    <w:aliases w:val="Number Bullets Char"/>
    <w:link w:val="ListParagraph"/>
    <w:uiPriority w:val="34"/>
    <w:locked/>
    <w:rsid w:val="00DB639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D56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D56E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9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3D56E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 Bullets"/>
    <w:basedOn w:val="Normal"/>
    <w:link w:val="ListParagraphChar"/>
    <w:uiPriority w:val="34"/>
    <w:qFormat/>
    <w:rsid w:val="00DB639C"/>
    <w:pPr>
      <w:ind w:left="720"/>
      <w:contextualSpacing/>
    </w:pPr>
  </w:style>
  <w:style w:type="character" w:customStyle="1" w:styleId="ListParagraphChar">
    <w:name w:val="List Paragraph Char"/>
    <w:aliases w:val="Number Bullets Char"/>
    <w:link w:val="ListParagraph"/>
    <w:uiPriority w:val="34"/>
    <w:locked/>
    <w:rsid w:val="00DB639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D56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D56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8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MZM</dc:creator>
  <cp:lastModifiedBy>Muhammad Zeeshan Majeed</cp:lastModifiedBy>
  <cp:revision>3</cp:revision>
  <dcterms:created xsi:type="dcterms:W3CDTF">2020-11-28T10:01:00Z</dcterms:created>
  <dcterms:modified xsi:type="dcterms:W3CDTF">2020-11-28T10:01:00Z</dcterms:modified>
</cp:coreProperties>
</file>