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B2" w:rsidRPr="00DF4FAC" w:rsidRDefault="00F15DB2" w:rsidP="00F15DB2">
      <w:pPr>
        <w:jc w:val="center"/>
        <w:rPr>
          <w:rFonts w:ascii="Times New Roman" w:hAnsi="Times New Roman" w:cs="Times New Roman"/>
          <w:b/>
          <w:sz w:val="28"/>
          <w:szCs w:val="28"/>
        </w:rPr>
      </w:pPr>
      <w:r w:rsidRPr="00DF4FAC">
        <w:rPr>
          <w:rFonts w:ascii="Times New Roman" w:hAnsi="Times New Roman" w:cs="Times New Roman"/>
          <w:b/>
          <w:sz w:val="28"/>
          <w:szCs w:val="28"/>
        </w:rPr>
        <w:t>Antipsychotic Drugs</w:t>
      </w:r>
      <w:bookmarkStart w:id="0" w:name="_GoBack"/>
      <w:bookmarkEnd w:id="0"/>
    </w:p>
    <w:p w:rsidR="00F15DB2" w:rsidRPr="00DF4FAC" w:rsidRDefault="00F15DB2" w:rsidP="00F15DB2">
      <w:pPr>
        <w:jc w:val="both"/>
        <w:rPr>
          <w:rFonts w:ascii="Times New Roman" w:hAnsi="Times New Roman" w:cs="Times New Roman"/>
          <w:b/>
          <w:sz w:val="28"/>
          <w:szCs w:val="28"/>
          <w:u w:val="single"/>
        </w:rPr>
      </w:pPr>
      <w:r w:rsidRPr="00DF4FAC">
        <w:rPr>
          <w:rFonts w:ascii="Times New Roman" w:hAnsi="Times New Roman" w:cs="Times New Roman"/>
          <w:b/>
          <w:sz w:val="28"/>
          <w:szCs w:val="28"/>
          <w:u w:val="single"/>
        </w:rPr>
        <w:t xml:space="preserve">I.  OVERVIEW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antipsychotic drugs (also called </w:t>
      </w:r>
      <w:proofErr w:type="spellStart"/>
      <w:r w:rsidRPr="00DF4FAC">
        <w:rPr>
          <w:rFonts w:ascii="Times New Roman" w:hAnsi="Times New Roman" w:cs="Times New Roman"/>
          <w:sz w:val="28"/>
          <w:szCs w:val="28"/>
        </w:rPr>
        <w:t>neuroleptics</w:t>
      </w:r>
      <w:proofErr w:type="spellEnd"/>
      <w:r w:rsidRPr="00DF4FAC">
        <w:rPr>
          <w:rFonts w:ascii="Times New Roman" w:hAnsi="Times New Roman" w:cs="Times New Roman"/>
          <w:sz w:val="28"/>
          <w:szCs w:val="28"/>
        </w:rPr>
        <w:t xml:space="preserve"> or major tranquilizers) are used primarily to treat schizophrenia, but they are also effective in other psychotic states, including manic states with psychotic symptoms such as grandiosity, paranoia, and hallucinations, and delirium. The use of antipsychotic medications involves a difficult trade-off between the benefit of alleviating psychotic symptoms and the risk of wide variety of troubling adverse effects. Antipsychotic drugs are not curative and do not eliminate the chronic thought disorder, but they often decrease the intensity of hallucinations and delusions and permit the person with schizophrenia to function in a supportive environment. </w:t>
      </w:r>
    </w:p>
    <w:p w:rsidR="00F15DB2" w:rsidRPr="00DF4FAC" w:rsidRDefault="00F15DB2" w:rsidP="00F15DB2">
      <w:pPr>
        <w:jc w:val="both"/>
        <w:rPr>
          <w:rFonts w:ascii="Times New Roman" w:hAnsi="Times New Roman" w:cs="Times New Roman"/>
          <w:b/>
          <w:sz w:val="28"/>
          <w:szCs w:val="28"/>
          <w:u w:val="single"/>
        </w:rPr>
      </w:pPr>
      <w:r w:rsidRPr="00DF4FAC">
        <w:rPr>
          <w:rFonts w:ascii="Times New Roman" w:hAnsi="Times New Roman" w:cs="Times New Roman"/>
          <w:b/>
          <w:sz w:val="28"/>
          <w:szCs w:val="28"/>
          <w:u w:val="single"/>
        </w:rPr>
        <w:t>II</w:t>
      </w:r>
      <w:proofErr w:type="gramStart"/>
      <w:r w:rsidRPr="00DF4FAC">
        <w:rPr>
          <w:rFonts w:ascii="Times New Roman" w:hAnsi="Times New Roman" w:cs="Times New Roman"/>
          <w:b/>
          <w:sz w:val="28"/>
          <w:szCs w:val="28"/>
          <w:u w:val="single"/>
        </w:rPr>
        <w:t>.  SCHIZOPHRENIA</w:t>
      </w:r>
      <w:proofErr w:type="gramEnd"/>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Schizophrenia is a particular type of psychosis (that is, a mental disorder caused by some inherent dysfunction of the brain). It is characterized by delusions, hallucinations (often in the form of voices), and thinking or speech </w:t>
      </w:r>
      <w:proofErr w:type="gramStart"/>
      <w:r w:rsidRPr="00DF4FAC">
        <w:rPr>
          <w:rFonts w:ascii="Times New Roman" w:hAnsi="Times New Roman" w:cs="Times New Roman"/>
          <w:sz w:val="28"/>
          <w:szCs w:val="28"/>
        </w:rPr>
        <w:t>disturbances</w:t>
      </w:r>
      <w:proofErr w:type="gramEnd"/>
      <w:r w:rsidRPr="00DF4FAC">
        <w:rPr>
          <w:rFonts w:ascii="Times New Roman" w:hAnsi="Times New Roman" w:cs="Times New Roman"/>
          <w:sz w:val="28"/>
          <w:szCs w:val="28"/>
        </w:rPr>
        <w:t xml:space="preserve">. This mental disorder is a common affliction, occurring in about 1 percent of the population. The illness often initially affects people during late adolescence or early adulthood and is a chronic and disabling disorder. Schizophrenia has a strong genetic component and probably reflects some fundamental biochemical abnormality, possibly a dysfunction of the </w:t>
      </w:r>
      <w:proofErr w:type="spellStart"/>
      <w:r w:rsidRPr="00DF4FAC">
        <w:rPr>
          <w:rFonts w:ascii="Times New Roman" w:hAnsi="Times New Roman" w:cs="Times New Roman"/>
          <w:sz w:val="28"/>
          <w:szCs w:val="28"/>
        </w:rPr>
        <w:t>mesolimbic</w:t>
      </w:r>
      <w:proofErr w:type="spellEnd"/>
      <w:r w:rsidRPr="00DF4FAC">
        <w:rPr>
          <w:rFonts w:ascii="Times New Roman" w:hAnsi="Times New Roman" w:cs="Times New Roman"/>
          <w:sz w:val="28"/>
          <w:szCs w:val="28"/>
        </w:rPr>
        <w:t xml:space="preserve"> or </w:t>
      </w:r>
      <w:proofErr w:type="spellStart"/>
      <w:r w:rsidRPr="00DF4FAC">
        <w:rPr>
          <w:rFonts w:ascii="Times New Roman" w:hAnsi="Times New Roman" w:cs="Times New Roman"/>
          <w:sz w:val="28"/>
          <w:szCs w:val="28"/>
        </w:rPr>
        <w:t>mesocortical</w:t>
      </w:r>
      <w:proofErr w:type="spellEnd"/>
      <w:r w:rsidRPr="00DF4FAC">
        <w:rPr>
          <w:rFonts w:ascii="Times New Roman" w:hAnsi="Times New Roman" w:cs="Times New Roman"/>
          <w:sz w:val="28"/>
          <w:szCs w:val="28"/>
        </w:rPr>
        <w:t xml:space="preserve"> dopaminergic neuronal pathways. </w:t>
      </w:r>
    </w:p>
    <w:p w:rsidR="00F15DB2" w:rsidRPr="00DF4FAC" w:rsidRDefault="00F15DB2" w:rsidP="00F15DB2">
      <w:pPr>
        <w:jc w:val="both"/>
        <w:rPr>
          <w:rFonts w:ascii="Times New Roman" w:hAnsi="Times New Roman" w:cs="Times New Roman"/>
          <w:b/>
          <w:sz w:val="28"/>
          <w:szCs w:val="28"/>
          <w:u w:val="single"/>
        </w:rPr>
      </w:pPr>
      <w:r w:rsidRPr="00DF4FAC">
        <w:rPr>
          <w:rFonts w:ascii="Times New Roman" w:hAnsi="Times New Roman" w:cs="Times New Roman"/>
          <w:b/>
          <w:sz w:val="28"/>
          <w:szCs w:val="28"/>
          <w:u w:val="single"/>
        </w:rPr>
        <w:t>III</w:t>
      </w:r>
      <w:proofErr w:type="gramStart"/>
      <w:r w:rsidRPr="00DF4FAC">
        <w:rPr>
          <w:rFonts w:ascii="Times New Roman" w:hAnsi="Times New Roman" w:cs="Times New Roman"/>
          <w:b/>
          <w:sz w:val="28"/>
          <w:szCs w:val="28"/>
          <w:u w:val="single"/>
        </w:rPr>
        <w:t>.  ANTIPSYCHOTIC</w:t>
      </w:r>
      <w:proofErr w:type="gramEnd"/>
      <w:r w:rsidRPr="00DF4FAC">
        <w:rPr>
          <w:rFonts w:ascii="Times New Roman" w:hAnsi="Times New Roman" w:cs="Times New Roman"/>
          <w:b/>
          <w:sz w:val="28"/>
          <w:szCs w:val="28"/>
          <w:u w:val="single"/>
        </w:rPr>
        <w:t xml:space="preserve"> DRUGS</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antipsychotic drugs are divided into first- and second-generation agents. The first-generation drugs are further classified as “low-potency” or “high-potency,” not to indicate the drugs’ clinical effectiveness, but rather to indicate their affinity for the dopamine D2 receptor, which, in turn, influences the adverse effect profile of the drug. </w:t>
      </w:r>
    </w:p>
    <w:p w:rsidR="00F15DB2" w:rsidRPr="00DF4FAC" w:rsidRDefault="00F15DB2" w:rsidP="00F15DB2">
      <w:pPr>
        <w:pStyle w:val="ListParagraph"/>
        <w:numPr>
          <w:ilvl w:val="0"/>
          <w:numId w:val="1"/>
        </w:numPr>
        <w:jc w:val="both"/>
        <w:rPr>
          <w:rFonts w:ascii="Times New Roman" w:hAnsi="Times New Roman" w:cs="Times New Roman"/>
          <w:sz w:val="28"/>
          <w:szCs w:val="28"/>
        </w:rPr>
      </w:pPr>
      <w:r w:rsidRPr="00DF4FAC">
        <w:rPr>
          <w:rFonts w:ascii="Times New Roman" w:hAnsi="Times New Roman" w:cs="Times New Roman"/>
          <w:b/>
          <w:sz w:val="28"/>
          <w:szCs w:val="28"/>
        </w:rPr>
        <w:t>First-generation antipsychotics</w:t>
      </w:r>
      <w:r w:rsidRPr="00DF4FAC">
        <w:rPr>
          <w:rFonts w:ascii="Times New Roman" w:hAnsi="Times New Roman" w:cs="Times New Roman"/>
          <w:sz w:val="28"/>
          <w:szCs w:val="28"/>
        </w:rPr>
        <w:t xml:space="preserve"> </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first-generation antipsychotic drugs (also called conventional, typical, or traditional antipsychotics) are competitive inhibitors at a variety of receptors, but their antipsychotic effects reflect </w:t>
      </w:r>
      <w:proofErr w:type="spellStart"/>
      <w:r w:rsidRPr="00DF4FAC">
        <w:rPr>
          <w:rFonts w:ascii="Times New Roman" w:hAnsi="Times New Roman" w:cs="Times New Roman"/>
          <w:sz w:val="28"/>
          <w:szCs w:val="28"/>
        </w:rPr>
        <w:t>competi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tive</w:t>
      </w:r>
      <w:proofErr w:type="spellEnd"/>
      <w:r w:rsidRPr="00DF4FAC">
        <w:rPr>
          <w:rFonts w:ascii="Times New Roman" w:hAnsi="Times New Roman" w:cs="Times New Roman"/>
          <w:sz w:val="28"/>
          <w:szCs w:val="28"/>
        </w:rPr>
        <w:t xml:space="preserve"> blocking of D2 dopamine receptors. First-generation </w:t>
      </w:r>
      <w:proofErr w:type="spellStart"/>
      <w:r w:rsidRPr="00DF4FAC">
        <w:rPr>
          <w:rFonts w:ascii="Times New Roman" w:hAnsi="Times New Roman" w:cs="Times New Roman"/>
          <w:sz w:val="28"/>
          <w:szCs w:val="28"/>
        </w:rPr>
        <w:t>antipsy</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chotics</w:t>
      </w:r>
      <w:proofErr w:type="spellEnd"/>
      <w:r w:rsidRPr="00DF4FAC">
        <w:rPr>
          <w:rFonts w:ascii="Times New Roman" w:hAnsi="Times New Roman" w:cs="Times New Roman"/>
          <w:sz w:val="28"/>
          <w:szCs w:val="28"/>
        </w:rPr>
        <w:t xml:space="preserve"> are more likely to be associated with movement disorders, particularly for drugs that bind tightly to dopaminergic </w:t>
      </w:r>
      <w:proofErr w:type="spellStart"/>
      <w:r w:rsidRPr="00DF4FAC">
        <w:rPr>
          <w:rFonts w:ascii="Times New Roman" w:hAnsi="Times New Roman" w:cs="Times New Roman"/>
          <w:sz w:val="28"/>
          <w:szCs w:val="28"/>
        </w:rPr>
        <w:t>neurorecep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tors</w:t>
      </w:r>
      <w:proofErr w:type="spellEnd"/>
      <w:r w:rsidRPr="00DF4FAC">
        <w:rPr>
          <w:rFonts w:ascii="Times New Roman" w:hAnsi="Times New Roman" w:cs="Times New Roman"/>
          <w:sz w:val="28"/>
          <w:szCs w:val="28"/>
        </w:rPr>
        <w:t xml:space="preserve">, such as haloperidol, and less true of medications that bind </w:t>
      </w:r>
      <w:r w:rsidRPr="00DF4FAC">
        <w:rPr>
          <w:rFonts w:ascii="Times New Roman" w:hAnsi="Times New Roman" w:cs="Times New Roman"/>
          <w:sz w:val="28"/>
          <w:szCs w:val="28"/>
        </w:rPr>
        <w:lastRenderedPageBreak/>
        <w:t xml:space="preserve">weakly, such as chlorpromazine. No one drug is clinically more effective than another. </w:t>
      </w:r>
    </w:p>
    <w:p w:rsidR="00F15DB2" w:rsidRPr="00DF4FAC" w:rsidRDefault="00F15DB2" w:rsidP="00F15DB2">
      <w:pPr>
        <w:pStyle w:val="ListParagraph"/>
        <w:numPr>
          <w:ilvl w:val="0"/>
          <w:numId w:val="1"/>
        </w:numPr>
        <w:jc w:val="both"/>
        <w:rPr>
          <w:rFonts w:ascii="Times New Roman" w:hAnsi="Times New Roman" w:cs="Times New Roman"/>
          <w:b/>
          <w:sz w:val="28"/>
          <w:szCs w:val="28"/>
        </w:rPr>
      </w:pPr>
      <w:r w:rsidRPr="00DF4FAC">
        <w:rPr>
          <w:rFonts w:ascii="Times New Roman" w:hAnsi="Times New Roman" w:cs="Times New Roman"/>
          <w:b/>
          <w:sz w:val="28"/>
          <w:szCs w:val="28"/>
        </w:rPr>
        <w:t>Second-generation antipsychotic drugs</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 The second generation antipsychotic drugs (also referred to as “</w:t>
      </w:r>
      <w:proofErr w:type="spellStart"/>
      <w:r w:rsidRPr="00DF4FAC">
        <w:rPr>
          <w:rFonts w:ascii="Times New Roman" w:hAnsi="Times New Roman" w:cs="Times New Roman"/>
          <w:sz w:val="28"/>
          <w:szCs w:val="28"/>
        </w:rPr>
        <w:t>atypi</w:t>
      </w:r>
      <w:proofErr w:type="spellEnd"/>
      <w:r w:rsidRPr="00DF4FAC">
        <w:rPr>
          <w:rFonts w:ascii="Times New Roman" w:hAnsi="Times New Roman" w:cs="Times New Roman"/>
          <w:sz w:val="28"/>
          <w:szCs w:val="28"/>
        </w:rPr>
        <w:t xml:space="preserve">- cal” antipsychotics) have fewer extrapyramidal symptoms (EPS) than the first-generation agents, but are associated with a higher risk of met- </w:t>
      </w:r>
      <w:proofErr w:type="spellStart"/>
      <w:r w:rsidRPr="00DF4FAC">
        <w:rPr>
          <w:rFonts w:ascii="Times New Roman" w:hAnsi="Times New Roman" w:cs="Times New Roman"/>
          <w:sz w:val="28"/>
          <w:szCs w:val="28"/>
        </w:rPr>
        <w:t>abolic</w:t>
      </w:r>
      <w:proofErr w:type="spellEnd"/>
      <w:r w:rsidRPr="00DF4FAC">
        <w:rPr>
          <w:rFonts w:ascii="Times New Roman" w:hAnsi="Times New Roman" w:cs="Times New Roman"/>
          <w:sz w:val="28"/>
          <w:szCs w:val="28"/>
        </w:rPr>
        <w:t xml:space="preserve"> side effects, such as diabetes, hypercholesterolemia, and weight gain. The second-generation drugs appear to owe their unique </w:t>
      </w:r>
      <w:proofErr w:type="spellStart"/>
      <w:r w:rsidRPr="00DF4FAC">
        <w:rPr>
          <w:rFonts w:ascii="Times New Roman" w:hAnsi="Times New Roman" w:cs="Times New Roman"/>
          <w:sz w:val="28"/>
          <w:szCs w:val="28"/>
        </w:rPr>
        <w:t>activ</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ity</w:t>
      </w:r>
      <w:proofErr w:type="spellEnd"/>
      <w:r w:rsidRPr="00DF4FAC">
        <w:rPr>
          <w:rFonts w:ascii="Times New Roman" w:hAnsi="Times New Roman" w:cs="Times New Roman"/>
          <w:sz w:val="28"/>
          <w:szCs w:val="28"/>
        </w:rPr>
        <w:t xml:space="preserve"> to blockade of both serotonin and dopamine (and, perhaps, other) receptors.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1. Drug selection:</w:t>
      </w:r>
      <w:r w:rsidRPr="00DF4FAC">
        <w:rPr>
          <w:rFonts w:ascii="Times New Roman" w:hAnsi="Times New Roman" w:cs="Times New Roman"/>
          <w:sz w:val="28"/>
          <w:szCs w:val="28"/>
        </w:rPr>
        <w:t xml:space="preserve"> Current antipsychotic therapy commonly comprises second-generation agents to minimize the risk of debilitating move- </w:t>
      </w:r>
      <w:proofErr w:type="spellStart"/>
      <w:r w:rsidRPr="00DF4FAC">
        <w:rPr>
          <w:rFonts w:ascii="Times New Roman" w:hAnsi="Times New Roman" w:cs="Times New Roman"/>
          <w:sz w:val="28"/>
          <w:szCs w:val="28"/>
        </w:rPr>
        <w:t>ment</w:t>
      </w:r>
      <w:proofErr w:type="spellEnd"/>
      <w:r w:rsidRPr="00DF4FAC">
        <w:rPr>
          <w:rFonts w:ascii="Times New Roman" w:hAnsi="Times New Roman" w:cs="Times New Roman"/>
          <w:sz w:val="28"/>
          <w:szCs w:val="28"/>
        </w:rPr>
        <w:t xml:space="preserve"> disorders associated with the first-generation drugs that act primarily at the D2 dopamine receptor. All of the second-generation antipsychotics exhibit an efficacy that is equivalent to, and </w:t>
      </w:r>
      <w:proofErr w:type="spellStart"/>
      <w:r w:rsidRPr="00DF4FAC">
        <w:rPr>
          <w:rFonts w:ascii="Times New Roman" w:hAnsi="Times New Roman" w:cs="Times New Roman"/>
          <w:sz w:val="28"/>
          <w:szCs w:val="28"/>
        </w:rPr>
        <w:t>occa</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sionally</w:t>
      </w:r>
      <w:proofErr w:type="spellEnd"/>
      <w:r w:rsidRPr="00DF4FAC">
        <w:rPr>
          <w:rFonts w:ascii="Times New Roman" w:hAnsi="Times New Roman" w:cs="Times New Roman"/>
          <w:sz w:val="28"/>
          <w:szCs w:val="28"/>
        </w:rPr>
        <w:t xml:space="preserve"> </w:t>
      </w:r>
      <w:proofErr w:type="gramStart"/>
      <w:r w:rsidRPr="00DF4FAC">
        <w:rPr>
          <w:rFonts w:ascii="Times New Roman" w:hAnsi="Times New Roman" w:cs="Times New Roman"/>
          <w:sz w:val="28"/>
          <w:szCs w:val="28"/>
        </w:rPr>
        <w:t>exceeds,</w:t>
      </w:r>
      <w:proofErr w:type="gramEnd"/>
      <w:r w:rsidRPr="00DF4FAC">
        <w:rPr>
          <w:rFonts w:ascii="Times New Roman" w:hAnsi="Times New Roman" w:cs="Times New Roman"/>
          <w:sz w:val="28"/>
          <w:szCs w:val="28"/>
        </w:rPr>
        <w:t xml:space="preserve"> that of the first-generation antipsychotic agents. However, consistent differences in therapeutic efficacy among the individual second-generation drugs have not been established, and individual patient response and </w:t>
      </w:r>
      <w:proofErr w:type="spellStart"/>
      <w:r w:rsidRPr="00DF4FAC">
        <w:rPr>
          <w:rFonts w:ascii="Times New Roman" w:hAnsi="Times New Roman" w:cs="Times New Roman"/>
          <w:sz w:val="28"/>
          <w:szCs w:val="28"/>
        </w:rPr>
        <w:t>comorbid</w:t>
      </w:r>
      <w:proofErr w:type="spellEnd"/>
      <w:r w:rsidRPr="00DF4FAC">
        <w:rPr>
          <w:rFonts w:ascii="Times New Roman" w:hAnsi="Times New Roman" w:cs="Times New Roman"/>
          <w:sz w:val="28"/>
          <w:szCs w:val="28"/>
        </w:rPr>
        <w:t xml:space="preserve"> conditions must often be used as a guide in drug selection. Further, second-generation antipsychotics should not be considered interchangeable because patients may respond differently to each drug in this class.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2. Refractory patients</w:t>
      </w:r>
      <w:r w:rsidRPr="00DF4FAC">
        <w:rPr>
          <w:rFonts w:ascii="Times New Roman" w:hAnsi="Times New Roman" w:cs="Times New Roman"/>
          <w:sz w:val="28"/>
          <w:szCs w:val="28"/>
        </w:rPr>
        <w:t xml:space="preserve">: Approximately 20% of patients with </w:t>
      </w:r>
      <w:proofErr w:type="spellStart"/>
      <w:r w:rsidRPr="00DF4FAC">
        <w:rPr>
          <w:rFonts w:ascii="Times New Roman" w:hAnsi="Times New Roman" w:cs="Times New Roman"/>
          <w:sz w:val="28"/>
          <w:szCs w:val="28"/>
        </w:rPr>
        <w:t>schizo</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phrenia</w:t>
      </w:r>
      <w:proofErr w:type="spellEnd"/>
      <w:r w:rsidRPr="00DF4FAC">
        <w:rPr>
          <w:rFonts w:ascii="Times New Roman" w:hAnsi="Times New Roman" w:cs="Times New Roman"/>
          <w:sz w:val="28"/>
          <w:szCs w:val="28"/>
        </w:rPr>
        <w:t xml:space="preserve"> will have an insufficient response to all first- and second- generation antipsychotics. For these patients, </w:t>
      </w:r>
      <w:proofErr w:type="spellStart"/>
      <w:r w:rsidRPr="00DF4FAC">
        <w:rPr>
          <w:rFonts w:ascii="Times New Roman" w:hAnsi="Times New Roman" w:cs="Times New Roman"/>
          <w:sz w:val="28"/>
          <w:szCs w:val="28"/>
        </w:rPr>
        <w:t>clozapine</w:t>
      </w:r>
      <w:proofErr w:type="spellEnd"/>
      <w:r w:rsidRPr="00DF4FAC">
        <w:rPr>
          <w:rFonts w:ascii="Times New Roman" w:hAnsi="Times New Roman" w:cs="Times New Roman"/>
          <w:sz w:val="28"/>
          <w:szCs w:val="28"/>
        </w:rPr>
        <w:t xml:space="preserve"> has shown to be an effective antipsychotic with minimal risk of EPS. However, its clinical use is limited to refractory patients because of serious side effects. </w:t>
      </w:r>
      <w:proofErr w:type="spellStart"/>
      <w:r w:rsidRPr="00DF4FAC">
        <w:rPr>
          <w:rFonts w:ascii="Times New Roman" w:hAnsi="Times New Roman" w:cs="Times New Roman"/>
          <w:sz w:val="28"/>
          <w:szCs w:val="28"/>
        </w:rPr>
        <w:t>Clozapine</w:t>
      </w:r>
      <w:proofErr w:type="spellEnd"/>
      <w:r w:rsidRPr="00DF4FAC">
        <w:rPr>
          <w:rFonts w:ascii="Times New Roman" w:hAnsi="Times New Roman" w:cs="Times New Roman"/>
          <w:sz w:val="28"/>
          <w:szCs w:val="28"/>
        </w:rPr>
        <w:t xml:space="preserve"> can produce bone marrow suppression, seizures, and cardiovascular side effects. The risk of severe </w:t>
      </w:r>
      <w:proofErr w:type="spellStart"/>
      <w:r w:rsidRPr="00DF4FAC">
        <w:rPr>
          <w:rFonts w:ascii="Times New Roman" w:hAnsi="Times New Roman" w:cs="Times New Roman"/>
          <w:sz w:val="28"/>
          <w:szCs w:val="28"/>
        </w:rPr>
        <w:t>agranulocytosis</w:t>
      </w:r>
      <w:proofErr w:type="spellEnd"/>
      <w:r w:rsidRPr="00DF4FAC">
        <w:rPr>
          <w:rFonts w:ascii="Times New Roman" w:hAnsi="Times New Roman" w:cs="Times New Roman"/>
          <w:sz w:val="28"/>
          <w:szCs w:val="28"/>
        </w:rPr>
        <w:t xml:space="preserve"> necessitates frequent monitoring of white blood cell counts. </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C. Mechanism of action</w:t>
      </w:r>
      <w:r w:rsidRPr="00DF4FAC">
        <w:rPr>
          <w:rFonts w:ascii="Times New Roman" w:hAnsi="Times New Roman" w:cs="Times New Roman"/>
          <w:sz w:val="28"/>
          <w:szCs w:val="28"/>
        </w:rPr>
        <w:t xml:space="preserve">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1. Dopamine receptor–blocking activity in the</w:t>
      </w:r>
      <w:r w:rsidRPr="00DF4FAC">
        <w:rPr>
          <w:rFonts w:ascii="Times New Roman" w:hAnsi="Times New Roman" w:cs="Times New Roman"/>
          <w:sz w:val="28"/>
          <w:szCs w:val="28"/>
        </w:rPr>
        <w:t xml:space="preserve"> brain: All of the first- generation and most of the second-generation antipsychotic drugs block dopamine receptors in the brain and the periphery (Figure 13.2). The clinical efficacy of the typical antipsychotic drugs correlates closely with their relative ability to block D2 receptors in the </w:t>
      </w:r>
      <w:proofErr w:type="spellStart"/>
      <w:r w:rsidRPr="00DF4FAC">
        <w:rPr>
          <w:rFonts w:ascii="Times New Roman" w:hAnsi="Times New Roman" w:cs="Times New Roman"/>
          <w:sz w:val="28"/>
          <w:szCs w:val="28"/>
        </w:rPr>
        <w:t>mesolim</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bic</w:t>
      </w:r>
      <w:proofErr w:type="spellEnd"/>
      <w:r w:rsidRPr="00DF4FAC">
        <w:rPr>
          <w:rFonts w:ascii="Times New Roman" w:hAnsi="Times New Roman" w:cs="Times New Roman"/>
          <w:sz w:val="28"/>
          <w:szCs w:val="28"/>
        </w:rPr>
        <w:t xml:space="preserve"> system of the brain. The actions of the antipsychotic drugs are antagonized by agents that raise synaptic dopamine concentrations (for example, </w:t>
      </w:r>
      <w:proofErr w:type="spellStart"/>
      <w:r w:rsidRPr="00DF4FAC">
        <w:rPr>
          <w:rFonts w:ascii="Times New Roman" w:hAnsi="Times New Roman" w:cs="Times New Roman"/>
          <w:sz w:val="28"/>
          <w:szCs w:val="28"/>
        </w:rPr>
        <w:t>levodopa</w:t>
      </w:r>
      <w:proofErr w:type="spellEnd"/>
      <w:r w:rsidRPr="00DF4FAC">
        <w:rPr>
          <w:rFonts w:ascii="Times New Roman" w:hAnsi="Times New Roman" w:cs="Times New Roman"/>
          <w:sz w:val="28"/>
          <w:szCs w:val="28"/>
        </w:rPr>
        <w:t xml:space="preserve"> and amphetamines) or mimic dopamine at post-synaptic binding sites (for example, </w:t>
      </w:r>
      <w:proofErr w:type="spellStart"/>
      <w:r w:rsidRPr="00DF4FAC">
        <w:rPr>
          <w:rFonts w:ascii="Times New Roman" w:hAnsi="Times New Roman" w:cs="Times New Roman"/>
          <w:sz w:val="28"/>
          <w:szCs w:val="28"/>
        </w:rPr>
        <w:t>bromocriptine</w:t>
      </w:r>
      <w:proofErr w:type="spellEnd"/>
      <w:r w:rsidRPr="00DF4FAC">
        <w:rPr>
          <w:rFonts w:ascii="Times New Roman" w:hAnsi="Times New Roman" w:cs="Times New Roman"/>
          <w:sz w:val="28"/>
          <w:szCs w:val="28"/>
        </w:rPr>
        <w:t>).</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lastRenderedPageBreak/>
        <w:t>2. Serotonin receptor–blocking activity in the brain</w:t>
      </w:r>
      <w:r w:rsidRPr="00DF4FAC">
        <w:rPr>
          <w:rFonts w:ascii="Times New Roman" w:hAnsi="Times New Roman" w:cs="Times New Roman"/>
          <w:sz w:val="28"/>
          <w:szCs w:val="28"/>
        </w:rPr>
        <w:t xml:space="preserve">: Most of the second-generation agents appear to exert part of their unique action through inhibition of serotonin receptors (5-HT), particularly 5-HT2A receptors. Thus, </w:t>
      </w:r>
      <w:proofErr w:type="spellStart"/>
      <w:r w:rsidRPr="00DF4FAC">
        <w:rPr>
          <w:rFonts w:ascii="Times New Roman" w:hAnsi="Times New Roman" w:cs="Times New Roman"/>
          <w:sz w:val="28"/>
          <w:szCs w:val="28"/>
        </w:rPr>
        <w:t>clozapine</w:t>
      </w:r>
      <w:proofErr w:type="spellEnd"/>
      <w:r w:rsidRPr="00DF4FAC">
        <w:rPr>
          <w:rFonts w:ascii="Times New Roman" w:hAnsi="Times New Roman" w:cs="Times New Roman"/>
          <w:sz w:val="28"/>
          <w:szCs w:val="28"/>
        </w:rPr>
        <w:t xml:space="preserve"> has high affinity for D1, D4, 5-HT2, muscarinic, and α-adrenergic receptors, but it is also a weak </w:t>
      </w:r>
      <w:proofErr w:type="spellStart"/>
      <w:r w:rsidRPr="00DF4FAC">
        <w:rPr>
          <w:rFonts w:ascii="Times New Roman" w:hAnsi="Times New Roman" w:cs="Times New Roman"/>
          <w:sz w:val="28"/>
          <w:szCs w:val="28"/>
        </w:rPr>
        <w:t>dop</w:t>
      </w:r>
      <w:proofErr w:type="spellEnd"/>
      <w:r w:rsidRPr="00DF4FAC">
        <w:rPr>
          <w:rFonts w:ascii="Times New Roman" w:hAnsi="Times New Roman" w:cs="Times New Roman"/>
          <w:sz w:val="28"/>
          <w:szCs w:val="28"/>
        </w:rPr>
        <w:t xml:space="preserve">- amine D2-receptor antagonist (Figure 13.3). </w:t>
      </w:r>
      <w:proofErr w:type="spellStart"/>
      <w:r w:rsidRPr="00DF4FAC">
        <w:rPr>
          <w:rFonts w:ascii="Times New Roman" w:hAnsi="Times New Roman" w:cs="Times New Roman"/>
          <w:sz w:val="28"/>
          <w:szCs w:val="28"/>
        </w:rPr>
        <w:t>Risperidone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ris</w:t>
      </w:r>
      <w:proofErr w:type="spellEnd"/>
      <w:r w:rsidRPr="00DF4FAC">
        <w:rPr>
          <w:rFonts w:ascii="Times New Roman" w:hAnsi="Times New Roman" w:cs="Times New Roman"/>
          <w:sz w:val="28"/>
          <w:szCs w:val="28"/>
        </w:rPr>
        <w:t>-PEAR-</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dohn</w:t>
      </w:r>
      <w:proofErr w:type="spellEnd"/>
      <w:r w:rsidRPr="00DF4FAC">
        <w:rPr>
          <w:rFonts w:ascii="Times New Roman" w:hAnsi="Times New Roman" w:cs="Times New Roman"/>
          <w:sz w:val="28"/>
          <w:szCs w:val="28"/>
        </w:rPr>
        <w:t xml:space="preserve">] blocks 5-HT2A receptors to a greater extent than it does D2 receptors, as </w:t>
      </w:r>
      <w:proofErr w:type="gramStart"/>
      <w:r w:rsidRPr="00DF4FAC">
        <w:rPr>
          <w:rFonts w:ascii="Times New Roman" w:hAnsi="Times New Roman" w:cs="Times New Roman"/>
          <w:sz w:val="28"/>
          <w:szCs w:val="28"/>
        </w:rPr>
        <w:t>does</w:t>
      </w:r>
      <w:proofErr w:type="gram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olanzapine</w:t>
      </w:r>
      <w:proofErr w:type="spellEnd"/>
      <w:r w:rsidRPr="00DF4FAC">
        <w:rPr>
          <w:rFonts w:ascii="Times New Roman" w:hAnsi="Times New Roman" w:cs="Times New Roman"/>
          <w:sz w:val="28"/>
          <w:szCs w:val="28"/>
        </w:rPr>
        <w:t xml:space="preserve"> [oh-LANZ-</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 xml:space="preserve">-peen]. The second-gen- </w:t>
      </w:r>
      <w:proofErr w:type="spellStart"/>
      <w:r w:rsidRPr="00DF4FAC">
        <w:rPr>
          <w:rFonts w:ascii="Times New Roman" w:hAnsi="Times New Roman" w:cs="Times New Roman"/>
          <w:sz w:val="28"/>
          <w:szCs w:val="28"/>
        </w:rPr>
        <w:t>eration</w:t>
      </w:r>
      <w:proofErr w:type="spellEnd"/>
      <w:r w:rsidRPr="00DF4FAC">
        <w:rPr>
          <w:rFonts w:ascii="Times New Roman" w:hAnsi="Times New Roman" w:cs="Times New Roman"/>
          <w:sz w:val="28"/>
          <w:szCs w:val="28"/>
        </w:rPr>
        <w:t xml:space="preserve"> antipsychotic </w:t>
      </w:r>
      <w:proofErr w:type="spellStart"/>
      <w:r w:rsidRPr="00DF4FAC">
        <w:rPr>
          <w:rFonts w:ascii="Times New Roman" w:hAnsi="Times New Roman" w:cs="Times New Roman"/>
          <w:sz w:val="28"/>
          <w:szCs w:val="28"/>
        </w:rPr>
        <w:t>aripiprazole</w:t>
      </w:r>
      <w:proofErr w:type="spellEnd"/>
      <w:r w:rsidRPr="00DF4FAC">
        <w:rPr>
          <w:rFonts w:ascii="Times New Roman" w:hAnsi="Times New Roman" w:cs="Times New Roman"/>
          <w:sz w:val="28"/>
          <w:szCs w:val="28"/>
        </w:rPr>
        <w:t xml:space="preserve"> [a-</w:t>
      </w:r>
      <w:proofErr w:type="spellStart"/>
      <w:r w:rsidRPr="00DF4FAC">
        <w:rPr>
          <w:rFonts w:ascii="Times New Roman" w:hAnsi="Times New Roman" w:cs="Times New Roman"/>
          <w:sz w:val="28"/>
          <w:szCs w:val="28"/>
        </w:rPr>
        <w:t>rih</w:t>
      </w:r>
      <w:proofErr w:type="spellEnd"/>
      <w:r w:rsidRPr="00DF4FAC">
        <w:rPr>
          <w:rFonts w:ascii="Times New Roman" w:hAnsi="Times New Roman" w:cs="Times New Roman"/>
          <w:sz w:val="28"/>
          <w:szCs w:val="28"/>
        </w:rPr>
        <w:t>-PIP-</w:t>
      </w:r>
      <w:proofErr w:type="spellStart"/>
      <w:r w:rsidRPr="00DF4FAC">
        <w:rPr>
          <w:rFonts w:ascii="Times New Roman" w:hAnsi="Times New Roman" w:cs="Times New Roman"/>
          <w:sz w:val="28"/>
          <w:szCs w:val="28"/>
        </w:rPr>
        <w:t>ra</w:t>
      </w:r>
      <w:proofErr w:type="spellEnd"/>
      <w:r w:rsidRPr="00DF4FAC">
        <w:rPr>
          <w:rFonts w:ascii="Times New Roman" w:hAnsi="Times New Roman" w:cs="Times New Roman"/>
          <w:sz w:val="28"/>
          <w:szCs w:val="28"/>
        </w:rPr>
        <w:t>-</w:t>
      </w:r>
      <w:proofErr w:type="spellStart"/>
      <w:r w:rsidRPr="00DF4FAC">
        <w:rPr>
          <w:rFonts w:ascii="Times New Roman" w:hAnsi="Times New Roman" w:cs="Times New Roman"/>
          <w:sz w:val="28"/>
          <w:szCs w:val="28"/>
        </w:rPr>
        <w:t>zole</w:t>
      </w:r>
      <w:proofErr w:type="spellEnd"/>
      <w:r w:rsidRPr="00DF4FAC">
        <w:rPr>
          <w:rFonts w:ascii="Times New Roman" w:hAnsi="Times New Roman" w:cs="Times New Roman"/>
          <w:sz w:val="28"/>
          <w:szCs w:val="28"/>
        </w:rPr>
        <w:t xml:space="preserve">] is a partial ago- </w:t>
      </w:r>
      <w:proofErr w:type="spellStart"/>
      <w:r w:rsidRPr="00DF4FAC">
        <w:rPr>
          <w:rFonts w:ascii="Times New Roman" w:hAnsi="Times New Roman" w:cs="Times New Roman"/>
          <w:sz w:val="28"/>
          <w:szCs w:val="28"/>
        </w:rPr>
        <w:t>nist</w:t>
      </w:r>
      <w:proofErr w:type="spellEnd"/>
      <w:r w:rsidRPr="00DF4FAC">
        <w:rPr>
          <w:rFonts w:ascii="Times New Roman" w:hAnsi="Times New Roman" w:cs="Times New Roman"/>
          <w:sz w:val="28"/>
          <w:szCs w:val="28"/>
        </w:rPr>
        <w:t xml:space="preserve"> at D2 and 5-HT1A receptors as well as a blocker of 5-HT2A </w:t>
      </w:r>
      <w:proofErr w:type="spellStart"/>
      <w:r w:rsidRPr="00DF4FAC">
        <w:rPr>
          <w:rFonts w:ascii="Times New Roman" w:hAnsi="Times New Roman" w:cs="Times New Roman"/>
          <w:sz w:val="28"/>
          <w:szCs w:val="28"/>
        </w:rPr>
        <w:t>recep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tors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Quetiapine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qwe</w:t>
      </w:r>
      <w:proofErr w:type="spellEnd"/>
      <w:r w:rsidRPr="00DF4FAC">
        <w:rPr>
          <w:rFonts w:ascii="Times New Roman" w:hAnsi="Times New Roman" w:cs="Times New Roman"/>
          <w:sz w:val="28"/>
          <w:szCs w:val="28"/>
        </w:rPr>
        <w:t>-TY-</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 xml:space="preserve">-peen] blocks D2 receptors more potently than 5HT2A receptors but is relatively weak at blocking either </w:t>
      </w:r>
      <w:proofErr w:type="spellStart"/>
      <w:r w:rsidRPr="00DF4FAC">
        <w:rPr>
          <w:rFonts w:ascii="Times New Roman" w:hAnsi="Times New Roman" w:cs="Times New Roman"/>
          <w:sz w:val="28"/>
          <w:szCs w:val="28"/>
        </w:rPr>
        <w:t>recep</w:t>
      </w:r>
      <w:proofErr w:type="spellEnd"/>
      <w:r w:rsidRPr="00DF4FAC">
        <w:rPr>
          <w:rFonts w:ascii="Times New Roman" w:hAnsi="Times New Roman" w:cs="Times New Roman"/>
          <w:sz w:val="28"/>
          <w:szCs w:val="28"/>
        </w:rPr>
        <w:t>- tor, and its low risk for EPS may also be related to the relatively short period of time it binds to the D2 receptor.</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B. Actions</w:t>
      </w:r>
      <w:r w:rsidRPr="00DF4FAC">
        <w:rPr>
          <w:rFonts w:ascii="Times New Roman" w:hAnsi="Times New Roman" w:cs="Times New Roman"/>
          <w:sz w:val="28"/>
          <w:szCs w:val="28"/>
        </w:rPr>
        <w:t xml:space="preserve"> </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antipsychotic actions of antipsychotic drugs appear to </w:t>
      </w:r>
      <w:proofErr w:type="spellStart"/>
      <w:r w:rsidRPr="00DF4FAC">
        <w:rPr>
          <w:rFonts w:ascii="Times New Roman" w:hAnsi="Times New Roman" w:cs="Times New Roman"/>
          <w:sz w:val="28"/>
          <w:szCs w:val="28"/>
        </w:rPr>
        <w:t>refl</w:t>
      </w:r>
      <w:proofErr w:type="spellEnd"/>
      <w:r w:rsidRPr="00DF4FAC">
        <w:rPr>
          <w:rFonts w:ascii="Times New Roman" w:hAnsi="Times New Roman" w:cs="Times New Roman"/>
          <w:sz w:val="28"/>
          <w:szCs w:val="28"/>
        </w:rPr>
        <w:t xml:space="preserve"> </w:t>
      </w:r>
      <w:proofErr w:type="spellStart"/>
      <w:proofErr w:type="gramStart"/>
      <w:r w:rsidRPr="00DF4FAC">
        <w:rPr>
          <w:rFonts w:ascii="Times New Roman" w:hAnsi="Times New Roman" w:cs="Times New Roman"/>
          <w:sz w:val="28"/>
          <w:szCs w:val="28"/>
        </w:rPr>
        <w:t>ect</w:t>
      </w:r>
      <w:proofErr w:type="spellEnd"/>
      <w:proofErr w:type="gramEnd"/>
      <w:r w:rsidRPr="00DF4FAC">
        <w:rPr>
          <w:rFonts w:ascii="Times New Roman" w:hAnsi="Times New Roman" w:cs="Times New Roman"/>
          <w:sz w:val="28"/>
          <w:szCs w:val="28"/>
        </w:rPr>
        <w:t xml:space="preserve"> a blockade at dopamine and/or serotonin receptors. However, many of these agents also block cholinergic, adrenergic, and </w:t>
      </w:r>
      <w:proofErr w:type="spellStart"/>
      <w:r w:rsidRPr="00DF4FAC">
        <w:rPr>
          <w:rFonts w:ascii="Times New Roman" w:hAnsi="Times New Roman" w:cs="Times New Roman"/>
          <w:sz w:val="28"/>
          <w:szCs w:val="28"/>
        </w:rPr>
        <w:t>histaminergic</w:t>
      </w:r>
      <w:proofErr w:type="spellEnd"/>
      <w:r w:rsidRPr="00DF4FAC">
        <w:rPr>
          <w:rFonts w:ascii="Times New Roman" w:hAnsi="Times New Roman" w:cs="Times New Roman"/>
          <w:sz w:val="28"/>
          <w:szCs w:val="28"/>
        </w:rPr>
        <w:t xml:space="preserve"> receptors (Figure 13.4). It is unknown what role, if any, these actions have in alleviating the symptoms of psychosis. The undesirable side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of these agents, however, are often a result of actions at these other receptors.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1</w:t>
      </w:r>
      <w:r w:rsidRPr="00DF4FAC">
        <w:rPr>
          <w:rFonts w:ascii="Times New Roman" w:hAnsi="Times New Roman" w:cs="Times New Roman"/>
          <w:b/>
          <w:sz w:val="28"/>
          <w:szCs w:val="28"/>
        </w:rPr>
        <w:t>. Antipsychotic actions</w:t>
      </w:r>
      <w:r w:rsidRPr="00DF4FAC">
        <w:rPr>
          <w:rFonts w:ascii="Times New Roman" w:hAnsi="Times New Roman" w:cs="Times New Roman"/>
          <w:sz w:val="28"/>
          <w:szCs w:val="28"/>
        </w:rPr>
        <w:t xml:space="preserve">: All of the antipsychotic drugs can reduce the hallucinations and delusions associated with schizophrenia (the so-called “positive” symptoms) by blocking dopamine receptors in the </w:t>
      </w:r>
      <w:proofErr w:type="spellStart"/>
      <w:r w:rsidRPr="00DF4FAC">
        <w:rPr>
          <w:rFonts w:ascii="Times New Roman" w:hAnsi="Times New Roman" w:cs="Times New Roman"/>
          <w:sz w:val="28"/>
          <w:szCs w:val="28"/>
        </w:rPr>
        <w:t>mesolimbic</w:t>
      </w:r>
      <w:proofErr w:type="spellEnd"/>
      <w:r w:rsidRPr="00DF4FAC">
        <w:rPr>
          <w:rFonts w:ascii="Times New Roman" w:hAnsi="Times New Roman" w:cs="Times New Roman"/>
          <w:sz w:val="28"/>
          <w:szCs w:val="28"/>
        </w:rPr>
        <w:t xml:space="preserve"> system of the brain. The “negative” symptoms, such as blunted </w:t>
      </w:r>
      <w:proofErr w:type="spellStart"/>
      <w:r w:rsidRPr="00DF4FAC">
        <w:rPr>
          <w:rFonts w:ascii="Times New Roman" w:hAnsi="Times New Roman" w:cs="Times New Roman"/>
          <w:sz w:val="28"/>
          <w:szCs w:val="28"/>
        </w:rPr>
        <w:t>aff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anhedonia</w:t>
      </w:r>
      <w:proofErr w:type="spellEnd"/>
      <w:r w:rsidRPr="00DF4FAC">
        <w:rPr>
          <w:rFonts w:ascii="Times New Roman" w:hAnsi="Times New Roman" w:cs="Times New Roman"/>
          <w:sz w:val="28"/>
          <w:szCs w:val="28"/>
        </w:rPr>
        <w:t xml:space="preserve"> (not getting pleasure from nor- </w:t>
      </w:r>
      <w:proofErr w:type="spellStart"/>
      <w:r w:rsidRPr="00DF4FAC">
        <w:rPr>
          <w:rFonts w:ascii="Times New Roman" w:hAnsi="Times New Roman" w:cs="Times New Roman"/>
          <w:sz w:val="28"/>
          <w:szCs w:val="28"/>
        </w:rPr>
        <w:t>mally</w:t>
      </w:r>
      <w:proofErr w:type="spellEnd"/>
      <w:r w:rsidRPr="00DF4FAC">
        <w:rPr>
          <w:rFonts w:ascii="Times New Roman" w:hAnsi="Times New Roman" w:cs="Times New Roman"/>
          <w:sz w:val="28"/>
          <w:szCs w:val="28"/>
        </w:rPr>
        <w:t xml:space="preserve"> pleasurable stimuli), apathy, and impaired attention, as well as cognitive impairment, are not as responsive to therapy, </w:t>
      </w:r>
      <w:proofErr w:type="spellStart"/>
      <w:r w:rsidRPr="00DF4FAC">
        <w:rPr>
          <w:rFonts w:ascii="Times New Roman" w:hAnsi="Times New Roman" w:cs="Times New Roman"/>
          <w:sz w:val="28"/>
          <w:szCs w:val="28"/>
        </w:rPr>
        <w:t>particu</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larly</w:t>
      </w:r>
      <w:proofErr w:type="spellEnd"/>
      <w:r w:rsidRPr="00DF4FAC">
        <w:rPr>
          <w:rFonts w:ascii="Times New Roman" w:hAnsi="Times New Roman" w:cs="Times New Roman"/>
          <w:sz w:val="28"/>
          <w:szCs w:val="28"/>
        </w:rPr>
        <w:t xml:space="preserve"> with the </w:t>
      </w:r>
      <w:proofErr w:type="spellStart"/>
      <w:r w:rsidRPr="00DF4FAC">
        <w:rPr>
          <w:rFonts w:ascii="Times New Roman" w:hAnsi="Times New Roman" w:cs="Times New Roman"/>
          <w:sz w:val="28"/>
          <w:szCs w:val="28"/>
        </w:rPr>
        <w:t>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rst</w:t>
      </w:r>
      <w:proofErr w:type="spellEnd"/>
      <w:r w:rsidRPr="00DF4FAC">
        <w:rPr>
          <w:rFonts w:ascii="Times New Roman" w:hAnsi="Times New Roman" w:cs="Times New Roman"/>
          <w:sz w:val="28"/>
          <w:szCs w:val="28"/>
        </w:rPr>
        <w:t xml:space="preserve">-generation antipsychotics. Many second-genera- tion agents, such as </w:t>
      </w:r>
      <w:proofErr w:type="spellStart"/>
      <w:r w:rsidRPr="00DF4FAC">
        <w:rPr>
          <w:rFonts w:ascii="Times New Roman" w:hAnsi="Times New Roman" w:cs="Times New Roman"/>
          <w:sz w:val="28"/>
          <w:szCs w:val="28"/>
        </w:rPr>
        <w:t>clozapine</w:t>
      </w:r>
      <w:proofErr w:type="spellEnd"/>
      <w:r w:rsidRPr="00DF4FAC">
        <w:rPr>
          <w:rFonts w:ascii="Times New Roman" w:hAnsi="Times New Roman" w:cs="Times New Roman"/>
          <w:sz w:val="28"/>
          <w:szCs w:val="28"/>
        </w:rPr>
        <w:t xml:space="preserve">, ameliorate the negative symptoms to some extent. All of the drugs also have a calming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proofErr w:type="gramStart"/>
      <w:r w:rsidRPr="00DF4FAC">
        <w:rPr>
          <w:rFonts w:ascii="Times New Roman" w:hAnsi="Times New Roman" w:cs="Times New Roman"/>
          <w:sz w:val="28"/>
          <w:szCs w:val="28"/>
        </w:rPr>
        <w:t>ect</w:t>
      </w:r>
      <w:proofErr w:type="spellEnd"/>
      <w:proofErr w:type="gramEnd"/>
      <w:r w:rsidRPr="00DF4FAC">
        <w:rPr>
          <w:rFonts w:ascii="Times New Roman" w:hAnsi="Times New Roman" w:cs="Times New Roman"/>
          <w:sz w:val="28"/>
          <w:szCs w:val="28"/>
        </w:rPr>
        <w:t xml:space="preserve"> and reduce spontaneous physical movement. In contrast to the central nervous system (CNS) depressants, such as barbiturates, the antipsychotics do not depress the intellectual functioning of the patient as much, and motor coordination </w:t>
      </w:r>
      <w:proofErr w:type="spellStart"/>
      <w:proofErr w:type="gramStart"/>
      <w:r w:rsidRPr="00DF4FAC">
        <w:rPr>
          <w:rFonts w:ascii="Times New Roman" w:hAnsi="Times New Roman" w:cs="Times New Roman"/>
          <w:sz w:val="28"/>
          <w:szCs w:val="28"/>
        </w:rPr>
        <w:t>diffi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culties</w:t>
      </w:r>
      <w:proofErr w:type="spellEnd"/>
      <w:proofErr w:type="gramEnd"/>
      <w:r w:rsidRPr="00DF4FAC">
        <w:rPr>
          <w:rFonts w:ascii="Times New Roman" w:hAnsi="Times New Roman" w:cs="Times New Roman"/>
          <w:sz w:val="28"/>
          <w:szCs w:val="28"/>
        </w:rPr>
        <w:t xml:space="preserve"> are minimal. The antipsychotic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usually take several days to weeks to occur, suggesting that the therapeutic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are related to secondary changes in the </w:t>
      </w:r>
      <w:proofErr w:type="spellStart"/>
      <w:r w:rsidRPr="00DF4FAC">
        <w:rPr>
          <w:rFonts w:ascii="Times New Roman" w:hAnsi="Times New Roman" w:cs="Times New Roman"/>
          <w:sz w:val="28"/>
          <w:szCs w:val="28"/>
        </w:rPr>
        <w:t>cor</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ticostriatal</w:t>
      </w:r>
      <w:proofErr w:type="spellEnd"/>
      <w:r w:rsidRPr="00DF4FAC">
        <w:rPr>
          <w:rFonts w:ascii="Times New Roman" w:hAnsi="Times New Roman" w:cs="Times New Roman"/>
          <w:sz w:val="28"/>
          <w:szCs w:val="28"/>
        </w:rPr>
        <w:t xml:space="preserve"> pathways.</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2. </w:t>
      </w:r>
      <w:r w:rsidRPr="00DF4FAC">
        <w:rPr>
          <w:rFonts w:ascii="Times New Roman" w:hAnsi="Times New Roman" w:cs="Times New Roman"/>
          <w:b/>
          <w:sz w:val="28"/>
          <w:szCs w:val="28"/>
        </w:rPr>
        <w:t xml:space="preserve">Extrapyramidal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Dystonias</w:t>
      </w:r>
      <w:proofErr w:type="spellEnd"/>
      <w:r w:rsidRPr="00DF4FAC">
        <w:rPr>
          <w:rFonts w:ascii="Times New Roman" w:hAnsi="Times New Roman" w:cs="Times New Roman"/>
          <w:sz w:val="28"/>
          <w:szCs w:val="28"/>
        </w:rPr>
        <w:t xml:space="preserve"> (sustained contraction of muscles leading to twisting, distorted postures), Parkinson-like symptoms, </w:t>
      </w:r>
      <w:proofErr w:type="spellStart"/>
      <w:r w:rsidRPr="00DF4FAC">
        <w:rPr>
          <w:rFonts w:ascii="Times New Roman" w:hAnsi="Times New Roman" w:cs="Times New Roman"/>
          <w:sz w:val="28"/>
          <w:szCs w:val="28"/>
        </w:rPr>
        <w:t>akathisia</w:t>
      </w:r>
      <w:proofErr w:type="spellEnd"/>
      <w:r w:rsidRPr="00DF4FAC">
        <w:rPr>
          <w:rFonts w:ascii="Times New Roman" w:hAnsi="Times New Roman" w:cs="Times New Roman"/>
          <w:sz w:val="28"/>
          <w:szCs w:val="28"/>
        </w:rPr>
        <w:t xml:space="preserve"> (motor restlessness), and </w:t>
      </w:r>
      <w:proofErr w:type="spellStart"/>
      <w:r w:rsidRPr="00DF4FAC">
        <w:rPr>
          <w:rFonts w:ascii="Times New Roman" w:hAnsi="Times New Roman" w:cs="Times New Roman"/>
          <w:sz w:val="28"/>
          <w:szCs w:val="28"/>
        </w:rPr>
        <w:t>tardive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dyskinesia</w:t>
      </w:r>
      <w:proofErr w:type="spellEnd"/>
      <w:r w:rsidRPr="00DF4FAC">
        <w:rPr>
          <w:rFonts w:ascii="Times New Roman" w:hAnsi="Times New Roman" w:cs="Times New Roman"/>
          <w:sz w:val="28"/>
          <w:szCs w:val="28"/>
        </w:rPr>
        <w:t xml:space="preserve"> (involuntary movements of the tongue, lips, neck, trunk, and limbs) occur with chronic treatment. Blocking of </w:t>
      </w:r>
      <w:r w:rsidRPr="00DF4FAC">
        <w:rPr>
          <w:rFonts w:ascii="Times New Roman" w:hAnsi="Times New Roman" w:cs="Times New Roman"/>
          <w:sz w:val="28"/>
          <w:szCs w:val="28"/>
        </w:rPr>
        <w:lastRenderedPageBreak/>
        <w:t>dopamine receptors in the nigrostriatal pathway probably causes these unwanted movement symptoms. The second-generation antipsychotics exhibit a lower incidence of these symptoms.</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3.</w:t>
      </w:r>
      <w:r w:rsidRPr="00DF4FAC">
        <w:rPr>
          <w:rFonts w:ascii="Times New Roman" w:hAnsi="Times New Roman" w:cs="Times New Roman"/>
          <w:b/>
          <w:sz w:val="28"/>
          <w:szCs w:val="28"/>
        </w:rPr>
        <w:t xml:space="preserve"> Antiemetic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ects</w:t>
      </w:r>
      <w:proofErr w:type="spellEnd"/>
      <w:r w:rsidRPr="00DF4FAC">
        <w:rPr>
          <w:rFonts w:ascii="Times New Roman" w:hAnsi="Times New Roman" w:cs="Times New Roman"/>
          <w:sz w:val="28"/>
          <w:szCs w:val="28"/>
        </w:rPr>
        <w:t xml:space="preserve">: With the exception of </w:t>
      </w:r>
      <w:proofErr w:type="spellStart"/>
      <w:r w:rsidRPr="00DF4FAC">
        <w:rPr>
          <w:rFonts w:ascii="Times New Roman" w:hAnsi="Times New Roman" w:cs="Times New Roman"/>
          <w:sz w:val="28"/>
          <w:szCs w:val="28"/>
        </w:rPr>
        <w:t>aripiprazole</w:t>
      </w:r>
      <w:proofErr w:type="spellEnd"/>
      <w:r w:rsidRPr="00DF4FAC">
        <w:rPr>
          <w:rFonts w:ascii="Times New Roman" w:hAnsi="Times New Roman" w:cs="Times New Roman"/>
          <w:sz w:val="28"/>
          <w:szCs w:val="28"/>
        </w:rPr>
        <w:t xml:space="preserve">, most of the antipsychotic drugs have antiemetic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that are mediated by blocking D2-dopaminergic receptors of the chemoreceptor trigger zone of the medulla. </w:t>
      </w:r>
      <w:proofErr w:type="gramStart"/>
      <w:r w:rsidRPr="00DF4FAC">
        <w:rPr>
          <w:rFonts w:ascii="Times New Roman" w:hAnsi="Times New Roman" w:cs="Times New Roman"/>
          <w:sz w:val="28"/>
          <w:szCs w:val="28"/>
        </w:rPr>
        <w:t>(See p. 357 for a discussion of emesis.)</w:t>
      </w:r>
      <w:proofErr w:type="gramEnd"/>
      <w:r w:rsidRPr="00DF4FAC">
        <w:rPr>
          <w:rFonts w:ascii="Times New Roman" w:hAnsi="Times New Roman" w:cs="Times New Roman"/>
          <w:sz w:val="28"/>
          <w:szCs w:val="28"/>
        </w:rPr>
        <w:t xml:space="preserve"> Figure 13.5 summarizes the antiemetic uses of antipsychotic agents, along with the therapeutic applications of other drugs that combat </w:t>
      </w:r>
      <w:proofErr w:type="spellStart"/>
      <w:r w:rsidRPr="00DF4FAC">
        <w:rPr>
          <w:rFonts w:ascii="Times New Roman" w:hAnsi="Times New Roman" w:cs="Times New Roman"/>
          <w:sz w:val="28"/>
          <w:szCs w:val="28"/>
        </w:rPr>
        <w:t>nau</w:t>
      </w:r>
      <w:proofErr w:type="spellEnd"/>
      <w:r w:rsidRPr="00DF4FAC">
        <w:rPr>
          <w:rFonts w:ascii="Times New Roman" w:hAnsi="Times New Roman" w:cs="Times New Roman"/>
          <w:sz w:val="28"/>
          <w:szCs w:val="28"/>
        </w:rPr>
        <w:t xml:space="preserve">- </w:t>
      </w:r>
      <w:proofErr w:type="gramStart"/>
      <w:r w:rsidRPr="00DF4FAC">
        <w:rPr>
          <w:rFonts w:ascii="Times New Roman" w:hAnsi="Times New Roman" w:cs="Times New Roman"/>
          <w:sz w:val="28"/>
          <w:szCs w:val="28"/>
        </w:rPr>
        <w:t>sea</w:t>
      </w:r>
      <w:proofErr w:type="gramEnd"/>
      <w:r w:rsidRPr="00DF4FAC">
        <w:rPr>
          <w:rFonts w:ascii="Times New Roman" w:hAnsi="Times New Roman" w:cs="Times New Roman"/>
          <w:sz w:val="28"/>
          <w:szCs w:val="28"/>
        </w:rPr>
        <w:t xml:space="preserve">. [Note: The second-generation antipsychotic drugs are not used as antiemetics.]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4. </w:t>
      </w:r>
      <w:r w:rsidRPr="00DF4FAC">
        <w:rPr>
          <w:rFonts w:ascii="Times New Roman" w:hAnsi="Times New Roman" w:cs="Times New Roman"/>
          <w:b/>
          <w:sz w:val="28"/>
          <w:szCs w:val="28"/>
        </w:rPr>
        <w:t xml:space="preserve">Anticholinergic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ects</w:t>
      </w:r>
      <w:proofErr w:type="spellEnd"/>
      <w:r w:rsidRPr="00DF4FAC">
        <w:rPr>
          <w:rFonts w:ascii="Times New Roman" w:hAnsi="Times New Roman" w:cs="Times New Roman"/>
          <w:b/>
          <w:sz w:val="28"/>
          <w:szCs w:val="28"/>
        </w:rPr>
        <w:t>:</w:t>
      </w:r>
      <w:r w:rsidRPr="00DF4FAC">
        <w:rPr>
          <w:rFonts w:ascii="Times New Roman" w:hAnsi="Times New Roman" w:cs="Times New Roman"/>
          <w:sz w:val="28"/>
          <w:szCs w:val="28"/>
        </w:rPr>
        <w:t xml:space="preserve"> Some of the antipsychotics, particularly </w:t>
      </w:r>
      <w:proofErr w:type="spellStart"/>
      <w:r w:rsidRPr="00DF4FAC">
        <w:rPr>
          <w:rFonts w:ascii="Times New Roman" w:hAnsi="Times New Roman" w:cs="Times New Roman"/>
          <w:sz w:val="28"/>
          <w:szCs w:val="28"/>
        </w:rPr>
        <w:t>thi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oridazine</w:t>
      </w:r>
      <w:proofErr w:type="spellEnd"/>
      <w:r w:rsidRPr="00DF4FAC">
        <w:rPr>
          <w:rFonts w:ascii="Times New Roman" w:hAnsi="Times New Roman" w:cs="Times New Roman"/>
          <w:sz w:val="28"/>
          <w:szCs w:val="28"/>
        </w:rPr>
        <w:t xml:space="preserve">, chlorpromazine, </w:t>
      </w:r>
      <w:proofErr w:type="spellStart"/>
      <w:r w:rsidRPr="00DF4FAC">
        <w:rPr>
          <w:rFonts w:ascii="Times New Roman" w:hAnsi="Times New Roman" w:cs="Times New Roman"/>
          <w:sz w:val="28"/>
          <w:szCs w:val="28"/>
        </w:rPr>
        <w:t>clozapine</w:t>
      </w:r>
      <w:proofErr w:type="spellEnd"/>
      <w:r w:rsidRPr="00DF4FAC">
        <w:rPr>
          <w:rFonts w:ascii="Times New Roman" w:hAnsi="Times New Roman" w:cs="Times New Roman"/>
          <w:sz w:val="28"/>
          <w:szCs w:val="28"/>
        </w:rPr>
        <w:t xml:space="preserve">, and </w:t>
      </w:r>
      <w:proofErr w:type="spellStart"/>
      <w:r w:rsidRPr="00DF4FAC">
        <w:rPr>
          <w:rFonts w:ascii="Times New Roman" w:hAnsi="Times New Roman" w:cs="Times New Roman"/>
          <w:sz w:val="28"/>
          <w:szCs w:val="28"/>
        </w:rPr>
        <w:t>olanzapine</w:t>
      </w:r>
      <w:proofErr w:type="spellEnd"/>
      <w:r w:rsidRPr="00DF4FAC">
        <w:rPr>
          <w:rFonts w:ascii="Times New Roman" w:hAnsi="Times New Roman" w:cs="Times New Roman"/>
          <w:sz w:val="28"/>
          <w:szCs w:val="28"/>
        </w:rPr>
        <w:t xml:space="preserve">, produce anti- cholinergic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including blurred vision; dry mouth (the </w:t>
      </w:r>
      <w:proofErr w:type="spellStart"/>
      <w:r w:rsidRPr="00DF4FAC">
        <w:rPr>
          <w:rFonts w:ascii="Times New Roman" w:hAnsi="Times New Roman" w:cs="Times New Roman"/>
          <w:sz w:val="28"/>
          <w:szCs w:val="28"/>
        </w:rPr>
        <w:t>excep</w:t>
      </w:r>
      <w:proofErr w:type="spellEnd"/>
      <w:r w:rsidRPr="00DF4FAC">
        <w:rPr>
          <w:rFonts w:ascii="Times New Roman" w:hAnsi="Times New Roman" w:cs="Times New Roman"/>
          <w:sz w:val="28"/>
          <w:szCs w:val="28"/>
        </w:rPr>
        <w:t xml:space="preserve">- tion is </w:t>
      </w:r>
      <w:proofErr w:type="spellStart"/>
      <w:r w:rsidRPr="00DF4FAC">
        <w:rPr>
          <w:rFonts w:ascii="Times New Roman" w:hAnsi="Times New Roman" w:cs="Times New Roman"/>
          <w:sz w:val="28"/>
          <w:szCs w:val="28"/>
        </w:rPr>
        <w:t>clozapine</w:t>
      </w:r>
      <w:proofErr w:type="spellEnd"/>
      <w:r w:rsidRPr="00DF4FAC">
        <w:rPr>
          <w:rFonts w:ascii="Times New Roman" w:hAnsi="Times New Roman" w:cs="Times New Roman"/>
          <w:sz w:val="28"/>
          <w:szCs w:val="28"/>
        </w:rPr>
        <w:t xml:space="preserve">, which increases salivation); confusion; and </w:t>
      </w:r>
      <w:proofErr w:type="spellStart"/>
      <w:r w:rsidRPr="00DF4FAC">
        <w:rPr>
          <w:rFonts w:ascii="Times New Roman" w:hAnsi="Times New Roman" w:cs="Times New Roman"/>
          <w:sz w:val="28"/>
          <w:szCs w:val="28"/>
        </w:rPr>
        <w:t>inhibi</w:t>
      </w:r>
      <w:proofErr w:type="spellEnd"/>
      <w:r w:rsidRPr="00DF4FAC">
        <w:rPr>
          <w:rFonts w:ascii="Times New Roman" w:hAnsi="Times New Roman" w:cs="Times New Roman"/>
          <w:sz w:val="28"/>
          <w:szCs w:val="28"/>
        </w:rPr>
        <w:t>- tion of gastrointestinal and urinary tract smooth muscle, leading to constipation and urinary retention. This anticholinergic property may actually assist in reducing the risk of EPS with these agents.</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5. </w:t>
      </w:r>
      <w:r w:rsidRPr="00DF4FAC">
        <w:rPr>
          <w:rFonts w:ascii="Times New Roman" w:hAnsi="Times New Roman" w:cs="Times New Roman"/>
          <w:b/>
          <w:sz w:val="28"/>
          <w:szCs w:val="28"/>
        </w:rPr>
        <w:t xml:space="preserve">Other </w:t>
      </w:r>
      <w:proofErr w:type="spellStart"/>
      <w:r w:rsidRPr="00DF4FAC">
        <w:rPr>
          <w:rFonts w:ascii="Times New Roman" w:hAnsi="Times New Roman" w:cs="Times New Roman"/>
          <w:b/>
          <w:sz w:val="28"/>
          <w:szCs w:val="28"/>
        </w:rPr>
        <w:t>eff</w:t>
      </w:r>
      <w:proofErr w:type="spellEnd"/>
      <w:r w:rsidRPr="00DF4FAC">
        <w:rPr>
          <w:rFonts w:ascii="Times New Roman" w:hAnsi="Times New Roman" w:cs="Times New Roman"/>
          <w:b/>
          <w:sz w:val="28"/>
          <w:szCs w:val="28"/>
        </w:rPr>
        <w:t xml:space="preserve"> </w:t>
      </w:r>
      <w:proofErr w:type="spellStart"/>
      <w:r w:rsidRPr="00DF4FAC">
        <w:rPr>
          <w:rFonts w:ascii="Times New Roman" w:hAnsi="Times New Roman" w:cs="Times New Roman"/>
          <w:b/>
          <w:sz w:val="28"/>
          <w:szCs w:val="28"/>
        </w:rPr>
        <w:t>ects</w:t>
      </w:r>
      <w:proofErr w:type="spellEnd"/>
      <w:r w:rsidRPr="00DF4FAC">
        <w:rPr>
          <w:rFonts w:ascii="Times New Roman" w:hAnsi="Times New Roman" w:cs="Times New Roman"/>
          <w:b/>
          <w:sz w:val="28"/>
          <w:szCs w:val="28"/>
        </w:rPr>
        <w:t>:</w:t>
      </w:r>
      <w:r w:rsidRPr="00DF4FAC">
        <w:rPr>
          <w:rFonts w:ascii="Times New Roman" w:hAnsi="Times New Roman" w:cs="Times New Roman"/>
          <w:sz w:val="28"/>
          <w:szCs w:val="28"/>
        </w:rPr>
        <w:t xml:space="preserve"> Blockade of α-adrenergic receptors causes </w:t>
      </w:r>
      <w:proofErr w:type="spellStart"/>
      <w:r w:rsidRPr="00DF4FAC">
        <w:rPr>
          <w:rFonts w:ascii="Times New Roman" w:hAnsi="Times New Roman" w:cs="Times New Roman"/>
          <w:sz w:val="28"/>
          <w:szCs w:val="28"/>
        </w:rPr>
        <w:t>ortho</w:t>
      </w:r>
      <w:proofErr w:type="spellEnd"/>
      <w:r w:rsidRPr="00DF4FAC">
        <w:rPr>
          <w:rFonts w:ascii="Times New Roman" w:hAnsi="Times New Roman" w:cs="Times New Roman"/>
          <w:sz w:val="28"/>
          <w:szCs w:val="28"/>
        </w:rPr>
        <w:t xml:space="preserve">- static hypotension and light-headedness. The antipsychotics also alter temperature-regulating mechanisms and can produce </w:t>
      </w:r>
      <w:proofErr w:type="spellStart"/>
      <w:r w:rsidRPr="00DF4FAC">
        <w:rPr>
          <w:rFonts w:ascii="Times New Roman" w:hAnsi="Times New Roman" w:cs="Times New Roman"/>
          <w:sz w:val="28"/>
          <w:szCs w:val="28"/>
        </w:rPr>
        <w:t>poikilo</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thermia</w:t>
      </w:r>
      <w:proofErr w:type="spellEnd"/>
      <w:r w:rsidRPr="00DF4FAC">
        <w:rPr>
          <w:rFonts w:ascii="Times New Roman" w:hAnsi="Times New Roman" w:cs="Times New Roman"/>
          <w:sz w:val="28"/>
          <w:szCs w:val="28"/>
        </w:rPr>
        <w:t xml:space="preserve"> (condition in which body temperature varies with the </w:t>
      </w:r>
      <w:proofErr w:type="spellStart"/>
      <w:r w:rsidRPr="00DF4FAC">
        <w:rPr>
          <w:rFonts w:ascii="Times New Roman" w:hAnsi="Times New Roman" w:cs="Times New Roman"/>
          <w:sz w:val="28"/>
          <w:szCs w:val="28"/>
        </w:rPr>
        <w:t>envi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ronment</w:t>
      </w:r>
      <w:proofErr w:type="spellEnd"/>
      <w:r w:rsidRPr="00DF4FAC">
        <w:rPr>
          <w:rFonts w:ascii="Times New Roman" w:hAnsi="Times New Roman" w:cs="Times New Roman"/>
          <w:sz w:val="28"/>
          <w:szCs w:val="28"/>
        </w:rPr>
        <w:t xml:space="preserve">). In the pituitary, antipsychotics block D2 receptors, leading to an increase in </w:t>
      </w:r>
      <w:proofErr w:type="spellStart"/>
      <w:r w:rsidRPr="00DF4FAC">
        <w:rPr>
          <w:rFonts w:ascii="Times New Roman" w:hAnsi="Times New Roman" w:cs="Times New Roman"/>
          <w:sz w:val="28"/>
          <w:szCs w:val="28"/>
        </w:rPr>
        <w:t>prolactin</w:t>
      </w:r>
      <w:proofErr w:type="spellEnd"/>
      <w:r w:rsidRPr="00DF4FAC">
        <w:rPr>
          <w:rFonts w:ascii="Times New Roman" w:hAnsi="Times New Roman" w:cs="Times New Roman"/>
          <w:sz w:val="28"/>
          <w:szCs w:val="28"/>
        </w:rPr>
        <w:t xml:space="preserve"> release. Second-generation </w:t>
      </w:r>
      <w:proofErr w:type="spellStart"/>
      <w:r w:rsidRPr="00DF4FAC">
        <w:rPr>
          <w:rFonts w:ascii="Times New Roman" w:hAnsi="Times New Roman" w:cs="Times New Roman"/>
          <w:sz w:val="28"/>
          <w:szCs w:val="28"/>
        </w:rPr>
        <w:t>antipsychot</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ics</w:t>
      </w:r>
      <w:proofErr w:type="spellEnd"/>
      <w:r w:rsidRPr="00DF4FAC">
        <w:rPr>
          <w:rFonts w:ascii="Times New Roman" w:hAnsi="Times New Roman" w:cs="Times New Roman"/>
          <w:sz w:val="28"/>
          <w:szCs w:val="28"/>
        </w:rPr>
        <w:t xml:space="preserve"> are less likely to produce </w:t>
      </w:r>
      <w:proofErr w:type="spellStart"/>
      <w:r w:rsidRPr="00DF4FAC">
        <w:rPr>
          <w:rFonts w:ascii="Times New Roman" w:hAnsi="Times New Roman" w:cs="Times New Roman"/>
          <w:sz w:val="28"/>
          <w:szCs w:val="28"/>
        </w:rPr>
        <w:t>prolactin</w:t>
      </w:r>
      <w:proofErr w:type="spellEnd"/>
      <w:r w:rsidRPr="00DF4FAC">
        <w:rPr>
          <w:rFonts w:ascii="Times New Roman" w:hAnsi="Times New Roman" w:cs="Times New Roman"/>
          <w:sz w:val="28"/>
          <w:szCs w:val="28"/>
        </w:rPr>
        <w:t xml:space="preserve"> elevations. Sedation occurs with those drugs that are potent antagonists of the H1-histamine receptor, including chlorpromazine, </w:t>
      </w:r>
      <w:proofErr w:type="spellStart"/>
      <w:r w:rsidRPr="00DF4FAC">
        <w:rPr>
          <w:rFonts w:ascii="Times New Roman" w:hAnsi="Times New Roman" w:cs="Times New Roman"/>
          <w:sz w:val="28"/>
          <w:szCs w:val="28"/>
        </w:rPr>
        <w:t>olanzapine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quetiapine</w:t>
      </w:r>
      <w:proofErr w:type="spellEnd"/>
      <w:r w:rsidRPr="00DF4FAC">
        <w:rPr>
          <w:rFonts w:ascii="Times New Roman" w:hAnsi="Times New Roman" w:cs="Times New Roman"/>
          <w:sz w:val="28"/>
          <w:szCs w:val="28"/>
        </w:rPr>
        <w:t xml:space="preserve">, and </w:t>
      </w:r>
      <w:proofErr w:type="spellStart"/>
      <w:r w:rsidRPr="00DF4FAC">
        <w:rPr>
          <w:rFonts w:ascii="Times New Roman" w:hAnsi="Times New Roman" w:cs="Times New Roman"/>
          <w:sz w:val="28"/>
          <w:szCs w:val="28"/>
        </w:rPr>
        <w:t>clo</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zapine</w:t>
      </w:r>
      <w:proofErr w:type="spellEnd"/>
      <w:r w:rsidRPr="00DF4FAC">
        <w:rPr>
          <w:rFonts w:ascii="Times New Roman" w:hAnsi="Times New Roman" w:cs="Times New Roman"/>
          <w:sz w:val="28"/>
          <w:szCs w:val="28"/>
        </w:rPr>
        <w:t>. Sexual dysfunction may also occur with the antipsychotics due to various receptor-binding characteristics.</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C. </w:t>
      </w:r>
      <w:r w:rsidRPr="00DF4FAC">
        <w:rPr>
          <w:rFonts w:ascii="Times New Roman" w:hAnsi="Times New Roman" w:cs="Times New Roman"/>
          <w:b/>
          <w:sz w:val="28"/>
          <w:szCs w:val="28"/>
        </w:rPr>
        <w:t>Therapeutic uses</w:t>
      </w:r>
      <w:r w:rsidRPr="00DF4FAC">
        <w:rPr>
          <w:rFonts w:ascii="Times New Roman" w:hAnsi="Times New Roman" w:cs="Times New Roman"/>
          <w:sz w:val="28"/>
          <w:szCs w:val="28"/>
        </w:rPr>
        <w:t xml:space="preserve">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1. Treatment of schizophrenia</w:t>
      </w:r>
      <w:r w:rsidRPr="00DF4FAC">
        <w:rPr>
          <w:rFonts w:ascii="Times New Roman" w:hAnsi="Times New Roman" w:cs="Times New Roman"/>
          <w:sz w:val="28"/>
          <w:szCs w:val="28"/>
        </w:rPr>
        <w:t xml:space="preserve">: The antipsychotics are considered to be the only </w:t>
      </w:r>
      <w:proofErr w:type="spellStart"/>
      <w:proofErr w:type="gramStart"/>
      <w:r w:rsidRPr="00DF4FAC">
        <w:rPr>
          <w:rFonts w:ascii="Times New Roman" w:hAnsi="Times New Roman" w:cs="Times New Roman"/>
          <w:sz w:val="28"/>
          <w:szCs w:val="28"/>
        </w:rPr>
        <w:t>effi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cacious</w:t>
      </w:r>
      <w:proofErr w:type="spellEnd"/>
      <w:proofErr w:type="gramEnd"/>
      <w:r w:rsidRPr="00DF4FAC">
        <w:rPr>
          <w:rFonts w:ascii="Times New Roman" w:hAnsi="Times New Roman" w:cs="Times New Roman"/>
          <w:sz w:val="28"/>
          <w:szCs w:val="28"/>
        </w:rPr>
        <w:t xml:space="preserve"> treatment for schizophrenia. Not all patients respond, and complete normalization of </w:t>
      </w:r>
      <w:proofErr w:type="spellStart"/>
      <w:r w:rsidRPr="00DF4FAC">
        <w:rPr>
          <w:rFonts w:ascii="Times New Roman" w:hAnsi="Times New Roman" w:cs="Times New Roman"/>
          <w:sz w:val="28"/>
          <w:szCs w:val="28"/>
        </w:rPr>
        <w:t>behavior</w:t>
      </w:r>
      <w:proofErr w:type="spellEnd"/>
      <w:r w:rsidRPr="00DF4FAC">
        <w:rPr>
          <w:rFonts w:ascii="Times New Roman" w:hAnsi="Times New Roman" w:cs="Times New Roman"/>
          <w:sz w:val="28"/>
          <w:szCs w:val="28"/>
        </w:rPr>
        <w:t xml:space="preserve"> </w:t>
      </w:r>
      <w:proofErr w:type="gramStart"/>
      <w:r w:rsidRPr="00DF4FAC">
        <w:rPr>
          <w:rFonts w:ascii="Times New Roman" w:hAnsi="Times New Roman" w:cs="Times New Roman"/>
          <w:sz w:val="28"/>
          <w:szCs w:val="28"/>
        </w:rPr>
        <w:t>is seldom</w:t>
      </w:r>
      <w:proofErr w:type="gramEnd"/>
      <w:r w:rsidRPr="00DF4FAC">
        <w:rPr>
          <w:rFonts w:ascii="Times New Roman" w:hAnsi="Times New Roman" w:cs="Times New Roman"/>
          <w:sz w:val="28"/>
          <w:szCs w:val="28"/>
        </w:rPr>
        <w:t xml:space="preserve"> achieved. The </w:t>
      </w:r>
      <w:proofErr w:type="spellStart"/>
      <w:r w:rsidRPr="00DF4FAC">
        <w:rPr>
          <w:rFonts w:ascii="Times New Roman" w:hAnsi="Times New Roman" w:cs="Times New Roman"/>
          <w:sz w:val="28"/>
          <w:szCs w:val="28"/>
        </w:rPr>
        <w:t>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rst</w:t>
      </w:r>
      <w:proofErr w:type="spellEnd"/>
      <w:r w:rsidRPr="00DF4FAC">
        <w:rPr>
          <w:rFonts w:ascii="Times New Roman" w:hAnsi="Times New Roman" w:cs="Times New Roman"/>
          <w:sz w:val="28"/>
          <w:szCs w:val="28"/>
        </w:rPr>
        <w:t xml:space="preserve">-generation antipsychotics are most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ective</w:t>
      </w:r>
      <w:proofErr w:type="spellEnd"/>
      <w:r w:rsidRPr="00DF4FAC">
        <w:rPr>
          <w:rFonts w:ascii="Times New Roman" w:hAnsi="Times New Roman" w:cs="Times New Roman"/>
          <w:sz w:val="28"/>
          <w:szCs w:val="28"/>
        </w:rPr>
        <w:t xml:space="preserve"> in treating positive symptoms of schizophrenia (delusions, </w:t>
      </w:r>
      <w:proofErr w:type="spellStart"/>
      <w:r w:rsidRPr="00DF4FAC">
        <w:rPr>
          <w:rFonts w:ascii="Times New Roman" w:hAnsi="Times New Roman" w:cs="Times New Roman"/>
          <w:sz w:val="28"/>
          <w:szCs w:val="28"/>
        </w:rPr>
        <w:t>hallucina</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tions</w:t>
      </w:r>
      <w:proofErr w:type="spellEnd"/>
      <w:r w:rsidRPr="00DF4FAC">
        <w:rPr>
          <w:rFonts w:ascii="Times New Roman" w:hAnsi="Times New Roman" w:cs="Times New Roman"/>
          <w:sz w:val="28"/>
          <w:szCs w:val="28"/>
        </w:rPr>
        <w:t xml:space="preserve">, thought </w:t>
      </w:r>
      <w:proofErr w:type="gramStart"/>
      <w:r w:rsidRPr="00DF4FAC">
        <w:rPr>
          <w:rFonts w:ascii="Times New Roman" w:hAnsi="Times New Roman" w:cs="Times New Roman"/>
          <w:sz w:val="28"/>
          <w:szCs w:val="28"/>
        </w:rPr>
        <w:t>processing,</w:t>
      </w:r>
      <w:proofErr w:type="gramEnd"/>
      <w:r w:rsidRPr="00DF4FAC">
        <w:rPr>
          <w:rFonts w:ascii="Times New Roman" w:hAnsi="Times New Roman" w:cs="Times New Roman"/>
          <w:sz w:val="28"/>
          <w:szCs w:val="28"/>
        </w:rPr>
        <w:t xml:space="preserve"> and agitation). The newer agents with 5-HT2A receptor-blocking activity may be </w:t>
      </w:r>
      <w:proofErr w:type="spellStart"/>
      <w:r w:rsidRPr="00DF4FAC">
        <w:rPr>
          <w:rFonts w:ascii="Times New Roman" w:hAnsi="Times New Roman" w:cs="Times New Roman"/>
          <w:sz w:val="28"/>
          <w:szCs w:val="28"/>
        </w:rPr>
        <w:t>eff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ective</w:t>
      </w:r>
      <w:proofErr w:type="spellEnd"/>
      <w:r w:rsidRPr="00DF4FAC">
        <w:rPr>
          <w:rFonts w:ascii="Times New Roman" w:hAnsi="Times New Roman" w:cs="Times New Roman"/>
          <w:sz w:val="28"/>
          <w:szCs w:val="28"/>
        </w:rPr>
        <w:t xml:space="preserve"> in many patients who are resistant to the traditional agents, especially in treating the negative symptoms of schizophrenia (social withdrawal, blunted emotions, ambivalence, and reduced ability to relate to people). However, even the </w:t>
      </w:r>
      <w:r w:rsidRPr="00DF4FAC">
        <w:rPr>
          <w:rFonts w:ascii="Times New Roman" w:hAnsi="Times New Roman" w:cs="Times New Roman"/>
          <w:sz w:val="28"/>
          <w:szCs w:val="28"/>
        </w:rPr>
        <w:lastRenderedPageBreak/>
        <w:t xml:space="preserve">second-generation antipsychotics do not </w:t>
      </w:r>
      <w:proofErr w:type="spellStart"/>
      <w:r w:rsidRPr="00DF4FAC">
        <w:rPr>
          <w:rFonts w:ascii="Times New Roman" w:hAnsi="Times New Roman" w:cs="Times New Roman"/>
          <w:sz w:val="28"/>
          <w:szCs w:val="28"/>
        </w:rPr>
        <w:t>consis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tently</w:t>
      </w:r>
      <w:proofErr w:type="spellEnd"/>
      <w:r w:rsidRPr="00DF4FAC">
        <w:rPr>
          <w:rFonts w:ascii="Times New Roman" w:hAnsi="Times New Roman" w:cs="Times New Roman"/>
          <w:sz w:val="28"/>
          <w:szCs w:val="28"/>
        </w:rPr>
        <w:t xml:space="preserve"> improve the negative symptoms of schizophrenia more than the older agents do. </w:t>
      </w:r>
    </w:p>
    <w:p w:rsidR="00992F81" w:rsidRDefault="00992F81"/>
    <w:sectPr w:rsidR="00992F81" w:rsidSect="00FB31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4E44"/>
    <w:multiLevelType w:val="hybridMultilevel"/>
    <w:tmpl w:val="B01CCEBE"/>
    <w:lvl w:ilvl="0" w:tplc="EC88DDE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rIwMTAyNbQ0MLI0MrNQ0lEKTi0uzszPAykwrAUA57OS2SwAAAA="/>
  </w:docVars>
  <w:rsids>
    <w:rsidRoot w:val="00F15DB2"/>
    <w:rsid w:val="00974FDD"/>
    <w:rsid w:val="00992F81"/>
    <w:rsid w:val="00AF0E99"/>
    <w:rsid w:val="00F15DB2"/>
    <w:rsid w:val="00FB31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dc:creator>
  <cp:lastModifiedBy>Munim Akhtar</cp:lastModifiedBy>
  <cp:revision>2</cp:revision>
  <dcterms:created xsi:type="dcterms:W3CDTF">2020-11-28T11:38:00Z</dcterms:created>
  <dcterms:modified xsi:type="dcterms:W3CDTF">2020-11-28T11:38:00Z</dcterms:modified>
</cp:coreProperties>
</file>