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3B" w:rsidRDefault="00461C4B">
      <w:r w:rsidRPr="00461C4B">
        <w:t>https://www.ukessays.com/essays/environmental-studies/significance-sustainable-agriculture-7421.php#_Toc388111434</w:t>
      </w:r>
      <w:bookmarkStart w:id="0" w:name="_GoBack"/>
      <w:bookmarkEnd w:id="0"/>
    </w:p>
    <w:sectPr w:rsidR="00621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C9"/>
    <w:rsid w:val="00461C4B"/>
    <w:rsid w:val="0062133B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00D3C-766B-48E7-8AB9-0A533873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2020-11-26T18:31:00Z</dcterms:created>
  <dcterms:modified xsi:type="dcterms:W3CDTF">2020-11-26T18:31:00Z</dcterms:modified>
</cp:coreProperties>
</file>