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1B63C" w14:textId="3B18D87D" w:rsidR="00B25A0C" w:rsidRPr="002D5F47" w:rsidRDefault="00B25A0C" w:rsidP="002D5F47">
      <w:pPr>
        <w:jc w:val="both"/>
      </w:pPr>
    </w:p>
    <w:p w14:paraId="1A1E2733" w14:textId="6B98CF21" w:rsidR="006125B9" w:rsidRPr="003A6F6C" w:rsidRDefault="00892C50" w:rsidP="003A6F6C">
      <w:pPr>
        <w:jc w:val="center"/>
        <w:rPr>
          <w:rFonts w:asciiTheme="majorBidi" w:hAnsiTheme="majorBidi" w:cstheme="majorBidi"/>
          <w:b/>
          <w:bCs/>
          <w:sz w:val="28"/>
          <w:szCs w:val="28"/>
        </w:rPr>
      </w:pPr>
      <w:r>
        <w:rPr>
          <w:rFonts w:asciiTheme="majorBidi" w:hAnsiTheme="majorBidi" w:cstheme="majorBidi"/>
          <w:b/>
          <w:bCs/>
          <w:sz w:val="28"/>
          <w:szCs w:val="28"/>
        </w:rPr>
        <w:t xml:space="preserve">Topic: </w:t>
      </w:r>
      <w:r w:rsidR="006125B9" w:rsidRPr="003A6F6C">
        <w:rPr>
          <w:rFonts w:asciiTheme="majorBidi" w:hAnsiTheme="majorBidi" w:cstheme="majorBidi"/>
          <w:b/>
          <w:bCs/>
          <w:sz w:val="28"/>
          <w:szCs w:val="28"/>
        </w:rPr>
        <w:t>PLASTIDS</w:t>
      </w:r>
    </w:p>
    <w:p w14:paraId="1F7CE12B" w14:textId="14D6F7E7" w:rsidR="002D5F47" w:rsidRDefault="002D5F47" w:rsidP="002D5F47">
      <w:pPr>
        <w:jc w:val="both"/>
      </w:pPr>
    </w:p>
    <w:p w14:paraId="2AF9FEB9" w14:textId="64A007C9" w:rsidR="00333550" w:rsidRDefault="00333550" w:rsidP="00333550">
      <w:pPr>
        <w:ind w:firstLine="720"/>
        <w:jc w:val="both"/>
        <w:rPr>
          <w:rFonts w:asciiTheme="majorBidi" w:hAnsiTheme="majorBidi" w:cstheme="majorBidi"/>
          <w:b/>
          <w:bCs/>
          <w:sz w:val="24"/>
          <w:szCs w:val="24"/>
        </w:rPr>
      </w:pPr>
      <w:r>
        <w:rPr>
          <w:rFonts w:asciiTheme="majorBidi" w:hAnsiTheme="majorBidi" w:cstheme="majorBidi"/>
          <w:b/>
          <w:bCs/>
          <w:sz w:val="24"/>
          <w:szCs w:val="24"/>
        </w:rPr>
        <w:t>“</w:t>
      </w:r>
      <w:r w:rsidR="00F27EA3" w:rsidRPr="00F27EA3">
        <w:rPr>
          <w:rFonts w:asciiTheme="majorBidi" w:hAnsiTheme="majorBidi" w:cstheme="majorBidi"/>
          <w:b/>
          <w:bCs/>
          <w:sz w:val="24"/>
          <w:szCs w:val="24"/>
        </w:rPr>
        <w:t xml:space="preserve">Plastids are semi-autonomous organelles found, in one form or another, in practically all plant and algal cells, several taxa of marine </w:t>
      </w:r>
      <w:proofErr w:type="spellStart"/>
      <w:r w:rsidR="00F27EA3" w:rsidRPr="00F27EA3">
        <w:rPr>
          <w:rFonts w:asciiTheme="majorBidi" w:hAnsiTheme="majorBidi" w:cstheme="majorBidi"/>
          <w:b/>
          <w:bCs/>
          <w:sz w:val="24"/>
          <w:szCs w:val="24"/>
        </w:rPr>
        <w:t>molluscs</w:t>
      </w:r>
      <w:proofErr w:type="spellEnd"/>
      <w:r w:rsidR="00F27EA3" w:rsidRPr="00F27EA3">
        <w:rPr>
          <w:rFonts w:asciiTheme="majorBidi" w:hAnsiTheme="majorBidi" w:cstheme="majorBidi"/>
          <w:b/>
          <w:bCs/>
          <w:sz w:val="24"/>
          <w:szCs w:val="24"/>
        </w:rPr>
        <w:t xml:space="preserve"> and at least one phylum of parasitic protists. The members of the plastid family play pivotal roles in photosynthesis, amino acid and lipid synthesis, starch and oil storage, fruit and flower </w:t>
      </w:r>
      <w:proofErr w:type="spellStart"/>
      <w:r w:rsidR="00F27EA3" w:rsidRPr="00F27EA3">
        <w:rPr>
          <w:rFonts w:asciiTheme="majorBidi" w:hAnsiTheme="majorBidi" w:cstheme="majorBidi"/>
          <w:b/>
          <w:bCs/>
          <w:sz w:val="24"/>
          <w:szCs w:val="24"/>
        </w:rPr>
        <w:t>colouration</w:t>
      </w:r>
      <w:proofErr w:type="spellEnd"/>
      <w:r w:rsidR="00F27EA3" w:rsidRPr="00F27EA3">
        <w:rPr>
          <w:rFonts w:asciiTheme="majorBidi" w:hAnsiTheme="majorBidi" w:cstheme="majorBidi"/>
          <w:b/>
          <w:bCs/>
          <w:sz w:val="24"/>
          <w:szCs w:val="24"/>
        </w:rPr>
        <w:t>, gravity sensing, stomatal functioning, and environmental perception.</w:t>
      </w:r>
      <w:r>
        <w:rPr>
          <w:rFonts w:asciiTheme="majorBidi" w:hAnsiTheme="majorBidi" w:cstheme="majorBidi"/>
          <w:b/>
          <w:bCs/>
          <w:sz w:val="24"/>
          <w:szCs w:val="24"/>
        </w:rPr>
        <w:t>”</w:t>
      </w:r>
      <w:r w:rsidR="00F27EA3" w:rsidRPr="00F27EA3">
        <w:rPr>
          <w:rFonts w:asciiTheme="majorBidi" w:hAnsiTheme="majorBidi" w:cstheme="majorBidi"/>
          <w:b/>
          <w:bCs/>
          <w:sz w:val="24"/>
          <w:szCs w:val="24"/>
        </w:rPr>
        <w:t xml:space="preserve"> </w:t>
      </w:r>
    </w:p>
    <w:p w14:paraId="5D756702" w14:textId="77777777" w:rsidR="00333550" w:rsidRDefault="00333550" w:rsidP="00333550">
      <w:pPr>
        <w:ind w:firstLine="72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7696" behindDoc="0" locked="0" layoutInCell="1" allowOverlap="1" wp14:anchorId="65B53D94" wp14:editId="1160DC95">
            <wp:simplePos x="0" y="0"/>
            <wp:positionH relativeFrom="column">
              <wp:posOffset>47625</wp:posOffset>
            </wp:positionH>
            <wp:positionV relativeFrom="paragraph">
              <wp:posOffset>249555</wp:posOffset>
            </wp:positionV>
            <wp:extent cx="6172200" cy="24003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6172200" cy="2400300"/>
                    </a:xfrm>
                    <a:prstGeom prst="rect">
                      <a:avLst/>
                    </a:prstGeom>
                  </pic:spPr>
                </pic:pic>
              </a:graphicData>
            </a:graphic>
            <wp14:sizeRelH relativeFrom="margin">
              <wp14:pctWidth>0</wp14:pctWidth>
            </wp14:sizeRelH>
            <wp14:sizeRelV relativeFrom="margin">
              <wp14:pctHeight>0</wp14:pctHeight>
            </wp14:sizeRelV>
          </wp:anchor>
        </w:drawing>
      </w:r>
    </w:p>
    <w:p w14:paraId="49EE7789" w14:textId="77777777" w:rsidR="00333550" w:rsidRDefault="00333550" w:rsidP="00333550">
      <w:pPr>
        <w:ind w:firstLine="720"/>
        <w:jc w:val="both"/>
        <w:rPr>
          <w:rFonts w:asciiTheme="majorBidi" w:hAnsiTheme="majorBidi" w:cstheme="majorBidi"/>
          <w:b/>
          <w:bCs/>
          <w:sz w:val="24"/>
          <w:szCs w:val="24"/>
        </w:rPr>
      </w:pPr>
    </w:p>
    <w:p w14:paraId="184748A0" w14:textId="77777777" w:rsidR="00333550" w:rsidRPr="00333550" w:rsidRDefault="00F27EA3" w:rsidP="00333550">
      <w:pPr>
        <w:pStyle w:val="ListParagraph"/>
        <w:numPr>
          <w:ilvl w:val="0"/>
          <w:numId w:val="1"/>
        </w:numPr>
        <w:jc w:val="both"/>
        <w:rPr>
          <w:rFonts w:asciiTheme="majorBidi" w:hAnsiTheme="majorBidi" w:cstheme="majorBidi"/>
          <w:b/>
          <w:bCs/>
          <w:sz w:val="24"/>
          <w:szCs w:val="24"/>
        </w:rPr>
      </w:pPr>
      <w:r w:rsidRPr="00333550">
        <w:rPr>
          <w:rFonts w:asciiTheme="majorBidi" w:hAnsiTheme="majorBidi" w:cstheme="majorBidi"/>
          <w:sz w:val="24"/>
          <w:szCs w:val="24"/>
        </w:rPr>
        <w:t xml:space="preserve">Plastids were discovered and named by Ernst Haeckel, but A. F. W. </w:t>
      </w:r>
      <w:proofErr w:type="spellStart"/>
      <w:r w:rsidRPr="00333550">
        <w:rPr>
          <w:rFonts w:asciiTheme="majorBidi" w:hAnsiTheme="majorBidi" w:cstheme="majorBidi"/>
          <w:sz w:val="24"/>
          <w:szCs w:val="24"/>
        </w:rPr>
        <w:t>Schimper</w:t>
      </w:r>
      <w:proofErr w:type="spellEnd"/>
      <w:r w:rsidRPr="00333550">
        <w:rPr>
          <w:rFonts w:asciiTheme="majorBidi" w:hAnsiTheme="majorBidi" w:cstheme="majorBidi"/>
          <w:sz w:val="24"/>
          <w:szCs w:val="24"/>
        </w:rPr>
        <w:t xml:space="preserve"> was the first to provide a clear definition. They are necessary for essential life processes, like photosynthesis and food storage</w:t>
      </w:r>
      <w:r w:rsidR="00333550">
        <w:rPr>
          <w:rFonts w:asciiTheme="majorBidi" w:hAnsiTheme="majorBidi" w:cstheme="majorBidi"/>
          <w:sz w:val="24"/>
          <w:szCs w:val="24"/>
        </w:rPr>
        <w:t xml:space="preserve">. </w:t>
      </w:r>
    </w:p>
    <w:p w14:paraId="46FEB78B" w14:textId="58BE5171" w:rsidR="00F27EA3" w:rsidRPr="00333550" w:rsidRDefault="00F27EA3" w:rsidP="00333550">
      <w:pPr>
        <w:pStyle w:val="ListParagraph"/>
        <w:numPr>
          <w:ilvl w:val="0"/>
          <w:numId w:val="1"/>
        </w:numPr>
        <w:jc w:val="both"/>
        <w:rPr>
          <w:rFonts w:asciiTheme="majorBidi" w:hAnsiTheme="majorBidi" w:cstheme="majorBidi"/>
          <w:b/>
          <w:bCs/>
          <w:sz w:val="24"/>
          <w:szCs w:val="24"/>
        </w:rPr>
      </w:pPr>
      <w:r w:rsidRPr="00333550">
        <w:rPr>
          <w:rFonts w:asciiTheme="majorBidi" w:hAnsiTheme="majorBidi" w:cstheme="majorBidi"/>
          <w:sz w:val="24"/>
          <w:szCs w:val="24"/>
        </w:rPr>
        <w:t>An envelope consisting of two membranes bound each plastid. Internally, the plastid is differentiated into a system of membranes or thylakoids, and a more or less homogeneous matrix, the stroma. The degree of development of the thylakoid system varies among plastid types.</w:t>
      </w:r>
    </w:p>
    <w:p w14:paraId="78185694" w14:textId="77777777" w:rsidR="00333550" w:rsidRDefault="00F27EA3" w:rsidP="00F27EA3">
      <w:pPr>
        <w:pStyle w:val="ListParagraph"/>
        <w:numPr>
          <w:ilvl w:val="0"/>
          <w:numId w:val="1"/>
        </w:numPr>
        <w:jc w:val="both"/>
        <w:rPr>
          <w:rFonts w:asciiTheme="majorBidi" w:hAnsiTheme="majorBidi" w:cstheme="majorBidi"/>
          <w:sz w:val="24"/>
          <w:szCs w:val="24"/>
        </w:rPr>
      </w:pPr>
      <w:r w:rsidRPr="00F27EA3">
        <w:rPr>
          <w:rFonts w:asciiTheme="majorBidi" w:hAnsiTheme="majorBidi" w:cstheme="majorBidi"/>
          <w:sz w:val="24"/>
          <w:szCs w:val="24"/>
        </w:rPr>
        <w:t xml:space="preserve">Plastids arose via an endosymbiotic event in which a </w:t>
      </w:r>
      <w:proofErr w:type="spellStart"/>
      <w:r w:rsidRPr="00F27EA3">
        <w:rPr>
          <w:rFonts w:asciiTheme="majorBidi" w:hAnsiTheme="majorBidi" w:cstheme="majorBidi"/>
          <w:sz w:val="24"/>
          <w:szCs w:val="24"/>
        </w:rPr>
        <w:t>protoeukaryotic</w:t>
      </w:r>
      <w:proofErr w:type="spellEnd"/>
      <w:r w:rsidRPr="00F27EA3">
        <w:rPr>
          <w:rFonts w:asciiTheme="majorBidi" w:hAnsiTheme="majorBidi" w:cstheme="majorBidi"/>
          <w:sz w:val="24"/>
          <w:szCs w:val="24"/>
        </w:rPr>
        <w:t xml:space="preserve"> cell engulfed and retained a photosynthetic bacterium.</w:t>
      </w:r>
    </w:p>
    <w:p w14:paraId="2816A5C7" w14:textId="0C88D321" w:rsidR="00F27EA3" w:rsidRDefault="00F27EA3" w:rsidP="00F27EA3">
      <w:pPr>
        <w:pStyle w:val="ListParagraph"/>
        <w:numPr>
          <w:ilvl w:val="0"/>
          <w:numId w:val="1"/>
        </w:numPr>
        <w:jc w:val="both"/>
        <w:rPr>
          <w:rFonts w:asciiTheme="majorBidi" w:hAnsiTheme="majorBidi" w:cstheme="majorBidi"/>
          <w:sz w:val="24"/>
          <w:szCs w:val="24"/>
        </w:rPr>
      </w:pPr>
      <w:r w:rsidRPr="00F27EA3">
        <w:rPr>
          <w:rFonts w:asciiTheme="majorBidi" w:hAnsiTheme="majorBidi" w:cstheme="majorBidi"/>
          <w:sz w:val="24"/>
          <w:szCs w:val="24"/>
        </w:rPr>
        <w:t xml:space="preserve"> This polyphyletic event occurred multiple times between roughly 1.5 to 1.6 billion years ago. </w:t>
      </w:r>
    </w:p>
    <w:p w14:paraId="3604FC71" w14:textId="66DC2F7C" w:rsidR="00F27EA3" w:rsidRPr="00F27EA3" w:rsidRDefault="00F27EA3" w:rsidP="00F27EA3">
      <w:pPr>
        <w:pStyle w:val="ListParagraph"/>
        <w:numPr>
          <w:ilvl w:val="0"/>
          <w:numId w:val="1"/>
        </w:numPr>
        <w:jc w:val="both"/>
        <w:rPr>
          <w:rFonts w:asciiTheme="majorBidi" w:hAnsiTheme="majorBidi" w:cstheme="majorBidi"/>
          <w:sz w:val="24"/>
          <w:szCs w:val="24"/>
        </w:rPr>
      </w:pPr>
      <w:r w:rsidRPr="00F27EA3">
        <w:rPr>
          <w:rFonts w:asciiTheme="majorBidi" w:hAnsiTheme="majorBidi" w:cstheme="majorBidi"/>
          <w:sz w:val="24"/>
          <w:szCs w:val="24"/>
        </w:rPr>
        <w:t xml:space="preserve">Although most of the algal genes were transferred to the nuclear genome, plastids have retained complete protein-synthesizing machinery and enough information to code for about 100 of their approximately 2,500 proteins; all other plastid proteins are coded for by the nuclear genome and imported from the cytoplasm. </w:t>
      </w:r>
    </w:p>
    <w:p w14:paraId="1F68D27C" w14:textId="77777777" w:rsidR="00F27EA3" w:rsidRDefault="00F27EA3" w:rsidP="00F27EA3">
      <w:pPr>
        <w:jc w:val="both"/>
        <w:rPr>
          <w:rFonts w:asciiTheme="majorBidi" w:hAnsiTheme="majorBidi" w:cstheme="majorBidi"/>
          <w:sz w:val="24"/>
          <w:szCs w:val="24"/>
        </w:rPr>
      </w:pPr>
    </w:p>
    <w:p w14:paraId="51FC6574" w14:textId="5B7D42A3" w:rsidR="00F27EA3" w:rsidRPr="00F27EA3" w:rsidRDefault="00F27EA3" w:rsidP="00F27EA3">
      <w:pPr>
        <w:jc w:val="center"/>
        <w:rPr>
          <w:rFonts w:asciiTheme="majorBidi" w:hAnsiTheme="majorBidi" w:cstheme="majorBidi"/>
          <w:b/>
          <w:bCs/>
          <w:sz w:val="28"/>
          <w:szCs w:val="28"/>
        </w:rPr>
      </w:pPr>
      <w:r w:rsidRPr="00F27EA3">
        <w:rPr>
          <w:rFonts w:asciiTheme="majorBidi" w:hAnsiTheme="majorBidi" w:cstheme="majorBidi"/>
          <w:b/>
          <w:bCs/>
          <w:sz w:val="28"/>
          <w:szCs w:val="28"/>
        </w:rPr>
        <w:lastRenderedPageBreak/>
        <w:t>T</w:t>
      </w:r>
      <w:r>
        <w:rPr>
          <w:rFonts w:asciiTheme="majorBidi" w:hAnsiTheme="majorBidi" w:cstheme="majorBidi"/>
          <w:b/>
          <w:bCs/>
          <w:sz w:val="28"/>
          <w:szCs w:val="28"/>
        </w:rPr>
        <w:t>YPES OF PLASTIDS</w:t>
      </w:r>
    </w:p>
    <w:p w14:paraId="0B0EF802" w14:textId="01B9DD2C" w:rsidR="00F27EA3" w:rsidRDefault="00F27EA3" w:rsidP="00F27EA3">
      <w:pPr>
        <w:jc w:val="both"/>
        <w:rPr>
          <w:rFonts w:asciiTheme="majorBidi" w:hAnsiTheme="majorBidi" w:cstheme="majorBidi"/>
          <w:sz w:val="24"/>
          <w:szCs w:val="24"/>
        </w:rPr>
      </w:pPr>
    </w:p>
    <w:p w14:paraId="5266998E" w14:textId="6722E9CF" w:rsidR="00333550" w:rsidRDefault="00333550" w:rsidP="00F27EA3">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97AEA68" wp14:editId="24D3A9B9">
            <wp:extent cx="5627370" cy="2658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7370" cy="2658110"/>
                    </a:xfrm>
                    <a:prstGeom prst="rect">
                      <a:avLst/>
                    </a:prstGeom>
                    <a:noFill/>
                  </pic:spPr>
                </pic:pic>
              </a:graphicData>
            </a:graphic>
          </wp:inline>
        </w:drawing>
      </w:r>
    </w:p>
    <w:p w14:paraId="153EA2C3" w14:textId="77777777" w:rsidR="00333550" w:rsidRDefault="00333550" w:rsidP="00F27EA3">
      <w:pPr>
        <w:jc w:val="both"/>
        <w:rPr>
          <w:rFonts w:asciiTheme="majorBidi" w:hAnsiTheme="majorBidi" w:cstheme="majorBidi"/>
          <w:sz w:val="24"/>
          <w:szCs w:val="24"/>
        </w:rPr>
      </w:pPr>
    </w:p>
    <w:p w14:paraId="6EE05101" w14:textId="404CE535" w:rsidR="00F27EA3" w:rsidRDefault="00F27EA3" w:rsidP="00F27EA3">
      <w:pPr>
        <w:ind w:firstLine="720"/>
        <w:jc w:val="both"/>
        <w:rPr>
          <w:rFonts w:asciiTheme="majorBidi" w:hAnsiTheme="majorBidi" w:cstheme="majorBidi"/>
          <w:sz w:val="24"/>
          <w:szCs w:val="24"/>
        </w:rPr>
      </w:pPr>
      <w:r w:rsidRPr="00F27EA3">
        <w:rPr>
          <w:rFonts w:asciiTheme="majorBidi" w:hAnsiTheme="majorBidi" w:cstheme="majorBidi"/>
          <w:sz w:val="24"/>
          <w:szCs w:val="24"/>
        </w:rPr>
        <w:t xml:space="preserve">Plastids divide via fission </w:t>
      </w:r>
      <w:r>
        <w:rPr>
          <w:rFonts w:asciiTheme="majorBidi" w:hAnsiTheme="majorBidi" w:cstheme="majorBidi"/>
          <w:sz w:val="24"/>
          <w:szCs w:val="24"/>
        </w:rPr>
        <w:t>before</w:t>
      </w:r>
      <w:r w:rsidRPr="00F27EA3">
        <w:rPr>
          <w:rFonts w:asciiTheme="majorBidi" w:hAnsiTheme="majorBidi" w:cstheme="majorBidi"/>
          <w:sz w:val="24"/>
          <w:szCs w:val="24"/>
        </w:rPr>
        <w:t xml:space="preserve"> cytokinesis and are equally apportioned between the two daughter cells, along with the rest of the cytoplasmic contents. </w:t>
      </w:r>
    </w:p>
    <w:p w14:paraId="61020888" w14:textId="400348A0" w:rsidR="00F27EA3" w:rsidRDefault="00F27EA3" w:rsidP="00F27EA3">
      <w:pPr>
        <w:ind w:firstLine="720"/>
        <w:jc w:val="center"/>
        <w:rPr>
          <w:rFonts w:asciiTheme="majorBidi" w:hAnsiTheme="majorBidi" w:cstheme="majorBidi"/>
          <w:b/>
          <w:bCs/>
          <w:sz w:val="24"/>
          <w:szCs w:val="24"/>
        </w:rPr>
      </w:pPr>
      <w:r w:rsidRPr="00F27EA3">
        <w:rPr>
          <w:rFonts w:asciiTheme="majorBidi" w:hAnsiTheme="majorBidi" w:cstheme="majorBidi"/>
          <w:b/>
          <w:bCs/>
          <w:sz w:val="24"/>
          <w:szCs w:val="24"/>
        </w:rPr>
        <w:t>These are the following types of Plastids:</w:t>
      </w:r>
    </w:p>
    <w:p w14:paraId="34EA7395" w14:textId="77777777" w:rsidR="00935FFD" w:rsidRPr="00935FFD" w:rsidRDefault="00F27EA3" w:rsidP="00935FFD">
      <w:pPr>
        <w:pStyle w:val="ListParagraph"/>
        <w:numPr>
          <w:ilvl w:val="0"/>
          <w:numId w:val="5"/>
        </w:numPr>
        <w:rPr>
          <w:rFonts w:asciiTheme="majorBidi" w:hAnsiTheme="majorBidi" w:cstheme="majorBidi"/>
          <w:b/>
          <w:bCs/>
          <w:sz w:val="24"/>
          <w:szCs w:val="24"/>
        </w:rPr>
      </w:pPr>
      <w:proofErr w:type="spellStart"/>
      <w:r w:rsidRPr="00935FFD">
        <w:rPr>
          <w:rFonts w:asciiTheme="majorBidi" w:hAnsiTheme="majorBidi" w:cstheme="majorBidi"/>
          <w:b/>
          <w:bCs/>
          <w:sz w:val="24"/>
          <w:szCs w:val="24"/>
        </w:rPr>
        <w:t>Muroplast</w:t>
      </w:r>
      <w:proofErr w:type="spellEnd"/>
      <w:r w:rsidR="00935FFD" w:rsidRPr="00935FFD">
        <w:rPr>
          <w:rFonts w:asciiTheme="majorBidi" w:hAnsiTheme="majorBidi" w:cstheme="majorBidi"/>
          <w:b/>
          <w:bCs/>
          <w:sz w:val="24"/>
          <w:szCs w:val="24"/>
        </w:rPr>
        <w:t xml:space="preserve"> </w:t>
      </w:r>
      <w:r w:rsidRPr="00935FFD">
        <w:rPr>
          <w:rFonts w:asciiTheme="majorBidi" w:hAnsiTheme="majorBidi" w:cstheme="majorBidi"/>
          <w:b/>
          <w:bCs/>
          <w:sz w:val="24"/>
          <w:szCs w:val="24"/>
        </w:rPr>
        <w:t>(</w:t>
      </w:r>
      <w:proofErr w:type="spellStart"/>
      <w:r w:rsidRPr="00935FFD">
        <w:rPr>
          <w:rFonts w:asciiTheme="majorBidi" w:hAnsiTheme="majorBidi" w:cstheme="majorBidi"/>
          <w:b/>
          <w:bCs/>
          <w:sz w:val="24"/>
          <w:szCs w:val="24"/>
        </w:rPr>
        <w:t>Cynoplast</w:t>
      </w:r>
      <w:proofErr w:type="spellEnd"/>
      <w:r w:rsidRPr="00935FFD">
        <w:rPr>
          <w:rFonts w:asciiTheme="majorBidi" w:hAnsiTheme="majorBidi" w:cstheme="majorBidi"/>
          <w:b/>
          <w:bCs/>
          <w:sz w:val="24"/>
          <w:szCs w:val="24"/>
        </w:rPr>
        <w:t xml:space="preserve"> or </w:t>
      </w:r>
      <w:proofErr w:type="spellStart"/>
      <w:r w:rsidRPr="00935FFD">
        <w:rPr>
          <w:rFonts w:asciiTheme="majorBidi" w:hAnsiTheme="majorBidi" w:cstheme="majorBidi"/>
          <w:b/>
          <w:bCs/>
          <w:sz w:val="24"/>
          <w:szCs w:val="24"/>
        </w:rPr>
        <w:t>Cyanelle</w:t>
      </w:r>
      <w:proofErr w:type="spellEnd"/>
      <w:r w:rsidRPr="00935FFD">
        <w:rPr>
          <w:rFonts w:asciiTheme="majorBidi" w:hAnsiTheme="majorBidi" w:cstheme="majorBidi"/>
          <w:b/>
          <w:bCs/>
          <w:sz w:val="24"/>
          <w:szCs w:val="24"/>
        </w:rPr>
        <w:t xml:space="preserve">) </w:t>
      </w:r>
      <w:r w:rsidR="00935FFD" w:rsidRPr="00935FFD">
        <w:rPr>
          <w:rFonts w:asciiTheme="majorBidi" w:hAnsiTheme="majorBidi" w:cstheme="majorBidi"/>
          <w:b/>
          <w:bCs/>
          <w:sz w:val="24"/>
          <w:szCs w:val="24"/>
        </w:rPr>
        <w:t xml:space="preserve">             </w:t>
      </w:r>
    </w:p>
    <w:p w14:paraId="29CED03D" w14:textId="0C90877A" w:rsidR="00935FFD" w:rsidRDefault="00935FFD" w:rsidP="00935FFD">
      <w:pPr>
        <w:pStyle w:val="ListParagraph"/>
        <w:numPr>
          <w:ilvl w:val="0"/>
          <w:numId w:val="5"/>
        </w:numPr>
        <w:rPr>
          <w:rFonts w:asciiTheme="majorBidi" w:hAnsiTheme="majorBidi" w:cstheme="majorBidi"/>
          <w:b/>
          <w:bCs/>
          <w:sz w:val="24"/>
          <w:szCs w:val="24"/>
        </w:rPr>
      </w:pPr>
      <w:proofErr w:type="spellStart"/>
      <w:r w:rsidRPr="00935FFD">
        <w:rPr>
          <w:rFonts w:asciiTheme="majorBidi" w:hAnsiTheme="majorBidi" w:cstheme="majorBidi"/>
          <w:b/>
          <w:bCs/>
          <w:sz w:val="24"/>
          <w:szCs w:val="24"/>
        </w:rPr>
        <w:t>Rhodoplast</w:t>
      </w:r>
      <w:proofErr w:type="spellEnd"/>
    </w:p>
    <w:p w14:paraId="21EFBBFB" w14:textId="133A3F69" w:rsidR="00935FFD" w:rsidRPr="00935FFD" w:rsidRDefault="00935FFD" w:rsidP="00935FFD">
      <w:pPr>
        <w:pStyle w:val="ListParagraph"/>
        <w:numPr>
          <w:ilvl w:val="0"/>
          <w:numId w:val="5"/>
        </w:numPr>
        <w:rPr>
          <w:rFonts w:asciiTheme="majorBidi" w:hAnsiTheme="majorBidi" w:cstheme="majorBidi"/>
          <w:b/>
          <w:bCs/>
          <w:sz w:val="24"/>
          <w:szCs w:val="24"/>
        </w:rPr>
      </w:pPr>
      <w:proofErr w:type="spellStart"/>
      <w:r>
        <w:rPr>
          <w:rFonts w:asciiTheme="majorBidi" w:hAnsiTheme="majorBidi" w:cstheme="majorBidi"/>
          <w:b/>
          <w:bCs/>
          <w:sz w:val="24"/>
          <w:szCs w:val="24"/>
        </w:rPr>
        <w:t>Proplastid</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Eoplast</w:t>
      </w:r>
      <w:proofErr w:type="spellEnd"/>
      <w:r>
        <w:rPr>
          <w:rFonts w:asciiTheme="majorBidi" w:hAnsiTheme="majorBidi" w:cstheme="majorBidi"/>
          <w:b/>
          <w:bCs/>
          <w:sz w:val="24"/>
          <w:szCs w:val="24"/>
        </w:rPr>
        <w:t>)</w:t>
      </w:r>
    </w:p>
    <w:p w14:paraId="1A10EDBB" w14:textId="49820D17" w:rsidR="00935FFD" w:rsidRDefault="00935FFD" w:rsidP="00935FFD">
      <w:pPr>
        <w:pStyle w:val="ListParagraph"/>
        <w:numPr>
          <w:ilvl w:val="0"/>
          <w:numId w:val="5"/>
        </w:numPr>
        <w:rPr>
          <w:rFonts w:asciiTheme="majorBidi" w:hAnsiTheme="majorBidi" w:cstheme="majorBidi"/>
          <w:b/>
          <w:bCs/>
          <w:sz w:val="24"/>
          <w:szCs w:val="24"/>
        </w:rPr>
      </w:pPr>
      <w:proofErr w:type="spellStart"/>
      <w:r>
        <w:rPr>
          <w:rFonts w:asciiTheme="majorBidi" w:hAnsiTheme="majorBidi" w:cstheme="majorBidi"/>
          <w:b/>
          <w:bCs/>
          <w:sz w:val="24"/>
          <w:szCs w:val="24"/>
        </w:rPr>
        <w:t>Etioplast</w:t>
      </w:r>
      <w:proofErr w:type="spellEnd"/>
    </w:p>
    <w:p w14:paraId="1D3D0CD7" w14:textId="77777777" w:rsidR="00935FFD" w:rsidRDefault="00935FFD" w:rsidP="00935FFD">
      <w:pPr>
        <w:pStyle w:val="ListParagraph"/>
        <w:rPr>
          <w:rFonts w:asciiTheme="majorBidi" w:hAnsiTheme="majorBidi" w:cstheme="majorBidi"/>
          <w:b/>
          <w:bCs/>
          <w:sz w:val="24"/>
          <w:szCs w:val="24"/>
        </w:rPr>
      </w:pPr>
    </w:p>
    <w:p w14:paraId="3C86409E" w14:textId="3C9F6547" w:rsidR="00935FFD" w:rsidRDefault="00935FFD" w:rsidP="00935FFD">
      <w:pPr>
        <w:pStyle w:val="ListParagraph"/>
        <w:numPr>
          <w:ilvl w:val="0"/>
          <w:numId w:val="5"/>
        </w:numPr>
        <w:rPr>
          <w:rFonts w:asciiTheme="majorBidi" w:hAnsiTheme="majorBidi" w:cstheme="majorBidi"/>
          <w:b/>
          <w:bCs/>
          <w:sz w:val="24"/>
          <w:szCs w:val="24"/>
        </w:rPr>
      </w:pPr>
      <w:r>
        <w:rPr>
          <w:rFonts w:asciiTheme="majorBidi" w:hAnsiTheme="majorBidi" w:cstheme="majorBidi"/>
          <w:b/>
          <w:bCs/>
          <w:sz w:val="24"/>
          <w:szCs w:val="24"/>
        </w:rPr>
        <w:t>Leucoplasts</w:t>
      </w:r>
    </w:p>
    <w:p w14:paraId="79B141D4" w14:textId="321A3DF5" w:rsidR="00935FFD" w:rsidRDefault="00935FFD" w:rsidP="00935FFD">
      <w:pPr>
        <w:pStyle w:val="ListParagraph"/>
        <w:numPr>
          <w:ilvl w:val="0"/>
          <w:numId w:val="6"/>
        </w:numPr>
        <w:rPr>
          <w:rFonts w:asciiTheme="majorBidi" w:hAnsiTheme="majorBidi" w:cstheme="majorBidi"/>
          <w:b/>
          <w:bCs/>
          <w:sz w:val="24"/>
          <w:szCs w:val="24"/>
        </w:rPr>
      </w:pPr>
      <w:r>
        <w:rPr>
          <w:rFonts w:asciiTheme="majorBidi" w:hAnsiTheme="majorBidi" w:cstheme="majorBidi"/>
          <w:b/>
          <w:bCs/>
          <w:sz w:val="24"/>
          <w:szCs w:val="24"/>
        </w:rPr>
        <w:t>Amyloplast</w:t>
      </w:r>
    </w:p>
    <w:p w14:paraId="33C7B101" w14:textId="44EA7F72" w:rsidR="00935FFD" w:rsidRDefault="00935FFD" w:rsidP="00935FFD">
      <w:pPr>
        <w:pStyle w:val="ListParagraph"/>
        <w:numPr>
          <w:ilvl w:val="0"/>
          <w:numId w:val="6"/>
        </w:numPr>
        <w:rPr>
          <w:rFonts w:asciiTheme="majorBidi" w:hAnsiTheme="majorBidi" w:cstheme="majorBidi"/>
          <w:b/>
          <w:bCs/>
          <w:sz w:val="24"/>
          <w:szCs w:val="24"/>
        </w:rPr>
      </w:pPr>
      <w:proofErr w:type="spellStart"/>
      <w:r>
        <w:rPr>
          <w:rFonts w:asciiTheme="majorBidi" w:hAnsiTheme="majorBidi" w:cstheme="majorBidi"/>
          <w:b/>
          <w:bCs/>
          <w:sz w:val="24"/>
          <w:szCs w:val="24"/>
        </w:rPr>
        <w:t>Elaioplast</w:t>
      </w:r>
      <w:proofErr w:type="spellEnd"/>
      <w:r>
        <w:rPr>
          <w:rFonts w:asciiTheme="majorBidi" w:hAnsiTheme="majorBidi" w:cstheme="majorBidi"/>
          <w:b/>
          <w:bCs/>
          <w:sz w:val="24"/>
          <w:szCs w:val="24"/>
        </w:rPr>
        <w:t xml:space="preserve"> </w:t>
      </w:r>
    </w:p>
    <w:p w14:paraId="73281A45" w14:textId="435019F7" w:rsidR="00935FFD" w:rsidRDefault="00935FFD" w:rsidP="00935FFD">
      <w:pPr>
        <w:pStyle w:val="ListParagraph"/>
        <w:numPr>
          <w:ilvl w:val="0"/>
          <w:numId w:val="6"/>
        </w:numPr>
        <w:rPr>
          <w:rFonts w:asciiTheme="majorBidi" w:hAnsiTheme="majorBidi" w:cstheme="majorBidi"/>
          <w:b/>
          <w:bCs/>
          <w:sz w:val="24"/>
          <w:szCs w:val="24"/>
        </w:rPr>
      </w:pPr>
      <w:proofErr w:type="spellStart"/>
      <w:r>
        <w:rPr>
          <w:rFonts w:asciiTheme="majorBidi" w:hAnsiTheme="majorBidi" w:cstheme="majorBidi"/>
          <w:b/>
          <w:bCs/>
          <w:sz w:val="24"/>
          <w:szCs w:val="24"/>
        </w:rPr>
        <w:t>Proteinoplast</w:t>
      </w:r>
      <w:proofErr w:type="spellEnd"/>
    </w:p>
    <w:p w14:paraId="7300E228" w14:textId="18FB871E" w:rsidR="00935FFD" w:rsidRDefault="00935FFD" w:rsidP="00935FFD">
      <w:pPr>
        <w:pStyle w:val="ListParagraph"/>
        <w:numPr>
          <w:ilvl w:val="0"/>
          <w:numId w:val="5"/>
        </w:numPr>
        <w:rPr>
          <w:rFonts w:asciiTheme="majorBidi" w:hAnsiTheme="majorBidi" w:cstheme="majorBidi"/>
          <w:b/>
          <w:bCs/>
          <w:sz w:val="24"/>
          <w:szCs w:val="24"/>
        </w:rPr>
      </w:pPr>
      <w:r>
        <w:rPr>
          <w:rFonts w:asciiTheme="majorBidi" w:hAnsiTheme="majorBidi" w:cstheme="majorBidi"/>
          <w:b/>
          <w:bCs/>
          <w:sz w:val="24"/>
          <w:szCs w:val="24"/>
        </w:rPr>
        <w:t>Chromoplast</w:t>
      </w:r>
    </w:p>
    <w:p w14:paraId="047B55CE" w14:textId="6AA1D2CB" w:rsidR="00935FFD" w:rsidRDefault="00935FFD" w:rsidP="00935FFD">
      <w:pPr>
        <w:pStyle w:val="ListParagraph"/>
        <w:numPr>
          <w:ilvl w:val="0"/>
          <w:numId w:val="5"/>
        </w:numPr>
        <w:rPr>
          <w:rFonts w:asciiTheme="majorBidi" w:hAnsiTheme="majorBidi" w:cstheme="majorBidi"/>
          <w:b/>
          <w:bCs/>
          <w:sz w:val="24"/>
          <w:szCs w:val="24"/>
        </w:rPr>
      </w:pPr>
      <w:proofErr w:type="spellStart"/>
      <w:r>
        <w:rPr>
          <w:rFonts w:asciiTheme="majorBidi" w:hAnsiTheme="majorBidi" w:cstheme="majorBidi"/>
          <w:b/>
          <w:bCs/>
          <w:sz w:val="24"/>
          <w:szCs w:val="24"/>
        </w:rPr>
        <w:t>Gerontoplast</w:t>
      </w:r>
      <w:proofErr w:type="spellEnd"/>
    </w:p>
    <w:p w14:paraId="5D20B1FA" w14:textId="06C65E14" w:rsidR="00935FFD" w:rsidRDefault="00935FFD" w:rsidP="00935FFD">
      <w:pPr>
        <w:pStyle w:val="ListParagraph"/>
        <w:numPr>
          <w:ilvl w:val="0"/>
          <w:numId w:val="5"/>
        </w:numPr>
        <w:rPr>
          <w:rFonts w:asciiTheme="majorBidi" w:hAnsiTheme="majorBidi" w:cstheme="majorBidi"/>
          <w:b/>
          <w:bCs/>
          <w:sz w:val="24"/>
          <w:szCs w:val="24"/>
        </w:rPr>
      </w:pPr>
      <w:r>
        <w:rPr>
          <w:rFonts w:asciiTheme="majorBidi" w:hAnsiTheme="majorBidi" w:cstheme="majorBidi"/>
          <w:b/>
          <w:bCs/>
          <w:sz w:val="24"/>
          <w:szCs w:val="24"/>
        </w:rPr>
        <w:t>S-Type and P-Type Plastids in Phloem Sieve Elements</w:t>
      </w:r>
    </w:p>
    <w:p w14:paraId="0313DB25" w14:textId="2D640699" w:rsidR="00935FFD" w:rsidRDefault="00935FFD" w:rsidP="00935FFD">
      <w:pPr>
        <w:pStyle w:val="ListParagraph"/>
        <w:numPr>
          <w:ilvl w:val="0"/>
          <w:numId w:val="5"/>
        </w:numPr>
        <w:rPr>
          <w:rFonts w:asciiTheme="majorBidi" w:hAnsiTheme="majorBidi" w:cstheme="majorBidi"/>
          <w:b/>
          <w:bCs/>
          <w:sz w:val="24"/>
          <w:szCs w:val="24"/>
        </w:rPr>
      </w:pPr>
      <w:proofErr w:type="spellStart"/>
      <w:r>
        <w:rPr>
          <w:rFonts w:asciiTheme="majorBidi" w:hAnsiTheme="majorBidi" w:cstheme="majorBidi"/>
          <w:b/>
          <w:bCs/>
          <w:sz w:val="24"/>
          <w:szCs w:val="24"/>
        </w:rPr>
        <w:t>Kleptoplast</w:t>
      </w:r>
      <w:proofErr w:type="spellEnd"/>
    </w:p>
    <w:p w14:paraId="715DE070" w14:textId="2FD21907" w:rsidR="00935FFD" w:rsidRDefault="00E963BA" w:rsidP="00935FFD">
      <w:pPr>
        <w:pStyle w:val="ListParagraph"/>
        <w:numPr>
          <w:ilvl w:val="0"/>
          <w:numId w:val="5"/>
        </w:numPr>
        <w:rPr>
          <w:rFonts w:asciiTheme="majorBidi" w:hAnsiTheme="majorBidi" w:cstheme="majorBidi"/>
          <w:b/>
          <w:bCs/>
          <w:sz w:val="24"/>
          <w:szCs w:val="24"/>
        </w:rPr>
      </w:pPr>
      <w:proofErr w:type="spellStart"/>
      <w:r>
        <w:rPr>
          <w:rFonts w:asciiTheme="majorBidi" w:hAnsiTheme="majorBidi" w:cstheme="majorBidi"/>
          <w:b/>
          <w:bCs/>
          <w:sz w:val="24"/>
          <w:szCs w:val="24"/>
        </w:rPr>
        <w:t>Apicoplast</w:t>
      </w:r>
      <w:proofErr w:type="spellEnd"/>
    </w:p>
    <w:p w14:paraId="2A16EE1F" w14:textId="3C2950E7" w:rsidR="00E963BA" w:rsidRPr="00935FFD" w:rsidRDefault="00E963BA" w:rsidP="00935FFD">
      <w:pPr>
        <w:pStyle w:val="ListParagraph"/>
        <w:numPr>
          <w:ilvl w:val="0"/>
          <w:numId w:val="5"/>
        </w:numPr>
        <w:rPr>
          <w:rFonts w:asciiTheme="majorBidi" w:hAnsiTheme="majorBidi" w:cstheme="majorBidi"/>
          <w:b/>
          <w:bCs/>
          <w:sz w:val="24"/>
          <w:szCs w:val="24"/>
        </w:rPr>
      </w:pPr>
      <w:r>
        <w:rPr>
          <w:rFonts w:asciiTheme="majorBidi" w:hAnsiTheme="majorBidi" w:cstheme="majorBidi"/>
          <w:b/>
          <w:bCs/>
          <w:sz w:val="24"/>
          <w:szCs w:val="24"/>
        </w:rPr>
        <w:t xml:space="preserve">Chloroplasts </w:t>
      </w:r>
    </w:p>
    <w:p w14:paraId="4403FC56" w14:textId="52AF20F5" w:rsidR="00935FFD" w:rsidRDefault="00935FFD" w:rsidP="00935FFD">
      <w:pPr>
        <w:jc w:val="both"/>
        <w:rPr>
          <w:rFonts w:asciiTheme="majorBidi" w:hAnsiTheme="majorBidi" w:cstheme="majorBidi"/>
          <w:b/>
          <w:bCs/>
          <w:sz w:val="24"/>
          <w:szCs w:val="24"/>
        </w:rPr>
      </w:pPr>
    </w:p>
    <w:p w14:paraId="23902921" w14:textId="26FFD96B" w:rsidR="00E963BA" w:rsidRDefault="00E963BA" w:rsidP="00E963BA">
      <w:pPr>
        <w:pStyle w:val="ListParagraph"/>
        <w:numPr>
          <w:ilvl w:val="0"/>
          <w:numId w:val="7"/>
        </w:numPr>
        <w:jc w:val="both"/>
        <w:rPr>
          <w:rFonts w:asciiTheme="majorBidi" w:hAnsiTheme="majorBidi" w:cstheme="majorBidi"/>
          <w:b/>
          <w:bCs/>
          <w:sz w:val="24"/>
          <w:szCs w:val="24"/>
        </w:rPr>
      </w:pPr>
      <w:proofErr w:type="spellStart"/>
      <w:r>
        <w:rPr>
          <w:rFonts w:asciiTheme="majorBidi" w:hAnsiTheme="majorBidi" w:cstheme="majorBidi"/>
          <w:b/>
          <w:bCs/>
          <w:sz w:val="24"/>
          <w:szCs w:val="24"/>
        </w:rPr>
        <w:t>Muroplast</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Cynoplast</w:t>
      </w:r>
      <w:proofErr w:type="spellEnd"/>
      <w:r>
        <w:rPr>
          <w:rFonts w:asciiTheme="majorBidi" w:hAnsiTheme="majorBidi" w:cstheme="majorBidi"/>
          <w:b/>
          <w:bCs/>
          <w:sz w:val="24"/>
          <w:szCs w:val="24"/>
        </w:rPr>
        <w:t>):</w:t>
      </w:r>
    </w:p>
    <w:p w14:paraId="1223DBCE" w14:textId="77777777" w:rsidR="00D82707" w:rsidRDefault="00E963BA" w:rsidP="00751C48">
      <w:pPr>
        <w:pStyle w:val="ListParagraph"/>
        <w:ind w:left="1440" w:firstLine="360"/>
        <w:jc w:val="both"/>
        <w:rPr>
          <w:rFonts w:asciiTheme="majorBidi" w:hAnsiTheme="majorBidi" w:cstheme="majorBidi"/>
          <w:b/>
          <w:bCs/>
          <w:sz w:val="24"/>
          <w:szCs w:val="24"/>
        </w:rPr>
      </w:pPr>
      <w:proofErr w:type="spellStart"/>
      <w:r w:rsidRPr="00E963BA">
        <w:rPr>
          <w:rFonts w:asciiTheme="majorBidi" w:hAnsiTheme="majorBidi" w:cstheme="majorBidi"/>
          <w:b/>
          <w:bCs/>
          <w:sz w:val="24"/>
          <w:szCs w:val="24"/>
        </w:rPr>
        <w:lastRenderedPageBreak/>
        <w:t>Muroplasts</w:t>
      </w:r>
      <w:proofErr w:type="spellEnd"/>
      <w:r w:rsidRPr="00E963BA">
        <w:rPr>
          <w:rFonts w:asciiTheme="majorBidi" w:hAnsiTheme="majorBidi" w:cstheme="majorBidi"/>
          <w:b/>
          <w:bCs/>
          <w:sz w:val="24"/>
          <w:szCs w:val="24"/>
        </w:rPr>
        <w:t xml:space="preserve"> are the photosynthetic organelles of </w:t>
      </w:r>
      <w:proofErr w:type="spellStart"/>
      <w:r w:rsidRPr="00E963BA">
        <w:rPr>
          <w:rFonts w:asciiTheme="majorBidi" w:hAnsiTheme="majorBidi" w:cstheme="majorBidi"/>
          <w:b/>
          <w:bCs/>
          <w:sz w:val="24"/>
          <w:szCs w:val="24"/>
        </w:rPr>
        <w:t>Glaucocystophyte</w:t>
      </w:r>
      <w:proofErr w:type="spellEnd"/>
      <w:r w:rsidRPr="00E963BA">
        <w:rPr>
          <w:rFonts w:asciiTheme="majorBidi" w:hAnsiTheme="majorBidi" w:cstheme="majorBidi"/>
          <w:b/>
          <w:bCs/>
          <w:sz w:val="24"/>
          <w:szCs w:val="24"/>
        </w:rPr>
        <w:t xml:space="preserve"> algae and are the only members </w:t>
      </w:r>
      <w:proofErr w:type="spellStart"/>
      <w:r w:rsidRPr="00E963BA">
        <w:rPr>
          <w:rFonts w:asciiTheme="majorBidi" w:hAnsiTheme="majorBidi" w:cstheme="majorBidi"/>
          <w:b/>
          <w:bCs/>
          <w:sz w:val="24"/>
          <w:szCs w:val="24"/>
        </w:rPr>
        <w:t>of</w:t>
      </w:r>
      <w:r w:rsidR="00D82707" w:rsidRPr="00D82707">
        <w:rPr>
          <w:rFonts w:asciiTheme="majorBidi" w:hAnsiTheme="majorBidi" w:cstheme="majorBidi"/>
          <w:b/>
          <w:bCs/>
          <w:sz w:val="24"/>
          <w:szCs w:val="24"/>
        </w:rPr>
        <w:t>the</w:t>
      </w:r>
      <w:proofErr w:type="spellEnd"/>
      <w:r w:rsidR="00D82707" w:rsidRPr="00D82707">
        <w:rPr>
          <w:rFonts w:asciiTheme="majorBidi" w:hAnsiTheme="majorBidi" w:cstheme="majorBidi"/>
          <w:b/>
          <w:bCs/>
          <w:sz w:val="24"/>
          <w:szCs w:val="24"/>
        </w:rPr>
        <w:t xml:space="preserve"> so-called “glaucophyte” lineage of plastids. </w:t>
      </w:r>
    </w:p>
    <w:p w14:paraId="1119EBE1" w14:textId="2A7ACC8A" w:rsidR="00D82707" w:rsidRDefault="00D82707" w:rsidP="00D82707">
      <w:pPr>
        <w:pStyle w:val="ListParagraph"/>
        <w:numPr>
          <w:ilvl w:val="0"/>
          <w:numId w:val="8"/>
        </w:numPr>
        <w:jc w:val="both"/>
        <w:rPr>
          <w:rFonts w:asciiTheme="majorBidi" w:hAnsiTheme="majorBidi" w:cstheme="majorBidi"/>
          <w:sz w:val="24"/>
          <w:szCs w:val="24"/>
        </w:rPr>
      </w:pPr>
      <w:r w:rsidRPr="00D82707">
        <w:rPr>
          <w:rFonts w:asciiTheme="majorBidi" w:hAnsiTheme="majorBidi" w:cstheme="majorBidi"/>
          <w:sz w:val="24"/>
          <w:szCs w:val="24"/>
        </w:rPr>
        <w:t>The name comes from the Latin “</w:t>
      </w:r>
      <w:proofErr w:type="spellStart"/>
      <w:r w:rsidRPr="00D82707">
        <w:rPr>
          <w:rFonts w:asciiTheme="majorBidi" w:hAnsiTheme="majorBidi" w:cstheme="majorBidi"/>
          <w:sz w:val="24"/>
          <w:szCs w:val="24"/>
        </w:rPr>
        <w:t>mura</w:t>
      </w:r>
      <w:proofErr w:type="spellEnd"/>
      <w:r w:rsidRPr="00D82707">
        <w:rPr>
          <w:rFonts w:asciiTheme="majorBidi" w:hAnsiTheme="majorBidi" w:cstheme="majorBidi"/>
          <w:sz w:val="24"/>
          <w:szCs w:val="24"/>
        </w:rPr>
        <w:t xml:space="preserve">” meaning “wall” and was coined by Schenk (1994) to highlight a key feature of </w:t>
      </w:r>
      <w:proofErr w:type="spellStart"/>
      <w:r w:rsidRPr="00D82707">
        <w:rPr>
          <w:rFonts w:asciiTheme="majorBidi" w:hAnsiTheme="majorBidi" w:cstheme="majorBidi"/>
          <w:sz w:val="24"/>
          <w:szCs w:val="24"/>
        </w:rPr>
        <w:t>muroplasts</w:t>
      </w:r>
      <w:proofErr w:type="spellEnd"/>
      <w:r w:rsidRPr="00D82707">
        <w:rPr>
          <w:rFonts w:asciiTheme="majorBidi" w:hAnsiTheme="majorBidi" w:cstheme="majorBidi"/>
          <w:sz w:val="24"/>
          <w:szCs w:val="24"/>
        </w:rPr>
        <w:t xml:space="preserve">; namely, they are bound by a vestige of a peptidoglycan prokaryotic cell wall. </w:t>
      </w:r>
    </w:p>
    <w:p w14:paraId="6ABE3523" w14:textId="1E097EDF" w:rsidR="00BA6403" w:rsidRDefault="00D82707" w:rsidP="00BA6403">
      <w:pPr>
        <w:pStyle w:val="ListParagraph"/>
        <w:numPr>
          <w:ilvl w:val="0"/>
          <w:numId w:val="8"/>
        </w:numPr>
        <w:jc w:val="both"/>
        <w:rPr>
          <w:rFonts w:asciiTheme="majorBidi" w:hAnsiTheme="majorBidi" w:cstheme="majorBidi"/>
          <w:sz w:val="24"/>
          <w:szCs w:val="24"/>
        </w:rPr>
      </w:pPr>
      <w:r w:rsidRPr="00D82707">
        <w:rPr>
          <w:rFonts w:asciiTheme="majorBidi" w:hAnsiTheme="majorBidi" w:cstheme="majorBidi"/>
          <w:sz w:val="24"/>
          <w:szCs w:val="24"/>
        </w:rPr>
        <w:t>“</w:t>
      </w:r>
      <w:proofErr w:type="spellStart"/>
      <w:r w:rsidRPr="00D82707">
        <w:rPr>
          <w:rFonts w:asciiTheme="majorBidi" w:hAnsiTheme="majorBidi" w:cstheme="majorBidi"/>
          <w:sz w:val="24"/>
          <w:szCs w:val="24"/>
        </w:rPr>
        <w:t>Muroplast</w:t>
      </w:r>
      <w:proofErr w:type="spellEnd"/>
      <w:r w:rsidRPr="00D82707">
        <w:rPr>
          <w:rFonts w:asciiTheme="majorBidi" w:hAnsiTheme="majorBidi" w:cstheme="majorBidi"/>
          <w:sz w:val="24"/>
          <w:szCs w:val="24"/>
        </w:rPr>
        <w:t>” will be used in this re view to recognize this unique feature. Originally called “</w:t>
      </w:r>
      <w:proofErr w:type="spellStart"/>
      <w:r w:rsidRPr="00D82707">
        <w:rPr>
          <w:rFonts w:asciiTheme="majorBidi" w:hAnsiTheme="majorBidi" w:cstheme="majorBidi"/>
          <w:sz w:val="24"/>
          <w:szCs w:val="24"/>
        </w:rPr>
        <w:t>cyanelles</w:t>
      </w:r>
      <w:proofErr w:type="spellEnd"/>
      <w:r w:rsidRPr="00D82707">
        <w:rPr>
          <w:rFonts w:asciiTheme="majorBidi" w:hAnsiTheme="majorBidi" w:cstheme="majorBidi"/>
          <w:sz w:val="24"/>
          <w:szCs w:val="24"/>
        </w:rPr>
        <w:t xml:space="preserve">”, the abandonment of that term has been ad </w:t>
      </w:r>
      <w:proofErr w:type="spellStart"/>
      <w:r w:rsidRPr="00D82707">
        <w:rPr>
          <w:rFonts w:asciiTheme="majorBidi" w:hAnsiTheme="majorBidi" w:cstheme="majorBidi"/>
          <w:sz w:val="24"/>
          <w:szCs w:val="24"/>
        </w:rPr>
        <w:t>vocated</w:t>
      </w:r>
      <w:proofErr w:type="spellEnd"/>
      <w:r w:rsidRPr="00D82707">
        <w:rPr>
          <w:rFonts w:asciiTheme="majorBidi" w:hAnsiTheme="majorBidi" w:cstheme="majorBidi"/>
          <w:sz w:val="24"/>
          <w:szCs w:val="24"/>
        </w:rPr>
        <w:t xml:space="preserve"> because, strictly defined, “</w:t>
      </w:r>
      <w:proofErr w:type="spellStart"/>
      <w:r w:rsidRPr="00D82707">
        <w:rPr>
          <w:rFonts w:asciiTheme="majorBidi" w:hAnsiTheme="majorBidi" w:cstheme="majorBidi"/>
          <w:sz w:val="24"/>
          <w:szCs w:val="24"/>
        </w:rPr>
        <w:t>cyanelle</w:t>
      </w:r>
      <w:proofErr w:type="spellEnd"/>
      <w:r w:rsidRPr="00D82707">
        <w:rPr>
          <w:rFonts w:asciiTheme="majorBidi" w:hAnsiTheme="majorBidi" w:cstheme="majorBidi"/>
          <w:sz w:val="24"/>
          <w:szCs w:val="24"/>
        </w:rPr>
        <w:t xml:space="preserve">” should be limited to endosymbiotic cyanobacteria and not applied to a fully evolved cellular organelle, such as the modern-day </w:t>
      </w:r>
      <w:proofErr w:type="spellStart"/>
      <w:r w:rsidRPr="00D82707">
        <w:rPr>
          <w:rFonts w:asciiTheme="majorBidi" w:hAnsiTheme="majorBidi" w:cstheme="majorBidi"/>
          <w:sz w:val="24"/>
          <w:szCs w:val="24"/>
        </w:rPr>
        <w:t>muroplast</w:t>
      </w:r>
      <w:proofErr w:type="spellEnd"/>
      <w:r>
        <w:rPr>
          <w:rFonts w:asciiTheme="majorBidi" w:hAnsiTheme="majorBidi" w:cstheme="majorBidi"/>
          <w:sz w:val="24"/>
          <w:szCs w:val="24"/>
        </w:rPr>
        <w:t>.</w:t>
      </w:r>
    </w:p>
    <w:p w14:paraId="6D54EDDA" w14:textId="12C2CBDD" w:rsidR="00BA6403" w:rsidRDefault="00BA6403" w:rsidP="00BA6403">
      <w:pPr>
        <w:pStyle w:val="ListParagraph"/>
        <w:numPr>
          <w:ilvl w:val="0"/>
          <w:numId w:val="8"/>
        </w:numPr>
        <w:jc w:val="both"/>
        <w:rPr>
          <w:rFonts w:asciiTheme="majorBidi" w:hAnsiTheme="majorBidi" w:cstheme="majorBidi"/>
          <w:sz w:val="24"/>
          <w:szCs w:val="24"/>
        </w:rPr>
      </w:pPr>
      <w:r w:rsidRPr="00BA6403">
        <w:rPr>
          <w:rFonts w:asciiTheme="majorBidi" w:hAnsiTheme="majorBidi" w:cstheme="majorBidi"/>
          <w:sz w:val="24"/>
          <w:szCs w:val="24"/>
        </w:rPr>
        <w:t xml:space="preserve">The glaucophyte line of chloroplasts is represented by the </w:t>
      </w:r>
      <w:proofErr w:type="spellStart"/>
      <w:r w:rsidRPr="00BA6403">
        <w:rPr>
          <w:rFonts w:asciiTheme="majorBidi" w:hAnsiTheme="majorBidi" w:cstheme="majorBidi"/>
          <w:sz w:val="24"/>
          <w:szCs w:val="24"/>
        </w:rPr>
        <w:t>muroplasts</w:t>
      </w:r>
      <w:proofErr w:type="spellEnd"/>
      <w:r w:rsidRPr="00BA6403">
        <w:rPr>
          <w:rFonts w:asciiTheme="majorBidi" w:hAnsiTheme="majorBidi" w:cstheme="majorBidi"/>
          <w:sz w:val="24"/>
          <w:szCs w:val="24"/>
        </w:rPr>
        <w:t xml:space="preserve">, primitive walled chloroplasts found in the </w:t>
      </w:r>
      <w:proofErr w:type="spellStart"/>
      <w:r w:rsidRPr="00BA6403">
        <w:rPr>
          <w:rFonts w:asciiTheme="majorBidi" w:hAnsiTheme="majorBidi" w:cstheme="majorBidi"/>
          <w:sz w:val="24"/>
          <w:szCs w:val="24"/>
        </w:rPr>
        <w:t>glaucocystophytic</w:t>
      </w:r>
      <w:proofErr w:type="spellEnd"/>
      <w:r w:rsidRPr="00BA6403">
        <w:rPr>
          <w:rFonts w:asciiTheme="majorBidi" w:hAnsiTheme="majorBidi" w:cstheme="majorBidi"/>
          <w:sz w:val="24"/>
          <w:szCs w:val="24"/>
        </w:rPr>
        <w:t xml:space="preserve"> algae</w:t>
      </w:r>
    </w:p>
    <w:p w14:paraId="12E894CE" w14:textId="7FA15170" w:rsidR="00BA6403" w:rsidRDefault="00D82707" w:rsidP="00BA6403">
      <w:pPr>
        <w:pStyle w:val="ListParagraph"/>
        <w:numPr>
          <w:ilvl w:val="0"/>
          <w:numId w:val="8"/>
        </w:numPr>
        <w:jc w:val="both"/>
        <w:rPr>
          <w:rFonts w:asciiTheme="majorBidi" w:hAnsiTheme="majorBidi" w:cstheme="majorBidi"/>
          <w:sz w:val="24"/>
          <w:szCs w:val="24"/>
        </w:rPr>
      </w:pPr>
      <w:r>
        <w:rPr>
          <w:rFonts w:asciiTheme="majorBidi" w:hAnsiTheme="majorBidi" w:cstheme="majorBidi"/>
          <w:sz w:val="24"/>
          <w:szCs w:val="24"/>
        </w:rPr>
        <w:t xml:space="preserve"> </w:t>
      </w:r>
      <w:r w:rsidRPr="00D82707">
        <w:rPr>
          <w:rFonts w:asciiTheme="majorBidi" w:hAnsiTheme="majorBidi" w:cstheme="majorBidi"/>
          <w:sz w:val="24"/>
          <w:szCs w:val="24"/>
        </w:rPr>
        <w:t xml:space="preserve">In short, although </w:t>
      </w:r>
      <w:proofErr w:type="spellStart"/>
      <w:r w:rsidRPr="00D82707">
        <w:rPr>
          <w:rFonts w:asciiTheme="majorBidi" w:hAnsiTheme="majorBidi" w:cstheme="majorBidi"/>
          <w:sz w:val="24"/>
          <w:szCs w:val="24"/>
        </w:rPr>
        <w:t>muroplasts</w:t>
      </w:r>
      <w:proofErr w:type="spellEnd"/>
      <w:r w:rsidRPr="00D82707">
        <w:rPr>
          <w:rFonts w:asciiTheme="majorBidi" w:hAnsiTheme="majorBidi" w:cstheme="majorBidi"/>
          <w:sz w:val="24"/>
          <w:szCs w:val="24"/>
        </w:rPr>
        <w:t xml:space="preserve"> clearly had an endosymbiotic origin and retain </w:t>
      </w:r>
      <w:proofErr w:type="spellStart"/>
      <w:r w:rsidRPr="00D82707">
        <w:rPr>
          <w:rFonts w:asciiTheme="majorBidi" w:hAnsiTheme="majorBidi" w:cstheme="majorBidi"/>
          <w:sz w:val="24"/>
          <w:szCs w:val="24"/>
        </w:rPr>
        <w:t>many</w:t>
      </w:r>
      <w:r w:rsidRPr="00BA6403">
        <w:rPr>
          <w:rFonts w:asciiTheme="majorBidi" w:hAnsiTheme="majorBidi" w:cstheme="majorBidi"/>
          <w:sz w:val="24"/>
          <w:szCs w:val="24"/>
        </w:rPr>
        <w:t>primitive</w:t>
      </w:r>
      <w:proofErr w:type="spellEnd"/>
      <w:r w:rsidRPr="00BA6403">
        <w:rPr>
          <w:rFonts w:asciiTheme="majorBidi" w:hAnsiTheme="majorBidi" w:cstheme="majorBidi"/>
          <w:sz w:val="24"/>
          <w:szCs w:val="24"/>
        </w:rPr>
        <w:t xml:space="preserve"> </w:t>
      </w:r>
      <w:proofErr w:type="spellStart"/>
      <w:r w:rsidRPr="00BA6403">
        <w:rPr>
          <w:rFonts w:asciiTheme="majorBidi" w:hAnsiTheme="majorBidi" w:cstheme="majorBidi"/>
          <w:sz w:val="24"/>
          <w:szCs w:val="24"/>
        </w:rPr>
        <w:t>fea</w:t>
      </w:r>
      <w:proofErr w:type="spellEnd"/>
      <w:r w:rsidRPr="00BA6403">
        <w:rPr>
          <w:rFonts w:asciiTheme="majorBidi" w:hAnsiTheme="majorBidi" w:cstheme="majorBidi"/>
          <w:sz w:val="24"/>
          <w:szCs w:val="24"/>
        </w:rPr>
        <w:t xml:space="preserve"> </w:t>
      </w:r>
      <w:proofErr w:type="spellStart"/>
      <w:r w:rsidRPr="00BA6403">
        <w:rPr>
          <w:rFonts w:asciiTheme="majorBidi" w:hAnsiTheme="majorBidi" w:cstheme="majorBidi"/>
          <w:sz w:val="24"/>
          <w:szCs w:val="24"/>
        </w:rPr>
        <w:t>tures</w:t>
      </w:r>
      <w:proofErr w:type="spellEnd"/>
      <w:r w:rsidRPr="00BA6403">
        <w:rPr>
          <w:rFonts w:asciiTheme="majorBidi" w:hAnsiTheme="majorBidi" w:cstheme="majorBidi"/>
          <w:sz w:val="24"/>
          <w:szCs w:val="24"/>
        </w:rPr>
        <w:t xml:space="preserve">, they have evolved to be totally dependent on the algal host cell and should thus be referred to as </w:t>
      </w:r>
      <w:proofErr w:type="spellStart"/>
      <w:r w:rsidRPr="00BA6403">
        <w:rPr>
          <w:rFonts w:asciiTheme="majorBidi" w:hAnsiTheme="majorBidi" w:cstheme="majorBidi"/>
          <w:sz w:val="24"/>
          <w:szCs w:val="24"/>
        </w:rPr>
        <w:t>muro</w:t>
      </w:r>
      <w:proofErr w:type="spellEnd"/>
      <w:r w:rsidRPr="00BA6403">
        <w:rPr>
          <w:rFonts w:asciiTheme="majorBidi" w:hAnsiTheme="majorBidi" w:cstheme="majorBidi"/>
          <w:sz w:val="24"/>
          <w:szCs w:val="24"/>
        </w:rPr>
        <w:t xml:space="preserve"> </w:t>
      </w:r>
      <w:proofErr w:type="spellStart"/>
      <w:r w:rsidRPr="00BA6403">
        <w:rPr>
          <w:rFonts w:asciiTheme="majorBidi" w:hAnsiTheme="majorBidi" w:cstheme="majorBidi"/>
          <w:sz w:val="24"/>
          <w:szCs w:val="24"/>
        </w:rPr>
        <w:t>plasts</w:t>
      </w:r>
      <w:proofErr w:type="spellEnd"/>
      <w:r w:rsidRPr="00BA6403">
        <w:rPr>
          <w:rFonts w:asciiTheme="majorBidi" w:hAnsiTheme="majorBidi" w:cstheme="majorBidi"/>
          <w:sz w:val="24"/>
          <w:szCs w:val="24"/>
        </w:rPr>
        <w:t xml:space="preserve">, not </w:t>
      </w:r>
      <w:proofErr w:type="spellStart"/>
      <w:r w:rsidRPr="00BA6403">
        <w:rPr>
          <w:rFonts w:asciiTheme="majorBidi" w:hAnsiTheme="majorBidi" w:cstheme="majorBidi"/>
          <w:sz w:val="24"/>
          <w:szCs w:val="24"/>
        </w:rPr>
        <w:t>cyanelles</w:t>
      </w:r>
      <w:proofErr w:type="spellEnd"/>
      <w:r w:rsidR="00BA6403">
        <w:rPr>
          <w:rFonts w:asciiTheme="majorBidi" w:hAnsiTheme="majorBidi" w:cstheme="majorBidi"/>
          <w:sz w:val="24"/>
          <w:szCs w:val="24"/>
        </w:rPr>
        <w:t>.</w:t>
      </w:r>
    </w:p>
    <w:p w14:paraId="3E20DCF6" w14:textId="56139628" w:rsidR="00D82707" w:rsidRDefault="00D82707" w:rsidP="00BA6403">
      <w:pPr>
        <w:pStyle w:val="ListParagraph"/>
        <w:numPr>
          <w:ilvl w:val="0"/>
          <w:numId w:val="8"/>
        </w:numPr>
        <w:jc w:val="both"/>
        <w:rPr>
          <w:rFonts w:asciiTheme="majorBidi" w:hAnsiTheme="majorBidi" w:cstheme="majorBidi"/>
          <w:sz w:val="24"/>
          <w:szCs w:val="24"/>
        </w:rPr>
      </w:pPr>
      <w:r w:rsidRPr="00BA6403">
        <w:rPr>
          <w:rFonts w:asciiTheme="majorBidi" w:hAnsiTheme="majorBidi" w:cstheme="majorBidi"/>
          <w:sz w:val="24"/>
          <w:szCs w:val="24"/>
        </w:rPr>
        <w:t xml:space="preserve">“Cyanoplast” is also in common usage, but </w:t>
      </w:r>
      <w:proofErr w:type="spellStart"/>
      <w:r w:rsidRPr="00BA6403">
        <w:rPr>
          <w:rFonts w:asciiTheme="majorBidi" w:hAnsiTheme="majorBidi" w:cstheme="majorBidi"/>
          <w:sz w:val="24"/>
          <w:szCs w:val="24"/>
        </w:rPr>
        <w:t>muroplast</w:t>
      </w:r>
      <w:proofErr w:type="spellEnd"/>
      <w:r w:rsidRPr="00BA6403">
        <w:rPr>
          <w:rFonts w:asciiTheme="majorBidi" w:hAnsiTheme="majorBidi" w:cstheme="majorBidi"/>
          <w:sz w:val="24"/>
          <w:szCs w:val="24"/>
        </w:rPr>
        <w:t xml:space="preserve"> is preferred because the former term could also apply to the plastids in any “cyano-” organism such as the red alga </w:t>
      </w:r>
      <w:proofErr w:type="spellStart"/>
      <w:r w:rsidRPr="00BA6403">
        <w:rPr>
          <w:rFonts w:asciiTheme="majorBidi" w:hAnsiTheme="majorBidi" w:cstheme="majorBidi"/>
          <w:sz w:val="24"/>
          <w:szCs w:val="24"/>
        </w:rPr>
        <w:t>Cyanidium</w:t>
      </w:r>
      <w:proofErr w:type="spellEnd"/>
      <w:r w:rsidRPr="00BA6403">
        <w:rPr>
          <w:rFonts w:asciiTheme="majorBidi" w:hAnsiTheme="majorBidi" w:cstheme="majorBidi"/>
          <w:sz w:val="24"/>
          <w:szCs w:val="24"/>
        </w:rPr>
        <w:t xml:space="preserve">, which clearly contains </w:t>
      </w:r>
      <w:proofErr w:type="spellStart"/>
      <w:r w:rsidRPr="00BA6403">
        <w:rPr>
          <w:rFonts w:asciiTheme="majorBidi" w:hAnsiTheme="majorBidi" w:cstheme="majorBidi"/>
          <w:sz w:val="24"/>
          <w:szCs w:val="24"/>
        </w:rPr>
        <w:t>rhodoplasts</w:t>
      </w:r>
      <w:proofErr w:type="spellEnd"/>
      <w:r w:rsidRPr="00BA6403">
        <w:rPr>
          <w:rFonts w:asciiTheme="majorBidi" w:hAnsiTheme="majorBidi" w:cstheme="majorBidi"/>
          <w:sz w:val="24"/>
          <w:szCs w:val="24"/>
        </w:rPr>
        <w:t xml:space="preserve"> not cyanoplasts. In practice, however, many au </w:t>
      </w:r>
      <w:proofErr w:type="spellStart"/>
      <w:r w:rsidRPr="00BA6403">
        <w:rPr>
          <w:rFonts w:asciiTheme="majorBidi" w:hAnsiTheme="majorBidi" w:cstheme="majorBidi"/>
          <w:sz w:val="24"/>
          <w:szCs w:val="24"/>
        </w:rPr>
        <w:t>thors</w:t>
      </w:r>
      <w:proofErr w:type="spellEnd"/>
      <w:r w:rsidRPr="00BA6403">
        <w:rPr>
          <w:rFonts w:asciiTheme="majorBidi" w:hAnsiTheme="majorBidi" w:cstheme="majorBidi"/>
          <w:sz w:val="24"/>
          <w:szCs w:val="24"/>
        </w:rPr>
        <w:t xml:space="preserve"> continue to use “</w:t>
      </w:r>
      <w:proofErr w:type="spellStart"/>
      <w:r w:rsidRPr="00BA6403">
        <w:rPr>
          <w:rFonts w:asciiTheme="majorBidi" w:hAnsiTheme="majorBidi" w:cstheme="majorBidi"/>
          <w:sz w:val="24"/>
          <w:szCs w:val="24"/>
        </w:rPr>
        <w:t>cyanelle</w:t>
      </w:r>
      <w:proofErr w:type="spellEnd"/>
      <w:r w:rsidRPr="00BA6403">
        <w:rPr>
          <w:rFonts w:asciiTheme="majorBidi" w:hAnsiTheme="majorBidi" w:cstheme="majorBidi"/>
          <w:sz w:val="24"/>
          <w:szCs w:val="24"/>
        </w:rPr>
        <w:t xml:space="preserve">” or “cyanoplast” for historic or other </w:t>
      </w:r>
      <w:proofErr w:type="spellStart"/>
      <w:r w:rsidRPr="00BA6403">
        <w:rPr>
          <w:rFonts w:asciiTheme="majorBidi" w:hAnsiTheme="majorBidi" w:cstheme="majorBidi"/>
          <w:sz w:val="24"/>
          <w:szCs w:val="24"/>
        </w:rPr>
        <w:t>pur</w:t>
      </w:r>
      <w:proofErr w:type="spellEnd"/>
      <w:r w:rsidRPr="00BA6403">
        <w:rPr>
          <w:rFonts w:asciiTheme="majorBidi" w:hAnsiTheme="majorBidi" w:cstheme="majorBidi"/>
          <w:sz w:val="24"/>
          <w:szCs w:val="24"/>
        </w:rPr>
        <w:t xml:space="preserve"> poses [To further muddy the </w:t>
      </w:r>
      <w:proofErr w:type="spellStart"/>
      <w:r w:rsidRPr="00BA6403">
        <w:rPr>
          <w:rFonts w:asciiTheme="majorBidi" w:hAnsiTheme="majorBidi" w:cstheme="majorBidi"/>
          <w:sz w:val="24"/>
          <w:szCs w:val="24"/>
        </w:rPr>
        <w:t>nomenclaturic</w:t>
      </w:r>
      <w:proofErr w:type="spellEnd"/>
      <w:r w:rsidRPr="00BA6403">
        <w:rPr>
          <w:rFonts w:asciiTheme="majorBidi" w:hAnsiTheme="majorBidi" w:cstheme="majorBidi"/>
          <w:sz w:val="24"/>
          <w:szCs w:val="24"/>
        </w:rPr>
        <w:t xml:space="preserve"> waters, “cyanoplast” (or “</w:t>
      </w:r>
      <w:proofErr w:type="spellStart"/>
      <w:r w:rsidRPr="00BA6403">
        <w:rPr>
          <w:rFonts w:asciiTheme="majorBidi" w:hAnsiTheme="majorBidi" w:cstheme="majorBidi"/>
          <w:sz w:val="24"/>
          <w:szCs w:val="24"/>
        </w:rPr>
        <w:t>antho</w:t>
      </w:r>
      <w:proofErr w:type="spellEnd"/>
      <w:r w:rsidRPr="00BA6403">
        <w:rPr>
          <w:rFonts w:asciiTheme="majorBidi" w:hAnsiTheme="majorBidi" w:cstheme="majorBidi"/>
          <w:sz w:val="24"/>
          <w:szCs w:val="24"/>
        </w:rPr>
        <w:t xml:space="preserve"> cyanoplast”) has also been used to describe pigmented, anthocyanin-containing, non-membrane-bound, lipid globules found in the vacuoles of some species such as sweet potato (</w:t>
      </w:r>
      <w:proofErr w:type="spellStart"/>
      <w:r w:rsidRPr="00BA6403">
        <w:rPr>
          <w:rFonts w:asciiTheme="majorBidi" w:hAnsiTheme="majorBidi" w:cstheme="majorBidi"/>
          <w:sz w:val="24"/>
          <w:szCs w:val="24"/>
        </w:rPr>
        <w:t>Nozue</w:t>
      </w:r>
      <w:proofErr w:type="spellEnd"/>
      <w:r w:rsidRPr="00BA6403">
        <w:rPr>
          <w:rFonts w:asciiTheme="majorBidi" w:hAnsiTheme="majorBidi" w:cstheme="majorBidi"/>
          <w:sz w:val="24"/>
          <w:szCs w:val="24"/>
        </w:rPr>
        <w:t xml:space="preserve"> et al., 1997). Anthocyanin containing cyanoplasts bear no relationship to the photosynthetic cyanoplasts/</w:t>
      </w:r>
      <w:proofErr w:type="spellStart"/>
      <w:r w:rsidRPr="00BA6403">
        <w:rPr>
          <w:rFonts w:asciiTheme="majorBidi" w:hAnsiTheme="majorBidi" w:cstheme="majorBidi"/>
          <w:sz w:val="24"/>
          <w:szCs w:val="24"/>
        </w:rPr>
        <w:t>cyanelles</w:t>
      </w:r>
      <w:proofErr w:type="spellEnd"/>
      <w:r w:rsidRPr="00BA6403">
        <w:rPr>
          <w:rFonts w:asciiTheme="majorBidi" w:hAnsiTheme="majorBidi" w:cstheme="majorBidi"/>
          <w:sz w:val="24"/>
          <w:szCs w:val="24"/>
        </w:rPr>
        <w:t>/</w:t>
      </w:r>
      <w:proofErr w:type="spellStart"/>
      <w:r w:rsidRPr="00BA6403">
        <w:rPr>
          <w:rFonts w:asciiTheme="majorBidi" w:hAnsiTheme="majorBidi" w:cstheme="majorBidi"/>
          <w:sz w:val="24"/>
          <w:szCs w:val="24"/>
        </w:rPr>
        <w:t>muroplasts</w:t>
      </w:r>
      <w:proofErr w:type="spellEnd"/>
      <w:r w:rsidRPr="00BA6403">
        <w:rPr>
          <w:rFonts w:asciiTheme="majorBidi" w:hAnsiTheme="majorBidi" w:cstheme="majorBidi"/>
          <w:sz w:val="24"/>
          <w:szCs w:val="24"/>
        </w:rPr>
        <w:t xml:space="preserve"> found in the glaucophytes and with whom they share a name.</w:t>
      </w:r>
    </w:p>
    <w:p w14:paraId="48745133" w14:textId="2C1FDCDE" w:rsidR="00BA6403" w:rsidRDefault="00BA6403" w:rsidP="00BA6403">
      <w:pPr>
        <w:jc w:val="both"/>
        <w:rPr>
          <w:rFonts w:asciiTheme="majorBidi" w:hAnsiTheme="majorBidi" w:cstheme="majorBidi"/>
          <w:sz w:val="24"/>
          <w:szCs w:val="24"/>
        </w:rPr>
      </w:pPr>
    </w:p>
    <w:p w14:paraId="5D68F881" w14:textId="63709D76" w:rsidR="00BA6403" w:rsidRPr="006D7C73" w:rsidRDefault="00BA6403" w:rsidP="00BA6403">
      <w:pPr>
        <w:pStyle w:val="ListParagraph"/>
        <w:numPr>
          <w:ilvl w:val="0"/>
          <w:numId w:val="7"/>
        </w:numPr>
        <w:jc w:val="both"/>
        <w:rPr>
          <w:rFonts w:asciiTheme="majorBidi" w:hAnsiTheme="majorBidi" w:cstheme="majorBidi"/>
          <w:b/>
          <w:bCs/>
          <w:sz w:val="24"/>
          <w:szCs w:val="24"/>
        </w:rPr>
      </w:pPr>
      <w:proofErr w:type="spellStart"/>
      <w:r w:rsidRPr="006D7C73">
        <w:rPr>
          <w:rFonts w:asciiTheme="majorBidi" w:hAnsiTheme="majorBidi" w:cstheme="majorBidi"/>
          <w:b/>
          <w:bCs/>
          <w:sz w:val="24"/>
          <w:szCs w:val="24"/>
        </w:rPr>
        <w:t>Rhodoplast</w:t>
      </w:r>
      <w:proofErr w:type="spellEnd"/>
      <w:r w:rsidRPr="006D7C73">
        <w:rPr>
          <w:rFonts w:asciiTheme="majorBidi" w:hAnsiTheme="majorBidi" w:cstheme="majorBidi"/>
          <w:b/>
          <w:bCs/>
          <w:sz w:val="24"/>
          <w:szCs w:val="24"/>
        </w:rPr>
        <w:t>:</w:t>
      </w:r>
    </w:p>
    <w:p w14:paraId="41BB1FE6" w14:textId="1A48FF7C" w:rsidR="002E372D" w:rsidRPr="002E372D" w:rsidRDefault="002E372D" w:rsidP="002E372D">
      <w:pPr>
        <w:ind w:left="720" w:firstLine="720"/>
        <w:jc w:val="both"/>
        <w:rPr>
          <w:rFonts w:asciiTheme="majorBidi" w:hAnsiTheme="majorBidi" w:cstheme="majorBidi"/>
          <w:sz w:val="24"/>
          <w:szCs w:val="24"/>
        </w:rPr>
      </w:pPr>
      <w:proofErr w:type="spellStart"/>
      <w:r w:rsidRPr="002E372D">
        <w:rPr>
          <w:rFonts w:asciiTheme="majorBidi" w:hAnsiTheme="majorBidi" w:cstheme="majorBidi"/>
          <w:sz w:val="24"/>
          <w:szCs w:val="24"/>
        </w:rPr>
        <w:t>Rhodoplasts</w:t>
      </w:r>
      <w:proofErr w:type="spellEnd"/>
      <w:r w:rsidRPr="002E372D">
        <w:rPr>
          <w:rFonts w:asciiTheme="majorBidi" w:hAnsiTheme="majorBidi" w:cstheme="majorBidi"/>
          <w:sz w:val="24"/>
          <w:szCs w:val="24"/>
        </w:rPr>
        <w:t xml:space="preserve"> are the photosynthetic plastids found in the red algae (Phylum </w:t>
      </w:r>
      <w:proofErr w:type="spellStart"/>
      <w:r w:rsidRPr="002E372D">
        <w:rPr>
          <w:rFonts w:asciiTheme="majorBidi" w:hAnsiTheme="majorBidi" w:cstheme="majorBidi"/>
          <w:sz w:val="24"/>
          <w:szCs w:val="24"/>
        </w:rPr>
        <w:t>Rhodopyhta</w:t>
      </w:r>
      <w:proofErr w:type="spellEnd"/>
      <w:r w:rsidRPr="002E372D">
        <w:rPr>
          <w:rFonts w:asciiTheme="majorBidi" w:hAnsiTheme="majorBidi" w:cstheme="majorBidi"/>
          <w:sz w:val="24"/>
          <w:szCs w:val="24"/>
        </w:rPr>
        <w:t>) and represent the “red lineage” of plastids.</w:t>
      </w:r>
    </w:p>
    <w:p w14:paraId="7D7DF017" w14:textId="77777777" w:rsidR="002E372D" w:rsidRPr="00BA6403" w:rsidRDefault="002E372D" w:rsidP="002E372D">
      <w:pPr>
        <w:pStyle w:val="ListParagraph"/>
        <w:ind w:left="1440"/>
        <w:jc w:val="both"/>
        <w:rPr>
          <w:rFonts w:asciiTheme="majorBidi" w:hAnsiTheme="majorBidi" w:cstheme="majorBidi"/>
          <w:sz w:val="24"/>
          <w:szCs w:val="24"/>
        </w:rPr>
      </w:pPr>
    </w:p>
    <w:p w14:paraId="6570342B" w14:textId="7E836D42" w:rsidR="002E372D" w:rsidRPr="002E372D" w:rsidRDefault="002E372D" w:rsidP="002E372D">
      <w:pPr>
        <w:pStyle w:val="ListParagraph"/>
        <w:numPr>
          <w:ilvl w:val="0"/>
          <w:numId w:val="9"/>
        </w:numPr>
        <w:rPr>
          <w:rFonts w:asciiTheme="majorBidi" w:hAnsiTheme="majorBidi" w:cstheme="majorBidi"/>
          <w:sz w:val="24"/>
          <w:szCs w:val="24"/>
        </w:rPr>
      </w:pPr>
      <w:r w:rsidRPr="002E372D">
        <w:rPr>
          <w:rFonts w:asciiTheme="majorBidi" w:hAnsiTheme="majorBidi" w:cstheme="majorBidi"/>
          <w:sz w:val="24"/>
          <w:szCs w:val="24"/>
        </w:rPr>
        <w:t xml:space="preserve">Technically, chloroplasts, because they do contain chlorophyll a, </w:t>
      </w:r>
      <w:proofErr w:type="spellStart"/>
      <w:r w:rsidRPr="002E372D">
        <w:rPr>
          <w:rFonts w:asciiTheme="majorBidi" w:hAnsiTheme="majorBidi" w:cstheme="majorBidi"/>
          <w:sz w:val="24"/>
          <w:szCs w:val="24"/>
        </w:rPr>
        <w:t>rhodoplasts</w:t>
      </w:r>
      <w:proofErr w:type="spellEnd"/>
      <w:r w:rsidRPr="002E372D">
        <w:rPr>
          <w:rFonts w:asciiTheme="majorBidi" w:hAnsiTheme="majorBidi" w:cstheme="majorBidi"/>
          <w:sz w:val="24"/>
          <w:szCs w:val="24"/>
        </w:rPr>
        <w:t xml:space="preserve"> are red to purple, depending on the water depth, which influences the light environment and </w:t>
      </w:r>
      <w:proofErr w:type="spellStart"/>
      <w:r w:rsidRPr="002E372D">
        <w:rPr>
          <w:rFonts w:asciiTheme="majorBidi" w:hAnsiTheme="majorBidi" w:cstheme="majorBidi"/>
          <w:sz w:val="24"/>
          <w:szCs w:val="24"/>
        </w:rPr>
        <w:t>phy</w:t>
      </w:r>
      <w:proofErr w:type="spellEnd"/>
      <w:r w:rsidRPr="002E372D">
        <w:rPr>
          <w:rFonts w:asciiTheme="majorBidi" w:hAnsiTheme="majorBidi" w:cstheme="majorBidi"/>
          <w:sz w:val="24"/>
          <w:szCs w:val="24"/>
        </w:rPr>
        <w:t xml:space="preserve"> </w:t>
      </w:r>
      <w:proofErr w:type="spellStart"/>
      <w:r w:rsidRPr="002E372D">
        <w:rPr>
          <w:rFonts w:asciiTheme="majorBidi" w:hAnsiTheme="majorBidi" w:cstheme="majorBidi"/>
          <w:sz w:val="24"/>
          <w:szCs w:val="24"/>
        </w:rPr>
        <w:t>cocyanin</w:t>
      </w:r>
      <w:proofErr w:type="spellEnd"/>
      <w:r w:rsidRPr="002E372D">
        <w:rPr>
          <w:rFonts w:asciiTheme="majorBidi" w:hAnsiTheme="majorBidi" w:cstheme="majorBidi"/>
          <w:sz w:val="24"/>
          <w:szCs w:val="24"/>
        </w:rPr>
        <w:t xml:space="preserve"> or phycoerythrin pigment composition</w:t>
      </w:r>
      <w:r>
        <w:rPr>
          <w:rFonts w:asciiTheme="majorBidi" w:hAnsiTheme="majorBidi" w:cstheme="majorBidi"/>
          <w:sz w:val="24"/>
          <w:szCs w:val="24"/>
        </w:rPr>
        <w:t>.</w:t>
      </w:r>
      <w:r w:rsidRPr="002E372D">
        <w:rPr>
          <w:rFonts w:asciiTheme="majorBidi" w:hAnsiTheme="majorBidi" w:cstheme="majorBidi"/>
          <w:sz w:val="24"/>
          <w:szCs w:val="24"/>
        </w:rPr>
        <w:t xml:space="preserve"> </w:t>
      </w:r>
    </w:p>
    <w:p w14:paraId="33D4F2D9" w14:textId="77777777" w:rsidR="002E372D" w:rsidRDefault="002E372D" w:rsidP="002E372D">
      <w:pPr>
        <w:pStyle w:val="ListParagraph"/>
        <w:numPr>
          <w:ilvl w:val="0"/>
          <w:numId w:val="9"/>
        </w:numPr>
        <w:jc w:val="both"/>
        <w:rPr>
          <w:rFonts w:asciiTheme="majorBidi" w:hAnsiTheme="majorBidi" w:cstheme="majorBidi"/>
          <w:sz w:val="24"/>
          <w:szCs w:val="24"/>
        </w:rPr>
      </w:pPr>
      <w:bookmarkStart w:id="0" w:name="_Hlk54952071"/>
      <w:proofErr w:type="spellStart"/>
      <w:r w:rsidRPr="002E372D">
        <w:rPr>
          <w:rFonts w:asciiTheme="majorBidi" w:hAnsiTheme="majorBidi" w:cstheme="majorBidi"/>
          <w:sz w:val="24"/>
          <w:szCs w:val="24"/>
        </w:rPr>
        <w:t>Rhodoplast</w:t>
      </w:r>
      <w:proofErr w:type="spellEnd"/>
      <w:r w:rsidRPr="002E372D">
        <w:rPr>
          <w:rFonts w:asciiTheme="majorBidi" w:hAnsiTheme="majorBidi" w:cstheme="majorBidi"/>
          <w:sz w:val="24"/>
          <w:szCs w:val="24"/>
        </w:rPr>
        <w:t xml:space="preserve"> morphology varies from stellate to cup shaped to ovoid and </w:t>
      </w:r>
      <w:proofErr w:type="spellStart"/>
      <w:r w:rsidRPr="002E372D">
        <w:rPr>
          <w:rFonts w:asciiTheme="majorBidi" w:hAnsiTheme="majorBidi" w:cstheme="majorBidi"/>
          <w:sz w:val="24"/>
          <w:szCs w:val="24"/>
        </w:rPr>
        <w:t>rhodoplasts</w:t>
      </w:r>
      <w:proofErr w:type="spellEnd"/>
      <w:r w:rsidRPr="002E372D">
        <w:rPr>
          <w:rFonts w:asciiTheme="majorBidi" w:hAnsiTheme="majorBidi" w:cstheme="majorBidi"/>
          <w:sz w:val="24"/>
          <w:szCs w:val="24"/>
        </w:rPr>
        <w:t xml:space="preserve"> may or may not con </w:t>
      </w:r>
      <w:proofErr w:type="spellStart"/>
      <w:r w:rsidRPr="002E372D">
        <w:rPr>
          <w:rFonts w:asciiTheme="majorBidi" w:hAnsiTheme="majorBidi" w:cstheme="majorBidi"/>
          <w:sz w:val="24"/>
          <w:szCs w:val="24"/>
        </w:rPr>
        <w:t>tain</w:t>
      </w:r>
      <w:proofErr w:type="spellEnd"/>
      <w:r w:rsidRPr="002E372D">
        <w:rPr>
          <w:rFonts w:asciiTheme="majorBidi" w:hAnsiTheme="majorBidi" w:cstheme="majorBidi"/>
          <w:sz w:val="24"/>
          <w:szCs w:val="24"/>
        </w:rPr>
        <w:t xml:space="preserve"> a pyrenoid </w:t>
      </w:r>
      <w:bookmarkEnd w:id="0"/>
      <w:r w:rsidRPr="002E372D">
        <w:rPr>
          <w:rFonts w:asciiTheme="majorBidi" w:hAnsiTheme="majorBidi" w:cstheme="majorBidi"/>
          <w:sz w:val="24"/>
          <w:szCs w:val="24"/>
        </w:rPr>
        <w:t xml:space="preserve">(Broadwater and Scott, 1994). They are bound by a double membrane and contain unstacked thylakoids studded with </w:t>
      </w:r>
      <w:proofErr w:type="spellStart"/>
      <w:r w:rsidRPr="002E372D">
        <w:rPr>
          <w:rFonts w:asciiTheme="majorBidi" w:hAnsiTheme="majorBidi" w:cstheme="majorBidi"/>
          <w:sz w:val="24"/>
          <w:szCs w:val="24"/>
        </w:rPr>
        <w:t>phycobilisomes</w:t>
      </w:r>
      <w:proofErr w:type="spellEnd"/>
      <w:r>
        <w:rPr>
          <w:rFonts w:asciiTheme="majorBidi" w:hAnsiTheme="majorBidi" w:cstheme="majorBidi"/>
          <w:sz w:val="24"/>
          <w:szCs w:val="24"/>
        </w:rPr>
        <w:t>.</w:t>
      </w:r>
    </w:p>
    <w:p w14:paraId="248E899A" w14:textId="77777777" w:rsidR="002E372D" w:rsidRDefault="002E372D" w:rsidP="002E372D">
      <w:pPr>
        <w:pStyle w:val="ListParagraph"/>
        <w:numPr>
          <w:ilvl w:val="0"/>
          <w:numId w:val="9"/>
        </w:numPr>
        <w:jc w:val="both"/>
        <w:rPr>
          <w:rFonts w:asciiTheme="majorBidi" w:hAnsiTheme="majorBidi" w:cstheme="majorBidi"/>
          <w:sz w:val="24"/>
          <w:szCs w:val="24"/>
        </w:rPr>
      </w:pPr>
      <w:proofErr w:type="spellStart"/>
      <w:r w:rsidRPr="002E372D">
        <w:rPr>
          <w:rFonts w:asciiTheme="majorBidi" w:hAnsiTheme="majorBidi" w:cstheme="majorBidi"/>
          <w:sz w:val="24"/>
          <w:szCs w:val="24"/>
        </w:rPr>
        <w:t>Phycobilisomes</w:t>
      </w:r>
      <w:proofErr w:type="spellEnd"/>
      <w:r w:rsidRPr="002E372D">
        <w:rPr>
          <w:rFonts w:asciiTheme="majorBidi" w:hAnsiTheme="majorBidi" w:cstheme="majorBidi"/>
          <w:sz w:val="24"/>
          <w:szCs w:val="24"/>
        </w:rPr>
        <w:t xml:space="preserve"> are super molecular aggregates of pigmented phycobiliproteins and linker proteins</w:t>
      </w:r>
      <w:r>
        <w:rPr>
          <w:rFonts w:asciiTheme="majorBidi" w:hAnsiTheme="majorBidi" w:cstheme="majorBidi"/>
          <w:sz w:val="24"/>
          <w:szCs w:val="24"/>
        </w:rPr>
        <w:t>.</w:t>
      </w:r>
    </w:p>
    <w:p w14:paraId="043E3CA6" w14:textId="1E28F6BE" w:rsidR="002E372D" w:rsidRPr="002E372D" w:rsidRDefault="002E372D" w:rsidP="002E372D">
      <w:pPr>
        <w:pStyle w:val="ListParagraph"/>
        <w:numPr>
          <w:ilvl w:val="0"/>
          <w:numId w:val="9"/>
        </w:numPr>
        <w:jc w:val="both"/>
        <w:rPr>
          <w:rFonts w:asciiTheme="majorBidi" w:hAnsiTheme="majorBidi" w:cstheme="majorBidi"/>
          <w:sz w:val="24"/>
          <w:szCs w:val="24"/>
        </w:rPr>
      </w:pPr>
      <w:proofErr w:type="spellStart"/>
      <w:r w:rsidRPr="002E372D">
        <w:rPr>
          <w:rFonts w:asciiTheme="majorBidi" w:hAnsiTheme="majorBidi" w:cstheme="majorBidi"/>
          <w:sz w:val="24"/>
          <w:szCs w:val="24"/>
        </w:rPr>
        <w:lastRenderedPageBreak/>
        <w:t>Phycobilisomes</w:t>
      </w:r>
      <w:proofErr w:type="spellEnd"/>
      <w:r w:rsidRPr="002E372D">
        <w:rPr>
          <w:rFonts w:asciiTheme="majorBidi" w:hAnsiTheme="majorBidi" w:cstheme="majorBidi"/>
          <w:sz w:val="24"/>
          <w:szCs w:val="24"/>
        </w:rPr>
        <w:t xml:space="preserve"> funnel the majority of their absorbed light energy to </w:t>
      </w:r>
      <w:proofErr w:type="spellStart"/>
      <w:r w:rsidRPr="002E372D">
        <w:rPr>
          <w:rFonts w:asciiTheme="majorBidi" w:hAnsiTheme="majorBidi" w:cstheme="majorBidi"/>
          <w:sz w:val="24"/>
          <w:szCs w:val="24"/>
        </w:rPr>
        <w:t>PSII</w:t>
      </w:r>
      <w:proofErr w:type="spellEnd"/>
      <w:r w:rsidRPr="002E372D">
        <w:rPr>
          <w:rFonts w:asciiTheme="majorBidi" w:hAnsiTheme="majorBidi" w:cstheme="majorBidi"/>
          <w:sz w:val="24"/>
          <w:szCs w:val="24"/>
        </w:rPr>
        <w:t xml:space="preserve"> whereas PSI is served by </w:t>
      </w:r>
      <w:proofErr w:type="spellStart"/>
      <w:r w:rsidRPr="002E372D">
        <w:rPr>
          <w:rFonts w:asciiTheme="majorBidi" w:hAnsiTheme="majorBidi" w:cstheme="majorBidi"/>
          <w:sz w:val="24"/>
          <w:szCs w:val="24"/>
        </w:rPr>
        <w:t>Chl</w:t>
      </w:r>
      <w:proofErr w:type="spellEnd"/>
      <w:r w:rsidRPr="002E372D">
        <w:rPr>
          <w:rFonts w:asciiTheme="majorBidi" w:hAnsiTheme="majorBidi" w:cstheme="majorBidi"/>
          <w:sz w:val="24"/>
          <w:szCs w:val="24"/>
        </w:rPr>
        <w:t xml:space="preserve"> a and zeaxanthin-containing light harvesting complexes.</w:t>
      </w:r>
    </w:p>
    <w:p w14:paraId="7CB3305F" w14:textId="5D219607" w:rsidR="002E372D" w:rsidRDefault="002E372D" w:rsidP="002E372D">
      <w:pPr>
        <w:pStyle w:val="ListParagraph"/>
        <w:numPr>
          <w:ilvl w:val="0"/>
          <w:numId w:val="9"/>
        </w:numPr>
        <w:jc w:val="both"/>
        <w:rPr>
          <w:rFonts w:asciiTheme="majorBidi" w:hAnsiTheme="majorBidi" w:cstheme="majorBidi"/>
          <w:sz w:val="24"/>
          <w:szCs w:val="24"/>
        </w:rPr>
      </w:pPr>
      <w:r w:rsidRPr="002E372D">
        <w:rPr>
          <w:rFonts w:asciiTheme="majorBidi" w:hAnsiTheme="majorBidi" w:cstheme="majorBidi"/>
          <w:sz w:val="24"/>
          <w:szCs w:val="24"/>
        </w:rPr>
        <w:t xml:space="preserve">The Rhodophyta do not contain chlorophylls b (as is found in the Chlorophyta) or c (as found in the </w:t>
      </w:r>
      <w:proofErr w:type="spellStart"/>
      <w:r w:rsidRPr="002E372D">
        <w:rPr>
          <w:rFonts w:asciiTheme="majorBidi" w:hAnsiTheme="majorBidi" w:cstheme="majorBidi"/>
          <w:sz w:val="24"/>
          <w:szCs w:val="24"/>
        </w:rPr>
        <w:t>Chromophyte</w:t>
      </w:r>
      <w:proofErr w:type="spellEnd"/>
      <w:r w:rsidRPr="002E372D">
        <w:rPr>
          <w:rFonts w:asciiTheme="majorBidi" w:hAnsiTheme="majorBidi" w:cstheme="majorBidi"/>
          <w:sz w:val="24"/>
          <w:szCs w:val="24"/>
        </w:rPr>
        <w:t>).</w:t>
      </w:r>
    </w:p>
    <w:p w14:paraId="13C75AE4" w14:textId="354623E8" w:rsidR="006D7C73" w:rsidRDefault="002E372D" w:rsidP="006D7C73">
      <w:pPr>
        <w:pStyle w:val="ListParagraph"/>
        <w:numPr>
          <w:ilvl w:val="0"/>
          <w:numId w:val="9"/>
        </w:numPr>
        <w:jc w:val="both"/>
        <w:rPr>
          <w:rFonts w:asciiTheme="majorBidi" w:hAnsiTheme="majorBidi" w:cstheme="majorBidi"/>
          <w:sz w:val="24"/>
          <w:szCs w:val="24"/>
        </w:rPr>
      </w:pPr>
      <w:r w:rsidRPr="002E372D">
        <w:rPr>
          <w:rFonts w:asciiTheme="majorBidi" w:hAnsiTheme="majorBidi" w:cstheme="majorBidi"/>
          <w:sz w:val="24"/>
          <w:szCs w:val="24"/>
        </w:rPr>
        <w:t xml:space="preserve">The Rhodophyta Rubisco holoenzyme is the typical “Form 1” type (i.e. it has eight large and eight small subunits, </w:t>
      </w:r>
      <w:proofErr w:type="spellStart"/>
      <w:r w:rsidRPr="002E372D">
        <w:rPr>
          <w:rFonts w:asciiTheme="majorBidi" w:hAnsiTheme="majorBidi" w:cstheme="majorBidi"/>
          <w:sz w:val="24"/>
          <w:szCs w:val="24"/>
        </w:rPr>
        <w:t>L8S8</w:t>
      </w:r>
      <w:proofErr w:type="spellEnd"/>
      <w:r w:rsidRPr="002E372D">
        <w:rPr>
          <w:rFonts w:asciiTheme="majorBidi" w:hAnsiTheme="majorBidi" w:cstheme="majorBidi"/>
          <w:sz w:val="24"/>
          <w:szCs w:val="24"/>
        </w:rPr>
        <w:t>, as is found in the Chlorophytes) but it differs from the Rubisco of green lineage plastids in that both subunits are encoded by the</w:t>
      </w:r>
      <w:r>
        <w:rPr>
          <w:rFonts w:asciiTheme="majorBidi" w:hAnsiTheme="majorBidi" w:cstheme="majorBidi"/>
          <w:sz w:val="24"/>
          <w:szCs w:val="24"/>
        </w:rPr>
        <w:t xml:space="preserve"> </w:t>
      </w:r>
      <w:r w:rsidRPr="002E372D">
        <w:rPr>
          <w:rFonts w:asciiTheme="majorBidi" w:hAnsiTheme="majorBidi" w:cstheme="majorBidi"/>
          <w:sz w:val="24"/>
          <w:szCs w:val="24"/>
        </w:rPr>
        <w:t>plastid genome</w:t>
      </w:r>
      <w:r w:rsidR="006D7C73">
        <w:rPr>
          <w:rFonts w:asciiTheme="majorBidi" w:hAnsiTheme="majorBidi" w:cstheme="majorBidi"/>
          <w:sz w:val="24"/>
          <w:szCs w:val="24"/>
        </w:rPr>
        <w:t>.</w:t>
      </w:r>
    </w:p>
    <w:p w14:paraId="5EDC3A72" w14:textId="3EE10423" w:rsidR="006D7C73" w:rsidRPr="006D7C73" w:rsidRDefault="006D7C73" w:rsidP="006D7C73">
      <w:pPr>
        <w:pStyle w:val="ListParagraph"/>
        <w:jc w:val="both"/>
        <w:rPr>
          <w:rFonts w:asciiTheme="majorBidi" w:hAnsiTheme="majorBidi" w:cstheme="majorBidi"/>
          <w:sz w:val="24"/>
          <w:szCs w:val="24"/>
        </w:rPr>
      </w:pPr>
    </w:p>
    <w:p w14:paraId="11D29836" w14:textId="1082A52E" w:rsidR="006125B9" w:rsidRPr="006D7C73" w:rsidRDefault="006125B9" w:rsidP="006D7C73">
      <w:pPr>
        <w:pStyle w:val="ListParagraph"/>
        <w:numPr>
          <w:ilvl w:val="0"/>
          <w:numId w:val="7"/>
        </w:numPr>
        <w:jc w:val="both"/>
        <w:rPr>
          <w:rFonts w:asciiTheme="majorBidi" w:hAnsiTheme="majorBidi" w:cstheme="majorBidi"/>
          <w:b/>
          <w:bCs/>
          <w:sz w:val="24"/>
          <w:szCs w:val="24"/>
        </w:rPr>
      </w:pPr>
      <w:proofErr w:type="spellStart"/>
      <w:r w:rsidRPr="006D7C73">
        <w:rPr>
          <w:rFonts w:asciiTheme="majorBidi" w:hAnsiTheme="majorBidi" w:cstheme="majorBidi"/>
          <w:b/>
          <w:bCs/>
          <w:sz w:val="24"/>
          <w:szCs w:val="24"/>
        </w:rPr>
        <w:t>Proplastids</w:t>
      </w:r>
      <w:proofErr w:type="spellEnd"/>
      <w:r w:rsidR="006D7C73">
        <w:rPr>
          <w:rFonts w:asciiTheme="majorBidi" w:hAnsiTheme="majorBidi" w:cstheme="majorBidi"/>
          <w:b/>
          <w:bCs/>
          <w:sz w:val="24"/>
          <w:szCs w:val="24"/>
        </w:rPr>
        <w:t>:</w:t>
      </w:r>
    </w:p>
    <w:p w14:paraId="62CA1E35" w14:textId="77777777" w:rsidR="006D7C73" w:rsidRPr="006D7C73" w:rsidRDefault="006125B9" w:rsidP="006D7C73">
      <w:pPr>
        <w:ind w:left="720" w:firstLine="720"/>
        <w:jc w:val="both"/>
        <w:rPr>
          <w:rFonts w:asciiTheme="majorBidi" w:hAnsiTheme="majorBidi" w:cstheme="majorBidi"/>
          <w:b/>
          <w:bCs/>
          <w:sz w:val="24"/>
          <w:szCs w:val="24"/>
        </w:rPr>
      </w:pPr>
      <w:r w:rsidRPr="006D7C73">
        <w:rPr>
          <w:rFonts w:asciiTheme="majorBidi" w:hAnsiTheme="majorBidi" w:cstheme="majorBidi"/>
          <w:b/>
          <w:bCs/>
          <w:sz w:val="24"/>
          <w:szCs w:val="24"/>
        </w:rPr>
        <w:t xml:space="preserve">All the three types of plastids arise from small, </w:t>
      </w:r>
      <w:proofErr w:type="spellStart"/>
      <w:r w:rsidRPr="006D7C73">
        <w:rPr>
          <w:rFonts w:asciiTheme="majorBidi" w:hAnsiTheme="majorBidi" w:cstheme="majorBidi"/>
          <w:b/>
          <w:bCs/>
          <w:sz w:val="24"/>
          <w:szCs w:val="24"/>
        </w:rPr>
        <w:t>colourless</w:t>
      </w:r>
      <w:proofErr w:type="spellEnd"/>
      <w:r w:rsidRPr="006D7C73">
        <w:rPr>
          <w:rFonts w:asciiTheme="majorBidi" w:hAnsiTheme="majorBidi" w:cstheme="majorBidi"/>
          <w:b/>
          <w:bCs/>
          <w:sz w:val="24"/>
          <w:szCs w:val="24"/>
        </w:rPr>
        <w:t xml:space="preserve">, pale green, undifferentiated plastids called </w:t>
      </w:r>
      <w:proofErr w:type="spellStart"/>
      <w:r w:rsidRPr="006D7C73">
        <w:rPr>
          <w:rFonts w:asciiTheme="majorBidi" w:hAnsiTheme="majorBidi" w:cstheme="majorBidi"/>
          <w:b/>
          <w:bCs/>
          <w:sz w:val="24"/>
          <w:szCs w:val="24"/>
        </w:rPr>
        <w:t>proplastids</w:t>
      </w:r>
      <w:proofErr w:type="spellEnd"/>
      <w:r w:rsidRPr="006D7C73">
        <w:rPr>
          <w:rFonts w:asciiTheme="majorBidi" w:hAnsiTheme="majorBidi" w:cstheme="majorBidi"/>
          <w:b/>
          <w:bCs/>
          <w:sz w:val="24"/>
          <w:szCs w:val="24"/>
        </w:rPr>
        <w:t xml:space="preserve"> present in meristematic (dividing cells) of roots and shoots. </w:t>
      </w:r>
    </w:p>
    <w:p w14:paraId="5C0A3211" w14:textId="77777777" w:rsidR="006D7C73" w:rsidRDefault="006125B9" w:rsidP="006D7C73">
      <w:pPr>
        <w:pStyle w:val="ListParagraph"/>
        <w:numPr>
          <w:ilvl w:val="0"/>
          <w:numId w:val="10"/>
        </w:numPr>
        <w:jc w:val="both"/>
        <w:rPr>
          <w:rFonts w:asciiTheme="majorBidi" w:hAnsiTheme="majorBidi" w:cstheme="majorBidi"/>
          <w:sz w:val="24"/>
          <w:szCs w:val="24"/>
        </w:rPr>
      </w:pPr>
      <w:r w:rsidRPr="006D7C73">
        <w:rPr>
          <w:rFonts w:asciiTheme="majorBidi" w:hAnsiTheme="majorBidi" w:cstheme="majorBidi"/>
          <w:sz w:val="24"/>
          <w:szCs w:val="24"/>
        </w:rPr>
        <w:t xml:space="preserve">They are the precursors of more highly differentiated plastids such as </w:t>
      </w:r>
      <w:proofErr w:type="spellStart"/>
      <w:r w:rsidRPr="006D7C73">
        <w:rPr>
          <w:rFonts w:asciiTheme="majorBidi" w:hAnsiTheme="majorBidi" w:cstheme="majorBidi"/>
          <w:sz w:val="24"/>
          <w:szCs w:val="24"/>
        </w:rPr>
        <w:t>chic:roplasts</w:t>
      </w:r>
      <w:proofErr w:type="spellEnd"/>
      <w:r w:rsidRPr="006D7C73">
        <w:rPr>
          <w:rFonts w:asciiTheme="majorBidi" w:hAnsiTheme="majorBidi" w:cstheme="majorBidi"/>
          <w:sz w:val="24"/>
          <w:szCs w:val="24"/>
        </w:rPr>
        <w:t>, chromoplasts or amyloplasts (leucoplasts that store starch grains). Initially</w:t>
      </w:r>
      <w:r w:rsidR="002D5F47" w:rsidRPr="006D7C73">
        <w:rPr>
          <w:rFonts w:asciiTheme="majorBidi" w:hAnsiTheme="majorBidi" w:cstheme="majorBidi"/>
          <w:sz w:val="24"/>
          <w:szCs w:val="24"/>
        </w:rPr>
        <w:t>,</w:t>
      </w:r>
      <w:r w:rsidRPr="006D7C73">
        <w:rPr>
          <w:rFonts w:asciiTheme="majorBidi" w:hAnsiTheme="majorBidi" w:cstheme="majorBidi"/>
          <w:sz w:val="24"/>
          <w:szCs w:val="24"/>
        </w:rPr>
        <w:t xml:space="preserve"> the </w:t>
      </w:r>
      <w:proofErr w:type="spellStart"/>
      <w:r w:rsidRPr="006D7C73">
        <w:rPr>
          <w:rFonts w:asciiTheme="majorBidi" w:hAnsiTheme="majorBidi" w:cstheme="majorBidi"/>
          <w:sz w:val="24"/>
          <w:szCs w:val="24"/>
        </w:rPr>
        <w:t>proplastid</w:t>
      </w:r>
      <w:proofErr w:type="spellEnd"/>
      <w:r w:rsidRPr="006D7C73">
        <w:rPr>
          <w:rFonts w:asciiTheme="majorBidi" w:hAnsiTheme="majorBidi" w:cstheme="majorBidi"/>
          <w:sz w:val="24"/>
          <w:szCs w:val="24"/>
        </w:rPr>
        <w:t xml:space="preserve"> contains few or no internal membranes. </w:t>
      </w:r>
    </w:p>
    <w:p w14:paraId="547D9B0D" w14:textId="77777777" w:rsidR="006D7C73" w:rsidRDefault="006125B9" w:rsidP="006D7C73">
      <w:pPr>
        <w:pStyle w:val="ListParagraph"/>
        <w:numPr>
          <w:ilvl w:val="0"/>
          <w:numId w:val="10"/>
        </w:numPr>
        <w:jc w:val="both"/>
        <w:rPr>
          <w:rFonts w:asciiTheme="majorBidi" w:hAnsiTheme="majorBidi" w:cstheme="majorBidi"/>
          <w:sz w:val="24"/>
          <w:szCs w:val="24"/>
        </w:rPr>
      </w:pPr>
      <w:r w:rsidRPr="006D7C73">
        <w:rPr>
          <w:rFonts w:asciiTheme="majorBidi" w:hAnsiTheme="majorBidi" w:cstheme="majorBidi"/>
          <w:sz w:val="24"/>
          <w:szCs w:val="24"/>
        </w:rPr>
        <w:t xml:space="preserve">As the </w:t>
      </w:r>
      <w:proofErr w:type="spellStart"/>
      <w:r w:rsidRPr="006D7C73">
        <w:rPr>
          <w:rFonts w:asciiTheme="majorBidi" w:hAnsiTheme="majorBidi" w:cstheme="majorBidi"/>
          <w:sz w:val="24"/>
          <w:szCs w:val="24"/>
        </w:rPr>
        <w:t>proplastid</w:t>
      </w:r>
      <w:proofErr w:type="spellEnd"/>
      <w:r w:rsidRPr="006D7C73">
        <w:rPr>
          <w:rFonts w:asciiTheme="majorBidi" w:hAnsiTheme="majorBidi" w:cstheme="majorBidi"/>
          <w:sz w:val="24"/>
          <w:szCs w:val="24"/>
        </w:rPr>
        <w:t xml:space="preserve"> differentiates into a chloroplast, flattened vesicles develop from the inner membrane of the plastid envelope and eventually align themselves into grana and stroma thylakoids. The thylakoid system of mature chloroplast appears discontinuous with the envelope. </w:t>
      </w:r>
    </w:p>
    <w:p w14:paraId="10B20E69" w14:textId="71B228E5" w:rsidR="00B25A0C" w:rsidRDefault="006125B9" w:rsidP="006D7C73">
      <w:pPr>
        <w:pStyle w:val="ListParagraph"/>
        <w:numPr>
          <w:ilvl w:val="0"/>
          <w:numId w:val="10"/>
        </w:numPr>
        <w:jc w:val="both"/>
        <w:rPr>
          <w:rFonts w:asciiTheme="majorBidi" w:hAnsiTheme="majorBidi" w:cstheme="majorBidi"/>
          <w:sz w:val="24"/>
          <w:szCs w:val="24"/>
        </w:rPr>
      </w:pP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may also develop into chromoplasts and leucoplasts. The chromoplasts may also be formed from chloroplasts or amyloplasts.</w:t>
      </w:r>
    </w:p>
    <w:p w14:paraId="03D2FC48" w14:textId="41F41C96" w:rsidR="006D7C73" w:rsidRPr="006D7C73" w:rsidRDefault="006D7C73" w:rsidP="006D7C73">
      <w:pPr>
        <w:pStyle w:val="ListParagraph"/>
        <w:numPr>
          <w:ilvl w:val="0"/>
          <w:numId w:val="10"/>
        </w:numPr>
        <w:jc w:val="both"/>
        <w:rPr>
          <w:rFonts w:asciiTheme="majorBidi" w:hAnsiTheme="majorBidi" w:cstheme="majorBidi"/>
          <w:sz w:val="24"/>
          <w:szCs w:val="24"/>
        </w:rPr>
      </w:pPr>
      <w:r w:rsidRPr="006D7C73">
        <w:rPr>
          <w:rFonts w:asciiTheme="majorBidi" w:hAnsiTheme="majorBidi" w:cstheme="majorBidi"/>
          <w:sz w:val="24"/>
          <w:szCs w:val="24"/>
        </w:rPr>
        <w:t xml:space="preserve">All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have a similar, simple structure (which is the basis for their common name) but the specificity of the term “</w:t>
      </w:r>
      <w:proofErr w:type="spellStart"/>
      <w:r w:rsidRPr="006D7C73">
        <w:rPr>
          <w:rFonts w:asciiTheme="majorBidi" w:hAnsiTheme="majorBidi" w:cstheme="majorBidi"/>
          <w:sz w:val="24"/>
          <w:szCs w:val="24"/>
        </w:rPr>
        <w:t>proplastid</w:t>
      </w:r>
      <w:proofErr w:type="spellEnd"/>
      <w:r w:rsidRPr="006D7C73">
        <w:rPr>
          <w:rFonts w:asciiTheme="majorBidi" w:hAnsiTheme="majorBidi" w:cstheme="majorBidi"/>
          <w:sz w:val="24"/>
          <w:szCs w:val="24"/>
        </w:rPr>
        <w:t>” has not been well defined in the literature. As a consequence, it may encompass several different plastid types with sig</w:t>
      </w:r>
      <w:r>
        <w:rPr>
          <w:rFonts w:asciiTheme="majorBidi" w:hAnsiTheme="majorBidi" w:cstheme="majorBidi"/>
          <w:sz w:val="24"/>
          <w:szCs w:val="24"/>
        </w:rPr>
        <w:t>ni</w:t>
      </w:r>
      <w:r w:rsidRPr="006D7C73">
        <w:rPr>
          <w:rFonts w:asciiTheme="majorBidi" w:hAnsiTheme="majorBidi" w:cstheme="majorBidi"/>
          <w:sz w:val="24"/>
          <w:szCs w:val="24"/>
        </w:rPr>
        <w:t xml:space="preserve">ficantly different functions. Thompson and Whatley (1980) referred to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in meristematic tissues as “</w:t>
      </w:r>
      <w:proofErr w:type="spellStart"/>
      <w:r w:rsidRPr="006D7C73">
        <w:rPr>
          <w:rFonts w:asciiTheme="majorBidi" w:hAnsiTheme="majorBidi" w:cstheme="majorBidi"/>
          <w:sz w:val="24"/>
          <w:szCs w:val="24"/>
        </w:rPr>
        <w:t>eoplasts</w:t>
      </w:r>
      <w:proofErr w:type="spellEnd"/>
      <w:r w:rsidRPr="006D7C73">
        <w:rPr>
          <w:rFonts w:asciiTheme="majorBidi" w:hAnsiTheme="majorBidi" w:cstheme="majorBidi"/>
          <w:sz w:val="24"/>
          <w:szCs w:val="24"/>
        </w:rPr>
        <w:t>”, but the name has not been widely adopted and the use of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persists. For purposes of this review, two types of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will be consid</w:t>
      </w:r>
      <w:r>
        <w:rPr>
          <w:rFonts w:asciiTheme="majorBidi" w:hAnsiTheme="majorBidi" w:cstheme="majorBidi"/>
          <w:sz w:val="24"/>
          <w:szCs w:val="24"/>
        </w:rPr>
        <w:t>e</w:t>
      </w:r>
      <w:r w:rsidRPr="006D7C73">
        <w:rPr>
          <w:rFonts w:asciiTheme="majorBidi" w:hAnsiTheme="majorBidi" w:cstheme="majorBidi"/>
          <w:sz w:val="24"/>
          <w:szCs w:val="24"/>
        </w:rPr>
        <w:t xml:space="preserve">red, germinal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(Thompson and Whatley’s “</w:t>
      </w:r>
      <w:proofErr w:type="spellStart"/>
      <w:r w:rsidRPr="006D7C73">
        <w:rPr>
          <w:rFonts w:asciiTheme="majorBidi" w:hAnsiTheme="majorBidi" w:cstheme="majorBidi"/>
          <w:sz w:val="24"/>
          <w:szCs w:val="24"/>
        </w:rPr>
        <w:t>eoplast</w:t>
      </w:r>
      <w:proofErr w:type="spellEnd"/>
      <w:r w:rsidRPr="006D7C73">
        <w:rPr>
          <w:rFonts w:asciiTheme="majorBidi" w:hAnsiTheme="majorBidi" w:cstheme="majorBidi"/>
          <w:sz w:val="24"/>
          <w:szCs w:val="24"/>
        </w:rPr>
        <w:t xml:space="preserve">”) and nodule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w:t>
      </w:r>
    </w:p>
    <w:p w14:paraId="7F0A312A" w14:textId="211A3F02" w:rsidR="006D7C73" w:rsidRDefault="006D7C73" w:rsidP="006D7C73">
      <w:pPr>
        <w:pStyle w:val="ListParagraph"/>
        <w:numPr>
          <w:ilvl w:val="0"/>
          <w:numId w:val="10"/>
        </w:numPr>
        <w:jc w:val="both"/>
        <w:rPr>
          <w:rFonts w:asciiTheme="majorBidi" w:hAnsiTheme="majorBidi" w:cstheme="majorBidi"/>
          <w:sz w:val="24"/>
          <w:szCs w:val="24"/>
        </w:rPr>
      </w:pPr>
      <w:r w:rsidRPr="006D7C73">
        <w:rPr>
          <w:rFonts w:asciiTheme="majorBidi" w:hAnsiTheme="majorBidi" w:cstheme="majorBidi"/>
          <w:sz w:val="24"/>
          <w:szCs w:val="24"/>
        </w:rPr>
        <w:t xml:space="preserve">Germinal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are found in meristematic and embryonic tissues and cells in tissue culture and they are the developmental precursors to all other plastid types.</w:t>
      </w:r>
    </w:p>
    <w:p w14:paraId="01A92294" w14:textId="77777777" w:rsidR="006D7C73" w:rsidRDefault="006D7C73" w:rsidP="006D7C73">
      <w:pPr>
        <w:pStyle w:val="ListParagraph"/>
        <w:numPr>
          <w:ilvl w:val="0"/>
          <w:numId w:val="10"/>
        </w:numPr>
        <w:jc w:val="both"/>
        <w:rPr>
          <w:rFonts w:asciiTheme="majorBidi" w:hAnsiTheme="majorBidi" w:cstheme="majorBidi"/>
          <w:sz w:val="24"/>
          <w:szCs w:val="24"/>
        </w:rPr>
      </w:pPr>
      <w:r w:rsidRPr="006D7C73">
        <w:rPr>
          <w:rFonts w:asciiTheme="majorBidi" w:hAnsiTheme="majorBidi" w:cstheme="majorBidi"/>
          <w:sz w:val="24"/>
          <w:szCs w:val="24"/>
        </w:rPr>
        <w:t xml:space="preserve"> Initially, they were originally thought to be metabolically unimportant and to merely serve as a source for plastid production through fission. </w:t>
      </w:r>
    </w:p>
    <w:p w14:paraId="502514B9" w14:textId="6592BBA2" w:rsidR="006D7C73" w:rsidRPr="006D7C73" w:rsidRDefault="006D7C73" w:rsidP="006D7C73">
      <w:pPr>
        <w:pStyle w:val="ListParagraph"/>
        <w:numPr>
          <w:ilvl w:val="0"/>
          <w:numId w:val="10"/>
        </w:numPr>
        <w:jc w:val="both"/>
        <w:rPr>
          <w:rFonts w:asciiTheme="majorBidi" w:hAnsiTheme="majorBidi" w:cstheme="majorBidi"/>
          <w:sz w:val="24"/>
          <w:szCs w:val="24"/>
        </w:rPr>
      </w:pPr>
      <w:r w:rsidRPr="006D7C73">
        <w:rPr>
          <w:rFonts w:asciiTheme="majorBidi" w:hAnsiTheme="majorBidi" w:cstheme="majorBidi"/>
          <w:sz w:val="24"/>
          <w:szCs w:val="24"/>
        </w:rPr>
        <w:t>However, recent studies have indicated they may contribute directly to the metabolism of meristem</w:t>
      </w:r>
      <w:r>
        <w:rPr>
          <w:rFonts w:asciiTheme="majorBidi" w:hAnsiTheme="majorBidi" w:cstheme="majorBidi"/>
          <w:sz w:val="24"/>
          <w:szCs w:val="24"/>
        </w:rPr>
        <w:t>a</w:t>
      </w:r>
      <w:r w:rsidRPr="006D7C73">
        <w:rPr>
          <w:rFonts w:asciiTheme="majorBidi" w:hAnsiTheme="majorBidi" w:cstheme="majorBidi"/>
          <w:sz w:val="24"/>
          <w:szCs w:val="24"/>
        </w:rPr>
        <w:t xml:space="preserve">tic tissues. The identification of this key role for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in meristematic tissues suggests they play a larger part in tissue development that was once envisioned. </w:t>
      </w:r>
    </w:p>
    <w:p w14:paraId="1BE579D9" w14:textId="77777777" w:rsidR="006D7C73" w:rsidRDefault="006D7C73" w:rsidP="006D7C73">
      <w:pPr>
        <w:pStyle w:val="ListParagraph"/>
        <w:numPr>
          <w:ilvl w:val="0"/>
          <w:numId w:val="10"/>
        </w:numPr>
        <w:jc w:val="both"/>
        <w:rPr>
          <w:rFonts w:asciiTheme="majorBidi" w:hAnsiTheme="majorBidi" w:cstheme="majorBidi"/>
          <w:sz w:val="24"/>
          <w:szCs w:val="24"/>
        </w:rPr>
      </w:pPr>
      <w:r w:rsidRPr="006D7C73">
        <w:rPr>
          <w:rFonts w:asciiTheme="majorBidi" w:hAnsiTheme="majorBidi" w:cstheme="majorBidi"/>
          <w:sz w:val="24"/>
          <w:szCs w:val="24"/>
        </w:rPr>
        <w:t xml:space="preserve">Nodule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have a similar appearance in the electron microscope to germinal </w:t>
      </w:r>
      <w:proofErr w:type="spellStart"/>
      <w:r w:rsidRPr="006D7C73">
        <w:rPr>
          <w:rFonts w:asciiTheme="majorBidi" w:hAnsiTheme="majorBidi" w:cstheme="majorBidi"/>
          <w:sz w:val="24"/>
          <w:szCs w:val="24"/>
        </w:rPr>
        <w:t>proplastids</w:t>
      </w:r>
      <w:proofErr w:type="spellEnd"/>
      <w:r w:rsidRPr="006D7C73">
        <w:rPr>
          <w:rFonts w:asciiTheme="majorBidi" w:hAnsiTheme="majorBidi" w:cstheme="majorBidi"/>
          <w:sz w:val="24"/>
          <w:szCs w:val="24"/>
        </w:rPr>
        <w:t xml:space="preserve">, but have been linked to a vital role in the biochemistry of nitrogen fixation. In biological nitrogen fixation, </w:t>
      </w:r>
      <w:proofErr w:type="spellStart"/>
      <w:r w:rsidRPr="006D7C73">
        <w:rPr>
          <w:rFonts w:asciiTheme="majorBidi" w:hAnsiTheme="majorBidi" w:cstheme="majorBidi"/>
          <w:sz w:val="24"/>
          <w:szCs w:val="24"/>
        </w:rPr>
        <w:t>N2</w:t>
      </w:r>
      <w:proofErr w:type="spellEnd"/>
      <w:r w:rsidRPr="006D7C73">
        <w:rPr>
          <w:rFonts w:asciiTheme="majorBidi" w:hAnsiTheme="majorBidi" w:cstheme="majorBidi"/>
          <w:sz w:val="24"/>
          <w:szCs w:val="24"/>
        </w:rPr>
        <w:t xml:space="preserve"> is reduced to ammonia by symbiotic bacteria found in root nodules. </w:t>
      </w:r>
    </w:p>
    <w:p w14:paraId="5AD7DDF7" w14:textId="2EB975B5" w:rsidR="006D7C73" w:rsidRPr="006D7C73" w:rsidRDefault="006D7C73" w:rsidP="006D7C73">
      <w:pPr>
        <w:pStyle w:val="ListParagraph"/>
        <w:numPr>
          <w:ilvl w:val="0"/>
          <w:numId w:val="10"/>
        </w:numPr>
        <w:jc w:val="both"/>
        <w:rPr>
          <w:rFonts w:asciiTheme="majorBidi" w:hAnsiTheme="majorBidi" w:cstheme="majorBidi"/>
          <w:sz w:val="24"/>
          <w:szCs w:val="24"/>
        </w:rPr>
      </w:pPr>
      <w:r w:rsidRPr="006D7C73">
        <w:rPr>
          <w:rFonts w:asciiTheme="majorBidi" w:hAnsiTheme="majorBidi" w:cstheme="majorBidi"/>
          <w:sz w:val="24"/>
          <w:szCs w:val="24"/>
        </w:rPr>
        <w:t xml:space="preserve">The resulting ammonia (which is highly toxic and must be removed) is incorporated into glutamine in the cytosol of the nodule cell. </w:t>
      </w:r>
    </w:p>
    <w:p w14:paraId="5315A262" w14:textId="00036D09" w:rsidR="002D5F47" w:rsidRPr="00F27EA3" w:rsidRDefault="002D5F47" w:rsidP="00F27EA3">
      <w:pPr>
        <w:jc w:val="both"/>
        <w:rPr>
          <w:rFonts w:asciiTheme="majorBidi" w:hAnsiTheme="majorBidi" w:cstheme="majorBidi"/>
          <w:sz w:val="24"/>
          <w:szCs w:val="24"/>
        </w:rPr>
      </w:pPr>
    </w:p>
    <w:p w14:paraId="72E0AF0B" w14:textId="3F28DC8D" w:rsidR="006D7C73" w:rsidRPr="006D7C73" w:rsidRDefault="006D7C73" w:rsidP="006D7C73">
      <w:pPr>
        <w:pStyle w:val="ListParagraph"/>
        <w:numPr>
          <w:ilvl w:val="0"/>
          <w:numId w:val="7"/>
        </w:numPr>
        <w:jc w:val="both"/>
        <w:rPr>
          <w:rFonts w:asciiTheme="majorBidi" w:hAnsiTheme="majorBidi" w:cstheme="majorBidi"/>
          <w:b/>
          <w:bCs/>
          <w:sz w:val="24"/>
          <w:szCs w:val="24"/>
        </w:rPr>
      </w:pPr>
      <w:proofErr w:type="spellStart"/>
      <w:r w:rsidRPr="006D7C73">
        <w:rPr>
          <w:rFonts w:asciiTheme="majorBidi" w:hAnsiTheme="majorBidi" w:cstheme="majorBidi"/>
          <w:b/>
          <w:bCs/>
          <w:sz w:val="24"/>
          <w:szCs w:val="24"/>
        </w:rPr>
        <w:t>Etioplast</w:t>
      </w:r>
      <w:proofErr w:type="spellEnd"/>
      <w:r w:rsidRPr="006D7C73">
        <w:rPr>
          <w:rFonts w:asciiTheme="majorBidi" w:hAnsiTheme="majorBidi" w:cstheme="majorBidi"/>
          <w:b/>
          <w:bCs/>
          <w:sz w:val="24"/>
          <w:szCs w:val="24"/>
        </w:rPr>
        <w:t xml:space="preserve">: </w:t>
      </w:r>
    </w:p>
    <w:p w14:paraId="04E1F17C" w14:textId="2559C9AD" w:rsidR="001F1949" w:rsidRDefault="006D7C73" w:rsidP="001F1949">
      <w:pPr>
        <w:pStyle w:val="ListParagraph"/>
        <w:ind w:firstLine="720"/>
        <w:jc w:val="both"/>
        <w:rPr>
          <w:rFonts w:asciiTheme="majorBidi" w:hAnsiTheme="majorBidi" w:cstheme="majorBidi"/>
          <w:sz w:val="24"/>
          <w:szCs w:val="24"/>
        </w:rPr>
      </w:pPr>
      <w:proofErr w:type="spellStart"/>
      <w:r w:rsidRPr="006D7C73">
        <w:rPr>
          <w:rFonts w:asciiTheme="majorBidi" w:hAnsiTheme="majorBidi" w:cstheme="majorBidi"/>
          <w:sz w:val="24"/>
          <w:szCs w:val="24"/>
        </w:rPr>
        <w:t>Etioplasts</w:t>
      </w:r>
      <w:proofErr w:type="spellEnd"/>
      <w:r w:rsidRPr="006D7C73">
        <w:rPr>
          <w:rFonts w:asciiTheme="majorBidi" w:hAnsiTheme="majorBidi" w:cstheme="majorBidi"/>
          <w:sz w:val="24"/>
          <w:szCs w:val="24"/>
        </w:rPr>
        <w:t xml:space="preserve"> are plastids in shoot tissues that have been developmentally arrested during the </w:t>
      </w:r>
      <w:proofErr w:type="spellStart"/>
      <w:r w:rsidRPr="006D7C73">
        <w:rPr>
          <w:rFonts w:asciiTheme="majorBidi" w:hAnsiTheme="majorBidi" w:cstheme="majorBidi"/>
          <w:sz w:val="24"/>
          <w:szCs w:val="24"/>
        </w:rPr>
        <w:t>proplastid</w:t>
      </w:r>
      <w:proofErr w:type="spellEnd"/>
      <w:r w:rsidRPr="006D7C73">
        <w:rPr>
          <w:rFonts w:asciiTheme="majorBidi" w:hAnsiTheme="majorBidi" w:cstheme="majorBidi"/>
          <w:sz w:val="24"/>
          <w:szCs w:val="24"/>
        </w:rPr>
        <w:t xml:space="preserve"> to chloroplast transition due to absence of light or to extremely low light conditions</w:t>
      </w:r>
      <w:r>
        <w:rPr>
          <w:rFonts w:asciiTheme="majorBidi" w:hAnsiTheme="majorBidi" w:cstheme="majorBidi"/>
          <w:sz w:val="24"/>
          <w:szCs w:val="24"/>
        </w:rPr>
        <w:t>.</w:t>
      </w:r>
    </w:p>
    <w:p w14:paraId="3DE61D4C" w14:textId="41DFF5A1" w:rsidR="001F1949" w:rsidRDefault="006D7C73" w:rsidP="001F1949">
      <w:pPr>
        <w:pStyle w:val="ListParagraph"/>
        <w:numPr>
          <w:ilvl w:val="0"/>
          <w:numId w:val="14"/>
        </w:numPr>
        <w:jc w:val="both"/>
        <w:rPr>
          <w:rFonts w:asciiTheme="majorBidi" w:hAnsiTheme="majorBidi" w:cstheme="majorBidi"/>
          <w:sz w:val="24"/>
          <w:szCs w:val="24"/>
        </w:rPr>
      </w:pPr>
      <w:r w:rsidRPr="001F1949">
        <w:rPr>
          <w:rFonts w:asciiTheme="majorBidi" w:hAnsiTheme="majorBidi" w:cstheme="majorBidi"/>
          <w:sz w:val="24"/>
          <w:szCs w:val="24"/>
        </w:rPr>
        <w:t xml:space="preserve">The term “etiolated” comes from the French </w:t>
      </w:r>
      <w:proofErr w:type="spellStart"/>
      <w:r w:rsidRPr="001F1949">
        <w:rPr>
          <w:rFonts w:asciiTheme="majorBidi" w:hAnsiTheme="majorBidi" w:cstheme="majorBidi"/>
          <w:sz w:val="24"/>
          <w:szCs w:val="24"/>
        </w:rPr>
        <w:t>etioler</w:t>
      </w:r>
      <w:proofErr w:type="spellEnd"/>
      <w:r w:rsidRPr="001F1949">
        <w:rPr>
          <w:rFonts w:asciiTheme="majorBidi" w:hAnsiTheme="majorBidi" w:cstheme="majorBidi"/>
          <w:sz w:val="24"/>
          <w:szCs w:val="24"/>
        </w:rPr>
        <w:t xml:space="preserve"> ´ (meaning straw) and was coined by Erasmus Darwin in 1791 to describe the white color and straw-like appearance of celery grown in the dark. Kirk and Tilney-Bassett (1967) first applied the </w:t>
      </w:r>
      <w:proofErr w:type="spellStart"/>
      <w:r w:rsidRPr="001F1949">
        <w:rPr>
          <w:rFonts w:asciiTheme="majorBidi" w:hAnsiTheme="majorBidi" w:cstheme="majorBidi"/>
          <w:sz w:val="24"/>
          <w:szCs w:val="24"/>
        </w:rPr>
        <w:t>etio</w:t>
      </w:r>
      <w:proofErr w:type="spellEnd"/>
      <w:r w:rsidRPr="001F1949">
        <w:rPr>
          <w:rFonts w:asciiTheme="majorBidi" w:hAnsiTheme="majorBidi" w:cstheme="majorBidi"/>
          <w:sz w:val="24"/>
          <w:szCs w:val="24"/>
        </w:rPr>
        <w:t xml:space="preserve"> prefix to </w:t>
      </w:r>
      <w:proofErr w:type="spellStart"/>
      <w:r w:rsidRPr="001F1949">
        <w:rPr>
          <w:rFonts w:asciiTheme="majorBidi" w:hAnsiTheme="majorBidi" w:cstheme="majorBidi"/>
          <w:sz w:val="24"/>
          <w:szCs w:val="24"/>
        </w:rPr>
        <w:t>etioplasts</w:t>
      </w:r>
      <w:proofErr w:type="spellEnd"/>
      <w:r w:rsidRPr="001F1949">
        <w:rPr>
          <w:rFonts w:asciiTheme="majorBidi" w:hAnsiTheme="majorBidi" w:cstheme="majorBidi"/>
          <w:sz w:val="24"/>
          <w:szCs w:val="24"/>
        </w:rPr>
        <w:t xml:space="preserve"> to distinguish them from their developmental precursors, the undifferentiated germinal </w:t>
      </w:r>
      <w:proofErr w:type="spellStart"/>
      <w:r w:rsidRPr="001F1949">
        <w:rPr>
          <w:rFonts w:asciiTheme="majorBidi" w:hAnsiTheme="majorBidi" w:cstheme="majorBidi"/>
          <w:sz w:val="24"/>
          <w:szCs w:val="24"/>
        </w:rPr>
        <w:t>proplastids</w:t>
      </w:r>
      <w:proofErr w:type="spellEnd"/>
      <w:r w:rsidRPr="001F1949">
        <w:rPr>
          <w:rFonts w:asciiTheme="majorBidi" w:hAnsiTheme="majorBidi" w:cstheme="majorBidi"/>
          <w:sz w:val="24"/>
          <w:szCs w:val="24"/>
        </w:rPr>
        <w:t xml:space="preserve">. </w:t>
      </w:r>
    </w:p>
    <w:p w14:paraId="1E7AA72C" w14:textId="3FFECC4B" w:rsidR="002D5F47" w:rsidRPr="001F1949" w:rsidRDefault="006D7C73" w:rsidP="001F1949">
      <w:pPr>
        <w:pStyle w:val="ListParagraph"/>
        <w:numPr>
          <w:ilvl w:val="0"/>
          <w:numId w:val="14"/>
        </w:numPr>
        <w:jc w:val="both"/>
        <w:rPr>
          <w:rFonts w:asciiTheme="majorBidi" w:hAnsiTheme="majorBidi" w:cstheme="majorBidi"/>
          <w:sz w:val="24"/>
          <w:szCs w:val="24"/>
        </w:rPr>
      </w:pPr>
      <w:proofErr w:type="spellStart"/>
      <w:r w:rsidRPr="001F1949">
        <w:rPr>
          <w:rFonts w:asciiTheme="majorBidi" w:hAnsiTheme="majorBidi" w:cstheme="majorBidi"/>
          <w:sz w:val="24"/>
          <w:szCs w:val="24"/>
        </w:rPr>
        <w:t>Etioplasts</w:t>
      </w:r>
      <w:proofErr w:type="spellEnd"/>
      <w:r w:rsidRPr="001F1949">
        <w:rPr>
          <w:rFonts w:asciiTheme="majorBidi" w:hAnsiTheme="majorBidi" w:cstheme="majorBidi"/>
          <w:sz w:val="24"/>
          <w:szCs w:val="24"/>
        </w:rPr>
        <w:t xml:space="preserve">, therefore, are the plastids found in white, light-deprived stem and leaf tissue (but not roots; </w:t>
      </w:r>
      <w:proofErr w:type="spellStart"/>
      <w:r w:rsidRPr="001F1949">
        <w:rPr>
          <w:rFonts w:asciiTheme="majorBidi" w:hAnsiTheme="majorBidi" w:cstheme="majorBidi"/>
          <w:sz w:val="24"/>
          <w:szCs w:val="24"/>
        </w:rPr>
        <w:t>etioplasts</w:t>
      </w:r>
      <w:proofErr w:type="spellEnd"/>
      <w:r w:rsidRPr="001F1949">
        <w:rPr>
          <w:rFonts w:asciiTheme="majorBidi" w:hAnsiTheme="majorBidi" w:cstheme="majorBidi"/>
          <w:sz w:val="24"/>
          <w:szCs w:val="24"/>
        </w:rPr>
        <w:t xml:space="preserve"> do not form in dark-grown root cells Newcomb, 1967).</w:t>
      </w:r>
    </w:p>
    <w:p w14:paraId="64399C95" w14:textId="1138FC5D" w:rsidR="002D5F47" w:rsidRPr="00F27EA3" w:rsidRDefault="002D5F47" w:rsidP="00F27EA3">
      <w:pPr>
        <w:jc w:val="both"/>
        <w:rPr>
          <w:rFonts w:asciiTheme="majorBidi" w:hAnsiTheme="majorBidi" w:cstheme="majorBidi"/>
          <w:sz w:val="24"/>
          <w:szCs w:val="24"/>
        </w:rPr>
      </w:pPr>
    </w:p>
    <w:p w14:paraId="52363567" w14:textId="1DD25E36" w:rsidR="002D5F47" w:rsidRDefault="001F1949" w:rsidP="001F1949">
      <w:pPr>
        <w:pStyle w:val="ListParagraph"/>
        <w:numPr>
          <w:ilvl w:val="0"/>
          <w:numId w:val="7"/>
        </w:numPr>
        <w:jc w:val="both"/>
        <w:rPr>
          <w:rFonts w:asciiTheme="majorBidi" w:hAnsiTheme="majorBidi" w:cstheme="majorBidi"/>
          <w:b/>
          <w:bCs/>
          <w:sz w:val="24"/>
          <w:szCs w:val="24"/>
        </w:rPr>
      </w:pPr>
      <w:r w:rsidRPr="001F1949">
        <w:rPr>
          <w:rFonts w:asciiTheme="majorBidi" w:hAnsiTheme="majorBidi" w:cstheme="majorBidi"/>
          <w:b/>
          <w:bCs/>
          <w:sz w:val="24"/>
          <w:szCs w:val="24"/>
        </w:rPr>
        <w:t>Leucoplast:</w:t>
      </w:r>
    </w:p>
    <w:p w14:paraId="1660451B" w14:textId="77777777" w:rsidR="001F1949" w:rsidRDefault="001F1949" w:rsidP="001F1949">
      <w:pPr>
        <w:pStyle w:val="ListParagraph"/>
        <w:numPr>
          <w:ilvl w:val="0"/>
          <w:numId w:val="15"/>
        </w:numPr>
        <w:jc w:val="both"/>
        <w:rPr>
          <w:rFonts w:asciiTheme="majorBidi" w:hAnsiTheme="majorBidi" w:cstheme="majorBidi"/>
          <w:b/>
          <w:bCs/>
          <w:sz w:val="24"/>
          <w:szCs w:val="24"/>
        </w:rPr>
      </w:pPr>
      <w:r w:rsidRPr="001F1949">
        <w:rPr>
          <w:rFonts w:asciiTheme="majorBidi" w:hAnsiTheme="majorBidi" w:cstheme="majorBidi"/>
          <w:b/>
          <w:bCs/>
          <w:sz w:val="24"/>
          <w:szCs w:val="24"/>
        </w:rPr>
        <w:t>Leucoplast (sometimes spelled “</w:t>
      </w:r>
      <w:proofErr w:type="spellStart"/>
      <w:r w:rsidRPr="001F1949">
        <w:rPr>
          <w:rFonts w:asciiTheme="majorBidi" w:hAnsiTheme="majorBidi" w:cstheme="majorBidi"/>
          <w:b/>
          <w:bCs/>
          <w:sz w:val="24"/>
          <w:szCs w:val="24"/>
        </w:rPr>
        <w:t>leukoplast</w:t>
      </w:r>
      <w:proofErr w:type="spellEnd"/>
      <w:r w:rsidRPr="001F1949">
        <w:rPr>
          <w:rFonts w:asciiTheme="majorBidi" w:hAnsiTheme="majorBidi" w:cstheme="majorBidi"/>
          <w:b/>
          <w:bCs/>
          <w:sz w:val="24"/>
          <w:szCs w:val="24"/>
        </w:rPr>
        <w:t xml:space="preserve">”, e.g. </w:t>
      </w:r>
      <w:proofErr w:type="spellStart"/>
      <w:r w:rsidRPr="001F1949">
        <w:rPr>
          <w:rFonts w:asciiTheme="majorBidi" w:hAnsiTheme="majorBidi" w:cstheme="majorBidi"/>
          <w:b/>
          <w:bCs/>
          <w:sz w:val="24"/>
          <w:szCs w:val="24"/>
        </w:rPr>
        <w:t>Negm</w:t>
      </w:r>
      <w:proofErr w:type="spellEnd"/>
      <w:r w:rsidRPr="001F1949">
        <w:rPr>
          <w:rFonts w:asciiTheme="majorBidi" w:hAnsiTheme="majorBidi" w:cstheme="majorBidi"/>
          <w:b/>
          <w:bCs/>
          <w:sz w:val="24"/>
          <w:szCs w:val="24"/>
        </w:rPr>
        <w:t xml:space="preserve"> et al., 1995) is the term used to categorize color less, non-pigment-containing plastids; “</w:t>
      </w:r>
      <w:proofErr w:type="spellStart"/>
      <w:r w:rsidRPr="001F1949">
        <w:rPr>
          <w:rFonts w:asciiTheme="majorBidi" w:hAnsiTheme="majorBidi" w:cstheme="majorBidi"/>
          <w:b/>
          <w:bCs/>
          <w:sz w:val="24"/>
          <w:szCs w:val="24"/>
        </w:rPr>
        <w:t>leuco</w:t>
      </w:r>
      <w:proofErr w:type="spellEnd"/>
      <w:r w:rsidRPr="001F1949">
        <w:rPr>
          <w:rFonts w:asciiTheme="majorBidi" w:hAnsiTheme="majorBidi" w:cstheme="majorBidi"/>
          <w:b/>
          <w:bCs/>
          <w:sz w:val="24"/>
          <w:szCs w:val="24"/>
        </w:rPr>
        <w:t xml:space="preserve">” mean </w:t>
      </w:r>
      <w:proofErr w:type="spellStart"/>
      <w:r w:rsidRPr="001F1949">
        <w:rPr>
          <w:rFonts w:asciiTheme="majorBidi" w:hAnsiTheme="majorBidi" w:cstheme="majorBidi"/>
          <w:b/>
          <w:bCs/>
          <w:sz w:val="24"/>
          <w:szCs w:val="24"/>
        </w:rPr>
        <w:t>ing</w:t>
      </w:r>
      <w:proofErr w:type="spellEnd"/>
      <w:r w:rsidRPr="001F1949">
        <w:rPr>
          <w:rFonts w:asciiTheme="majorBidi" w:hAnsiTheme="majorBidi" w:cstheme="majorBidi"/>
          <w:b/>
          <w:bCs/>
          <w:sz w:val="24"/>
          <w:szCs w:val="24"/>
        </w:rPr>
        <w:t xml:space="preserve"> white. </w:t>
      </w:r>
    </w:p>
    <w:p w14:paraId="2D050511" w14:textId="6281B8B1" w:rsidR="00B40B22" w:rsidRDefault="001F1949" w:rsidP="00B40B22">
      <w:pPr>
        <w:pStyle w:val="ListParagraph"/>
        <w:numPr>
          <w:ilvl w:val="0"/>
          <w:numId w:val="15"/>
        </w:numPr>
        <w:jc w:val="both"/>
        <w:rPr>
          <w:rFonts w:asciiTheme="majorBidi" w:hAnsiTheme="majorBidi" w:cstheme="majorBidi"/>
          <w:sz w:val="24"/>
          <w:szCs w:val="24"/>
        </w:rPr>
      </w:pPr>
      <w:r w:rsidRPr="00B40B22">
        <w:rPr>
          <w:rFonts w:asciiTheme="majorBidi" w:hAnsiTheme="majorBidi" w:cstheme="majorBidi"/>
          <w:sz w:val="24"/>
          <w:szCs w:val="24"/>
        </w:rPr>
        <w:t>There are three generally recognized types; starch storing (amyloplasts), oil and lipid storing (</w:t>
      </w:r>
      <w:proofErr w:type="spellStart"/>
      <w:r w:rsidRPr="00B40B22">
        <w:rPr>
          <w:rFonts w:asciiTheme="majorBidi" w:hAnsiTheme="majorBidi" w:cstheme="majorBidi"/>
          <w:sz w:val="24"/>
          <w:szCs w:val="24"/>
        </w:rPr>
        <w:t>elaio</w:t>
      </w:r>
      <w:proofErr w:type="spellEnd"/>
      <w:r w:rsidRPr="00B40B22">
        <w:rPr>
          <w:rFonts w:asciiTheme="majorBidi" w:hAnsiTheme="majorBidi" w:cstheme="majorBidi"/>
          <w:sz w:val="24"/>
          <w:szCs w:val="24"/>
        </w:rPr>
        <w:t xml:space="preserve"> </w:t>
      </w:r>
      <w:proofErr w:type="spellStart"/>
      <w:r w:rsidRPr="00B40B22">
        <w:rPr>
          <w:rFonts w:asciiTheme="majorBidi" w:hAnsiTheme="majorBidi" w:cstheme="majorBidi"/>
          <w:sz w:val="24"/>
          <w:szCs w:val="24"/>
        </w:rPr>
        <w:t>plasts</w:t>
      </w:r>
      <w:proofErr w:type="spellEnd"/>
      <w:r w:rsidRPr="00B40B22">
        <w:rPr>
          <w:rFonts w:asciiTheme="majorBidi" w:hAnsiTheme="majorBidi" w:cstheme="majorBidi"/>
          <w:sz w:val="24"/>
          <w:szCs w:val="24"/>
        </w:rPr>
        <w:t>) and protein storing (</w:t>
      </w:r>
      <w:proofErr w:type="spellStart"/>
      <w:r w:rsidRPr="00B40B22">
        <w:rPr>
          <w:rFonts w:asciiTheme="majorBidi" w:hAnsiTheme="majorBidi" w:cstheme="majorBidi"/>
          <w:sz w:val="24"/>
          <w:szCs w:val="24"/>
        </w:rPr>
        <w:t>proteinoplast</w:t>
      </w:r>
      <w:proofErr w:type="spellEnd"/>
      <w:r w:rsidRPr="00B40B22">
        <w:rPr>
          <w:rFonts w:asciiTheme="majorBidi" w:hAnsiTheme="majorBidi" w:cstheme="majorBidi"/>
          <w:sz w:val="24"/>
          <w:szCs w:val="24"/>
        </w:rPr>
        <w:t xml:space="preserve">). The </w:t>
      </w:r>
      <w:proofErr w:type="spellStart"/>
      <w:r w:rsidRPr="00B40B22">
        <w:rPr>
          <w:rFonts w:asciiTheme="majorBidi" w:hAnsiTheme="majorBidi" w:cstheme="majorBidi"/>
          <w:sz w:val="24"/>
          <w:szCs w:val="24"/>
        </w:rPr>
        <w:t>struc</w:t>
      </w:r>
      <w:proofErr w:type="spellEnd"/>
      <w:r w:rsidRPr="00B40B22">
        <w:rPr>
          <w:rFonts w:asciiTheme="majorBidi" w:hAnsiTheme="majorBidi" w:cstheme="majorBidi"/>
          <w:sz w:val="24"/>
          <w:szCs w:val="24"/>
        </w:rPr>
        <w:t xml:space="preserve"> </w:t>
      </w:r>
      <w:proofErr w:type="spellStart"/>
      <w:r w:rsidRPr="00B40B22">
        <w:rPr>
          <w:rFonts w:asciiTheme="majorBidi" w:hAnsiTheme="majorBidi" w:cstheme="majorBidi"/>
          <w:sz w:val="24"/>
          <w:szCs w:val="24"/>
        </w:rPr>
        <w:t>ture</w:t>
      </w:r>
      <w:proofErr w:type="spellEnd"/>
      <w:r w:rsidRPr="00B40B22">
        <w:rPr>
          <w:rFonts w:asciiTheme="majorBidi" w:hAnsiTheme="majorBidi" w:cstheme="majorBidi"/>
          <w:sz w:val="24"/>
          <w:szCs w:val="24"/>
        </w:rPr>
        <w:t xml:space="preserve"> and function of amyloplasts and </w:t>
      </w:r>
      <w:proofErr w:type="spellStart"/>
      <w:r w:rsidRPr="00B40B22">
        <w:rPr>
          <w:rFonts w:asciiTheme="majorBidi" w:hAnsiTheme="majorBidi" w:cstheme="majorBidi"/>
          <w:sz w:val="24"/>
          <w:szCs w:val="24"/>
        </w:rPr>
        <w:t>elaioplasts</w:t>
      </w:r>
      <w:proofErr w:type="spellEnd"/>
      <w:r w:rsidRPr="00B40B22">
        <w:rPr>
          <w:rFonts w:asciiTheme="majorBidi" w:hAnsiTheme="majorBidi" w:cstheme="majorBidi"/>
          <w:sz w:val="24"/>
          <w:szCs w:val="24"/>
        </w:rPr>
        <w:t xml:space="preserve"> are well understood. </w:t>
      </w:r>
      <w:proofErr w:type="spellStart"/>
      <w:r w:rsidRPr="00B40B22">
        <w:rPr>
          <w:rFonts w:asciiTheme="majorBidi" w:hAnsiTheme="majorBidi" w:cstheme="majorBidi"/>
          <w:sz w:val="24"/>
          <w:szCs w:val="24"/>
        </w:rPr>
        <w:t>Proteinoplasts</w:t>
      </w:r>
      <w:proofErr w:type="spellEnd"/>
      <w:r w:rsidRPr="00B40B22">
        <w:rPr>
          <w:rFonts w:asciiTheme="majorBidi" w:hAnsiTheme="majorBidi" w:cstheme="majorBidi"/>
          <w:sz w:val="24"/>
          <w:szCs w:val="24"/>
        </w:rPr>
        <w:t xml:space="preserve"> are less well defined.</w:t>
      </w:r>
    </w:p>
    <w:p w14:paraId="5BD3B50B" w14:textId="77777777" w:rsidR="00B40B22" w:rsidRPr="00B40B22" w:rsidRDefault="00B40B22" w:rsidP="00B40B22">
      <w:pPr>
        <w:pStyle w:val="ListParagraph"/>
        <w:numPr>
          <w:ilvl w:val="0"/>
          <w:numId w:val="15"/>
        </w:numPr>
        <w:rPr>
          <w:rFonts w:asciiTheme="majorBidi" w:hAnsiTheme="majorBidi" w:cstheme="majorBidi"/>
          <w:sz w:val="24"/>
          <w:szCs w:val="24"/>
        </w:rPr>
      </w:pPr>
      <w:r w:rsidRPr="00B40B22">
        <w:rPr>
          <w:rFonts w:asciiTheme="majorBidi" w:hAnsiTheme="majorBidi" w:cstheme="majorBidi"/>
          <w:sz w:val="24"/>
          <w:szCs w:val="24"/>
        </w:rPr>
        <w:t xml:space="preserve">Leucoplasts are unpigmented plastids that have neither </w:t>
      </w:r>
      <w:proofErr w:type="spellStart"/>
      <w:r w:rsidRPr="00B40B22">
        <w:rPr>
          <w:rFonts w:asciiTheme="majorBidi" w:hAnsiTheme="majorBidi" w:cstheme="majorBidi"/>
          <w:sz w:val="24"/>
          <w:szCs w:val="24"/>
        </w:rPr>
        <w:t>chiorophyll</w:t>
      </w:r>
      <w:proofErr w:type="spellEnd"/>
      <w:r w:rsidRPr="00B40B22">
        <w:rPr>
          <w:rFonts w:asciiTheme="majorBidi" w:hAnsiTheme="majorBidi" w:cstheme="majorBidi"/>
          <w:sz w:val="24"/>
          <w:szCs w:val="24"/>
        </w:rPr>
        <w:t xml:space="preserve"> nor lipid pigments carotenoids). These are least differentiated structurally and lack an elaborate membrane system. The leucoplasts are involved in synthesis of many types of fats and lipids which are transported to other organelles and inserted into their membranes, and proteins. Some leucoplasts known as amyloplasts synthesize starch.</w:t>
      </w:r>
    </w:p>
    <w:p w14:paraId="63D53EE3" w14:textId="77777777" w:rsidR="00B40B22" w:rsidRPr="00B40B22" w:rsidRDefault="00B40B22" w:rsidP="00B40B22">
      <w:pPr>
        <w:pStyle w:val="ListParagraph"/>
        <w:numPr>
          <w:ilvl w:val="0"/>
          <w:numId w:val="15"/>
        </w:numPr>
        <w:rPr>
          <w:rFonts w:asciiTheme="majorBidi" w:hAnsiTheme="majorBidi" w:cstheme="majorBidi"/>
          <w:sz w:val="24"/>
          <w:szCs w:val="24"/>
        </w:rPr>
      </w:pPr>
      <w:r w:rsidRPr="00B40B22">
        <w:rPr>
          <w:rFonts w:asciiTheme="majorBidi" w:hAnsiTheme="majorBidi" w:cstheme="majorBidi"/>
          <w:sz w:val="24"/>
          <w:szCs w:val="24"/>
        </w:rPr>
        <w:t>Leucoplasts are the non-pigmented organelles.</w:t>
      </w:r>
    </w:p>
    <w:p w14:paraId="06DA66C8" w14:textId="77777777" w:rsidR="00B40B22" w:rsidRPr="00B40B22" w:rsidRDefault="00B40B22" w:rsidP="00B40B22">
      <w:pPr>
        <w:pStyle w:val="ListParagraph"/>
        <w:numPr>
          <w:ilvl w:val="0"/>
          <w:numId w:val="15"/>
        </w:numPr>
        <w:rPr>
          <w:rFonts w:asciiTheme="majorBidi" w:hAnsiTheme="majorBidi" w:cstheme="majorBidi"/>
          <w:sz w:val="24"/>
          <w:szCs w:val="24"/>
        </w:rPr>
      </w:pPr>
      <w:r w:rsidRPr="00B40B22">
        <w:rPr>
          <w:rFonts w:asciiTheme="majorBidi" w:hAnsiTheme="majorBidi" w:cstheme="majorBidi"/>
          <w:sz w:val="24"/>
          <w:szCs w:val="24"/>
        </w:rPr>
        <w:t>They are found in the non-photosynthetic parts of the plant, such as the roots.</w:t>
      </w:r>
    </w:p>
    <w:p w14:paraId="03A5B1BE" w14:textId="77777777" w:rsidR="00B40B22" w:rsidRPr="00B40B22" w:rsidRDefault="00B40B22" w:rsidP="00B40B22">
      <w:pPr>
        <w:pStyle w:val="ListParagraph"/>
        <w:numPr>
          <w:ilvl w:val="0"/>
          <w:numId w:val="15"/>
        </w:numPr>
        <w:rPr>
          <w:rFonts w:asciiTheme="majorBidi" w:hAnsiTheme="majorBidi" w:cstheme="majorBidi"/>
          <w:sz w:val="24"/>
          <w:szCs w:val="24"/>
        </w:rPr>
      </w:pPr>
      <w:r w:rsidRPr="00B40B22">
        <w:rPr>
          <w:rFonts w:asciiTheme="majorBidi" w:hAnsiTheme="majorBidi" w:cstheme="majorBidi"/>
          <w:sz w:val="24"/>
          <w:szCs w:val="24"/>
        </w:rPr>
        <w:t>Depending on what the plant needs, they may become essentially just storage sheds for starches, lipids, and proteins.</w:t>
      </w:r>
    </w:p>
    <w:p w14:paraId="06A08A83" w14:textId="77777777" w:rsidR="00B40B22" w:rsidRPr="00B40B22" w:rsidRDefault="00B40B22" w:rsidP="00B40B22">
      <w:pPr>
        <w:pStyle w:val="ListParagraph"/>
        <w:numPr>
          <w:ilvl w:val="0"/>
          <w:numId w:val="15"/>
        </w:numPr>
        <w:rPr>
          <w:rFonts w:asciiTheme="majorBidi" w:hAnsiTheme="majorBidi" w:cstheme="majorBidi"/>
          <w:sz w:val="24"/>
          <w:szCs w:val="24"/>
        </w:rPr>
      </w:pPr>
      <w:r w:rsidRPr="00B40B22">
        <w:rPr>
          <w:rFonts w:asciiTheme="majorBidi" w:hAnsiTheme="majorBidi" w:cstheme="majorBidi"/>
          <w:sz w:val="24"/>
          <w:szCs w:val="24"/>
        </w:rPr>
        <w:t>They are more readily used for synthesizing amino acids and fatty acids.</w:t>
      </w:r>
    </w:p>
    <w:p w14:paraId="2597415C" w14:textId="57EE77D0" w:rsidR="00B40B22" w:rsidRPr="00B40B22" w:rsidRDefault="00B40B22" w:rsidP="00B40B22">
      <w:pPr>
        <w:pStyle w:val="ListParagraph"/>
        <w:numPr>
          <w:ilvl w:val="0"/>
          <w:numId w:val="15"/>
        </w:numPr>
        <w:jc w:val="both"/>
        <w:rPr>
          <w:rFonts w:asciiTheme="majorBidi" w:hAnsiTheme="majorBidi" w:cstheme="majorBidi"/>
          <w:sz w:val="24"/>
          <w:szCs w:val="24"/>
        </w:rPr>
      </w:pPr>
      <w:r w:rsidRPr="00B40B22">
        <w:rPr>
          <w:rFonts w:asciiTheme="majorBidi" w:hAnsiTheme="majorBidi" w:cstheme="majorBidi"/>
          <w:sz w:val="24"/>
          <w:szCs w:val="24"/>
        </w:rPr>
        <w:t xml:space="preserve">A leucoplast may be an </w:t>
      </w:r>
      <w:r w:rsidRPr="00B40B22">
        <w:rPr>
          <w:rFonts w:asciiTheme="majorBidi" w:hAnsiTheme="majorBidi" w:cstheme="majorBidi"/>
          <w:b/>
          <w:bCs/>
          <w:sz w:val="24"/>
          <w:szCs w:val="24"/>
        </w:rPr>
        <w:t xml:space="preserve">amyloplast </w:t>
      </w:r>
      <w:r w:rsidRPr="00B40B22">
        <w:rPr>
          <w:rFonts w:asciiTheme="majorBidi" w:hAnsiTheme="majorBidi" w:cstheme="majorBidi"/>
          <w:sz w:val="24"/>
          <w:szCs w:val="24"/>
        </w:rPr>
        <w:t>that stores starch, an</w:t>
      </w:r>
      <w:r w:rsidRPr="00B40B22">
        <w:rPr>
          <w:rFonts w:asciiTheme="majorBidi" w:hAnsiTheme="majorBidi" w:cstheme="majorBidi"/>
          <w:b/>
          <w:bCs/>
          <w:sz w:val="24"/>
          <w:szCs w:val="24"/>
        </w:rPr>
        <w:t xml:space="preserve"> </w:t>
      </w:r>
      <w:proofErr w:type="spellStart"/>
      <w:r w:rsidRPr="00B40B22">
        <w:rPr>
          <w:rFonts w:asciiTheme="majorBidi" w:hAnsiTheme="majorBidi" w:cstheme="majorBidi"/>
          <w:b/>
          <w:bCs/>
          <w:sz w:val="24"/>
          <w:szCs w:val="24"/>
        </w:rPr>
        <w:t>elaioplast</w:t>
      </w:r>
      <w:proofErr w:type="spellEnd"/>
      <w:r w:rsidRPr="00B40B22">
        <w:rPr>
          <w:rFonts w:asciiTheme="majorBidi" w:hAnsiTheme="majorBidi" w:cstheme="majorBidi"/>
          <w:sz w:val="24"/>
          <w:szCs w:val="24"/>
        </w:rPr>
        <w:t xml:space="preserve"> that stores fat, or </w:t>
      </w:r>
      <w:r w:rsidRPr="00B40B22">
        <w:rPr>
          <w:rFonts w:asciiTheme="majorBidi" w:hAnsiTheme="majorBidi" w:cstheme="majorBidi"/>
          <w:b/>
          <w:bCs/>
          <w:sz w:val="24"/>
          <w:szCs w:val="24"/>
        </w:rPr>
        <w:t xml:space="preserve">a </w:t>
      </w:r>
      <w:proofErr w:type="spellStart"/>
      <w:r w:rsidRPr="00B40B22">
        <w:rPr>
          <w:rFonts w:asciiTheme="majorBidi" w:hAnsiTheme="majorBidi" w:cstheme="majorBidi"/>
          <w:b/>
          <w:bCs/>
          <w:sz w:val="24"/>
          <w:szCs w:val="24"/>
        </w:rPr>
        <w:t>proteinoplast</w:t>
      </w:r>
      <w:proofErr w:type="spellEnd"/>
      <w:r w:rsidRPr="00B40B22">
        <w:rPr>
          <w:rFonts w:asciiTheme="majorBidi" w:hAnsiTheme="majorBidi" w:cstheme="majorBidi"/>
          <w:sz w:val="24"/>
          <w:szCs w:val="24"/>
        </w:rPr>
        <w:t xml:space="preserve"> that stores proteins.</w:t>
      </w:r>
    </w:p>
    <w:p w14:paraId="77888AFE" w14:textId="70DF925B" w:rsidR="00B40B22" w:rsidRDefault="00B40B22" w:rsidP="00B40B22">
      <w:pPr>
        <w:jc w:val="both"/>
        <w:rPr>
          <w:rFonts w:asciiTheme="majorBidi" w:hAnsiTheme="majorBidi" w:cstheme="majorBidi"/>
          <w:b/>
          <w:bCs/>
          <w:sz w:val="24"/>
          <w:szCs w:val="24"/>
        </w:rPr>
      </w:pPr>
    </w:p>
    <w:p w14:paraId="4BFE95CF" w14:textId="00C5FDA5" w:rsidR="00B40B22" w:rsidRDefault="00B40B22" w:rsidP="00B40B22">
      <w:pPr>
        <w:jc w:val="both"/>
        <w:rPr>
          <w:rFonts w:asciiTheme="majorBidi" w:hAnsiTheme="majorBidi" w:cstheme="majorBidi"/>
          <w:b/>
          <w:bCs/>
          <w:sz w:val="24"/>
          <w:szCs w:val="24"/>
        </w:rPr>
      </w:pPr>
    </w:p>
    <w:p w14:paraId="22DF6D8C" w14:textId="77777777" w:rsidR="00B40B22" w:rsidRDefault="00B40B22" w:rsidP="00B40B22">
      <w:pPr>
        <w:pStyle w:val="ListParagraph"/>
        <w:numPr>
          <w:ilvl w:val="0"/>
          <w:numId w:val="7"/>
        </w:numPr>
        <w:jc w:val="both"/>
        <w:rPr>
          <w:rFonts w:asciiTheme="majorBidi" w:hAnsiTheme="majorBidi" w:cstheme="majorBidi"/>
          <w:b/>
          <w:bCs/>
          <w:sz w:val="24"/>
          <w:szCs w:val="24"/>
        </w:rPr>
      </w:pPr>
      <w:r>
        <w:rPr>
          <w:rFonts w:asciiTheme="majorBidi" w:hAnsiTheme="majorBidi" w:cstheme="majorBidi"/>
          <w:b/>
          <w:bCs/>
          <w:sz w:val="24"/>
          <w:szCs w:val="24"/>
        </w:rPr>
        <w:t>Chromoplast:</w:t>
      </w:r>
    </w:p>
    <w:p w14:paraId="2483B84F" w14:textId="3AE5ED4F" w:rsidR="00B40B22" w:rsidRDefault="00B40B22" w:rsidP="00B40B22">
      <w:pPr>
        <w:pStyle w:val="ListParagraph"/>
        <w:ind w:firstLine="720"/>
        <w:jc w:val="both"/>
        <w:rPr>
          <w:rFonts w:asciiTheme="majorBidi" w:hAnsiTheme="majorBidi" w:cstheme="majorBidi"/>
          <w:b/>
          <w:bCs/>
          <w:sz w:val="24"/>
          <w:szCs w:val="24"/>
        </w:rPr>
      </w:pPr>
      <w:r w:rsidRPr="00B40B22">
        <w:rPr>
          <w:rFonts w:asciiTheme="majorBidi" w:hAnsiTheme="majorBidi" w:cstheme="majorBidi"/>
          <w:b/>
          <w:bCs/>
          <w:sz w:val="24"/>
          <w:szCs w:val="24"/>
        </w:rPr>
        <w:t>Chromoplasts are units where pigments are stored and synthesized in the plant.</w:t>
      </w:r>
      <w:r w:rsidR="001E251B">
        <w:rPr>
          <w:rFonts w:asciiTheme="majorBidi" w:hAnsiTheme="majorBidi" w:cstheme="majorBidi"/>
          <w:b/>
          <w:bCs/>
          <w:sz w:val="24"/>
          <w:szCs w:val="24"/>
        </w:rPr>
        <w:t xml:space="preserve"> </w:t>
      </w:r>
      <w:r w:rsidRPr="00B40B22">
        <w:rPr>
          <w:rFonts w:asciiTheme="majorBidi" w:hAnsiTheme="majorBidi" w:cstheme="majorBidi"/>
          <w:b/>
          <w:bCs/>
          <w:sz w:val="24"/>
          <w:szCs w:val="24"/>
        </w:rPr>
        <w:t>These are found in flowering plants, fruits, and aging leaves.</w:t>
      </w:r>
      <w:r w:rsidR="001E251B">
        <w:rPr>
          <w:rFonts w:asciiTheme="majorBidi" w:hAnsiTheme="majorBidi" w:cstheme="majorBidi"/>
          <w:b/>
          <w:bCs/>
          <w:sz w:val="24"/>
          <w:szCs w:val="24"/>
        </w:rPr>
        <w:t xml:space="preserve"> </w:t>
      </w:r>
      <w:r w:rsidRPr="00B40B22">
        <w:rPr>
          <w:rFonts w:asciiTheme="majorBidi" w:hAnsiTheme="majorBidi" w:cstheme="majorBidi"/>
          <w:b/>
          <w:bCs/>
          <w:sz w:val="24"/>
          <w:szCs w:val="24"/>
        </w:rPr>
        <w:t>The chloroplasts actually convert over to chromoplasts.</w:t>
      </w:r>
    </w:p>
    <w:p w14:paraId="21CDCC63" w14:textId="057A5351" w:rsidR="00333550" w:rsidRDefault="00333550" w:rsidP="00B40B22">
      <w:pPr>
        <w:pStyle w:val="ListParagraph"/>
        <w:ind w:firstLine="720"/>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78720" behindDoc="0" locked="0" layoutInCell="1" allowOverlap="1" wp14:anchorId="5BAB7740" wp14:editId="3A08349E">
            <wp:simplePos x="0" y="0"/>
            <wp:positionH relativeFrom="column">
              <wp:posOffset>276225</wp:posOffset>
            </wp:positionH>
            <wp:positionV relativeFrom="paragraph">
              <wp:posOffset>209550</wp:posOffset>
            </wp:positionV>
            <wp:extent cx="5462270" cy="3645535"/>
            <wp:effectExtent l="0" t="0" r="508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270" cy="3645535"/>
                    </a:xfrm>
                    <a:prstGeom prst="rect">
                      <a:avLst/>
                    </a:prstGeom>
                    <a:noFill/>
                  </pic:spPr>
                </pic:pic>
              </a:graphicData>
            </a:graphic>
          </wp:anchor>
        </w:drawing>
      </w:r>
    </w:p>
    <w:p w14:paraId="3C9C6412" w14:textId="66311EE0" w:rsidR="00333550" w:rsidRDefault="00333550" w:rsidP="00B40B22">
      <w:pPr>
        <w:pStyle w:val="ListParagraph"/>
        <w:ind w:firstLine="720"/>
        <w:jc w:val="both"/>
        <w:rPr>
          <w:rFonts w:asciiTheme="majorBidi" w:hAnsiTheme="majorBidi" w:cstheme="majorBidi"/>
          <w:b/>
          <w:bCs/>
          <w:sz w:val="24"/>
          <w:szCs w:val="24"/>
        </w:rPr>
      </w:pPr>
    </w:p>
    <w:p w14:paraId="699EF021" w14:textId="77777777" w:rsidR="00B40B22" w:rsidRPr="00333550" w:rsidRDefault="00B40B22" w:rsidP="00333550">
      <w:pPr>
        <w:pStyle w:val="ListParagraph"/>
        <w:numPr>
          <w:ilvl w:val="0"/>
          <w:numId w:val="45"/>
        </w:numPr>
        <w:jc w:val="both"/>
        <w:rPr>
          <w:rFonts w:asciiTheme="majorBidi" w:hAnsiTheme="majorBidi" w:cstheme="majorBidi"/>
          <w:b/>
          <w:bCs/>
          <w:sz w:val="24"/>
          <w:szCs w:val="24"/>
        </w:rPr>
      </w:pPr>
      <w:r w:rsidRPr="00333550">
        <w:rPr>
          <w:rFonts w:asciiTheme="majorBidi" w:hAnsiTheme="majorBidi" w:cstheme="majorBidi"/>
          <w:sz w:val="24"/>
          <w:szCs w:val="24"/>
        </w:rPr>
        <w:t>The carotenoid pigments allow for the different colors seen in fruits and the fall leaves. One of the main reasons for these structures and the colors is to attract pollinators.</w:t>
      </w:r>
    </w:p>
    <w:p w14:paraId="6C914539" w14:textId="77777777" w:rsidR="00B40B22" w:rsidRPr="00B40B22" w:rsidRDefault="00B40B22" w:rsidP="00B40B22">
      <w:pPr>
        <w:pStyle w:val="ListParagraph"/>
        <w:numPr>
          <w:ilvl w:val="0"/>
          <w:numId w:val="17"/>
        </w:numPr>
        <w:jc w:val="both"/>
        <w:rPr>
          <w:rFonts w:asciiTheme="majorBidi" w:hAnsiTheme="majorBidi" w:cstheme="majorBidi"/>
          <w:b/>
          <w:bCs/>
          <w:sz w:val="24"/>
          <w:szCs w:val="24"/>
        </w:rPr>
      </w:pPr>
      <w:r w:rsidRPr="00B40B22">
        <w:rPr>
          <w:rFonts w:asciiTheme="majorBidi" w:hAnsiTheme="majorBidi" w:cstheme="majorBidi"/>
          <w:sz w:val="24"/>
          <w:szCs w:val="24"/>
        </w:rPr>
        <w:t xml:space="preserve">Chromoplasts are pigmented plastids of variable shape. These lack chlorophyll but synthesize carotenoid pigments and are often responsible for the yellow, orange or red </w:t>
      </w:r>
      <w:proofErr w:type="spellStart"/>
      <w:r w:rsidRPr="00B40B22">
        <w:rPr>
          <w:rFonts w:asciiTheme="majorBidi" w:hAnsiTheme="majorBidi" w:cstheme="majorBidi"/>
          <w:sz w:val="24"/>
          <w:szCs w:val="24"/>
        </w:rPr>
        <w:t>colour</w:t>
      </w:r>
      <w:proofErr w:type="spellEnd"/>
      <w:r w:rsidRPr="00B40B22">
        <w:rPr>
          <w:rFonts w:asciiTheme="majorBidi" w:hAnsiTheme="majorBidi" w:cstheme="majorBidi"/>
          <w:sz w:val="24"/>
          <w:szCs w:val="24"/>
        </w:rPr>
        <w:t xml:space="preserve"> of many flowers, old leaves, some fruits and some roots such as carrots. </w:t>
      </w:r>
    </w:p>
    <w:p w14:paraId="388CBDB6" w14:textId="1C199CE3" w:rsidR="00B40B22" w:rsidRPr="00B40B22" w:rsidRDefault="00B40B22" w:rsidP="00B40B22">
      <w:pPr>
        <w:pStyle w:val="ListParagraph"/>
        <w:numPr>
          <w:ilvl w:val="0"/>
          <w:numId w:val="17"/>
        </w:numPr>
        <w:jc w:val="both"/>
        <w:rPr>
          <w:rFonts w:asciiTheme="majorBidi" w:hAnsiTheme="majorBidi" w:cstheme="majorBidi"/>
          <w:b/>
          <w:bCs/>
          <w:sz w:val="24"/>
          <w:szCs w:val="24"/>
        </w:rPr>
      </w:pPr>
      <w:r w:rsidRPr="00B40B22">
        <w:rPr>
          <w:rFonts w:asciiTheme="majorBidi" w:hAnsiTheme="majorBidi" w:cstheme="majorBidi"/>
          <w:sz w:val="24"/>
          <w:szCs w:val="24"/>
        </w:rPr>
        <w:t>Chromoplasts contain an extensive membrane system but grana are absent. The pigments may be prese either as part of the membrane or discrete droplets, plastoglobuli (sing: plastoglobulus). fruits ripen, chloroplasts often synthesize large amounts of lipid pigments, altern thylakoids and convert to chromoplasts.</w:t>
      </w:r>
    </w:p>
    <w:p w14:paraId="1DA469A3" w14:textId="370ED7E2" w:rsidR="00B40B22" w:rsidRDefault="001E251B" w:rsidP="00B40B22">
      <w:pPr>
        <w:pStyle w:val="ListParagraph"/>
        <w:numPr>
          <w:ilvl w:val="0"/>
          <w:numId w:val="17"/>
        </w:numPr>
        <w:jc w:val="both"/>
        <w:rPr>
          <w:rFonts w:asciiTheme="majorBidi" w:hAnsiTheme="majorBidi" w:cstheme="majorBidi"/>
          <w:sz w:val="24"/>
          <w:szCs w:val="24"/>
        </w:rPr>
      </w:pPr>
      <w:r w:rsidRPr="001E251B">
        <w:rPr>
          <w:rFonts w:asciiTheme="majorBidi" w:hAnsiTheme="majorBidi" w:cstheme="majorBidi"/>
          <w:sz w:val="24"/>
          <w:szCs w:val="24"/>
        </w:rPr>
        <w:t xml:space="preserve">In ripening fruit, chromoplasts most often develop from chloroplasts although they may arise directly from </w:t>
      </w:r>
      <w:proofErr w:type="spellStart"/>
      <w:r w:rsidRPr="001E251B">
        <w:rPr>
          <w:rFonts w:asciiTheme="majorBidi" w:hAnsiTheme="majorBidi" w:cstheme="majorBidi"/>
          <w:sz w:val="24"/>
          <w:szCs w:val="24"/>
        </w:rPr>
        <w:t>proplastids</w:t>
      </w:r>
      <w:proofErr w:type="spellEnd"/>
      <w:r w:rsidRPr="001E251B">
        <w:rPr>
          <w:rFonts w:asciiTheme="majorBidi" w:hAnsiTheme="majorBidi" w:cstheme="majorBidi"/>
          <w:sz w:val="24"/>
          <w:szCs w:val="24"/>
        </w:rPr>
        <w:t xml:space="preserve"> in other tissues In the fruit of at least one arum, the developmental pathway is from amyloplast to chloroplast to chromoplast. Chromoplasts can also de-differentiate and revert back to chloroplasts under the proper storage and lighting conditions</w:t>
      </w:r>
      <w:r>
        <w:rPr>
          <w:rFonts w:asciiTheme="majorBidi" w:hAnsiTheme="majorBidi" w:cstheme="majorBidi"/>
          <w:sz w:val="24"/>
          <w:szCs w:val="24"/>
        </w:rPr>
        <w:t>.</w:t>
      </w:r>
    </w:p>
    <w:p w14:paraId="1191574C" w14:textId="77777777" w:rsidR="001E251B" w:rsidRPr="001E251B" w:rsidRDefault="001E251B" w:rsidP="001E251B">
      <w:pPr>
        <w:jc w:val="both"/>
        <w:rPr>
          <w:rFonts w:asciiTheme="majorBidi" w:hAnsiTheme="majorBidi" w:cstheme="majorBidi"/>
          <w:sz w:val="24"/>
          <w:szCs w:val="24"/>
        </w:rPr>
      </w:pPr>
    </w:p>
    <w:p w14:paraId="744E8579" w14:textId="77777777" w:rsidR="001E251B" w:rsidRDefault="001E251B" w:rsidP="001E251B">
      <w:pPr>
        <w:pStyle w:val="ListParagraph"/>
        <w:numPr>
          <w:ilvl w:val="0"/>
          <w:numId w:val="7"/>
        </w:numPr>
        <w:jc w:val="both"/>
        <w:rPr>
          <w:rFonts w:asciiTheme="majorBidi" w:hAnsiTheme="majorBidi" w:cstheme="majorBidi"/>
          <w:b/>
          <w:bCs/>
          <w:sz w:val="24"/>
          <w:szCs w:val="24"/>
        </w:rPr>
      </w:pPr>
      <w:proofErr w:type="spellStart"/>
      <w:r w:rsidRPr="001E251B">
        <w:rPr>
          <w:rFonts w:asciiTheme="majorBidi" w:hAnsiTheme="majorBidi" w:cstheme="majorBidi"/>
          <w:b/>
          <w:bCs/>
          <w:sz w:val="24"/>
          <w:szCs w:val="24"/>
        </w:rPr>
        <w:t>Gerontoplast</w:t>
      </w:r>
      <w:proofErr w:type="spellEnd"/>
      <w:r w:rsidRPr="001E251B">
        <w:rPr>
          <w:rFonts w:asciiTheme="majorBidi" w:hAnsiTheme="majorBidi" w:cstheme="majorBidi"/>
          <w:b/>
          <w:bCs/>
          <w:sz w:val="24"/>
          <w:szCs w:val="24"/>
        </w:rPr>
        <w:t>:</w:t>
      </w:r>
    </w:p>
    <w:p w14:paraId="263BD5EA" w14:textId="2A6809D9" w:rsidR="001E251B" w:rsidRPr="001E251B" w:rsidRDefault="001E251B" w:rsidP="001E251B">
      <w:pPr>
        <w:pStyle w:val="ListParagraph"/>
        <w:ind w:firstLine="720"/>
        <w:jc w:val="both"/>
        <w:rPr>
          <w:rFonts w:asciiTheme="majorBidi" w:hAnsiTheme="majorBidi" w:cstheme="majorBidi"/>
          <w:b/>
          <w:bCs/>
          <w:sz w:val="24"/>
          <w:szCs w:val="24"/>
        </w:rPr>
      </w:pPr>
      <w:r w:rsidRPr="001E251B">
        <w:rPr>
          <w:rFonts w:asciiTheme="majorBidi" w:hAnsiTheme="majorBidi" w:cstheme="majorBidi"/>
          <w:b/>
          <w:bCs/>
          <w:sz w:val="24"/>
          <w:szCs w:val="24"/>
        </w:rPr>
        <w:t xml:space="preserve">The </w:t>
      </w:r>
      <w:proofErr w:type="spellStart"/>
      <w:r w:rsidRPr="001E251B">
        <w:rPr>
          <w:rFonts w:asciiTheme="majorBidi" w:hAnsiTheme="majorBidi" w:cstheme="majorBidi"/>
          <w:b/>
          <w:bCs/>
          <w:sz w:val="24"/>
          <w:szCs w:val="24"/>
        </w:rPr>
        <w:t>gerontoplast</w:t>
      </w:r>
      <w:proofErr w:type="spellEnd"/>
      <w:r w:rsidRPr="001E251B">
        <w:rPr>
          <w:rFonts w:asciiTheme="majorBidi" w:hAnsiTheme="majorBidi" w:cstheme="majorBidi"/>
          <w:b/>
          <w:bCs/>
          <w:sz w:val="24"/>
          <w:szCs w:val="24"/>
        </w:rPr>
        <w:t xml:space="preserve"> (“</w:t>
      </w:r>
      <w:proofErr w:type="spellStart"/>
      <w:r w:rsidRPr="001E251B">
        <w:rPr>
          <w:rFonts w:asciiTheme="majorBidi" w:hAnsiTheme="majorBidi" w:cstheme="majorBidi"/>
          <w:b/>
          <w:bCs/>
          <w:sz w:val="24"/>
          <w:szCs w:val="24"/>
        </w:rPr>
        <w:t>γερoντ</w:t>
      </w:r>
      <w:proofErr w:type="spellEnd"/>
      <w:r w:rsidRPr="001E251B">
        <w:rPr>
          <w:rFonts w:asciiTheme="majorBidi" w:hAnsiTheme="majorBidi" w:cstheme="majorBidi"/>
          <w:b/>
          <w:bCs/>
          <w:sz w:val="24"/>
          <w:szCs w:val="24"/>
        </w:rPr>
        <w:t xml:space="preserve">” is Greek for “old man”) is a biochemically and metabolically distinct plastid variant that develops from a chloroplast during the senescence of foliar tissue. </w:t>
      </w:r>
    </w:p>
    <w:p w14:paraId="4E09FFC4" w14:textId="4B7CED3C" w:rsidR="001E251B" w:rsidRDefault="001E251B" w:rsidP="001E251B">
      <w:pPr>
        <w:pStyle w:val="ListParagraph"/>
        <w:numPr>
          <w:ilvl w:val="0"/>
          <w:numId w:val="18"/>
        </w:numPr>
        <w:jc w:val="both"/>
        <w:rPr>
          <w:rFonts w:asciiTheme="majorBidi" w:hAnsiTheme="majorBidi" w:cstheme="majorBidi"/>
          <w:sz w:val="24"/>
          <w:szCs w:val="24"/>
        </w:rPr>
      </w:pPr>
      <w:proofErr w:type="spellStart"/>
      <w:r w:rsidRPr="001E251B">
        <w:rPr>
          <w:rFonts w:asciiTheme="majorBidi" w:hAnsiTheme="majorBidi" w:cstheme="majorBidi"/>
          <w:sz w:val="24"/>
          <w:szCs w:val="24"/>
        </w:rPr>
        <w:lastRenderedPageBreak/>
        <w:t>Gerontoplast</w:t>
      </w:r>
      <w:proofErr w:type="spellEnd"/>
      <w:r w:rsidRPr="001E251B">
        <w:rPr>
          <w:rFonts w:asciiTheme="majorBidi" w:hAnsiTheme="majorBidi" w:cstheme="majorBidi"/>
          <w:sz w:val="24"/>
          <w:szCs w:val="24"/>
        </w:rPr>
        <w:t xml:space="preserve"> formation and fate are extensively reviewed in this volume by </w:t>
      </w:r>
      <w:proofErr w:type="spellStart"/>
      <w:r w:rsidRPr="001E251B">
        <w:rPr>
          <w:rFonts w:asciiTheme="majorBidi" w:hAnsiTheme="majorBidi" w:cstheme="majorBidi"/>
          <w:sz w:val="24"/>
          <w:szCs w:val="24"/>
        </w:rPr>
        <w:t>Krupinska</w:t>
      </w:r>
      <w:proofErr w:type="spellEnd"/>
      <w:r w:rsidRPr="001E251B">
        <w:rPr>
          <w:rFonts w:asciiTheme="majorBidi" w:hAnsiTheme="majorBidi" w:cstheme="majorBidi"/>
          <w:sz w:val="24"/>
          <w:szCs w:val="24"/>
        </w:rPr>
        <w:t xml:space="preserve"> </w:t>
      </w:r>
      <w:r>
        <w:rPr>
          <w:rFonts w:asciiTheme="majorBidi" w:hAnsiTheme="majorBidi" w:cstheme="majorBidi"/>
          <w:sz w:val="24"/>
          <w:szCs w:val="24"/>
        </w:rPr>
        <w:t>and</w:t>
      </w:r>
      <w:r w:rsidRPr="001E251B">
        <w:rPr>
          <w:rFonts w:asciiTheme="majorBidi" w:hAnsiTheme="majorBidi" w:cstheme="majorBidi"/>
          <w:sz w:val="24"/>
          <w:szCs w:val="24"/>
        </w:rPr>
        <w:t xml:space="preserve"> as such will only be briefly</w:t>
      </w:r>
      <w:r>
        <w:rPr>
          <w:rFonts w:asciiTheme="majorBidi" w:hAnsiTheme="majorBidi" w:cstheme="majorBidi"/>
          <w:sz w:val="24"/>
          <w:szCs w:val="24"/>
        </w:rPr>
        <w:t xml:space="preserve"> discussed here.</w:t>
      </w:r>
    </w:p>
    <w:p w14:paraId="6F223717" w14:textId="77777777" w:rsidR="001E251B" w:rsidRDefault="001E251B" w:rsidP="001E251B">
      <w:pPr>
        <w:pStyle w:val="ListParagraph"/>
        <w:numPr>
          <w:ilvl w:val="0"/>
          <w:numId w:val="18"/>
        </w:numPr>
        <w:jc w:val="both"/>
        <w:rPr>
          <w:rFonts w:asciiTheme="majorBidi" w:hAnsiTheme="majorBidi" w:cstheme="majorBidi"/>
          <w:sz w:val="24"/>
          <w:szCs w:val="24"/>
        </w:rPr>
      </w:pPr>
      <w:proofErr w:type="spellStart"/>
      <w:r w:rsidRPr="001E251B">
        <w:rPr>
          <w:rFonts w:asciiTheme="majorBidi" w:hAnsiTheme="majorBidi" w:cstheme="majorBidi"/>
          <w:sz w:val="24"/>
          <w:szCs w:val="24"/>
        </w:rPr>
        <w:t>Ultrastructurally</w:t>
      </w:r>
      <w:proofErr w:type="spellEnd"/>
      <w:r w:rsidRPr="001E251B">
        <w:rPr>
          <w:rFonts w:asciiTheme="majorBidi" w:hAnsiTheme="majorBidi" w:cstheme="majorBidi"/>
          <w:sz w:val="24"/>
          <w:szCs w:val="24"/>
        </w:rPr>
        <w:t xml:space="preserve">, </w:t>
      </w:r>
      <w:proofErr w:type="spellStart"/>
      <w:r w:rsidRPr="001E251B">
        <w:rPr>
          <w:rFonts w:asciiTheme="majorBidi" w:hAnsiTheme="majorBidi" w:cstheme="majorBidi"/>
          <w:sz w:val="24"/>
          <w:szCs w:val="24"/>
        </w:rPr>
        <w:t>gerontoplast</w:t>
      </w:r>
      <w:proofErr w:type="spellEnd"/>
      <w:r w:rsidRPr="001E251B">
        <w:rPr>
          <w:rFonts w:asciiTheme="majorBidi" w:hAnsiTheme="majorBidi" w:cstheme="majorBidi"/>
          <w:sz w:val="24"/>
          <w:szCs w:val="24"/>
        </w:rPr>
        <w:t xml:space="preserve"> development is seen primarily as a progressive unstacking of grana, a loss of thylakoid membranes and a massive accumulation of plastoglobuli. </w:t>
      </w:r>
    </w:p>
    <w:p w14:paraId="49CF1D2A" w14:textId="72BFAC35" w:rsidR="001E251B" w:rsidRDefault="001E251B" w:rsidP="001E251B">
      <w:pPr>
        <w:pStyle w:val="ListParagraph"/>
        <w:numPr>
          <w:ilvl w:val="0"/>
          <w:numId w:val="18"/>
        </w:numPr>
        <w:jc w:val="both"/>
        <w:rPr>
          <w:rFonts w:asciiTheme="majorBidi" w:hAnsiTheme="majorBidi" w:cstheme="majorBidi"/>
          <w:sz w:val="24"/>
          <w:szCs w:val="24"/>
        </w:rPr>
      </w:pPr>
      <w:r w:rsidRPr="001E251B">
        <w:rPr>
          <w:rFonts w:asciiTheme="majorBidi" w:hAnsiTheme="majorBidi" w:cstheme="majorBidi"/>
          <w:sz w:val="24"/>
          <w:szCs w:val="24"/>
        </w:rPr>
        <w:t>The plas</w:t>
      </w:r>
      <w:r>
        <w:rPr>
          <w:rFonts w:asciiTheme="majorBidi" w:hAnsiTheme="majorBidi" w:cstheme="majorBidi"/>
          <w:sz w:val="24"/>
          <w:szCs w:val="24"/>
        </w:rPr>
        <w:t>t</w:t>
      </w:r>
      <w:r w:rsidRPr="001E251B">
        <w:rPr>
          <w:rFonts w:asciiTheme="majorBidi" w:hAnsiTheme="majorBidi" w:cstheme="majorBidi"/>
          <w:sz w:val="24"/>
          <w:szCs w:val="24"/>
        </w:rPr>
        <w:t>oglobuli are thought to contain the lipid-soluble degradation products from the thylakoid membranes. Other lipid-protein inclusions are often seen in and being exuded from the stroma</w:t>
      </w:r>
      <w:r>
        <w:rPr>
          <w:rFonts w:asciiTheme="majorBidi" w:hAnsiTheme="majorBidi" w:cstheme="majorBidi"/>
          <w:sz w:val="24"/>
          <w:szCs w:val="24"/>
        </w:rPr>
        <w:t>.</w:t>
      </w:r>
    </w:p>
    <w:p w14:paraId="69403843" w14:textId="2BCA6BBC" w:rsidR="001E251B" w:rsidRDefault="001E251B" w:rsidP="001E251B">
      <w:pPr>
        <w:pStyle w:val="ListParagraph"/>
        <w:numPr>
          <w:ilvl w:val="0"/>
          <w:numId w:val="18"/>
        </w:numPr>
        <w:jc w:val="both"/>
        <w:rPr>
          <w:rFonts w:asciiTheme="majorBidi" w:hAnsiTheme="majorBidi" w:cstheme="majorBidi"/>
          <w:sz w:val="24"/>
          <w:szCs w:val="24"/>
        </w:rPr>
      </w:pPr>
      <w:r w:rsidRPr="001E251B">
        <w:rPr>
          <w:rFonts w:asciiTheme="majorBidi" w:hAnsiTheme="majorBidi" w:cstheme="majorBidi"/>
          <w:sz w:val="24"/>
          <w:szCs w:val="24"/>
        </w:rPr>
        <w:t xml:space="preserve">The </w:t>
      </w:r>
      <w:r w:rsidRPr="001E251B">
        <w:rPr>
          <w:rFonts w:asciiTheme="majorBidi" w:hAnsiTheme="majorBidi" w:cstheme="majorBidi"/>
          <w:b/>
          <w:bCs/>
          <w:sz w:val="24"/>
          <w:szCs w:val="24"/>
        </w:rPr>
        <w:t xml:space="preserve">function </w:t>
      </w:r>
      <w:r w:rsidRPr="001E251B">
        <w:rPr>
          <w:rFonts w:asciiTheme="majorBidi" w:hAnsiTheme="majorBidi" w:cstheme="majorBidi"/>
          <w:sz w:val="24"/>
          <w:szCs w:val="24"/>
        </w:rPr>
        <w:t xml:space="preserve">of the </w:t>
      </w:r>
      <w:proofErr w:type="spellStart"/>
      <w:r w:rsidRPr="001E251B">
        <w:rPr>
          <w:rFonts w:asciiTheme="majorBidi" w:hAnsiTheme="majorBidi" w:cstheme="majorBidi"/>
          <w:sz w:val="24"/>
          <w:szCs w:val="24"/>
        </w:rPr>
        <w:t>gerontoplast</w:t>
      </w:r>
      <w:proofErr w:type="spellEnd"/>
      <w:r w:rsidRPr="001E251B">
        <w:rPr>
          <w:rFonts w:asciiTheme="majorBidi" w:hAnsiTheme="majorBidi" w:cstheme="majorBidi"/>
          <w:sz w:val="24"/>
          <w:szCs w:val="24"/>
        </w:rPr>
        <w:t>, in association with other organelles in an aging cell, is clearly to affect a controlled dismantling of the photosynthetic apparatus during senescence.</w:t>
      </w:r>
    </w:p>
    <w:p w14:paraId="7B3F1F04" w14:textId="77777777" w:rsidR="001E251B" w:rsidRDefault="001E251B" w:rsidP="001E251B">
      <w:pPr>
        <w:pStyle w:val="ListParagraph"/>
        <w:ind w:left="2160"/>
        <w:jc w:val="both"/>
        <w:rPr>
          <w:rFonts w:asciiTheme="majorBidi" w:hAnsiTheme="majorBidi" w:cstheme="majorBidi"/>
          <w:sz w:val="24"/>
          <w:szCs w:val="24"/>
        </w:rPr>
      </w:pPr>
    </w:p>
    <w:p w14:paraId="7A6D4518" w14:textId="48F9B956" w:rsidR="001E251B" w:rsidRPr="001E251B" w:rsidRDefault="001E251B" w:rsidP="001E251B">
      <w:pPr>
        <w:pStyle w:val="ListParagraph"/>
        <w:numPr>
          <w:ilvl w:val="0"/>
          <w:numId w:val="7"/>
        </w:numPr>
        <w:jc w:val="both"/>
        <w:rPr>
          <w:rFonts w:asciiTheme="majorBidi" w:hAnsiTheme="majorBidi" w:cstheme="majorBidi"/>
          <w:b/>
          <w:bCs/>
          <w:sz w:val="24"/>
          <w:szCs w:val="24"/>
        </w:rPr>
      </w:pPr>
      <w:r w:rsidRPr="001E251B">
        <w:rPr>
          <w:rFonts w:asciiTheme="majorBidi" w:hAnsiTheme="majorBidi" w:cstheme="majorBidi"/>
          <w:b/>
          <w:bCs/>
          <w:sz w:val="24"/>
          <w:szCs w:val="24"/>
        </w:rPr>
        <w:t>S-Type and P-Type Plastids:</w:t>
      </w:r>
    </w:p>
    <w:p w14:paraId="28134D7F" w14:textId="77777777" w:rsidR="00C26DF7" w:rsidRPr="00751C48" w:rsidRDefault="00C26DF7" w:rsidP="00C26DF7">
      <w:pPr>
        <w:pStyle w:val="ListParagraph"/>
        <w:ind w:left="1440" w:firstLine="720"/>
        <w:jc w:val="both"/>
        <w:rPr>
          <w:rFonts w:asciiTheme="majorBidi" w:hAnsiTheme="majorBidi" w:cstheme="majorBidi"/>
          <w:b/>
          <w:bCs/>
          <w:sz w:val="24"/>
          <w:szCs w:val="24"/>
        </w:rPr>
      </w:pPr>
      <w:r w:rsidRPr="00751C48">
        <w:rPr>
          <w:rFonts w:asciiTheme="majorBidi" w:hAnsiTheme="majorBidi" w:cstheme="majorBidi"/>
          <w:b/>
          <w:bCs/>
          <w:sz w:val="24"/>
          <w:szCs w:val="24"/>
        </w:rPr>
        <w:t xml:space="preserve">Phloem tissue is responsible for the transport of photosynthate from source tissues (leaves or other photo synthetic organs) to sink tissues (roots, stem and developing seeds and fruit). </w:t>
      </w:r>
    </w:p>
    <w:p w14:paraId="40E2DCF2" w14:textId="77777777" w:rsidR="00C26DF7" w:rsidRDefault="00C26DF7" w:rsidP="00C26DF7">
      <w:pPr>
        <w:pStyle w:val="ListParagraph"/>
        <w:numPr>
          <w:ilvl w:val="0"/>
          <w:numId w:val="20"/>
        </w:numPr>
        <w:jc w:val="both"/>
        <w:rPr>
          <w:rFonts w:asciiTheme="majorBidi" w:hAnsiTheme="majorBidi" w:cstheme="majorBidi"/>
          <w:sz w:val="24"/>
          <w:szCs w:val="24"/>
        </w:rPr>
      </w:pPr>
      <w:r w:rsidRPr="00C26DF7">
        <w:rPr>
          <w:rFonts w:asciiTheme="majorBidi" w:hAnsiTheme="majorBidi" w:cstheme="majorBidi"/>
          <w:sz w:val="24"/>
          <w:szCs w:val="24"/>
        </w:rPr>
        <w:t xml:space="preserve">Phloem tissue contains four distinct cell types: phloem fibers, phloem parenchyma, phloem companion cells and phloem sieve elements. </w:t>
      </w:r>
    </w:p>
    <w:p w14:paraId="2F47E5F2" w14:textId="5A430A0D" w:rsidR="001E251B" w:rsidRDefault="00C26DF7" w:rsidP="00C26DF7">
      <w:pPr>
        <w:pStyle w:val="ListParagraph"/>
        <w:numPr>
          <w:ilvl w:val="0"/>
          <w:numId w:val="20"/>
        </w:numPr>
        <w:jc w:val="both"/>
        <w:rPr>
          <w:rFonts w:asciiTheme="majorBidi" w:hAnsiTheme="majorBidi" w:cstheme="majorBidi"/>
          <w:sz w:val="24"/>
          <w:szCs w:val="24"/>
        </w:rPr>
      </w:pPr>
      <w:r w:rsidRPr="00C26DF7">
        <w:rPr>
          <w:rFonts w:asciiTheme="majorBidi" w:hAnsiTheme="majorBidi" w:cstheme="majorBidi"/>
          <w:sz w:val="24"/>
          <w:szCs w:val="24"/>
        </w:rPr>
        <w:t>Long distance transport occurs in the phloem sieve elements while the other phloem cells are involved in support and protection (fibers) or loading and unloading of photosynthate from the sieve elements (parenchyma and companions’ cells).</w:t>
      </w:r>
    </w:p>
    <w:p w14:paraId="5422358D" w14:textId="77777777" w:rsidR="00C26DF7" w:rsidRDefault="00C26DF7" w:rsidP="00C26DF7">
      <w:pPr>
        <w:pStyle w:val="ListParagraph"/>
        <w:numPr>
          <w:ilvl w:val="0"/>
          <w:numId w:val="20"/>
        </w:numPr>
        <w:jc w:val="both"/>
        <w:rPr>
          <w:rFonts w:asciiTheme="majorBidi" w:hAnsiTheme="majorBidi" w:cstheme="majorBidi"/>
          <w:sz w:val="24"/>
          <w:szCs w:val="24"/>
        </w:rPr>
      </w:pPr>
      <w:r w:rsidRPr="00C26DF7">
        <w:rPr>
          <w:rFonts w:asciiTheme="majorBidi" w:hAnsiTheme="majorBidi" w:cstheme="majorBidi"/>
          <w:sz w:val="24"/>
          <w:szCs w:val="24"/>
        </w:rPr>
        <w:t>The function of sieve element plastids is not fully understood but they may play a role in the response of phloem to injury, particularly the p-type plastids</w:t>
      </w:r>
      <w:r>
        <w:rPr>
          <w:rFonts w:asciiTheme="majorBidi" w:hAnsiTheme="majorBidi" w:cstheme="majorBidi"/>
          <w:sz w:val="24"/>
          <w:szCs w:val="24"/>
        </w:rPr>
        <w:t>.</w:t>
      </w:r>
    </w:p>
    <w:p w14:paraId="6D2DBB97" w14:textId="77777777" w:rsidR="00C26DF7" w:rsidRDefault="00C26DF7" w:rsidP="00C26DF7">
      <w:pPr>
        <w:pStyle w:val="ListParagraph"/>
        <w:numPr>
          <w:ilvl w:val="0"/>
          <w:numId w:val="20"/>
        </w:numPr>
        <w:jc w:val="both"/>
        <w:rPr>
          <w:rFonts w:asciiTheme="majorBidi" w:hAnsiTheme="majorBidi" w:cstheme="majorBidi"/>
          <w:sz w:val="24"/>
          <w:szCs w:val="24"/>
        </w:rPr>
      </w:pPr>
      <w:r>
        <w:rPr>
          <w:rFonts w:asciiTheme="majorBidi" w:hAnsiTheme="majorBidi" w:cstheme="majorBidi"/>
          <w:sz w:val="24"/>
          <w:szCs w:val="24"/>
        </w:rPr>
        <w:t>Up</w:t>
      </w:r>
      <w:r w:rsidRPr="00C26DF7">
        <w:rPr>
          <w:rFonts w:asciiTheme="majorBidi" w:hAnsiTheme="majorBidi" w:cstheme="majorBidi"/>
          <w:sz w:val="24"/>
          <w:szCs w:val="24"/>
        </w:rPr>
        <w:t xml:space="preserve">on mechanical damage, the sieve plates of phloem sieve elements become occluded with protein and cellular debris, thus halting all transport. This would play a large role in a successful defense against a phloem-feeding insect or to prevent the spread of pathogenic bacteria, fungi or virus particles. </w:t>
      </w:r>
    </w:p>
    <w:p w14:paraId="58E58244" w14:textId="46525026" w:rsidR="00C26DF7" w:rsidRDefault="00C26DF7" w:rsidP="00C26DF7">
      <w:pPr>
        <w:pStyle w:val="ListParagraph"/>
        <w:numPr>
          <w:ilvl w:val="0"/>
          <w:numId w:val="20"/>
        </w:numPr>
        <w:jc w:val="both"/>
        <w:rPr>
          <w:rFonts w:asciiTheme="majorBidi" w:hAnsiTheme="majorBidi" w:cstheme="majorBidi"/>
          <w:sz w:val="24"/>
          <w:szCs w:val="24"/>
        </w:rPr>
      </w:pPr>
      <w:r w:rsidRPr="00C26DF7">
        <w:rPr>
          <w:rFonts w:asciiTheme="majorBidi" w:hAnsiTheme="majorBidi" w:cstheme="majorBidi"/>
          <w:sz w:val="24"/>
          <w:szCs w:val="24"/>
        </w:rPr>
        <w:t xml:space="preserve">The severity of the damage influences the severity of the response. A mild stimulus (penetration with a 0.1 </w:t>
      </w:r>
      <w:proofErr w:type="spellStart"/>
      <w:r w:rsidRPr="00C26DF7">
        <w:rPr>
          <w:rFonts w:asciiTheme="majorBidi" w:hAnsiTheme="majorBidi" w:cstheme="majorBidi"/>
          <w:sz w:val="24"/>
          <w:szCs w:val="24"/>
        </w:rPr>
        <w:t>μm</w:t>
      </w:r>
      <w:proofErr w:type="spellEnd"/>
      <w:r w:rsidRPr="00C26DF7">
        <w:rPr>
          <w:rFonts w:asciiTheme="majorBidi" w:hAnsiTheme="majorBidi" w:cstheme="majorBidi"/>
          <w:sz w:val="24"/>
          <w:szCs w:val="24"/>
        </w:rPr>
        <w:t xml:space="preserve"> diameter electrode tip for instance) results in a rapid expansion of the p-protein crystalloids, which then plug the sieve plates.</w:t>
      </w:r>
    </w:p>
    <w:p w14:paraId="5ED9A54F" w14:textId="77777777" w:rsidR="00C26DF7" w:rsidRDefault="00C26DF7" w:rsidP="00C26DF7">
      <w:pPr>
        <w:pStyle w:val="ListParagraph"/>
        <w:ind w:left="2160"/>
        <w:jc w:val="both"/>
        <w:rPr>
          <w:rFonts w:asciiTheme="majorBidi" w:hAnsiTheme="majorBidi" w:cstheme="majorBidi"/>
          <w:sz w:val="24"/>
          <w:szCs w:val="24"/>
        </w:rPr>
      </w:pPr>
    </w:p>
    <w:p w14:paraId="20AE08A4" w14:textId="77777777" w:rsidR="00C26DF7" w:rsidRDefault="00C26DF7" w:rsidP="00C26DF7">
      <w:pPr>
        <w:pStyle w:val="ListParagraph"/>
        <w:numPr>
          <w:ilvl w:val="0"/>
          <w:numId w:val="7"/>
        </w:numPr>
        <w:jc w:val="both"/>
        <w:rPr>
          <w:rFonts w:asciiTheme="majorBidi" w:hAnsiTheme="majorBidi" w:cstheme="majorBidi"/>
          <w:b/>
          <w:bCs/>
          <w:sz w:val="24"/>
          <w:szCs w:val="24"/>
        </w:rPr>
      </w:pPr>
      <w:proofErr w:type="spellStart"/>
      <w:r w:rsidRPr="00C26DF7">
        <w:rPr>
          <w:rFonts w:asciiTheme="majorBidi" w:hAnsiTheme="majorBidi" w:cstheme="majorBidi"/>
          <w:b/>
          <w:bCs/>
          <w:sz w:val="24"/>
          <w:szCs w:val="24"/>
        </w:rPr>
        <w:t>Kleptoplast</w:t>
      </w:r>
      <w:proofErr w:type="spellEnd"/>
      <w:r w:rsidRPr="00C26DF7">
        <w:rPr>
          <w:rFonts w:asciiTheme="majorBidi" w:hAnsiTheme="majorBidi" w:cstheme="majorBidi"/>
          <w:b/>
          <w:bCs/>
          <w:sz w:val="24"/>
          <w:szCs w:val="24"/>
        </w:rPr>
        <w:t>:</w:t>
      </w:r>
    </w:p>
    <w:p w14:paraId="20E04486" w14:textId="58BE5C70" w:rsidR="00C26DF7" w:rsidRDefault="00C26DF7" w:rsidP="00C26DF7">
      <w:pPr>
        <w:pStyle w:val="ListParagraph"/>
        <w:ind w:firstLine="720"/>
        <w:jc w:val="both"/>
        <w:rPr>
          <w:rFonts w:asciiTheme="majorBidi" w:hAnsiTheme="majorBidi" w:cstheme="majorBidi"/>
          <w:b/>
          <w:bCs/>
          <w:sz w:val="24"/>
          <w:szCs w:val="24"/>
        </w:rPr>
      </w:pPr>
      <w:r w:rsidRPr="00C26DF7">
        <w:rPr>
          <w:rFonts w:asciiTheme="majorBidi" w:hAnsiTheme="majorBidi" w:cstheme="majorBidi"/>
          <w:b/>
          <w:bCs/>
          <w:sz w:val="24"/>
          <w:szCs w:val="24"/>
        </w:rPr>
        <w:t>Coined in 1990 by Clark and colleagues, the term “</w:t>
      </w:r>
      <w:proofErr w:type="spellStart"/>
      <w:r w:rsidRPr="00C26DF7">
        <w:rPr>
          <w:rFonts w:asciiTheme="majorBidi" w:hAnsiTheme="majorBidi" w:cstheme="majorBidi"/>
          <w:b/>
          <w:bCs/>
          <w:sz w:val="24"/>
          <w:szCs w:val="24"/>
        </w:rPr>
        <w:t>kleptoplast</w:t>
      </w:r>
      <w:proofErr w:type="spellEnd"/>
      <w:r w:rsidRPr="00C26DF7">
        <w:rPr>
          <w:rFonts w:asciiTheme="majorBidi" w:hAnsiTheme="majorBidi" w:cstheme="majorBidi"/>
          <w:b/>
          <w:bCs/>
          <w:sz w:val="24"/>
          <w:szCs w:val="24"/>
        </w:rPr>
        <w:t>” refers to chloroplasts that have been stolen from algal cells and taken up by cells of a host animal (“</w:t>
      </w:r>
      <w:proofErr w:type="spellStart"/>
      <w:r w:rsidRPr="00C26DF7">
        <w:rPr>
          <w:rFonts w:asciiTheme="majorBidi" w:hAnsiTheme="majorBidi" w:cstheme="majorBidi"/>
          <w:b/>
          <w:bCs/>
          <w:sz w:val="24"/>
          <w:szCs w:val="24"/>
        </w:rPr>
        <w:t>κλε</w:t>
      </w:r>
      <w:proofErr w:type="spellEnd"/>
      <w:r w:rsidRPr="00C26DF7">
        <w:rPr>
          <w:rFonts w:asciiTheme="majorBidi" w:hAnsiTheme="majorBidi" w:cstheme="majorBidi"/>
          <w:b/>
          <w:bCs/>
          <w:sz w:val="24"/>
          <w:szCs w:val="24"/>
        </w:rPr>
        <w:t xml:space="preserve">πτo” from the Greek for “thief”) and describes a relationship between animals and al </w:t>
      </w:r>
      <w:proofErr w:type="spellStart"/>
      <w:r w:rsidRPr="00C26DF7">
        <w:rPr>
          <w:rFonts w:asciiTheme="majorBidi" w:hAnsiTheme="majorBidi" w:cstheme="majorBidi"/>
          <w:b/>
          <w:bCs/>
          <w:sz w:val="24"/>
          <w:szCs w:val="24"/>
        </w:rPr>
        <w:t>gae</w:t>
      </w:r>
      <w:proofErr w:type="spellEnd"/>
      <w:r w:rsidRPr="00C26DF7">
        <w:rPr>
          <w:rFonts w:asciiTheme="majorBidi" w:hAnsiTheme="majorBidi" w:cstheme="majorBidi"/>
          <w:b/>
          <w:bCs/>
          <w:sz w:val="24"/>
          <w:szCs w:val="24"/>
        </w:rPr>
        <w:t xml:space="preserve"> that was recognized as early as 1904</w:t>
      </w:r>
      <w:r>
        <w:rPr>
          <w:rFonts w:asciiTheme="majorBidi" w:hAnsiTheme="majorBidi" w:cstheme="majorBidi"/>
          <w:b/>
          <w:bCs/>
          <w:sz w:val="24"/>
          <w:szCs w:val="24"/>
        </w:rPr>
        <w:t>.</w:t>
      </w:r>
      <w:r w:rsidRPr="00C26DF7">
        <w:rPr>
          <w:rFonts w:asciiTheme="majorBidi" w:hAnsiTheme="majorBidi" w:cstheme="majorBidi"/>
          <w:b/>
          <w:bCs/>
          <w:sz w:val="24"/>
          <w:szCs w:val="24"/>
        </w:rPr>
        <w:t xml:space="preserve"> </w:t>
      </w:r>
    </w:p>
    <w:p w14:paraId="737ABBA4" w14:textId="77777777" w:rsidR="00C26DF7" w:rsidRPr="00C26DF7" w:rsidRDefault="00C26DF7" w:rsidP="00C26DF7">
      <w:pPr>
        <w:pStyle w:val="ListParagraph"/>
        <w:numPr>
          <w:ilvl w:val="0"/>
          <w:numId w:val="22"/>
        </w:numPr>
        <w:jc w:val="both"/>
        <w:rPr>
          <w:rFonts w:asciiTheme="majorBidi" w:hAnsiTheme="majorBidi" w:cstheme="majorBidi"/>
          <w:b/>
          <w:bCs/>
          <w:sz w:val="24"/>
          <w:szCs w:val="24"/>
        </w:rPr>
      </w:pPr>
      <w:proofErr w:type="spellStart"/>
      <w:r w:rsidRPr="00C26DF7">
        <w:rPr>
          <w:rFonts w:asciiTheme="majorBidi" w:hAnsiTheme="majorBidi" w:cstheme="majorBidi"/>
          <w:sz w:val="24"/>
          <w:szCs w:val="24"/>
        </w:rPr>
        <w:t>Kleptoplasty</w:t>
      </w:r>
      <w:proofErr w:type="spellEnd"/>
      <w:r w:rsidRPr="00C26DF7">
        <w:rPr>
          <w:rFonts w:asciiTheme="majorBidi" w:hAnsiTheme="majorBidi" w:cstheme="majorBidi"/>
          <w:sz w:val="24"/>
          <w:szCs w:val="24"/>
        </w:rPr>
        <w:t xml:space="preserve"> is fairly common in ciliates, foraminifera and </w:t>
      </w:r>
      <w:proofErr w:type="spellStart"/>
      <w:r w:rsidRPr="00C26DF7">
        <w:rPr>
          <w:rFonts w:asciiTheme="majorBidi" w:hAnsiTheme="majorBidi" w:cstheme="majorBidi"/>
          <w:sz w:val="24"/>
          <w:szCs w:val="24"/>
        </w:rPr>
        <w:t>sacoglossan</w:t>
      </w:r>
      <w:proofErr w:type="spellEnd"/>
      <w:r w:rsidRPr="00C26DF7">
        <w:rPr>
          <w:rFonts w:asciiTheme="majorBidi" w:hAnsiTheme="majorBidi" w:cstheme="majorBidi"/>
          <w:sz w:val="24"/>
          <w:szCs w:val="24"/>
        </w:rPr>
        <w:t xml:space="preserve"> mollusks with the relationship between </w:t>
      </w:r>
      <w:proofErr w:type="spellStart"/>
      <w:r w:rsidRPr="00C26DF7">
        <w:rPr>
          <w:rFonts w:asciiTheme="majorBidi" w:hAnsiTheme="majorBidi" w:cstheme="majorBidi"/>
          <w:sz w:val="24"/>
          <w:szCs w:val="24"/>
        </w:rPr>
        <w:t>kleptoplasts</w:t>
      </w:r>
      <w:proofErr w:type="spellEnd"/>
      <w:r w:rsidRPr="00C26DF7">
        <w:rPr>
          <w:rFonts w:asciiTheme="majorBidi" w:hAnsiTheme="majorBidi" w:cstheme="majorBidi"/>
          <w:sz w:val="24"/>
          <w:szCs w:val="24"/>
        </w:rPr>
        <w:t xml:space="preserve"> and the </w:t>
      </w:r>
      <w:proofErr w:type="spellStart"/>
      <w:r w:rsidRPr="00C26DF7">
        <w:rPr>
          <w:rFonts w:asciiTheme="majorBidi" w:hAnsiTheme="majorBidi" w:cstheme="majorBidi"/>
          <w:sz w:val="24"/>
          <w:szCs w:val="24"/>
        </w:rPr>
        <w:t>sacoglossan</w:t>
      </w:r>
      <w:proofErr w:type="spellEnd"/>
      <w:r w:rsidRPr="00C26DF7">
        <w:rPr>
          <w:rFonts w:asciiTheme="majorBidi" w:hAnsiTheme="majorBidi" w:cstheme="majorBidi"/>
          <w:sz w:val="24"/>
          <w:szCs w:val="24"/>
        </w:rPr>
        <w:t xml:space="preserve"> sea slug Elysia </w:t>
      </w:r>
      <w:proofErr w:type="spellStart"/>
      <w:r w:rsidRPr="00C26DF7">
        <w:rPr>
          <w:rFonts w:asciiTheme="majorBidi" w:hAnsiTheme="majorBidi" w:cstheme="majorBidi"/>
          <w:sz w:val="24"/>
          <w:szCs w:val="24"/>
        </w:rPr>
        <w:t>chlorotica</w:t>
      </w:r>
      <w:proofErr w:type="spellEnd"/>
      <w:r w:rsidRPr="00C26DF7">
        <w:rPr>
          <w:rFonts w:asciiTheme="majorBidi" w:hAnsiTheme="majorBidi" w:cstheme="majorBidi"/>
          <w:sz w:val="24"/>
          <w:szCs w:val="24"/>
        </w:rPr>
        <w:t xml:space="preserve"> (phylum Mollusca, subclass </w:t>
      </w:r>
      <w:proofErr w:type="spellStart"/>
      <w:r w:rsidRPr="00C26DF7">
        <w:rPr>
          <w:rFonts w:asciiTheme="majorBidi" w:hAnsiTheme="majorBidi" w:cstheme="majorBidi"/>
          <w:sz w:val="24"/>
          <w:szCs w:val="24"/>
        </w:rPr>
        <w:t>Opisthobranchia</w:t>
      </w:r>
      <w:proofErr w:type="spellEnd"/>
      <w:r w:rsidRPr="00C26DF7">
        <w:rPr>
          <w:rFonts w:asciiTheme="majorBidi" w:hAnsiTheme="majorBidi" w:cstheme="majorBidi"/>
          <w:sz w:val="24"/>
          <w:szCs w:val="24"/>
        </w:rPr>
        <w:t xml:space="preserve">) being the most advanced </w:t>
      </w:r>
      <w:r w:rsidRPr="00C26DF7">
        <w:rPr>
          <w:rFonts w:asciiTheme="majorBidi" w:hAnsiTheme="majorBidi" w:cstheme="majorBidi"/>
          <w:sz w:val="24"/>
          <w:szCs w:val="24"/>
        </w:rPr>
        <w:lastRenderedPageBreak/>
        <w:t xml:space="preserve">and the most studied. In this latter case, the sea slugs feed on algae (usually </w:t>
      </w:r>
      <w:proofErr w:type="spellStart"/>
      <w:r w:rsidRPr="00C26DF7">
        <w:rPr>
          <w:rFonts w:asciiTheme="majorBidi" w:hAnsiTheme="majorBidi" w:cstheme="majorBidi"/>
          <w:sz w:val="24"/>
          <w:szCs w:val="24"/>
        </w:rPr>
        <w:t>Vaucheria</w:t>
      </w:r>
      <w:proofErr w:type="spellEnd"/>
      <w:r w:rsidRPr="00C26DF7">
        <w:rPr>
          <w:rFonts w:asciiTheme="majorBidi" w:hAnsiTheme="majorBidi" w:cstheme="majorBidi"/>
          <w:sz w:val="24"/>
          <w:szCs w:val="24"/>
        </w:rPr>
        <w:t xml:space="preserve"> </w:t>
      </w:r>
      <w:proofErr w:type="spellStart"/>
      <w:r w:rsidRPr="00C26DF7">
        <w:rPr>
          <w:rFonts w:asciiTheme="majorBidi" w:hAnsiTheme="majorBidi" w:cstheme="majorBidi"/>
          <w:sz w:val="24"/>
          <w:szCs w:val="24"/>
        </w:rPr>
        <w:t>litorea</w:t>
      </w:r>
      <w:proofErr w:type="spellEnd"/>
      <w:r w:rsidRPr="00C26DF7">
        <w:rPr>
          <w:rFonts w:asciiTheme="majorBidi" w:hAnsiTheme="majorBidi" w:cstheme="majorBidi"/>
          <w:sz w:val="24"/>
          <w:szCs w:val="24"/>
        </w:rPr>
        <w:t xml:space="preserve">), digest the algal cells and retain only the chloroplasts within the cytoplasm of cells lining the digestive tract. </w:t>
      </w:r>
    </w:p>
    <w:p w14:paraId="13831DA6" w14:textId="38D425E0" w:rsidR="00C26DF7" w:rsidRPr="00C26DF7" w:rsidRDefault="00C26DF7" w:rsidP="00C26DF7">
      <w:pPr>
        <w:pStyle w:val="ListParagraph"/>
        <w:numPr>
          <w:ilvl w:val="0"/>
          <w:numId w:val="22"/>
        </w:numPr>
        <w:jc w:val="both"/>
        <w:rPr>
          <w:rFonts w:asciiTheme="majorBidi" w:hAnsiTheme="majorBidi" w:cstheme="majorBidi"/>
          <w:b/>
          <w:bCs/>
          <w:sz w:val="24"/>
          <w:szCs w:val="24"/>
        </w:rPr>
      </w:pPr>
      <w:r w:rsidRPr="00C26DF7">
        <w:rPr>
          <w:rFonts w:asciiTheme="majorBidi" w:hAnsiTheme="majorBidi" w:cstheme="majorBidi"/>
          <w:sz w:val="24"/>
          <w:szCs w:val="24"/>
        </w:rPr>
        <w:t xml:space="preserve">The animals turn bright green and look remarkably like a healthy plant leaf. </w:t>
      </w:r>
      <w:proofErr w:type="spellStart"/>
      <w:r w:rsidRPr="00C26DF7">
        <w:rPr>
          <w:rFonts w:asciiTheme="majorBidi" w:hAnsiTheme="majorBidi" w:cstheme="majorBidi"/>
          <w:sz w:val="24"/>
          <w:szCs w:val="24"/>
        </w:rPr>
        <w:t>Kleptoplasts</w:t>
      </w:r>
      <w:proofErr w:type="spellEnd"/>
      <w:r w:rsidRPr="00C26DF7">
        <w:rPr>
          <w:rFonts w:asciiTheme="majorBidi" w:hAnsiTheme="majorBidi" w:cstheme="majorBidi"/>
          <w:sz w:val="24"/>
          <w:szCs w:val="24"/>
        </w:rPr>
        <w:t xml:space="preserve"> retain their outer and inner boundary</w:t>
      </w:r>
      <w:r>
        <w:rPr>
          <w:rFonts w:asciiTheme="majorBidi" w:hAnsiTheme="majorBidi" w:cstheme="majorBidi"/>
          <w:sz w:val="24"/>
          <w:szCs w:val="24"/>
        </w:rPr>
        <w:t>.</w:t>
      </w:r>
    </w:p>
    <w:p w14:paraId="636CBCF6" w14:textId="77777777" w:rsidR="00C26DF7" w:rsidRDefault="00C26DF7" w:rsidP="00C26DF7">
      <w:pPr>
        <w:pStyle w:val="ListParagraph"/>
        <w:numPr>
          <w:ilvl w:val="0"/>
          <w:numId w:val="22"/>
        </w:numPr>
        <w:jc w:val="both"/>
        <w:rPr>
          <w:rFonts w:asciiTheme="majorBidi" w:hAnsiTheme="majorBidi" w:cstheme="majorBidi"/>
          <w:sz w:val="24"/>
          <w:szCs w:val="24"/>
        </w:rPr>
      </w:pPr>
      <w:proofErr w:type="spellStart"/>
      <w:r w:rsidRPr="00C26DF7">
        <w:rPr>
          <w:rFonts w:asciiTheme="majorBidi" w:hAnsiTheme="majorBidi" w:cstheme="majorBidi"/>
          <w:sz w:val="24"/>
          <w:szCs w:val="24"/>
        </w:rPr>
        <w:t>Kleptoplasts</w:t>
      </w:r>
      <w:proofErr w:type="spellEnd"/>
      <w:r w:rsidRPr="00C26DF7">
        <w:rPr>
          <w:rFonts w:asciiTheme="majorBidi" w:hAnsiTheme="majorBidi" w:cstheme="majorBidi"/>
          <w:sz w:val="24"/>
          <w:szCs w:val="24"/>
        </w:rPr>
        <w:t xml:space="preserve"> in Elysia </w:t>
      </w:r>
      <w:proofErr w:type="spellStart"/>
      <w:r w:rsidRPr="00C26DF7">
        <w:rPr>
          <w:rFonts w:asciiTheme="majorBidi" w:hAnsiTheme="majorBidi" w:cstheme="majorBidi"/>
          <w:sz w:val="24"/>
          <w:szCs w:val="24"/>
        </w:rPr>
        <w:t>chlorotica</w:t>
      </w:r>
      <w:proofErr w:type="spellEnd"/>
      <w:r w:rsidRPr="00C26DF7">
        <w:rPr>
          <w:rFonts w:asciiTheme="majorBidi" w:hAnsiTheme="majorBidi" w:cstheme="majorBidi"/>
          <w:sz w:val="24"/>
          <w:szCs w:val="24"/>
        </w:rPr>
        <w:t xml:space="preserve"> have been shown to retain their photosynthetic capacity after ingestion, in some instances for up to several months. </w:t>
      </w:r>
    </w:p>
    <w:p w14:paraId="3DBDDD7D" w14:textId="074565C0" w:rsidR="00C26DF7" w:rsidRDefault="00C26DF7" w:rsidP="00C26DF7">
      <w:pPr>
        <w:pStyle w:val="ListParagraph"/>
        <w:numPr>
          <w:ilvl w:val="0"/>
          <w:numId w:val="22"/>
        </w:numPr>
        <w:jc w:val="both"/>
        <w:rPr>
          <w:rFonts w:asciiTheme="majorBidi" w:hAnsiTheme="majorBidi" w:cstheme="majorBidi"/>
          <w:sz w:val="24"/>
          <w:szCs w:val="24"/>
        </w:rPr>
      </w:pPr>
      <w:r w:rsidRPr="00C26DF7">
        <w:rPr>
          <w:rFonts w:asciiTheme="majorBidi" w:hAnsiTheme="majorBidi" w:cstheme="majorBidi"/>
          <w:sz w:val="24"/>
          <w:szCs w:val="24"/>
        </w:rPr>
        <w:t xml:space="preserve">Animals bearing a full complement of </w:t>
      </w:r>
      <w:proofErr w:type="spellStart"/>
      <w:r w:rsidRPr="00C26DF7">
        <w:rPr>
          <w:rFonts w:asciiTheme="majorBidi" w:hAnsiTheme="majorBidi" w:cstheme="majorBidi"/>
          <w:sz w:val="24"/>
          <w:szCs w:val="24"/>
        </w:rPr>
        <w:t>kleptoplasts</w:t>
      </w:r>
      <w:proofErr w:type="spellEnd"/>
      <w:r w:rsidRPr="00C26DF7">
        <w:rPr>
          <w:rFonts w:asciiTheme="majorBidi" w:hAnsiTheme="majorBidi" w:cstheme="majorBidi"/>
          <w:sz w:val="24"/>
          <w:szCs w:val="24"/>
        </w:rPr>
        <w:t xml:space="preserve"> can survive in the light with no external food source for their entire nine-month life span and successfully reproduce whereas animals left in the dark soon die</w:t>
      </w:r>
      <w:r>
        <w:rPr>
          <w:rFonts w:asciiTheme="majorBidi" w:hAnsiTheme="majorBidi" w:cstheme="majorBidi"/>
          <w:sz w:val="24"/>
          <w:szCs w:val="24"/>
        </w:rPr>
        <w:t>.</w:t>
      </w:r>
    </w:p>
    <w:p w14:paraId="0C5D2B6E" w14:textId="77777777" w:rsidR="00D2062D" w:rsidRDefault="00D2062D" w:rsidP="00D2062D">
      <w:pPr>
        <w:pStyle w:val="ListParagraph"/>
        <w:ind w:left="1440"/>
        <w:jc w:val="both"/>
        <w:rPr>
          <w:rFonts w:asciiTheme="majorBidi" w:hAnsiTheme="majorBidi" w:cstheme="majorBidi"/>
          <w:sz w:val="24"/>
          <w:szCs w:val="24"/>
        </w:rPr>
      </w:pPr>
    </w:p>
    <w:p w14:paraId="0F10D364" w14:textId="77777777" w:rsidR="00D2062D" w:rsidRDefault="00D2062D" w:rsidP="00D2062D">
      <w:pPr>
        <w:pStyle w:val="ListParagraph"/>
        <w:numPr>
          <w:ilvl w:val="0"/>
          <w:numId w:val="7"/>
        </w:numPr>
        <w:jc w:val="both"/>
        <w:rPr>
          <w:rFonts w:asciiTheme="majorBidi" w:hAnsiTheme="majorBidi" w:cstheme="majorBidi"/>
          <w:b/>
          <w:bCs/>
          <w:sz w:val="24"/>
          <w:szCs w:val="24"/>
        </w:rPr>
      </w:pPr>
      <w:proofErr w:type="spellStart"/>
      <w:r w:rsidRPr="00D2062D">
        <w:rPr>
          <w:rFonts w:asciiTheme="majorBidi" w:hAnsiTheme="majorBidi" w:cstheme="majorBidi"/>
          <w:b/>
          <w:bCs/>
          <w:sz w:val="24"/>
          <w:szCs w:val="24"/>
        </w:rPr>
        <w:t>Apicoplast</w:t>
      </w:r>
      <w:proofErr w:type="spellEnd"/>
      <w:r w:rsidRPr="00D2062D">
        <w:rPr>
          <w:rFonts w:asciiTheme="majorBidi" w:hAnsiTheme="majorBidi" w:cstheme="majorBidi"/>
          <w:b/>
          <w:bCs/>
          <w:sz w:val="24"/>
          <w:szCs w:val="24"/>
        </w:rPr>
        <w:t>:</w:t>
      </w:r>
    </w:p>
    <w:p w14:paraId="35087948" w14:textId="1278B8F0" w:rsidR="00D2062D" w:rsidRDefault="00D2062D" w:rsidP="00D2062D">
      <w:pPr>
        <w:pStyle w:val="ListParagraph"/>
        <w:ind w:firstLine="720"/>
        <w:jc w:val="both"/>
        <w:rPr>
          <w:rFonts w:asciiTheme="majorBidi" w:hAnsiTheme="majorBidi" w:cstheme="majorBidi"/>
          <w:b/>
          <w:bCs/>
          <w:sz w:val="24"/>
          <w:szCs w:val="24"/>
        </w:rPr>
      </w:pPr>
      <w:proofErr w:type="spellStart"/>
      <w:r w:rsidRPr="00D2062D">
        <w:rPr>
          <w:rFonts w:asciiTheme="majorBidi" w:hAnsiTheme="majorBidi" w:cstheme="majorBidi"/>
          <w:b/>
          <w:bCs/>
          <w:sz w:val="24"/>
          <w:szCs w:val="24"/>
        </w:rPr>
        <w:t>Apicoplasts</w:t>
      </w:r>
      <w:proofErr w:type="spellEnd"/>
      <w:r w:rsidRPr="00D2062D">
        <w:rPr>
          <w:rFonts w:asciiTheme="majorBidi" w:hAnsiTheme="majorBidi" w:cstheme="majorBidi"/>
          <w:b/>
          <w:bCs/>
          <w:sz w:val="24"/>
          <w:szCs w:val="24"/>
        </w:rPr>
        <w:t xml:space="preserve"> are plastids found in small, parasitic worms of the Apicomplexan family (taxonomy), most notably Plasmodium falciparum, the malarial parasite.</w:t>
      </w:r>
    </w:p>
    <w:p w14:paraId="3C5B9386" w14:textId="77777777" w:rsidR="00D2062D" w:rsidRPr="00D2062D" w:rsidRDefault="00D2062D" w:rsidP="00D2062D">
      <w:pPr>
        <w:pStyle w:val="ListParagraph"/>
        <w:ind w:firstLine="720"/>
        <w:jc w:val="both"/>
        <w:rPr>
          <w:rFonts w:asciiTheme="majorBidi" w:hAnsiTheme="majorBidi" w:cstheme="majorBidi"/>
          <w:b/>
          <w:bCs/>
          <w:sz w:val="24"/>
          <w:szCs w:val="24"/>
        </w:rPr>
      </w:pPr>
    </w:p>
    <w:p w14:paraId="03DEB7C1" w14:textId="77777777" w:rsidR="00D2062D" w:rsidRDefault="00D2062D" w:rsidP="00D2062D">
      <w:pPr>
        <w:pStyle w:val="ListParagraph"/>
        <w:numPr>
          <w:ilvl w:val="0"/>
          <w:numId w:val="24"/>
        </w:numPr>
        <w:jc w:val="both"/>
        <w:rPr>
          <w:rFonts w:asciiTheme="majorBidi" w:hAnsiTheme="majorBidi" w:cstheme="majorBidi"/>
          <w:sz w:val="24"/>
          <w:szCs w:val="24"/>
        </w:rPr>
      </w:pPr>
      <w:r w:rsidRPr="00D2062D">
        <w:rPr>
          <w:rFonts w:asciiTheme="majorBidi" w:hAnsiTheme="majorBidi" w:cstheme="majorBidi"/>
          <w:sz w:val="24"/>
          <w:szCs w:val="24"/>
        </w:rPr>
        <w:t>They were initially described as small cytoplasmic bodies, based on their appearance in the electron microscope</w:t>
      </w:r>
      <w:r>
        <w:rPr>
          <w:rFonts w:asciiTheme="majorBidi" w:hAnsiTheme="majorBidi" w:cstheme="majorBidi"/>
          <w:sz w:val="24"/>
          <w:szCs w:val="24"/>
        </w:rPr>
        <w:t xml:space="preserve">. </w:t>
      </w:r>
    </w:p>
    <w:p w14:paraId="2639AB83" w14:textId="77777777" w:rsidR="00D2062D" w:rsidRDefault="00D2062D" w:rsidP="00D2062D">
      <w:pPr>
        <w:pStyle w:val="ListParagraph"/>
        <w:numPr>
          <w:ilvl w:val="0"/>
          <w:numId w:val="24"/>
        </w:numPr>
        <w:jc w:val="both"/>
        <w:rPr>
          <w:rFonts w:asciiTheme="majorBidi" w:hAnsiTheme="majorBidi" w:cstheme="majorBidi"/>
          <w:sz w:val="24"/>
          <w:szCs w:val="24"/>
        </w:rPr>
      </w:pPr>
      <w:r w:rsidRPr="00D2062D">
        <w:rPr>
          <w:rFonts w:asciiTheme="majorBidi" w:hAnsiTheme="majorBidi" w:cstheme="majorBidi"/>
          <w:sz w:val="24"/>
          <w:szCs w:val="24"/>
        </w:rPr>
        <w:t xml:space="preserve">It was not until sequencing of the Apicomplexan genome that genes of certain plastid origin were found and later localized to the </w:t>
      </w:r>
      <w:proofErr w:type="spellStart"/>
      <w:r w:rsidRPr="00D2062D">
        <w:rPr>
          <w:rFonts w:asciiTheme="majorBidi" w:hAnsiTheme="majorBidi" w:cstheme="majorBidi"/>
          <w:sz w:val="24"/>
          <w:szCs w:val="24"/>
        </w:rPr>
        <w:t>apicoplast</w:t>
      </w:r>
      <w:proofErr w:type="spellEnd"/>
      <w:r w:rsidRPr="00D2062D">
        <w:rPr>
          <w:rFonts w:asciiTheme="majorBidi" w:hAnsiTheme="majorBidi" w:cstheme="majorBidi"/>
          <w:sz w:val="24"/>
          <w:szCs w:val="24"/>
        </w:rPr>
        <w:t xml:space="preserve">. </w:t>
      </w:r>
    </w:p>
    <w:p w14:paraId="40950774" w14:textId="123C168C" w:rsidR="00D2062D" w:rsidRPr="00D2062D" w:rsidRDefault="00D2062D" w:rsidP="00D2062D">
      <w:pPr>
        <w:pStyle w:val="ListParagraph"/>
        <w:numPr>
          <w:ilvl w:val="0"/>
          <w:numId w:val="24"/>
        </w:numPr>
        <w:jc w:val="both"/>
        <w:rPr>
          <w:rFonts w:asciiTheme="majorBidi" w:hAnsiTheme="majorBidi" w:cstheme="majorBidi"/>
          <w:sz w:val="24"/>
          <w:szCs w:val="24"/>
        </w:rPr>
      </w:pPr>
      <w:r w:rsidRPr="00D2062D">
        <w:rPr>
          <w:rFonts w:asciiTheme="majorBidi" w:hAnsiTheme="majorBidi" w:cstheme="majorBidi"/>
          <w:sz w:val="24"/>
          <w:szCs w:val="24"/>
        </w:rPr>
        <w:t xml:space="preserve">The </w:t>
      </w:r>
      <w:proofErr w:type="spellStart"/>
      <w:r w:rsidRPr="00D2062D">
        <w:rPr>
          <w:rFonts w:asciiTheme="majorBidi" w:hAnsiTheme="majorBidi" w:cstheme="majorBidi"/>
          <w:sz w:val="24"/>
          <w:szCs w:val="24"/>
        </w:rPr>
        <w:t>apicoplast</w:t>
      </w:r>
      <w:proofErr w:type="spellEnd"/>
      <w:r w:rsidRPr="00D2062D">
        <w:rPr>
          <w:rFonts w:asciiTheme="majorBidi" w:hAnsiTheme="majorBidi" w:cstheme="majorBidi"/>
          <w:sz w:val="24"/>
          <w:szCs w:val="24"/>
        </w:rPr>
        <w:t xml:space="preserve"> genome contains evidence of both red and green algal ancestry, and the story of its origin(s) is continuing to unfold today.</w:t>
      </w:r>
    </w:p>
    <w:p w14:paraId="111E67BB" w14:textId="77777777" w:rsidR="00D2062D" w:rsidRPr="00D2062D" w:rsidRDefault="00D2062D" w:rsidP="00D2062D">
      <w:pPr>
        <w:jc w:val="both"/>
        <w:rPr>
          <w:rFonts w:asciiTheme="majorBidi" w:hAnsiTheme="majorBidi" w:cstheme="majorBidi"/>
          <w:b/>
          <w:bCs/>
          <w:sz w:val="24"/>
          <w:szCs w:val="24"/>
        </w:rPr>
      </w:pPr>
    </w:p>
    <w:p w14:paraId="164A4EC5" w14:textId="77777777" w:rsidR="001F1949" w:rsidRPr="001F1949" w:rsidRDefault="001F1949" w:rsidP="001F1949">
      <w:pPr>
        <w:jc w:val="both"/>
        <w:rPr>
          <w:rFonts w:asciiTheme="majorBidi" w:hAnsiTheme="majorBidi" w:cstheme="majorBidi"/>
          <w:b/>
          <w:bCs/>
          <w:sz w:val="24"/>
          <w:szCs w:val="24"/>
        </w:rPr>
      </w:pPr>
    </w:p>
    <w:p w14:paraId="08166728" w14:textId="77777777" w:rsidR="00D2062D" w:rsidRDefault="002D5F47" w:rsidP="00D2062D">
      <w:pPr>
        <w:pStyle w:val="ListParagraph"/>
        <w:numPr>
          <w:ilvl w:val="0"/>
          <w:numId w:val="7"/>
        </w:numPr>
        <w:jc w:val="both"/>
        <w:rPr>
          <w:rFonts w:asciiTheme="majorBidi" w:hAnsiTheme="majorBidi" w:cstheme="majorBidi"/>
          <w:b/>
          <w:bCs/>
          <w:sz w:val="24"/>
          <w:szCs w:val="24"/>
        </w:rPr>
      </w:pPr>
      <w:r w:rsidRPr="00D2062D">
        <w:rPr>
          <w:rFonts w:asciiTheme="majorBidi" w:hAnsiTheme="majorBidi" w:cstheme="majorBidi"/>
          <w:b/>
          <w:bCs/>
          <w:sz w:val="24"/>
          <w:szCs w:val="24"/>
        </w:rPr>
        <w:t>Chloroplasts</w:t>
      </w:r>
      <w:r w:rsidR="00D2062D">
        <w:rPr>
          <w:rFonts w:asciiTheme="majorBidi" w:hAnsiTheme="majorBidi" w:cstheme="majorBidi"/>
          <w:b/>
          <w:bCs/>
          <w:sz w:val="24"/>
          <w:szCs w:val="24"/>
        </w:rPr>
        <w:t>:</w:t>
      </w:r>
    </w:p>
    <w:p w14:paraId="742204AE" w14:textId="05CFFF81" w:rsidR="00D2062D" w:rsidRPr="00D2062D" w:rsidRDefault="002D5F47" w:rsidP="00D2062D">
      <w:pPr>
        <w:pStyle w:val="ListParagraph"/>
        <w:ind w:firstLine="720"/>
        <w:jc w:val="both"/>
        <w:rPr>
          <w:rFonts w:asciiTheme="majorBidi" w:hAnsiTheme="majorBidi" w:cstheme="majorBidi"/>
          <w:b/>
          <w:bCs/>
          <w:sz w:val="24"/>
          <w:szCs w:val="24"/>
        </w:rPr>
      </w:pPr>
      <w:r w:rsidRPr="00D2062D">
        <w:rPr>
          <w:rFonts w:asciiTheme="majorBidi" w:hAnsiTheme="majorBidi" w:cstheme="majorBidi"/>
          <w:b/>
          <w:bCs/>
          <w:sz w:val="24"/>
          <w:szCs w:val="24"/>
        </w:rPr>
        <w:t xml:space="preserve">Chloroplasts are green, disc-shaped plastids that contain </w:t>
      </w:r>
      <w:r w:rsidR="006A285D" w:rsidRPr="00D2062D">
        <w:rPr>
          <w:rFonts w:asciiTheme="majorBidi" w:hAnsiTheme="majorBidi" w:cstheme="majorBidi"/>
          <w:b/>
          <w:bCs/>
          <w:sz w:val="24"/>
          <w:szCs w:val="24"/>
        </w:rPr>
        <w:t xml:space="preserve">chlorophyl </w:t>
      </w:r>
      <w:r w:rsidR="006A285D">
        <w:rPr>
          <w:rFonts w:asciiTheme="majorBidi" w:hAnsiTheme="majorBidi" w:cstheme="majorBidi"/>
          <w:b/>
          <w:bCs/>
          <w:sz w:val="24"/>
          <w:szCs w:val="24"/>
        </w:rPr>
        <w:t>l</w:t>
      </w:r>
      <w:r w:rsidR="006A285D" w:rsidRPr="00D2062D">
        <w:rPr>
          <w:rFonts w:asciiTheme="majorBidi" w:hAnsiTheme="majorBidi" w:cstheme="majorBidi"/>
          <w:b/>
          <w:bCs/>
          <w:sz w:val="24"/>
          <w:szCs w:val="24"/>
        </w:rPr>
        <w:t>aments</w:t>
      </w:r>
      <w:r w:rsidRPr="00D2062D">
        <w:rPr>
          <w:rFonts w:asciiTheme="majorBidi" w:hAnsiTheme="majorBidi" w:cstheme="majorBidi"/>
          <w:b/>
          <w:bCs/>
          <w:sz w:val="24"/>
          <w:szCs w:val="24"/>
        </w:rPr>
        <w:t xml:space="preserve">. The green </w:t>
      </w:r>
      <w:proofErr w:type="spellStart"/>
      <w:r w:rsidRPr="00D2062D">
        <w:rPr>
          <w:rFonts w:asciiTheme="majorBidi" w:hAnsiTheme="majorBidi" w:cstheme="majorBidi"/>
          <w:b/>
          <w:bCs/>
          <w:sz w:val="24"/>
          <w:szCs w:val="24"/>
        </w:rPr>
        <w:t>colour</w:t>
      </w:r>
      <w:proofErr w:type="spellEnd"/>
      <w:r w:rsidRPr="00D2062D">
        <w:rPr>
          <w:rFonts w:asciiTheme="majorBidi" w:hAnsiTheme="majorBidi" w:cstheme="majorBidi"/>
          <w:b/>
          <w:bCs/>
          <w:sz w:val="24"/>
          <w:szCs w:val="24"/>
        </w:rPr>
        <w:t xml:space="preserve"> of the chloroplasts is because of chlorophyll. The pigments are receptors for light energy necessary for photosynthesis, therefore act as sites of photosynthesis.</w:t>
      </w:r>
    </w:p>
    <w:p w14:paraId="1F6822E7" w14:textId="77777777" w:rsidR="00D2062D" w:rsidRPr="00D2062D" w:rsidRDefault="002D5F47" w:rsidP="00D2062D">
      <w:pPr>
        <w:pStyle w:val="ListParagraph"/>
        <w:numPr>
          <w:ilvl w:val="0"/>
          <w:numId w:val="25"/>
        </w:numPr>
        <w:jc w:val="both"/>
        <w:rPr>
          <w:rFonts w:asciiTheme="majorBidi" w:hAnsiTheme="majorBidi" w:cstheme="majorBidi"/>
          <w:b/>
          <w:bCs/>
          <w:sz w:val="24"/>
          <w:szCs w:val="24"/>
        </w:rPr>
      </w:pPr>
      <w:r w:rsidRPr="00D2062D">
        <w:rPr>
          <w:rFonts w:asciiTheme="majorBidi" w:hAnsiTheme="majorBidi" w:cstheme="majorBidi"/>
          <w:sz w:val="24"/>
          <w:szCs w:val="24"/>
        </w:rPr>
        <w:t>Two membranes, outer membrane and an inne</w:t>
      </w:r>
      <w:r w:rsidR="00D2062D">
        <w:rPr>
          <w:rFonts w:asciiTheme="majorBidi" w:hAnsiTheme="majorBidi" w:cstheme="majorBidi"/>
          <w:sz w:val="24"/>
          <w:szCs w:val="24"/>
        </w:rPr>
        <w:t>r</w:t>
      </w:r>
      <w:r w:rsidRPr="00D2062D">
        <w:rPr>
          <w:rFonts w:asciiTheme="majorBidi" w:hAnsiTheme="majorBidi" w:cstheme="majorBidi"/>
          <w:sz w:val="24"/>
          <w:szCs w:val="24"/>
        </w:rPr>
        <w:t xml:space="preserve"> surround the chloroplast. Both these membranes are separated by a intermembrane space. The inner membrane encloses a fluid known as stroma</w:t>
      </w:r>
      <w:r w:rsidR="00D2062D">
        <w:rPr>
          <w:rFonts w:asciiTheme="majorBidi" w:hAnsiTheme="majorBidi" w:cstheme="majorBidi"/>
          <w:sz w:val="24"/>
          <w:szCs w:val="24"/>
        </w:rPr>
        <w:t xml:space="preserve">. </w:t>
      </w:r>
    </w:p>
    <w:p w14:paraId="202DAE26" w14:textId="77777777" w:rsidR="00D2062D" w:rsidRPr="00D2062D" w:rsidRDefault="00D2062D" w:rsidP="00D2062D">
      <w:pPr>
        <w:pStyle w:val="ListParagraph"/>
        <w:numPr>
          <w:ilvl w:val="0"/>
          <w:numId w:val="25"/>
        </w:numPr>
        <w:jc w:val="both"/>
        <w:rPr>
          <w:rFonts w:asciiTheme="majorBidi" w:hAnsiTheme="majorBidi" w:cstheme="majorBidi"/>
          <w:b/>
          <w:bCs/>
          <w:sz w:val="24"/>
          <w:szCs w:val="24"/>
        </w:rPr>
      </w:pPr>
      <w:proofErr w:type="spellStart"/>
      <w:r w:rsidRPr="00D2062D">
        <w:rPr>
          <w:rFonts w:asciiTheme="majorBidi" w:hAnsiTheme="majorBidi" w:cstheme="majorBidi"/>
          <w:b/>
          <w:bCs/>
          <w:sz w:val="24"/>
          <w:szCs w:val="24"/>
        </w:rPr>
        <w:t>Thalakoids</w:t>
      </w:r>
      <w:proofErr w:type="spellEnd"/>
      <w:r w:rsidRPr="00D2062D">
        <w:rPr>
          <w:rFonts w:asciiTheme="majorBidi" w:hAnsiTheme="majorBidi" w:cstheme="majorBidi"/>
          <w:b/>
          <w:bCs/>
          <w:sz w:val="24"/>
          <w:szCs w:val="24"/>
        </w:rPr>
        <w:t>:</w:t>
      </w:r>
      <w:r>
        <w:rPr>
          <w:rFonts w:asciiTheme="majorBidi" w:hAnsiTheme="majorBidi" w:cstheme="majorBidi"/>
          <w:sz w:val="24"/>
          <w:szCs w:val="24"/>
        </w:rPr>
        <w:t xml:space="preserve"> M</w:t>
      </w:r>
      <w:r w:rsidR="002D5F47" w:rsidRPr="00D2062D">
        <w:rPr>
          <w:rFonts w:asciiTheme="majorBidi" w:hAnsiTheme="majorBidi" w:cstheme="majorBidi"/>
          <w:sz w:val="24"/>
          <w:szCs w:val="24"/>
        </w:rPr>
        <w:t xml:space="preserve">embrane becomes extensively folded to form membranous sheets called </w:t>
      </w:r>
      <w:proofErr w:type="spellStart"/>
      <w:r w:rsidR="002D5F47" w:rsidRPr="00D2062D">
        <w:rPr>
          <w:rFonts w:asciiTheme="majorBidi" w:hAnsiTheme="majorBidi" w:cstheme="majorBidi"/>
          <w:sz w:val="24"/>
          <w:szCs w:val="24"/>
        </w:rPr>
        <w:t>thylakoide</w:t>
      </w:r>
      <w:proofErr w:type="spellEnd"/>
      <w:r w:rsidR="002D5F47" w:rsidRPr="00D2062D">
        <w:rPr>
          <w:rFonts w:asciiTheme="majorBidi" w:hAnsiTheme="majorBidi" w:cstheme="majorBidi"/>
          <w:sz w:val="24"/>
          <w:szCs w:val="24"/>
        </w:rPr>
        <w:t xml:space="preserve"> project into the matrix. In certain regions the thylakoids form small bag-like vesicles</w:t>
      </w:r>
      <w:r>
        <w:rPr>
          <w:rFonts w:asciiTheme="majorBidi" w:hAnsiTheme="majorBidi" w:cstheme="majorBidi"/>
          <w:sz w:val="24"/>
          <w:szCs w:val="24"/>
        </w:rPr>
        <w:t>.</w:t>
      </w:r>
    </w:p>
    <w:p w14:paraId="7ABECED5" w14:textId="438A48AD" w:rsidR="00D2062D" w:rsidRPr="00D2062D" w:rsidRDefault="00D2062D" w:rsidP="00D2062D">
      <w:pPr>
        <w:pStyle w:val="ListParagraph"/>
        <w:numPr>
          <w:ilvl w:val="0"/>
          <w:numId w:val="25"/>
        </w:numPr>
        <w:jc w:val="both"/>
        <w:rPr>
          <w:rFonts w:asciiTheme="majorBidi" w:hAnsiTheme="majorBidi" w:cstheme="majorBidi"/>
          <w:b/>
          <w:bCs/>
          <w:sz w:val="24"/>
          <w:szCs w:val="24"/>
        </w:rPr>
      </w:pPr>
      <w:r w:rsidRPr="00D2062D">
        <w:rPr>
          <w:rFonts w:asciiTheme="majorBidi" w:hAnsiTheme="majorBidi" w:cstheme="majorBidi"/>
          <w:b/>
          <w:bCs/>
          <w:sz w:val="24"/>
          <w:szCs w:val="24"/>
        </w:rPr>
        <w:t>Grana:</w:t>
      </w:r>
      <w:r>
        <w:rPr>
          <w:rFonts w:asciiTheme="majorBidi" w:hAnsiTheme="majorBidi" w:cstheme="majorBidi"/>
          <w:sz w:val="24"/>
          <w:szCs w:val="24"/>
        </w:rPr>
        <w:t xml:space="preserve"> </w:t>
      </w:r>
      <w:proofErr w:type="spellStart"/>
      <w:r w:rsidR="002D5F47" w:rsidRPr="00D2062D">
        <w:rPr>
          <w:rFonts w:asciiTheme="majorBidi" w:hAnsiTheme="majorBidi" w:cstheme="majorBidi"/>
          <w:sz w:val="24"/>
          <w:szCs w:val="24"/>
        </w:rPr>
        <w:t>Sicles</w:t>
      </w:r>
      <w:proofErr w:type="spellEnd"/>
      <w:r w:rsidR="002D5F47" w:rsidRPr="00D2062D">
        <w:rPr>
          <w:rFonts w:asciiTheme="majorBidi" w:hAnsiTheme="majorBidi" w:cstheme="majorBidi"/>
          <w:sz w:val="24"/>
          <w:szCs w:val="24"/>
        </w:rPr>
        <w:t xml:space="preserve"> (grana thylakoids) that become stacked together. The stack of vesicles is called a granum grana). Thus, the inner membrane divides the interior of chloroplast into two compartment the thylakoid space and the stroma. </w:t>
      </w:r>
    </w:p>
    <w:p w14:paraId="4889428D" w14:textId="77777777" w:rsidR="00D2062D" w:rsidRPr="00D2062D" w:rsidRDefault="002D5F47" w:rsidP="00D2062D">
      <w:pPr>
        <w:pStyle w:val="ListParagraph"/>
        <w:numPr>
          <w:ilvl w:val="0"/>
          <w:numId w:val="25"/>
        </w:numPr>
        <w:jc w:val="both"/>
        <w:rPr>
          <w:rFonts w:asciiTheme="majorBidi" w:hAnsiTheme="majorBidi" w:cstheme="majorBidi"/>
          <w:b/>
          <w:bCs/>
          <w:sz w:val="24"/>
          <w:szCs w:val="24"/>
        </w:rPr>
      </w:pPr>
      <w:r w:rsidRPr="00D2062D">
        <w:rPr>
          <w:rFonts w:asciiTheme="majorBidi" w:hAnsiTheme="majorBidi" w:cstheme="majorBidi"/>
          <w:sz w:val="24"/>
          <w:szCs w:val="24"/>
        </w:rPr>
        <w:t>Chlorophylls and carotenoid pigments are embedded in the thylakoid membranes. These pigments are responsible for capturing light that drives photosynthesis. The DNA of the chloroplast exists in circular form and is not associated with histones</w:t>
      </w:r>
    </w:p>
    <w:p w14:paraId="2F25FA6C" w14:textId="149DED1A" w:rsidR="003A6F6C" w:rsidRPr="00333550" w:rsidRDefault="002D5F47" w:rsidP="00333550">
      <w:pPr>
        <w:pStyle w:val="ListParagraph"/>
        <w:numPr>
          <w:ilvl w:val="0"/>
          <w:numId w:val="25"/>
        </w:numPr>
        <w:jc w:val="both"/>
        <w:rPr>
          <w:rFonts w:asciiTheme="majorBidi" w:hAnsiTheme="majorBidi" w:cstheme="majorBidi"/>
          <w:b/>
          <w:bCs/>
          <w:sz w:val="24"/>
          <w:szCs w:val="24"/>
        </w:rPr>
      </w:pPr>
      <w:r w:rsidRPr="00D2062D">
        <w:rPr>
          <w:rFonts w:asciiTheme="majorBidi" w:hAnsiTheme="majorBidi" w:cstheme="majorBidi"/>
          <w:sz w:val="24"/>
          <w:szCs w:val="24"/>
        </w:rPr>
        <w:lastRenderedPageBreak/>
        <w:t>The ability to form chloroplasts and the pigments involves the contribution of nuclear and plastid DNA. Some chloroplast proteins are encoded by plastid DNA and synthesizer within the chloroplast itself. Most of the chloroplast proteins, however, are encoded by nuclear DNA, synthesized in the cytosol, and then imported into the chlorop</w:t>
      </w:r>
      <w:r w:rsidR="00D2062D" w:rsidRPr="00D2062D">
        <w:rPr>
          <w:rFonts w:asciiTheme="majorBidi" w:hAnsiTheme="majorBidi" w:cstheme="majorBidi"/>
          <w:sz w:val="24"/>
          <w:szCs w:val="24"/>
        </w:rPr>
        <w:t>last.</w:t>
      </w:r>
    </w:p>
    <w:p w14:paraId="56194A50" w14:textId="2344BDD9" w:rsidR="003A6F6C" w:rsidRPr="00F27EA3" w:rsidRDefault="003A6F6C" w:rsidP="00F27EA3">
      <w:pPr>
        <w:jc w:val="both"/>
        <w:rPr>
          <w:rFonts w:asciiTheme="majorBidi" w:hAnsiTheme="majorBidi" w:cstheme="majorBidi"/>
          <w:sz w:val="24"/>
          <w:szCs w:val="24"/>
        </w:rPr>
      </w:pPr>
    </w:p>
    <w:p w14:paraId="21163203" w14:textId="77777777" w:rsidR="003A6F6C" w:rsidRPr="00386974" w:rsidRDefault="003A6F6C" w:rsidP="00386974">
      <w:pPr>
        <w:jc w:val="center"/>
        <w:rPr>
          <w:rFonts w:asciiTheme="majorBidi" w:hAnsiTheme="majorBidi" w:cstheme="majorBidi"/>
          <w:b/>
          <w:bCs/>
          <w:sz w:val="24"/>
          <w:szCs w:val="24"/>
        </w:rPr>
      </w:pPr>
      <w:r w:rsidRPr="00386974">
        <w:rPr>
          <w:rFonts w:asciiTheme="majorBidi" w:hAnsiTheme="majorBidi" w:cstheme="majorBidi"/>
          <w:b/>
          <w:bCs/>
          <w:sz w:val="24"/>
          <w:szCs w:val="24"/>
        </w:rPr>
        <w:t>Structure of Plastids</w:t>
      </w:r>
    </w:p>
    <w:p w14:paraId="1A51267E" w14:textId="42960A0C" w:rsidR="003A6F6C" w:rsidRDefault="003A6F6C" w:rsidP="00386974">
      <w:pPr>
        <w:ind w:firstLine="720"/>
        <w:jc w:val="both"/>
        <w:rPr>
          <w:rFonts w:asciiTheme="majorBidi" w:hAnsiTheme="majorBidi" w:cstheme="majorBidi"/>
          <w:sz w:val="24"/>
          <w:szCs w:val="24"/>
        </w:rPr>
      </w:pPr>
      <w:r w:rsidRPr="00F27EA3">
        <w:rPr>
          <w:rFonts w:asciiTheme="majorBidi" w:hAnsiTheme="majorBidi" w:cstheme="majorBidi"/>
          <w:sz w:val="24"/>
          <w:szCs w:val="24"/>
        </w:rPr>
        <w:t>Chloroplasts may be spherical, ovoid or discoid in higher plants and stellate, cup-shaped or spiral as in some algae.</w:t>
      </w:r>
      <w:r w:rsidR="00386974">
        <w:rPr>
          <w:rFonts w:asciiTheme="majorBidi" w:hAnsiTheme="majorBidi" w:cstheme="majorBidi"/>
          <w:sz w:val="24"/>
          <w:szCs w:val="24"/>
        </w:rPr>
        <w:t xml:space="preserve"> </w:t>
      </w:r>
      <w:r w:rsidRPr="00F27EA3">
        <w:rPr>
          <w:rFonts w:asciiTheme="majorBidi" w:hAnsiTheme="majorBidi" w:cstheme="majorBidi"/>
          <w:sz w:val="24"/>
          <w:szCs w:val="24"/>
        </w:rPr>
        <w:t>They are usu­ally 4-6 µm in diameter and 20 to 40 in number in each cell of higher plants, evenly distributed throughout the cytoplasm.</w:t>
      </w:r>
      <w:r w:rsidR="00386974">
        <w:rPr>
          <w:rFonts w:asciiTheme="majorBidi" w:hAnsiTheme="majorBidi" w:cstheme="majorBidi"/>
          <w:sz w:val="24"/>
          <w:szCs w:val="24"/>
        </w:rPr>
        <w:t xml:space="preserve"> </w:t>
      </w:r>
      <w:r w:rsidRPr="00F27EA3">
        <w:rPr>
          <w:rFonts w:asciiTheme="majorBidi" w:hAnsiTheme="majorBidi" w:cstheme="majorBidi"/>
          <w:sz w:val="24"/>
          <w:szCs w:val="24"/>
        </w:rPr>
        <w:t>The chloroplast is bounded by two lipoprotein membranes, an outer and an inner membrane, with an intermembrane space between them.</w:t>
      </w:r>
      <w:r w:rsidR="00386974">
        <w:rPr>
          <w:rFonts w:asciiTheme="majorBidi" w:hAnsiTheme="majorBidi" w:cstheme="majorBidi"/>
          <w:sz w:val="24"/>
          <w:szCs w:val="24"/>
        </w:rPr>
        <w:t xml:space="preserve"> </w:t>
      </w:r>
      <w:r w:rsidRPr="00F27EA3">
        <w:rPr>
          <w:rFonts w:asciiTheme="majorBidi" w:hAnsiTheme="majorBidi" w:cstheme="majorBidi"/>
          <w:sz w:val="24"/>
          <w:szCs w:val="24"/>
        </w:rPr>
        <w:t>The inner membrane encloses a matrix, the stroma which contains small cylindri­cal structures called grana. Most chloroplasts con­tain 10-100 grana.</w:t>
      </w:r>
    </w:p>
    <w:p w14:paraId="057411BC" w14:textId="110C4BA6" w:rsidR="00333550" w:rsidRDefault="00333550" w:rsidP="00386974">
      <w:pPr>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9744" behindDoc="0" locked="0" layoutInCell="1" allowOverlap="1" wp14:anchorId="664B23D8" wp14:editId="7B4787EE">
            <wp:simplePos x="0" y="0"/>
            <wp:positionH relativeFrom="column">
              <wp:posOffset>-257175</wp:posOffset>
            </wp:positionH>
            <wp:positionV relativeFrom="paragraph">
              <wp:posOffset>192405</wp:posOffset>
            </wp:positionV>
            <wp:extent cx="6448590" cy="3321050"/>
            <wp:effectExtent l="0" t="0" r="952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8590" cy="3321050"/>
                    </a:xfrm>
                    <a:prstGeom prst="rect">
                      <a:avLst/>
                    </a:prstGeom>
                    <a:noFill/>
                  </pic:spPr>
                </pic:pic>
              </a:graphicData>
            </a:graphic>
          </wp:anchor>
        </w:drawing>
      </w:r>
    </w:p>
    <w:p w14:paraId="72CF5AF5" w14:textId="77777777" w:rsidR="00333550" w:rsidRPr="00F27EA3" w:rsidRDefault="00333550" w:rsidP="00333550">
      <w:pPr>
        <w:jc w:val="both"/>
        <w:rPr>
          <w:rFonts w:asciiTheme="majorBidi" w:hAnsiTheme="majorBidi" w:cstheme="majorBidi"/>
          <w:sz w:val="24"/>
          <w:szCs w:val="24"/>
        </w:rPr>
      </w:pPr>
    </w:p>
    <w:p w14:paraId="16CDADBF" w14:textId="1C398309" w:rsidR="003A6F6C" w:rsidRPr="00386974" w:rsidRDefault="003A6F6C" w:rsidP="00386974">
      <w:pPr>
        <w:jc w:val="both"/>
        <w:rPr>
          <w:rFonts w:asciiTheme="majorBidi" w:hAnsiTheme="majorBidi" w:cstheme="majorBidi"/>
          <w:b/>
          <w:bCs/>
          <w:sz w:val="24"/>
          <w:szCs w:val="24"/>
        </w:rPr>
      </w:pPr>
      <w:r w:rsidRPr="00386974">
        <w:rPr>
          <w:rFonts w:asciiTheme="majorBidi" w:hAnsiTheme="majorBidi" w:cstheme="majorBidi"/>
          <w:b/>
          <w:bCs/>
          <w:sz w:val="24"/>
          <w:szCs w:val="24"/>
        </w:rPr>
        <w:t>The Grana and Thylakoids</w:t>
      </w:r>
      <w:r w:rsidR="00386974">
        <w:rPr>
          <w:rFonts w:asciiTheme="majorBidi" w:hAnsiTheme="majorBidi" w:cstheme="majorBidi"/>
          <w:b/>
          <w:bCs/>
          <w:sz w:val="24"/>
          <w:szCs w:val="24"/>
        </w:rPr>
        <w:t>:</w:t>
      </w:r>
    </w:p>
    <w:p w14:paraId="6B8F37B3" w14:textId="77777777" w:rsidR="003A6F6C" w:rsidRPr="00386974" w:rsidRDefault="003A6F6C"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t>Each granum has a number of disc-shaped membranous sacs called grana lamellae or thylakoids (80-</w:t>
      </w:r>
      <w:proofErr w:type="spellStart"/>
      <w:r w:rsidRPr="00386974">
        <w:rPr>
          <w:rFonts w:asciiTheme="majorBidi" w:hAnsiTheme="majorBidi" w:cstheme="majorBidi"/>
          <w:sz w:val="24"/>
          <w:szCs w:val="24"/>
        </w:rPr>
        <w:t>120Å</w:t>
      </w:r>
      <w:proofErr w:type="spellEnd"/>
      <w:r w:rsidRPr="00386974">
        <w:rPr>
          <w:rFonts w:asciiTheme="majorBidi" w:hAnsiTheme="majorBidi" w:cstheme="majorBidi"/>
          <w:sz w:val="24"/>
          <w:szCs w:val="24"/>
        </w:rPr>
        <w:t xml:space="preserve"> across) piled one over the other.</w:t>
      </w:r>
    </w:p>
    <w:p w14:paraId="7058BA85" w14:textId="77777777" w:rsidR="003A6F6C" w:rsidRPr="00386974" w:rsidRDefault="003A6F6C"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t>The grana are intercon­nected by a network of anastomosing tubules called inter-grana or stroma lamellae.</w:t>
      </w:r>
    </w:p>
    <w:p w14:paraId="16F8811F" w14:textId="77777777" w:rsidR="003A6F6C" w:rsidRPr="00386974" w:rsidRDefault="003A6F6C"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t>Single thylakoids, called stroma thylakoids, are also found in chloroplasts.</w:t>
      </w:r>
    </w:p>
    <w:p w14:paraId="567E3F07" w14:textId="77777777" w:rsidR="003A6F6C" w:rsidRPr="00386974" w:rsidRDefault="003A6F6C"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lastRenderedPageBreak/>
        <w:t>Electron dense bodies, osmophilic granules along with ribosomes (</w:t>
      </w:r>
      <w:proofErr w:type="spellStart"/>
      <w:r w:rsidRPr="00386974">
        <w:rPr>
          <w:rFonts w:asciiTheme="majorBidi" w:hAnsiTheme="majorBidi" w:cstheme="majorBidi"/>
          <w:sz w:val="24"/>
          <w:szCs w:val="24"/>
        </w:rPr>
        <w:t>70S</w:t>
      </w:r>
      <w:proofErr w:type="spellEnd"/>
      <w:r w:rsidRPr="00386974">
        <w:rPr>
          <w:rFonts w:asciiTheme="majorBidi" w:hAnsiTheme="majorBidi" w:cstheme="majorBidi"/>
          <w:sz w:val="24"/>
          <w:szCs w:val="24"/>
        </w:rPr>
        <w:t>), circular DNA, RNA and soluble enzymes of Calvin cycles are also present in the matrix of the stroma.</w:t>
      </w:r>
    </w:p>
    <w:p w14:paraId="4444D54C" w14:textId="77777777" w:rsidR="003A6F6C" w:rsidRPr="00386974" w:rsidRDefault="003A6F6C"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t>Chloroplasts thus have three different mem­branes, the outer, the inner and the thylakoid membrane.</w:t>
      </w:r>
    </w:p>
    <w:p w14:paraId="1FB791B6" w14:textId="77777777" w:rsidR="003A6F6C" w:rsidRPr="00386974" w:rsidRDefault="003A6F6C"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t xml:space="preserve">The thylakoid membrane consists of lipoprotein with a greater amount of lipids which are galactolipids, </w:t>
      </w:r>
      <w:proofErr w:type="spellStart"/>
      <w:r w:rsidRPr="00386974">
        <w:rPr>
          <w:rFonts w:asciiTheme="majorBidi" w:hAnsiTheme="majorBidi" w:cstheme="majorBidi"/>
          <w:sz w:val="24"/>
          <w:szCs w:val="24"/>
        </w:rPr>
        <w:t>sulpholipids</w:t>
      </w:r>
      <w:proofErr w:type="spellEnd"/>
      <w:r w:rsidRPr="00386974">
        <w:rPr>
          <w:rFonts w:asciiTheme="majorBidi" w:hAnsiTheme="majorBidi" w:cstheme="majorBidi"/>
          <w:sz w:val="24"/>
          <w:szCs w:val="24"/>
        </w:rPr>
        <w:t>, phospholipids.</w:t>
      </w:r>
    </w:p>
    <w:p w14:paraId="09058AC2" w14:textId="0543F224" w:rsidR="003A6F6C" w:rsidRPr="00386974" w:rsidRDefault="003A6F6C"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t xml:space="preserve">The inner surface of the thylakoid membrane is gra­nular in the organization due to small spheroidal </w:t>
      </w:r>
      <w:proofErr w:type="spellStart"/>
      <w:r w:rsidRPr="00386974">
        <w:rPr>
          <w:rFonts w:asciiTheme="majorBidi" w:hAnsiTheme="majorBidi" w:cstheme="majorBidi"/>
          <w:sz w:val="24"/>
          <w:szCs w:val="24"/>
        </w:rPr>
        <w:t>quantosomes.The</w:t>
      </w:r>
      <w:proofErr w:type="spellEnd"/>
      <w:r w:rsidRPr="00386974">
        <w:rPr>
          <w:rFonts w:asciiTheme="majorBidi" w:hAnsiTheme="majorBidi" w:cstheme="majorBidi"/>
          <w:sz w:val="24"/>
          <w:szCs w:val="24"/>
        </w:rPr>
        <w:t xml:space="preserve"> </w:t>
      </w:r>
      <w:proofErr w:type="spellStart"/>
      <w:r w:rsidRPr="00386974">
        <w:rPr>
          <w:rFonts w:asciiTheme="majorBidi" w:hAnsiTheme="majorBidi" w:cstheme="majorBidi"/>
          <w:sz w:val="24"/>
          <w:szCs w:val="24"/>
        </w:rPr>
        <w:t>quantosomes</w:t>
      </w:r>
      <w:proofErr w:type="spellEnd"/>
      <w:r w:rsidRPr="00386974">
        <w:rPr>
          <w:rFonts w:asciiTheme="majorBidi" w:hAnsiTheme="majorBidi" w:cstheme="majorBidi"/>
          <w:sz w:val="24"/>
          <w:szCs w:val="24"/>
        </w:rPr>
        <w:t xml:space="preserve"> are the photosynthetic units, and consist of two structurally distinct photosystems, PS I and PS II, containing about 250 chlorophyll molecules. Each photosystem has antenna chlorophyll com­plexes and one reaction center in which energy conversion takes place. In higher plants, the pig­ments present are chlorophyll-a, chlorophyll-b, carotene, and xanthophyll.</w:t>
      </w:r>
    </w:p>
    <w:p w14:paraId="7A2406AF" w14:textId="3CC36972" w:rsidR="003A6F6C" w:rsidRDefault="003A6F6C"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t>The two photosystems and the components of the electron transport chain are asymmetrically distributed across the thylakoid membrane. Electron acceptors of both PS I and PS II are on the outer (stroma) surface of the thylakoid membrane. Electron donors of PS I are on the inner (thylakoid space) surface.</w:t>
      </w:r>
    </w:p>
    <w:p w14:paraId="148D8EEC" w14:textId="37720652" w:rsidR="008A1405" w:rsidRDefault="008A1405" w:rsidP="008A1405">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0F70958" wp14:editId="2E043CEE">
            <wp:extent cx="6029325" cy="4029710"/>
            <wp:effectExtent l="0" t="0" r="952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4029710"/>
                    </a:xfrm>
                    <a:prstGeom prst="rect">
                      <a:avLst/>
                    </a:prstGeom>
                    <a:noFill/>
                  </pic:spPr>
                </pic:pic>
              </a:graphicData>
            </a:graphic>
          </wp:inline>
        </w:drawing>
      </w:r>
    </w:p>
    <w:p w14:paraId="2C694D6F" w14:textId="77777777" w:rsidR="008A1405" w:rsidRDefault="008A1405" w:rsidP="008A1405">
      <w:pPr>
        <w:jc w:val="both"/>
        <w:rPr>
          <w:rFonts w:asciiTheme="majorBidi" w:hAnsiTheme="majorBidi" w:cstheme="majorBidi"/>
          <w:sz w:val="24"/>
          <w:szCs w:val="24"/>
        </w:rPr>
      </w:pPr>
    </w:p>
    <w:p w14:paraId="35257320" w14:textId="77777777" w:rsidR="008A1405" w:rsidRPr="008A1405" w:rsidRDefault="008A1405" w:rsidP="008A1405">
      <w:pPr>
        <w:jc w:val="both"/>
        <w:rPr>
          <w:rFonts w:asciiTheme="majorBidi" w:hAnsiTheme="majorBidi" w:cstheme="majorBidi"/>
          <w:sz w:val="24"/>
          <w:szCs w:val="24"/>
        </w:rPr>
      </w:pPr>
    </w:p>
    <w:p w14:paraId="2E1F1B72" w14:textId="5D5AA2B9" w:rsidR="00386974" w:rsidRPr="00386974" w:rsidRDefault="00386974"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t>A common misconception seen in most bi</w:t>
      </w:r>
      <w:r>
        <w:rPr>
          <w:rFonts w:asciiTheme="majorBidi" w:hAnsiTheme="majorBidi" w:cstheme="majorBidi"/>
          <w:sz w:val="24"/>
          <w:szCs w:val="24"/>
        </w:rPr>
        <w:t>ol</w:t>
      </w:r>
      <w:r w:rsidRPr="00386974">
        <w:rPr>
          <w:rFonts w:asciiTheme="majorBidi" w:hAnsiTheme="majorBidi" w:cstheme="majorBidi"/>
          <w:sz w:val="24"/>
          <w:szCs w:val="24"/>
        </w:rPr>
        <w:t xml:space="preserve">ogy texts is that the double-membrane envelope of the chloroplast is similar to the double-membrane of the mitochondrion. This </w:t>
      </w:r>
      <w:r w:rsidRPr="00386974">
        <w:rPr>
          <w:rFonts w:asciiTheme="majorBidi" w:hAnsiTheme="majorBidi" w:cstheme="majorBidi"/>
          <w:sz w:val="24"/>
          <w:szCs w:val="24"/>
        </w:rPr>
        <w:lastRenderedPageBreak/>
        <w:t xml:space="preserve">is conceptually incorrect. It is true that the outer mitochondrial membrane and the outer chloroplast envelope membrane are analogous in that both are rather minimal barriers between the cytoplasm and the organellar interior However, the inner mitochondrial membrane and the inner chloroplast envelope membrane are very different in structure and function. The inner mitochondrial membrane is the site of oxidative phosphorylation, </w:t>
      </w:r>
    </w:p>
    <w:p w14:paraId="7A6CBDF3" w14:textId="14F666ED" w:rsidR="00386974" w:rsidRDefault="00386974" w:rsidP="00386974">
      <w:pPr>
        <w:pStyle w:val="ListParagraph"/>
        <w:numPr>
          <w:ilvl w:val="0"/>
          <w:numId w:val="26"/>
        </w:numPr>
        <w:jc w:val="both"/>
        <w:rPr>
          <w:rFonts w:asciiTheme="majorBidi" w:hAnsiTheme="majorBidi" w:cstheme="majorBidi"/>
          <w:sz w:val="24"/>
          <w:szCs w:val="24"/>
        </w:rPr>
      </w:pPr>
      <w:r w:rsidRPr="00386974">
        <w:rPr>
          <w:rFonts w:asciiTheme="majorBidi" w:hAnsiTheme="majorBidi" w:cstheme="majorBidi"/>
          <w:sz w:val="24"/>
          <w:szCs w:val="24"/>
        </w:rPr>
        <w:t>Chloroplasts from spinach (</w:t>
      </w:r>
      <w:proofErr w:type="spellStart"/>
      <w:r w:rsidRPr="00386974">
        <w:rPr>
          <w:rFonts w:asciiTheme="majorBidi" w:hAnsiTheme="majorBidi" w:cstheme="majorBidi"/>
          <w:sz w:val="24"/>
          <w:szCs w:val="24"/>
        </w:rPr>
        <w:t>Spinacea</w:t>
      </w:r>
      <w:proofErr w:type="spellEnd"/>
      <w:r w:rsidRPr="00386974">
        <w:rPr>
          <w:rFonts w:asciiTheme="majorBidi" w:hAnsiTheme="majorBidi" w:cstheme="majorBidi"/>
          <w:sz w:val="24"/>
          <w:szCs w:val="24"/>
        </w:rPr>
        <w:t xml:space="preserve"> oleracea), a </w:t>
      </w:r>
      <w:proofErr w:type="spellStart"/>
      <w:r w:rsidRPr="00386974">
        <w:rPr>
          <w:rFonts w:asciiTheme="majorBidi" w:hAnsiTheme="majorBidi" w:cstheme="majorBidi"/>
          <w:sz w:val="24"/>
          <w:szCs w:val="24"/>
        </w:rPr>
        <w:t>C3</w:t>
      </w:r>
      <w:proofErr w:type="spellEnd"/>
      <w:r w:rsidRPr="00386974">
        <w:rPr>
          <w:rFonts w:asciiTheme="majorBidi" w:hAnsiTheme="majorBidi" w:cstheme="majorBidi"/>
          <w:sz w:val="24"/>
          <w:szCs w:val="24"/>
        </w:rPr>
        <w:t xml:space="preserve"> plant. </w:t>
      </w:r>
      <w:proofErr w:type="spellStart"/>
      <w:r w:rsidRPr="00386974">
        <w:rPr>
          <w:rFonts w:asciiTheme="majorBidi" w:hAnsiTheme="majorBidi" w:cstheme="majorBidi"/>
          <w:sz w:val="24"/>
          <w:szCs w:val="24"/>
        </w:rPr>
        <w:t>10a</w:t>
      </w:r>
      <w:proofErr w:type="spellEnd"/>
      <w:r w:rsidRPr="00386974">
        <w:rPr>
          <w:rFonts w:asciiTheme="majorBidi" w:hAnsiTheme="majorBidi" w:cstheme="majorBidi"/>
          <w:sz w:val="24"/>
          <w:szCs w:val="24"/>
        </w:rPr>
        <w:t xml:space="preserve">. A transmission electron micrograph of an entire </w:t>
      </w:r>
      <w:proofErr w:type="spellStart"/>
      <w:r w:rsidRPr="00386974">
        <w:rPr>
          <w:rFonts w:asciiTheme="majorBidi" w:hAnsiTheme="majorBidi" w:cstheme="majorBidi"/>
          <w:sz w:val="24"/>
          <w:szCs w:val="24"/>
        </w:rPr>
        <w:t>choloroplast</w:t>
      </w:r>
      <w:proofErr w:type="spellEnd"/>
      <w:r w:rsidRPr="00386974">
        <w:rPr>
          <w:rFonts w:asciiTheme="majorBidi" w:hAnsiTheme="majorBidi" w:cstheme="majorBidi"/>
          <w:sz w:val="24"/>
          <w:szCs w:val="24"/>
        </w:rPr>
        <w:t xml:space="preserve"> in thin section showing grana (G) and starch grains (S). Scale bar = 1.0 </w:t>
      </w:r>
      <w:proofErr w:type="spellStart"/>
      <w:r w:rsidRPr="00386974">
        <w:rPr>
          <w:rFonts w:asciiTheme="majorBidi" w:hAnsiTheme="majorBidi" w:cstheme="majorBidi"/>
          <w:sz w:val="24"/>
          <w:szCs w:val="24"/>
        </w:rPr>
        <w:t>μm</w:t>
      </w:r>
      <w:proofErr w:type="spellEnd"/>
      <w:r w:rsidRPr="00386974">
        <w:rPr>
          <w:rFonts w:asciiTheme="majorBidi" w:hAnsiTheme="majorBidi" w:cstheme="majorBidi"/>
          <w:sz w:val="24"/>
          <w:szCs w:val="24"/>
        </w:rPr>
        <w:t xml:space="preserve">. </w:t>
      </w:r>
      <w:proofErr w:type="spellStart"/>
      <w:r w:rsidRPr="00386974">
        <w:rPr>
          <w:rFonts w:asciiTheme="majorBidi" w:hAnsiTheme="majorBidi" w:cstheme="majorBidi"/>
          <w:sz w:val="24"/>
          <w:szCs w:val="24"/>
        </w:rPr>
        <w:t>10b</w:t>
      </w:r>
      <w:proofErr w:type="spellEnd"/>
      <w:r w:rsidRPr="00386974">
        <w:rPr>
          <w:rFonts w:asciiTheme="majorBidi" w:hAnsiTheme="majorBidi" w:cstheme="majorBidi"/>
          <w:sz w:val="24"/>
          <w:szCs w:val="24"/>
        </w:rPr>
        <w:t xml:space="preserve">. High magnification view of a sin </w:t>
      </w:r>
      <w:proofErr w:type="spellStart"/>
      <w:r w:rsidRPr="00386974">
        <w:rPr>
          <w:rFonts w:asciiTheme="majorBidi" w:hAnsiTheme="majorBidi" w:cstheme="majorBidi"/>
          <w:sz w:val="24"/>
          <w:szCs w:val="24"/>
        </w:rPr>
        <w:t>gle</w:t>
      </w:r>
      <w:proofErr w:type="spellEnd"/>
      <w:r w:rsidRPr="00386974">
        <w:rPr>
          <w:rFonts w:asciiTheme="majorBidi" w:hAnsiTheme="majorBidi" w:cstheme="majorBidi"/>
          <w:sz w:val="24"/>
          <w:szCs w:val="24"/>
        </w:rPr>
        <w:t xml:space="preserve"> granum in thin section showing the stroma (St) and a stromal thylakoid (</w:t>
      </w:r>
      <w:proofErr w:type="spellStart"/>
      <w:r w:rsidRPr="00386974">
        <w:rPr>
          <w:rFonts w:asciiTheme="majorBidi" w:hAnsiTheme="majorBidi" w:cstheme="majorBidi"/>
          <w:sz w:val="24"/>
          <w:szCs w:val="24"/>
        </w:rPr>
        <w:t>StT</w:t>
      </w:r>
      <w:proofErr w:type="spellEnd"/>
      <w:r w:rsidRPr="00386974">
        <w:rPr>
          <w:rFonts w:asciiTheme="majorBidi" w:hAnsiTheme="majorBidi" w:cstheme="majorBidi"/>
          <w:sz w:val="24"/>
          <w:szCs w:val="24"/>
        </w:rPr>
        <w:t xml:space="preserve">). The two membranes of the chloroplast envelope (CE) are also visible. Scale bar = </w:t>
      </w:r>
      <w:proofErr w:type="spellStart"/>
      <w:r w:rsidRPr="00386974">
        <w:rPr>
          <w:rFonts w:asciiTheme="majorBidi" w:hAnsiTheme="majorBidi" w:cstheme="majorBidi"/>
          <w:sz w:val="24"/>
          <w:szCs w:val="24"/>
        </w:rPr>
        <w:t>0.1μm</w:t>
      </w:r>
      <w:proofErr w:type="spellEnd"/>
      <w:r w:rsidRPr="00386974">
        <w:rPr>
          <w:rFonts w:asciiTheme="majorBidi" w:hAnsiTheme="majorBidi" w:cstheme="majorBidi"/>
          <w:sz w:val="24"/>
          <w:szCs w:val="24"/>
        </w:rPr>
        <w:t xml:space="preserve">. A low voltage, high resolution scan </w:t>
      </w:r>
      <w:proofErr w:type="spellStart"/>
      <w:r w:rsidRPr="00386974">
        <w:rPr>
          <w:rFonts w:asciiTheme="majorBidi" w:hAnsiTheme="majorBidi" w:cstheme="majorBidi"/>
          <w:sz w:val="24"/>
          <w:szCs w:val="24"/>
        </w:rPr>
        <w:t>ning</w:t>
      </w:r>
      <w:proofErr w:type="spellEnd"/>
      <w:r w:rsidRPr="00386974">
        <w:rPr>
          <w:rFonts w:asciiTheme="majorBidi" w:hAnsiTheme="majorBidi" w:cstheme="majorBidi"/>
          <w:sz w:val="24"/>
          <w:szCs w:val="24"/>
        </w:rPr>
        <w:t xml:space="preserve"> electron micrograph of a pea (Pisum sativum) </w:t>
      </w:r>
      <w:proofErr w:type="spellStart"/>
      <w:r w:rsidRPr="00386974">
        <w:rPr>
          <w:rFonts w:asciiTheme="majorBidi" w:hAnsiTheme="majorBidi" w:cstheme="majorBidi"/>
          <w:sz w:val="24"/>
          <w:szCs w:val="24"/>
        </w:rPr>
        <w:t>chloro</w:t>
      </w:r>
      <w:proofErr w:type="spellEnd"/>
      <w:r w:rsidRPr="00386974">
        <w:rPr>
          <w:rFonts w:asciiTheme="majorBidi" w:hAnsiTheme="majorBidi" w:cstheme="majorBidi"/>
          <w:sz w:val="24"/>
          <w:szCs w:val="24"/>
        </w:rPr>
        <w:t xml:space="preserve"> </w:t>
      </w:r>
      <w:proofErr w:type="spellStart"/>
      <w:r w:rsidRPr="00386974">
        <w:rPr>
          <w:rFonts w:asciiTheme="majorBidi" w:hAnsiTheme="majorBidi" w:cstheme="majorBidi"/>
          <w:sz w:val="24"/>
          <w:szCs w:val="24"/>
        </w:rPr>
        <w:t>plast</w:t>
      </w:r>
      <w:proofErr w:type="spellEnd"/>
      <w:r w:rsidRPr="00386974">
        <w:rPr>
          <w:rFonts w:asciiTheme="majorBidi" w:hAnsiTheme="majorBidi" w:cstheme="majorBidi"/>
          <w:sz w:val="24"/>
          <w:szCs w:val="24"/>
        </w:rPr>
        <w:t xml:space="preserve"> containing several starch grains (S). Also visible are mi </w:t>
      </w:r>
      <w:proofErr w:type="spellStart"/>
      <w:r w:rsidRPr="00386974">
        <w:rPr>
          <w:rFonts w:asciiTheme="majorBidi" w:hAnsiTheme="majorBidi" w:cstheme="majorBidi"/>
          <w:sz w:val="24"/>
          <w:szCs w:val="24"/>
        </w:rPr>
        <w:t>tochondria</w:t>
      </w:r>
      <w:proofErr w:type="spellEnd"/>
      <w:r w:rsidRPr="00386974">
        <w:rPr>
          <w:rFonts w:asciiTheme="majorBidi" w:hAnsiTheme="majorBidi" w:cstheme="majorBidi"/>
          <w:sz w:val="24"/>
          <w:szCs w:val="24"/>
        </w:rPr>
        <w:t xml:space="preserve"> (M), the tonoplast (To) and a cell wall (CW). Scale bar = 1.0 </w:t>
      </w:r>
      <w:proofErr w:type="spellStart"/>
      <w:r w:rsidRPr="00386974">
        <w:rPr>
          <w:rFonts w:asciiTheme="majorBidi" w:hAnsiTheme="majorBidi" w:cstheme="majorBidi"/>
          <w:sz w:val="24"/>
          <w:szCs w:val="24"/>
        </w:rPr>
        <w:t>μm</w:t>
      </w:r>
      <w:proofErr w:type="spellEnd"/>
      <w:r w:rsidRPr="00386974">
        <w:rPr>
          <w:rFonts w:asciiTheme="majorBidi" w:hAnsiTheme="majorBidi" w:cstheme="majorBidi"/>
          <w:sz w:val="24"/>
          <w:szCs w:val="24"/>
        </w:rPr>
        <w:t xml:space="preserve">. </w:t>
      </w:r>
      <w:proofErr w:type="spellStart"/>
      <w:r w:rsidRPr="00386974">
        <w:rPr>
          <w:rFonts w:asciiTheme="majorBidi" w:hAnsiTheme="majorBidi" w:cstheme="majorBidi"/>
          <w:sz w:val="24"/>
          <w:szCs w:val="24"/>
        </w:rPr>
        <w:t>10d</w:t>
      </w:r>
      <w:proofErr w:type="spellEnd"/>
      <w:r w:rsidRPr="00386974">
        <w:rPr>
          <w:rFonts w:asciiTheme="majorBidi" w:hAnsiTheme="majorBidi" w:cstheme="majorBidi"/>
          <w:sz w:val="24"/>
          <w:szCs w:val="24"/>
        </w:rPr>
        <w:t>. High magnification view of a several grana (G) and stromal thylakoids (</w:t>
      </w:r>
      <w:proofErr w:type="spellStart"/>
      <w:r w:rsidRPr="00386974">
        <w:rPr>
          <w:rFonts w:asciiTheme="majorBidi" w:hAnsiTheme="majorBidi" w:cstheme="majorBidi"/>
          <w:sz w:val="24"/>
          <w:szCs w:val="24"/>
        </w:rPr>
        <w:t>StT</w:t>
      </w:r>
      <w:proofErr w:type="spellEnd"/>
      <w:r w:rsidRPr="00386974">
        <w:rPr>
          <w:rFonts w:asciiTheme="majorBidi" w:hAnsiTheme="majorBidi" w:cstheme="majorBidi"/>
          <w:sz w:val="24"/>
          <w:szCs w:val="24"/>
        </w:rPr>
        <w:t xml:space="preserve">). Scale bar = 0.1 </w:t>
      </w:r>
      <w:proofErr w:type="spellStart"/>
      <w:r w:rsidRPr="00386974">
        <w:rPr>
          <w:rFonts w:asciiTheme="majorBidi" w:hAnsiTheme="majorBidi" w:cstheme="majorBidi"/>
          <w:sz w:val="24"/>
          <w:szCs w:val="24"/>
        </w:rPr>
        <w:t>μm</w:t>
      </w:r>
      <w:proofErr w:type="spellEnd"/>
      <w:r w:rsidRPr="00386974">
        <w:rPr>
          <w:rFonts w:asciiTheme="majorBidi" w:hAnsiTheme="majorBidi" w:cstheme="majorBidi"/>
          <w:sz w:val="24"/>
          <w:szCs w:val="24"/>
        </w:rPr>
        <w:t>.</w:t>
      </w:r>
    </w:p>
    <w:p w14:paraId="684D810C" w14:textId="34E9F54D" w:rsidR="00386974" w:rsidRDefault="00386974" w:rsidP="00386974">
      <w:pPr>
        <w:jc w:val="both"/>
        <w:rPr>
          <w:rFonts w:asciiTheme="majorBidi" w:hAnsiTheme="majorBidi" w:cstheme="majorBidi"/>
          <w:sz w:val="24"/>
          <w:szCs w:val="24"/>
        </w:rPr>
      </w:pPr>
    </w:p>
    <w:p w14:paraId="0E745023" w14:textId="399624B8" w:rsidR="00386974" w:rsidRDefault="00386974" w:rsidP="00386974">
      <w:pPr>
        <w:pStyle w:val="ListParagraph"/>
        <w:numPr>
          <w:ilvl w:val="0"/>
          <w:numId w:val="27"/>
        </w:numPr>
        <w:jc w:val="both"/>
        <w:rPr>
          <w:rFonts w:asciiTheme="majorBidi" w:hAnsiTheme="majorBidi" w:cstheme="majorBidi"/>
          <w:b/>
          <w:bCs/>
          <w:sz w:val="24"/>
          <w:szCs w:val="24"/>
        </w:rPr>
      </w:pPr>
      <w:r w:rsidRPr="00386974">
        <w:rPr>
          <w:rFonts w:asciiTheme="majorBidi" w:hAnsiTheme="majorBidi" w:cstheme="majorBidi"/>
          <w:b/>
          <w:bCs/>
          <w:sz w:val="24"/>
          <w:szCs w:val="24"/>
        </w:rPr>
        <w:t>Ameboid Plastids:</w:t>
      </w:r>
    </w:p>
    <w:p w14:paraId="7674BB56" w14:textId="77777777" w:rsidR="00386974" w:rsidRDefault="00386974" w:rsidP="00386974">
      <w:pPr>
        <w:pStyle w:val="ListParagraph"/>
        <w:ind w:left="1440" w:firstLine="360"/>
        <w:jc w:val="both"/>
        <w:rPr>
          <w:rFonts w:asciiTheme="majorBidi" w:hAnsiTheme="majorBidi" w:cstheme="majorBidi"/>
          <w:b/>
          <w:bCs/>
          <w:sz w:val="24"/>
          <w:szCs w:val="24"/>
        </w:rPr>
      </w:pPr>
      <w:r w:rsidRPr="00386974">
        <w:rPr>
          <w:rFonts w:asciiTheme="majorBidi" w:hAnsiTheme="majorBidi" w:cstheme="majorBidi"/>
          <w:b/>
          <w:bCs/>
          <w:sz w:val="24"/>
          <w:szCs w:val="24"/>
        </w:rPr>
        <w:t xml:space="preserve">Amoeboid plastids have been defined as any plastid that has protrusions of the envelope. </w:t>
      </w:r>
    </w:p>
    <w:p w14:paraId="6EC7D9CD" w14:textId="77777777" w:rsidR="00386974" w:rsidRPr="00386974" w:rsidRDefault="00386974" w:rsidP="00386974">
      <w:pPr>
        <w:pStyle w:val="ListParagraph"/>
        <w:numPr>
          <w:ilvl w:val="0"/>
          <w:numId w:val="29"/>
        </w:numPr>
        <w:jc w:val="both"/>
        <w:rPr>
          <w:rFonts w:asciiTheme="majorBidi" w:hAnsiTheme="majorBidi" w:cstheme="majorBidi"/>
          <w:b/>
          <w:bCs/>
          <w:sz w:val="24"/>
          <w:szCs w:val="24"/>
        </w:rPr>
      </w:pPr>
      <w:r w:rsidRPr="00386974">
        <w:rPr>
          <w:rFonts w:asciiTheme="majorBidi" w:hAnsiTheme="majorBidi" w:cstheme="majorBidi"/>
          <w:sz w:val="24"/>
          <w:szCs w:val="24"/>
        </w:rPr>
        <w:t xml:space="preserve">They were first recognized by early light microscopists but their exact function, or if indeed their unique shape represents any specific function, is not clear. </w:t>
      </w:r>
    </w:p>
    <w:p w14:paraId="500B85B4" w14:textId="17107E3E" w:rsidR="00386974" w:rsidRPr="00386974" w:rsidRDefault="00386974" w:rsidP="00386974">
      <w:pPr>
        <w:pStyle w:val="ListParagraph"/>
        <w:numPr>
          <w:ilvl w:val="0"/>
          <w:numId w:val="29"/>
        </w:numPr>
        <w:jc w:val="both"/>
        <w:rPr>
          <w:rFonts w:asciiTheme="majorBidi" w:hAnsiTheme="majorBidi" w:cstheme="majorBidi"/>
          <w:b/>
          <w:bCs/>
          <w:sz w:val="24"/>
          <w:szCs w:val="24"/>
        </w:rPr>
      </w:pPr>
      <w:r w:rsidRPr="00386974">
        <w:rPr>
          <w:rFonts w:asciiTheme="majorBidi" w:hAnsiTheme="majorBidi" w:cstheme="majorBidi"/>
          <w:sz w:val="24"/>
          <w:szCs w:val="24"/>
        </w:rPr>
        <w:t>Electron microscopical studies have found amoeboid plastids in developing leaves and roots and in leaves and tepals of members of the Amaryllidaceae. They are also common in the leaves of chilling stressed tissues.</w:t>
      </w:r>
    </w:p>
    <w:p w14:paraId="0EB3930A" w14:textId="6BE1B9DF" w:rsidR="003A6F6C" w:rsidRPr="00F27EA3" w:rsidRDefault="003A6F6C" w:rsidP="00F27EA3">
      <w:pPr>
        <w:jc w:val="both"/>
        <w:rPr>
          <w:rFonts w:asciiTheme="majorBidi" w:hAnsiTheme="majorBidi" w:cstheme="majorBidi"/>
          <w:sz w:val="24"/>
          <w:szCs w:val="24"/>
        </w:rPr>
      </w:pPr>
    </w:p>
    <w:p w14:paraId="7503FC0E" w14:textId="5CF61A79" w:rsidR="003A6F6C" w:rsidRPr="00386974" w:rsidRDefault="003A6F6C" w:rsidP="00386974">
      <w:pPr>
        <w:jc w:val="center"/>
        <w:rPr>
          <w:rFonts w:asciiTheme="majorBidi" w:hAnsiTheme="majorBidi" w:cstheme="majorBidi"/>
          <w:b/>
          <w:bCs/>
          <w:sz w:val="28"/>
          <w:szCs w:val="28"/>
        </w:rPr>
      </w:pPr>
      <w:r w:rsidRPr="00386974">
        <w:rPr>
          <w:rFonts w:asciiTheme="majorBidi" w:hAnsiTheme="majorBidi" w:cstheme="majorBidi"/>
          <w:b/>
          <w:bCs/>
          <w:sz w:val="28"/>
          <w:szCs w:val="28"/>
        </w:rPr>
        <w:t>Functions</w:t>
      </w:r>
      <w:r w:rsidR="00386974">
        <w:rPr>
          <w:rFonts w:asciiTheme="majorBidi" w:hAnsiTheme="majorBidi" w:cstheme="majorBidi"/>
          <w:b/>
          <w:bCs/>
          <w:sz w:val="28"/>
          <w:szCs w:val="28"/>
        </w:rPr>
        <w:t>:</w:t>
      </w:r>
    </w:p>
    <w:p w14:paraId="3F976202" w14:textId="77777777" w:rsidR="00386974" w:rsidRDefault="003A6F6C" w:rsidP="00386974">
      <w:pPr>
        <w:pStyle w:val="ListParagraph"/>
        <w:numPr>
          <w:ilvl w:val="0"/>
          <w:numId w:val="30"/>
        </w:numPr>
        <w:jc w:val="both"/>
        <w:rPr>
          <w:rFonts w:asciiTheme="majorBidi" w:hAnsiTheme="majorBidi" w:cstheme="majorBidi"/>
          <w:sz w:val="24"/>
          <w:szCs w:val="24"/>
        </w:rPr>
      </w:pPr>
      <w:r w:rsidRPr="00386974">
        <w:rPr>
          <w:rFonts w:asciiTheme="majorBidi" w:hAnsiTheme="majorBidi" w:cstheme="majorBidi"/>
          <w:sz w:val="24"/>
          <w:szCs w:val="24"/>
        </w:rPr>
        <w:t xml:space="preserve">All plant cells contain plastids in some shape or form. This roll-call indicates their functional diversity and demonstrates that plastids lie at the very core of plant cellular function. </w:t>
      </w:r>
    </w:p>
    <w:p w14:paraId="34BCD37C" w14:textId="77777777" w:rsidR="00386974" w:rsidRDefault="003A6F6C" w:rsidP="00386974">
      <w:pPr>
        <w:pStyle w:val="ListParagraph"/>
        <w:numPr>
          <w:ilvl w:val="0"/>
          <w:numId w:val="30"/>
        </w:numPr>
        <w:jc w:val="both"/>
        <w:rPr>
          <w:rFonts w:asciiTheme="majorBidi" w:hAnsiTheme="majorBidi" w:cstheme="majorBidi"/>
          <w:sz w:val="24"/>
          <w:szCs w:val="24"/>
        </w:rPr>
      </w:pPr>
      <w:r w:rsidRPr="00386974">
        <w:rPr>
          <w:rFonts w:asciiTheme="majorBidi" w:hAnsiTheme="majorBidi" w:cstheme="majorBidi"/>
          <w:sz w:val="24"/>
          <w:szCs w:val="24"/>
        </w:rPr>
        <w:t>Plastids are the site of manufacture and storage of important chemical compounds used by the cells of autotrophic eukaryotes.</w:t>
      </w:r>
    </w:p>
    <w:p w14:paraId="46F4E7C1" w14:textId="64F1EF2F" w:rsidR="00751C48" w:rsidRDefault="003A6F6C" w:rsidP="00751C48">
      <w:pPr>
        <w:pStyle w:val="ListParagraph"/>
        <w:numPr>
          <w:ilvl w:val="0"/>
          <w:numId w:val="30"/>
        </w:numPr>
        <w:jc w:val="both"/>
        <w:rPr>
          <w:rFonts w:asciiTheme="majorBidi" w:hAnsiTheme="majorBidi" w:cstheme="majorBidi"/>
          <w:sz w:val="24"/>
          <w:szCs w:val="24"/>
        </w:rPr>
      </w:pPr>
      <w:r w:rsidRPr="00386974">
        <w:rPr>
          <w:rFonts w:asciiTheme="majorBidi" w:hAnsiTheme="majorBidi" w:cstheme="majorBidi"/>
          <w:sz w:val="24"/>
          <w:szCs w:val="24"/>
        </w:rPr>
        <w:t xml:space="preserve">The thylakoid membrane contains all the enzymatic components required for photosyn­thesis. Interaction between chlorophyll, electron carriers, coupling factors, and other components takes place within the thylakoid membrane. </w:t>
      </w:r>
      <w:r w:rsidR="00386974" w:rsidRPr="00386974">
        <w:rPr>
          <w:rFonts w:asciiTheme="majorBidi" w:hAnsiTheme="majorBidi" w:cstheme="majorBidi"/>
          <w:sz w:val="24"/>
          <w:szCs w:val="24"/>
        </w:rPr>
        <w:t>Thus,</w:t>
      </w:r>
      <w:r w:rsidRPr="00386974">
        <w:rPr>
          <w:rFonts w:asciiTheme="majorBidi" w:hAnsiTheme="majorBidi" w:cstheme="majorBidi"/>
          <w:sz w:val="24"/>
          <w:szCs w:val="24"/>
        </w:rPr>
        <w:t xml:space="preserve"> the thylakoid membrane is a specialized struc­ture that plays a key role in the capture of light and electron </w:t>
      </w:r>
      <w:r w:rsidR="00751C48" w:rsidRPr="00386974">
        <w:rPr>
          <w:rFonts w:asciiTheme="majorBidi" w:hAnsiTheme="majorBidi" w:cstheme="majorBidi"/>
          <w:sz w:val="24"/>
          <w:szCs w:val="24"/>
        </w:rPr>
        <w:t>transport.</w:t>
      </w:r>
      <w:r w:rsidR="00751C48" w:rsidRPr="00751C48">
        <w:rPr>
          <w:rFonts w:asciiTheme="majorBidi" w:hAnsiTheme="majorBidi" w:cstheme="majorBidi"/>
          <w:sz w:val="24"/>
          <w:szCs w:val="24"/>
        </w:rPr>
        <w:t xml:space="preserve"> Thus</w:t>
      </w:r>
      <w:r w:rsidRPr="00751C48">
        <w:rPr>
          <w:rFonts w:asciiTheme="majorBidi" w:hAnsiTheme="majorBidi" w:cstheme="majorBidi"/>
          <w:sz w:val="24"/>
          <w:szCs w:val="24"/>
        </w:rPr>
        <w:t>, chloroplasts are the centers of synthesis and metabolism of carbohydrates.</w:t>
      </w:r>
    </w:p>
    <w:p w14:paraId="0A300761" w14:textId="77777777" w:rsidR="00751C48" w:rsidRDefault="003A6F6C" w:rsidP="00751C48">
      <w:pPr>
        <w:pStyle w:val="ListParagraph"/>
        <w:numPr>
          <w:ilvl w:val="0"/>
          <w:numId w:val="30"/>
        </w:numPr>
        <w:jc w:val="both"/>
        <w:rPr>
          <w:rFonts w:asciiTheme="majorBidi" w:hAnsiTheme="majorBidi" w:cstheme="majorBidi"/>
          <w:sz w:val="24"/>
          <w:szCs w:val="24"/>
        </w:rPr>
      </w:pPr>
      <w:r w:rsidRPr="00751C48">
        <w:rPr>
          <w:rFonts w:asciiTheme="majorBidi" w:hAnsiTheme="majorBidi" w:cstheme="majorBidi"/>
          <w:sz w:val="24"/>
          <w:szCs w:val="24"/>
        </w:rPr>
        <w:t>They are not only of crucial importance in photosynthesis but also in the storage of primary foodstuffs, particularly starch.</w:t>
      </w:r>
    </w:p>
    <w:p w14:paraId="57CC64C6" w14:textId="7C05B080" w:rsidR="003A6F6C" w:rsidRDefault="003A6F6C" w:rsidP="00751C48">
      <w:pPr>
        <w:pStyle w:val="ListParagraph"/>
        <w:numPr>
          <w:ilvl w:val="0"/>
          <w:numId w:val="30"/>
        </w:numPr>
        <w:jc w:val="both"/>
        <w:rPr>
          <w:rFonts w:asciiTheme="majorBidi" w:hAnsiTheme="majorBidi" w:cstheme="majorBidi"/>
          <w:sz w:val="24"/>
          <w:szCs w:val="24"/>
        </w:rPr>
      </w:pPr>
      <w:r w:rsidRPr="00751C48">
        <w:rPr>
          <w:rFonts w:asciiTheme="majorBidi" w:hAnsiTheme="majorBidi" w:cstheme="majorBidi"/>
          <w:sz w:val="24"/>
          <w:szCs w:val="24"/>
        </w:rPr>
        <w:t xml:space="preserve">Its function largely depends on the presence of pigments. A plastid involved in food synthesis typically contains pigments, which are also the ones responsible for the color of </w:t>
      </w:r>
      <w:r w:rsidRPr="00751C48">
        <w:rPr>
          <w:rFonts w:asciiTheme="majorBidi" w:hAnsiTheme="majorBidi" w:cstheme="majorBidi"/>
          <w:sz w:val="24"/>
          <w:szCs w:val="24"/>
        </w:rPr>
        <w:lastRenderedPageBreak/>
        <w:t>a plant structure (e.g. green leaf, red flower, yellow fruit, etc.).</w:t>
      </w:r>
      <w:r w:rsidR="00751C48">
        <w:rPr>
          <w:rFonts w:asciiTheme="majorBidi" w:hAnsiTheme="majorBidi" w:cstheme="majorBidi"/>
          <w:sz w:val="24"/>
          <w:szCs w:val="24"/>
        </w:rPr>
        <w:t xml:space="preserve"> </w:t>
      </w:r>
      <w:r w:rsidRPr="00751C48">
        <w:rPr>
          <w:rFonts w:asciiTheme="majorBidi" w:hAnsiTheme="majorBidi" w:cstheme="majorBidi"/>
          <w:sz w:val="24"/>
          <w:szCs w:val="24"/>
        </w:rPr>
        <w:t xml:space="preserve">Like mitochondria, plastids </w:t>
      </w:r>
      <w:r w:rsidR="008A1405">
        <w:rPr>
          <w:rFonts w:asciiTheme="majorBidi" w:hAnsiTheme="majorBidi" w:cstheme="majorBidi"/>
          <w:noProof/>
          <w:sz w:val="24"/>
          <w:szCs w:val="24"/>
        </w:rPr>
        <w:drawing>
          <wp:anchor distT="0" distB="0" distL="114300" distR="114300" simplePos="0" relativeHeight="251680768" behindDoc="0" locked="0" layoutInCell="1" allowOverlap="1" wp14:anchorId="3C64FB27" wp14:editId="6F87B86E">
            <wp:simplePos x="0" y="0"/>
            <wp:positionH relativeFrom="column">
              <wp:posOffset>0</wp:posOffset>
            </wp:positionH>
            <wp:positionV relativeFrom="paragraph">
              <wp:posOffset>478155</wp:posOffset>
            </wp:positionV>
            <wp:extent cx="6102985" cy="3593465"/>
            <wp:effectExtent l="0" t="0" r="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2985" cy="3593465"/>
                    </a:xfrm>
                    <a:prstGeom prst="rect">
                      <a:avLst/>
                    </a:prstGeom>
                    <a:noFill/>
                  </pic:spPr>
                </pic:pic>
              </a:graphicData>
            </a:graphic>
            <wp14:sizeRelH relativeFrom="margin">
              <wp14:pctWidth>0</wp14:pctWidth>
            </wp14:sizeRelH>
            <wp14:sizeRelV relativeFrom="margin">
              <wp14:pctHeight>0</wp14:pctHeight>
            </wp14:sizeRelV>
          </wp:anchor>
        </w:drawing>
      </w:r>
      <w:r w:rsidRPr="00751C48">
        <w:rPr>
          <w:rFonts w:asciiTheme="majorBidi" w:hAnsiTheme="majorBidi" w:cstheme="majorBidi"/>
          <w:sz w:val="24"/>
          <w:szCs w:val="24"/>
        </w:rPr>
        <w:t>have their own DNA and ribosomes. Hence, they may be used in phylogenetic studies.</w:t>
      </w:r>
    </w:p>
    <w:p w14:paraId="163E5025" w14:textId="5D8AEFC4" w:rsidR="00751C48" w:rsidRDefault="008A1405" w:rsidP="00751C48">
      <w:pPr>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361D1110" wp14:editId="40B1F4EB">
                <wp:simplePos x="0" y="0"/>
                <wp:positionH relativeFrom="column">
                  <wp:posOffset>372110</wp:posOffset>
                </wp:positionH>
                <wp:positionV relativeFrom="paragraph">
                  <wp:posOffset>3687445</wp:posOffset>
                </wp:positionV>
                <wp:extent cx="5730845"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730845"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DB58C5E" id="_x0000_t32" coordsize="21600,21600" o:spt="32" o:oned="t" path="m,l21600,21600e" filled="f">
                <v:path arrowok="t" fillok="f" o:connecttype="none"/>
                <o:lock v:ext="edit" shapetype="t"/>
              </v:shapetype>
              <v:shape id="Straight Arrow Connector 26" o:spid="_x0000_s1026" type="#_x0000_t32" style="position:absolute;margin-left:29.3pt;margin-top:290.35pt;width:451.25pt;height: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" strokecolor="black [3213]" strokeweight="3pt">
                <v:stroke startarrow="block" endarrow="block" joinstyle="miter"/>
              </v:shape>
            </w:pict>
          </mc:Fallback>
        </mc:AlternateContent>
      </w:r>
    </w:p>
    <w:p w14:paraId="00903D66" w14:textId="389025D5" w:rsidR="00751C48" w:rsidRDefault="00751C48" w:rsidP="00751C48">
      <w:pPr>
        <w:jc w:val="both"/>
        <w:rPr>
          <w:rFonts w:asciiTheme="majorBidi" w:hAnsiTheme="majorBidi" w:cstheme="majorBidi"/>
          <w:sz w:val="24"/>
          <w:szCs w:val="24"/>
        </w:rPr>
      </w:pPr>
    </w:p>
    <w:p w14:paraId="0D082391" w14:textId="07245205" w:rsidR="00751C48" w:rsidRPr="00751C48" w:rsidRDefault="00751C48" w:rsidP="00751C48">
      <w:pPr>
        <w:jc w:val="center"/>
        <w:rPr>
          <w:rFonts w:asciiTheme="majorBidi" w:hAnsiTheme="majorBidi" w:cstheme="majorBidi"/>
          <w:b/>
          <w:bCs/>
          <w:sz w:val="28"/>
          <w:szCs w:val="28"/>
        </w:rPr>
      </w:pPr>
      <w:r w:rsidRPr="00751C48">
        <w:rPr>
          <w:rFonts w:asciiTheme="majorBidi" w:hAnsiTheme="majorBidi" w:cstheme="majorBidi"/>
          <w:b/>
          <w:bCs/>
          <w:sz w:val="28"/>
          <w:szCs w:val="28"/>
        </w:rPr>
        <w:t>Questions:</w:t>
      </w:r>
    </w:p>
    <w:p w14:paraId="76E3625F" w14:textId="0CFFCEFE" w:rsidR="00751C48" w:rsidRPr="00F46A99" w:rsidRDefault="00F46A99" w:rsidP="00751C48">
      <w:pPr>
        <w:pStyle w:val="ListParagraph"/>
        <w:numPr>
          <w:ilvl w:val="0"/>
          <w:numId w:val="31"/>
        </w:numPr>
        <w:jc w:val="both"/>
        <w:rPr>
          <w:rFonts w:asciiTheme="majorBidi" w:hAnsiTheme="majorBidi" w:cstheme="majorBidi"/>
          <w:b/>
          <w:bCs/>
          <w:sz w:val="24"/>
          <w:szCs w:val="24"/>
        </w:rPr>
      </w:pPr>
      <w:r w:rsidRPr="00F46A99">
        <w:rPr>
          <w:rFonts w:asciiTheme="majorBidi" w:hAnsiTheme="majorBidi" w:cstheme="majorBidi"/>
          <w:b/>
          <w:bCs/>
          <w:sz w:val="24"/>
          <w:szCs w:val="24"/>
        </w:rPr>
        <w:t>Which of the following common feature of plastids and mitochondria?</w:t>
      </w:r>
    </w:p>
    <w:p w14:paraId="4CB4AA3C" w14:textId="40F526F7" w:rsidR="00F46A99" w:rsidRDefault="00F46A99" w:rsidP="00F46A99">
      <w:pPr>
        <w:pStyle w:val="ListParagraph"/>
        <w:numPr>
          <w:ilvl w:val="0"/>
          <w:numId w:val="32"/>
        </w:numPr>
        <w:jc w:val="both"/>
        <w:rPr>
          <w:rFonts w:asciiTheme="majorBidi" w:hAnsiTheme="majorBidi" w:cstheme="majorBidi"/>
          <w:sz w:val="24"/>
          <w:szCs w:val="24"/>
        </w:rPr>
      </w:pPr>
      <w:r>
        <w:rPr>
          <w:rFonts w:asciiTheme="majorBidi" w:hAnsiTheme="majorBidi" w:cstheme="majorBidi"/>
          <w:sz w:val="24"/>
          <w:szCs w:val="24"/>
        </w:rPr>
        <w:t>Both double stranded</w:t>
      </w:r>
    </w:p>
    <w:p w14:paraId="17E4A44E" w14:textId="6DF79A68" w:rsidR="00F46A99" w:rsidRDefault="00F46A99" w:rsidP="00F46A99">
      <w:pPr>
        <w:pStyle w:val="ListParagraph"/>
        <w:numPr>
          <w:ilvl w:val="0"/>
          <w:numId w:val="32"/>
        </w:numPr>
        <w:jc w:val="both"/>
        <w:rPr>
          <w:rFonts w:asciiTheme="majorBidi" w:hAnsiTheme="majorBidi" w:cstheme="majorBidi"/>
          <w:sz w:val="24"/>
          <w:szCs w:val="24"/>
        </w:rPr>
      </w:pPr>
      <w:r>
        <w:rPr>
          <w:rFonts w:asciiTheme="majorBidi" w:hAnsiTheme="majorBidi" w:cstheme="majorBidi"/>
          <w:sz w:val="24"/>
          <w:szCs w:val="24"/>
        </w:rPr>
        <w:t xml:space="preserve">Both contains </w:t>
      </w:r>
      <w:proofErr w:type="spellStart"/>
      <w:r>
        <w:rPr>
          <w:rFonts w:asciiTheme="majorBidi" w:hAnsiTheme="majorBidi" w:cstheme="majorBidi"/>
          <w:sz w:val="24"/>
          <w:szCs w:val="24"/>
        </w:rPr>
        <w:t>70S</w:t>
      </w:r>
      <w:proofErr w:type="spellEnd"/>
      <w:r>
        <w:rPr>
          <w:rFonts w:asciiTheme="majorBidi" w:hAnsiTheme="majorBidi" w:cstheme="majorBidi"/>
          <w:sz w:val="24"/>
          <w:szCs w:val="24"/>
        </w:rPr>
        <w:t xml:space="preserve"> ribosome</w:t>
      </w:r>
    </w:p>
    <w:p w14:paraId="04F5F631" w14:textId="325FD3A1" w:rsidR="00F46A99" w:rsidRDefault="00F46A99" w:rsidP="00F46A99">
      <w:pPr>
        <w:pStyle w:val="ListParagraph"/>
        <w:numPr>
          <w:ilvl w:val="0"/>
          <w:numId w:val="32"/>
        </w:numPr>
        <w:jc w:val="both"/>
        <w:rPr>
          <w:rFonts w:asciiTheme="majorBidi" w:hAnsiTheme="majorBidi" w:cstheme="majorBidi"/>
          <w:sz w:val="24"/>
          <w:szCs w:val="24"/>
        </w:rPr>
      </w:pPr>
      <w:r>
        <w:rPr>
          <w:rFonts w:asciiTheme="majorBidi" w:hAnsiTheme="majorBidi" w:cstheme="majorBidi"/>
          <w:sz w:val="24"/>
          <w:szCs w:val="24"/>
        </w:rPr>
        <w:t>Both are double membrane</w:t>
      </w:r>
    </w:p>
    <w:p w14:paraId="2146A18E" w14:textId="12884D04" w:rsidR="00F46A99" w:rsidRDefault="00F46A99" w:rsidP="00F46A99">
      <w:pPr>
        <w:pStyle w:val="ListParagraph"/>
        <w:numPr>
          <w:ilvl w:val="0"/>
          <w:numId w:val="32"/>
        </w:numPr>
        <w:jc w:val="both"/>
        <w:rPr>
          <w:rFonts w:asciiTheme="majorBidi" w:hAnsiTheme="majorBidi" w:cstheme="majorBidi"/>
          <w:sz w:val="24"/>
          <w:szCs w:val="24"/>
        </w:rPr>
      </w:pPr>
      <w:r>
        <w:rPr>
          <w:rFonts w:asciiTheme="majorBidi" w:hAnsiTheme="majorBidi" w:cstheme="majorBidi"/>
          <w:sz w:val="24"/>
          <w:szCs w:val="24"/>
        </w:rPr>
        <w:t>All of the above (Answer)</w:t>
      </w:r>
    </w:p>
    <w:p w14:paraId="11FF4BA0" w14:textId="77777777" w:rsidR="00F46A99" w:rsidRDefault="00F46A99" w:rsidP="00F46A99">
      <w:pPr>
        <w:pStyle w:val="ListParagraph"/>
        <w:jc w:val="both"/>
        <w:rPr>
          <w:rFonts w:asciiTheme="majorBidi" w:hAnsiTheme="majorBidi" w:cstheme="majorBidi"/>
          <w:sz w:val="24"/>
          <w:szCs w:val="24"/>
        </w:rPr>
      </w:pPr>
    </w:p>
    <w:p w14:paraId="5C44AB34" w14:textId="06BD30AB" w:rsidR="00F46A99" w:rsidRPr="00DE6798" w:rsidRDefault="00F46A99" w:rsidP="00F46A99">
      <w:pPr>
        <w:pStyle w:val="ListParagraph"/>
        <w:numPr>
          <w:ilvl w:val="0"/>
          <w:numId w:val="31"/>
        </w:numPr>
        <w:jc w:val="both"/>
        <w:rPr>
          <w:rFonts w:asciiTheme="majorBidi" w:hAnsiTheme="majorBidi" w:cstheme="majorBidi"/>
          <w:b/>
          <w:bCs/>
          <w:sz w:val="24"/>
          <w:szCs w:val="24"/>
        </w:rPr>
      </w:pPr>
      <w:r w:rsidRPr="00DE6798">
        <w:rPr>
          <w:rFonts w:asciiTheme="majorBidi" w:hAnsiTheme="majorBidi" w:cstheme="majorBidi"/>
          <w:b/>
          <w:bCs/>
          <w:sz w:val="24"/>
          <w:szCs w:val="24"/>
        </w:rPr>
        <w:t xml:space="preserve">Which of the following are </w:t>
      </w:r>
      <w:proofErr w:type="spellStart"/>
      <w:r w:rsidRPr="00DE6798">
        <w:rPr>
          <w:rFonts w:asciiTheme="majorBidi" w:hAnsiTheme="majorBidi" w:cstheme="majorBidi"/>
          <w:b/>
          <w:bCs/>
          <w:sz w:val="24"/>
          <w:szCs w:val="24"/>
        </w:rPr>
        <w:t>colourless</w:t>
      </w:r>
      <w:proofErr w:type="spellEnd"/>
      <w:r w:rsidRPr="00DE6798">
        <w:rPr>
          <w:rFonts w:asciiTheme="majorBidi" w:hAnsiTheme="majorBidi" w:cstheme="majorBidi"/>
          <w:b/>
          <w:bCs/>
          <w:sz w:val="24"/>
          <w:szCs w:val="24"/>
        </w:rPr>
        <w:t xml:space="preserve"> plastids?</w:t>
      </w:r>
    </w:p>
    <w:p w14:paraId="2300B9DC" w14:textId="1E0D7AD9" w:rsidR="00F46A99" w:rsidRDefault="00DE6798" w:rsidP="00F46A99">
      <w:pPr>
        <w:pStyle w:val="ListParagraph"/>
        <w:numPr>
          <w:ilvl w:val="0"/>
          <w:numId w:val="33"/>
        </w:numPr>
        <w:jc w:val="both"/>
        <w:rPr>
          <w:rFonts w:asciiTheme="majorBidi" w:hAnsiTheme="majorBidi" w:cstheme="majorBidi"/>
          <w:sz w:val="24"/>
          <w:szCs w:val="24"/>
        </w:rPr>
      </w:pPr>
      <w:r>
        <w:rPr>
          <w:rFonts w:asciiTheme="majorBidi" w:hAnsiTheme="majorBidi" w:cstheme="majorBidi"/>
          <w:sz w:val="24"/>
          <w:szCs w:val="24"/>
        </w:rPr>
        <w:t>Amyloplast</w:t>
      </w:r>
    </w:p>
    <w:p w14:paraId="062E9088" w14:textId="3097DB1A" w:rsidR="00DE6798" w:rsidRDefault="00DE6798" w:rsidP="00F46A99">
      <w:pPr>
        <w:pStyle w:val="ListParagraph"/>
        <w:numPr>
          <w:ilvl w:val="0"/>
          <w:numId w:val="33"/>
        </w:numPr>
        <w:jc w:val="both"/>
        <w:rPr>
          <w:rFonts w:asciiTheme="majorBidi" w:hAnsiTheme="majorBidi" w:cstheme="majorBidi"/>
          <w:sz w:val="24"/>
          <w:szCs w:val="24"/>
        </w:rPr>
      </w:pPr>
      <w:proofErr w:type="spellStart"/>
      <w:r>
        <w:rPr>
          <w:rFonts w:asciiTheme="majorBidi" w:hAnsiTheme="majorBidi" w:cstheme="majorBidi"/>
          <w:sz w:val="24"/>
          <w:szCs w:val="24"/>
        </w:rPr>
        <w:t>Elaioplast</w:t>
      </w:r>
      <w:proofErr w:type="spellEnd"/>
    </w:p>
    <w:p w14:paraId="4CBD51CE" w14:textId="097772F7" w:rsidR="00DE6798" w:rsidRDefault="00DE6798" w:rsidP="00F46A99">
      <w:pPr>
        <w:pStyle w:val="ListParagraph"/>
        <w:numPr>
          <w:ilvl w:val="0"/>
          <w:numId w:val="33"/>
        </w:numPr>
        <w:jc w:val="both"/>
        <w:rPr>
          <w:rFonts w:asciiTheme="majorBidi" w:hAnsiTheme="majorBidi" w:cstheme="majorBidi"/>
          <w:sz w:val="24"/>
          <w:szCs w:val="24"/>
        </w:rPr>
      </w:pPr>
      <w:proofErr w:type="spellStart"/>
      <w:r>
        <w:rPr>
          <w:rFonts w:asciiTheme="majorBidi" w:hAnsiTheme="majorBidi" w:cstheme="majorBidi"/>
          <w:sz w:val="24"/>
          <w:szCs w:val="24"/>
        </w:rPr>
        <w:t>Proteinoplast</w:t>
      </w:r>
      <w:proofErr w:type="spellEnd"/>
    </w:p>
    <w:p w14:paraId="46821A17" w14:textId="2CAB42DB" w:rsidR="00DE6798" w:rsidRDefault="00DE6798" w:rsidP="00F46A99">
      <w:pPr>
        <w:pStyle w:val="ListParagraph"/>
        <w:numPr>
          <w:ilvl w:val="0"/>
          <w:numId w:val="33"/>
        </w:numPr>
        <w:jc w:val="both"/>
        <w:rPr>
          <w:rFonts w:asciiTheme="majorBidi" w:hAnsiTheme="majorBidi" w:cstheme="majorBidi"/>
          <w:sz w:val="24"/>
          <w:szCs w:val="24"/>
        </w:rPr>
      </w:pPr>
      <w:r>
        <w:rPr>
          <w:rFonts w:asciiTheme="majorBidi" w:hAnsiTheme="majorBidi" w:cstheme="majorBidi"/>
          <w:sz w:val="24"/>
          <w:szCs w:val="24"/>
        </w:rPr>
        <w:t>All of the above (Answer)</w:t>
      </w:r>
    </w:p>
    <w:p w14:paraId="1A1C4F52" w14:textId="2E99401B" w:rsidR="00DE6798" w:rsidRDefault="00DE6798" w:rsidP="00DE6798">
      <w:pPr>
        <w:jc w:val="both"/>
        <w:rPr>
          <w:rFonts w:asciiTheme="majorBidi" w:hAnsiTheme="majorBidi" w:cstheme="majorBidi"/>
          <w:sz w:val="24"/>
          <w:szCs w:val="24"/>
        </w:rPr>
      </w:pPr>
    </w:p>
    <w:p w14:paraId="483D1949" w14:textId="2D7A7B0C" w:rsidR="00DE6798" w:rsidRPr="00DE6798" w:rsidRDefault="00DE6798" w:rsidP="00DE6798">
      <w:pPr>
        <w:pStyle w:val="ListParagraph"/>
        <w:numPr>
          <w:ilvl w:val="0"/>
          <w:numId w:val="31"/>
        </w:numPr>
        <w:jc w:val="both"/>
        <w:rPr>
          <w:rFonts w:asciiTheme="majorBidi" w:hAnsiTheme="majorBidi" w:cstheme="majorBidi"/>
          <w:b/>
          <w:bCs/>
          <w:sz w:val="24"/>
          <w:szCs w:val="24"/>
        </w:rPr>
      </w:pPr>
      <w:r w:rsidRPr="00DE6798">
        <w:rPr>
          <w:rFonts w:asciiTheme="majorBidi" w:hAnsiTheme="majorBidi" w:cstheme="majorBidi"/>
          <w:b/>
          <w:bCs/>
          <w:sz w:val="24"/>
          <w:szCs w:val="24"/>
        </w:rPr>
        <w:t>Plastids are present in:</w:t>
      </w:r>
    </w:p>
    <w:p w14:paraId="4ECF3DD2" w14:textId="51604A2F" w:rsidR="00DE6798" w:rsidRDefault="00DE6798" w:rsidP="00DE6798">
      <w:pPr>
        <w:pStyle w:val="ListParagraph"/>
        <w:numPr>
          <w:ilvl w:val="0"/>
          <w:numId w:val="34"/>
        </w:numPr>
        <w:jc w:val="both"/>
        <w:rPr>
          <w:rFonts w:asciiTheme="majorBidi" w:hAnsiTheme="majorBidi" w:cstheme="majorBidi"/>
          <w:sz w:val="24"/>
          <w:szCs w:val="24"/>
        </w:rPr>
      </w:pPr>
      <w:r>
        <w:rPr>
          <w:rFonts w:asciiTheme="majorBidi" w:hAnsiTheme="majorBidi" w:cstheme="majorBidi"/>
          <w:sz w:val="24"/>
          <w:szCs w:val="24"/>
        </w:rPr>
        <w:t>Fungi</w:t>
      </w:r>
    </w:p>
    <w:p w14:paraId="760AD12D" w14:textId="06117F6A" w:rsidR="00DE6798" w:rsidRDefault="00DE6798" w:rsidP="00DE6798">
      <w:pPr>
        <w:pStyle w:val="ListParagraph"/>
        <w:numPr>
          <w:ilvl w:val="0"/>
          <w:numId w:val="34"/>
        </w:numPr>
        <w:jc w:val="both"/>
        <w:rPr>
          <w:rFonts w:asciiTheme="majorBidi" w:hAnsiTheme="majorBidi" w:cstheme="majorBidi"/>
          <w:sz w:val="24"/>
          <w:szCs w:val="24"/>
        </w:rPr>
      </w:pPr>
      <w:r>
        <w:rPr>
          <w:rFonts w:asciiTheme="majorBidi" w:hAnsiTheme="majorBidi" w:cstheme="majorBidi"/>
          <w:sz w:val="24"/>
          <w:szCs w:val="24"/>
        </w:rPr>
        <w:t>Blue-green Algae</w:t>
      </w:r>
    </w:p>
    <w:p w14:paraId="3D137DD3" w14:textId="22B0B4A9" w:rsidR="00DE6798" w:rsidRDefault="00DE6798" w:rsidP="00DE6798">
      <w:pPr>
        <w:pStyle w:val="ListParagraph"/>
        <w:numPr>
          <w:ilvl w:val="0"/>
          <w:numId w:val="34"/>
        </w:numPr>
        <w:jc w:val="both"/>
        <w:rPr>
          <w:rFonts w:asciiTheme="majorBidi" w:hAnsiTheme="majorBidi" w:cstheme="majorBidi"/>
          <w:sz w:val="24"/>
          <w:szCs w:val="24"/>
        </w:rPr>
      </w:pPr>
      <w:r>
        <w:rPr>
          <w:rFonts w:asciiTheme="majorBidi" w:hAnsiTheme="majorBidi" w:cstheme="majorBidi"/>
          <w:sz w:val="24"/>
          <w:szCs w:val="24"/>
        </w:rPr>
        <w:t>Bacteria</w:t>
      </w:r>
    </w:p>
    <w:p w14:paraId="700F74C2" w14:textId="08B323C7" w:rsidR="00DE6798" w:rsidRDefault="00DE6798" w:rsidP="00DE6798">
      <w:pPr>
        <w:pStyle w:val="ListParagraph"/>
        <w:numPr>
          <w:ilvl w:val="0"/>
          <w:numId w:val="34"/>
        </w:numPr>
        <w:jc w:val="both"/>
        <w:rPr>
          <w:rFonts w:asciiTheme="majorBidi" w:hAnsiTheme="majorBidi" w:cstheme="majorBidi"/>
          <w:sz w:val="24"/>
          <w:szCs w:val="24"/>
        </w:rPr>
      </w:pPr>
      <w:r>
        <w:rPr>
          <w:rFonts w:asciiTheme="majorBidi" w:hAnsiTheme="majorBidi" w:cstheme="majorBidi"/>
          <w:sz w:val="24"/>
          <w:szCs w:val="24"/>
        </w:rPr>
        <w:lastRenderedPageBreak/>
        <w:t>Euglenoids (Answer)</w:t>
      </w:r>
    </w:p>
    <w:p w14:paraId="1307708A" w14:textId="5B7046F5" w:rsidR="00DE6798" w:rsidRDefault="008A1405" w:rsidP="00DE6798">
      <w:pPr>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2816" behindDoc="0" locked="0" layoutInCell="1" allowOverlap="1" wp14:anchorId="3931A901" wp14:editId="0A0810ED">
            <wp:simplePos x="0" y="0"/>
            <wp:positionH relativeFrom="column">
              <wp:posOffset>-319405</wp:posOffset>
            </wp:positionH>
            <wp:positionV relativeFrom="paragraph">
              <wp:posOffset>304165</wp:posOffset>
            </wp:positionV>
            <wp:extent cx="6443980" cy="335978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3980" cy="3359785"/>
                    </a:xfrm>
                    <a:prstGeom prst="rect">
                      <a:avLst/>
                    </a:prstGeom>
                    <a:noFill/>
                  </pic:spPr>
                </pic:pic>
              </a:graphicData>
            </a:graphic>
            <wp14:sizeRelV relativeFrom="margin">
              <wp14:pctHeight>0</wp14:pctHeight>
            </wp14:sizeRelV>
          </wp:anchor>
        </w:drawing>
      </w:r>
    </w:p>
    <w:p w14:paraId="57D95FAF" w14:textId="49389D4E" w:rsidR="008A1405" w:rsidRDefault="008A1405" w:rsidP="00DE6798">
      <w:pPr>
        <w:jc w:val="both"/>
        <w:rPr>
          <w:rFonts w:asciiTheme="majorBidi" w:hAnsiTheme="majorBidi" w:cstheme="majorBidi"/>
          <w:sz w:val="24"/>
          <w:szCs w:val="24"/>
        </w:rPr>
      </w:pPr>
    </w:p>
    <w:p w14:paraId="59FDA49F" w14:textId="77777777" w:rsidR="008A1405" w:rsidRDefault="008A1405" w:rsidP="00DE6798">
      <w:pPr>
        <w:jc w:val="both"/>
        <w:rPr>
          <w:rFonts w:asciiTheme="majorBidi" w:hAnsiTheme="majorBidi" w:cstheme="majorBidi"/>
          <w:sz w:val="24"/>
          <w:szCs w:val="24"/>
        </w:rPr>
      </w:pPr>
    </w:p>
    <w:p w14:paraId="1742F64A" w14:textId="7FE636BB" w:rsidR="00DE6798" w:rsidRPr="00DE6798" w:rsidRDefault="00DE6798" w:rsidP="00DE6798">
      <w:pPr>
        <w:pStyle w:val="ListParagraph"/>
        <w:numPr>
          <w:ilvl w:val="0"/>
          <w:numId w:val="31"/>
        </w:numPr>
        <w:jc w:val="both"/>
        <w:rPr>
          <w:rFonts w:asciiTheme="majorBidi" w:hAnsiTheme="majorBidi" w:cstheme="majorBidi"/>
          <w:b/>
          <w:bCs/>
          <w:sz w:val="24"/>
          <w:szCs w:val="24"/>
        </w:rPr>
      </w:pPr>
      <w:r w:rsidRPr="00DE6798">
        <w:rPr>
          <w:rFonts w:asciiTheme="majorBidi" w:hAnsiTheme="majorBidi" w:cstheme="majorBidi"/>
          <w:b/>
          <w:bCs/>
          <w:sz w:val="24"/>
          <w:szCs w:val="24"/>
        </w:rPr>
        <w:t>Which of the following type of plastid help in pollination?</w:t>
      </w:r>
    </w:p>
    <w:p w14:paraId="3DCE93F4" w14:textId="0F0DC320" w:rsidR="00DE6798" w:rsidRDefault="00DE6798" w:rsidP="00DE6798">
      <w:pPr>
        <w:pStyle w:val="ListParagraph"/>
        <w:numPr>
          <w:ilvl w:val="0"/>
          <w:numId w:val="35"/>
        </w:numPr>
        <w:jc w:val="both"/>
        <w:rPr>
          <w:rFonts w:asciiTheme="majorBidi" w:hAnsiTheme="majorBidi" w:cstheme="majorBidi"/>
          <w:sz w:val="24"/>
          <w:szCs w:val="24"/>
        </w:rPr>
      </w:pPr>
      <w:r>
        <w:rPr>
          <w:rFonts w:asciiTheme="majorBidi" w:hAnsiTheme="majorBidi" w:cstheme="majorBidi"/>
          <w:sz w:val="24"/>
          <w:szCs w:val="24"/>
        </w:rPr>
        <w:t>Leucoplast (Answer)</w:t>
      </w:r>
    </w:p>
    <w:p w14:paraId="1E034FE2" w14:textId="54BD3B6F" w:rsidR="00DE6798" w:rsidRDefault="00DE6798" w:rsidP="00DE6798">
      <w:pPr>
        <w:pStyle w:val="ListParagraph"/>
        <w:numPr>
          <w:ilvl w:val="0"/>
          <w:numId w:val="35"/>
        </w:numPr>
        <w:jc w:val="both"/>
        <w:rPr>
          <w:rFonts w:asciiTheme="majorBidi" w:hAnsiTheme="majorBidi" w:cstheme="majorBidi"/>
          <w:sz w:val="24"/>
          <w:szCs w:val="24"/>
        </w:rPr>
      </w:pPr>
      <w:r>
        <w:rPr>
          <w:rFonts w:asciiTheme="majorBidi" w:hAnsiTheme="majorBidi" w:cstheme="majorBidi"/>
          <w:sz w:val="24"/>
          <w:szCs w:val="24"/>
        </w:rPr>
        <w:t>S-Type and P-Type Plastids</w:t>
      </w:r>
    </w:p>
    <w:p w14:paraId="7A9DFC05" w14:textId="061EB261" w:rsidR="00DE6798" w:rsidRDefault="00DE6798" w:rsidP="00DE6798">
      <w:pPr>
        <w:pStyle w:val="ListParagraph"/>
        <w:numPr>
          <w:ilvl w:val="0"/>
          <w:numId w:val="35"/>
        </w:numPr>
        <w:jc w:val="both"/>
        <w:rPr>
          <w:rFonts w:asciiTheme="majorBidi" w:hAnsiTheme="majorBidi" w:cstheme="majorBidi"/>
          <w:sz w:val="24"/>
          <w:szCs w:val="24"/>
        </w:rPr>
      </w:pPr>
      <w:r>
        <w:rPr>
          <w:rFonts w:asciiTheme="majorBidi" w:hAnsiTheme="majorBidi" w:cstheme="majorBidi"/>
          <w:sz w:val="24"/>
          <w:szCs w:val="24"/>
        </w:rPr>
        <w:t>Ameboid</w:t>
      </w:r>
    </w:p>
    <w:p w14:paraId="62ADE5F7" w14:textId="097187FA" w:rsidR="00DE6798" w:rsidRDefault="00DE6798" w:rsidP="00DE6798">
      <w:pPr>
        <w:pStyle w:val="ListParagraph"/>
        <w:numPr>
          <w:ilvl w:val="0"/>
          <w:numId w:val="35"/>
        </w:numPr>
        <w:jc w:val="both"/>
        <w:rPr>
          <w:rFonts w:asciiTheme="majorBidi" w:hAnsiTheme="majorBidi" w:cstheme="majorBidi"/>
          <w:sz w:val="24"/>
          <w:szCs w:val="24"/>
        </w:rPr>
      </w:pPr>
      <w:r>
        <w:rPr>
          <w:rFonts w:asciiTheme="majorBidi" w:hAnsiTheme="majorBidi" w:cstheme="majorBidi"/>
          <w:sz w:val="24"/>
          <w:szCs w:val="24"/>
        </w:rPr>
        <w:t>None</w:t>
      </w:r>
    </w:p>
    <w:p w14:paraId="637A481A" w14:textId="77777777" w:rsidR="00DE6798" w:rsidRPr="00A35810" w:rsidRDefault="00DE6798" w:rsidP="00DE6798">
      <w:pPr>
        <w:pStyle w:val="ListParagraph"/>
        <w:jc w:val="both"/>
        <w:rPr>
          <w:rFonts w:asciiTheme="majorBidi" w:hAnsiTheme="majorBidi" w:cstheme="majorBidi"/>
          <w:b/>
          <w:bCs/>
          <w:sz w:val="24"/>
          <w:szCs w:val="24"/>
        </w:rPr>
      </w:pPr>
    </w:p>
    <w:p w14:paraId="6D92B880" w14:textId="77777777" w:rsidR="00A35810" w:rsidRDefault="00A35810" w:rsidP="00A35810">
      <w:pPr>
        <w:pStyle w:val="ListParagraph"/>
        <w:numPr>
          <w:ilvl w:val="0"/>
          <w:numId w:val="31"/>
        </w:numPr>
        <w:jc w:val="both"/>
        <w:rPr>
          <w:rFonts w:asciiTheme="majorBidi" w:hAnsiTheme="majorBidi" w:cstheme="majorBidi"/>
          <w:b/>
          <w:bCs/>
          <w:sz w:val="24"/>
          <w:szCs w:val="24"/>
        </w:rPr>
      </w:pPr>
      <w:r w:rsidRPr="00A35810">
        <w:rPr>
          <w:rFonts w:asciiTheme="majorBidi" w:hAnsiTheme="majorBidi" w:cstheme="majorBidi"/>
          <w:b/>
          <w:bCs/>
          <w:sz w:val="24"/>
          <w:szCs w:val="24"/>
        </w:rPr>
        <w:t xml:space="preserve">The bright </w:t>
      </w:r>
      <w:proofErr w:type="spellStart"/>
      <w:r w:rsidRPr="00A35810">
        <w:rPr>
          <w:rFonts w:asciiTheme="majorBidi" w:hAnsiTheme="majorBidi" w:cstheme="majorBidi"/>
          <w:b/>
          <w:bCs/>
          <w:sz w:val="24"/>
          <w:szCs w:val="24"/>
        </w:rPr>
        <w:t>colour</w:t>
      </w:r>
      <w:proofErr w:type="spellEnd"/>
      <w:r w:rsidRPr="00A35810">
        <w:rPr>
          <w:rFonts w:asciiTheme="majorBidi" w:hAnsiTheme="majorBidi" w:cstheme="majorBidi"/>
          <w:b/>
          <w:bCs/>
          <w:sz w:val="24"/>
          <w:szCs w:val="24"/>
        </w:rPr>
        <w:t xml:space="preserve"> of ripe fruits are due to:</w:t>
      </w:r>
    </w:p>
    <w:p w14:paraId="229F122D" w14:textId="77777777" w:rsidR="00A35810" w:rsidRPr="00A35810" w:rsidRDefault="00A35810" w:rsidP="00A35810">
      <w:pPr>
        <w:pStyle w:val="ListParagraph"/>
        <w:numPr>
          <w:ilvl w:val="0"/>
          <w:numId w:val="38"/>
        </w:numPr>
        <w:jc w:val="both"/>
        <w:rPr>
          <w:rFonts w:asciiTheme="majorBidi" w:hAnsiTheme="majorBidi" w:cstheme="majorBidi"/>
          <w:b/>
          <w:bCs/>
          <w:sz w:val="24"/>
          <w:szCs w:val="24"/>
        </w:rPr>
      </w:pPr>
      <w:r w:rsidRPr="00A35810">
        <w:rPr>
          <w:rFonts w:asciiTheme="majorBidi" w:hAnsiTheme="majorBidi" w:cstheme="majorBidi"/>
          <w:sz w:val="24"/>
          <w:szCs w:val="24"/>
        </w:rPr>
        <w:t>Leucoplast</w:t>
      </w:r>
    </w:p>
    <w:p w14:paraId="6F5358FF" w14:textId="77777777" w:rsidR="00A35810" w:rsidRPr="00A35810" w:rsidRDefault="00A35810" w:rsidP="00A35810">
      <w:pPr>
        <w:pStyle w:val="ListParagraph"/>
        <w:numPr>
          <w:ilvl w:val="0"/>
          <w:numId w:val="38"/>
        </w:numPr>
        <w:jc w:val="both"/>
        <w:rPr>
          <w:rFonts w:asciiTheme="majorBidi" w:hAnsiTheme="majorBidi" w:cstheme="majorBidi"/>
          <w:b/>
          <w:bCs/>
          <w:sz w:val="24"/>
          <w:szCs w:val="24"/>
        </w:rPr>
      </w:pPr>
      <w:r w:rsidRPr="00A35810">
        <w:rPr>
          <w:rFonts w:asciiTheme="majorBidi" w:hAnsiTheme="majorBidi" w:cstheme="majorBidi"/>
          <w:sz w:val="24"/>
          <w:szCs w:val="24"/>
        </w:rPr>
        <w:t>Chloroplast</w:t>
      </w:r>
    </w:p>
    <w:p w14:paraId="57F902D6" w14:textId="77777777" w:rsidR="00A35810" w:rsidRPr="00A35810" w:rsidRDefault="00A35810" w:rsidP="00A35810">
      <w:pPr>
        <w:pStyle w:val="ListParagraph"/>
        <w:numPr>
          <w:ilvl w:val="0"/>
          <w:numId w:val="38"/>
        </w:numPr>
        <w:jc w:val="both"/>
        <w:rPr>
          <w:rFonts w:asciiTheme="majorBidi" w:hAnsiTheme="majorBidi" w:cstheme="majorBidi"/>
          <w:b/>
          <w:bCs/>
          <w:sz w:val="24"/>
          <w:szCs w:val="24"/>
        </w:rPr>
      </w:pPr>
      <w:r w:rsidRPr="00A35810">
        <w:rPr>
          <w:rFonts w:asciiTheme="majorBidi" w:hAnsiTheme="majorBidi" w:cstheme="majorBidi"/>
          <w:sz w:val="24"/>
          <w:szCs w:val="24"/>
        </w:rPr>
        <w:t>Amyloplasts</w:t>
      </w:r>
    </w:p>
    <w:p w14:paraId="47846B17" w14:textId="6ED0B692" w:rsidR="00A35810" w:rsidRPr="00A35810" w:rsidRDefault="00A35810" w:rsidP="00A35810">
      <w:pPr>
        <w:pStyle w:val="ListParagraph"/>
        <w:numPr>
          <w:ilvl w:val="0"/>
          <w:numId w:val="38"/>
        </w:numPr>
        <w:jc w:val="both"/>
        <w:rPr>
          <w:rFonts w:asciiTheme="majorBidi" w:hAnsiTheme="majorBidi" w:cstheme="majorBidi"/>
          <w:b/>
          <w:bCs/>
          <w:sz w:val="24"/>
          <w:szCs w:val="24"/>
        </w:rPr>
      </w:pPr>
      <w:r w:rsidRPr="00A35810">
        <w:rPr>
          <w:rFonts w:asciiTheme="majorBidi" w:hAnsiTheme="majorBidi" w:cstheme="majorBidi"/>
          <w:sz w:val="24"/>
          <w:szCs w:val="24"/>
        </w:rPr>
        <w:t>Chromoplast (Answer)</w:t>
      </w:r>
    </w:p>
    <w:p w14:paraId="64885066" w14:textId="4E541C2C" w:rsidR="00A35810" w:rsidRDefault="00A35810" w:rsidP="00A35810">
      <w:pPr>
        <w:jc w:val="both"/>
        <w:rPr>
          <w:rFonts w:asciiTheme="majorBidi" w:hAnsiTheme="majorBidi" w:cstheme="majorBidi"/>
          <w:sz w:val="24"/>
          <w:szCs w:val="24"/>
        </w:rPr>
      </w:pPr>
    </w:p>
    <w:p w14:paraId="416503BA" w14:textId="23640115" w:rsidR="00A35810" w:rsidRPr="0065104E" w:rsidRDefault="00A35810" w:rsidP="00A35810">
      <w:pPr>
        <w:pStyle w:val="ListParagraph"/>
        <w:numPr>
          <w:ilvl w:val="0"/>
          <w:numId w:val="31"/>
        </w:numPr>
        <w:jc w:val="both"/>
        <w:rPr>
          <w:rFonts w:asciiTheme="majorBidi" w:hAnsiTheme="majorBidi" w:cstheme="majorBidi"/>
          <w:b/>
          <w:bCs/>
          <w:sz w:val="24"/>
          <w:szCs w:val="24"/>
        </w:rPr>
      </w:pPr>
      <w:r w:rsidRPr="0065104E">
        <w:rPr>
          <w:rFonts w:asciiTheme="majorBidi" w:hAnsiTheme="majorBidi" w:cstheme="majorBidi"/>
          <w:b/>
          <w:bCs/>
          <w:sz w:val="24"/>
          <w:szCs w:val="24"/>
        </w:rPr>
        <w:t>The structure of chromoplast is:</w:t>
      </w:r>
    </w:p>
    <w:p w14:paraId="69125330" w14:textId="2AF80359" w:rsidR="00A35810" w:rsidRDefault="0065104E" w:rsidP="00A35810">
      <w:pPr>
        <w:pStyle w:val="ListParagraph"/>
        <w:numPr>
          <w:ilvl w:val="0"/>
          <w:numId w:val="40"/>
        </w:numPr>
        <w:jc w:val="both"/>
        <w:rPr>
          <w:rFonts w:asciiTheme="majorBidi" w:hAnsiTheme="majorBidi" w:cstheme="majorBidi"/>
          <w:sz w:val="24"/>
          <w:szCs w:val="24"/>
        </w:rPr>
      </w:pPr>
      <w:r>
        <w:rPr>
          <w:rFonts w:asciiTheme="majorBidi" w:hAnsiTheme="majorBidi" w:cstheme="majorBidi"/>
          <w:sz w:val="24"/>
          <w:szCs w:val="24"/>
        </w:rPr>
        <w:t>Globular</w:t>
      </w:r>
    </w:p>
    <w:p w14:paraId="07A53112" w14:textId="72894F79" w:rsidR="0065104E" w:rsidRDefault="0065104E" w:rsidP="00A35810">
      <w:pPr>
        <w:pStyle w:val="ListParagraph"/>
        <w:numPr>
          <w:ilvl w:val="0"/>
          <w:numId w:val="40"/>
        </w:numPr>
        <w:jc w:val="both"/>
        <w:rPr>
          <w:rFonts w:asciiTheme="majorBidi" w:hAnsiTheme="majorBidi" w:cstheme="majorBidi"/>
          <w:sz w:val="24"/>
          <w:szCs w:val="24"/>
        </w:rPr>
      </w:pPr>
      <w:r>
        <w:rPr>
          <w:rFonts w:asciiTheme="majorBidi" w:hAnsiTheme="majorBidi" w:cstheme="majorBidi"/>
          <w:sz w:val="24"/>
          <w:szCs w:val="24"/>
        </w:rPr>
        <w:t>Fibrillar</w:t>
      </w:r>
    </w:p>
    <w:p w14:paraId="18BADADB" w14:textId="2B2F598C" w:rsidR="0065104E" w:rsidRDefault="0065104E" w:rsidP="00A35810">
      <w:pPr>
        <w:pStyle w:val="ListParagraph"/>
        <w:numPr>
          <w:ilvl w:val="0"/>
          <w:numId w:val="40"/>
        </w:numPr>
        <w:jc w:val="both"/>
        <w:rPr>
          <w:rFonts w:asciiTheme="majorBidi" w:hAnsiTheme="majorBidi" w:cstheme="majorBidi"/>
          <w:sz w:val="24"/>
          <w:szCs w:val="24"/>
        </w:rPr>
      </w:pPr>
      <w:r>
        <w:rPr>
          <w:rFonts w:asciiTheme="majorBidi" w:hAnsiTheme="majorBidi" w:cstheme="majorBidi"/>
          <w:sz w:val="24"/>
          <w:szCs w:val="24"/>
        </w:rPr>
        <w:t>Membranous</w:t>
      </w:r>
    </w:p>
    <w:p w14:paraId="6F6AF31A" w14:textId="3630F334" w:rsidR="0065104E" w:rsidRDefault="0065104E" w:rsidP="00A35810">
      <w:pPr>
        <w:pStyle w:val="ListParagraph"/>
        <w:numPr>
          <w:ilvl w:val="0"/>
          <w:numId w:val="40"/>
        </w:numPr>
        <w:jc w:val="both"/>
        <w:rPr>
          <w:rFonts w:asciiTheme="majorBidi" w:hAnsiTheme="majorBidi" w:cstheme="majorBidi"/>
          <w:sz w:val="24"/>
          <w:szCs w:val="24"/>
        </w:rPr>
      </w:pPr>
      <w:r>
        <w:rPr>
          <w:rFonts w:asciiTheme="majorBidi" w:hAnsiTheme="majorBidi" w:cstheme="majorBidi"/>
          <w:sz w:val="24"/>
          <w:szCs w:val="24"/>
        </w:rPr>
        <w:t>All of the above (Answer)</w:t>
      </w:r>
    </w:p>
    <w:p w14:paraId="0EEEDE65" w14:textId="2BB5B238" w:rsidR="0065104E" w:rsidRDefault="0065104E" w:rsidP="0065104E">
      <w:pPr>
        <w:jc w:val="both"/>
        <w:rPr>
          <w:rFonts w:asciiTheme="majorBidi" w:hAnsiTheme="majorBidi" w:cstheme="majorBidi"/>
          <w:sz w:val="24"/>
          <w:szCs w:val="24"/>
        </w:rPr>
      </w:pPr>
    </w:p>
    <w:p w14:paraId="7482D3CD" w14:textId="5B26C323" w:rsidR="0065104E" w:rsidRPr="0065104E" w:rsidRDefault="0065104E" w:rsidP="0065104E">
      <w:pPr>
        <w:pStyle w:val="ListParagraph"/>
        <w:numPr>
          <w:ilvl w:val="0"/>
          <w:numId w:val="31"/>
        </w:numPr>
        <w:jc w:val="both"/>
        <w:rPr>
          <w:rFonts w:asciiTheme="majorBidi" w:hAnsiTheme="majorBidi" w:cstheme="majorBidi"/>
          <w:b/>
          <w:bCs/>
          <w:sz w:val="24"/>
          <w:szCs w:val="24"/>
        </w:rPr>
      </w:pPr>
      <w:r w:rsidRPr="0065104E">
        <w:rPr>
          <w:rFonts w:asciiTheme="majorBidi" w:hAnsiTheme="majorBidi" w:cstheme="majorBidi"/>
          <w:b/>
          <w:bCs/>
          <w:sz w:val="24"/>
          <w:szCs w:val="24"/>
        </w:rPr>
        <w:t xml:space="preserve">Numbers of </w:t>
      </w:r>
      <w:proofErr w:type="spellStart"/>
      <w:r w:rsidRPr="0065104E">
        <w:rPr>
          <w:rFonts w:asciiTheme="majorBidi" w:hAnsiTheme="majorBidi" w:cstheme="majorBidi"/>
          <w:b/>
          <w:bCs/>
          <w:sz w:val="24"/>
          <w:szCs w:val="24"/>
        </w:rPr>
        <w:t>Thalakoids</w:t>
      </w:r>
      <w:proofErr w:type="spellEnd"/>
      <w:r w:rsidRPr="0065104E">
        <w:rPr>
          <w:rFonts w:asciiTheme="majorBidi" w:hAnsiTheme="majorBidi" w:cstheme="majorBidi"/>
          <w:b/>
          <w:bCs/>
          <w:sz w:val="24"/>
          <w:szCs w:val="24"/>
        </w:rPr>
        <w:t xml:space="preserve"> in Granum:</w:t>
      </w:r>
    </w:p>
    <w:p w14:paraId="52590AB4" w14:textId="18F4666F" w:rsidR="0065104E" w:rsidRDefault="0065104E" w:rsidP="0065104E">
      <w:pPr>
        <w:pStyle w:val="ListParagraph"/>
        <w:numPr>
          <w:ilvl w:val="0"/>
          <w:numId w:val="41"/>
        </w:numPr>
        <w:jc w:val="both"/>
        <w:rPr>
          <w:rFonts w:asciiTheme="majorBidi" w:hAnsiTheme="majorBidi" w:cstheme="majorBidi"/>
          <w:sz w:val="24"/>
          <w:szCs w:val="24"/>
        </w:rPr>
      </w:pPr>
      <w:r>
        <w:rPr>
          <w:rFonts w:asciiTheme="majorBidi" w:hAnsiTheme="majorBidi" w:cstheme="majorBidi"/>
          <w:sz w:val="24"/>
          <w:szCs w:val="24"/>
        </w:rPr>
        <w:t>12-40 (Answer)</w:t>
      </w:r>
    </w:p>
    <w:p w14:paraId="42E08E4B" w14:textId="39825D84" w:rsidR="0065104E" w:rsidRDefault="0065104E" w:rsidP="0065104E">
      <w:pPr>
        <w:pStyle w:val="ListParagraph"/>
        <w:numPr>
          <w:ilvl w:val="0"/>
          <w:numId w:val="41"/>
        </w:numPr>
        <w:jc w:val="both"/>
        <w:rPr>
          <w:rFonts w:asciiTheme="majorBidi" w:hAnsiTheme="majorBidi" w:cstheme="majorBidi"/>
          <w:sz w:val="24"/>
          <w:szCs w:val="24"/>
        </w:rPr>
      </w:pPr>
      <w:r>
        <w:rPr>
          <w:rFonts w:asciiTheme="majorBidi" w:hAnsiTheme="majorBidi" w:cstheme="majorBidi"/>
          <w:sz w:val="24"/>
          <w:szCs w:val="24"/>
        </w:rPr>
        <w:t>10-22</w:t>
      </w:r>
    </w:p>
    <w:p w14:paraId="594A591C" w14:textId="2332419F" w:rsidR="0065104E" w:rsidRDefault="0065104E" w:rsidP="0065104E">
      <w:pPr>
        <w:pStyle w:val="ListParagraph"/>
        <w:numPr>
          <w:ilvl w:val="0"/>
          <w:numId w:val="41"/>
        </w:numPr>
        <w:jc w:val="both"/>
        <w:rPr>
          <w:rFonts w:asciiTheme="majorBidi" w:hAnsiTheme="majorBidi" w:cstheme="majorBidi"/>
          <w:sz w:val="24"/>
          <w:szCs w:val="24"/>
        </w:rPr>
      </w:pPr>
      <w:r>
        <w:rPr>
          <w:rFonts w:asciiTheme="majorBidi" w:hAnsiTheme="majorBidi" w:cstheme="majorBidi"/>
          <w:sz w:val="24"/>
          <w:szCs w:val="24"/>
        </w:rPr>
        <w:t>20-40</w:t>
      </w:r>
    </w:p>
    <w:p w14:paraId="5A0C2B34" w14:textId="5D5FE587" w:rsidR="0065104E" w:rsidRDefault="0065104E" w:rsidP="0065104E">
      <w:pPr>
        <w:pStyle w:val="ListParagraph"/>
        <w:numPr>
          <w:ilvl w:val="0"/>
          <w:numId w:val="41"/>
        </w:numPr>
        <w:jc w:val="both"/>
        <w:rPr>
          <w:rFonts w:asciiTheme="majorBidi" w:hAnsiTheme="majorBidi" w:cstheme="majorBidi"/>
          <w:sz w:val="24"/>
          <w:szCs w:val="24"/>
        </w:rPr>
      </w:pPr>
      <w:r>
        <w:rPr>
          <w:rFonts w:asciiTheme="majorBidi" w:hAnsiTheme="majorBidi" w:cstheme="majorBidi"/>
          <w:sz w:val="24"/>
          <w:szCs w:val="24"/>
        </w:rPr>
        <w:t>None</w:t>
      </w:r>
    </w:p>
    <w:p w14:paraId="42F56161" w14:textId="77777777" w:rsidR="0065104E" w:rsidRDefault="0065104E" w:rsidP="0065104E">
      <w:pPr>
        <w:pStyle w:val="ListParagraph"/>
        <w:ind w:left="1080"/>
        <w:jc w:val="both"/>
        <w:rPr>
          <w:rFonts w:asciiTheme="majorBidi" w:hAnsiTheme="majorBidi" w:cstheme="majorBidi"/>
          <w:sz w:val="24"/>
          <w:szCs w:val="24"/>
        </w:rPr>
      </w:pPr>
    </w:p>
    <w:p w14:paraId="171ED805" w14:textId="1A092AB3" w:rsidR="0065104E" w:rsidRPr="0065104E" w:rsidRDefault="0065104E" w:rsidP="0065104E">
      <w:pPr>
        <w:pStyle w:val="ListParagraph"/>
        <w:numPr>
          <w:ilvl w:val="0"/>
          <w:numId w:val="31"/>
        </w:numPr>
        <w:jc w:val="both"/>
        <w:rPr>
          <w:rFonts w:asciiTheme="majorBidi" w:hAnsiTheme="majorBidi" w:cstheme="majorBidi"/>
          <w:b/>
          <w:bCs/>
          <w:sz w:val="24"/>
          <w:szCs w:val="24"/>
        </w:rPr>
      </w:pPr>
      <w:r w:rsidRPr="0065104E">
        <w:rPr>
          <w:rFonts w:asciiTheme="majorBidi" w:hAnsiTheme="majorBidi" w:cstheme="majorBidi"/>
          <w:b/>
          <w:bCs/>
          <w:sz w:val="24"/>
          <w:szCs w:val="24"/>
        </w:rPr>
        <w:t xml:space="preserve">The fluids that surrounds the </w:t>
      </w:r>
      <w:proofErr w:type="spellStart"/>
      <w:r w:rsidRPr="0065104E">
        <w:rPr>
          <w:rFonts w:asciiTheme="majorBidi" w:hAnsiTheme="majorBidi" w:cstheme="majorBidi"/>
          <w:b/>
          <w:bCs/>
          <w:sz w:val="24"/>
          <w:szCs w:val="24"/>
        </w:rPr>
        <w:t>thalakoids</w:t>
      </w:r>
      <w:proofErr w:type="spellEnd"/>
      <w:r w:rsidRPr="0065104E">
        <w:rPr>
          <w:rFonts w:asciiTheme="majorBidi" w:hAnsiTheme="majorBidi" w:cstheme="majorBidi"/>
          <w:b/>
          <w:bCs/>
          <w:sz w:val="24"/>
          <w:szCs w:val="24"/>
        </w:rPr>
        <w:t>:</w:t>
      </w:r>
    </w:p>
    <w:p w14:paraId="6CB7C534" w14:textId="73F74C17" w:rsidR="0065104E" w:rsidRDefault="0065104E" w:rsidP="0065104E">
      <w:pPr>
        <w:pStyle w:val="ListParagraph"/>
        <w:numPr>
          <w:ilvl w:val="0"/>
          <w:numId w:val="42"/>
        </w:numPr>
        <w:jc w:val="both"/>
        <w:rPr>
          <w:rFonts w:asciiTheme="majorBidi" w:hAnsiTheme="majorBidi" w:cstheme="majorBidi"/>
          <w:sz w:val="24"/>
          <w:szCs w:val="24"/>
        </w:rPr>
      </w:pPr>
      <w:r>
        <w:rPr>
          <w:rFonts w:asciiTheme="majorBidi" w:hAnsiTheme="majorBidi" w:cstheme="majorBidi"/>
          <w:sz w:val="24"/>
          <w:szCs w:val="24"/>
        </w:rPr>
        <w:t>Grana</w:t>
      </w:r>
    </w:p>
    <w:p w14:paraId="712EFA8D" w14:textId="37A56F36" w:rsidR="0065104E" w:rsidRDefault="0065104E" w:rsidP="0065104E">
      <w:pPr>
        <w:pStyle w:val="ListParagraph"/>
        <w:numPr>
          <w:ilvl w:val="0"/>
          <w:numId w:val="42"/>
        </w:numPr>
        <w:jc w:val="both"/>
        <w:rPr>
          <w:rFonts w:asciiTheme="majorBidi" w:hAnsiTheme="majorBidi" w:cstheme="majorBidi"/>
          <w:sz w:val="24"/>
          <w:szCs w:val="24"/>
        </w:rPr>
      </w:pPr>
      <w:r>
        <w:rPr>
          <w:rFonts w:asciiTheme="majorBidi" w:hAnsiTheme="majorBidi" w:cstheme="majorBidi"/>
          <w:sz w:val="24"/>
          <w:szCs w:val="24"/>
        </w:rPr>
        <w:t>Stroma (Answer)</w:t>
      </w:r>
    </w:p>
    <w:p w14:paraId="43D3A87E" w14:textId="0B2F6C49" w:rsidR="0065104E" w:rsidRDefault="0065104E" w:rsidP="0065104E">
      <w:pPr>
        <w:pStyle w:val="ListParagraph"/>
        <w:numPr>
          <w:ilvl w:val="0"/>
          <w:numId w:val="42"/>
        </w:numPr>
        <w:jc w:val="both"/>
        <w:rPr>
          <w:rFonts w:asciiTheme="majorBidi" w:hAnsiTheme="majorBidi" w:cstheme="majorBidi"/>
          <w:sz w:val="24"/>
          <w:szCs w:val="24"/>
        </w:rPr>
      </w:pPr>
      <w:proofErr w:type="spellStart"/>
      <w:r>
        <w:rPr>
          <w:rFonts w:asciiTheme="majorBidi" w:hAnsiTheme="majorBidi" w:cstheme="majorBidi"/>
          <w:sz w:val="24"/>
          <w:szCs w:val="24"/>
        </w:rPr>
        <w:t>Intergranum</w:t>
      </w:r>
      <w:proofErr w:type="spellEnd"/>
    </w:p>
    <w:p w14:paraId="1E38273B" w14:textId="77B3C2CF" w:rsidR="0065104E" w:rsidRDefault="0065104E" w:rsidP="0065104E">
      <w:pPr>
        <w:pStyle w:val="ListParagraph"/>
        <w:numPr>
          <w:ilvl w:val="0"/>
          <w:numId w:val="42"/>
        </w:numPr>
        <w:jc w:val="both"/>
        <w:rPr>
          <w:rFonts w:asciiTheme="majorBidi" w:hAnsiTheme="majorBidi" w:cstheme="majorBidi"/>
          <w:sz w:val="24"/>
          <w:szCs w:val="24"/>
        </w:rPr>
      </w:pPr>
      <w:r>
        <w:rPr>
          <w:rFonts w:asciiTheme="majorBidi" w:hAnsiTheme="majorBidi" w:cstheme="majorBidi"/>
          <w:sz w:val="24"/>
          <w:szCs w:val="24"/>
        </w:rPr>
        <w:t>None of these</w:t>
      </w:r>
    </w:p>
    <w:p w14:paraId="46458565" w14:textId="0A1E18FA" w:rsidR="0065104E" w:rsidRDefault="0065104E" w:rsidP="0065104E">
      <w:pPr>
        <w:jc w:val="both"/>
        <w:rPr>
          <w:rFonts w:asciiTheme="majorBidi" w:hAnsiTheme="majorBidi" w:cstheme="majorBidi"/>
          <w:sz w:val="24"/>
          <w:szCs w:val="24"/>
        </w:rPr>
      </w:pPr>
    </w:p>
    <w:p w14:paraId="3FB0E299" w14:textId="6599619E" w:rsidR="0065104E" w:rsidRPr="0065104E" w:rsidRDefault="0065104E" w:rsidP="0065104E">
      <w:pPr>
        <w:pStyle w:val="ListParagraph"/>
        <w:numPr>
          <w:ilvl w:val="0"/>
          <w:numId w:val="31"/>
        </w:numPr>
        <w:jc w:val="both"/>
        <w:rPr>
          <w:rFonts w:asciiTheme="majorBidi" w:hAnsiTheme="majorBidi" w:cstheme="majorBidi"/>
          <w:b/>
          <w:bCs/>
          <w:sz w:val="24"/>
          <w:szCs w:val="24"/>
        </w:rPr>
      </w:pPr>
      <w:r w:rsidRPr="0065104E">
        <w:rPr>
          <w:rFonts w:asciiTheme="majorBidi" w:hAnsiTheme="majorBidi" w:cstheme="majorBidi"/>
          <w:b/>
          <w:bCs/>
          <w:sz w:val="24"/>
          <w:szCs w:val="24"/>
        </w:rPr>
        <w:t>The protein storing</w:t>
      </w:r>
      <w:r>
        <w:rPr>
          <w:rFonts w:asciiTheme="majorBidi" w:hAnsiTheme="majorBidi" w:cstheme="majorBidi"/>
          <w:b/>
          <w:bCs/>
          <w:sz w:val="24"/>
          <w:szCs w:val="24"/>
        </w:rPr>
        <w:t xml:space="preserve"> plastid</w:t>
      </w:r>
      <w:r w:rsidRPr="0065104E">
        <w:rPr>
          <w:rFonts w:asciiTheme="majorBidi" w:hAnsiTheme="majorBidi" w:cstheme="majorBidi"/>
          <w:b/>
          <w:bCs/>
          <w:sz w:val="24"/>
          <w:szCs w:val="24"/>
        </w:rPr>
        <w:t xml:space="preserve"> is called:</w:t>
      </w:r>
    </w:p>
    <w:p w14:paraId="19A69BBD" w14:textId="549E6AA6" w:rsidR="0065104E" w:rsidRDefault="0065104E" w:rsidP="0065104E">
      <w:pPr>
        <w:pStyle w:val="ListParagraph"/>
        <w:numPr>
          <w:ilvl w:val="0"/>
          <w:numId w:val="43"/>
        </w:numPr>
        <w:jc w:val="both"/>
        <w:rPr>
          <w:rFonts w:asciiTheme="majorBidi" w:hAnsiTheme="majorBidi" w:cstheme="majorBidi"/>
          <w:sz w:val="24"/>
          <w:szCs w:val="24"/>
        </w:rPr>
      </w:pPr>
      <w:r>
        <w:rPr>
          <w:rFonts w:asciiTheme="majorBidi" w:hAnsiTheme="majorBidi" w:cstheme="majorBidi"/>
          <w:sz w:val="24"/>
          <w:szCs w:val="24"/>
        </w:rPr>
        <w:t>Amyloplast</w:t>
      </w:r>
    </w:p>
    <w:p w14:paraId="5C6E377F" w14:textId="3984974D" w:rsidR="0065104E" w:rsidRDefault="0065104E" w:rsidP="0065104E">
      <w:pPr>
        <w:pStyle w:val="ListParagraph"/>
        <w:numPr>
          <w:ilvl w:val="0"/>
          <w:numId w:val="43"/>
        </w:numPr>
        <w:jc w:val="both"/>
        <w:rPr>
          <w:rFonts w:asciiTheme="majorBidi" w:hAnsiTheme="majorBidi" w:cstheme="majorBidi"/>
          <w:sz w:val="24"/>
          <w:szCs w:val="24"/>
        </w:rPr>
      </w:pPr>
      <w:proofErr w:type="spellStart"/>
      <w:r>
        <w:rPr>
          <w:rFonts w:asciiTheme="majorBidi" w:hAnsiTheme="majorBidi" w:cstheme="majorBidi"/>
          <w:sz w:val="24"/>
          <w:szCs w:val="24"/>
        </w:rPr>
        <w:t>Leticoplast</w:t>
      </w:r>
      <w:proofErr w:type="spellEnd"/>
    </w:p>
    <w:p w14:paraId="2EAD24F6" w14:textId="1D57C72E" w:rsidR="0065104E" w:rsidRDefault="0065104E" w:rsidP="0065104E">
      <w:pPr>
        <w:pStyle w:val="ListParagraph"/>
        <w:numPr>
          <w:ilvl w:val="0"/>
          <w:numId w:val="43"/>
        </w:numPr>
        <w:jc w:val="both"/>
        <w:rPr>
          <w:rFonts w:asciiTheme="majorBidi" w:hAnsiTheme="majorBidi" w:cstheme="majorBidi"/>
          <w:sz w:val="24"/>
          <w:szCs w:val="24"/>
        </w:rPr>
      </w:pPr>
      <w:proofErr w:type="spellStart"/>
      <w:r>
        <w:rPr>
          <w:rFonts w:asciiTheme="majorBidi" w:hAnsiTheme="majorBidi" w:cstheme="majorBidi"/>
          <w:sz w:val="24"/>
          <w:szCs w:val="24"/>
        </w:rPr>
        <w:t>Lipoplast</w:t>
      </w:r>
      <w:proofErr w:type="spellEnd"/>
    </w:p>
    <w:p w14:paraId="4B80FF2C" w14:textId="471A930D" w:rsidR="0065104E" w:rsidRDefault="0065104E" w:rsidP="0065104E">
      <w:pPr>
        <w:pStyle w:val="ListParagraph"/>
        <w:numPr>
          <w:ilvl w:val="0"/>
          <w:numId w:val="43"/>
        </w:numPr>
        <w:jc w:val="both"/>
        <w:rPr>
          <w:rFonts w:asciiTheme="majorBidi" w:hAnsiTheme="majorBidi" w:cstheme="majorBidi"/>
          <w:sz w:val="24"/>
          <w:szCs w:val="24"/>
        </w:rPr>
      </w:pPr>
      <w:r>
        <w:rPr>
          <w:rFonts w:asciiTheme="majorBidi" w:hAnsiTheme="majorBidi" w:cstheme="majorBidi"/>
          <w:sz w:val="24"/>
          <w:szCs w:val="24"/>
        </w:rPr>
        <w:t>None (Answer)</w:t>
      </w:r>
    </w:p>
    <w:p w14:paraId="618828B2" w14:textId="77777777" w:rsidR="0065104E" w:rsidRDefault="0065104E" w:rsidP="0065104E">
      <w:pPr>
        <w:pStyle w:val="ListParagraph"/>
        <w:jc w:val="both"/>
        <w:rPr>
          <w:rFonts w:asciiTheme="majorBidi" w:hAnsiTheme="majorBidi" w:cstheme="majorBidi"/>
          <w:sz w:val="24"/>
          <w:szCs w:val="24"/>
        </w:rPr>
      </w:pPr>
    </w:p>
    <w:p w14:paraId="227E7C6D" w14:textId="1C64949A" w:rsidR="0065104E" w:rsidRPr="002B4844" w:rsidRDefault="002B4844" w:rsidP="0065104E">
      <w:pPr>
        <w:pStyle w:val="ListParagraph"/>
        <w:numPr>
          <w:ilvl w:val="0"/>
          <w:numId w:val="31"/>
        </w:numPr>
        <w:jc w:val="both"/>
        <w:rPr>
          <w:rFonts w:asciiTheme="majorBidi" w:hAnsiTheme="majorBidi" w:cstheme="majorBidi"/>
          <w:b/>
          <w:bCs/>
          <w:sz w:val="24"/>
          <w:szCs w:val="24"/>
        </w:rPr>
      </w:pPr>
      <w:r w:rsidRPr="002B4844">
        <w:rPr>
          <w:rFonts w:asciiTheme="majorBidi" w:hAnsiTheme="majorBidi" w:cstheme="majorBidi"/>
          <w:b/>
          <w:bCs/>
          <w:sz w:val="24"/>
          <w:szCs w:val="24"/>
        </w:rPr>
        <w:t>The starch storing leucoplast are called:</w:t>
      </w:r>
    </w:p>
    <w:p w14:paraId="59A59B01" w14:textId="009C0230" w:rsidR="002B4844" w:rsidRDefault="002B4844" w:rsidP="002B4844">
      <w:pPr>
        <w:pStyle w:val="ListParagraph"/>
        <w:numPr>
          <w:ilvl w:val="0"/>
          <w:numId w:val="44"/>
        </w:numPr>
        <w:jc w:val="both"/>
        <w:rPr>
          <w:rFonts w:asciiTheme="majorBidi" w:hAnsiTheme="majorBidi" w:cstheme="majorBidi"/>
          <w:sz w:val="24"/>
          <w:szCs w:val="24"/>
        </w:rPr>
      </w:pPr>
      <w:r>
        <w:rPr>
          <w:rFonts w:asciiTheme="majorBidi" w:hAnsiTheme="majorBidi" w:cstheme="majorBidi"/>
          <w:sz w:val="24"/>
          <w:szCs w:val="24"/>
        </w:rPr>
        <w:t>Amyloplast (Answer)</w:t>
      </w:r>
    </w:p>
    <w:p w14:paraId="6D5FA8CA" w14:textId="4B43156D" w:rsidR="002B4844" w:rsidRDefault="002B4844" w:rsidP="002B4844">
      <w:pPr>
        <w:pStyle w:val="ListParagraph"/>
        <w:numPr>
          <w:ilvl w:val="0"/>
          <w:numId w:val="44"/>
        </w:numPr>
        <w:jc w:val="both"/>
        <w:rPr>
          <w:rFonts w:asciiTheme="majorBidi" w:hAnsiTheme="majorBidi" w:cstheme="majorBidi"/>
          <w:sz w:val="24"/>
          <w:szCs w:val="24"/>
        </w:rPr>
      </w:pPr>
      <w:proofErr w:type="spellStart"/>
      <w:r>
        <w:rPr>
          <w:rFonts w:asciiTheme="majorBidi" w:hAnsiTheme="majorBidi" w:cstheme="majorBidi"/>
          <w:sz w:val="24"/>
          <w:szCs w:val="24"/>
        </w:rPr>
        <w:t>Lipoplast</w:t>
      </w:r>
      <w:proofErr w:type="spellEnd"/>
    </w:p>
    <w:p w14:paraId="6799D35B" w14:textId="406837A6" w:rsidR="002B4844" w:rsidRDefault="002B4844" w:rsidP="002B4844">
      <w:pPr>
        <w:pStyle w:val="ListParagraph"/>
        <w:numPr>
          <w:ilvl w:val="0"/>
          <w:numId w:val="44"/>
        </w:numPr>
        <w:jc w:val="both"/>
        <w:rPr>
          <w:rFonts w:asciiTheme="majorBidi" w:hAnsiTheme="majorBidi" w:cstheme="majorBidi"/>
          <w:sz w:val="24"/>
          <w:szCs w:val="24"/>
        </w:rPr>
      </w:pPr>
      <w:r>
        <w:rPr>
          <w:rFonts w:asciiTheme="majorBidi" w:hAnsiTheme="majorBidi" w:cstheme="majorBidi"/>
          <w:sz w:val="24"/>
          <w:szCs w:val="24"/>
        </w:rPr>
        <w:t>Both a and b</w:t>
      </w:r>
    </w:p>
    <w:p w14:paraId="792BC4A7" w14:textId="1C59A42E" w:rsidR="002B4844" w:rsidRPr="002B4844" w:rsidRDefault="002B4844" w:rsidP="002B4844">
      <w:pPr>
        <w:pStyle w:val="ListParagraph"/>
        <w:numPr>
          <w:ilvl w:val="0"/>
          <w:numId w:val="44"/>
        </w:numPr>
        <w:jc w:val="both"/>
        <w:rPr>
          <w:rFonts w:asciiTheme="majorBidi" w:hAnsiTheme="majorBidi" w:cstheme="majorBidi"/>
          <w:sz w:val="24"/>
          <w:szCs w:val="24"/>
        </w:rPr>
      </w:pPr>
      <w:r>
        <w:rPr>
          <w:rFonts w:asciiTheme="majorBidi" w:hAnsiTheme="majorBidi" w:cstheme="majorBidi"/>
          <w:sz w:val="24"/>
          <w:szCs w:val="24"/>
        </w:rPr>
        <w:t>None</w:t>
      </w:r>
    </w:p>
    <w:p w14:paraId="28DC6626" w14:textId="77777777" w:rsidR="00A35810" w:rsidRPr="00A35810" w:rsidRDefault="00A35810" w:rsidP="00A35810">
      <w:pPr>
        <w:jc w:val="both"/>
        <w:rPr>
          <w:rFonts w:asciiTheme="majorBidi" w:hAnsiTheme="majorBidi" w:cstheme="majorBidi"/>
          <w:sz w:val="24"/>
          <w:szCs w:val="24"/>
        </w:rPr>
      </w:pPr>
    </w:p>
    <w:p w14:paraId="7C86BE92" w14:textId="00376AC2" w:rsidR="00DE6798" w:rsidRDefault="00DE6798" w:rsidP="00DE6798">
      <w:pPr>
        <w:jc w:val="both"/>
        <w:rPr>
          <w:rFonts w:asciiTheme="majorBidi" w:hAnsiTheme="majorBidi" w:cstheme="majorBidi"/>
          <w:sz w:val="24"/>
          <w:szCs w:val="24"/>
        </w:rPr>
      </w:pPr>
    </w:p>
    <w:p w14:paraId="69073C69" w14:textId="55A5813B" w:rsidR="00DE6798" w:rsidRDefault="00DE6798" w:rsidP="00DE6798">
      <w:pPr>
        <w:jc w:val="both"/>
        <w:rPr>
          <w:rFonts w:asciiTheme="majorBidi" w:hAnsiTheme="majorBidi" w:cstheme="majorBidi"/>
          <w:sz w:val="24"/>
          <w:szCs w:val="24"/>
        </w:rPr>
      </w:pPr>
    </w:p>
    <w:p w14:paraId="495B8AAD" w14:textId="77777777" w:rsidR="00DE6798" w:rsidRPr="00DE6798" w:rsidRDefault="00DE6798" w:rsidP="00DE6798">
      <w:pPr>
        <w:jc w:val="both"/>
        <w:rPr>
          <w:rFonts w:asciiTheme="majorBidi" w:hAnsiTheme="majorBidi" w:cstheme="majorBidi"/>
          <w:sz w:val="24"/>
          <w:szCs w:val="24"/>
        </w:rPr>
      </w:pPr>
    </w:p>
    <w:p w14:paraId="5358AD80" w14:textId="1BDD647A" w:rsidR="00751C48" w:rsidRPr="00751C48" w:rsidRDefault="00751C48" w:rsidP="00751C48">
      <w:pPr>
        <w:jc w:val="center"/>
        <w:rPr>
          <w:rFonts w:ascii="Stencil" w:hAnsi="Stencil" w:cstheme="majorBidi"/>
          <w:sz w:val="96"/>
          <w:szCs w:val="96"/>
        </w:rPr>
      </w:pPr>
      <w:r>
        <w:rPr>
          <w:rFonts w:ascii="Stencil" w:hAnsi="Stencil" w:cstheme="majorBidi"/>
          <w:sz w:val="96"/>
          <w:szCs w:val="96"/>
        </w:rPr>
        <w:t>….</w:t>
      </w:r>
      <w:r w:rsidRPr="00751C48">
        <w:rPr>
          <w:rFonts w:ascii="Stencil" w:hAnsi="Stencil" w:cstheme="majorBidi"/>
          <w:sz w:val="96"/>
          <w:szCs w:val="96"/>
        </w:rPr>
        <w:t>END</w:t>
      </w:r>
      <w:r>
        <w:rPr>
          <w:rFonts w:ascii="Stencil" w:hAnsi="Stencil" w:cstheme="majorBidi"/>
          <w:sz w:val="96"/>
          <w:szCs w:val="96"/>
        </w:rPr>
        <w:t>….</w:t>
      </w:r>
    </w:p>
    <w:p w14:paraId="3E27C0CC" w14:textId="161C395D" w:rsidR="003A6F6C" w:rsidRPr="00F27EA3" w:rsidRDefault="003A6F6C" w:rsidP="00F27EA3">
      <w:pPr>
        <w:jc w:val="both"/>
        <w:rPr>
          <w:rFonts w:asciiTheme="majorBidi" w:hAnsiTheme="majorBidi" w:cstheme="majorBidi"/>
          <w:sz w:val="24"/>
          <w:szCs w:val="24"/>
        </w:rPr>
      </w:pPr>
    </w:p>
    <w:p w14:paraId="53D163CD" w14:textId="22EE8019" w:rsidR="003A6F6C" w:rsidRDefault="003A6F6C" w:rsidP="003A6F6C">
      <w:pPr>
        <w:jc w:val="both"/>
        <w:rPr>
          <w:rFonts w:asciiTheme="majorBidi" w:hAnsiTheme="majorBidi" w:cstheme="majorBidi"/>
          <w:sz w:val="24"/>
          <w:szCs w:val="24"/>
        </w:rPr>
      </w:pPr>
    </w:p>
    <w:p w14:paraId="32B503A4" w14:textId="77777777" w:rsidR="003A6F6C" w:rsidRDefault="003A6F6C" w:rsidP="003A6F6C">
      <w:pPr>
        <w:jc w:val="both"/>
        <w:rPr>
          <w:rFonts w:asciiTheme="majorBidi" w:hAnsiTheme="majorBidi" w:cstheme="majorBidi"/>
          <w:sz w:val="24"/>
          <w:szCs w:val="24"/>
        </w:rPr>
      </w:pPr>
    </w:p>
    <w:p w14:paraId="13F480E9" w14:textId="1BD80B75" w:rsidR="00B25A0C" w:rsidRPr="00547627" w:rsidRDefault="00B25A0C" w:rsidP="00751C48">
      <w:pPr>
        <w:rPr>
          <w14:textFill>
            <w14:gradFill>
              <w14:gsLst>
                <w14:gs w14:pos="0">
                  <w14:schemeClr w14:val="accent1">
                    <w14:alpha w14:val="100000"/>
                    <w14:lumMod w14:val="5000"/>
                    <w14:lumOff w14:val="95000"/>
                  </w14:schemeClr>
                </w14:gs>
                <w14:gs w14:pos="74000">
                  <w14:srgbClr w14:val="00B0F0"/>
                </w14:gs>
                <w14:gs w14:pos="83000">
                  <w14:srgbClr w14:val="00B0F0"/>
                </w14:gs>
                <w14:gs w14:pos="100000">
                  <w14:schemeClr w14:val="accent1">
                    <w14:lumMod w14:val="30000"/>
                    <w14:lumOff w14:val="70000"/>
                  </w14:schemeClr>
                </w14:gs>
              </w14:gsLst>
              <w14:lin w14:ang="5400000" w14:scaled="0"/>
            </w14:gradFill>
          </w14:textFill>
        </w:rPr>
      </w:pPr>
    </w:p>
    <w:sectPr w:rsidR="00B25A0C" w:rsidRPr="00547627" w:rsidSect="00B25A0C">
      <w:pgSz w:w="12240" w:h="15840"/>
      <w:pgMar w:top="1440" w:right="1440" w:bottom="1440" w:left="1440" w:header="720" w:footer="720" w:gutter="0"/>
      <w:pgBorders w:offsetFrom="page">
        <w:top w:val="single" w:sz="24" w:space="24" w:color="auto" w:shadow="1"/>
        <w:left w:val="single" w:sz="24" w:space="24" w:color="auto" w:shadow="1"/>
        <w:bottom w:val="single" w:sz="24" w:space="24" w:color="auto" w:shadow="1"/>
        <w:right w:val="single" w:sz="2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B5DDE"/>
    <w:multiLevelType w:val="hybridMultilevel"/>
    <w:tmpl w:val="9B76839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946937"/>
    <w:multiLevelType w:val="hybridMultilevel"/>
    <w:tmpl w:val="5EC2BD0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E9361D"/>
    <w:multiLevelType w:val="hybridMultilevel"/>
    <w:tmpl w:val="DB644662"/>
    <w:lvl w:ilvl="0" w:tplc="96DC1E3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D6F21"/>
    <w:multiLevelType w:val="hybridMultilevel"/>
    <w:tmpl w:val="1616CC6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A74396A"/>
    <w:multiLevelType w:val="hybridMultilevel"/>
    <w:tmpl w:val="8B76A1B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EC2BDE"/>
    <w:multiLevelType w:val="hybridMultilevel"/>
    <w:tmpl w:val="63F060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431643"/>
    <w:multiLevelType w:val="hybridMultilevel"/>
    <w:tmpl w:val="10923896"/>
    <w:lvl w:ilvl="0" w:tplc="623C21EA">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DA2799"/>
    <w:multiLevelType w:val="hybridMultilevel"/>
    <w:tmpl w:val="2F589894"/>
    <w:lvl w:ilvl="0" w:tplc="FB9ADA7A">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ED70AD"/>
    <w:multiLevelType w:val="hybridMultilevel"/>
    <w:tmpl w:val="E1F04B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401C37"/>
    <w:multiLevelType w:val="hybridMultilevel"/>
    <w:tmpl w:val="F21A77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81A1B"/>
    <w:multiLevelType w:val="hybridMultilevel"/>
    <w:tmpl w:val="75C8D3E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EEF6B55"/>
    <w:multiLevelType w:val="hybridMultilevel"/>
    <w:tmpl w:val="C520D3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606F5"/>
    <w:multiLevelType w:val="hybridMultilevel"/>
    <w:tmpl w:val="302679D4"/>
    <w:lvl w:ilvl="0" w:tplc="3ABCB0D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3665F1"/>
    <w:multiLevelType w:val="hybridMultilevel"/>
    <w:tmpl w:val="48E0477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9932889"/>
    <w:multiLevelType w:val="hybridMultilevel"/>
    <w:tmpl w:val="8A9E42E0"/>
    <w:lvl w:ilvl="0" w:tplc="FE3E2C6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2E386F"/>
    <w:multiLevelType w:val="hybridMultilevel"/>
    <w:tmpl w:val="A1606B48"/>
    <w:lvl w:ilvl="0" w:tplc="3336E48C">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2E17D4"/>
    <w:multiLevelType w:val="hybridMultilevel"/>
    <w:tmpl w:val="BB6CBF5C"/>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0986A91"/>
    <w:multiLevelType w:val="hybridMultilevel"/>
    <w:tmpl w:val="07720B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3E51677"/>
    <w:multiLevelType w:val="hybridMultilevel"/>
    <w:tmpl w:val="354026C0"/>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6AF1C98"/>
    <w:multiLevelType w:val="hybridMultilevel"/>
    <w:tmpl w:val="52201D5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710282F"/>
    <w:multiLevelType w:val="hybridMultilevel"/>
    <w:tmpl w:val="1AF2F5D4"/>
    <w:lvl w:ilvl="0" w:tplc="5C3E1AA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597F4E"/>
    <w:multiLevelType w:val="hybridMultilevel"/>
    <w:tmpl w:val="445A8E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A504B41"/>
    <w:multiLevelType w:val="hybridMultilevel"/>
    <w:tmpl w:val="A48887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457C3E"/>
    <w:multiLevelType w:val="hybridMultilevel"/>
    <w:tmpl w:val="A2484C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F5AE7"/>
    <w:multiLevelType w:val="hybridMultilevel"/>
    <w:tmpl w:val="35822ED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3295034"/>
    <w:multiLevelType w:val="hybridMultilevel"/>
    <w:tmpl w:val="6D1C37D2"/>
    <w:lvl w:ilvl="0" w:tplc="00AE5C7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F2522E"/>
    <w:multiLevelType w:val="hybridMultilevel"/>
    <w:tmpl w:val="04D83E3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5DF446B"/>
    <w:multiLevelType w:val="hybridMultilevel"/>
    <w:tmpl w:val="FEBAB6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A32061"/>
    <w:multiLevelType w:val="hybridMultilevel"/>
    <w:tmpl w:val="B1F2FEC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7DE50AC"/>
    <w:multiLevelType w:val="hybridMultilevel"/>
    <w:tmpl w:val="35A8C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0C781D"/>
    <w:multiLevelType w:val="hybridMultilevel"/>
    <w:tmpl w:val="DBA268AC"/>
    <w:lvl w:ilvl="0" w:tplc="13B6ADB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6108F6"/>
    <w:multiLevelType w:val="hybridMultilevel"/>
    <w:tmpl w:val="4BEAAF6E"/>
    <w:lvl w:ilvl="0" w:tplc="8E2E280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C971FB"/>
    <w:multiLevelType w:val="hybridMultilevel"/>
    <w:tmpl w:val="3558F2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52F41"/>
    <w:multiLevelType w:val="hybridMultilevel"/>
    <w:tmpl w:val="3106F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333DAC"/>
    <w:multiLevelType w:val="hybridMultilevel"/>
    <w:tmpl w:val="5E7ADD3E"/>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15:restartNumberingAfterBreak="0">
    <w:nsid w:val="5C4C15C8"/>
    <w:multiLevelType w:val="hybridMultilevel"/>
    <w:tmpl w:val="B45A83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026A8C"/>
    <w:multiLevelType w:val="hybridMultilevel"/>
    <w:tmpl w:val="7F601B0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1274F59"/>
    <w:multiLevelType w:val="hybridMultilevel"/>
    <w:tmpl w:val="9D30A106"/>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15214F3"/>
    <w:multiLevelType w:val="hybridMultilevel"/>
    <w:tmpl w:val="C770AB2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1F1056B"/>
    <w:multiLevelType w:val="hybridMultilevel"/>
    <w:tmpl w:val="1A3AA1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39B4522"/>
    <w:multiLevelType w:val="hybridMultilevel"/>
    <w:tmpl w:val="1682E0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50543"/>
    <w:multiLevelType w:val="hybridMultilevel"/>
    <w:tmpl w:val="CA2EC0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6D5680"/>
    <w:multiLevelType w:val="hybridMultilevel"/>
    <w:tmpl w:val="766EEEF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D5B5706"/>
    <w:multiLevelType w:val="hybridMultilevel"/>
    <w:tmpl w:val="A2484C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433AB"/>
    <w:multiLevelType w:val="hybridMultilevel"/>
    <w:tmpl w:val="B7942D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3"/>
  </w:num>
  <w:num w:numId="3">
    <w:abstractNumId w:val="8"/>
  </w:num>
  <w:num w:numId="4">
    <w:abstractNumId w:val="27"/>
  </w:num>
  <w:num w:numId="5">
    <w:abstractNumId w:val="22"/>
  </w:num>
  <w:num w:numId="6">
    <w:abstractNumId w:val="4"/>
  </w:num>
  <w:num w:numId="7">
    <w:abstractNumId w:val="9"/>
  </w:num>
  <w:num w:numId="8">
    <w:abstractNumId w:val="36"/>
  </w:num>
  <w:num w:numId="9">
    <w:abstractNumId w:val="40"/>
  </w:num>
  <w:num w:numId="10">
    <w:abstractNumId w:val="44"/>
  </w:num>
  <w:num w:numId="11">
    <w:abstractNumId w:val="19"/>
  </w:num>
  <w:num w:numId="12">
    <w:abstractNumId w:val="1"/>
  </w:num>
  <w:num w:numId="13">
    <w:abstractNumId w:val="3"/>
  </w:num>
  <w:num w:numId="14">
    <w:abstractNumId w:val="33"/>
  </w:num>
  <w:num w:numId="15">
    <w:abstractNumId w:val="18"/>
  </w:num>
  <w:num w:numId="16">
    <w:abstractNumId w:val="29"/>
  </w:num>
  <w:num w:numId="17">
    <w:abstractNumId w:val="10"/>
  </w:num>
  <w:num w:numId="18">
    <w:abstractNumId w:val="26"/>
  </w:num>
  <w:num w:numId="19">
    <w:abstractNumId w:val="16"/>
  </w:num>
  <w:num w:numId="20">
    <w:abstractNumId w:val="24"/>
  </w:num>
  <w:num w:numId="21">
    <w:abstractNumId w:val="37"/>
  </w:num>
  <w:num w:numId="22">
    <w:abstractNumId w:val="0"/>
  </w:num>
  <w:num w:numId="23">
    <w:abstractNumId w:val="28"/>
  </w:num>
  <w:num w:numId="24">
    <w:abstractNumId w:val="17"/>
  </w:num>
  <w:num w:numId="25">
    <w:abstractNumId w:val="34"/>
  </w:num>
  <w:num w:numId="26">
    <w:abstractNumId w:val="32"/>
  </w:num>
  <w:num w:numId="27">
    <w:abstractNumId w:val="43"/>
  </w:num>
  <w:num w:numId="28">
    <w:abstractNumId w:val="42"/>
  </w:num>
  <w:num w:numId="29">
    <w:abstractNumId w:val="38"/>
  </w:num>
  <w:num w:numId="30">
    <w:abstractNumId w:val="35"/>
  </w:num>
  <w:num w:numId="31">
    <w:abstractNumId w:val="5"/>
  </w:num>
  <w:num w:numId="32">
    <w:abstractNumId w:val="30"/>
  </w:num>
  <w:num w:numId="33">
    <w:abstractNumId w:val="2"/>
  </w:num>
  <w:num w:numId="34">
    <w:abstractNumId w:val="20"/>
  </w:num>
  <w:num w:numId="35">
    <w:abstractNumId w:val="25"/>
  </w:num>
  <w:num w:numId="36">
    <w:abstractNumId w:val="7"/>
  </w:num>
  <w:num w:numId="37">
    <w:abstractNumId w:val="39"/>
  </w:num>
  <w:num w:numId="38">
    <w:abstractNumId w:val="23"/>
  </w:num>
  <w:num w:numId="39">
    <w:abstractNumId w:val="21"/>
  </w:num>
  <w:num w:numId="40">
    <w:abstractNumId w:val="15"/>
  </w:num>
  <w:num w:numId="41">
    <w:abstractNumId w:val="6"/>
  </w:num>
  <w:num w:numId="42">
    <w:abstractNumId w:val="31"/>
  </w:num>
  <w:num w:numId="43">
    <w:abstractNumId w:val="12"/>
  </w:num>
  <w:num w:numId="44">
    <w:abstractNumId w:val="14"/>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xtTQztzA0tjQwNrVQ0lEKTi0uzszPAykwrQUAR5/YyiwAAAA="/>
  </w:docVars>
  <w:rsids>
    <w:rsidRoot w:val="00634526"/>
    <w:rsid w:val="000D3B9F"/>
    <w:rsid w:val="001E251B"/>
    <w:rsid w:val="001F1949"/>
    <w:rsid w:val="00227A15"/>
    <w:rsid w:val="002B4844"/>
    <w:rsid w:val="002C28FD"/>
    <w:rsid w:val="002C3A1C"/>
    <w:rsid w:val="002D5F47"/>
    <w:rsid w:val="002E372D"/>
    <w:rsid w:val="00333550"/>
    <w:rsid w:val="00386974"/>
    <w:rsid w:val="003A6F6C"/>
    <w:rsid w:val="004C7FA0"/>
    <w:rsid w:val="004E05B5"/>
    <w:rsid w:val="00517FA7"/>
    <w:rsid w:val="00547627"/>
    <w:rsid w:val="006125B9"/>
    <w:rsid w:val="00634526"/>
    <w:rsid w:val="0065104E"/>
    <w:rsid w:val="006A285D"/>
    <w:rsid w:val="006D7C73"/>
    <w:rsid w:val="00751C48"/>
    <w:rsid w:val="0078343A"/>
    <w:rsid w:val="00892C50"/>
    <w:rsid w:val="008A1405"/>
    <w:rsid w:val="00935FFD"/>
    <w:rsid w:val="009728FC"/>
    <w:rsid w:val="009A6977"/>
    <w:rsid w:val="00A35546"/>
    <w:rsid w:val="00A35810"/>
    <w:rsid w:val="00B25A0C"/>
    <w:rsid w:val="00B40B22"/>
    <w:rsid w:val="00BA6403"/>
    <w:rsid w:val="00C26DF7"/>
    <w:rsid w:val="00C5346C"/>
    <w:rsid w:val="00D2062D"/>
    <w:rsid w:val="00D82707"/>
    <w:rsid w:val="00DA0455"/>
    <w:rsid w:val="00DB7F49"/>
    <w:rsid w:val="00DE6798"/>
    <w:rsid w:val="00E963BA"/>
    <w:rsid w:val="00F27EA3"/>
    <w:rsid w:val="00F46A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12A78"/>
  <w15:chartTrackingRefBased/>
  <w15:docId w15:val="{7865F032-4823-4275-BADB-474D98C4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E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A43E8-6F6A-4BEF-B9AD-259F95CA0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14</Pages>
  <Words>3363</Words>
  <Characters>19175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IBRAR BASRA</dc:creator>
  <cp:keywords/>
  <dc:description/>
  <cp:lastModifiedBy>Muhammad Ali</cp:lastModifiedBy>
  <cp:revision>16</cp:revision>
  <cp:lastPrinted>2020-10-30T19:43:00Z</cp:lastPrinted>
  <dcterms:created xsi:type="dcterms:W3CDTF">2020-04-17T08:12:00Z</dcterms:created>
  <dcterms:modified xsi:type="dcterms:W3CDTF">2020-11-15T10:09:00Z</dcterms:modified>
</cp:coreProperties>
</file>