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5B84" w14:textId="07ECAF0D" w:rsidR="00E66577" w:rsidRDefault="00E66577" w:rsidP="0B33F923">
      <w:pPr>
        <w:spacing w:line="276" w:lineRule="auto"/>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t>Topic: Composition and Types of</w:t>
      </w:r>
    </w:p>
    <w:p w14:paraId="2C078E63" w14:textId="0F882F0E" w:rsidR="00C963EA" w:rsidRDefault="00E66577" w:rsidP="0B33F923">
      <w:pPr>
        <w:spacing w:line="276" w:lineRule="auto"/>
        <w:rPr>
          <w:rFonts w:ascii="Times New Roman" w:eastAsia="Times New Roman" w:hAnsi="Times New Roman" w:cs="Times New Roman"/>
          <w:b/>
          <w:bCs/>
          <w:sz w:val="36"/>
          <w:szCs w:val="36"/>
        </w:rPr>
      </w:pPr>
      <w:r>
        <w:rPr>
          <w:rFonts w:ascii="Times New Roman" w:eastAsia="Times New Roman" w:hAnsi="Times New Roman" w:cs="Times New Roman"/>
          <w:b/>
          <w:bCs/>
          <w:sz w:val="52"/>
          <w:szCs w:val="52"/>
        </w:rPr>
        <w:t xml:space="preserve">             </w:t>
      </w:r>
      <w:r w:rsidR="0B33F923" w:rsidRPr="0B33F923">
        <w:rPr>
          <w:rFonts w:ascii="Times New Roman" w:eastAsia="Times New Roman" w:hAnsi="Times New Roman" w:cs="Times New Roman"/>
          <w:b/>
          <w:bCs/>
          <w:sz w:val="52"/>
          <w:szCs w:val="52"/>
        </w:rPr>
        <w:t xml:space="preserve"> RNA (Ribonucleic Acid)</w:t>
      </w:r>
    </w:p>
    <w:p w14:paraId="0C88944F" w14:textId="48ACE342" w:rsidR="1569422A" w:rsidRDefault="1569422A" w:rsidP="1569422A">
      <w:pPr>
        <w:spacing w:line="276" w:lineRule="auto"/>
        <w:rPr>
          <w:rFonts w:ascii="Times New Roman" w:eastAsia="Times New Roman" w:hAnsi="Times New Roman" w:cs="Times New Roman"/>
          <w:b/>
          <w:bCs/>
          <w:sz w:val="36"/>
          <w:szCs w:val="36"/>
        </w:rPr>
      </w:pPr>
    </w:p>
    <w:p w14:paraId="015B0767" w14:textId="763F765F" w:rsidR="1569422A" w:rsidRDefault="1569422A" w:rsidP="1569422A">
      <w:pPr>
        <w:spacing w:line="276" w:lineRule="auto"/>
        <w:rPr>
          <w:rFonts w:ascii="Times New Roman" w:eastAsia="Times New Roman" w:hAnsi="Times New Roman" w:cs="Times New Roman"/>
          <w:b/>
          <w:bCs/>
          <w:sz w:val="36"/>
          <w:szCs w:val="36"/>
        </w:rPr>
      </w:pPr>
      <w:r w:rsidRPr="1569422A">
        <w:rPr>
          <w:rFonts w:ascii="Times New Roman" w:eastAsia="Times New Roman" w:hAnsi="Times New Roman" w:cs="Times New Roman"/>
          <w:b/>
          <w:bCs/>
          <w:sz w:val="36"/>
          <w:szCs w:val="36"/>
        </w:rPr>
        <w:t xml:space="preserve">                                     INTRODUCTION</w:t>
      </w:r>
    </w:p>
    <w:p w14:paraId="358EEBA2" w14:textId="54D5ABE5" w:rsidR="1569422A" w:rsidRDefault="1569422A" w:rsidP="1569422A">
      <w:pPr>
        <w:spacing w:before="120" w:after="240" w:line="276" w:lineRule="auto"/>
        <w:jc w:val="both"/>
        <w:rPr>
          <w:rFonts w:ascii="Arial" w:eastAsia="Arial" w:hAnsi="Arial" w:cs="Arial"/>
          <w:color w:val="000000" w:themeColor="text1"/>
          <w:sz w:val="24"/>
          <w:szCs w:val="24"/>
        </w:rPr>
      </w:pPr>
      <w:r w:rsidRPr="1569422A">
        <w:rPr>
          <w:rFonts w:ascii="Arial" w:eastAsia="Arial" w:hAnsi="Arial" w:cs="Arial"/>
          <w:color w:val="000000" w:themeColor="text1"/>
          <w:sz w:val="24"/>
          <w:szCs w:val="24"/>
        </w:rPr>
        <w:t>Ribonucleic acid (</w:t>
      </w:r>
      <w:r w:rsidRPr="1569422A">
        <w:rPr>
          <w:rFonts w:ascii="Arial" w:eastAsia="Arial" w:hAnsi="Arial" w:cs="Arial"/>
          <w:b/>
          <w:bCs/>
          <w:color w:val="000000" w:themeColor="text1"/>
          <w:sz w:val="24"/>
          <w:szCs w:val="24"/>
        </w:rPr>
        <w:t>RNA</w:t>
      </w:r>
      <w:r w:rsidRPr="1569422A">
        <w:rPr>
          <w:rFonts w:ascii="Arial" w:eastAsia="Arial" w:hAnsi="Arial" w:cs="Arial"/>
          <w:color w:val="000000" w:themeColor="text1"/>
          <w:sz w:val="24"/>
          <w:szCs w:val="24"/>
        </w:rPr>
        <w:t xml:space="preserve">) is a polymeric molecule essential in various biological roles in coding, decoding, regulation and expression of genes. </w:t>
      </w:r>
      <w:r w:rsidRPr="1569422A">
        <w:rPr>
          <w:rFonts w:ascii="Arial" w:eastAsia="Arial" w:hAnsi="Arial" w:cs="Arial"/>
          <w:b/>
          <w:bCs/>
          <w:color w:val="000000" w:themeColor="text1"/>
          <w:sz w:val="24"/>
          <w:szCs w:val="24"/>
        </w:rPr>
        <w:t>RNA</w:t>
      </w:r>
      <w:r w:rsidRPr="1569422A">
        <w:rPr>
          <w:rFonts w:ascii="Arial" w:eastAsia="Arial" w:hAnsi="Arial" w:cs="Arial"/>
          <w:color w:val="000000" w:themeColor="text1"/>
          <w:sz w:val="24"/>
          <w:szCs w:val="24"/>
        </w:rPr>
        <w:t xml:space="preserve"> and </w:t>
      </w:r>
      <w:r w:rsidRPr="1569422A">
        <w:rPr>
          <w:rFonts w:ascii="Arial" w:eastAsia="Arial" w:hAnsi="Arial" w:cs="Arial"/>
          <w:b/>
          <w:bCs/>
          <w:color w:val="000000" w:themeColor="text1"/>
          <w:sz w:val="24"/>
          <w:szCs w:val="24"/>
        </w:rPr>
        <w:t>DNA</w:t>
      </w:r>
      <w:r w:rsidRPr="1569422A">
        <w:rPr>
          <w:rFonts w:ascii="Arial" w:eastAsia="Arial" w:hAnsi="Arial" w:cs="Arial"/>
          <w:color w:val="000000" w:themeColor="text1"/>
          <w:sz w:val="24"/>
          <w:szCs w:val="24"/>
        </w:rPr>
        <w:t xml:space="preserve"> are nucleic acids. Along with lipids, proteins, and carbohydrates, nucleic acids constitute one of the four major macromolecules essential for all known forms of life. Like DNA, RNA is assembled as a chain of nucleotides, but unlike DNA, RNA is found in nature as a single strand folded onto itself, rather than a paired double strand. </w:t>
      </w:r>
    </w:p>
    <w:p w14:paraId="52053137" w14:textId="5EF32EA0" w:rsidR="1569422A" w:rsidRDefault="1569422A" w:rsidP="1569422A">
      <w:pPr>
        <w:spacing w:before="120" w:after="240" w:line="276" w:lineRule="auto"/>
        <w:jc w:val="both"/>
        <w:rPr>
          <w:rFonts w:ascii="Times New Roman" w:eastAsia="Times New Roman" w:hAnsi="Times New Roman" w:cs="Times New Roman"/>
          <w:b/>
          <w:bCs/>
          <w:color w:val="000000" w:themeColor="text1"/>
          <w:sz w:val="36"/>
          <w:szCs w:val="36"/>
        </w:rPr>
      </w:pPr>
      <w:r w:rsidRPr="1569422A">
        <w:rPr>
          <w:rFonts w:ascii="Times New Roman" w:eastAsia="Times New Roman" w:hAnsi="Times New Roman" w:cs="Times New Roman"/>
          <w:b/>
          <w:bCs/>
          <w:color w:val="000000" w:themeColor="text1"/>
          <w:sz w:val="36"/>
          <w:szCs w:val="36"/>
        </w:rPr>
        <w:t xml:space="preserve">                                            HISTORY</w:t>
      </w:r>
    </w:p>
    <w:p w14:paraId="58D0CA4B" w14:textId="0920AA79" w:rsidR="1569422A" w:rsidRDefault="1569422A" w:rsidP="1569422A">
      <w:pPr>
        <w:spacing w:line="276" w:lineRule="auto"/>
        <w:jc w:val="both"/>
        <w:rPr>
          <w:rFonts w:ascii="Arial" w:eastAsia="Arial" w:hAnsi="Arial" w:cs="Arial"/>
          <w:color w:val="000000" w:themeColor="text1"/>
          <w:sz w:val="24"/>
          <w:szCs w:val="24"/>
        </w:rPr>
      </w:pPr>
      <w:r w:rsidRPr="1569422A">
        <w:rPr>
          <w:rFonts w:ascii="Arial" w:eastAsia="Arial" w:hAnsi="Arial" w:cs="Arial"/>
          <w:color w:val="000000" w:themeColor="text1"/>
          <w:sz w:val="24"/>
          <w:szCs w:val="24"/>
        </w:rPr>
        <w:t xml:space="preserve">Nucleic acids were discovered in </w:t>
      </w:r>
      <w:r w:rsidRPr="1569422A">
        <w:rPr>
          <w:rFonts w:ascii="Arial" w:eastAsia="Arial" w:hAnsi="Arial" w:cs="Arial"/>
          <w:b/>
          <w:bCs/>
          <w:color w:val="000000" w:themeColor="text1"/>
          <w:sz w:val="24"/>
          <w:szCs w:val="24"/>
        </w:rPr>
        <w:t>1868</w:t>
      </w:r>
      <w:r w:rsidRPr="1569422A">
        <w:rPr>
          <w:rFonts w:ascii="Arial" w:eastAsia="Arial" w:hAnsi="Arial" w:cs="Arial"/>
          <w:color w:val="000000" w:themeColor="text1"/>
          <w:sz w:val="24"/>
          <w:szCs w:val="24"/>
        </w:rPr>
        <w:t xml:space="preserve"> by </w:t>
      </w:r>
      <w:r w:rsidRPr="1569422A">
        <w:rPr>
          <w:rFonts w:ascii="Arial" w:eastAsia="Arial" w:hAnsi="Arial" w:cs="Arial"/>
          <w:b/>
          <w:bCs/>
          <w:color w:val="000000" w:themeColor="text1"/>
          <w:sz w:val="24"/>
          <w:szCs w:val="24"/>
        </w:rPr>
        <w:t>Friedrich Miescher</w:t>
      </w:r>
      <w:r w:rsidRPr="1569422A">
        <w:rPr>
          <w:rFonts w:ascii="Arial" w:eastAsia="Arial" w:hAnsi="Arial" w:cs="Arial"/>
          <w:color w:val="000000" w:themeColor="text1"/>
          <w:sz w:val="24"/>
          <w:szCs w:val="24"/>
        </w:rPr>
        <w:t xml:space="preserve">, who called the material </w:t>
      </w:r>
      <w:r w:rsidRPr="1569422A">
        <w:rPr>
          <w:rFonts w:ascii="Arial" w:eastAsia="Arial" w:hAnsi="Arial" w:cs="Arial"/>
          <w:b/>
          <w:bCs/>
          <w:color w:val="000000" w:themeColor="text1"/>
          <w:sz w:val="24"/>
          <w:szCs w:val="24"/>
        </w:rPr>
        <w:t>'</w:t>
      </w:r>
      <w:proofErr w:type="spellStart"/>
      <w:r w:rsidRPr="1569422A">
        <w:rPr>
          <w:rFonts w:ascii="Arial" w:eastAsia="Arial" w:hAnsi="Arial" w:cs="Arial"/>
          <w:b/>
          <w:bCs/>
          <w:color w:val="000000" w:themeColor="text1"/>
          <w:sz w:val="24"/>
          <w:szCs w:val="24"/>
        </w:rPr>
        <w:t>nuclein</w:t>
      </w:r>
      <w:proofErr w:type="spellEnd"/>
      <w:r w:rsidRPr="1569422A">
        <w:rPr>
          <w:rFonts w:ascii="Arial" w:eastAsia="Arial" w:hAnsi="Arial" w:cs="Arial"/>
          <w:color w:val="000000" w:themeColor="text1"/>
          <w:sz w:val="24"/>
          <w:szCs w:val="24"/>
        </w:rPr>
        <w:t xml:space="preserve">' since it was found in the </w:t>
      </w:r>
      <w:proofErr w:type="spellStart"/>
      <w:r w:rsidRPr="1569422A">
        <w:rPr>
          <w:rFonts w:ascii="Arial" w:eastAsia="Arial" w:hAnsi="Arial" w:cs="Arial"/>
          <w:color w:val="000000" w:themeColor="text1"/>
          <w:sz w:val="24"/>
          <w:szCs w:val="24"/>
        </w:rPr>
        <w:t>nucleus.It</w:t>
      </w:r>
      <w:proofErr w:type="spellEnd"/>
      <w:r w:rsidRPr="1569422A">
        <w:rPr>
          <w:rFonts w:ascii="Arial" w:eastAsia="Arial" w:hAnsi="Arial" w:cs="Arial"/>
          <w:color w:val="000000" w:themeColor="text1"/>
          <w:sz w:val="24"/>
          <w:szCs w:val="24"/>
        </w:rPr>
        <w:t xml:space="preserve"> was later discovered that prokaryotic cells, which do not have a nucleus, also contain nucleic acids. The role of RNA in protein synthesis was suspected already in </w:t>
      </w:r>
      <w:proofErr w:type="spellStart"/>
      <w:r w:rsidRPr="1569422A">
        <w:rPr>
          <w:rFonts w:ascii="Arial" w:eastAsia="Arial" w:hAnsi="Arial" w:cs="Arial"/>
          <w:b/>
          <w:bCs/>
          <w:color w:val="000000" w:themeColor="text1"/>
          <w:sz w:val="24"/>
          <w:szCs w:val="24"/>
        </w:rPr>
        <w:t>1939</w:t>
      </w:r>
      <w:r w:rsidRPr="1569422A">
        <w:rPr>
          <w:rFonts w:ascii="Arial" w:eastAsia="Arial" w:hAnsi="Arial" w:cs="Arial"/>
          <w:color w:val="000000" w:themeColor="text1"/>
          <w:sz w:val="24"/>
          <w:szCs w:val="24"/>
        </w:rPr>
        <w:t>.</w:t>
      </w:r>
      <w:r w:rsidRPr="1569422A">
        <w:rPr>
          <w:rFonts w:ascii="Arial" w:eastAsia="Arial" w:hAnsi="Arial" w:cs="Arial"/>
          <w:b/>
          <w:bCs/>
          <w:color w:val="000000" w:themeColor="text1"/>
          <w:sz w:val="24"/>
          <w:szCs w:val="24"/>
        </w:rPr>
        <w:t>Severo</w:t>
      </w:r>
      <w:proofErr w:type="spellEnd"/>
      <w:r w:rsidRPr="1569422A">
        <w:rPr>
          <w:rFonts w:ascii="Arial" w:eastAsia="Arial" w:hAnsi="Arial" w:cs="Arial"/>
          <w:b/>
          <w:bCs/>
          <w:color w:val="000000" w:themeColor="text1"/>
          <w:sz w:val="24"/>
          <w:szCs w:val="24"/>
        </w:rPr>
        <w:t xml:space="preserve"> Ochoa</w:t>
      </w:r>
      <w:r w:rsidRPr="1569422A">
        <w:rPr>
          <w:rFonts w:ascii="Arial" w:eastAsia="Arial" w:hAnsi="Arial" w:cs="Arial"/>
          <w:color w:val="000000" w:themeColor="text1"/>
          <w:sz w:val="24"/>
          <w:szCs w:val="24"/>
        </w:rPr>
        <w:t xml:space="preserve"> won the </w:t>
      </w:r>
      <w:r w:rsidRPr="1569422A">
        <w:rPr>
          <w:rFonts w:ascii="Arial" w:eastAsia="Arial" w:hAnsi="Arial" w:cs="Arial"/>
          <w:b/>
          <w:bCs/>
          <w:color w:val="000000" w:themeColor="text1"/>
          <w:sz w:val="24"/>
          <w:szCs w:val="24"/>
        </w:rPr>
        <w:t>1959</w:t>
      </w:r>
      <w:r w:rsidRPr="1569422A">
        <w:rPr>
          <w:rFonts w:ascii="Arial" w:eastAsia="Arial" w:hAnsi="Arial" w:cs="Arial"/>
          <w:color w:val="000000" w:themeColor="text1"/>
          <w:sz w:val="24"/>
          <w:szCs w:val="24"/>
        </w:rPr>
        <w:t xml:space="preserve"> Nobel Prize in Medicine (shared with Arthur Kornberg) after he discovered an enzyme that can synthesize </w:t>
      </w:r>
      <w:r w:rsidRPr="1569422A">
        <w:rPr>
          <w:rFonts w:ascii="Arial" w:eastAsia="Arial" w:hAnsi="Arial" w:cs="Arial"/>
          <w:b/>
          <w:bCs/>
          <w:color w:val="000000" w:themeColor="text1"/>
          <w:sz w:val="24"/>
          <w:szCs w:val="24"/>
        </w:rPr>
        <w:t>RNA</w:t>
      </w:r>
      <w:r w:rsidRPr="1569422A">
        <w:rPr>
          <w:rFonts w:ascii="Arial" w:eastAsia="Arial" w:hAnsi="Arial" w:cs="Arial"/>
          <w:color w:val="000000" w:themeColor="text1"/>
          <w:sz w:val="24"/>
          <w:szCs w:val="24"/>
        </w:rPr>
        <w:t xml:space="preserve"> in the laboratory. Ironically, the enzyme discovered by Ochoa (</w:t>
      </w:r>
      <w:r w:rsidRPr="1569422A">
        <w:rPr>
          <w:rFonts w:ascii="Arial" w:eastAsia="Arial" w:hAnsi="Arial" w:cs="Arial"/>
          <w:b/>
          <w:bCs/>
          <w:color w:val="000000" w:themeColor="text1"/>
          <w:sz w:val="24"/>
          <w:szCs w:val="24"/>
        </w:rPr>
        <w:t>polynucleotide phosphorylase</w:t>
      </w:r>
      <w:r w:rsidRPr="1569422A">
        <w:rPr>
          <w:rFonts w:ascii="Arial" w:eastAsia="Arial" w:hAnsi="Arial" w:cs="Arial"/>
          <w:color w:val="000000" w:themeColor="text1"/>
          <w:sz w:val="24"/>
          <w:szCs w:val="24"/>
        </w:rPr>
        <w:t>) was later shown to be responsible for RNA degradation, not RNA synthesis.</w:t>
      </w:r>
    </w:p>
    <w:p w14:paraId="040D813D" w14:textId="13D85706" w:rsidR="1569422A" w:rsidRDefault="1569422A" w:rsidP="1569422A">
      <w:pPr>
        <w:spacing w:line="276" w:lineRule="auto"/>
        <w:jc w:val="both"/>
        <w:rPr>
          <w:rFonts w:ascii="Arial" w:eastAsia="Arial" w:hAnsi="Arial" w:cs="Arial"/>
          <w:color w:val="000000" w:themeColor="text1"/>
          <w:sz w:val="24"/>
          <w:szCs w:val="24"/>
        </w:rPr>
      </w:pPr>
      <w:r w:rsidRPr="1569422A">
        <w:rPr>
          <w:rFonts w:ascii="Arial" w:eastAsia="Arial" w:hAnsi="Arial" w:cs="Arial"/>
          <w:color w:val="000000" w:themeColor="text1"/>
          <w:sz w:val="24"/>
          <w:szCs w:val="24"/>
        </w:rPr>
        <w:t xml:space="preserve">The sequence of the 77 nucleotides of a yeast tRNA was found by </w:t>
      </w:r>
      <w:r w:rsidRPr="1569422A">
        <w:rPr>
          <w:rFonts w:ascii="Arial" w:eastAsia="Arial" w:hAnsi="Arial" w:cs="Arial"/>
          <w:b/>
          <w:bCs/>
          <w:color w:val="000000" w:themeColor="text1"/>
          <w:sz w:val="24"/>
          <w:szCs w:val="24"/>
        </w:rPr>
        <w:t>Robert W. Holley</w:t>
      </w:r>
      <w:r w:rsidRPr="1569422A">
        <w:rPr>
          <w:rFonts w:ascii="Arial" w:eastAsia="Arial" w:hAnsi="Arial" w:cs="Arial"/>
          <w:color w:val="000000" w:themeColor="text1"/>
          <w:sz w:val="24"/>
          <w:szCs w:val="24"/>
        </w:rPr>
        <w:t xml:space="preserve"> in </w:t>
      </w:r>
      <w:r w:rsidRPr="1569422A">
        <w:rPr>
          <w:rFonts w:ascii="Arial" w:eastAsia="Arial" w:hAnsi="Arial" w:cs="Arial"/>
          <w:b/>
          <w:bCs/>
          <w:color w:val="000000" w:themeColor="text1"/>
          <w:sz w:val="24"/>
          <w:szCs w:val="24"/>
        </w:rPr>
        <w:t>1965</w:t>
      </w:r>
      <w:r w:rsidRPr="1569422A">
        <w:rPr>
          <w:rFonts w:ascii="Arial" w:eastAsia="Arial" w:hAnsi="Arial" w:cs="Arial"/>
          <w:color w:val="000000" w:themeColor="text1"/>
          <w:sz w:val="24"/>
          <w:szCs w:val="24"/>
        </w:rPr>
        <w:t xml:space="preserve">, winning Holley the </w:t>
      </w:r>
      <w:r w:rsidRPr="1569422A">
        <w:rPr>
          <w:rFonts w:ascii="Arial" w:eastAsia="Arial" w:hAnsi="Arial" w:cs="Arial"/>
          <w:b/>
          <w:bCs/>
          <w:color w:val="000000" w:themeColor="text1"/>
          <w:sz w:val="24"/>
          <w:szCs w:val="24"/>
        </w:rPr>
        <w:t>1968</w:t>
      </w:r>
      <w:r w:rsidRPr="1569422A">
        <w:rPr>
          <w:rFonts w:ascii="Arial" w:eastAsia="Arial" w:hAnsi="Arial" w:cs="Arial"/>
          <w:color w:val="000000" w:themeColor="text1"/>
          <w:sz w:val="24"/>
          <w:szCs w:val="24"/>
        </w:rPr>
        <w:t xml:space="preserve"> Nobel Prize in Medicine (shared with Har Gobind Khorana and Marshall Nirenberg).</w:t>
      </w:r>
    </w:p>
    <w:p w14:paraId="53EFD935" w14:textId="0560910A" w:rsidR="1569422A" w:rsidRDefault="1569422A" w:rsidP="1569422A">
      <w:pPr>
        <w:spacing w:line="276" w:lineRule="auto"/>
        <w:jc w:val="both"/>
        <w:rPr>
          <w:rFonts w:ascii="Arial" w:eastAsia="Arial" w:hAnsi="Arial" w:cs="Arial"/>
          <w:color w:val="000000" w:themeColor="text1"/>
          <w:sz w:val="24"/>
          <w:szCs w:val="24"/>
          <w:vertAlign w:val="superscript"/>
        </w:rPr>
      </w:pPr>
      <w:r w:rsidRPr="1569422A">
        <w:rPr>
          <w:rFonts w:ascii="Arial" w:eastAsia="Arial" w:hAnsi="Arial" w:cs="Arial"/>
          <w:color w:val="000000" w:themeColor="text1"/>
          <w:sz w:val="24"/>
          <w:szCs w:val="24"/>
        </w:rPr>
        <w:t xml:space="preserve">In </w:t>
      </w:r>
      <w:r w:rsidRPr="1569422A">
        <w:rPr>
          <w:rFonts w:ascii="Arial" w:eastAsia="Arial" w:hAnsi="Arial" w:cs="Arial"/>
          <w:b/>
          <w:bCs/>
          <w:color w:val="000000" w:themeColor="text1"/>
          <w:sz w:val="24"/>
          <w:szCs w:val="24"/>
        </w:rPr>
        <w:t xml:space="preserve">1967, Carl </w:t>
      </w:r>
      <w:proofErr w:type="spellStart"/>
      <w:r w:rsidRPr="1569422A">
        <w:rPr>
          <w:rFonts w:ascii="Arial" w:eastAsia="Arial" w:hAnsi="Arial" w:cs="Arial"/>
          <w:b/>
          <w:bCs/>
          <w:color w:val="000000" w:themeColor="text1"/>
          <w:sz w:val="24"/>
          <w:szCs w:val="24"/>
        </w:rPr>
        <w:t>Woese</w:t>
      </w:r>
      <w:proofErr w:type="spellEnd"/>
      <w:r w:rsidRPr="1569422A">
        <w:rPr>
          <w:rFonts w:ascii="Arial" w:eastAsia="Arial" w:hAnsi="Arial" w:cs="Arial"/>
          <w:color w:val="000000" w:themeColor="text1"/>
          <w:sz w:val="24"/>
          <w:szCs w:val="24"/>
        </w:rPr>
        <w:t xml:space="preserve"> hypothesized that RNA might be catalytic and suggested that the earliest forms of life (self-replicating molecules) could have relied on RNA both to carry genetic information and to catalyze biochemical reactions—an RNA world.</w:t>
      </w:r>
    </w:p>
    <w:p w14:paraId="3FD97863" w14:textId="3797D4D3" w:rsidR="1569422A" w:rsidRDefault="1569422A" w:rsidP="1569422A">
      <w:pPr>
        <w:spacing w:line="276" w:lineRule="auto"/>
        <w:jc w:val="both"/>
        <w:rPr>
          <w:rFonts w:ascii="Arial" w:eastAsia="Arial" w:hAnsi="Arial" w:cs="Arial"/>
          <w:color w:val="000000" w:themeColor="text1"/>
          <w:sz w:val="24"/>
          <w:szCs w:val="24"/>
          <w:vertAlign w:val="superscript"/>
        </w:rPr>
      </w:pPr>
      <w:r w:rsidRPr="1569422A">
        <w:rPr>
          <w:rFonts w:ascii="Arial" w:eastAsia="Arial" w:hAnsi="Arial" w:cs="Arial"/>
          <w:color w:val="000000" w:themeColor="text1"/>
          <w:sz w:val="24"/>
          <w:szCs w:val="24"/>
        </w:rPr>
        <w:t xml:space="preserve">During the early </w:t>
      </w:r>
      <w:proofErr w:type="spellStart"/>
      <w:r w:rsidRPr="1569422A">
        <w:rPr>
          <w:rFonts w:ascii="Arial" w:eastAsia="Arial" w:hAnsi="Arial" w:cs="Arial"/>
          <w:b/>
          <w:bCs/>
          <w:color w:val="000000" w:themeColor="text1"/>
          <w:sz w:val="24"/>
          <w:szCs w:val="24"/>
        </w:rPr>
        <w:t>1970s</w:t>
      </w:r>
      <w:proofErr w:type="spellEnd"/>
      <w:r w:rsidRPr="1569422A">
        <w:rPr>
          <w:rFonts w:ascii="Arial" w:eastAsia="Arial" w:hAnsi="Arial" w:cs="Arial"/>
          <w:color w:val="000000" w:themeColor="text1"/>
          <w:sz w:val="24"/>
          <w:szCs w:val="24"/>
        </w:rPr>
        <w:t xml:space="preserve">, retroviruses and reverse transcriptase were discovered, showing for the first time that enzymes could copy RNA into DNA (the opposite of the usual route for transmission of genetic information). For this work, </w:t>
      </w:r>
      <w:r w:rsidRPr="1569422A">
        <w:rPr>
          <w:rFonts w:ascii="Arial" w:eastAsia="Arial" w:hAnsi="Arial" w:cs="Arial"/>
          <w:b/>
          <w:bCs/>
          <w:color w:val="000000" w:themeColor="text1"/>
          <w:sz w:val="24"/>
          <w:szCs w:val="24"/>
        </w:rPr>
        <w:t>David Baltimore</w:t>
      </w:r>
      <w:r w:rsidRPr="1569422A">
        <w:rPr>
          <w:rFonts w:ascii="Arial" w:eastAsia="Arial" w:hAnsi="Arial" w:cs="Arial"/>
          <w:color w:val="000000" w:themeColor="text1"/>
          <w:sz w:val="24"/>
          <w:szCs w:val="24"/>
        </w:rPr>
        <w:t xml:space="preserve">, </w:t>
      </w:r>
      <w:r w:rsidRPr="1569422A">
        <w:rPr>
          <w:rFonts w:ascii="Arial" w:eastAsia="Arial" w:hAnsi="Arial" w:cs="Arial"/>
          <w:b/>
          <w:bCs/>
          <w:color w:val="000000" w:themeColor="text1"/>
          <w:sz w:val="24"/>
          <w:szCs w:val="24"/>
        </w:rPr>
        <w:t>Renato Dulbecco</w:t>
      </w:r>
      <w:r w:rsidRPr="1569422A">
        <w:rPr>
          <w:rFonts w:ascii="Arial" w:eastAsia="Arial" w:hAnsi="Arial" w:cs="Arial"/>
          <w:color w:val="000000" w:themeColor="text1"/>
          <w:sz w:val="24"/>
          <w:szCs w:val="24"/>
        </w:rPr>
        <w:t xml:space="preserve"> and </w:t>
      </w:r>
      <w:r w:rsidRPr="1569422A">
        <w:rPr>
          <w:rFonts w:ascii="Arial" w:eastAsia="Arial" w:hAnsi="Arial" w:cs="Arial"/>
          <w:b/>
          <w:bCs/>
          <w:color w:val="000000" w:themeColor="text1"/>
          <w:sz w:val="24"/>
          <w:szCs w:val="24"/>
        </w:rPr>
        <w:t>Howard Temin</w:t>
      </w:r>
      <w:r w:rsidRPr="1569422A">
        <w:rPr>
          <w:rFonts w:ascii="Arial" w:eastAsia="Arial" w:hAnsi="Arial" w:cs="Arial"/>
          <w:color w:val="000000" w:themeColor="text1"/>
          <w:sz w:val="24"/>
          <w:szCs w:val="24"/>
        </w:rPr>
        <w:t xml:space="preserve"> were awarded a Nobel Prize in </w:t>
      </w:r>
      <w:r w:rsidRPr="1569422A">
        <w:rPr>
          <w:rFonts w:ascii="Arial" w:eastAsia="Arial" w:hAnsi="Arial" w:cs="Arial"/>
          <w:b/>
          <w:bCs/>
          <w:color w:val="000000" w:themeColor="text1"/>
          <w:sz w:val="24"/>
          <w:szCs w:val="24"/>
        </w:rPr>
        <w:t>1975</w:t>
      </w:r>
      <w:r w:rsidRPr="1569422A">
        <w:rPr>
          <w:rFonts w:ascii="Arial" w:eastAsia="Arial" w:hAnsi="Arial" w:cs="Arial"/>
          <w:color w:val="000000" w:themeColor="text1"/>
          <w:sz w:val="24"/>
          <w:szCs w:val="24"/>
        </w:rPr>
        <w:t xml:space="preserve">. In </w:t>
      </w:r>
      <w:r w:rsidRPr="1569422A">
        <w:rPr>
          <w:rFonts w:ascii="Arial" w:eastAsia="Arial" w:hAnsi="Arial" w:cs="Arial"/>
          <w:b/>
          <w:bCs/>
          <w:color w:val="000000" w:themeColor="text1"/>
          <w:sz w:val="24"/>
          <w:szCs w:val="24"/>
        </w:rPr>
        <w:t xml:space="preserve">1976, Walter </w:t>
      </w:r>
      <w:proofErr w:type="spellStart"/>
      <w:r w:rsidRPr="1569422A">
        <w:rPr>
          <w:rFonts w:ascii="Arial" w:eastAsia="Arial" w:hAnsi="Arial" w:cs="Arial"/>
          <w:b/>
          <w:bCs/>
          <w:color w:val="000000" w:themeColor="text1"/>
          <w:sz w:val="24"/>
          <w:szCs w:val="24"/>
        </w:rPr>
        <w:t>Fiers</w:t>
      </w:r>
      <w:proofErr w:type="spellEnd"/>
      <w:r w:rsidRPr="1569422A">
        <w:rPr>
          <w:rFonts w:ascii="Arial" w:eastAsia="Arial" w:hAnsi="Arial" w:cs="Arial"/>
          <w:color w:val="000000" w:themeColor="text1"/>
          <w:sz w:val="24"/>
          <w:szCs w:val="24"/>
        </w:rPr>
        <w:t xml:space="preserve"> and his team determined the first complete nucleotide sequence of an RNA virus genome, that of bacteriophage </w:t>
      </w:r>
      <w:proofErr w:type="spellStart"/>
      <w:r w:rsidRPr="1569422A">
        <w:rPr>
          <w:rFonts w:ascii="Arial" w:eastAsia="Arial" w:hAnsi="Arial" w:cs="Arial"/>
          <w:color w:val="000000" w:themeColor="text1"/>
          <w:sz w:val="24"/>
          <w:szCs w:val="24"/>
        </w:rPr>
        <w:t>MS2</w:t>
      </w:r>
      <w:proofErr w:type="spellEnd"/>
      <w:r w:rsidRPr="1569422A">
        <w:rPr>
          <w:rFonts w:ascii="Arial" w:eastAsia="Arial" w:hAnsi="Arial" w:cs="Arial"/>
          <w:color w:val="000000" w:themeColor="text1"/>
          <w:sz w:val="24"/>
          <w:szCs w:val="24"/>
        </w:rPr>
        <w:t>.</w:t>
      </w:r>
    </w:p>
    <w:p w14:paraId="0D887DED" w14:textId="0DBC208E" w:rsidR="1569422A" w:rsidRDefault="1569422A" w:rsidP="1569422A">
      <w:pPr>
        <w:spacing w:line="276" w:lineRule="auto"/>
        <w:jc w:val="both"/>
        <w:rPr>
          <w:rFonts w:ascii="Arial" w:eastAsia="Arial" w:hAnsi="Arial" w:cs="Arial"/>
          <w:color w:val="000000" w:themeColor="text1"/>
          <w:sz w:val="24"/>
          <w:szCs w:val="24"/>
          <w:vertAlign w:val="superscript"/>
        </w:rPr>
      </w:pPr>
      <w:r w:rsidRPr="1569422A">
        <w:rPr>
          <w:rFonts w:ascii="Arial" w:eastAsia="Arial" w:hAnsi="Arial" w:cs="Arial"/>
          <w:color w:val="000000" w:themeColor="text1"/>
          <w:sz w:val="24"/>
          <w:szCs w:val="24"/>
        </w:rPr>
        <w:t xml:space="preserve">In </w:t>
      </w:r>
      <w:r w:rsidRPr="1569422A">
        <w:rPr>
          <w:rFonts w:ascii="Arial" w:eastAsia="Arial" w:hAnsi="Arial" w:cs="Arial"/>
          <w:b/>
          <w:bCs/>
          <w:color w:val="000000" w:themeColor="text1"/>
          <w:sz w:val="24"/>
          <w:szCs w:val="24"/>
        </w:rPr>
        <w:t>1977</w:t>
      </w:r>
      <w:r w:rsidRPr="1569422A">
        <w:rPr>
          <w:rFonts w:ascii="Arial" w:eastAsia="Arial" w:hAnsi="Arial" w:cs="Arial"/>
          <w:color w:val="000000" w:themeColor="text1"/>
          <w:sz w:val="24"/>
          <w:szCs w:val="24"/>
        </w:rPr>
        <w:t xml:space="preserve">, introns and RNA splicing were discovered in both mammalian viruses and in cellular genes, resulting in a </w:t>
      </w:r>
      <w:r w:rsidRPr="1569422A">
        <w:rPr>
          <w:rFonts w:ascii="Arial" w:eastAsia="Arial" w:hAnsi="Arial" w:cs="Arial"/>
          <w:b/>
          <w:bCs/>
          <w:color w:val="000000" w:themeColor="text1"/>
          <w:sz w:val="24"/>
          <w:szCs w:val="24"/>
        </w:rPr>
        <w:t>1993</w:t>
      </w:r>
      <w:r w:rsidRPr="1569422A">
        <w:rPr>
          <w:rFonts w:ascii="Arial" w:eastAsia="Arial" w:hAnsi="Arial" w:cs="Arial"/>
          <w:color w:val="000000" w:themeColor="text1"/>
          <w:sz w:val="24"/>
          <w:szCs w:val="24"/>
        </w:rPr>
        <w:t xml:space="preserve"> Nobel to </w:t>
      </w:r>
      <w:r w:rsidRPr="1569422A">
        <w:rPr>
          <w:rFonts w:ascii="Arial" w:eastAsia="Arial" w:hAnsi="Arial" w:cs="Arial"/>
          <w:b/>
          <w:bCs/>
          <w:color w:val="000000" w:themeColor="text1"/>
          <w:sz w:val="24"/>
          <w:szCs w:val="24"/>
        </w:rPr>
        <w:t>Philip Sharp</w:t>
      </w:r>
      <w:r w:rsidRPr="1569422A">
        <w:rPr>
          <w:rFonts w:ascii="Arial" w:eastAsia="Arial" w:hAnsi="Arial" w:cs="Arial"/>
          <w:color w:val="000000" w:themeColor="text1"/>
          <w:sz w:val="24"/>
          <w:szCs w:val="24"/>
        </w:rPr>
        <w:t xml:space="preserve"> and </w:t>
      </w:r>
      <w:r w:rsidRPr="1569422A">
        <w:rPr>
          <w:rFonts w:ascii="Arial" w:eastAsia="Arial" w:hAnsi="Arial" w:cs="Arial"/>
          <w:b/>
          <w:bCs/>
          <w:color w:val="000000" w:themeColor="text1"/>
          <w:sz w:val="24"/>
          <w:szCs w:val="24"/>
        </w:rPr>
        <w:t>Richard Roberts</w:t>
      </w:r>
      <w:r w:rsidRPr="1569422A">
        <w:rPr>
          <w:rFonts w:ascii="Arial" w:eastAsia="Arial" w:hAnsi="Arial" w:cs="Arial"/>
          <w:color w:val="000000" w:themeColor="text1"/>
          <w:sz w:val="24"/>
          <w:szCs w:val="24"/>
        </w:rPr>
        <w:t>. Catalytic RNA molecules (ribozymes) were discovered in the early</w:t>
      </w:r>
      <w:r w:rsidRPr="1569422A">
        <w:rPr>
          <w:rFonts w:ascii="Arial" w:eastAsia="Arial" w:hAnsi="Arial" w:cs="Arial"/>
          <w:b/>
          <w:bCs/>
          <w:color w:val="000000" w:themeColor="text1"/>
          <w:sz w:val="24"/>
          <w:szCs w:val="24"/>
        </w:rPr>
        <w:t xml:space="preserve"> </w:t>
      </w:r>
      <w:proofErr w:type="spellStart"/>
      <w:r w:rsidRPr="1569422A">
        <w:rPr>
          <w:rFonts w:ascii="Arial" w:eastAsia="Arial" w:hAnsi="Arial" w:cs="Arial"/>
          <w:b/>
          <w:bCs/>
          <w:color w:val="000000" w:themeColor="text1"/>
          <w:sz w:val="24"/>
          <w:szCs w:val="24"/>
        </w:rPr>
        <w:t>1980s</w:t>
      </w:r>
      <w:proofErr w:type="spellEnd"/>
      <w:r w:rsidRPr="1569422A">
        <w:rPr>
          <w:rFonts w:ascii="Arial" w:eastAsia="Arial" w:hAnsi="Arial" w:cs="Arial"/>
          <w:color w:val="000000" w:themeColor="text1"/>
          <w:sz w:val="24"/>
          <w:szCs w:val="24"/>
        </w:rPr>
        <w:t xml:space="preserve">, leading to a </w:t>
      </w:r>
      <w:r w:rsidRPr="1569422A">
        <w:rPr>
          <w:rFonts w:ascii="Arial" w:eastAsia="Arial" w:hAnsi="Arial" w:cs="Arial"/>
          <w:b/>
          <w:bCs/>
          <w:color w:val="000000" w:themeColor="text1"/>
          <w:sz w:val="24"/>
          <w:szCs w:val="24"/>
        </w:rPr>
        <w:t>1989</w:t>
      </w:r>
      <w:r w:rsidRPr="1569422A">
        <w:rPr>
          <w:rFonts w:ascii="Arial" w:eastAsia="Arial" w:hAnsi="Arial" w:cs="Arial"/>
          <w:color w:val="000000" w:themeColor="text1"/>
          <w:sz w:val="24"/>
          <w:szCs w:val="24"/>
        </w:rPr>
        <w:t xml:space="preserve"> Nobel award </w:t>
      </w:r>
      <w:r w:rsidRPr="1569422A">
        <w:rPr>
          <w:rFonts w:ascii="Arial" w:eastAsia="Arial" w:hAnsi="Arial" w:cs="Arial"/>
          <w:color w:val="000000" w:themeColor="text1"/>
          <w:sz w:val="24"/>
          <w:szCs w:val="24"/>
        </w:rPr>
        <w:lastRenderedPageBreak/>
        <w:t xml:space="preserve">to </w:t>
      </w:r>
      <w:r w:rsidRPr="1569422A">
        <w:rPr>
          <w:rFonts w:ascii="Arial" w:eastAsia="Arial" w:hAnsi="Arial" w:cs="Arial"/>
          <w:b/>
          <w:bCs/>
          <w:color w:val="000000" w:themeColor="text1"/>
          <w:sz w:val="24"/>
          <w:szCs w:val="24"/>
        </w:rPr>
        <w:t>Thomas Cech</w:t>
      </w:r>
      <w:r w:rsidRPr="1569422A">
        <w:rPr>
          <w:rFonts w:ascii="Arial" w:eastAsia="Arial" w:hAnsi="Arial" w:cs="Arial"/>
          <w:color w:val="000000" w:themeColor="text1"/>
          <w:sz w:val="24"/>
          <w:szCs w:val="24"/>
        </w:rPr>
        <w:t xml:space="preserve"> and </w:t>
      </w:r>
      <w:r w:rsidRPr="1569422A">
        <w:rPr>
          <w:rFonts w:ascii="Arial" w:eastAsia="Arial" w:hAnsi="Arial" w:cs="Arial"/>
          <w:b/>
          <w:bCs/>
          <w:color w:val="000000" w:themeColor="text1"/>
          <w:sz w:val="24"/>
          <w:szCs w:val="24"/>
        </w:rPr>
        <w:t>Sidney Altman</w:t>
      </w:r>
      <w:r w:rsidRPr="1569422A">
        <w:rPr>
          <w:rFonts w:ascii="Arial" w:eastAsia="Arial" w:hAnsi="Arial" w:cs="Arial"/>
          <w:color w:val="000000" w:themeColor="text1"/>
          <w:sz w:val="24"/>
          <w:szCs w:val="24"/>
        </w:rPr>
        <w:t xml:space="preserve">. In </w:t>
      </w:r>
      <w:r w:rsidRPr="1569422A">
        <w:rPr>
          <w:rFonts w:ascii="Arial" w:eastAsia="Arial" w:hAnsi="Arial" w:cs="Arial"/>
          <w:b/>
          <w:bCs/>
          <w:color w:val="000000" w:themeColor="text1"/>
          <w:sz w:val="24"/>
          <w:szCs w:val="24"/>
        </w:rPr>
        <w:t>1990</w:t>
      </w:r>
      <w:r w:rsidRPr="1569422A">
        <w:rPr>
          <w:rFonts w:ascii="Arial" w:eastAsia="Arial" w:hAnsi="Arial" w:cs="Arial"/>
          <w:color w:val="000000" w:themeColor="text1"/>
          <w:sz w:val="24"/>
          <w:szCs w:val="24"/>
        </w:rPr>
        <w:t xml:space="preserve"> it was found in petunia that introduced genes can silence similar genes of the plant's own, now known to be a result of RNA interference.</w:t>
      </w:r>
    </w:p>
    <w:p w14:paraId="6E365DD1" w14:textId="5CE17B90" w:rsidR="1569422A" w:rsidRDefault="1569422A" w:rsidP="1569422A">
      <w:pPr>
        <w:spacing w:line="276" w:lineRule="auto"/>
        <w:jc w:val="both"/>
        <w:rPr>
          <w:rFonts w:ascii="Arial" w:eastAsia="Arial" w:hAnsi="Arial" w:cs="Arial"/>
          <w:color w:val="000000" w:themeColor="text1"/>
          <w:sz w:val="24"/>
          <w:szCs w:val="24"/>
        </w:rPr>
      </w:pPr>
      <w:r w:rsidRPr="1569422A">
        <w:rPr>
          <w:rFonts w:ascii="Arial" w:eastAsia="Arial" w:hAnsi="Arial" w:cs="Arial"/>
          <w:color w:val="000000" w:themeColor="text1"/>
          <w:sz w:val="24"/>
          <w:szCs w:val="24"/>
        </w:rPr>
        <w:t xml:space="preserve">At about the same time, 22 long </w:t>
      </w:r>
      <w:proofErr w:type="spellStart"/>
      <w:r w:rsidRPr="1569422A">
        <w:rPr>
          <w:rFonts w:ascii="Arial" w:eastAsia="Arial" w:hAnsi="Arial" w:cs="Arial"/>
          <w:color w:val="000000" w:themeColor="text1"/>
          <w:sz w:val="24"/>
          <w:szCs w:val="24"/>
        </w:rPr>
        <w:t>RNAs</w:t>
      </w:r>
      <w:proofErr w:type="spellEnd"/>
      <w:r w:rsidRPr="1569422A">
        <w:rPr>
          <w:rFonts w:ascii="Arial" w:eastAsia="Arial" w:hAnsi="Arial" w:cs="Arial"/>
          <w:color w:val="000000" w:themeColor="text1"/>
          <w:sz w:val="24"/>
          <w:szCs w:val="24"/>
        </w:rPr>
        <w:t xml:space="preserve">, now called microRNAs, were found to have a role in the development of </w:t>
      </w:r>
      <w:r w:rsidRPr="1569422A">
        <w:rPr>
          <w:rFonts w:ascii="Arial" w:eastAsia="Arial" w:hAnsi="Arial" w:cs="Arial"/>
          <w:b/>
          <w:bCs/>
          <w:color w:val="000000" w:themeColor="text1"/>
          <w:sz w:val="24"/>
          <w:szCs w:val="24"/>
        </w:rPr>
        <w:t xml:space="preserve">C. </w:t>
      </w:r>
      <w:proofErr w:type="spellStart"/>
      <w:r w:rsidRPr="1569422A">
        <w:rPr>
          <w:rFonts w:ascii="Arial" w:eastAsia="Arial" w:hAnsi="Arial" w:cs="Arial"/>
          <w:b/>
          <w:bCs/>
          <w:color w:val="000000" w:themeColor="text1"/>
          <w:sz w:val="24"/>
          <w:szCs w:val="24"/>
        </w:rPr>
        <w:t>elegans</w:t>
      </w:r>
      <w:r w:rsidRPr="1569422A">
        <w:rPr>
          <w:rFonts w:ascii="Arial" w:eastAsia="Arial" w:hAnsi="Arial" w:cs="Arial"/>
          <w:color w:val="000000" w:themeColor="text1"/>
          <w:sz w:val="24"/>
          <w:szCs w:val="24"/>
        </w:rPr>
        <w:t>.Studies</w:t>
      </w:r>
      <w:proofErr w:type="spellEnd"/>
      <w:r w:rsidRPr="1569422A">
        <w:rPr>
          <w:rFonts w:ascii="Arial" w:eastAsia="Arial" w:hAnsi="Arial" w:cs="Arial"/>
          <w:color w:val="000000" w:themeColor="text1"/>
          <w:sz w:val="24"/>
          <w:szCs w:val="24"/>
        </w:rPr>
        <w:t xml:space="preserve"> on </w:t>
      </w:r>
      <w:r w:rsidRPr="1569422A">
        <w:rPr>
          <w:rFonts w:ascii="Arial" w:eastAsia="Arial" w:hAnsi="Arial" w:cs="Arial"/>
          <w:b/>
          <w:bCs/>
          <w:color w:val="000000" w:themeColor="text1"/>
          <w:sz w:val="24"/>
          <w:szCs w:val="24"/>
        </w:rPr>
        <w:t>RNA</w:t>
      </w:r>
      <w:r w:rsidRPr="1569422A">
        <w:rPr>
          <w:rFonts w:ascii="Arial" w:eastAsia="Arial" w:hAnsi="Arial" w:cs="Arial"/>
          <w:color w:val="000000" w:themeColor="text1"/>
          <w:sz w:val="24"/>
          <w:szCs w:val="24"/>
        </w:rPr>
        <w:t xml:space="preserve"> interference gleaned a Nobel Prize for </w:t>
      </w:r>
      <w:r w:rsidRPr="1569422A">
        <w:rPr>
          <w:rFonts w:ascii="Arial" w:eastAsia="Arial" w:hAnsi="Arial" w:cs="Arial"/>
          <w:b/>
          <w:bCs/>
          <w:color w:val="000000" w:themeColor="text1"/>
          <w:sz w:val="24"/>
          <w:szCs w:val="24"/>
        </w:rPr>
        <w:t>Andrew Fire</w:t>
      </w:r>
      <w:r w:rsidRPr="1569422A">
        <w:rPr>
          <w:rFonts w:ascii="Arial" w:eastAsia="Arial" w:hAnsi="Arial" w:cs="Arial"/>
          <w:color w:val="000000" w:themeColor="text1"/>
          <w:sz w:val="24"/>
          <w:szCs w:val="24"/>
        </w:rPr>
        <w:t xml:space="preserve"> and </w:t>
      </w:r>
      <w:r w:rsidRPr="1569422A">
        <w:rPr>
          <w:rFonts w:ascii="Arial" w:eastAsia="Arial" w:hAnsi="Arial" w:cs="Arial"/>
          <w:b/>
          <w:bCs/>
          <w:color w:val="000000" w:themeColor="text1"/>
          <w:sz w:val="24"/>
          <w:szCs w:val="24"/>
        </w:rPr>
        <w:t>Craig Mello</w:t>
      </w:r>
      <w:r w:rsidRPr="1569422A">
        <w:rPr>
          <w:rFonts w:ascii="Arial" w:eastAsia="Arial" w:hAnsi="Arial" w:cs="Arial"/>
          <w:color w:val="000000" w:themeColor="text1"/>
          <w:sz w:val="24"/>
          <w:szCs w:val="24"/>
        </w:rPr>
        <w:t xml:space="preserve"> in </w:t>
      </w:r>
      <w:r w:rsidRPr="1569422A">
        <w:rPr>
          <w:rFonts w:ascii="Arial" w:eastAsia="Arial" w:hAnsi="Arial" w:cs="Arial"/>
          <w:b/>
          <w:bCs/>
          <w:color w:val="000000" w:themeColor="text1"/>
          <w:sz w:val="24"/>
          <w:szCs w:val="24"/>
        </w:rPr>
        <w:t>2006</w:t>
      </w:r>
      <w:r w:rsidRPr="1569422A">
        <w:rPr>
          <w:rFonts w:ascii="Arial" w:eastAsia="Arial" w:hAnsi="Arial" w:cs="Arial"/>
          <w:color w:val="000000" w:themeColor="text1"/>
          <w:sz w:val="24"/>
          <w:szCs w:val="24"/>
        </w:rPr>
        <w:t xml:space="preserve">, and another Nobel was awarded for studies on transcription of RNA to </w:t>
      </w:r>
      <w:r w:rsidRPr="1569422A">
        <w:rPr>
          <w:rFonts w:ascii="Arial" w:eastAsia="Arial" w:hAnsi="Arial" w:cs="Arial"/>
          <w:b/>
          <w:bCs/>
          <w:color w:val="000000" w:themeColor="text1"/>
          <w:sz w:val="24"/>
          <w:szCs w:val="24"/>
        </w:rPr>
        <w:t>Roger Kornberg</w:t>
      </w:r>
      <w:r w:rsidRPr="1569422A">
        <w:rPr>
          <w:rFonts w:ascii="Arial" w:eastAsia="Arial" w:hAnsi="Arial" w:cs="Arial"/>
          <w:color w:val="000000" w:themeColor="text1"/>
          <w:sz w:val="24"/>
          <w:szCs w:val="24"/>
        </w:rPr>
        <w:t xml:space="preserve"> in the same year. The discovery of gene regulatory </w:t>
      </w:r>
      <w:proofErr w:type="spellStart"/>
      <w:r w:rsidRPr="1569422A">
        <w:rPr>
          <w:rFonts w:ascii="Arial" w:eastAsia="Arial" w:hAnsi="Arial" w:cs="Arial"/>
          <w:color w:val="000000" w:themeColor="text1"/>
          <w:sz w:val="24"/>
          <w:szCs w:val="24"/>
        </w:rPr>
        <w:t>RNAs</w:t>
      </w:r>
      <w:proofErr w:type="spellEnd"/>
      <w:r w:rsidRPr="1569422A">
        <w:rPr>
          <w:rFonts w:ascii="Arial" w:eastAsia="Arial" w:hAnsi="Arial" w:cs="Arial"/>
          <w:color w:val="000000" w:themeColor="text1"/>
          <w:sz w:val="24"/>
          <w:szCs w:val="24"/>
        </w:rPr>
        <w:t xml:space="preserve"> has led to attempts to develop drugs made of RNA, such as siRNA, to silence genes.</w:t>
      </w:r>
    </w:p>
    <w:p w14:paraId="2D52635C" w14:textId="7570B3ED" w:rsidR="1569422A" w:rsidRDefault="1569422A" w:rsidP="1569422A">
      <w:pPr>
        <w:spacing w:line="276" w:lineRule="auto"/>
        <w:jc w:val="both"/>
        <w:rPr>
          <w:rFonts w:ascii="Arial" w:eastAsia="Arial" w:hAnsi="Arial" w:cs="Arial"/>
          <w:color w:val="000000" w:themeColor="text1"/>
          <w:sz w:val="24"/>
          <w:szCs w:val="24"/>
        </w:rPr>
      </w:pPr>
    </w:p>
    <w:p w14:paraId="5D00CBE9" w14:textId="29BD011D" w:rsidR="1569422A" w:rsidRDefault="0B33F923" w:rsidP="0B33F923">
      <w:pPr>
        <w:spacing w:line="276" w:lineRule="auto"/>
        <w:jc w:val="both"/>
        <w:rPr>
          <w:rFonts w:ascii="Arial" w:eastAsia="Arial" w:hAnsi="Arial" w:cs="Arial"/>
          <w:color w:val="000000" w:themeColor="text1"/>
          <w:sz w:val="24"/>
          <w:szCs w:val="24"/>
        </w:rPr>
      </w:pPr>
      <w:r w:rsidRPr="0B33F923">
        <w:rPr>
          <w:rFonts w:ascii="Times New Roman" w:eastAsia="Times New Roman" w:hAnsi="Times New Roman" w:cs="Times New Roman"/>
          <w:color w:val="000000" w:themeColor="text1"/>
          <w:sz w:val="36"/>
          <w:szCs w:val="36"/>
        </w:rPr>
        <w:t xml:space="preserve">                       </w:t>
      </w:r>
      <w:r w:rsidRPr="0B33F923">
        <w:rPr>
          <w:rFonts w:ascii="Times New Roman" w:eastAsia="Times New Roman" w:hAnsi="Times New Roman" w:cs="Times New Roman"/>
          <w:b/>
          <w:bCs/>
          <w:color w:val="000000" w:themeColor="text1"/>
          <w:sz w:val="36"/>
          <w:szCs w:val="36"/>
        </w:rPr>
        <w:t xml:space="preserve">COMPOSITION(structure) OF RNA </w:t>
      </w:r>
    </w:p>
    <w:p w14:paraId="505AD0F1" w14:textId="3F26D872" w:rsidR="1569422A"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Each </w:t>
      </w:r>
      <w:hyperlink r:id="rId5">
        <w:r w:rsidRPr="0B33F923">
          <w:rPr>
            <w:rStyle w:val="Hyperlink"/>
            <w:rFonts w:ascii="Arial" w:eastAsia="Arial" w:hAnsi="Arial" w:cs="Arial"/>
            <w:color w:val="000000" w:themeColor="text1"/>
            <w:sz w:val="24"/>
            <w:szCs w:val="24"/>
            <w:u w:val="none"/>
          </w:rPr>
          <w:t>nucleotide</w:t>
        </w:r>
      </w:hyperlink>
      <w:r w:rsidRPr="0B33F923">
        <w:rPr>
          <w:rFonts w:ascii="Arial" w:eastAsia="Arial" w:hAnsi="Arial" w:cs="Arial"/>
          <w:color w:val="000000" w:themeColor="text1"/>
          <w:sz w:val="24"/>
          <w:szCs w:val="24"/>
        </w:rPr>
        <w:t xml:space="preserve"> in RNA contains a </w:t>
      </w:r>
      <w:hyperlink r:id="rId6">
        <w:r w:rsidRPr="0B33F923">
          <w:rPr>
            <w:rStyle w:val="Hyperlink"/>
            <w:rFonts w:ascii="Arial" w:eastAsia="Arial" w:hAnsi="Arial" w:cs="Arial"/>
            <w:b/>
            <w:bCs/>
            <w:color w:val="000000" w:themeColor="text1"/>
            <w:sz w:val="24"/>
            <w:szCs w:val="24"/>
            <w:u w:val="none"/>
          </w:rPr>
          <w:t>ribose</w:t>
        </w:r>
      </w:hyperlink>
      <w:r w:rsidRPr="0B33F923">
        <w:rPr>
          <w:rFonts w:ascii="Arial" w:eastAsia="Arial" w:hAnsi="Arial" w:cs="Arial"/>
          <w:b/>
          <w:bCs/>
          <w:color w:val="000000" w:themeColor="text1"/>
          <w:sz w:val="24"/>
          <w:szCs w:val="24"/>
        </w:rPr>
        <w:t xml:space="preserve"> sugar</w:t>
      </w:r>
      <w:r w:rsidRPr="0B33F923">
        <w:rPr>
          <w:rFonts w:ascii="Arial" w:eastAsia="Arial" w:hAnsi="Arial" w:cs="Arial"/>
          <w:color w:val="000000" w:themeColor="text1"/>
          <w:sz w:val="24"/>
          <w:szCs w:val="24"/>
        </w:rPr>
        <w:t xml:space="preserve">, with carbons numbered </w:t>
      </w:r>
      <w:r w:rsidRPr="0B33F923">
        <w:rPr>
          <w:rFonts w:ascii="Arial" w:eastAsia="Arial" w:hAnsi="Arial" w:cs="Arial"/>
          <w:b/>
          <w:bCs/>
          <w:color w:val="000000" w:themeColor="text1"/>
          <w:sz w:val="24"/>
          <w:szCs w:val="24"/>
        </w:rPr>
        <w:t>1'</w:t>
      </w:r>
      <w:r w:rsidRPr="0B33F923">
        <w:rPr>
          <w:rFonts w:ascii="Arial" w:eastAsia="Arial" w:hAnsi="Arial" w:cs="Arial"/>
          <w:color w:val="000000" w:themeColor="text1"/>
          <w:sz w:val="24"/>
          <w:szCs w:val="24"/>
        </w:rPr>
        <w:t xml:space="preserve"> through </w:t>
      </w:r>
      <w:r w:rsidRPr="0B33F923">
        <w:rPr>
          <w:rFonts w:ascii="Arial" w:eastAsia="Arial" w:hAnsi="Arial" w:cs="Arial"/>
          <w:b/>
          <w:bCs/>
          <w:color w:val="000000" w:themeColor="text1"/>
          <w:sz w:val="24"/>
          <w:szCs w:val="24"/>
        </w:rPr>
        <w:t>5'</w:t>
      </w:r>
      <w:r w:rsidRPr="0B33F923">
        <w:rPr>
          <w:rFonts w:ascii="Arial" w:eastAsia="Arial" w:hAnsi="Arial" w:cs="Arial"/>
          <w:color w:val="000000" w:themeColor="text1"/>
          <w:sz w:val="24"/>
          <w:szCs w:val="24"/>
        </w:rPr>
        <w:t xml:space="preserve">. A </w:t>
      </w:r>
      <w:r w:rsidRPr="0B33F923">
        <w:rPr>
          <w:rFonts w:ascii="Arial" w:eastAsia="Arial" w:hAnsi="Arial" w:cs="Arial"/>
          <w:b/>
          <w:bCs/>
          <w:color w:val="000000" w:themeColor="text1"/>
          <w:sz w:val="24"/>
          <w:szCs w:val="24"/>
        </w:rPr>
        <w:t>base</w:t>
      </w:r>
      <w:r w:rsidRPr="0B33F923">
        <w:rPr>
          <w:rFonts w:ascii="Arial" w:eastAsia="Arial" w:hAnsi="Arial" w:cs="Arial"/>
          <w:color w:val="000000" w:themeColor="text1"/>
          <w:sz w:val="24"/>
          <w:szCs w:val="24"/>
        </w:rPr>
        <w:t xml:space="preserve"> is attached to the </w:t>
      </w:r>
      <w:r w:rsidRPr="0B33F923">
        <w:rPr>
          <w:rFonts w:ascii="Arial" w:eastAsia="Arial" w:hAnsi="Arial" w:cs="Arial"/>
          <w:b/>
          <w:bCs/>
          <w:color w:val="000000" w:themeColor="text1"/>
          <w:sz w:val="24"/>
          <w:szCs w:val="24"/>
        </w:rPr>
        <w:t>1'</w:t>
      </w:r>
      <w:r w:rsidRPr="0B33F923">
        <w:rPr>
          <w:rFonts w:ascii="Arial" w:eastAsia="Arial" w:hAnsi="Arial" w:cs="Arial"/>
          <w:color w:val="000000" w:themeColor="text1"/>
          <w:sz w:val="24"/>
          <w:szCs w:val="24"/>
        </w:rPr>
        <w:t xml:space="preserve"> position, in general, </w:t>
      </w:r>
      <w:hyperlink r:id="rId7">
        <w:r w:rsidRPr="0B33F923">
          <w:rPr>
            <w:rStyle w:val="Hyperlink"/>
            <w:rFonts w:ascii="Arial" w:eastAsia="Arial" w:hAnsi="Arial" w:cs="Arial"/>
            <w:b/>
            <w:bCs/>
            <w:color w:val="000000" w:themeColor="text1"/>
            <w:sz w:val="24"/>
            <w:szCs w:val="24"/>
            <w:u w:val="none"/>
          </w:rPr>
          <w:t>adenine</w:t>
        </w:r>
      </w:hyperlink>
      <w:r w:rsidRPr="0B33F923">
        <w:rPr>
          <w:rFonts w:ascii="Arial" w:eastAsia="Arial" w:hAnsi="Arial" w:cs="Arial"/>
          <w:b/>
          <w:bCs/>
          <w:color w:val="000000" w:themeColor="text1"/>
          <w:sz w:val="24"/>
          <w:szCs w:val="24"/>
        </w:rPr>
        <w:t xml:space="preserve"> (A), </w:t>
      </w:r>
      <w:hyperlink r:id="rId8">
        <w:r w:rsidRPr="0B33F923">
          <w:rPr>
            <w:rStyle w:val="Hyperlink"/>
            <w:rFonts w:ascii="Arial" w:eastAsia="Arial" w:hAnsi="Arial" w:cs="Arial"/>
            <w:b/>
            <w:bCs/>
            <w:color w:val="000000" w:themeColor="text1"/>
            <w:sz w:val="24"/>
            <w:szCs w:val="24"/>
            <w:u w:val="none"/>
          </w:rPr>
          <w:t>cytosine</w:t>
        </w:r>
      </w:hyperlink>
      <w:r w:rsidRPr="0B33F923">
        <w:rPr>
          <w:rFonts w:ascii="Arial" w:eastAsia="Arial" w:hAnsi="Arial" w:cs="Arial"/>
          <w:b/>
          <w:bCs/>
          <w:color w:val="000000" w:themeColor="text1"/>
          <w:sz w:val="24"/>
          <w:szCs w:val="24"/>
        </w:rPr>
        <w:t xml:space="preserve"> (C), </w:t>
      </w:r>
      <w:hyperlink r:id="rId9">
        <w:r w:rsidRPr="0B33F923">
          <w:rPr>
            <w:rStyle w:val="Hyperlink"/>
            <w:rFonts w:ascii="Arial" w:eastAsia="Arial" w:hAnsi="Arial" w:cs="Arial"/>
            <w:b/>
            <w:bCs/>
            <w:color w:val="000000" w:themeColor="text1"/>
            <w:sz w:val="24"/>
            <w:szCs w:val="24"/>
            <w:u w:val="none"/>
          </w:rPr>
          <w:t>guanine</w:t>
        </w:r>
      </w:hyperlink>
      <w:r w:rsidRPr="0B33F923">
        <w:rPr>
          <w:rFonts w:ascii="Arial" w:eastAsia="Arial" w:hAnsi="Arial" w:cs="Arial"/>
          <w:b/>
          <w:bCs/>
          <w:color w:val="000000" w:themeColor="text1"/>
          <w:sz w:val="24"/>
          <w:szCs w:val="24"/>
        </w:rPr>
        <w:t xml:space="preserve"> (G), or </w:t>
      </w:r>
      <w:hyperlink r:id="rId10">
        <w:r w:rsidRPr="0B33F923">
          <w:rPr>
            <w:rStyle w:val="Hyperlink"/>
            <w:rFonts w:ascii="Arial" w:eastAsia="Arial" w:hAnsi="Arial" w:cs="Arial"/>
            <w:b/>
            <w:bCs/>
            <w:color w:val="000000" w:themeColor="text1"/>
            <w:sz w:val="24"/>
            <w:szCs w:val="24"/>
            <w:u w:val="none"/>
          </w:rPr>
          <w:t>uracil</w:t>
        </w:r>
      </w:hyperlink>
      <w:r w:rsidRPr="0B33F923">
        <w:rPr>
          <w:rFonts w:ascii="Arial" w:eastAsia="Arial" w:hAnsi="Arial" w:cs="Arial"/>
          <w:b/>
          <w:bCs/>
          <w:color w:val="000000" w:themeColor="text1"/>
          <w:sz w:val="24"/>
          <w:szCs w:val="24"/>
        </w:rPr>
        <w:t xml:space="preserve"> (U)</w:t>
      </w:r>
      <w:r w:rsidRPr="0B33F923">
        <w:rPr>
          <w:rFonts w:ascii="Arial" w:eastAsia="Arial" w:hAnsi="Arial" w:cs="Arial"/>
          <w:color w:val="000000" w:themeColor="text1"/>
          <w:sz w:val="24"/>
          <w:szCs w:val="24"/>
        </w:rPr>
        <w:t>. Adenine and guanine are</w:t>
      </w:r>
      <w:r w:rsidRPr="0B33F923">
        <w:rPr>
          <w:rFonts w:ascii="Arial" w:eastAsia="Arial" w:hAnsi="Arial" w:cs="Arial"/>
          <w:b/>
          <w:bCs/>
          <w:color w:val="000000" w:themeColor="text1"/>
          <w:sz w:val="24"/>
          <w:szCs w:val="24"/>
        </w:rPr>
        <w:t xml:space="preserve"> </w:t>
      </w:r>
      <w:hyperlink r:id="rId11">
        <w:r w:rsidRPr="0B33F923">
          <w:rPr>
            <w:rStyle w:val="Hyperlink"/>
            <w:rFonts w:ascii="Arial" w:eastAsia="Arial" w:hAnsi="Arial" w:cs="Arial"/>
            <w:b/>
            <w:bCs/>
            <w:color w:val="000000" w:themeColor="text1"/>
            <w:sz w:val="24"/>
            <w:szCs w:val="24"/>
            <w:u w:val="none"/>
          </w:rPr>
          <w:t>purines</w:t>
        </w:r>
      </w:hyperlink>
      <w:r w:rsidRPr="0B33F923">
        <w:rPr>
          <w:rFonts w:ascii="Arial" w:eastAsia="Arial" w:hAnsi="Arial" w:cs="Arial"/>
          <w:color w:val="000000" w:themeColor="text1"/>
          <w:sz w:val="24"/>
          <w:szCs w:val="24"/>
        </w:rPr>
        <w:t xml:space="preserve">(having two carbon rings), cytosine and uracil are </w:t>
      </w:r>
      <w:hyperlink r:id="rId12">
        <w:r w:rsidRPr="0B33F923">
          <w:rPr>
            <w:rStyle w:val="Hyperlink"/>
            <w:rFonts w:ascii="Arial" w:eastAsia="Arial" w:hAnsi="Arial" w:cs="Arial"/>
            <w:b/>
            <w:bCs/>
            <w:color w:val="000000" w:themeColor="text1"/>
            <w:sz w:val="24"/>
            <w:szCs w:val="24"/>
            <w:u w:val="none"/>
          </w:rPr>
          <w:t>pyrimidines</w:t>
        </w:r>
      </w:hyperlink>
      <w:r w:rsidRPr="0B33F923">
        <w:rPr>
          <w:rFonts w:ascii="Arial" w:eastAsia="Arial" w:hAnsi="Arial" w:cs="Arial"/>
          <w:color w:val="000000" w:themeColor="text1"/>
          <w:sz w:val="24"/>
          <w:szCs w:val="24"/>
        </w:rPr>
        <w:t xml:space="preserve">(having one carbon ring). A </w:t>
      </w:r>
      <w:hyperlink r:id="rId13">
        <w:r w:rsidRPr="0B33F923">
          <w:rPr>
            <w:rStyle w:val="Hyperlink"/>
            <w:rFonts w:ascii="Arial" w:eastAsia="Arial" w:hAnsi="Arial" w:cs="Arial"/>
            <w:b/>
            <w:bCs/>
            <w:color w:val="000000" w:themeColor="text1"/>
            <w:sz w:val="24"/>
            <w:szCs w:val="24"/>
            <w:u w:val="none"/>
          </w:rPr>
          <w:t>phosphate</w:t>
        </w:r>
      </w:hyperlink>
      <w:r w:rsidRPr="0B33F923">
        <w:rPr>
          <w:rFonts w:ascii="Arial" w:eastAsia="Arial" w:hAnsi="Arial" w:cs="Arial"/>
          <w:b/>
          <w:bCs/>
          <w:color w:val="000000" w:themeColor="text1"/>
          <w:sz w:val="24"/>
          <w:szCs w:val="24"/>
        </w:rPr>
        <w:t xml:space="preserve"> group</w:t>
      </w:r>
      <w:r w:rsidRPr="0B33F923">
        <w:rPr>
          <w:rFonts w:ascii="Arial" w:eastAsia="Arial" w:hAnsi="Arial" w:cs="Arial"/>
          <w:color w:val="000000" w:themeColor="text1"/>
          <w:sz w:val="24"/>
          <w:szCs w:val="24"/>
        </w:rPr>
        <w:t xml:space="preserve"> is attached to the </w:t>
      </w:r>
      <w:r w:rsidRPr="0B33F923">
        <w:rPr>
          <w:rFonts w:ascii="Arial" w:eastAsia="Arial" w:hAnsi="Arial" w:cs="Arial"/>
          <w:b/>
          <w:bCs/>
          <w:color w:val="000000" w:themeColor="text1"/>
          <w:sz w:val="24"/>
          <w:szCs w:val="24"/>
        </w:rPr>
        <w:t>3'</w:t>
      </w:r>
      <w:r w:rsidRPr="0B33F923">
        <w:rPr>
          <w:rFonts w:ascii="Arial" w:eastAsia="Arial" w:hAnsi="Arial" w:cs="Arial"/>
          <w:color w:val="000000" w:themeColor="text1"/>
          <w:sz w:val="24"/>
          <w:szCs w:val="24"/>
        </w:rPr>
        <w:t xml:space="preserve"> position of one </w:t>
      </w:r>
      <w:r w:rsidRPr="0B33F923">
        <w:rPr>
          <w:rFonts w:ascii="Arial" w:eastAsia="Arial" w:hAnsi="Arial" w:cs="Arial"/>
          <w:b/>
          <w:bCs/>
          <w:color w:val="000000" w:themeColor="text1"/>
          <w:sz w:val="24"/>
          <w:szCs w:val="24"/>
        </w:rPr>
        <w:t>ribose</w:t>
      </w:r>
      <w:r w:rsidRPr="0B33F923">
        <w:rPr>
          <w:rFonts w:ascii="Arial" w:eastAsia="Arial" w:hAnsi="Arial" w:cs="Arial"/>
          <w:color w:val="000000" w:themeColor="text1"/>
          <w:sz w:val="24"/>
          <w:szCs w:val="24"/>
        </w:rPr>
        <w:t xml:space="preserve"> and the </w:t>
      </w:r>
      <w:r w:rsidRPr="0B33F923">
        <w:rPr>
          <w:rFonts w:ascii="Arial" w:eastAsia="Arial" w:hAnsi="Arial" w:cs="Arial"/>
          <w:b/>
          <w:bCs/>
          <w:color w:val="000000" w:themeColor="text1"/>
          <w:sz w:val="24"/>
          <w:szCs w:val="24"/>
        </w:rPr>
        <w:t>5</w:t>
      </w:r>
      <w:r w:rsidRPr="0B33F923">
        <w:rPr>
          <w:rFonts w:ascii="Arial" w:eastAsia="Arial" w:hAnsi="Arial" w:cs="Arial"/>
          <w:color w:val="000000" w:themeColor="text1"/>
          <w:sz w:val="24"/>
          <w:szCs w:val="24"/>
        </w:rPr>
        <w:t>' position of the next. The phosphate groups have a negative charge each, making RNA a charged molecule (</w:t>
      </w:r>
      <w:r w:rsidRPr="0B33F923">
        <w:rPr>
          <w:rFonts w:ascii="Arial" w:eastAsia="Arial" w:hAnsi="Arial" w:cs="Arial"/>
          <w:b/>
          <w:bCs/>
          <w:color w:val="000000" w:themeColor="text1"/>
          <w:sz w:val="24"/>
          <w:szCs w:val="24"/>
        </w:rPr>
        <w:t>polyanion</w:t>
      </w:r>
      <w:r w:rsidRPr="0B33F923">
        <w:rPr>
          <w:rFonts w:ascii="Arial" w:eastAsia="Arial" w:hAnsi="Arial" w:cs="Arial"/>
          <w:color w:val="000000" w:themeColor="text1"/>
          <w:sz w:val="24"/>
          <w:szCs w:val="24"/>
        </w:rPr>
        <w:t xml:space="preserve">). The bases form </w:t>
      </w:r>
      <w:hyperlink r:id="rId14">
        <w:r w:rsidRPr="0B33F923">
          <w:rPr>
            <w:rStyle w:val="Hyperlink"/>
            <w:rFonts w:ascii="Arial" w:eastAsia="Arial" w:hAnsi="Arial" w:cs="Arial"/>
            <w:color w:val="000000" w:themeColor="text1"/>
            <w:sz w:val="24"/>
            <w:szCs w:val="24"/>
            <w:u w:val="none"/>
          </w:rPr>
          <w:t>hydrogen bonds</w:t>
        </w:r>
      </w:hyperlink>
      <w:r w:rsidRPr="0B33F923">
        <w:rPr>
          <w:rFonts w:ascii="Arial" w:eastAsia="Arial" w:hAnsi="Arial" w:cs="Arial"/>
          <w:color w:val="000000" w:themeColor="text1"/>
          <w:sz w:val="24"/>
          <w:szCs w:val="24"/>
        </w:rPr>
        <w:t xml:space="preserve"> between cytosine and guanine, between adenine and uracil and between guanine and </w:t>
      </w:r>
      <w:proofErr w:type="spellStart"/>
      <w:r w:rsidRPr="0B33F923">
        <w:rPr>
          <w:rFonts w:ascii="Arial" w:eastAsia="Arial" w:hAnsi="Arial" w:cs="Arial"/>
          <w:color w:val="000000" w:themeColor="text1"/>
          <w:sz w:val="24"/>
          <w:szCs w:val="24"/>
        </w:rPr>
        <w:t>uracil.However</w:t>
      </w:r>
      <w:proofErr w:type="spellEnd"/>
      <w:r w:rsidRPr="0B33F923">
        <w:rPr>
          <w:rFonts w:ascii="Arial" w:eastAsia="Arial" w:hAnsi="Arial" w:cs="Arial"/>
          <w:color w:val="000000" w:themeColor="text1"/>
          <w:sz w:val="24"/>
          <w:szCs w:val="24"/>
        </w:rPr>
        <w:t xml:space="preserve">, other interactions are possible, such as a group of adenine bases binding to each other in a bulge, or the </w:t>
      </w:r>
      <w:proofErr w:type="spellStart"/>
      <w:r w:rsidRPr="0B33F923">
        <w:rPr>
          <w:rFonts w:ascii="Arial" w:eastAsia="Arial" w:hAnsi="Arial" w:cs="Arial"/>
          <w:color w:val="000000" w:themeColor="text1"/>
          <w:sz w:val="24"/>
          <w:szCs w:val="24"/>
        </w:rPr>
        <w:t>GNRA</w:t>
      </w:r>
      <w:proofErr w:type="spellEnd"/>
      <w:r w:rsidRPr="0B33F923">
        <w:rPr>
          <w:rFonts w:ascii="Arial" w:eastAsia="Arial" w:hAnsi="Arial" w:cs="Arial"/>
          <w:color w:val="000000" w:themeColor="text1"/>
          <w:sz w:val="24"/>
          <w:szCs w:val="24"/>
        </w:rPr>
        <w:t xml:space="preserve"> </w:t>
      </w:r>
      <w:hyperlink r:id="rId15">
        <w:r w:rsidRPr="0B33F923">
          <w:rPr>
            <w:rStyle w:val="Hyperlink"/>
            <w:rFonts w:ascii="Arial" w:eastAsia="Arial" w:hAnsi="Arial" w:cs="Arial"/>
            <w:color w:val="000000" w:themeColor="text1"/>
            <w:sz w:val="24"/>
            <w:szCs w:val="24"/>
            <w:u w:val="none"/>
          </w:rPr>
          <w:t>tetraloop</w:t>
        </w:r>
      </w:hyperlink>
      <w:r w:rsidRPr="0B33F923">
        <w:rPr>
          <w:rFonts w:ascii="Arial" w:eastAsia="Arial" w:hAnsi="Arial" w:cs="Arial"/>
          <w:color w:val="000000" w:themeColor="text1"/>
          <w:sz w:val="24"/>
          <w:szCs w:val="24"/>
        </w:rPr>
        <w:t xml:space="preserve"> that has a guanine–adenine base-pair.</w:t>
      </w:r>
    </w:p>
    <w:p w14:paraId="68DC17D5" w14:textId="7BF17817" w:rsidR="1569422A" w:rsidRDefault="1569422A" w:rsidP="1569422A">
      <w:pPr>
        <w:spacing w:line="276" w:lineRule="auto"/>
        <w:jc w:val="both"/>
        <w:rPr>
          <w:rFonts w:ascii="Times New Roman" w:eastAsia="Times New Roman" w:hAnsi="Times New Roman" w:cs="Times New Roman"/>
          <w:b/>
          <w:bCs/>
          <w:color w:val="000000" w:themeColor="text1"/>
          <w:sz w:val="36"/>
          <w:szCs w:val="36"/>
        </w:rPr>
      </w:pPr>
    </w:p>
    <w:p w14:paraId="103A44CF" w14:textId="406117E4" w:rsidR="1569422A" w:rsidRDefault="0B33F923" w:rsidP="1569422A">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w:t>
      </w:r>
      <w:r w:rsidR="1569422A">
        <w:rPr>
          <w:noProof/>
        </w:rPr>
        <w:drawing>
          <wp:inline distT="0" distB="0" distL="0" distR="0" wp14:anchorId="5B5488AC" wp14:editId="718206DC">
            <wp:extent cx="3971925" cy="4000500"/>
            <wp:effectExtent l="0" t="0" r="0" b="0"/>
            <wp:docPr id="626183586" name="Picture 6261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71925" cy="4000500"/>
                    </a:xfrm>
                    <a:prstGeom prst="rect">
                      <a:avLst/>
                    </a:prstGeom>
                  </pic:spPr>
                </pic:pic>
              </a:graphicData>
            </a:graphic>
          </wp:inline>
        </w:drawing>
      </w:r>
    </w:p>
    <w:p w14:paraId="0AD6FC5C" w14:textId="37D1FAD5" w:rsidR="1569422A" w:rsidRDefault="1569422A" w:rsidP="1569422A">
      <w:pPr>
        <w:spacing w:before="120" w:after="240" w:line="276" w:lineRule="auto"/>
        <w:jc w:val="both"/>
        <w:rPr>
          <w:rFonts w:ascii="Times New Roman" w:eastAsia="Times New Roman" w:hAnsi="Times New Roman" w:cs="Times New Roman"/>
          <w:b/>
          <w:bCs/>
          <w:color w:val="000000" w:themeColor="text1"/>
          <w:sz w:val="36"/>
          <w:szCs w:val="36"/>
        </w:rPr>
      </w:pPr>
      <w:r w:rsidRPr="1569422A">
        <w:rPr>
          <w:rFonts w:ascii="Times New Roman" w:eastAsia="Times New Roman" w:hAnsi="Times New Roman" w:cs="Times New Roman"/>
          <w:b/>
          <w:bCs/>
          <w:color w:val="000000" w:themeColor="text1"/>
          <w:sz w:val="36"/>
          <w:szCs w:val="36"/>
        </w:rPr>
        <w:t xml:space="preserve">                               </w:t>
      </w:r>
      <w:r w:rsidRPr="1569422A">
        <w:rPr>
          <w:rFonts w:ascii="Arial" w:eastAsia="Arial" w:hAnsi="Arial" w:cs="Arial"/>
          <w:b/>
          <w:bCs/>
          <w:color w:val="202122"/>
          <w:sz w:val="24"/>
          <w:szCs w:val="24"/>
        </w:rPr>
        <w:t>Structure of a fragment of an RNA</w:t>
      </w:r>
      <w:r w:rsidRPr="1569422A">
        <w:rPr>
          <w:rFonts w:ascii="Arial" w:eastAsia="Arial" w:hAnsi="Arial" w:cs="Arial"/>
          <w:b/>
          <w:bCs/>
          <w:color w:val="000000" w:themeColor="text1"/>
          <w:sz w:val="24"/>
          <w:szCs w:val="24"/>
        </w:rPr>
        <w:t xml:space="preserve"> </w:t>
      </w:r>
    </w:p>
    <w:p w14:paraId="479C3ADC" w14:textId="605D69D4" w:rsidR="1569422A" w:rsidRDefault="1569422A" w:rsidP="1569422A">
      <w:pPr>
        <w:spacing w:before="120" w:after="240" w:line="276" w:lineRule="auto"/>
        <w:jc w:val="both"/>
        <w:rPr>
          <w:rFonts w:ascii="Arial" w:eastAsia="Arial" w:hAnsi="Arial" w:cs="Arial"/>
          <w:color w:val="000000" w:themeColor="text1"/>
          <w:sz w:val="24"/>
          <w:szCs w:val="24"/>
        </w:rPr>
      </w:pPr>
      <w:r w:rsidRPr="1569422A">
        <w:rPr>
          <w:rFonts w:ascii="Arial" w:eastAsia="Arial" w:hAnsi="Arial" w:cs="Arial"/>
          <w:color w:val="000000" w:themeColor="text1"/>
          <w:sz w:val="24"/>
          <w:szCs w:val="24"/>
        </w:rPr>
        <w:lastRenderedPageBreak/>
        <w:t xml:space="preserve">An important structural component of RNA that distinguishes it from DNA is the presence of a </w:t>
      </w:r>
      <w:hyperlink r:id="rId17">
        <w:r w:rsidRPr="1569422A">
          <w:rPr>
            <w:rStyle w:val="Hyperlink"/>
            <w:rFonts w:ascii="Arial" w:eastAsia="Arial" w:hAnsi="Arial" w:cs="Arial"/>
            <w:b/>
            <w:bCs/>
            <w:color w:val="000000" w:themeColor="text1"/>
            <w:sz w:val="24"/>
            <w:szCs w:val="24"/>
            <w:u w:val="none"/>
          </w:rPr>
          <w:t>hydroxyl</w:t>
        </w:r>
      </w:hyperlink>
      <w:r w:rsidRPr="1569422A">
        <w:rPr>
          <w:rFonts w:ascii="Arial" w:eastAsia="Arial" w:hAnsi="Arial" w:cs="Arial"/>
          <w:b/>
          <w:bCs/>
          <w:color w:val="000000" w:themeColor="text1"/>
          <w:sz w:val="24"/>
          <w:szCs w:val="24"/>
        </w:rPr>
        <w:t xml:space="preserve"> group</w:t>
      </w:r>
      <w:r w:rsidRPr="1569422A">
        <w:rPr>
          <w:rFonts w:ascii="Arial" w:eastAsia="Arial" w:hAnsi="Arial" w:cs="Arial"/>
          <w:color w:val="000000" w:themeColor="text1"/>
          <w:sz w:val="24"/>
          <w:szCs w:val="24"/>
        </w:rPr>
        <w:t xml:space="preserve"> at the </w:t>
      </w:r>
      <w:r w:rsidRPr="1569422A">
        <w:rPr>
          <w:rFonts w:ascii="Arial" w:eastAsia="Arial" w:hAnsi="Arial" w:cs="Arial"/>
          <w:b/>
          <w:bCs/>
          <w:color w:val="000000" w:themeColor="text1"/>
          <w:sz w:val="24"/>
          <w:szCs w:val="24"/>
        </w:rPr>
        <w:t>2</w:t>
      </w:r>
      <w:r w:rsidRPr="1569422A">
        <w:rPr>
          <w:rFonts w:ascii="Arial" w:eastAsia="Arial" w:hAnsi="Arial" w:cs="Arial"/>
          <w:color w:val="000000" w:themeColor="text1"/>
          <w:sz w:val="24"/>
          <w:szCs w:val="24"/>
        </w:rPr>
        <w:t xml:space="preserve">' position of the ribose sugar. The presence of this functional group causes the helix to mostly take the </w:t>
      </w:r>
      <w:hyperlink r:id="rId18">
        <w:r w:rsidRPr="1569422A">
          <w:rPr>
            <w:rStyle w:val="Hyperlink"/>
            <w:rFonts w:ascii="Arial" w:eastAsia="Arial" w:hAnsi="Arial" w:cs="Arial"/>
            <w:b/>
            <w:bCs/>
            <w:color w:val="000000" w:themeColor="text1"/>
            <w:sz w:val="24"/>
            <w:szCs w:val="24"/>
            <w:u w:val="none"/>
          </w:rPr>
          <w:t>A-form</w:t>
        </w:r>
        <w:r w:rsidRPr="1569422A">
          <w:rPr>
            <w:rStyle w:val="Hyperlink"/>
            <w:rFonts w:ascii="Arial" w:eastAsia="Arial" w:hAnsi="Arial" w:cs="Arial"/>
            <w:color w:val="000000" w:themeColor="text1"/>
            <w:sz w:val="24"/>
            <w:szCs w:val="24"/>
            <w:u w:val="none"/>
          </w:rPr>
          <w:t xml:space="preserve"> geometry</w:t>
        </w:r>
      </w:hyperlink>
      <w:r w:rsidRPr="1569422A">
        <w:rPr>
          <w:rFonts w:ascii="Arial" w:eastAsia="Arial" w:hAnsi="Arial" w:cs="Arial"/>
          <w:color w:val="000000" w:themeColor="text1"/>
          <w:sz w:val="24"/>
          <w:szCs w:val="24"/>
        </w:rPr>
        <w:t xml:space="preserve">, although in single strand dinucleotide contexts, RNA can rarely also adopt the </w:t>
      </w:r>
      <w:r w:rsidRPr="1569422A">
        <w:rPr>
          <w:rFonts w:ascii="Arial" w:eastAsia="Arial" w:hAnsi="Arial" w:cs="Arial"/>
          <w:b/>
          <w:bCs/>
          <w:color w:val="000000" w:themeColor="text1"/>
          <w:sz w:val="24"/>
          <w:szCs w:val="24"/>
        </w:rPr>
        <w:t>B-form</w:t>
      </w:r>
      <w:r w:rsidRPr="1569422A">
        <w:rPr>
          <w:rFonts w:ascii="Arial" w:eastAsia="Arial" w:hAnsi="Arial" w:cs="Arial"/>
          <w:color w:val="000000" w:themeColor="text1"/>
          <w:sz w:val="24"/>
          <w:szCs w:val="24"/>
        </w:rPr>
        <w:t xml:space="preserve"> most commonly observed in </w:t>
      </w:r>
      <w:proofErr w:type="spellStart"/>
      <w:r w:rsidRPr="1569422A">
        <w:rPr>
          <w:rFonts w:ascii="Arial" w:eastAsia="Arial" w:hAnsi="Arial" w:cs="Arial"/>
          <w:color w:val="000000" w:themeColor="text1"/>
          <w:sz w:val="24"/>
          <w:szCs w:val="24"/>
        </w:rPr>
        <w:t>DNA.The</w:t>
      </w:r>
      <w:proofErr w:type="spellEnd"/>
      <w:r w:rsidRPr="1569422A">
        <w:rPr>
          <w:rFonts w:ascii="Arial" w:eastAsia="Arial" w:hAnsi="Arial" w:cs="Arial"/>
          <w:color w:val="000000" w:themeColor="text1"/>
          <w:sz w:val="24"/>
          <w:szCs w:val="24"/>
        </w:rPr>
        <w:t xml:space="preserve"> </w:t>
      </w:r>
      <w:r w:rsidRPr="1569422A">
        <w:rPr>
          <w:rFonts w:ascii="Arial" w:eastAsia="Arial" w:hAnsi="Arial" w:cs="Arial"/>
          <w:b/>
          <w:bCs/>
          <w:color w:val="000000" w:themeColor="text1"/>
          <w:sz w:val="24"/>
          <w:szCs w:val="24"/>
        </w:rPr>
        <w:t>A-form geometry</w:t>
      </w:r>
      <w:r w:rsidRPr="1569422A">
        <w:rPr>
          <w:rFonts w:ascii="Arial" w:eastAsia="Arial" w:hAnsi="Arial" w:cs="Arial"/>
          <w:color w:val="000000" w:themeColor="text1"/>
          <w:sz w:val="24"/>
          <w:szCs w:val="24"/>
        </w:rPr>
        <w:t xml:space="preserve"> results in a very deep and narrow major groove and a shallow and wide minor </w:t>
      </w:r>
      <w:proofErr w:type="spellStart"/>
      <w:r w:rsidRPr="1569422A">
        <w:rPr>
          <w:rFonts w:ascii="Arial" w:eastAsia="Arial" w:hAnsi="Arial" w:cs="Arial"/>
          <w:color w:val="000000" w:themeColor="text1"/>
          <w:sz w:val="24"/>
          <w:szCs w:val="24"/>
        </w:rPr>
        <w:t>groove.A</w:t>
      </w:r>
      <w:proofErr w:type="spellEnd"/>
      <w:r w:rsidRPr="1569422A">
        <w:rPr>
          <w:rFonts w:ascii="Arial" w:eastAsia="Arial" w:hAnsi="Arial" w:cs="Arial"/>
          <w:color w:val="000000" w:themeColor="text1"/>
          <w:sz w:val="24"/>
          <w:szCs w:val="24"/>
        </w:rPr>
        <w:t xml:space="preserve"> second consequence of the presence of the 2'-hydroxyl group is that in conformationally flexible regions of an RNA molecule (that is, not involved in formation of a double helix), it can chemically attack the adjacent phosphodiester bond to cleave the backbone. </w:t>
      </w:r>
    </w:p>
    <w:p w14:paraId="642A0A3F" w14:textId="5769D8C7" w:rsidR="1569422A" w:rsidRDefault="1569422A" w:rsidP="1569422A">
      <w:pPr>
        <w:spacing w:before="120" w:after="240" w:line="276" w:lineRule="auto"/>
        <w:jc w:val="both"/>
        <w:rPr>
          <w:rFonts w:ascii="Arial" w:eastAsia="Arial" w:hAnsi="Arial" w:cs="Arial"/>
          <w:color w:val="000000" w:themeColor="text1"/>
          <w:sz w:val="24"/>
          <w:szCs w:val="24"/>
        </w:rPr>
      </w:pPr>
      <w:r w:rsidRPr="1569422A">
        <w:rPr>
          <w:rFonts w:ascii="Arial" w:eastAsia="Arial" w:hAnsi="Arial" w:cs="Arial"/>
          <w:color w:val="000000" w:themeColor="text1"/>
          <w:sz w:val="24"/>
          <w:szCs w:val="24"/>
        </w:rPr>
        <w:t xml:space="preserve">RNA is transcribed with only four bases (adenine, cytosine, guanine and uracil),but these bases and attached sugars can be modified in numerous ways as the </w:t>
      </w:r>
      <w:proofErr w:type="spellStart"/>
      <w:r w:rsidRPr="1569422A">
        <w:rPr>
          <w:rFonts w:ascii="Arial" w:eastAsia="Arial" w:hAnsi="Arial" w:cs="Arial"/>
          <w:color w:val="000000" w:themeColor="text1"/>
          <w:sz w:val="24"/>
          <w:szCs w:val="24"/>
        </w:rPr>
        <w:t>RNAs</w:t>
      </w:r>
      <w:proofErr w:type="spellEnd"/>
      <w:r w:rsidRPr="1569422A">
        <w:rPr>
          <w:rFonts w:ascii="Arial" w:eastAsia="Arial" w:hAnsi="Arial" w:cs="Arial"/>
          <w:color w:val="000000" w:themeColor="text1"/>
          <w:sz w:val="24"/>
          <w:szCs w:val="24"/>
        </w:rPr>
        <w:t xml:space="preserve"> mature.</w:t>
      </w:r>
      <w:r w:rsidRPr="1569422A">
        <w:rPr>
          <w:rFonts w:ascii="Arial" w:eastAsia="Arial" w:hAnsi="Arial" w:cs="Arial"/>
          <w:b/>
          <w:bCs/>
          <w:color w:val="000000" w:themeColor="text1"/>
          <w:sz w:val="24"/>
          <w:szCs w:val="24"/>
        </w:rPr>
        <w:t xml:space="preserve"> </w:t>
      </w:r>
      <w:hyperlink r:id="rId19">
        <w:proofErr w:type="spellStart"/>
        <w:r w:rsidRPr="1569422A">
          <w:rPr>
            <w:rStyle w:val="Hyperlink"/>
            <w:rFonts w:ascii="Arial" w:eastAsia="Arial" w:hAnsi="Arial" w:cs="Arial"/>
            <w:b/>
            <w:bCs/>
            <w:color w:val="000000" w:themeColor="text1"/>
            <w:sz w:val="24"/>
            <w:szCs w:val="24"/>
            <w:u w:val="none"/>
          </w:rPr>
          <w:t>Pseudouridine</w:t>
        </w:r>
        <w:proofErr w:type="spellEnd"/>
      </w:hyperlink>
      <w:r w:rsidRPr="1569422A">
        <w:rPr>
          <w:rFonts w:ascii="Arial" w:eastAsia="Arial" w:hAnsi="Arial" w:cs="Arial"/>
          <w:color w:val="000000" w:themeColor="text1"/>
          <w:sz w:val="24"/>
          <w:szCs w:val="24"/>
        </w:rPr>
        <w:t xml:space="preserve"> </w:t>
      </w:r>
      <w:r w:rsidRPr="1569422A">
        <w:rPr>
          <w:rFonts w:ascii="Arial" w:eastAsia="Arial" w:hAnsi="Arial" w:cs="Arial"/>
          <w:b/>
          <w:bCs/>
          <w:color w:val="000000" w:themeColor="text1"/>
          <w:sz w:val="24"/>
          <w:szCs w:val="24"/>
        </w:rPr>
        <w:t>(Ψ)</w:t>
      </w:r>
      <w:r w:rsidRPr="1569422A">
        <w:rPr>
          <w:rFonts w:ascii="Arial" w:eastAsia="Arial" w:hAnsi="Arial" w:cs="Arial"/>
          <w:color w:val="000000" w:themeColor="text1"/>
          <w:sz w:val="24"/>
          <w:szCs w:val="24"/>
        </w:rPr>
        <w:t xml:space="preserve">, in which the linkage between uracil and ribose is changed from a </w:t>
      </w:r>
      <w:r w:rsidRPr="1569422A">
        <w:rPr>
          <w:rFonts w:ascii="Arial" w:eastAsia="Arial" w:hAnsi="Arial" w:cs="Arial"/>
          <w:b/>
          <w:bCs/>
          <w:color w:val="000000" w:themeColor="text1"/>
          <w:sz w:val="24"/>
          <w:szCs w:val="24"/>
        </w:rPr>
        <w:t>C–N</w:t>
      </w:r>
      <w:r w:rsidRPr="1569422A">
        <w:rPr>
          <w:rFonts w:ascii="Arial" w:eastAsia="Arial" w:hAnsi="Arial" w:cs="Arial"/>
          <w:color w:val="000000" w:themeColor="text1"/>
          <w:sz w:val="24"/>
          <w:szCs w:val="24"/>
        </w:rPr>
        <w:t xml:space="preserve"> bond to a </w:t>
      </w:r>
      <w:r w:rsidRPr="1569422A">
        <w:rPr>
          <w:rFonts w:ascii="Arial" w:eastAsia="Arial" w:hAnsi="Arial" w:cs="Arial"/>
          <w:b/>
          <w:bCs/>
          <w:color w:val="000000" w:themeColor="text1"/>
          <w:sz w:val="24"/>
          <w:szCs w:val="24"/>
        </w:rPr>
        <w:t>C–C</w:t>
      </w:r>
      <w:r w:rsidRPr="1569422A">
        <w:rPr>
          <w:rFonts w:ascii="Arial" w:eastAsia="Arial" w:hAnsi="Arial" w:cs="Arial"/>
          <w:color w:val="000000" w:themeColor="text1"/>
          <w:sz w:val="24"/>
          <w:szCs w:val="24"/>
        </w:rPr>
        <w:t xml:space="preserve"> bond, and</w:t>
      </w:r>
      <w:r w:rsidRPr="1569422A">
        <w:rPr>
          <w:rFonts w:ascii="Arial" w:eastAsia="Arial" w:hAnsi="Arial" w:cs="Arial"/>
          <w:b/>
          <w:bCs/>
          <w:color w:val="000000" w:themeColor="text1"/>
          <w:sz w:val="24"/>
          <w:szCs w:val="24"/>
        </w:rPr>
        <w:t xml:space="preserve"> </w:t>
      </w:r>
      <w:hyperlink r:id="rId20">
        <w:r w:rsidRPr="1569422A">
          <w:rPr>
            <w:rStyle w:val="Hyperlink"/>
            <w:rFonts w:ascii="Arial" w:eastAsia="Arial" w:hAnsi="Arial" w:cs="Arial"/>
            <w:b/>
            <w:bCs/>
            <w:color w:val="000000" w:themeColor="text1"/>
            <w:sz w:val="24"/>
            <w:szCs w:val="24"/>
            <w:u w:val="none"/>
          </w:rPr>
          <w:t>ribothymidine</w:t>
        </w:r>
      </w:hyperlink>
      <w:r w:rsidRPr="1569422A">
        <w:rPr>
          <w:rFonts w:ascii="Arial" w:eastAsia="Arial" w:hAnsi="Arial" w:cs="Arial"/>
          <w:b/>
          <w:bCs/>
          <w:color w:val="000000" w:themeColor="text1"/>
          <w:sz w:val="24"/>
          <w:szCs w:val="24"/>
        </w:rPr>
        <w:t xml:space="preserve"> (T)</w:t>
      </w:r>
      <w:r w:rsidRPr="1569422A">
        <w:rPr>
          <w:rFonts w:ascii="Arial" w:eastAsia="Arial" w:hAnsi="Arial" w:cs="Arial"/>
          <w:color w:val="000000" w:themeColor="text1"/>
          <w:sz w:val="24"/>
          <w:szCs w:val="24"/>
        </w:rPr>
        <w:t xml:space="preserve"> are found in various places (the most notable ones being in the </w:t>
      </w:r>
      <w:proofErr w:type="spellStart"/>
      <w:r w:rsidRPr="1569422A">
        <w:rPr>
          <w:rFonts w:ascii="Arial" w:eastAsia="Arial" w:hAnsi="Arial" w:cs="Arial"/>
          <w:b/>
          <w:bCs/>
          <w:color w:val="000000" w:themeColor="text1"/>
          <w:sz w:val="24"/>
          <w:szCs w:val="24"/>
        </w:rPr>
        <w:t>TΨC</w:t>
      </w:r>
      <w:proofErr w:type="spellEnd"/>
      <w:r w:rsidRPr="1569422A">
        <w:rPr>
          <w:rFonts w:ascii="Arial" w:eastAsia="Arial" w:hAnsi="Arial" w:cs="Arial"/>
          <w:color w:val="000000" w:themeColor="text1"/>
          <w:sz w:val="24"/>
          <w:szCs w:val="24"/>
        </w:rPr>
        <w:t xml:space="preserve"> loop of (</w:t>
      </w:r>
      <w:hyperlink r:id="rId21">
        <w:r w:rsidRPr="1569422A">
          <w:rPr>
            <w:rStyle w:val="Hyperlink"/>
            <w:rFonts w:ascii="Arial" w:eastAsia="Arial" w:hAnsi="Arial" w:cs="Arial"/>
            <w:color w:val="000000" w:themeColor="text1"/>
            <w:sz w:val="24"/>
            <w:szCs w:val="24"/>
            <w:u w:val="none"/>
          </w:rPr>
          <w:t>RNA</w:t>
        </w:r>
      </w:hyperlink>
      <w:r w:rsidRPr="1569422A">
        <w:rPr>
          <w:rFonts w:ascii="Arial" w:eastAsia="Arial" w:hAnsi="Arial" w:cs="Arial"/>
          <w:color w:val="000000" w:themeColor="text1"/>
          <w:sz w:val="24"/>
          <w:szCs w:val="24"/>
        </w:rPr>
        <w:t xml:space="preserve">). Another notable modified base is </w:t>
      </w:r>
      <w:r w:rsidRPr="1569422A">
        <w:rPr>
          <w:rFonts w:ascii="Arial" w:eastAsia="Arial" w:hAnsi="Arial" w:cs="Arial"/>
          <w:b/>
          <w:bCs/>
          <w:color w:val="000000" w:themeColor="text1"/>
          <w:sz w:val="24"/>
          <w:szCs w:val="24"/>
        </w:rPr>
        <w:t>hypoxanthine</w:t>
      </w:r>
      <w:r w:rsidRPr="1569422A">
        <w:rPr>
          <w:rFonts w:ascii="Arial" w:eastAsia="Arial" w:hAnsi="Arial" w:cs="Arial"/>
          <w:color w:val="000000" w:themeColor="text1"/>
          <w:sz w:val="24"/>
          <w:szCs w:val="24"/>
        </w:rPr>
        <w:t xml:space="preserve">, a deaminated adenine base whose </w:t>
      </w:r>
      <w:hyperlink r:id="rId22">
        <w:r w:rsidRPr="1569422A">
          <w:rPr>
            <w:rStyle w:val="Hyperlink"/>
            <w:rFonts w:ascii="Arial" w:eastAsia="Arial" w:hAnsi="Arial" w:cs="Arial"/>
            <w:color w:val="000000" w:themeColor="text1"/>
            <w:sz w:val="24"/>
            <w:szCs w:val="24"/>
            <w:u w:val="none"/>
          </w:rPr>
          <w:t>nucleoside</w:t>
        </w:r>
      </w:hyperlink>
      <w:r w:rsidRPr="1569422A">
        <w:rPr>
          <w:rFonts w:ascii="Arial" w:eastAsia="Arial" w:hAnsi="Arial" w:cs="Arial"/>
          <w:color w:val="000000" w:themeColor="text1"/>
          <w:sz w:val="24"/>
          <w:szCs w:val="24"/>
        </w:rPr>
        <w:t xml:space="preserve"> is called </w:t>
      </w:r>
      <w:hyperlink r:id="rId23">
        <w:r w:rsidRPr="1569422A">
          <w:rPr>
            <w:rStyle w:val="Hyperlink"/>
            <w:rFonts w:ascii="Arial" w:eastAsia="Arial" w:hAnsi="Arial" w:cs="Arial"/>
            <w:b/>
            <w:bCs/>
            <w:color w:val="000000" w:themeColor="text1"/>
            <w:sz w:val="24"/>
            <w:szCs w:val="24"/>
            <w:u w:val="none"/>
          </w:rPr>
          <w:t>inosine</w:t>
        </w:r>
      </w:hyperlink>
      <w:r w:rsidRPr="1569422A">
        <w:rPr>
          <w:rFonts w:ascii="Arial" w:eastAsia="Arial" w:hAnsi="Arial" w:cs="Arial"/>
          <w:b/>
          <w:bCs/>
          <w:color w:val="000000" w:themeColor="text1"/>
          <w:sz w:val="24"/>
          <w:szCs w:val="24"/>
        </w:rPr>
        <w:t xml:space="preserve"> (I)</w:t>
      </w:r>
      <w:r w:rsidRPr="1569422A">
        <w:rPr>
          <w:rFonts w:ascii="Arial" w:eastAsia="Arial" w:hAnsi="Arial" w:cs="Arial"/>
          <w:color w:val="000000" w:themeColor="text1"/>
          <w:sz w:val="24"/>
          <w:szCs w:val="24"/>
        </w:rPr>
        <w:t xml:space="preserve">. Inosine plays a key role in the </w:t>
      </w:r>
      <w:hyperlink r:id="rId24">
        <w:r w:rsidRPr="1569422A">
          <w:rPr>
            <w:rStyle w:val="Hyperlink"/>
            <w:rFonts w:ascii="Arial" w:eastAsia="Arial" w:hAnsi="Arial" w:cs="Arial"/>
            <w:color w:val="000000" w:themeColor="text1"/>
            <w:sz w:val="24"/>
            <w:szCs w:val="24"/>
            <w:u w:val="none"/>
          </w:rPr>
          <w:t>wobble hypothesis</w:t>
        </w:r>
      </w:hyperlink>
      <w:r w:rsidRPr="1569422A">
        <w:rPr>
          <w:rFonts w:ascii="Arial" w:eastAsia="Arial" w:hAnsi="Arial" w:cs="Arial"/>
          <w:color w:val="000000" w:themeColor="text1"/>
          <w:sz w:val="24"/>
          <w:szCs w:val="24"/>
        </w:rPr>
        <w:t xml:space="preserve"> of the </w:t>
      </w:r>
      <w:hyperlink r:id="rId25">
        <w:r w:rsidRPr="1569422A">
          <w:rPr>
            <w:rStyle w:val="Hyperlink"/>
            <w:rFonts w:ascii="Arial" w:eastAsia="Arial" w:hAnsi="Arial" w:cs="Arial"/>
            <w:color w:val="000000" w:themeColor="text1"/>
            <w:sz w:val="24"/>
            <w:szCs w:val="24"/>
            <w:u w:val="none"/>
          </w:rPr>
          <w:t>genetic code</w:t>
        </w:r>
      </w:hyperlink>
      <w:r w:rsidRPr="1569422A">
        <w:rPr>
          <w:rFonts w:ascii="Arial" w:eastAsia="Arial" w:hAnsi="Arial" w:cs="Arial"/>
          <w:color w:val="000000" w:themeColor="text1"/>
          <w:sz w:val="24"/>
          <w:szCs w:val="24"/>
        </w:rPr>
        <w:t>.</w:t>
      </w:r>
      <w:hyperlink r:id="rId26" w:anchor="cite_note-16">
        <w:r w:rsidRPr="1569422A">
          <w:rPr>
            <w:rStyle w:val="Hyperlink"/>
            <w:rFonts w:ascii="Arial" w:eastAsia="Arial" w:hAnsi="Arial" w:cs="Arial"/>
            <w:color w:val="000000" w:themeColor="text1"/>
            <w:sz w:val="24"/>
            <w:szCs w:val="24"/>
            <w:u w:val="none"/>
            <w:vertAlign w:val="superscript"/>
          </w:rPr>
          <w:t>[16]</w:t>
        </w:r>
      </w:hyperlink>
    </w:p>
    <w:p w14:paraId="53C5CCB7" w14:textId="4EED6F55" w:rsidR="1569422A" w:rsidRDefault="1569422A" w:rsidP="1569422A">
      <w:pPr>
        <w:spacing w:line="276" w:lineRule="auto"/>
        <w:jc w:val="both"/>
        <w:rPr>
          <w:rFonts w:ascii="Arial" w:eastAsia="Arial" w:hAnsi="Arial" w:cs="Arial"/>
          <w:color w:val="000000" w:themeColor="text1"/>
          <w:sz w:val="24"/>
          <w:szCs w:val="24"/>
          <w:vertAlign w:val="superscript"/>
        </w:rPr>
      </w:pPr>
      <w:r w:rsidRPr="1569422A">
        <w:rPr>
          <w:rFonts w:ascii="Arial" w:eastAsia="Arial" w:hAnsi="Arial" w:cs="Arial"/>
          <w:color w:val="000000" w:themeColor="text1"/>
          <w:sz w:val="24"/>
          <w:szCs w:val="24"/>
        </w:rPr>
        <w:t xml:space="preserve">There are more than 100 others naturally occurring modified </w:t>
      </w:r>
      <w:proofErr w:type="spellStart"/>
      <w:r w:rsidRPr="1569422A">
        <w:rPr>
          <w:rFonts w:ascii="Arial" w:eastAsia="Arial" w:hAnsi="Arial" w:cs="Arial"/>
          <w:color w:val="000000" w:themeColor="text1"/>
          <w:sz w:val="24"/>
          <w:szCs w:val="24"/>
        </w:rPr>
        <w:t>nucleosides.The</w:t>
      </w:r>
      <w:proofErr w:type="spellEnd"/>
      <w:r w:rsidRPr="1569422A">
        <w:rPr>
          <w:rFonts w:ascii="Arial" w:eastAsia="Arial" w:hAnsi="Arial" w:cs="Arial"/>
          <w:color w:val="000000" w:themeColor="text1"/>
          <w:sz w:val="24"/>
          <w:szCs w:val="24"/>
        </w:rPr>
        <w:t xml:space="preserve"> greatest structural diversity of modifications can be found in </w:t>
      </w:r>
      <w:hyperlink r:id="rId27">
        <w:r w:rsidRPr="1569422A">
          <w:rPr>
            <w:rStyle w:val="Hyperlink"/>
            <w:rFonts w:ascii="Arial" w:eastAsia="Arial" w:hAnsi="Arial" w:cs="Arial"/>
            <w:b/>
            <w:bCs/>
            <w:color w:val="000000" w:themeColor="text1"/>
            <w:sz w:val="24"/>
            <w:szCs w:val="24"/>
            <w:u w:val="none"/>
          </w:rPr>
          <w:t>tRNA</w:t>
        </w:r>
      </w:hyperlink>
      <w:r w:rsidRPr="1569422A">
        <w:rPr>
          <w:rFonts w:ascii="Arial" w:eastAsia="Arial" w:hAnsi="Arial" w:cs="Arial"/>
          <w:color w:val="000000" w:themeColor="text1"/>
          <w:sz w:val="24"/>
          <w:szCs w:val="24"/>
        </w:rPr>
        <w:t xml:space="preserve">, while </w:t>
      </w:r>
      <w:proofErr w:type="spellStart"/>
      <w:r w:rsidRPr="1569422A">
        <w:rPr>
          <w:rFonts w:ascii="Arial" w:eastAsia="Arial" w:hAnsi="Arial" w:cs="Arial"/>
          <w:color w:val="000000" w:themeColor="text1"/>
          <w:sz w:val="24"/>
          <w:szCs w:val="24"/>
        </w:rPr>
        <w:t>pseudouridine</w:t>
      </w:r>
      <w:proofErr w:type="spellEnd"/>
      <w:r w:rsidRPr="1569422A">
        <w:rPr>
          <w:rFonts w:ascii="Arial" w:eastAsia="Arial" w:hAnsi="Arial" w:cs="Arial"/>
          <w:color w:val="000000" w:themeColor="text1"/>
          <w:sz w:val="24"/>
          <w:szCs w:val="24"/>
        </w:rPr>
        <w:t xml:space="preserve"> and nucleosides with </w:t>
      </w:r>
      <w:hyperlink r:id="rId28">
        <w:r w:rsidRPr="1569422A">
          <w:rPr>
            <w:rStyle w:val="Hyperlink"/>
            <w:rFonts w:ascii="Arial" w:eastAsia="Arial" w:hAnsi="Arial" w:cs="Arial"/>
            <w:b/>
            <w:bCs/>
            <w:color w:val="000000" w:themeColor="text1"/>
            <w:sz w:val="24"/>
            <w:szCs w:val="24"/>
            <w:u w:val="none"/>
          </w:rPr>
          <w:t>2'-O-</w:t>
        </w:r>
        <w:proofErr w:type="spellStart"/>
        <w:r w:rsidRPr="1569422A">
          <w:rPr>
            <w:rStyle w:val="Hyperlink"/>
            <w:rFonts w:ascii="Arial" w:eastAsia="Arial" w:hAnsi="Arial" w:cs="Arial"/>
            <w:b/>
            <w:bCs/>
            <w:color w:val="000000" w:themeColor="text1"/>
            <w:sz w:val="24"/>
            <w:szCs w:val="24"/>
            <w:u w:val="none"/>
          </w:rPr>
          <w:t>methylribose</w:t>
        </w:r>
        <w:proofErr w:type="spellEnd"/>
      </w:hyperlink>
      <w:r w:rsidRPr="1569422A">
        <w:rPr>
          <w:rFonts w:ascii="Arial" w:eastAsia="Arial" w:hAnsi="Arial" w:cs="Arial"/>
          <w:color w:val="000000" w:themeColor="text1"/>
          <w:sz w:val="24"/>
          <w:szCs w:val="24"/>
        </w:rPr>
        <w:t xml:space="preserve"> often present in </w:t>
      </w:r>
      <w:r w:rsidRPr="1569422A">
        <w:rPr>
          <w:rFonts w:ascii="Arial" w:eastAsia="Arial" w:hAnsi="Arial" w:cs="Arial"/>
          <w:b/>
          <w:bCs/>
          <w:color w:val="000000" w:themeColor="text1"/>
          <w:sz w:val="24"/>
          <w:szCs w:val="24"/>
        </w:rPr>
        <w:t>rRNA</w:t>
      </w:r>
      <w:r w:rsidRPr="1569422A">
        <w:rPr>
          <w:rFonts w:ascii="Arial" w:eastAsia="Arial" w:hAnsi="Arial" w:cs="Arial"/>
          <w:color w:val="000000" w:themeColor="text1"/>
          <w:sz w:val="24"/>
          <w:szCs w:val="24"/>
        </w:rPr>
        <w:t xml:space="preserve"> are the most </w:t>
      </w:r>
      <w:proofErr w:type="spellStart"/>
      <w:r w:rsidRPr="1569422A">
        <w:rPr>
          <w:rFonts w:ascii="Arial" w:eastAsia="Arial" w:hAnsi="Arial" w:cs="Arial"/>
          <w:color w:val="000000" w:themeColor="text1"/>
          <w:sz w:val="24"/>
          <w:szCs w:val="24"/>
        </w:rPr>
        <w:t>common.The</w:t>
      </w:r>
      <w:proofErr w:type="spellEnd"/>
      <w:r w:rsidRPr="1569422A">
        <w:rPr>
          <w:rFonts w:ascii="Arial" w:eastAsia="Arial" w:hAnsi="Arial" w:cs="Arial"/>
          <w:color w:val="000000" w:themeColor="text1"/>
          <w:sz w:val="24"/>
          <w:szCs w:val="24"/>
        </w:rPr>
        <w:t xml:space="preserve"> specific roles of many of these modifications in RNA are not fully understood. However, it is notable that, in </w:t>
      </w:r>
      <w:r w:rsidRPr="1569422A">
        <w:rPr>
          <w:rFonts w:ascii="Arial" w:eastAsia="Arial" w:hAnsi="Arial" w:cs="Arial"/>
          <w:b/>
          <w:bCs/>
          <w:color w:val="000000" w:themeColor="text1"/>
          <w:sz w:val="24"/>
          <w:szCs w:val="24"/>
        </w:rPr>
        <w:t>ribosomal RNA</w:t>
      </w:r>
      <w:r w:rsidRPr="1569422A">
        <w:rPr>
          <w:rFonts w:ascii="Arial" w:eastAsia="Arial" w:hAnsi="Arial" w:cs="Arial"/>
          <w:color w:val="000000" w:themeColor="text1"/>
          <w:sz w:val="24"/>
          <w:szCs w:val="24"/>
        </w:rPr>
        <w:t xml:space="preserve">, many of the post-transcriptional modifications occur in highly functional regions, such as the </w:t>
      </w:r>
      <w:r w:rsidRPr="1569422A">
        <w:rPr>
          <w:rFonts w:ascii="Arial" w:eastAsia="Arial" w:hAnsi="Arial" w:cs="Arial"/>
          <w:b/>
          <w:bCs/>
          <w:color w:val="000000" w:themeColor="text1"/>
          <w:sz w:val="24"/>
          <w:szCs w:val="24"/>
        </w:rPr>
        <w:t>peptidyl transferase center</w:t>
      </w:r>
      <w:r w:rsidRPr="1569422A">
        <w:rPr>
          <w:rFonts w:ascii="Arial" w:eastAsia="Arial" w:hAnsi="Arial" w:cs="Arial"/>
          <w:color w:val="000000" w:themeColor="text1"/>
          <w:sz w:val="24"/>
          <w:szCs w:val="24"/>
        </w:rPr>
        <w:t xml:space="preserve"> and the subunit interface, implying that they are important for normal function.</w:t>
      </w:r>
    </w:p>
    <w:p w14:paraId="0885F84B" w14:textId="59A1C231" w:rsidR="1569422A" w:rsidRDefault="1569422A" w:rsidP="1569422A">
      <w:pPr>
        <w:spacing w:line="276" w:lineRule="auto"/>
        <w:jc w:val="both"/>
        <w:rPr>
          <w:rFonts w:ascii="Arial" w:eastAsia="Arial" w:hAnsi="Arial" w:cs="Arial"/>
          <w:color w:val="000000" w:themeColor="text1"/>
          <w:sz w:val="24"/>
          <w:szCs w:val="24"/>
          <w:vertAlign w:val="superscript"/>
        </w:rPr>
      </w:pPr>
      <w:r w:rsidRPr="1569422A">
        <w:rPr>
          <w:rFonts w:ascii="Arial" w:eastAsia="Arial" w:hAnsi="Arial" w:cs="Arial"/>
          <w:color w:val="000000" w:themeColor="text1"/>
          <w:sz w:val="24"/>
          <w:szCs w:val="24"/>
        </w:rPr>
        <w:t xml:space="preserve">The functional form of single-stranded RNA molecules, just like proteins, frequently requires a specific </w:t>
      </w:r>
      <w:hyperlink r:id="rId29">
        <w:r w:rsidRPr="1569422A">
          <w:rPr>
            <w:rStyle w:val="Hyperlink"/>
            <w:rFonts w:ascii="Arial" w:eastAsia="Arial" w:hAnsi="Arial" w:cs="Arial"/>
            <w:color w:val="000000" w:themeColor="text1"/>
            <w:sz w:val="24"/>
            <w:szCs w:val="24"/>
            <w:u w:val="none"/>
          </w:rPr>
          <w:t>tertiary structure</w:t>
        </w:r>
      </w:hyperlink>
      <w:r w:rsidRPr="1569422A">
        <w:rPr>
          <w:rFonts w:ascii="Arial" w:eastAsia="Arial" w:hAnsi="Arial" w:cs="Arial"/>
          <w:color w:val="000000" w:themeColor="text1"/>
          <w:sz w:val="24"/>
          <w:szCs w:val="24"/>
        </w:rPr>
        <w:t xml:space="preserve">. The scaffold for this structure is provided by </w:t>
      </w:r>
      <w:hyperlink r:id="rId30">
        <w:r w:rsidRPr="1569422A">
          <w:rPr>
            <w:rStyle w:val="Hyperlink"/>
            <w:rFonts w:ascii="Arial" w:eastAsia="Arial" w:hAnsi="Arial" w:cs="Arial"/>
            <w:color w:val="000000" w:themeColor="text1"/>
            <w:sz w:val="24"/>
            <w:szCs w:val="24"/>
            <w:u w:val="none"/>
          </w:rPr>
          <w:t>secondary structural</w:t>
        </w:r>
      </w:hyperlink>
      <w:r w:rsidRPr="1569422A">
        <w:rPr>
          <w:rFonts w:ascii="Arial" w:eastAsia="Arial" w:hAnsi="Arial" w:cs="Arial"/>
          <w:color w:val="000000" w:themeColor="text1"/>
          <w:sz w:val="24"/>
          <w:szCs w:val="24"/>
        </w:rPr>
        <w:t xml:space="preserve"> elements that are hydrogen bonds within the molecule. This leads to several recognizable </w:t>
      </w:r>
      <w:r w:rsidRPr="1569422A">
        <w:rPr>
          <w:rFonts w:ascii="Arial" w:eastAsia="Arial" w:hAnsi="Arial" w:cs="Arial"/>
          <w:b/>
          <w:bCs/>
          <w:color w:val="000000" w:themeColor="text1"/>
          <w:sz w:val="24"/>
          <w:szCs w:val="24"/>
        </w:rPr>
        <w:t>"domains"</w:t>
      </w:r>
      <w:r w:rsidRPr="1569422A">
        <w:rPr>
          <w:rFonts w:ascii="Arial" w:eastAsia="Arial" w:hAnsi="Arial" w:cs="Arial"/>
          <w:color w:val="000000" w:themeColor="text1"/>
          <w:sz w:val="24"/>
          <w:szCs w:val="24"/>
        </w:rPr>
        <w:t xml:space="preserve"> of secondary structure like </w:t>
      </w:r>
      <w:hyperlink r:id="rId31">
        <w:r w:rsidRPr="1569422A">
          <w:rPr>
            <w:rStyle w:val="Hyperlink"/>
            <w:rFonts w:ascii="Arial" w:eastAsia="Arial" w:hAnsi="Arial" w:cs="Arial"/>
            <w:color w:val="000000" w:themeColor="text1"/>
            <w:sz w:val="24"/>
            <w:szCs w:val="24"/>
            <w:u w:val="none"/>
          </w:rPr>
          <w:t>hairpin loops</w:t>
        </w:r>
      </w:hyperlink>
      <w:r w:rsidRPr="1569422A">
        <w:rPr>
          <w:rFonts w:ascii="Arial" w:eastAsia="Arial" w:hAnsi="Arial" w:cs="Arial"/>
          <w:color w:val="000000" w:themeColor="text1"/>
          <w:sz w:val="24"/>
          <w:szCs w:val="24"/>
        </w:rPr>
        <w:t xml:space="preserve">, bulges, and </w:t>
      </w:r>
      <w:hyperlink r:id="rId32">
        <w:r w:rsidRPr="1569422A">
          <w:rPr>
            <w:rStyle w:val="Hyperlink"/>
            <w:rFonts w:ascii="Arial" w:eastAsia="Arial" w:hAnsi="Arial" w:cs="Arial"/>
            <w:color w:val="000000" w:themeColor="text1"/>
            <w:sz w:val="24"/>
            <w:szCs w:val="24"/>
            <w:u w:val="none"/>
          </w:rPr>
          <w:t>internal loops</w:t>
        </w:r>
      </w:hyperlink>
      <w:r w:rsidRPr="1569422A">
        <w:rPr>
          <w:rFonts w:ascii="Arial" w:eastAsia="Arial" w:hAnsi="Arial" w:cs="Arial"/>
          <w:color w:val="000000" w:themeColor="text1"/>
          <w:sz w:val="24"/>
          <w:szCs w:val="24"/>
        </w:rPr>
        <w:t xml:space="preserve">. Since RNA is charged, metal ions such as </w:t>
      </w:r>
      <w:hyperlink r:id="rId33">
        <w:proofErr w:type="spellStart"/>
        <w:r w:rsidRPr="1569422A">
          <w:rPr>
            <w:rStyle w:val="Hyperlink"/>
            <w:rFonts w:ascii="Arial" w:eastAsia="Arial" w:hAnsi="Arial" w:cs="Arial"/>
            <w:color w:val="000000" w:themeColor="text1"/>
            <w:sz w:val="24"/>
            <w:szCs w:val="24"/>
            <w:u w:val="none"/>
          </w:rPr>
          <w:t>Mg</w:t>
        </w:r>
        <w:r w:rsidRPr="1569422A">
          <w:rPr>
            <w:rStyle w:val="Hyperlink"/>
            <w:rFonts w:ascii="Arial" w:eastAsia="Arial" w:hAnsi="Arial" w:cs="Arial"/>
            <w:color w:val="000000" w:themeColor="text1"/>
            <w:sz w:val="24"/>
            <w:szCs w:val="24"/>
            <w:u w:val="none"/>
            <w:vertAlign w:val="superscript"/>
          </w:rPr>
          <w:t>2</w:t>
        </w:r>
        <w:proofErr w:type="spellEnd"/>
        <w:r w:rsidRPr="1569422A">
          <w:rPr>
            <w:rStyle w:val="Hyperlink"/>
            <w:rFonts w:ascii="Arial" w:eastAsia="Arial" w:hAnsi="Arial" w:cs="Arial"/>
            <w:color w:val="000000" w:themeColor="text1"/>
            <w:sz w:val="24"/>
            <w:szCs w:val="24"/>
            <w:u w:val="none"/>
            <w:vertAlign w:val="superscript"/>
          </w:rPr>
          <w:t>+</w:t>
        </w:r>
      </w:hyperlink>
      <w:r w:rsidRPr="1569422A">
        <w:rPr>
          <w:rFonts w:ascii="Arial" w:eastAsia="Arial" w:hAnsi="Arial" w:cs="Arial"/>
          <w:color w:val="000000" w:themeColor="text1"/>
          <w:sz w:val="24"/>
          <w:szCs w:val="24"/>
        </w:rPr>
        <w:t xml:space="preserve"> are needed to stabilize many secondary and </w:t>
      </w:r>
      <w:hyperlink r:id="rId34">
        <w:r w:rsidRPr="1569422A">
          <w:rPr>
            <w:rStyle w:val="Hyperlink"/>
            <w:rFonts w:ascii="Arial" w:eastAsia="Arial" w:hAnsi="Arial" w:cs="Arial"/>
            <w:color w:val="000000" w:themeColor="text1"/>
            <w:sz w:val="24"/>
            <w:szCs w:val="24"/>
            <w:u w:val="none"/>
          </w:rPr>
          <w:t>tertiary structures</w:t>
        </w:r>
      </w:hyperlink>
      <w:r w:rsidRPr="1569422A">
        <w:rPr>
          <w:rFonts w:ascii="Arial" w:eastAsia="Arial" w:hAnsi="Arial" w:cs="Arial"/>
          <w:color w:val="000000" w:themeColor="text1"/>
          <w:sz w:val="24"/>
          <w:szCs w:val="24"/>
        </w:rPr>
        <w:t>.</w:t>
      </w:r>
    </w:p>
    <w:p w14:paraId="1BCE6E6D" w14:textId="421F9C46" w:rsidR="1569422A" w:rsidRDefault="1569422A" w:rsidP="1569422A">
      <w:pPr>
        <w:spacing w:line="276" w:lineRule="auto"/>
        <w:jc w:val="both"/>
        <w:rPr>
          <w:rFonts w:ascii="Arial" w:eastAsia="Arial" w:hAnsi="Arial" w:cs="Arial"/>
          <w:color w:val="000000" w:themeColor="text1"/>
          <w:sz w:val="24"/>
          <w:szCs w:val="24"/>
        </w:rPr>
      </w:pPr>
      <w:r w:rsidRPr="1569422A">
        <w:rPr>
          <w:rFonts w:ascii="Arial" w:eastAsia="Arial" w:hAnsi="Arial" w:cs="Arial"/>
          <w:color w:val="000000" w:themeColor="text1"/>
          <w:sz w:val="24"/>
          <w:szCs w:val="24"/>
        </w:rPr>
        <w:t xml:space="preserve">The naturally occurring </w:t>
      </w:r>
      <w:hyperlink r:id="rId35">
        <w:r w:rsidRPr="1569422A">
          <w:rPr>
            <w:rStyle w:val="Hyperlink"/>
            <w:rFonts w:ascii="Arial" w:eastAsia="Arial" w:hAnsi="Arial" w:cs="Arial"/>
            <w:color w:val="000000" w:themeColor="text1"/>
            <w:sz w:val="24"/>
            <w:szCs w:val="24"/>
            <w:u w:val="none"/>
          </w:rPr>
          <w:t>enantiomer</w:t>
        </w:r>
      </w:hyperlink>
      <w:r w:rsidRPr="1569422A">
        <w:rPr>
          <w:rFonts w:ascii="Arial" w:eastAsia="Arial" w:hAnsi="Arial" w:cs="Arial"/>
          <w:color w:val="000000" w:themeColor="text1"/>
          <w:sz w:val="24"/>
          <w:szCs w:val="24"/>
        </w:rPr>
        <w:t xml:space="preserve"> of </w:t>
      </w:r>
      <w:r w:rsidRPr="1569422A">
        <w:rPr>
          <w:rFonts w:ascii="Arial" w:eastAsia="Arial" w:hAnsi="Arial" w:cs="Arial"/>
          <w:b/>
          <w:bCs/>
          <w:color w:val="000000" w:themeColor="text1"/>
          <w:sz w:val="24"/>
          <w:szCs w:val="24"/>
        </w:rPr>
        <w:t>RNA</w:t>
      </w:r>
      <w:r w:rsidRPr="1569422A">
        <w:rPr>
          <w:rFonts w:ascii="Arial" w:eastAsia="Arial" w:hAnsi="Arial" w:cs="Arial"/>
          <w:color w:val="000000" w:themeColor="text1"/>
          <w:sz w:val="24"/>
          <w:szCs w:val="24"/>
        </w:rPr>
        <w:t xml:space="preserve"> is </w:t>
      </w:r>
      <w:r w:rsidRPr="1569422A">
        <w:rPr>
          <w:rFonts w:ascii="Arial" w:eastAsia="Arial" w:hAnsi="Arial" w:cs="Arial"/>
          <w:b/>
          <w:bCs/>
          <w:color w:val="000000" w:themeColor="text1"/>
          <w:sz w:val="24"/>
          <w:szCs w:val="24"/>
        </w:rPr>
        <w:t>D-RNA</w:t>
      </w:r>
      <w:r w:rsidRPr="1569422A">
        <w:rPr>
          <w:rFonts w:ascii="Arial" w:eastAsia="Arial" w:hAnsi="Arial" w:cs="Arial"/>
          <w:color w:val="000000" w:themeColor="text1"/>
          <w:sz w:val="24"/>
          <w:szCs w:val="24"/>
        </w:rPr>
        <w:t xml:space="preserve"> composed of </w:t>
      </w:r>
      <w:r w:rsidRPr="1569422A">
        <w:rPr>
          <w:rFonts w:ascii="Arial" w:eastAsia="Arial" w:hAnsi="Arial" w:cs="Arial"/>
          <w:b/>
          <w:bCs/>
          <w:color w:val="000000" w:themeColor="text1"/>
          <w:sz w:val="24"/>
          <w:szCs w:val="24"/>
        </w:rPr>
        <w:t>D-ribonucleotides</w:t>
      </w:r>
      <w:r w:rsidRPr="1569422A">
        <w:rPr>
          <w:rFonts w:ascii="Arial" w:eastAsia="Arial" w:hAnsi="Arial" w:cs="Arial"/>
          <w:color w:val="000000" w:themeColor="text1"/>
          <w:sz w:val="24"/>
          <w:szCs w:val="24"/>
        </w:rPr>
        <w:t xml:space="preserve">. All chirality centers are located in the </w:t>
      </w:r>
      <w:r w:rsidRPr="1569422A">
        <w:rPr>
          <w:rFonts w:ascii="Arial" w:eastAsia="Arial" w:hAnsi="Arial" w:cs="Arial"/>
          <w:b/>
          <w:bCs/>
          <w:color w:val="000000" w:themeColor="text1"/>
          <w:sz w:val="24"/>
          <w:szCs w:val="24"/>
        </w:rPr>
        <w:t>D-ribose</w:t>
      </w:r>
      <w:r w:rsidRPr="1569422A">
        <w:rPr>
          <w:rFonts w:ascii="Arial" w:eastAsia="Arial" w:hAnsi="Arial" w:cs="Arial"/>
          <w:color w:val="000000" w:themeColor="text1"/>
          <w:sz w:val="24"/>
          <w:szCs w:val="24"/>
        </w:rPr>
        <w:t xml:space="preserve">. By the use of </w:t>
      </w:r>
      <w:r w:rsidRPr="1569422A">
        <w:rPr>
          <w:rFonts w:ascii="Arial" w:eastAsia="Arial" w:hAnsi="Arial" w:cs="Arial"/>
          <w:b/>
          <w:bCs/>
          <w:color w:val="000000" w:themeColor="text1"/>
          <w:sz w:val="24"/>
          <w:szCs w:val="24"/>
        </w:rPr>
        <w:t>L-ribose</w:t>
      </w:r>
      <w:r w:rsidRPr="1569422A">
        <w:rPr>
          <w:rFonts w:ascii="Arial" w:eastAsia="Arial" w:hAnsi="Arial" w:cs="Arial"/>
          <w:color w:val="000000" w:themeColor="text1"/>
          <w:sz w:val="24"/>
          <w:szCs w:val="24"/>
        </w:rPr>
        <w:t xml:space="preserve"> or rather L-ribonucleotides, </w:t>
      </w:r>
      <w:r w:rsidRPr="1569422A">
        <w:rPr>
          <w:rFonts w:ascii="Arial" w:eastAsia="Arial" w:hAnsi="Arial" w:cs="Arial"/>
          <w:b/>
          <w:bCs/>
          <w:color w:val="000000" w:themeColor="text1"/>
          <w:sz w:val="24"/>
          <w:szCs w:val="24"/>
        </w:rPr>
        <w:t>L-RNA</w:t>
      </w:r>
      <w:r w:rsidRPr="1569422A">
        <w:rPr>
          <w:rFonts w:ascii="Arial" w:eastAsia="Arial" w:hAnsi="Arial" w:cs="Arial"/>
          <w:color w:val="000000" w:themeColor="text1"/>
          <w:sz w:val="24"/>
          <w:szCs w:val="24"/>
        </w:rPr>
        <w:t xml:space="preserve"> can be synthesized. L-RNA is much more stable against degradation by </w:t>
      </w:r>
      <w:hyperlink r:id="rId36">
        <w:r w:rsidRPr="1569422A">
          <w:rPr>
            <w:rStyle w:val="Hyperlink"/>
            <w:rFonts w:ascii="Arial" w:eastAsia="Arial" w:hAnsi="Arial" w:cs="Arial"/>
            <w:color w:val="000000" w:themeColor="text1"/>
            <w:sz w:val="24"/>
            <w:szCs w:val="24"/>
            <w:u w:val="none"/>
          </w:rPr>
          <w:t>RNase</w:t>
        </w:r>
      </w:hyperlink>
      <w:r w:rsidRPr="1569422A">
        <w:rPr>
          <w:rFonts w:ascii="Arial" w:eastAsia="Arial" w:hAnsi="Arial" w:cs="Arial"/>
          <w:color w:val="000000" w:themeColor="text1"/>
          <w:sz w:val="24"/>
          <w:szCs w:val="24"/>
        </w:rPr>
        <w:t xml:space="preserve">. Like other structured biopolymers such as proteins, one can define topology of a folded RNA molecule. This is often done based on arrangement of intra-chain contacts within a folded RNA, termed as </w:t>
      </w:r>
      <w:hyperlink r:id="rId37">
        <w:r w:rsidRPr="1569422A">
          <w:rPr>
            <w:rStyle w:val="Hyperlink"/>
            <w:rFonts w:ascii="Arial" w:eastAsia="Arial" w:hAnsi="Arial" w:cs="Arial"/>
            <w:color w:val="000000" w:themeColor="text1"/>
            <w:sz w:val="24"/>
            <w:szCs w:val="24"/>
            <w:u w:val="none"/>
          </w:rPr>
          <w:t>circuit topology</w:t>
        </w:r>
      </w:hyperlink>
      <w:r w:rsidRPr="1569422A">
        <w:rPr>
          <w:rFonts w:ascii="Arial" w:eastAsia="Arial" w:hAnsi="Arial" w:cs="Arial"/>
          <w:color w:val="000000" w:themeColor="text1"/>
          <w:sz w:val="24"/>
          <w:szCs w:val="24"/>
        </w:rPr>
        <w:t>.</w:t>
      </w:r>
    </w:p>
    <w:p w14:paraId="24F8D8EA" w14:textId="1DEE6231" w:rsidR="1569422A" w:rsidRDefault="0B33F923" w:rsidP="1569422A">
      <w:pPr>
        <w:spacing w:line="276" w:lineRule="auto"/>
        <w:jc w:val="both"/>
        <w:rPr>
          <w:rFonts w:ascii="Arial" w:eastAsia="Arial" w:hAnsi="Arial" w:cs="Arial"/>
          <w:b/>
          <w:bCs/>
          <w:color w:val="000000" w:themeColor="text1"/>
          <w:sz w:val="24"/>
          <w:szCs w:val="24"/>
        </w:rPr>
      </w:pPr>
      <w:r w:rsidRPr="0B33F923">
        <w:rPr>
          <w:rFonts w:ascii="Arial" w:eastAsia="Arial" w:hAnsi="Arial" w:cs="Arial"/>
          <w:b/>
          <w:bCs/>
          <w:color w:val="000000" w:themeColor="text1"/>
          <w:sz w:val="24"/>
          <w:szCs w:val="24"/>
        </w:rPr>
        <w:lastRenderedPageBreak/>
        <w:t xml:space="preserve">                             </w:t>
      </w:r>
      <w:r w:rsidR="1569422A">
        <w:rPr>
          <w:noProof/>
        </w:rPr>
        <w:drawing>
          <wp:inline distT="0" distB="0" distL="0" distR="0" wp14:anchorId="1C344C64" wp14:editId="04DE705E">
            <wp:extent cx="3743325" cy="3019425"/>
            <wp:effectExtent l="0" t="0" r="0" b="0"/>
            <wp:docPr id="787244429" name="Picture 78724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3743325" cy="3019425"/>
                    </a:xfrm>
                    <a:prstGeom prst="rect">
                      <a:avLst/>
                    </a:prstGeom>
                  </pic:spPr>
                </pic:pic>
              </a:graphicData>
            </a:graphic>
          </wp:inline>
        </w:drawing>
      </w:r>
    </w:p>
    <w:p w14:paraId="339C49DD" w14:textId="6919F1AE" w:rsidR="1569422A" w:rsidRDefault="1569422A" w:rsidP="1569422A">
      <w:pPr>
        <w:spacing w:line="276" w:lineRule="auto"/>
        <w:jc w:val="both"/>
        <w:rPr>
          <w:rFonts w:ascii="Times New Roman" w:eastAsia="Times New Roman" w:hAnsi="Times New Roman" w:cs="Times New Roman"/>
          <w:b/>
          <w:bCs/>
          <w:color w:val="000000" w:themeColor="text1"/>
          <w:sz w:val="36"/>
          <w:szCs w:val="36"/>
        </w:rPr>
      </w:pPr>
      <w:r w:rsidRPr="1569422A">
        <w:rPr>
          <w:rFonts w:ascii="Times New Roman" w:eastAsia="Times New Roman" w:hAnsi="Times New Roman" w:cs="Times New Roman"/>
          <w:b/>
          <w:bCs/>
          <w:color w:val="000000" w:themeColor="text1"/>
          <w:sz w:val="36"/>
          <w:szCs w:val="36"/>
        </w:rPr>
        <w:t xml:space="preserve">                 </w:t>
      </w:r>
    </w:p>
    <w:p w14:paraId="00173EB6" w14:textId="195C6C30" w:rsidR="1569422A" w:rsidRDefault="1569422A" w:rsidP="1569422A">
      <w:pPr>
        <w:spacing w:line="276" w:lineRule="auto"/>
        <w:jc w:val="both"/>
        <w:rPr>
          <w:rFonts w:ascii="Times New Roman" w:eastAsia="Times New Roman" w:hAnsi="Times New Roman" w:cs="Times New Roman"/>
          <w:b/>
          <w:bCs/>
          <w:color w:val="000000" w:themeColor="text1"/>
          <w:sz w:val="36"/>
          <w:szCs w:val="36"/>
        </w:rPr>
      </w:pPr>
      <w:r w:rsidRPr="1569422A">
        <w:rPr>
          <w:rFonts w:ascii="Times New Roman" w:eastAsia="Times New Roman" w:hAnsi="Times New Roman" w:cs="Times New Roman"/>
          <w:b/>
          <w:bCs/>
          <w:color w:val="000000" w:themeColor="text1"/>
          <w:sz w:val="36"/>
          <w:szCs w:val="36"/>
        </w:rPr>
        <w:t xml:space="preserve">                   TYPES OF RIBONUCLEIC ACID (RNA)</w:t>
      </w:r>
    </w:p>
    <w:p w14:paraId="52C5D493" w14:textId="090D4F33" w:rsidR="1569422A" w:rsidRDefault="1569422A" w:rsidP="1569422A">
      <w:pPr>
        <w:spacing w:line="276" w:lineRule="auto"/>
        <w:jc w:val="both"/>
        <w:rPr>
          <w:rFonts w:ascii="Times New Roman" w:eastAsia="Times New Roman" w:hAnsi="Times New Roman" w:cs="Times New Roman"/>
          <w:b/>
          <w:bCs/>
          <w:color w:val="000000" w:themeColor="text1"/>
          <w:sz w:val="36"/>
          <w:szCs w:val="36"/>
        </w:rPr>
      </w:pPr>
      <w:r w:rsidRPr="1569422A">
        <w:rPr>
          <w:rFonts w:ascii="Arial" w:eastAsia="Arial" w:hAnsi="Arial" w:cs="Arial"/>
          <w:color w:val="000000" w:themeColor="text1"/>
          <w:sz w:val="24"/>
          <w:szCs w:val="24"/>
        </w:rPr>
        <w:t xml:space="preserve">In all prokaryotic and eukaryotic </w:t>
      </w:r>
      <w:proofErr w:type="spellStart"/>
      <w:r w:rsidRPr="1569422A">
        <w:rPr>
          <w:rFonts w:ascii="Arial" w:eastAsia="Arial" w:hAnsi="Arial" w:cs="Arial"/>
          <w:color w:val="000000" w:themeColor="text1"/>
          <w:sz w:val="24"/>
          <w:szCs w:val="24"/>
        </w:rPr>
        <w:t>organisms,three</w:t>
      </w:r>
      <w:proofErr w:type="spellEnd"/>
      <w:r w:rsidRPr="1569422A">
        <w:rPr>
          <w:rFonts w:ascii="Arial" w:eastAsia="Arial" w:hAnsi="Arial" w:cs="Arial"/>
          <w:color w:val="000000" w:themeColor="text1"/>
          <w:sz w:val="24"/>
          <w:szCs w:val="24"/>
        </w:rPr>
        <w:t xml:space="preserve"> main classes of RNA molecules exist that are explained below.</w:t>
      </w:r>
    </w:p>
    <w:p w14:paraId="27F0C0FD" w14:textId="0F707FB8" w:rsidR="1569422A" w:rsidRDefault="1569422A">
      <w:proofErr w:type="spellStart"/>
      <w:r>
        <w:t>RNAs</w:t>
      </w:r>
      <w:proofErr w:type="spellEnd"/>
      <w:r>
        <w:t xml:space="preserve"> involved in protein synthesis</w:t>
      </w:r>
    </w:p>
    <w:tbl>
      <w:tblPr>
        <w:tblStyle w:val="TableGrid"/>
        <w:tblW w:w="0" w:type="auto"/>
        <w:tblLayout w:type="fixed"/>
        <w:tblLook w:val="06A0" w:firstRow="1" w:lastRow="0" w:firstColumn="1" w:lastColumn="0" w:noHBand="1" w:noVBand="1"/>
      </w:tblPr>
      <w:tblGrid>
        <w:gridCol w:w="1947"/>
        <w:gridCol w:w="1947"/>
        <w:gridCol w:w="1947"/>
        <w:gridCol w:w="3885"/>
      </w:tblGrid>
      <w:tr w:rsidR="1569422A" w14:paraId="79071948" w14:textId="77777777" w:rsidTr="1569422A">
        <w:tc>
          <w:tcPr>
            <w:tcW w:w="1947" w:type="dxa"/>
          </w:tcPr>
          <w:p w14:paraId="37E3648D" w14:textId="3407E84C" w:rsidR="1569422A" w:rsidRDefault="1569422A" w:rsidP="1569422A">
            <w:pPr>
              <w:jc w:val="center"/>
            </w:pPr>
            <w:r w:rsidRPr="1569422A">
              <w:rPr>
                <w:b/>
                <w:bCs/>
                <w:color w:val="202122"/>
                <w:sz w:val="21"/>
                <w:szCs w:val="21"/>
              </w:rPr>
              <w:t>Type</w:t>
            </w:r>
          </w:p>
        </w:tc>
        <w:tc>
          <w:tcPr>
            <w:tcW w:w="1947" w:type="dxa"/>
          </w:tcPr>
          <w:p w14:paraId="70E2C8B2" w14:textId="5A61030B" w:rsidR="1569422A" w:rsidRDefault="1569422A" w:rsidP="1569422A">
            <w:pPr>
              <w:jc w:val="center"/>
            </w:pPr>
            <w:r w:rsidRPr="1569422A">
              <w:rPr>
                <w:b/>
                <w:bCs/>
                <w:color w:val="202122"/>
                <w:sz w:val="21"/>
                <w:szCs w:val="21"/>
              </w:rPr>
              <w:t>Abbr.</w:t>
            </w:r>
          </w:p>
        </w:tc>
        <w:tc>
          <w:tcPr>
            <w:tcW w:w="1947" w:type="dxa"/>
          </w:tcPr>
          <w:p w14:paraId="1757FCE2" w14:textId="5FF45754" w:rsidR="1569422A" w:rsidRDefault="1569422A" w:rsidP="1569422A">
            <w:pPr>
              <w:jc w:val="center"/>
            </w:pPr>
            <w:r w:rsidRPr="1569422A">
              <w:rPr>
                <w:b/>
                <w:bCs/>
                <w:color w:val="202122"/>
                <w:sz w:val="21"/>
                <w:szCs w:val="21"/>
              </w:rPr>
              <w:t>Function</w:t>
            </w:r>
          </w:p>
        </w:tc>
        <w:tc>
          <w:tcPr>
            <w:tcW w:w="3885" w:type="dxa"/>
          </w:tcPr>
          <w:p w14:paraId="5FAF3919" w14:textId="46E49C56" w:rsidR="1569422A" w:rsidRDefault="1569422A" w:rsidP="1569422A">
            <w:pPr>
              <w:jc w:val="center"/>
            </w:pPr>
            <w:r w:rsidRPr="1569422A">
              <w:rPr>
                <w:b/>
                <w:bCs/>
                <w:color w:val="202122"/>
                <w:sz w:val="21"/>
                <w:szCs w:val="21"/>
              </w:rPr>
              <w:t>Distribution</w:t>
            </w:r>
          </w:p>
        </w:tc>
      </w:tr>
      <w:tr w:rsidR="1569422A" w14:paraId="4920047F" w14:textId="77777777" w:rsidTr="1569422A">
        <w:tc>
          <w:tcPr>
            <w:tcW w:w="1947" w:type="dxa"/>
          </w:tcPr>
          <w:p w14:paraId="416A83FD" w14:textId="32605B40" w:rsidR="1569422A" w:rsidRDefault="1569422A">
            <w:r w:rsidRPr="1569422A">
              <w:rPr>
                <w:color w:val="202122"/>
                <w:sz w:val="21"/>
                <w:szCs w:val="21"/>
              </w:rPr>
              <w:t>Messenger RNA</w:t>
            </w:r>
          </w:p>
        </w:tc>
        <w:tc>
          <w:tcPr>
            <w:tcW w:w="1947" w:type="dxa"/>
          </w:tcPr>
          <w:p w14:paraId="157A996E" w14:textId="4608B1DB" w:rsidR="1569422A" w:rsidRDefault="1569422A">
            <w:r w:rsidRPr="1569422A">
              <w:rPr>
                <w:color w:val="202122"/>
                <w:sz w:val="21"/>
                <w:szCs w:val="21"/>
              </w:rPr>
              <w:t>mRNA</w:t>
            </w:r>
          </w:p>
        </w:tc>
        <w:tc>
          <w:tcPr>
            <w:tcW w:w="1947" w:type="dxa"/>
          </w:tcPr>
          <w:p w14:paraId="39D8136A" w14:textId="101C7187" w:rsidR="1569422A" w:rsidRDefault="1569422A">
            <w:r w:rsidRPr="1569422A">
              <w:rPr>
                <w:color w:val="202122"/>
                <w:sz w:val="21"/>
                <w:szCs w:val="21"/>
              </w:rPr>
              <w:t>Codes for protein</w:t>
            </w:r>
          </w:p>
        </w:tc>
        <w:tc>
          <w:tcPr>
            <w:tcW w:w="3885" w:type="dxa"/>
          </w:tcPr>
          <w:p w14:paraId="3084EFA2" w14:textId="7C1A6597" w:rsidR="1569422A" w:rsidRDefault="1569422A">
            <w:r w:rsidRPr="1569422A">
              <w:rPr>
                <w:color w:val="202122"/>
                <w:sz w:val="21"/>
                <w:szCs w:val="21"/>
              </w:rPr>
              <w:t>All organisms</w:t>
            </w:r>
          </w:p>
        </w:tc>
      </w:tr>
      <w:tr w:rsidR="1569422A" w14:paraId="1E3F2D5C" w14:textId="77777777" w:rsidTr="1569422A">
        <w:tc>
          <w:tcPr>
            <w:tcW w:w="1947" w:type="dxa"/>
          </w:tcPr>
          <w:p w14:paraId="1D0DE22A" w14:textId="7F51C4F5" w:rsidR="1569422A" w:rsidRDefault="1569422A">
            <w:r w:rsidRPr="1569422A">
              <w:rPr>
                <w:color w:val="202122"/>
                <w:sz w:val="21"/>
                <w:szCs w:val="21"/>
              </w:rPr>
              <w:t>Signal recognition particle RNA</w:t>
            </w:r>
          </w:p>
        </w:tc>
        <w:tc>
          <w:tcPr>
            <w:tcW w:w="1947" w:type="dxa"/>
          </w:tcPr>
          <w:p w14:paraId="186DE931" w14:textId="314F31A2" w:rsidR="1569422A" w:rsidRDefault="1569422A">
            <w:proofErr w:type="spellStart"/>
            <w:r w:rsidRPr="1569422A">
              <w:rPr>
                <w:color w:val="202122"/>
                <w:sz w:val="21"/>
                <w:szCs w:val="21"/>
              </w:rPr>
              <w:t>7SL</w:t>
            </w:r>
            <w:proofErr w:type="spellEnd"/>
            <w:r w:rsidRPr="1569422A">
              <w:rPr>
                <w:color w:val="202122"/>
                <w:sz w:val="21"/>
                <w:szCs w:val="21"/>
              </w:rPr>
              <w:t xml:space="preserve"> RNA or </w:t>
            </w:r>
            <w:proofErr w:type="spellStart"/>
            <w:r w:rsidRPr="1569422A">
              <w:rPr>
                <w:color w:val="202122"/>
                <w:sz w:val="21"/>
                <w:szCs w:val="21"/>
              </w:rPr>
              <w:t>SRP</w:t>
            </w:r>
            <w:proofErr w:type="spellEnd"/>
            <w:r w:rsidRPr="1569422A">
              <w:rPr>
                <w:color w:val="202122"/>
                <w:sz w:val="21"/>
                <w:szCs w:val="21"/>
              </w:rPr>
              <w:t xml:space="preserve"> RNA</w:t>
            </w:r>
          </w:p>
        </w:tc>
        <w:tc>
          <w:tcPr>
            <w:tcW w:w="1947" w:type="dxa"/>
          </w:tcPr>
          <w:p w14:paraId="4EA4C716" w14:textId="69B1CC07" w:rsidR="1569422A" w:rsidRDefault="1569422A">
            <w:r w:rsidRPr="1569422A">
              <w:rPr>
                <w:color w:val="202122"/>
                <w:sz w:val="21"/>
                <w:szCs w:val="21"/>
              </w:rPr>
              <w:t>Membrane integration</w:t>
            </w:r>
          </w:p>
        </w:tc>
        <w:tc>
          <w:tcPr>
            <w:tcW w:w="3885" w:type="dxa"/>
          </w:tcPr>
          <w:p w14:paraId="79FA313E" w14:textId="7264204F" w:rsidR="1569422A" w:rsidRDefault="1569422A">
            <w:r w:rsidRPr="1569422A">
              <w:rPr>
                <w:color w:val="202122"/>
                <w:sz w:val="21"/>
                <w:szCs w:val="21"/>
              </w:rPr>
              <w:t>All organisms</w:t>
            </w:r>
          </w:p>
        </w:tc>
      </w:tr>
      <w:tr w:rsidR="1569422A" w14:paraId="6249BC6A" w14:textId="77777777" w:rsidTr="1569422A">
        <w:tc>
          <w:tcPr>
            <w:tcW w:w="1947" w:type="dxa"/>
          </w:tcPr>
          <w:p w14:paraId="0AED904D" w14:textId="6E2B503E" w:rsidR="1569422A" w:rsidRDefault="1569422A">
            <w:r w:rsidRPr="1569422A">
              <w:rPr>
                <w:color w:val="202122"/>
                <w:sz w:val="21"/>
                <w:szCs w:val="21"/>
              </w:rPr>
              <w:t>Transfer-messenger RNA</w:t>
            </w:r>
          </w:p>
        </w:tc>
        <w:tc>
          <w:tcPr>
            <w:tcW w:w="1947" w:type="dxa"/>
          </w:tcPr>
          <w:p w14:paraId="495A702D" w14:textId="1002983B" w:rsidR="1569422A" w:rsidRDefault="1569422A">
            <w:proofErr w:type="spellStart"/>
            <w:r w:rsidRPr="1569422A">
              <w:rPr>
                <w:color w:val="202122"/>
                <w:sz w:val="21"/>
                <w:szCs w:val="21"/>
              </w:rPr>
              <w:t>tmRNA</w:t>
            </w:r>
            <w:proofErr w:type="spellEnd"/>
          </w:p>
        </w:tc>
        <w:tc>
          <w:tcPr>
            <w:tcW w:w="1947" w:type="dxa"/>
          </w:tcPr>
          <w:p w14:paraId="36FECA41" w14:textId="291AA5AF" w:rsidR="1569422A" w:rsidRDefault="1569422A">
            <w:r w:rsidRPr="1569422A">
              <w:rPr>
                <w:color w:val="202122"/>
                <w:sz w:val="21"/>
                <w:szCs w:val="21"/>
              </w:rPr>
              <w:t>Rescuing stalled ribosomes</w:t>
            </w:r>
          </w:p>
        </w:tc>
        <w:tc>
          <w:tcPr>
            <w:tcW w:w="3885" w:type="dxa"/>
          </w:tcPr>
          <w:p w14:paraId="72AD33C2" w14:textId="22740D83" w:rsidR="1569422A" w:rsidRDefault="1569422A">
            <w:r w:rsidRPr="1569422A">
              <w:rPr>
                <w:color w:val="202122"/>
                <w:sz w:val="21"/>
                <w:szCs w:val="21"/>
              </w:rPr>
              <w:t>Bacteria</w:t>
            </w:r>
          </w:p>
        </w:tc>
      </w:tr>
      <w:tr w:rsidR="1569422A" w14:paraId="4EC88B65" w14:textId="77777777" w:rsidTr="1569422A">
        <w:tc>
          <w:tcPr>
            <w:tcW w:w="1947" w:type="dxa"/>
          </w:tcPr>
          <w:p w14:paraId="11F1823A" w14:textId="45F3FBC5" w:rsidR="1569422A" w:rsidRDefault="1569422A">
            <w:r w:rsidRPr="1569422A">
              <w:rPr>
                <w:color w:val="202122"/>
                <w:sz w:val="21"/>
                <w:szCs w:val="21"/>
              </w:rPr>
              <w:t>Ribosomal RNA</w:t>
            </w:r>
          </w:p>
        </w:tc>
        <w:tc>
          <w:tcPr>
            <w:tcW w:w="1947" w:type="dxa"/>
          </w:tcPr>
          <w:p w14:paraId="4FEF6A27" w14:textId="1076BC06" w:rsidR="1569422A" w:rsidRDefault="1569422A">
            <w:r w:rsidRPr="1569422A">
              <w:rPr>
                <w:color w:val="202122"/>
                <w:sz w:val="21"/>
                <w:szCs w:val="21"/>
              </w:rPr>
              <w:t>rRNA</w:t>
            </w:r>
          </w:p>
        </w:tc>
        <w:tc>
          <w:tcPr>
            <w:tcW w:w="1947" w:type="dxa"/>
          </w:tcPr>
          <w:p w14:paraId="7467FEAA" w14:textId="6B4AA191" w:rsidR="1569422A" w:rsidRDefault="1569422A">
            <w:r w:rsidRPr="1569422A">
              <w:rPr>
                <w:color w:val="202122"/>
                <w:sz w:val="21"/>
                <w:szCs w:val="21"/>
              </w:rPr>
              <w:t>Translation</w:t>
            </w:r>
          </w:p>
        </w:tc>
        <w:tc>
          <w:tcPr>
            <w:tcW w:w="3885" w:type="dxa"/>
          </w:tcPr>
          <w:p w14:paraId="49AD5335" w14:textId="671C9DAD" w:rsidR="1569422A" w:rsidRDefault="1569422A">
            <w:r w:rsidRPr="1569422A">
              <w:rPr>
                <w:color w:val="202122"/>
                <w:sz w:val="21"/>
                <w:szCs w:val="21"/>
              </w:rPr>
              <w:t>All organisms</w:t>
            </w:r>
          </w:p>
        </w:tc>
      </w:tr>
      <w:tr w:rsidR="1569422A" w14:paraId="72D4DDBC" w14:textId="77777777" w:rsidTr="1569422A">
        <w:tc>
          <w:tcPr>
            <w:tcW w:w="1947" w:type="dxa"/>
          </w:tcPr>
          <w:p w14:paraId="5755DC30" w14:textId="778759A1" w:rsidR="1569422A" w:rsidRDefault="1569422A">
            <w:r w:rsidRPr="1569422A">
              <w:rPr>
                <w:color w:val="202122"/>
                <w:sz w:val="21"/>
                <w:szCs w:val="21"/>
              </w:rPr>
              <w:t>Transfer RNA</w:t>
            </w:r>
          </w:p>
        </w:tc>
        <w:tc>
          <w:tcPr>
            <w:tcW w:w="1947" w:type="dxa"/>
          </w:tcPr>
          <w:p w14:paraId="02142EE0" w14:textId="6B6B1B34" w:rsidR="1569422A" w:rsidRDefault="1569422A">
            <w:r w:rsidRPr="1569422A">
              <w:rPr>
                <w:color w:val="202122"/>
                <w:sz w:val="21"/>
                <w:szCs w:val="21"/>
              </w:rPr>
              <w:t>tRNA</w:t>
            </w:r>
          </w:p>
        </w:tc>
        <w:tc>
          <w:tcPr>
            <w:tcW w:w="1947" w:type="dxa"/>
          </w:tcPr>
          <w:p w14:paraId="461DB961" w14:textId="508D224E" w:rsidR="1569422A" w:rsidRDefault="1569422A">
            <w:r w:rsidRPr="1569422A">
              <w:rPr>
                <w:color w:val="202122"/>
                <w:sz w:val="21"/>
                <w:szCs w:val="21"/>
              </w:rPr>
              <w:t>Translation</w:t>
            </w:r>
          </w:p>
        </w:tc>
        <w:tc>
          <w:tcPr>
            <w:tcW w:w="3885" w:type="dxa"/>
          </w:tcPr>
          <w:p w14:paraId="45EDFE10" w14:textId="5EB519E1" w:rsidR="1569422A" w:rsidRDefault="1569422A">
            <w:r w:rsidRPr="1569422A">
              <w:rPr>
                <w:color w:val="202122"/>
                <w:sz w:val="21"/>
                <w:szCs w:val="21"/>
              </w:rPr>
              <w:t>All organisms</w:t>
            </w:r>
          </w:p>
        </w:tc>
      </w:tr>
    </w:tbl>
    <w:p w14:paraId="2884647D" w14:textId="123EEEA2" w:rsidR="1569422A" w:rsidRDefault="1569422A" w:rsidP="1569422A">
      <w:pPr>
        <w:spacing w:line="276" w:lineRule="auto"/>
        <w:jc w:val="both"/>
        <w:rPr>
          <w:rFonts w:ascii="Arial" w:eastAsia="Arial" w:hAnsi="Arial" w:cs="Arial"/>
          <w:color w:val="000000" w:themeColor="text1"/>
          <w:sz w:val="24"/>
          <w:szCs w:val="24"/>
        </w:rPr>
      </w:pPr>
    </w:p>
    <w:p w14:paraId="7D20CABF" w14:textId="3BDBDA32" w:rsidR="1569422A" w:rsidRDefault="0B33F923" w:rsidP="0B33F923">
      <w:pPr>
        <w:pStyle w:val="Heading4"/>
        <w:rPr>
          <w:rFonts w:ascii="Times New Roman" w:eastAsia="Times New Roman" w:hAnsi="Times New Roman" w:cs="Times New Roman"/>
          <w:i w:val="0"/>
          <w:iCs w:val="0"/>
          <w:color w:val="54595D"/>
          <w:sz w:val="36"/>
          <w:szCs w:val="36"/>
        </w:rPr>
      </w:pPr>
      <w:r w:rsidRPr="0B33F923">
        <w:rPr>
          <w:rFonts w:ascii="Times New Roman" w:eastAsia="Times New Roman" w:hAnsi="Times New Roman" w:cs="Times New Roman"/>
          <w:b/>
          <w:bCs/>
          <w:i w:val="0"/>
          <w:iCs w:val="0"/>
          <w:color w:val="000000" w:themeColor="text1"/>
          <w:sz w:val="36"/>
          <w:szCs w:val="36"/>
        </w:rPr>
        <w:lastRenderedPageBreak/>
        <w:t xml:space="preserve">                                   Messenger RNA(mRNA)</w:t>
      </w:r>
    </w:p>
    <w:p w14:paraId="4970E7B7" w14:textId="48E87DE2" w:rsidR="1569422A" w:rsidRDefault="0B33F923" w:rsidP="0B33F923">
      <w:pPr>
        <w:pStyle w:val="Heading4"/>
        <w:jc w:val="both"/>
        <w:rPr>
          <w:rFonts w:ascii="Arial" w:eastAsia="Arial" w:hAnsi="Arial" w:cs="Arial"/>
          <w:i w:val="0"/>
          <w:iCs w:val="0"/>
          <w:color w:val="54595D"/>
          <w:sz w:val="24"/>
          <w:szCs w:val="24"/>
        </w:rPr>
      </w:pPr>
      <w:r w:rsidRPr="0B33F923">
        <w:rPr>
          <w:rFonts w:ascii="Arial" w:eastAsia="Arial" w:hAnsi="Arial" w:cs="Arial"/>
          <w:i w:val="0"/>
          <w:iCs w:val="0"/>
          <w:color w:val="202122"/>
          <w:sz w:val="24"/>
          <w:szCs w:val="24"/>
        </w:rPr>
        <w:t xml:space="preserve">Messenger RNA (mRNA) is a molecule of RNA encoding a chemical </w:t>
      </w:r>
      <w:r w:rsidRPr="0B33F923">
        <w:rPr>
          <w:rFonts w:ascii="Arial" w:eastAsia="Arial" w:hAnsi="Arial" w:cs="Arial"/>
          <w:b/>
          <w:bCs/>
          <w:i w:val="0"/>
          <w:iCs w:val="0"/>
          <w:color w:val="202122"/>
          <w:sz w:val="24"/>
          <w:szCs w:val="24"/>
        </w:rPr>
        <w:t>"blueprint"</w:t>
      </w:r>
      <w:r w:rsidRPr="0B33F923">
        <w:rPr>
          <w:rFonts w:ascii="Arial" w:eastAsia="Arial" w:hAnsi="Arial" w:cs="Arial"/>
          <w:i w:val="0"/>
          <w:iCs w:val="0"/>
          <w:color w:val="202122"/>
          <w:sz w:val="24"/>
          <w:szCs w:val="24"/>
        </w:rPr>
        <w:t xml:space="preserve"> for a protein product. </w:t>
      </w:r>
      <w:r w:rsidRPr="0B33F923">
        <w:rPr>
          <w:rFonts w:ascii="Arial" w:eastAsia="Arial" w:hAnsi="Arial" w:cs="Arial"/>
          <w:b/>
          <w:bCs/>
          <w:i w:val="0"/>
          <w:iCs w:val="0"/>
          <w:color w:val="202122"/>
          <w:sz w:val="24"/>
          <w:szCs w:val="24"/>
        </w:rPr>
        <w:t>mRNA</w:t>
      </w:r>
      <w:r w:rsidRPr="0B33F923">
        <w:rPr>
          <w:rFonts w:ascii="Arial" w:eastAsia="Arial" w:hAnsi="Arial" w:cs="Arial"/>
          <w:i w:val="0"/>
          <w:iCs w:val="0"/>
          <w:color w:val="202122"/>
          <w:sz w:val="24"/>
          <w:szCs w:val="24"/>
        </w:rPr>
        <w:t xml:space="preserve"> is transcribed from a </w:t>
      </w:r>
      <w:r w:rsidRPr="0B33F923">
        <w:rPr>
          <w:rFonts w:ascii="Arial" w:eastAsia="Arial" w:hAnsi="Arial" w:cs="Arial"/>
          <w:b/>
          <w:bCs/>
          <w:i w:val="0"/>
          <w:iCs w:val="0"/>
          <w:color w:val="202122"/>
          <w:sz w:val="24"/>
          <w:szCs w:val="24"/>
        </w:rPr>
        <w:t>DNA template</w:t>
      </w:r>
      <w:r w:rsidRPr="0B33F923">
        <w:rPr>
          <w:rFonts w:ascii="Arial" w:eastAsia="Arial" w:hAnsi="Arial" w:cs="Arial"/>
          <w:i w:val="0"/>
          <w:iCs w:val="0"/>
          <w:color w:val="202122"/>
          <w:sz w:val="24"/>
          <w:szCs w:val="24"/>
        </w:rPr>
        <w:t xml:space="preserve">, and carries coding information to the sites of protein synthesis, the ribosomes. Here, the nucleic acid polymer is translated into a polymer of amino acids: a protein. In mRNA as in DNA, genetic information is encoded in the sequence of nucleotides arranged into </w:t>
      </w:r>
      <w:r w:rsidRPr="0B33F923">
        <w:rPr>
          <w:rFonts w:ascii="Arial" w:eastAsia="Arial" w:hAnsi="Arial" w:cs="Arial"/>
          <w:b/>
          <w:bCs/>
          <w:i w:val="0"/>
          <w:iCs w:val="0"/>
          <w:color w:val="202122"/>
          <w:sz w:val="24"/>
          <w:szCs w:val="24"/>
        </w:rPr>
        <w:t>codons</w:t>
      </w:r>
      <w:r w:rsidRPr="0B33F923">
        <w:rPr>
          <w:rFonts w:ascii="Arial" w:eastAsia="Arial" w:hAnsi="Arial" w:cs="Arial"/>
          <w:i w:val="0"/>
          <w:iCs w:val="0"/>
          <w:color w:val="202122"/>
          <w:sz w:val="24"/>
          <w:szCs w:val="24"/>
        </w:rPr>
        <w:t xml:space="preserve"> consisting of </w:t>
      </w:r>
      <w:r w:rsidRPr="0B33F923">
        <w:rPr>
          <w:rFonts w:ascii="Arial" w:eastAsia="Arial" w:hAnsi="Arial" w:cs="Arial"/>
          <w:b/>
          <w:bCs/>
          <w:i w:val="0"/>
          <w:iCs w:val="0"/>
          <w:color w:val="202122"/>
          <w:sz w:val="24"/>
          <w:szCs w:val="24"/>
        </w:rPr>
        <w:t>three bases</w:t>
      </w:r>
      <w:r w:rsidRPr="0B33F923">
        <w:rPr>
          <w:rFonts w:ascii="Arial" w:eastAsia="Arial" w:hAnsi="Arial" w:cs="Arial"/>
          <w:i w:val="0"/>
          <w:iCs w:val="0"/>
          <w:color w:val="202122"/>
          <w:sz w:val="24"/>
          <w:szCs w:val="24"/>
        </w:rPr>
        <w:t xml:space="preserve"> each. </w:t>
      </w:r>
      <w:r w:rsidRPr="0B33F923">
        <w:rPr>
          <w:rFonts w:ascii="Arial" w:eastAsia="Arial" w:hAnsi="Arial" w:cs="Arial"/>
          <w:b/>
          <w:bCs/>
          <w:i w:val="0"/>
          <w:iCs w:val="0"/>
          <w:color w:val="202122"/>
          <w:sz w:val="24"/>
          <w:szCs w:val="24"/>
        </w:rPr>
        <w:t>Each codon encodes for a specific amino acid</w:t>
      </w:r>
      <w:r w:rsidRPr="0B33F923">
        <w:rPr>
          <w:rFonts w:ascii="Arial" w:eastAsia="Arial" w:hAnsi="Arial" w:cs="Arial"/>
          <w:i w:val="0"/>
          <w:iCs w:val="0"/>
          <w:color w:val="202122"/>
          <w:sz w:val="24"/>
          <w:szCs w:val="24"/>
        </w:rPr>
        <w:t xml:space="preserve">, except the </w:t>
      </w:r>
      <w:r w:rsidRPr="0B33F923">
        <w:rPr>
          <w:rFonts w:ascii="Arial" w:eastAsia="Arial" w:hAnsi="Arial" w:cs="Arial"/>
          <w:b/>
          <w:bCs/>
          <w:i w:val="0"/>
          <w:iCs w:val="0"/>
          <w:color w:val="202122"/>
          <w:sz w:val="24"/>
          <w:szCs w:val="24"/>
        </w:rPr>
        <w:t>stop codons that terminate protein synthesis</w:t>
      </w:r>
      <w:r w:rsidRPr="0B33F923">
        <w:rPr>
          <w:rFonts w:ascii="Arial" w:eastAsia="Arial" w:hAnsi="Arial" w:cs="Arial"/>
          <w:i w:val="0"/>
          <w:iCs w:val="0"/>
          <w:color w:val="202122"/>
          <w:sz w:val="24"/>
          <w:szCs w:val="24"/>
        </w:rPr>
        <w:t xml:space="preserve">. This process requires two other types of RNA: transfer RNA (tRNA) mediates recognition of the codon and provides the corresponding amino acid, while ribosomal RNA (rRNA) is the central component of the ribosome's protein manufacturing </w:t>
      </w:r>
      <w:proofErr w:type="spellStart"/>
      <w:r w:rsidRPr="0B33F923">
        <w:rPr>
          <w:rFonts w:ascii="Arial" w:eastAsia="Arial" w:hAnsi="Arial" w:cs="Arial"/>
          <w:i w:val="0"/>
          <w:iCs w:val="0"/>
          <w:color w:val="202122"/>
          <w:sz w:val="24"/>
          <w:szCs w:val="24"/>
        </w:rPr>
        <w:t>machinery.It</w:t>
      </w:r>
      <w:proofErr w:type="spellEnd"/>
      <w:r w:rsidRPr="0B33F923">
        <w:rPr>
          <w:rFonts w:ascii="Arial" w:eastAsia="Arial" w:hAnsi="Arial" w:cs="Arial"/>
          <w:i w:val="0"/>
          <w:iCs w:val="0"/>
          <w:color w:val="202122"/>
          <w:sz w:val="24"/>
          <w:szCs w:val="24"/>
        </w:rPr>
        <w:t xml:space="preserve"> comprises only</w:t>
      </w:r>
      <w:r w:rsidRPr="0B33F923">
        <w:rPr>
          <w:rFonts w:ascii="Arial" w:eastAsia="Arial" w:hAnsi="Arial" w:cs="Arial"/>
          <w:b/>
          <w:bCs/>
          <w:i w:val="0"/>
          <w:iCs w:val="0"/>
          <w:color w:val="202122"/>
          <w:sz w:val="24"/>
          <w:szCs w:val="24"/>
        </w:rPr>
        <w:t xml:space="preserve"> 5%</w:t>
      </w:r>
      <w:r w:rsidRPr="0B33F923">
        <w:rPr>
          <w:rFonts w:ascii="Arial" w:eastAsia="Arial" w:hAnsi="Arial" w:cs="Arial"/>
          <w:i w:val="0"/>
          <w:iCs w:val="0"/>
          <w:color w:val="202122"/>
          <w:sz w:val="24"/>
          <w:szCs w:val="24"/>
        </w:rPr>
        <w:t xml:space="preserve"> of the RNA in the cell. Most heterogenous in size and base sequence.</w:t>
      </w:r>
      <w:r w:rsidRPr="0B33F923">
        <w:rPr>
          <w:rFonts w:ascii="Arial" w:eastAsia="Arial" w:hAnsi="Arial" w:cs="Arial"/>
          <w:i w:val="0"/>
          <w:iCs w:val="0"/>
          <w:color w:val="212529"/>
          <w:sz w:val="24"/>
          <w:szCs w:val="24"/>
        </w:rPr>
        <w:t xml:space="preserve"> </w:t>
      </w:r>
      <w:r w:rsidRPr="0B33F923">
        <w:rPr>
          <w:rFonts w:ascii="Arial" w:eastAsia="Arial" w:hAnsi="Arial" w:cs="Arial"/>
          <w:b/>
          <w:bCs/>
          <w:i w:val="0"/>
          <w:iCs w:val="0"/>
          <w:color w:val="212529"/>
          <w:sz w:val="24"/>
          <w:szCs w:val="24"/>
        </w:rPr>
        <w:t>mRNA</w:t>
      </w:r>
      <w:r w:rsidRPr="0B33F923">
        <w:rPr>
          <w:rFonts w:ascii="Arial" w:eastAsia="Arial" w:hAnsi="Arial" w:cs="Arial"/>
          <w:i w:val="0"/>
          <w:iCs w:val="0"/>
          <w:color w:val="212529"/>
          <w:sz w:val="24"/>
          <w:szCs w:val="24"/>
        </w:rPr>
        <w:t xml:space="preserve"> genes are the genes that encode only for proteins but this encoding has an RNA intermediate. The DNA is firstly transcribed into mRNA and subsequently translated into a protein product. So, the mRNA genes are the genes that encode for mRNA in order to synthesize proteins.</w:t>
      </w:r>
    </w:p>
    <w:p w14:paraId="21A25B02" w14:textId="442D3876" w:rsidR="1569422A" w:rsidRDefault="1569422A" w:rsidP="1569422A">
      <w:pPr>
        <w:jc w:val="both"/>
        <w:rPr>
          <w:rFonts w:ascii="Arial" w:eastAsia="Arial" w:hAnsi="Arial" w:cs="Arial"/>
          <w:color w:val="212529"/>
          <w:sz w:val="21"/>
          <w:szCs w:val="21"/>
        </w:rPr>
      </w:pPr>
      <w:r>
        <w:rPr>
          <w:noProof/>
        </w:rPr>
        <w:drawing>
          <wp:inline distT="0" distB="0" distL="0" distR="0" wp14:anchorId="22123945" wp14:editId="622B3B02">
            <wp:extent cx="6095998" cy="1383126"/>
            <wp:effectExtent l="0" t="0" r="0" b="0"/>
            <wp:docPr id="1885297718" name="Picture 1885297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095998" cy="1383126"/>
                    </a:xfrm>
                    <a:prstGeom prst="rect">
                      <a:avLst/>
                    </a:prstGeom>
                  </pic:spPr>
                </pic:pic>
              </a:graphicData>
            </a:graphic>
          </wp:inline>
        </w:drawing>
      </w:r>
    </w:p>
    <w:p w14:paraId="42C7DFAD" w14:textId="0C86CAEB" w:rsidR="1569422A" w:rsidRDefault="0B33F923" w:rsidP="1569422A">
      <w:pPr>
        <w:spacing w:line="276" w:lineRule="auto"/>
        <w:jc w:val="both"/>
        <w:rPr>
          <w:rFonts w:ascii="Arial" w:eastAsia="Arial" w:hAnsi="Arial" w:cs="Arial"/>
          <w:color w:val="000000" w:themeColor="text1"/>
          <w:sz w:val="24"/>
          <w:szCs w:val="24"/>
        </w:rPr>
      </w:pPr>
      <w:r w:rsidRPr="0B33F923">
        <w:rPr>
          <w:rFonts w:ascii="Times New Roman" w:eastAsia="Times New Roman" w:hAnsi="Times New Roman" w:cs="Times New Roman"/>
          <w:b/>
          <w:bCs/>
          <w:color w:val="000000" w:themeColor="text1"/>
          <w:sz w:val="36"/>
          <w:szCs w:val="36"/>
        </w:rPr>
        <w:t xml:space="preserve">                             RIBOSOMAL RNA(rRNA)</w:t>
      </w:r>
    </w:p>
    <w:p w14:paraId="2D2D5562" w14:textId="3E9AD953" w:rsidR="1569422A" w:rsidRDefault="1569422A" w:rsidP="1569422A">
      <w:pPr>
        <w:spacing w:line="276" w:lineRule="auto"/>
        <w:jc w:val="both"/>
        <w:rPr>
          <w:rFonts w:ascii="Arial" w:eastAsia="Arial" w:hAnsi="Arial" w:cs="Arial"/>
          <w:color w:val="000000" w:themeColor="text1"/>
          <w:sz w:val="24"/>
          <w:szCs w:val="24"/>
        </w:rPr>
      </w:pPr>
      <w:r w:rsidRPr="1569422A">
        <w:rPr>
          <w:rFonts w:ascii="Arial" w:eastAsia="Arial" w:hAnsi="Arial" w:cs="Arial"/>
          <w:color w:val="000000" w:themeColor="text1"/>
          <w:sz w:val="24"/>
          <w:szCs w:val="24"/>
        </w:rPr>
        <w:t>Ribosomal ribonucleic acid (rRNA) is the RNA component of the ribosome, the organelle that is the site of protein synthesis in all living cells. Ribosomal RNA provides a mechanism for decoding mRNA into amino acids and interacts with tRNAs during translation by providing peptidyl transferase activity. The tRNAs bring the necessary amino acids corresponding to the appropriate mRNA codon.</w:t>
      </w:r>
    </w:p>
    <w:p w14:paraId="10E9481E" w14:textId="54F4C005" w:rsidR="1569422A" w:rsidRDefault="0B33F923" w:rsidP="1569422A">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w:t>
      </w:r>
      <w:r w:rsidR="1569422A">
        <w:rPr>
          <w:noProof/>
        </w:rPr>
        <w:drawing>
          <wp:inline distT="0" distB="0" distL="0" distR="0" wp14:anchorId="47FB8A7F" wp14:editId="4F471624">
            <wp:extent cx="3843088" cy="1724025"/>
            <wp:effectExtent l="0" t="0" r="0" b="0"/>
            <wp:docPr id="1361479059" name="Picture 1361479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3843088" cy="1724025"/>
                    </a:xfrm>
                    <a:prstGeom prst="rect">
                      <a:avLst/>
                    </a:prstGeom>
                  </pic:spPr>
                </pic:pic>
              </a:graphicData>
            </a:graphic>
          </wp:inline>
        </w:drawing>
      </w:r>
    </w:p>
    <w:p w14:paraId="1A598970" w14:textId="702D80D4" w:rsidR="1569422A" w:rsidRDefault="1569422A" w:rsidP="1569422A">
      <w:pPr>
        <w:spacing w:line="276" w:lineRule="auto"/>
        <w:jc w:val="center"/>
        <w:rPr>
          <w:rFonts w:ascii="Arial" w:eastAsia="Arial" w:hAnsi="Arial" w:cs="Arial"/>
          <w:b/>
          <w:bCs/>
          <w:color w:val="202122"/>
          <w:sz w:val="24"/>
          <w:szCs w:val="24"/>
        </w:rPr>
      </w:pPr>
      <w:r w:rsidRPr="1569422A">
        <w:rPr>
          <w:rFonts w:ascii="Arial" w:eastAsia="Arial" w:hAnsi="Arial" w:cs="Arial"/>
          <w:b/>
          <w:bCs/>
          <w:color w:val="202122"/>
          <w:sz w:val="24"/>
          <w:szCs w:val="24"/>
        </w:rPr>
        <w:t>Three-dimensional views of the ribosome, showing rRNA in dark blue (small subunit) and dark red (large subunit). Lighter colors represent ribosomal proteins</w:t>
      </w:r>
    </w:p>
    <w:p w14:paraId="79C8ED30" w14:textId="7EABA835" w:rsidR="1569422A" w:rsidRDefault="0B33F923" w:rsidP="0B33F923">
      <w:pPr>
        <w:spacing w:line="276" w:lineRule="auto"/>
        <w:jc w:val="center"/>
        <w:rPr>
          <w:rFonts w:ascii="Times New Roman" w:eastAsia="Times New Roman" w:hAnsi="Times New Roman" w:cs="Times New Roman"/>
          <w:b/>
          <w:bCs/>
          <w:color w:val="202122"/>
          <w:sz w:val="36"/>
          <w:szCs w:val="36"/>
        </w:rPr>
      </w:pPr>
      <w:r w:rsidRPr="0B33F923">
        <w:rPr>
          <w:rFonts w:ascii="Times New Roman" w:eastAsia="Times New Roman" w:hAnsi="Times New Roman" w:cs="Times New Roman"/>
          <w:b/>
          <w:bCs/>
          <w:color w:val="202122"/>
          <w:sz w:val="36"/>
          <w:szCs w:val="36"/>
        </w:rPr>
        <w:t>TRANSFER RNA(tRNA)</w:t>
      </w:r>
    </w:p>
    <w:p w14:paraId="1DA46EBE" w14:textId="47196578" w:rsidR="1569422A" w:rsidRDefault="0B33F923" w:rsidP="0B33F923">
      <w:pPr>
        <w:spacing w:line="276" w:lineRule="auto"/>
        <w:jc w:val="both"/>
        <w:rPr>
          <w:rFonts w:ascii="Arial" w:eastAsia="Arial" w:hAnsi="Arial" w:cs="Arial"/>
          <w:color w:val="202122"/>
          <w:sz w:val="24"/>
          <w:szCs w:val="24"/>
        </w:rPr>
      </w:pPr>
      <w:r w:rsidRPr="0B33F923">
        <w:rPr>
          <w:rFonts w:ascii="Arial" w:eastAsia="Arial" w:hAnsi="Arial" w:cs="Arial"/>
          <w:color w:val="202122"/>
          <w:sz w:val="24"/>
          <w:szCs w:val="24"/>
        </w:rPr>
        <w:lastRenderedPageBreak/>
        <w:t>Transfer RNA (tRNA) is a small RNA molecule (usually about 73-95 nucleotides) that transfers a specific active amino acid to a growing polypeptide chain at the ribosomal site of protein synthesis during translation. It has a 3' terminal site for amino acid attachment. This covalent linkage is catalyzed by an aminoacyl tRNA synthetase. It also contains a three base region called the anticodon that can base pair to the corresponding three base codon region on mRNA. Each type of tRNA molecule can be attached to only one type of amino acid, but because the genetic code contains multiple codons that specify the same amino acid, tRNA molecules bearing different anticodons may also carry the same amino acid.</w:t>
      </w:r>
    </w:p>
    <w:p w14:paraId="16C57EFD" w14:textId="6C5B5A97" w:rsidR="1569422A" w:rsidRDefault="0B33F923" w:rsidP="1569422A">
      <w:pPr>
        <w:spacing w:line="276" w:lineRule="auto"/>
        <w:jc w:val="both"/>
        <w:rPr>
          <w:rFonts w:ascii="Arial" w:eastAsia="Arial" w:hAnsi="Arial" w:cs="Arial"/>
          <w:color w:val="202122"/>
          <w:sz w:val="24"/>
          <w:szCs w:val="24"/>
        </w:rPr>
      </w:pPr>
      <w:r w:rsidRPr="0B33F923">
        <w:rPr>
          <w:rFonts w:ascii="Arial" w:eastAsia="Arial" w:hAnsi="Arial" w:cs="Arial"/>
          <w:color w:val="202122"/>
          <w:sz w:val="24"/>
          <w:szCs w:val="24"/>
        </w:rPr>
        <w:t xml:space="preserve">                              </w:t>
      </w:r>
      <w:r w:rsidR="1569422A">
        <w:rPr>
          <w:noProof/>
        </w:rPr>
        <w:drawing>
          <wp:inline distT="0" distB="0" distL="0" distR="0" wp14:anchorId="6AFBBA1D" wp14:editId="6546E58F">
            <wp:extent cx="3460277" cy="3582051"/>
            <wp:effectExtent l="0" t="0" r="0" b="0"/>
            <wp:docPr id="698502465" name="Picture 69850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3460277" cy="3582051"/>
                    </a:xfrm>
                    <a:prstGeom prst="rect">
                      <a:avLst/>
                    </a:prstGeom>
                  </pic:spPr>
                </pic:pic>
              </a:graphicData>
            </a:graphic>
          </wp:inline>
        </w:drawing>
      </w:r>
    </w:p>
    <w:p w14:paraId="27FFF562" w14:textId="442D5117" w:rsidR="1569422A" w:rsidRDefault="0B33F923" w:rsidP="1569422A">
      <w:pPr>
        <w:spacing w:line="276" w:lineRule="auto"/>
        <w:jc w:val="both"/>
      </w:pPr>
      <w:r w:rsidRPr="0B33F923">
        <w:rPr>
          <w:rFonts w:ascii="Arial" w:eastAsia="Arial" w:hAnsi="Arial" w:cs="Arial"/>
          <w:color w:val="212529"/>
          <w:sz w:val="19"/>
          <w:szCs w:val="19"/>
        </w:rPr>
        <w:t xml:space="preserve">                                        </w:t>
      </w:r>
      <w:r w:rsidRPr="0B33F923">
        <w:rPr>
          <w:rFonts w:ascii="Arial" w:eastAsia="Arial" w:hAnsi="Arial" w:cs="Arial"/>
          <w:b/>
          <w:bCs/>
          <w:color w:val="212529"/>
          <w:sz w:val="24"/>
          <w:szCs w:val="24"/>
        </w:rPr>
        <w:t>Secondary cloverleaf structure of tRNA from yeast.</w:t>
      </w:r>
    </w:p>
    <w:p w14:paraId="27315242" w14:textId="46F6B3FE" w:rsidR="1569422A" w:rsidRDefault="1569422A" w:rsidP="0B33F923">
      <w:pPr>
        <w:spacing w:line="276" w:lineRule="auto"/>
        <w:rPr>
          <w:rFonts w:ascii="Arial" w:eastAsia="Arial" w:hAnsi="Arial" w:cs="Arial"/>
          <w:b/>
          <w:bCs/>
          <w:sz w:val="28"/>
          <w:szCs w:val="28"/>
        </w:rPr>
      </w:pPr>
    </w:p>
    <w:p w14:paraId="55272E98" w14:textId="300CD6C6" w:rsidR="1569422A" w:rsidRDefault="0B33F923" w:rsidP="0B33F923">
      <w:pPr>
        <w:spacing w:line="276" w:lineRule="auto"/>
        <w:rPr>
          <w:rFonts w:ascii="Times New Roman" w:eastAsia="Times New Roman" w:hAnsi="Times New Roman" w:cs="Times New Roman"/>
          <w:b/>
          <w:bCs/>
          <w:sz w:val="36"/>
          <w:szCs w:val="36"/>
        </w:rPr>
      </w:pPr>
      <w:proofErr w:type="spellStart"/>
      <w:r w:rsidRPr="0B33F923">
        <w:rPr>
          <w:rFonts w:ascii="Times New Roman" w:eastAsia="Times New Roman" w:hAnsi="Times New Roman" w:cs="Times New Roman"/>
          <w:b/>
          <w:bCs/>
          <w:sz w:val="36"/>
          <w:szCs w:val="36"/>
        </w:rPr>
        <w:t>RNAs</w:t>
      </w:r>
      <w:proofErr w:type="spellEnd"/>
      <w:r w:rsidRPr="0B33F923">
        <w:rPr>
          <w:rFonts w:ascii="Times New Roman" w:eastAsia="Times New Roman" w:hAnsi="Times New Roman" w:cs="Times New Roman"/>
          <w:b/>
          <w:bCs/>
          <w:sz w:val="36"/>
          <w:szCs w:val="36"/>
        </w:rPr>
        <w:t xml:space="preserve"> involved in post-transcriptional modification or DNA replication</w:t>
      </w:r>
    </w:p>
    <w:tbl>
      <w:tblPr>
        <w:tblStyle w:val="TableGrid"/>
        <w:tblW w:w="0" w:type="auto"/>
        <w:tblLayout w:type="fixed"/>
        <w:tblLook w:val="06A0" w:firstRow="1" w:lastRow="0" w:firstColumn="1" w:lastColumn="0" w:noHBand="1" w:noVBand="1"/>
      </w:tblPr>
      <w:tblGrid>
        <w:gridCol w:w="1947"/>
        <w:gridCol w:w="1947"/>
        <w:gridCol w:w="1947"/>
        <w:gridCol w:w="3615"/>
      </w:tblGrid>
      <w:tr w:rsidR="0B33F923" w14:paraId="75F1D494" w14:textId="77777777" w:rsidTr="0B33F923">
        <w:tc>
          <w:tcPr>
            <w:tcW w:w="1947" w:type="dxa"/>
          </w:tcPr>
          <w:p w14:paraId="30805036" w14:textId="0FA66DB8" w:rsidR="0B33F923" w:rsidRDefault="0B33F923" w:rsidP="0B33F923">
            <w:pPr>
              <w:jc w:val="center"/>
            </w:pPr>
            <w:r w:rsidRPr="0B33F923">
              <w:rPr>
                <w:b/>
                <w:bCs/>
                <w:color w:val="202122"/>
                <w:sz w:val="21"/>
                <w:szCs w:val="21"/>
              </w:rPr>
              <w:t>Type</w:t>
            </w:r>
          </w:p>
        </w:tc>
        <w:tc>
          <w:tcPr>
            <w:tcW w:w="1947" w:type="dxa"/>
          </w:tcPr>
          <w:p w14:paraId="52634ADB" w14:textId="57CF7057" w:rsidR="0B33F923" w:rsidRDefault="0B33F923" w:rsidP="0B33F923">
            <w:pPr>
              <w:jc w:val="center"/>
            </w:pPr>
            <w:r w:rsidRPr="0B33F923">
              <w:rPr>
                <w:b/>
                <w:bCs/>
                <w:color w:val="202122"/>
                <w:sz w:val="21"/>
                <w:szCs w:val="21"/>
              </w:rPr>
              <w:t>Abbr.</w:t>
            </w:r>
          </w:p>
        </w:tc>
        <w:tc>
          <w:tcPr>
            <w:tcW w:w="1947" w:type="dxa"/>
          </w:tcPr>
          <w:p w14:paraId="4CDB25D8" w14:textId="330EA926" w:rsidR="0B33F923" w:rsidRDefault="0B33F923" w:rsidP="0B33F923">
            <w:pPr>
              <w:jc w:val="center"/>
            </w:pPr>
            <w:r w:rsidRPr="0B33F923">
              <w:rPr>
                <w:b/>
                <w:bCs/>
                <w:color w:val="202122"/>
                <w:sz w:val="21"/>
                <w:szCs w:val="21"/>
              </w:rPr>
              <w:t>Function</w:t>
            </w:r>
          </w:p>
        </w:tc>
        <w:tc>
          <w:tcPr>
            <w:tcW w:w="3615" w:type="dxa"/>
          </w:tcPr>
          <w:p w14:paraId="7262A3EC" w14:textId="11624E19" w:rsidR="0B33F923" w:rsidRDefault="0B33F923" w:rsidP="0B33F923">
            <w:pPr>
              <w:jc w:val="center"/>
            </w:pPr>
            <w:r w:rsidRPr="0B33F923">
              <w:rPr>
                <w:b/>
                <w:bCs/>
                <w:color w:val="202122"/>
                <w:sz w:val="21"/>
                <w:szCs w:val="21"/>
              </w:rPr>
              <w:t>Distribution</w:t>
            </w:r>
          </w:p>
        </w:tc>
      </w:tr>
      <w:tr w:rsidR="0B33F923" w14:paraId="6429DF08" w14:textId="77777777" w:rsidTr="0B33F923">
        <w:tc>
          <w:tcPr>
            <w:tcW w:w="1947" w:type="dxa"/>
          </w:tcPr>
          <w:p w14:paraId="4D12F363" w14:textId="6A59EA58" w:rsidR="0B33F923" w:rsidRDefault="0B33F923">
            <w:r w:rsidRPr="0B33F923">
              <w:rPr>
                <w:color w:val="202122"/>
                <w:sz w:val="21"/>
                <w:szCs w:val="21"/>
              </w:rPr>
              <w:t>Small nuclear RNA</w:t>
            </w:r>
          </w:p>
        </w:tc>
        <w:tc>
          <w:tcPr>
            <w:tcW w:w="1947" w:type="dxa"/>
          </w:tcPr>
          <w:p w14:paraId="29D156AE" w14:textId="0017D069" w:rsidR="0B33F923" w:rsidRDefault="0B33F923">
            <w:r w:rsidRPr="0B33F923">
              <w:rPr>
                <w:color w:val="202122"/>
                <w:sz w:val="21"/>
                <w:szCs w:val="21"/>
              </w:rPr>
              <w:t>snRNA</w:t>
            </w:r>
          </w:p>
        </w:tc>
        <w:tc>
          <w:tcPr>
            <w:tcW w:w="1947" w:type="dxa"/>
          </w:tcPr>
          <w:p w14:paraId="5F51DFAA" w14:textId="479FB2BF" w:rsidR="0B33F923" w:rsidRDefault="0B33F923">
            <w:r w:rsidRPr="0B33F923">
              <w:rPr>
                <w:color w:val="202122"/>
                <w:sz w:val="21"/>
                <w:szCs w:val="21"/>
              </w:rPr>
              <w:t>Splicing and other functions</w:t>
            </w:r>
          </w:p>
        </w:tc>
        <w:tc>
          <w:tcPr>
            <w:tcW w:w="3615" w:type="dxa"/>
          </w:tcPr>
          <w:p w14:paraId="1DE59679" w14:textId="6671EC47" w:rsidR="0B33F923" w:rsidRDefault="0B33F923">
            <w:r w:rsidRPr="0B33F923">
              <w:rPr>
                <w:color w:val="202122"/>
                <w:sz w:val="21"/>
                <w:szCs w:val="21"/>
              </w:rPr>
              <w:t>Eukaryotes and archaea</w:t>
            </w:r>
          </w:p>
        </w:tc>
      </w:tr>
      <w:tr w:rsidR="0B33F923" w14:paraId="10609E04" w14:textId="77777777" w:rsidTr="0B33F923">
        <w:tc>
          <w:tcPr>
            <w:tcW w:w="1947" w:type="dxa"/>
          </w:tcPr>
          <w:p w14:paraId="452206EA" w14:textId="58384BF9" w:rsidR="0B33F923" w:rsidRDefault="0B33F923">
            <w:r w:rsidRPr="0B33F923">
              <w:rPr>
                <w:color w:val="202122"/>
                <w:sz w:val="21"/>
                <w:szCs w:val="21"/>
              </w:rPr>
              <w:t>Small nucleolar RNA</w:t>
            </w:r>
          </w:p>
        </w:tc>
        <w:tc>
          <w:tcPr>
            <w:tcW w:w="1947" w:type="dxa"/>
          </w:tcPr>
          <w:p w14:paraId="0AF453BC" w14:textId="1E8D4320" w:rsidR="0B33F923" w:rsidRDefault="0B33F923">
            <w:r w:rsidRPr="0B33F923">
              <w:rPr>
                <w:color w:val="202122"/>
                <w:sz w:val="21"/>
                <w:szCs w:val="21"/>
              </w:rPr>
              <w:t>snoRNA</w:t>
            </w:r>
          </w:p>
        </w:tc>
        <w:tc>
          <w:tcPr>
            <w:tcW w:w="1947" w:type="dxa"/>
          </w:tcPr>
          <w:p w14:paraId="24AB78BB" w14:textId="6624BB20" w:rsidR="0B33F923" w:rsidRDefault="0B33F923">
            <w:r w:rsidRPr="0B33F923">
              <w:rPr>
                <w:color w:val="202122"/>
                <w:sz w:val="21"/>
                <w:szCs w:val="21"/>
              </w:rPr>
              <w:t xml:space="preserve">Nucleotide modification of </w:t>
            </w:r>
            <w:proofErr w:type="spellStart"/>
            <w:r w:rsidRPr="0B33F923">
              <w:rPr>
                <w:color w:val="202122"/>
                <w:sz w:val="21"/>
                <w:szCs w:val="21"/>
              </w:rPr>
              <w:t>RNAs</w:t>
            </w:r>
            <w:proofErr w:type="spellEnd"/>
          </w:p>
        </w:tc>
        <w:tc>
          <w:tcPr>
            <w:tcW w:w="3615" w:type="dxa"/>
          </w:tcPr>
          <w:p w14:paraId="25201ABA" w14:textId="0315AB29" w:rsidR="0B33F923" w:rsidRDefault="0B33F923">
            <w:r w:rsidRPr="0B33F923">
              <w:rPr>
                <w:color w:val="202122"/>
                <w:sz w:val="21"/>
                <w:szCs w:val="21"/>
              </w:rPr>
              <w:t>Eukaryotes and archaea</w:t>
            </w:r>
          </w:p>
        </w:tc>
      </w:tr>
      <w:tr w:rsidR="0B33F923" w14:paraId="5EAECC56" w14:textId="77777777" w:rsidTr="0B33F923">
        <w:tc>
          <w:tcPr>
            <w:tcW w:w="1947" w:type="dxa"/>
          </w:tcPr>
          <w:p w14:paraId="04B68273" w14:textId="513E7247" w:rsidR="0B33F923" w:rsidRDefault="0B33F923">
            <w:proofErr w:type="spellStart"/>
            <w:r w:rsidRPr="0B33F923">
              <w:rPr>
                <w:color w:val="202122"/>
                <w:sz w:val="21"/>
                <w:szCs w:val="21"/>
              </w:rPr>
              <w:t>SmY</w:t>
            </w:r>
            <w:proofErr w:type="spellEnd"/>
            <w:r w:rsidRPr="0B33F923">
              <w:rPr>
                <w:color w:val="202122"/>
                <w:sz w:val="21"/>
                <w:szCs w:val="21"/>
              </w:rPr>
              <w:t xml:space="preserve"> RNA</w:t>
            </w:r>
          </w:p>
        </w:tc>
        <w:tc>
          <w:tcPr>
            <w:tcW w:w="1947" w:type="dxa"/>
          </w:tcPr>
          <w:p w14:paraId="1E32CF6B" w14:textId="29E7EAFA" w:rsidR="0B33F923" w:rsidRDefault="0B33F923">
            <w:proofErr w:type="spellStart"/>
            <w:r w:rsidRPr="0B33F923">
              <w:rPr>
                <w:color w:val="202122"/>
                <w:sz w:val="21"/>
                <w:szCs w:val="21"/>
              </w:rPr>
              <w:t>SmY</w:t>
            </w:r>
            <w:proofErr w:type="spellEnd"/>
          </w:p>
        </w:tc>
        <w:tc>
          <w:tcPr>
            <w:tcW w:w="1947" w:type="dxa"/>
          </w:tcPr>
          <w:p w14:paraId="0F00DC00" w14:textId="1CF20C04" w:rsidR="0B33F923" w:rsidRDefault="0B33F923">
            <w:r w:rsidRPr="0B33F923">
              <w:rPr>
                <w:color w:val="202122"/>
                <w:sz w:val="21"/>
                <w:szCs w:val="21"/>
              </w:rPr>
              <w:t>mRNA trans-splicing</w:t>
            </w:r>
          </w:p>
        </w:tc>
        <w:tc>
          <w:tcPr>
            <w:tcW w:w="3615" w:type="dxa"/>
          </w:tcPr>
          <w:p w14:paraId="13AC8F63" w14:textId="15E93A5C" w:rsidR="0B33F923" w:rsidRDefault="0B33F923">
            <w:r w:rsidRPr="0B33F923">
              <w:rPr>
                <w:color w:val="202122"/>
                <w:sz w:val="21"/>
                <w:szCs w:val="21"/>
              </w:rPr>
              <w:t>Nematodes</w:t>
            </w:r>
          </w:p>
        </w:tc>
      </w:tr>
      <w:tr w:rsidR="0B33F923" w14:paraId="5739AF34" w14:textId="77777777" w:rsidTr="0B33F923">
        <w:tc>
          <w:tcPr>
            <w:tcW w:w="1947" w:type="dxa"/>
          </w:tcPr>
          <w:p w14:paraId="5B283296" w14:textId="72DB1F40" w:rsidR="0B33F923" w:rsidRDefault="0B33F923">
            <w:r w:rsidRPr="0B33F923">
              <w:rPr>
                <w:color w:val="202122"/>
                <w:sz w:val="21"/>
                <w:szCs w:val="21"/>
              </w:rPr>
              <w:t xml:space="preserve">Small </w:t>
            </w:r>
            <w:proofErr w:type="spellStart"/>
            <w:r w:rsidRPr="0B33F923">
              <w:rPr>
                <w:color w:val="202122"/>
                <w:sz w:val="21"/>
                <w:szCs w:val="21"/>
              </w:rPr>
              <w:t>Cajal</w:t>
            </w:r>
            <w:proofErr w:type="spellEnd"/>
            <w:r w:rsidRPr="0B33F923">
              <w:rPr>
                <w:color w:val="202122"/>
                <w:sz w:val="21"/>
                <w:szCs w:val="21"/>
              </w:rPr>
              <w:t xml:space="preserve"> body-specific RNA</w:t>
            </w:r>
          </w:p>
        </w:tc>
        <w:tc>
          <w:tcPr>
            <w:tcW w:w="1947" w:type="dxa"/>
          </w:tcPr>
          <w:p w14:paraId="43EEE258" w14:textId="2C161075" w:rsidR="0B33F923" w:rsidRDefault="0B33F923">
            <w:proofErr w:type="spellStart"/>
            <w:r w:rsidRPr="0B33F923">
              <w:rPr>
                <w:color w:val="202122"/>
                <w:sz w:val="21"/>
                <w:szCs w:val="21"/>
              </w:rPr>
              <w:t>scaRNA</w:t>
            </w:r>
            <w:proofErr w:type="spellEnd"/>
          </w:p>
        </w:tc>
        <w:tc>
          <w:tcPr>
            <w:tcW w:w="1947" w:type="dxa"/>
          </w:tcPr>
          <w:p w14:paraId="657B7E3A" w14:textId="7298408E" w:rsidR="0B33F923" w:rsidRDefault="0B33F923">
            <w:r w:rsidRPr="0B33F923">
              <w:rPr>
                <w:color w:val="202122"/>
                <w:sz w:val="21"/>
                <w:szCs w:val="21"/>
              </w:rPr>
              <w:t xml:space="preserve">Type of snoRNA; Nucleotide modification of </w:t>
            </w:r>
            <w:proofErr w:type="spellStart"/>
            <w:r w:rsidRPr="0B33F923">
              <w:rPr>
                <w:color w:val="202122"/>
                <w:sz w:val="21"/>
                <w:szCs w:val="21"/>
              </w:rPr>
              <w:t>RNAs</w:t>
            </w:r>
            <w:proofErr w:type="spellEnd"/>
          </w:p>
        </w:tc>
        <w:tc>
          <w:tcPr>
            <w:tcW w:w="3615" w:type="dxa"/>
          </w:tcPr>
          <w:p w14:paraId="4F2FF888" w14:textId="6851E588" w:rsidR="0B33F923" w:rsidRDefault="0B33F923"/>
        </w:tc>
      </w:tr>
      <w:tr w:rsidR="0B33F923" w14:paraId="18CA1123" w14:textId="77777777" w:rsidTr="0B33F923">
        <w:tc>
          <w:tcPr>
            <w:tcW w:w="1947" w:type="dxa"/>
          </w:tcPr>
          <w:p w14:paraId="4FC7D130" w14:textId="2AEFE149" w:rsidR="0B33F923" w:rsidRDefault="0B33F923">
            <w:r w:rsidRPr="0B33F923">
              <w:rPr>
                <w:color w:val="202122"/>
                <w:sz w:val="21"/>
                <w:szCs w:val="21"/>
              </w:rPr>
              <w:lastRenderedPageBreak/>
              <w:t>Guide RNA</w:t>
            </w:r>
          </w:p>
        </w:tc>
        <w:tc>
          <w:tcPr>
            <w:tcW w:w="1947" w:type="dxa"/>
          </w:tcPr>
          <w:p w14:paraId="5B02B98C" w14:textId="343AB7C8" w:rsidR="0B33F923" w:rsidRDefault="0B33F923">
            <w:r w:rsidRPr="0B33F923">
              <w:rPr>
                <w:color w:val="202122"/>
                <w:sz w:val="21"/>
                <w:szCs w:val="21"/>
              </w:rPr>
              <w:t>gRNA</w:t>
            </w:r>
          </w:p>
        </w:tc>
        <w:tc>
          <w:tcPr>
            <w:tcW w:w="1947" w:type="dxa"/>
          </w:tcPr>
          <w:p w14:paraId="465FF1DC" w14:textId="07048189" w:rsidR="0B33F923" w:rsidRDefault="0B33F923">
            <w:r w:rsidRPr="0B33F923">
              <w:rPr>
                <w:color w:val="202122"/>
                <w:sz w:val="21"/>
                <w:szCs w:val="21"/>
              </w:rPr>
              <w:t>mRNA nucleotide modification</w:t>
            </w:r>
          </w:p>
        </w:tc>
        <w:tc>
          <w:tcPr>
            <w:tcW w:w="3615" w:type="dxa"/>
          </w:tcPr>
          <w:p w14:paraId="1957D807" w14:textId="1F45088B" w:rsidR="0B33F923" w:rsidRDefault="0B33F923">
            <w:proofErr w:type="spellStart"/>
            <w:r w:rsidRPr="0B33F923">
              <w:rPr>
                <w:color w:val="202122"/>
                <w:sz w:val="21"/>
                <w:szCs w:val="21"/>
              </w:rPr>
              <w:t>Kinetoplastid</w:t>
            </w:r>
            <w:proofErr w:type="spellEnd"/>
            <w:r w:rsidRPr="0B33F923">
              <w:rPr>
                <w:color w:val="202122"/>
                <w:sz w:val="21"/>
                <w:szCs w:val="21"/>
              </w:rPr>
              <w:t xml:space="preserve"> mitochondria</w:t>
            </w:r>
          </w:p>
        </w:tc>
      </w:tr>
      <w:tr w:rsidR="0B33F923" w14:paraId="387B4CEF" w14:textId="77777777" w:rsidTr="0B33F923">
        <w:tc>
          <w:tcPr>
            <w:tcW w:w="1947" w:type="dxa"/>
          </w:tcPr>
          <w:p w14:paraId="49797DF0" w14:textId="7C5497CF" w:rsidR="0B33F923" w:rsidRDefault="00E66577" w:rsidP="0B33F923">
            <w:pPr>
              <w:rPr>
                <w:color w:val="000000" w:themeColor="text1"/>
              </w:rPr>
            </w:pPr>
            <w:hyperlink r:id="rId42">
              <w:r w:rsidR="0B33F923" w:rsidRPr="0B33F923">
                <w:rPr>
                  <w:rStyle w:val="Hyperlink"/>
                  <w:color w:val="000000" w:themeColor="text1"/>
                  <w:sz w:val="21"/>
                  <w:szCs w:val="21"/>
                  <w:u w:val="none"/>
                </w:rPr>
                <w:t>Ribonuclease P</w:t>
              </w:r>
            </w:hyperlink>
          </w:p>
        </w:tc>
        <w:tc>
          <w:tcPr>
            <w:tcW w:w="1947" w:type="dxa"/>
          </w:tcPr>
          <w:p w14:paraId="22328717" w14:textId="60808117" w:rsidR="0B33F923" w:rsidRDefault="0B33F923">
            <w:r w:rsidRPr="0B33F923">
              <w:rPr>
                <w:color w:val="202122"/>
                <w:sz w:val="21"/>
                <w:szCs w:val="21"/>
              </w:rPr>
              <w:t>RNase P</w:t>
            </w:r>
          </w:p>
        </w:tc>
        <w:tc>
          <w:tcPr>
            <w:tcW w:w="1947" w:type="dxa"/>
          </w:tcPr>
          <w:p w14:paraId="04F363F2" w14:textId="0545FA4E" w:rsidR="0B33F923" w:rsidRDefault="0B33F923">
            <w:r w:rsidRPr="0B33F923">
              <w:rPr>
                <w:color w:val="202122"/>
                <w:sz w:val="21"/>
                <w:szCs w:val="21"/>
              </w:rPr>
              <w:t>tRNA maturation</w:t>
            </w:r>
          </w:p>
        </w:tc>
        <w:tc>
          <w:tcPr>
            <w:tcW w:w="3615" w:type="dxa"/>
          </w:tcPr>
          <w:p w14:paraId="396E82E6" w14:textId="13116536" w:rsidR="0B33F923" w:rsidRDefault="0B33F923">
            <w:r w:rsidRPr="0B33F923">
              <w:rPr>
                <w:color w:val="202122"/>
                <w:sz w:val="21"/>
                <w:szCs w:val="21"/>
              </w:rPr>
              <w:t>All organisms</w:t>
            </w:r>
          </w:p>
        </w:tc>
      </w:tr>
      <w:tr w:rsidR="0B33F923" w14:paraId="0C0C415A" w14:textId="77777777" w:rsidTr="0B33F923">
        <w:tc>
          <w:tcPr>
            <w:tcW w:w="1947" w:type="dxa"/>
          </w:tcPr>
          <w:p w14:paraId="67C6D6A8" w14:textId="099F61F6" w:rsidR="0B33F923" w:rsidRDefault="0B33F923">
            <w:r w:rsidRPr="0B33F923">
              <w:rPr>
                <w:color w:val="202122"/>
                <w:sz w:val="21"/>
                <w:szCs w:val="21"/>
              </w:rPr>
              <w:t xml:space="preserve">Ribonuclease </w:t>
            </w:r>
            <w:proofErr w:type="spellStart"/>
            <w:r w:rsidRPr="0B33F923">
              <w:rPr>
                <w:color w:val="202122"/>
                <w:sz w:val="21"/>
                <w:szCs w:val="21"/>
              </w:rPr>
              <w:t>MRP</w:t>
            </w:r>
            <w:proofErr w:type="spellEnd"/>
          </w:p>
        </w:tc>
        <w:tc>
          <w:tcPr>
            <w:tcW w:w="1947" w:type="dxa"/>
          </w:tcPr>
          <w:p w14:paraId="5E44215C" w14:textId="70380D8D" w:rsidR="0B33F923" w:rsidRDefault="0B33F923">
            <w:r w:rsidRPr="0B33F923">
              <w:rPr>
                <w:color w:val="202122"/>
                <w:sz w:val="21"/>
                <w:szCs w:val="21"/>
              </w:rPr>
              <w:t xml:space="preserve">RNase </w:t>
            </w:r>
            <w:proofErr w:type="spellStart"/>
            <w:r w:rsidRPr="0B33F923">
              <w:rPr>
                <w:color w:val="202122"/>
                <w:sz w:val="21"/>
                <w:szCs w:val="21"/>
              </w:rPr>
              <w:t>MRP</w:t>
            </w:r>
            <w:proofErr w:type="spellEnd"/>
          </w:p>
        </w:tc>
        <w:tc>
          <w:tcPr>
            <w:tcW w:w="1947" w:type="dxa"/>
          </w:tcPr>
          <w:p w14:paraId="7CCAE8C4" w14:textId="00001193" w:rsidR="0B33F923" w:rsidRDefault="0B33F923">
            <w:r w:rsidRPr="0B33F923">
              <w:rPr>
                <w:color w:val="202122"/>
                <w:sz w:val="21"/>
                <w:szCs w:val="21"/>
              </w:rPr>
              <w:t>rRNA maturation, DNA replication</w:t>
            </w:r>
          </w:p>
        </w:tc>
        <w:tc>
          <w:tcPr>
            <w:tcW w:w="3615" w:type="dxa"/>
          </w:tcPr>
          <w:p w14:paraId="16EF37A5" w14:textId="6615B7C9" w:rsidR="0B33F923" w:rsidRDefault="0B33F923">
            <w:r w:rsidRPr="0B33F923">
              <w:rPr>
                <w:color w:val="202122"/>
                <w:sz w:val="21"/>
                <w:szCs w:val="21"/>
              </w:rPr>
              <w:t>Eukaryotes</w:t>
            </w:r>
          </w:p>
        </w:tc>
      </w:tr>
      <w:tr w:rsidR="0B33F923" w14:paraId="5B1465DF" w14:textId="77777777" w:rsidTr="0B33F923">
        <w:tc>
          <w:tcPr>
            <w:tcW w:w="1947" w:type="dxa"/>
          </w:tcPr>
          <w:p w14:paraId="0E42BA4D" w14:textId="2A468A13" w:rsidR="0B33F923" w:rsidRDefault="0B33F923">
            <w:r w:rsidRPr="0B33F923">
              <w:rPr>
                <w:color w:val="202122"/>
                <w:sz w:val="21"/>
                <w:szCs w:val="21"/>
              </w:rPr>
              <w:t>Y RNA</w:t>
            </w:r>
          </w:p>
        </w:tc>
        <w:tc>
          <w:tcPr>
            <w:tcW w:w="1947" w:type="dxa"/>
          </w:tcPr>
          <w:p w14:paraId="16B80B79" w14:textId="1A399B61" w:rsidR="0B33F923" w:rsidRDefault="0B33F923"/>
        </w:tc>
        <w:tc>
          <w:tcPr>
            <w:tcW w:w="1947" w:type="dxa"/>
          </w:tcPr>
          <w:p w14:paraId="6443C210" w14:textId="206A89E0" w:rsidR="0B33F923" w:rsidRDefault="0B33F923">
            <w:r w:rsidRPr="0B33F923">
              <w:rPr>
                <w:color w:val="202122"/>
                <w:sz w:val="21"/>
                <w:szCs w:val="21"/>
              </w:rPr>
              <w:t>RNA processing, DNA replication</w:t>
            </w:r>
          </w:p>
        </w:tc>
        <w:tc>
          <w:tcPr>
            <w:tcW w:w="3615" w:type="dxa"/>
          </w:tcPr>
          <w:p w14:paraId="2CF3D8AF" w14:textId="684D13E4" w:rsidR="0B33F923" w:rsidRDefault="0B33F923">
            <w:r w:rsidRPr="0B33F923">
              <w:rPr>
                <w:color w:val="202122"/>
                <w:sz w:val="21"/>
                <w:szCs w:val="21"/>
              </w:rPr>
              <w:t>Animals</w:t>
            </w:r>
          </w:p>
        </w:tc>
      </w:tr>
      <w:tr w:rsidR="0B33F923" w14:paraId="62A07A6B" w14:textId="77777777" w:rsidTr="0B33F923">
        <w:tc>
          <w:tcPr>
            <w:tcW w:w="1947" w:type="dxa"/>
          </w:tcPr>
          <w:p w14:paraId="47CA3678" w14:textId="539B5BBA" w:rsidR="0B33F923" w:rsidRDefault="0B33F923">
            <w:r w:rsidRPr="0B33F923">
              <w:rPr>
                <w:color w:val="202122"/>
                <w:sz w:val="21"/>
                <w:szCs w:val="21"/>
              </w:rPr>
              <w:t>Telomerase RNA</w:t>
            </w:r>
          </w:p>
        </w:tc>
        <w:tc>
          <w:tcPr>
            <w:tcW w:w="1947" w:type="dxa"/>
          </w:tcPr>
          <w:p w14:paraId="19D912D6" w14:textId="0F9E4EA0" w:rsidR="0B33F923" w:rsidRDefault="0B33F923"/>
        </w:tc>
        <w:tc>
          <w:tcPr>
            <w:tcW w:w="1947" w:type="dxa"/>
          </w:tcPr>
          <w:p w14:paraId="3E537C17" w14:textId="67EE2C4C" w:rsidR="0B33F923" w:rsidRDefault="0B33F923">
            <w:r w:rsidRPr="0B33F923">
              <w:rPr>
                <w:color w:val="202122"/>
                <w:sz w:val="21"/>
                <w:szCs w:val="21"/>
              </w:rPr>
              <w:t>Telomere synthesis</w:t>
            </w:r>
          </w:p>
        </w:tc>
        <w:tc>
          <w:tcPr>
            <w:tcW w:w="3615" w:type="dxa"/>
          </w:tcPr>
          <w:p w14:paraId="57220445" w14:textId="19BEE529" w:rsidR="0B33F923" w:rsidRDefault="0B33F923">
            <w:r w:rsidRPr="0B33F923">
              <w:rPr>
                <w:color w:val="202122"/>
                <w:sz w:val="21"/>
                <w:szCs w:val="21"/>
              </w:rPr>
              <w:t>Most eukaryotes</w:t>
            </w:r>
          </w:p>
        </w:tc>
      </w:tr>
    </w:tbl>
    <w:p w14:paraId="66F66509" w14:textId="1AEFF955" w:rsidR="1569422A" w:rsidRDefault="0B33F923" w:rsidP="0B33F923">
      <w:pPr>
        <w:pStyle w:val="Heading4"/>
        <w:spacing w:line="276" w:lineRule="auto"/>
        <w:rPr>
          <w:rFonts w:ascii="Times New Roman" w:eastAsia="Times New Roman" w:hAnsi="Times New Roman" w:cs="Times New Roman"/>
          <w:b/>
          <w:bCs/>
          <w:i w:val="0"/>
          <w:iCs w:val="0"/>
          <w:color w:val="54595D"/>
          <w:sz w:val="36"/>
          <w:szCs w:val="36"/>
        </w:rPr>
      </w:pPr>
      <w:r w:rsidRPr="0B33F923">
        <w:rPr>
          <w:rFonts w:ascii="Times New Roman" w:eastAsia="Times New Roman" w:hAnsi="Times New Roman" w:cs="Times New Roman"/>
          <w:b/>
          <w:bCs/>
          <w:i w:val="0"/>
          <w:iCs w:val="0"/>
          <w:color w:val="212529"/>
          <w:sz w:val="36"/>
          <w:szCs w:val="36"/>
        </w:rPr>
        <w:t xml:space="preserve">                 </w:t>
      </w:r>
    </w:p>
    <w:p w14:paraId="40B1ABDB" w14:textId="2FD1A186" w:rsidR="1569422A" w:rsidRDefault="0B33F923" w:rsidP="0B33F923">
      <w:pPr>
        <w:pStyle w:val="Heading4"/>
        <w:spacing w:line="276" w:lineRule="auto"/>
        <w:rPr>
          <w:rFonts w:ascii="Times New Roman" w:eastAsia="Times New Roman" w:hAnsi="Times New Roman" w:cs="Times New Roman"/>
          <w:b/>
          <w:bCs/>
          <w:i w:val="0"/>
          <w:iCs w:val="0"/>
          <w:color w:val="54595D"/>
          <w:sz w:val="36"/>
          <w:szCs w:val="36"/>
        </w:rPr>
      </w:pPr>
      <w:r w:rsidRPr="0B33F923">
        <w:rPr>
          <w:rFonts w:ascii="Times New Roman" w:eastAsia="Times New Roman" w:hAnsi="Times New Roman" w:cs="Times New Roman"/>
          <w:b/>
          <w:bCs/>
          <w:i w:val="0"/>
          <w:iCs w:val="0"/>
          <w:color w:val="212529"/>
          <w:sz w:val="36"/>
          <w:szCs w:val="36"/>
        </w:rPr>
        <w:t xml:space="preserve">                 </w:t>
      </w:r>
      <w:r w:rsidRPr="0B33F923">
        <w:rPr>
          <w:rFonts w:ascii="Times New Roman" w:eastAsia="Times New Roman" w:hAnsi="Times New Roman" w:cs="Times New Roman"/>
          <w:b/>
          <w:bCs/>
          <w:i w:val="0"/>
          <w:iCs w:val="0"/>
          <w:color w:val="000000" w:themeColor="text1"/>
          <w:sz w:val="36"/>
          <w:szCs w:val="36"/>
        </w:rPr>
        <w:t>Small nuclear ribonucleic acid (snRNA)</w:t>
      </w:r>
    </w:p>
    <w:p w14:paraId="2E38C188" w14:textId="34284F03" w:rsidR="1569422A"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Small nuclear ribonucleic acid (snRNA) is a class of small RNA molecules that are found within the nucleus of eukaryotic cells. They are transcribed by </w:t>
      </w:r>
      <w:r w:rsidRPr="0B33F923">
        <w:rPr>
          <w:rFonts w:ascii="Arial" w:eastAsia="Arial" w:hAnsi="Arial" w:cs="Arial"/>
          <w:b/>
          <w:bCs/>
          <w:color w:val="000000" w:themeColor="text1"/>
          <w:sz w:val="24"/>
          <w:szCs w:val="24"/>
        </w:rPr>
        <w:t>RNA</w:t>
      </w:r>
      <w:r w:rsidRPr="0B33F923">
        <w:rPr>
          <w:rFonts w:ascii="Arial" w:eastAsia="Arial" w:hAnsi="Arial" w:cs="Arial"/>
          <w:color w:val="000000" w:themeColor="text1"/>
          <w:sz w:val="24"/>
          <w:szCs w:val="24"/>
        </w:rPr>
        <w:t xml:space="preserve"> </w:t>
      </w:r>
      <w:r w:rsidRPr="0B33F923">
        <w:rPr>
          <w:rFonts w:ascii="Arial" w:eastAsia="Arial" w:hAnsi="Arial" w:cs="Arial"/>
          <w:b/>
          <w:bCs/>
          <w:color w:val="000000" w:themeColor="text1"/>
          <w:sz w:val="24"/>
          <w:szCs w:val="24"/>
        </w:rPr>
        <w:t>polymerase II</w:t>
      </w:r>
      <w:r w:rsidRPr="0B33F923">
        <w:rPr>
          <w:rFonts w:ascii="Arial" w:eastAsia="Arial" w:hAnsi="Arial" w:cs="Arial"/>
          <w:color w:val="000000" w:themeColor="text1"/>
          <w:sz w:val="24"/>
          <w:szCs w:val="24"/>
        </w:rPr>
        <w:t xml:space="preserve"> or </w:t>
      </w:r>
      <w:r w:rsidRPr="0B33F923">
        <w:rPr>
          <w:rFonts w:ascii="Arial" w:eastAsia="Arial" w:hAnsi="Arial" w:cs="Arial"/>
          <w:b/>
          <w:bCs/>
          <w:color w:val="000000" w:themeColor="text1"/>
          <w:sz w:val="24"/>
          <w:szCs w:val="24"/>
        </w:rPr>
        <w:t>RNA polymerase III</w:t>
      </w:r>
      <w:r w:rsidRPr="0B33F923">
        <w:rPr>
          <w:rFonts w:ascii="Arial" w:eastAsia="Arial" w:hAnsi="Arial" w:cs="Arial"/>
          <w:color w:val="000000" w:themeColor="text1"/>
          <w:sz w:val="24"/>
          <w:szCs w:val="24"/>
        </w:rPr>
        <w:t xml:space="preserve"> and are involved in a variety of important processes such as </w:t>
      </w:r>
      <w:r w:rsidRPr="0B33F923">
        <w:rPr>
          <w:rFonts w:ascii="Arial" w:eastAsia="Arial" w:hAnsi="Arial" w:cs="Arial"/>
          <w:b/>
          <w:bCs/>
          <w:color w:val="000000" w:themeColor="text1"/>
          <w:sz w:val="24"/>
          <w:szCs w:val="24"/>
        </w:rPr>
        <w:t>RNA splicing</w:t>
      </w:r>
      <w:r w:rsidRPr="0B33F923">
        <w:rPr>
          <w:rFonts w:ascii="Arial" w:eastAsia="Arial" w:hAnsi="Arial" w:cs="Arial"/>
          <w:color w:val="000000" w:themeColor="text1"/>
          <w:sz w:val="24"/>
          <w:szCs w:val="24"/>
        </w:rPr>
        <w:t xml:space="preserve"> (removal of introns from </w:t>
      </w:r>
      <w:proofErr w:type="spellStart"/>
      <w:r w:rsidRPr="0B33F923">
        <w:rPr>
          <w:rFonts w:ascii="Arial" w:eastAsia="Arial" w:hAnsi="Arial" w:cs="Arial"/>
          <w:color w:val="000000" w:themeColor="text1"/>
          <w:sz w:val="24"/>
          <w:szCs w:val="24"/>
        </w:rPr>
        <w:t>hnRNA</w:t>
      </w:r>
      <w:proofErr w:type="spellEnd"/>
      <w:r w:rsidRPr="0B33F923">
        <w:rPr>
          <w:rFonts w:ascii="Arial" w:eastAsia="Arial" w:hAnsi="Arial" w:cs="Arial"/>
          <w:color w:val="000000" w:themeColor="text1"/>
          <w:sz w:val="24"/>
          <w:szCs w:val="24"/>
        </w:rPr>
        <w:t>),</w:t>
      </w:r>
      <w:r w:rsidRPr="0B33F923">
        <w:rPr>
          <w:rFonts w:ascii="Arial" w:eastAsia="Arial" w:hAnsi="Arial" w:cs="Arial"/>
          <w:b/>
          <w:bCs/>
          <w:color w:val="000000" w:themeColor="text1"/>
          <w:sz w:val="24"/>
          <w:szCs w:val="24"/>
        </w:rPr>
        <w:t xml:space="preserve"> regulation of transcription factors</w:t>
      </w:r>
      <w:r w:rsidRPr="0B33F923">
        <w:rPr>
          <w:rFonts w:ascii="Arial" w:eastAsia="Arial" w:hAnsi="Arial" w:cs="Arial"/>
          <w:color w:val="000000" w:themeColor="text1"/>
          <w:sz w:val="24"/>
          <w:szCs w:val="24"/>
        </w:rPr>
        <w:t xml:space="preserve"> (</w:t>
      </w:r>
      <w:proofErr w:type="spellStart"/>
      <w:r w:rsidRPr="0B33F923">
        <w:rPr>
          <w:rFonts w:ascii="Arial" w:eastAsia="Arial" w:hAnsi="Arial" w:cs="Arial"/>
          <w:color w:val="000000" w:themeColor="text1"/>
          <w:sz w:val="24"/>
          <w:szCs w:val="24"/>
        </w:rPr>
        <w:t>7SK</w:t>
      </w:r>
      <w:proofErr w:type="spellEnd"/>
      <w:r w:rsidRPr="0B33F923">
        <w:rPr>
          <w:rFonts w:ascii="Arial" w:eastAsia="Arial" w:hAnsi="Arial" w:cs="Arial"/>
          <w:color w:val="000000" w:themeColor="text1"/>
          <w:sz w:val="24"/>
          <w:szCs w:val="24"/>
        </w:rPr>
        <w:t xml:space="preserve"> RNA) or RNA polymerase II (</w:t>
      </w:r>
      <w:proofErr w:type="spellStart"/>
      <w:r w:rsidRPr="0B33F923">
        <w:rPr>
          <w:rFonts w:ascii="Arial" w:eastAsia="Arial" w:hAnsi="Arial" w:cs="Arial"/>
          <w:color w:val="000000" w:themeColor="text1"/>
          <w:sz w:val="24"/>
          <w:szCs w:val="24"/>
        </w:rPr>
        <w:t>B2</w:t>
      </w:r>
      <w:proofErr w:type="spellEnd"/>
      <w:r w:rsidRPr="0B33F923">
        <w:rPr>
          <w:rFonts w:ascii="Arial" w:eastAsia="Arial" w:hAnsi="Arial" w:cs="Arial"/>
          <w:color w:val="000000" w:themeColor="text1"/>
          <w:sz w:val="24"/>
          <w:szCs w:val="24"/>
        </w:rPr>
        <w:t xml:space="preserve"> RNA), and maintaining the telomeres. They are always associated with specific proteins, and the complexes are referred to as small nuclear ribonucleoproteins (snRNP) or sometimes as </w:t>
      </w:r>
      <w:proofErr w:type="spellStart"/>
      <w:r w:rsidRPr="0B33F923">
        <w:rPr>
          <w:rFonts w:ascii="Arial" w:eastAsia="Arial" w:hAnsi="Arial" w:cs="Arial"/>
          <w:color w:val="000000" w:themeColor="text1"/>
          <w:sz w:val="24"/>
          <w:szCs w:val="24"/>
        </w:rPr>
        <w:t>snurps</w:t>
      </w:r>
      <w:proofErr w:type="spellEnd"/>
      <w:r w:rsidRPr="0B33F923">
        <w:rPr>
          <w:rFonts w:ascii="Arial" w:eastAsia="Arial" w:hAnsi="Arial" w:cs="Arial"/>
          <w:color w:val="000000" w:themeColor="text1"/>
          <w:sz w:val="24"/>
          <w:szCs w:val="24"/>
        </w:rPr>
        <w:t>. These elements are rich in uridine content.</w:t>
      </w:r>
    </w:p>
    <w:p w14:paraId="79330CAD" w14:textId="5D6F6194" w:rsidR="1569422A" w:rsidRDefault="0B33F923" w:rsidP="0B33F923">
      <w:pPr>
        <w:pStyle w:val="Heading4"/>
        <w:rPr>
          <w:rFonts w:ascii="Times New Roman" w:eastAsia="Times New Roman" w:hAnsi="Times New Roman" w:cs="Times New Roman"/>
          <w:b/>
          <w:bCs/>
          <w:i w:val="0"/>
          <w:iCs w:val="0"/>
          <w:color w:val="54595D"/>
          <w:sz w:val="36"/>
          <w:szCs w:val="36"/>
        </w:rPr>
      </w:pPr>
      <w:r w:rsidRPr="0B33F923">
        <w:rPr>
          <w:rFonts w:ascii="Times New Roman" w:eastAsia="Times New Roman" w:hAnsi="Times New Roman" w:cs="Times New Roman"/>
          <w:b/>
          <w:bCs/>
          <w:i w:val="0"/>
          <w:iCs w:val="0"/>
          <w:color w:val="000000" w:themeColor="text1"/>
          <w:sz w:val="36"/>
          <w:szCs w:val="36"/>
        </w:rPr>
        <w:t xml:space="preserve">                        Small nucleolar </w:t>
      </w:r>
      <w:proofErr w:type="spellStart"/>
      <w:r w:rsidRPr="0B33F923">
        <w:rPr>
          <w:rFonts w:ascii="Times New Roman" w:eastAsia="Times New Roman" w:hAnsi="Times New Roman" w:cs="Times New Roman"/>
          <w:b/>
          <w:bCs/>
          <w:i w:val="0"/>
          <w:iCs w:val="0"/>
          <w:color w:val="000000" w:themeColor="text1"/>
          <w:sz w:val="36"/>
          <w:szCs w:val="36"/>
        </w:rPr>
        <w:t>RNAs</w:t>
      </w:r>
      <w:proofErr w:type="spellEnd"/>
      <w:r w:rsidRPr="0B33F923">
        <w:rPr>
          <w:rFonts w:ascii="Times New Roman" w:eastAsia="Times New Roman" w:hAnsi="Times New Roman" w:cs="Times New Roman"/>
          <w:b/>
          <w:bCs/>
          <w:i w:val="0"/>
          <w:iCs w:val="0"/>
          <w:color w:val="000000" w:themeColor="text1"/>
          <w:sz w:val="36"/>
          <w:szCs w:val="36"/>
        </w:rPr>
        <w:t xml:space="preserve"> (snoRNAs)</w:t>
      </w:r>
    </w:p>
    <w:p w14:paraId="5C97062A" w14:textId="790A47E6" w:rsidR="1569422A"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Small nucleolar </w:t>
      </w:r>
      <w:proofErr w:type="spellStart"/>
      <w:r w:rsidRPr="0B33F923">
        <w:rPr>
          <w:rFonts w:ascii="Arial" w:eastAsia="Arial" w:hAnsi="Arial" w:cs="Arial"/>
          <w:color w:val="000000" w:themeColor="text1"/>
          <w:sz w:val="24"/>
          <w:szCs w:val="24"/>
        </w:rPr>
        <w:t>RNAs</w:t>
      </w:r>
      <w:proofErr w:type="spellEnd"/>
      <w:r w:rsidRPr="0B33F923">
        <w:rPr>
          <w:rFonts w:ascii="Arial" w:eastAsia="Arial" w:hAnsi="Arial" w:cs="Arial"/>
          <w:color w:val="000000" w:themeColor="text1"/>
          <w:sz w:val="24"/>
          <w:szCs w:val="24"/>
        </w:rPr>
        <w:t xml:space="preserve"> (</w:t>
      </w:r>
      <w:r w:rsidRPr="0B33F923">
        <w:rPr>
          <w:rFonts w:ascii="Arial" w:eastAsia="Arial" w:hAnsi="Arial" w:cs="Arial"/>
          <w:b/>
          <w:bCs/>
          <w:color w:val="000000" w:themeColor="text1"/>
          <w:sz w:val="24"/>
          <w:szCs w:val="24"/>
        </w:rPr>
        <w:t>snoRNAs</w:t>
      </w:r>
      <w:r w:rsidRPr="0B33F923">
        <w:rPr>
          <w:rFonts w:ascii="Arial" w:eastAsia="Arial" w:hAnsi="Arial" w:cs="Arial"/>
          <w:color w:val="000000" w:themeColor="text1"/>
          <w:sz w:val="24"/>
          <w:szCs w:val="24"/>
        </w:rPr>
        <w:t xml:space="preserve">) are a class of small RNA molecules that primarily guide chemical modifications of other </w:t>
      </w:r>
      <w:proofErr w:type="spellStart"/>
      <w:r w:rsidRPr="0B33F923">
        <w:rPr>
          <w:rFonts w:ascii="Arial" w:eastAsia="Arial" w:hAnsi="Arial" w:cs="Arial"/>
          <w:color w:val="000000" w:themeColor="text1"/>
          <w:sz w:val="24"/>
          <w:szCs w:val="24"/>
        </w:rPr>
        <w:t>RNAs</w:t>
      </w:r>
      <w:proofErr w:type="spellEnd"/>
      <w:r w:rsidRPr="0B33F923">
        <w:rPr>
          <w:rFonts w:ascii="Arial" w:eastAsia="Arial" w:hAnsi="Arial" w:cs="Arial"/>
          <w:color w:val="000000" w:themeColor="text1"/>
          <w:sz w:val="24"/>
          <w:szCs w:val="24"/>
        </w:rPr>
        <w:t xml:space="preserve">, mainly ribosomal </w:t>
      </w:r>
      <w:proofErr w:type="spellStart"/>
      <w:r w:rsidRPr="0B33F923">
        <w:rPr>
          <w:rFonts w:ascii="Arial" w:eastAsia="Arial" w:hAnsi="Arial" w:cs="Arial"/>
          <w:color w:val="000000" w:themeColor="text1"/>
          <w:sz w:val="24"/>
          <w:szCs w:val="24"/>
        </w:rPr>
        <w:t>RNAs</w:t>
      </w:r>
      <w:proofErr w:type="spellEnd"/>
      <w:r w:rsidRPr="0B33F923">
        <w:rPr>
          <w:rFonts w:ascii="Arial" w:eastAsia="Arial" w:hAnsi="Arial" w:cs="Arial"/>
          <w:color w:val="000000" w:themeColor="text1"/>
          <w:sz w:val="24"/>
          <w:szCs w:val="24"/>
        </w:rPr>
        <w:t xml:space="preserve">, transfer </w:t>
      </w:r>
      <w:proofErr w:type="spellStart"/>
      <w:r w:rsidRPr="0B33F923">
        <w:rPr>
          <w:rFonts w:ascii="Arial" w:eastAsia="Arial" w:hAnsi="Arial" w:cs="Arial"/>
          <w:color w:val="000000" w:themeColor="text1"/>
          <w:sz w:val="24"/>
          <w:szCs w:val="24"/>
        </w:rPr>
        <w:t>RNAs</w:t>
      </w:r>
      <w:proofErr w:type="spellEnd"/>
      <w:r w:rsidRPr="0B33F923">
        <w:rPr>
          <w:rFonts w:ascii="Arial" w:eastAsia="Arial" w:hAnsi="Arial" w:cs="Arial"/>
          <w:color w:val="000000" w:themeColor="text1"/>
          <w:sz w:val="24"/>
          <w:szCs w:val="24"/>
        </w:rPr>
        <w:t xml:space="preserve"> and small nuclear </w:t>
      </w:r>
      <w:proofErr w:type="spellStart"/>
      <w:r w:rsidRPr="0B33F923">
        <w:rPr>
          <w:rFonts w:ascii="Arial" w:eastAsia="Arial" w:hAnsi="Arial" w:cs="Arial"/>
          <w:color w:val="000000" w:themeColor="text1"/>
          <w:sz w:val="24"/>
          <w:szCs w:val="24"/>
        </w:rPr>
        <w:t>RNAs</w:t>
      </w:r>
      <w:proofErr w:type="spellEnd"/>
      <w:r w:rsidRPr="0B33F923">
        <w:rPr>
          <w:rFonts w:ascii="Arial" w:eastAsia="Arial" w:hAnsi="Arial" w:cs="Arial"/>
          <w:color w:val="000000" w:themeColor="text1"/>
          <w:sz w:val="24"/>
          <w:szCs w:val="24"/>
        </w:rPr>
        <w:t xml:space="preserve">. There are two main classes of snoRNA, the </w:t>
      </w:r>
      <w:r w:rsidRPr="0B33F923">
        <w:rPr>
          <w:rFonts w:ascii="Arial" w:eastAsia="Arial" w:hAnsi="Arial" w:cs="Arial"/>
          <w:b/>
          <w:bCs/>
          <w:color w:val="000000" w:themeColor="text1"/>
          <w:sz w:val="24"/>
          <w:szCs w:val="24"/>
        </w:rPr>
        <w:t>C/D box snoRNAs</w:t>
      </w:r>
      <w:r w:rsidRPr="0B33F923">
        <w:rPr>
          <w:rFonts w:ascii="Arial" w:eastAsia="Arial" w:hAnsi="Arial" w:cs="Arial"/>
          <w:color w:val="000000" w:themeColor="text1"/>
          <w:sz w:val="24"/>
          <w:szCs w:val="24"/>
        </w:rPr>
        <w:t xml:space="preserve"> which are associated with </w:t>
      </w:r>
      <w:r w:rsidRPr="0B33F923">
        <w:rPr>
          <w:rFonts w:ascii="Arial" w:eastAsia="Arial" w:hAnsi="Arial" w:cs="Arial"/>
          <w:b/>
          <w:bCs/>
          <w:color w:val="000000" w:themeColor="text1"/>
          <w:sz w:val="24"/>
          <w:szCs w:val="24"/>
        </w:rPr>
        <w:t>methylation</w:t>
      </w:r>
      <w:r w:rsidRPr="0B33F923">
        <w:rPr>
          <w:rFonts w:ascii="Arial" w:eastAsia="Arial" w:hAnsi="Arial" w:cs="Arial"/>
          <w:color w:val="000000" w:themeColor="text1"/>
          <w:sz w:val="24"/>
          <w:szCs w:val="24"/>
        </w:rPr>
        <w:t xml:space="preserve">, and the </w:t>
      </w:r>
      <w:r w:rsidRPr="0B33F923">
        <w:rPr>
          <w:rFonts w:ascii="Arial" w:eastAsia="Arial" w:hAnsi="Arial" w:cs="Arial"/>
          <w:b/>
          <w:bCs/>
          <w:color w:val="000000" w:themeColor="text1"/>
          <w:sz w:val="24"/>
          <w:szCs w:val="24"/>
        </w:rPr>
        <w:t xml:space="preserve">H/ACA box snoRNAs </w:t>
      </w:r>
      <w:r w:rsidRPr="0B33F923">
        <w:rPr>
          <w:rFonts w:ascii="Arial" w:eastAsia="Arial" w:hAnsi="Arial" w:cs="Arial"/>
          <w:color w:val="000000" w:themeColor="text1"/>
          <w:sz w:val="24"/>
          <w:szCs w:val="24"/>
        </w:rPr>
        <w:t xml:space="preserve">which are associated with </w:t>
      </w:r>
      <w:proofErr w:type="spellStart"/>
      <w:r w:rsidRPr="0B33F923">
        <w:rPr>
          <w:rFonts w:ascii="Arial" w:eastAsia="Arial" w:hAnsi="Arial" w:cs="Arial"/>
          <w:b/>
          <w:bCs/>
          <w:color w:val="000000" w:themeColor="text1"/>
          <w:sz w:val="24"/>
          <w:szCs w:val="24"/>
        </w:rPr>
        <w:t>pseudouridylation</w:t>
      </w:r>
      <w:proofErr w:type="spellEnd"/>
      <w:r w:rsidRPr="0B33F923">
        <w:rPr>
          <w:rFonts w:ascii="Arial" w:eastAsia="Arial" w:hAnsi="Arial" w:cs="Arial"/>
          <w:color w:val="000000" w:themeColor="text1"/>
          <w:sz w:val="24"/>
          <w:szCs w:val="24"/>
        </w:rPr>
        <w:t xml:space="preserve">. snoRNAs are commonly referred to as guide </w:t>
      </w:r>
      <w:proofErr w:type="spellStart"/>
      <w:r w:rsidRPr="0B33F923">
        <w:rPr>
          <w:rFonts w:ascii="Arial" w:eastAsia="Arial" w:hAnsi="Arial" w:cs="Arial"/>
          <w:color w:val="000000" w:themeColor="text1"/>
          <w:sz w:val="24"/>
          <w:szCs w:val="24"/>
        </w:rPr>
        <w:t>RNAs</w:t>
      </w:r>
      <w:proofErr w:type="spellEnd"/>
      <w:r w:rsidRPr="0B33F923">
        <w:rPr>
          <w:rFonts w:ascii="Arial" w:eastAsia="Arial" w:hAnsi="Arial" w:cs="Arial"/>
          <w:color w:val="000000" w:themeColor="text1"/>
          <w:sz w:val="24"/>
          <w:szCs w:val="24"/>
        </w:rPr>
        <w:t xml:space="preserve"> but should not be confused with the guide </w:t>
      </w:r>
      <w:proofErr w:type="spellStart"/>
      <w:r w:rsidRPr="0B33F923">
        <w:rPr>
          <w:rFonts w:ascii="Arial" w:eastAsia="Arial" w:hAnsi="Arial" w:cs="Arial"/>
          <w:color w:val="000000" w:themeColor="text1"/>
          <w:sz w:val="24"/>
          <w:szCs w:val="24"/>
        </w:rPr>
        <w:t>RNAs</w:t>
      </w:r>
      <w:proofErr w:type="spellEnd"/>
      <w:r w:rsidRPr="0B33F923">
        <w:rPr>
          <w:rFonts w:ascii="Arial" w:eastAsia="Arial" w:hAnsi="Arial" w:cs="Arial"/>
          <w:color w:val="000000" w:themeColor="text1"/>
          <w:sz w:val="24"/>
          <w:szCs w:val="24"/>
        </w:rPr>
        <w:t xml:space="preserve"> that direct RNA editing in trypanosomes.</w:t>
      </w:r>
    </w:p>
    <w:p w14:paraId="7B1BD7FF" w14:textId="466CE051" w:rsidR="1569422A"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After transcription, </w:t>
      </w:r>
      <w:r w:rsidRPr="0B33F923">
        <w:rPr>
          <w:rFonts w:ascii="Arial" w:eastAsia="Arial" w:hAnsi="Arial" w:cs="Arial"/>
          <w:b/>
          <w:bCs/>
          <w:color w:val="000000" w:themeColor="text1"/>
          <w:sz w:val="24"/>
          <w:szCs w:val="24"/>
        </w:rPr>
        <w:t>nascent rRNA molecules</w:t>
      </w:r>
      <w:r w:rsidRPr="0B33F923">
        <w:rPr>
          <w:rFonts w:ascii="Arial" w:eastAsia="Arial" w:hAnsi="Arial" w:cs="Arial"/>
          <w:color w:val="000000" w:themeColor="text1"/>
          <w:sz w:val="24"/>
          <w:szCs w:val="24"/>
        </w:rPr>
        <w:t xml:space="preserve"> (termed pre-rRNA) are required to undergo a series of processing steps in order to generate the mature rRNA molecule. Prior to cleavage by </w:t>
      </w:r>
      <w:proofErr w:type="spellStart"/>
      <w:r w:rsidRPr="0B33F923">
        <w:rPr>
          <w:rFonts w:ascii="Arial" w:eastAsia="Arial" w:hAnsi="Arial" w:cs="Arial"/>
          <w:color w:val="000000" w:themeColor="text1"/>
          <w:sz w:val="24"/>
          <w:szCs w:val="24"/>
        </w:rPr>
        <w:t>exo</w:t>
      </w:r>
      <w:proofErr w:type="spellEnd"/>
      <w:r w:rsidRPr="0B33F923">
        <w:rPr>
          <w:rFonts w:ascii="Arial" w:eastAsia="Arial" w:hAnsi="Arial" w:cs="Arial"/>
          <w:color w:val="000000" w:themeColor="text1"/>
          <w:sz w:val="24"/>
          <w:szCs w:val="24"/>
        </w:rPr>
        <w:t xml:space="preserve">- and endonucleases the pre-rRNA undergoes a complex pattern of nucleoside modifications. These include methylations and </w:t>
      </w:r>
      <w:proofErr w:type="spellStart"/>
      <w:r w:rsidRPr="0B33F923">
        <w:rPr>
          <w:rFonts w:ascii="Arial" w:eastAsia="Arial" w:hAnsi="Arial" w:cs="Arial"/>
          <w:color w:val="000000" w:themeColor="text1"/>
          <w:sz w:val="24"/>
          <w:szCs w:val="24"/>
        </w:rPr>
        <w:t>pseudouridylations</w:t>
      </w:r>
      <w:proofErr w:type="spellEnd"/>
      <w:r w:rsidRPr="0B33F923">
        <w:rPr>
          <w:rFonts w:ascii="Arial" w:eastAsia="Arial" w:hAnsi="Arial" w:cs="Arial"/>
          <w:color w:val="000000" w:themeColor="text1"/>
          <w:sz w:val="24"/>
          <w:szCs w:val="24"/>
        </w:rPr>
        <w:t xml:space="preserve">, guided by snoRNAs. Methylation is the attachment or substitution of a methyl group onto various substrates. The rRNA of humans contain approximately </w:t>
      </w:r>
      <w:r w:rsidRPr="0B33F923">
        <w:rPr>
          <w:rFonts w:ascii="Arial" w:eastAsia="Arial" w:hAnsi="Arial" w:cs="Arial"/>
          <w:b/>
          <w:bCs/>
          <w:color w:val="000000" w:themeColor="text1"/>
          <w:sz w:val="24"/>
          <w:szCs w:val="24"/>
        </w:rPr>
        <w:t>115 methyl group</w:t>
      </w:r>
      <w:r w:rsidRPr="0B33F923">
        <w:rPr>
          <w:rFonts w:ascii="Arial" w:eastAsia="Arial" w:hAnsi="Arial" w:cs="Arial"/>
          <w:color w:val="000000" w:themeColor="text1"/>
          <w:sz w:val="24"/>
          <w:szCs w:val="24"/>
        </w:rPr>
        <w:t xml:space="preserve"> modifications. The majority of these are </w:t>
      </w:r>
      <w:proofErr w:type="spellStart"/>
      <w:r w:rsidRPr="0B33F923">
        <w:rPr>
          <w:rFonts w:ascii="Arial" w:eastAsia="Arial" w:hAnsi="Arial" w:cs="Arial"/>
          <w:color w:val="000000" w:themeColor="text1"/>
          <w:sz w:val="24"/>
          <w:szCs w:val="24"/>
        </w:rPr>
        <w:t>2'O</w:t>
      </w:r>
      <w:proofErr w:type="spellEnd"/>
      <w:r w:rsidRPr="0B33F923">
        <w:rPr>
          <w:rFonts w:ascii="Arial" w:eastAsia="Arial" w:hAnsi="Arial" w:cs="Arial"/>
          <w:color w:val="000000" w:themeColor="text1"/>
          <w:sz w:val="24"/>
          <w:szCs w:val="24"/>
        </w:rPr>
        <w:t xml:space="preserve">-ribose-methylations ( where the methyl group is attached to the ribose group). </w:t>
      </w:r>
      <w:proofErr w:type="spellStart"/>
      <w:r w:rsidRPr="0B33F923">
        <w:rPr>
          <w:rFonts w:ascii="Arial" w:eastAsia="Arial" w:hAnsi="Arial" w:cs="Arial"/>
          <w:color w:val="000000" w:themeColor="text1"/>
          <w:sz w:val="24"/>
          <w:szCs w:val="24"/>
        </w:rPr>
        <w:t>Pseudouridylation</w:t>
      </w:r>
      <w:proofErr w:type="spellEnd"/>
      <w:r w:rsidRPr="0B33F923">
        <w:rPr>
          <w:rFonts w:ascii="Arial" w:eastAsia="Arial" w:hAnsi="Arial" w:cs="Arial"/>
          <w:color w:val="000000" w:themeColor="text1"/>
          <w:sz w:val="24"/>
          <w:szCs w:val="24"/>
        </w:rPr>
        <w:t xml:space="preserve"> is the conversion (</w:t>
      </w:r>
      <w:proofErr w:type="spellStart"/>
      <w:r w:rsidRPr="0B33F923">
        <w:rPr>
          <w:rFonts w:ascii="Arial" w:eastAsia="Arial" w:hAnsi="Arial" w:cs="Arial"/>
          <w:color w:val="000000" w:themeColor="text1"/>
          <w:sz w:val="24"/>
          <w:szCs w:val="24"/>
        </w:rPr>
        <w:t>isomerisation</w:t>
      </w:r>
      <w:proofErr w:type="spellEnd"/>
      <w:r w:rsidRPr="0B33F923">
        <w:rPr>
          <w:rFonts w:ascii="Arial" w:eastAsia="Arial" w:hAnsi="Arial" w:cs="Arial"/>
          <w:color w:val="000000" w:themeColor="text1"/>
          <w:sz w:val="24"/>
          <w:szCs w:val="24"/>
        </w:rPr>
        <w:t xml:space="preserve">) of the nucleoside uridine to a different isomeric form </w:t>
      </w:r>
      <w:proofErr w:type="spellStart"/>
      <w:r w:rsidRPr="0B33F923">
        <w:rPr>
          <w:rFonts w:ascii="Arial" w:eastAsia="Arial" w:hAnsi="Arial" w:cs="Arial"/>
          <w:color w:val="000000" w:themeColor="text1"/>
          <w:sz w:val="24"/>
          <w:szCs w:val="24"/>
        </w:rPr>
        <w:t>pseudouridine</w:t>
      </w:r>
      <w:proofErr w:type="spellEnd"/>
      <w:r w:rsidRPr="0B33F923">
        <w:rPr>
          <w:rFonts w:ascii="Arial" w:eastAsia="Arial" w:hAnsi="Arial" w:cs="Arial"/>
          <w:color w:val="000000" w:themeColor="text1"/>
          <w:sz w:val="24"/>
          <w:szCs w:val="24"/>
        </w:rPr>
        <w:t>(Ψ). Mature human rRNAs contain approximately 95 Ψ modifications. Each snoRNA molecule acts as a guide for only one (or two) individual modifications in a target RNA. In order to carry out modification, each snoRNA associates with at least four protein molecules in an RNA/protein complex referred to as a small nucleolar ribonucleoprotein (</w:t>
      </w:r>
      <w:proofErr w:type="spellStart"/>
      <w:r w:rsidRPr="0B33F923">
        <w:rPr>
          <w:rFonts w:ascii="Arial" w:eastAsia="Arial" w:hAnsi="Arial" w:cs="Arial"/>
          <w:color w:val="000000" w:themeColor="text1"/>
          <w:sz w:val="24"/>
          <w:szCs w:val="24"/>
        </w:rPr>
        <w:t>snoRNP</w:t>
      </w:r>
      <w:proofErr w:type="spellEnd"/>
      <w:r w:rsidRPr="0B33F923">
        <w:rPr>
          <w:rFonts w:ascii="Arial" w:eastAsia="Arial" w:hAnsi="Arial" w:cs="Arial"/>
          <w:color w:val="000000" w:themeColor="text1"/>
          <w:sz w:val="24"/>
          <w:szCs w:val="24"/>
        </w:rPr>
        <w:t xml:space="preserve">). The proteins associated with each RNA depend on the type of snoRNA molecule (see snoRNA guide families below). The snoRNA molecule contains an antisense element (a stretch of 10-20 nucleotides) which are base complementary to the sequence surrounding the base (nucleotide) targeted for modification in the pre-RNA molecule. This enables the </w:t>
      </w:r>
      <w:proofErr w:type="spellStart"/>
      <w:r w:rsidRPr="0B33F923">
        <w:rPr>
          <w:rFonts w:ascii="Arial" w:eastAsia="Arial" w:hAnsi="Arial" w:cs="Arial"/>
          <w:color w:val="000000" w:themeColor="text1"/>
          <w:sz w:val="24"/>
          <w:szCs w:val="24"/>
        </w:rPr>
        <w:t>snoRNP</w:t>
      </w:r>
      <w:proofErr w:type="spellEnd"/>
      <w:r w:rsidRPr="0B33F923">
        <w:rPr>
          <w:rFonts w:ascii="Arial" w:eastAsia="Arial" w:hAnsi="Arial" w:cs="Arial"/>
          <w:color w:val="000000" w:themeColor="text1"/>
          <w:sz w:val="24"/>
          <w:szCs w:val="24"/>
        </w:rPr>
        <w:t xml:space="preserve"> to </w:t>
      </w:r>
      <w:proofErr w:type="spellStart"/>
      <w:r w:rsidRPr="0B33F923">
        <w:rPr>
          <w:rFonts w:ascii="Arial" w:eastAsia="Arial" w:hAnsi="Arial" w:cs="Arial"/>
          <w:color w:val="000000" w:themeColor="text1"/>
          <w:sz w:val="24"/>
          <w:szCs w:val="24"/>
        </w:rPr>
        <w:t>recognise</w:t>
      </w:r>
      <w:proofErr w:type="spellEnd"/>
      <w:r w:rsidRPr="0B33F923">
        <w:rPr>
          <w:rFonts w:ascii="Arial" w:eastAsia="Arial" w:hAnsi="Arial" w:cs="Arial"/>
          <w:color w:val="000000" w:themeColor="text1"/>
          <w:sz w:val="24"/>
          <w:szCs w:val="24"/>
        </w:rPr>
        <w:t xml:space="preserve"> and bind to the target RNA. Once the </w:t>
      </w:r>
      <w:proofErr w:type="spellStart"/>
      <w:r w:rsidRPr="0B33F923">
        <w:rPr>
          <w:rFonts w:ascii="Arial" w:eastAsia="Arial" w:hAnsi="Arial" w:cs="Arial"/>
          <w:color w:val="000000" w:themeColor="text1"/>
          <w:sz w:val="24"/>
          <w:szCs w:val="24"/>
        </w:rPr>
        <w:lastRenderedPageBreak/>
        <w:t>snoRNP</w:t>
      </w:r>
      <w:proofErr w:type="spellEnd"/>
      <w:r w:rsidRPr="0B33F923">
        <w:rPr>
          <w:rFonts w:ascii="Arial" w:eastAsia="Arial" w:hAnsi="Arial" w:cs="Arial"/>
          <w:color w:val="000000" w:themeColor="text1"/>
          <w:sz w:val="24"/>
          <w:szCs w:val="24"/>
        </w:rPr>
        <w:t xml:space="preserve"> has bound to the target site the associated proteins are in the correct physical location to </w:t>
      </w:r>
      <w:proofErr w:type="spellStart"/>
      <w:r w:rsidRPr="0B33F923">
        <w:rPr>
          <w:rFonts w:ascii="Arial" w:eastAsia="Arial" w:hAnsi="Arial" w:cs="Arial"/>
          <w:color w:val="000000" w:themeColor="text1"/>
          <w:sz w:val="24"/>
          <w:szCs w:val="24"/>
        </w:rPr>
        <w:t>catalyse</w:t>
      </w:r>
      <w:proofErr w:type="spellEnd"/>
      <w:r w:rsidRPr="0B33F923">
        <w:rPr>
          <w:rFonts w:ascii="Arial" w:eastAsia="Arial" w:hAnsi="Arial" w:cs="Arial"/>
          <w:color w:val="000000" w:themeColor="text1"/>
          <w:sz w:val="24"/>
          <w:szCs w:val="24"/>
        </w:rPr>
        <w:t xml:space="preserve"> the chemical modification of the target base.</w:t>
      </w:r>
    </w:p>
    <w:p w14:paraId="37350848" w14:textId="57235FE3" w:rsidR="1569422A" w:rsidRDefault="1569422A" w:rsidP="0B33F923">
      <w:pPr>
        <w:spacing w:line="276" w:lineRule="auto"/>
        <w:jc w:val="both"/>
        <w:rPr>
          <w:rFonts w:ascii="Arial" w:eastAsia="Arial" w:hAnsi="Arial" w:cs="Arial"/>
          <w:color w:val="000000" w:themeColor="text1"/>
          <w:sz w:val="24"/>
          <w:szCs w:val="24"/>
        </w:rPr>
      </w:pPr>
    </w:p>
    <w:p w14:paraId="659C546B" w14:textId="63B51A30" w:rsidR="1569422A" w:rsidRDefault="0B33F923" w:rsidP="0B33F923">
      <w:pPr>
        <w:pStyle w:val="Heading3"/>
        <w:rPr>
          <w:rFonts w:ascii="Arial" w:eastAsia="Arial" w:hAnsi="Arial" w:cs="Arial"/>
          <w:color w:val="54595D"/>
        </w:rPr>
      </w:pPr>
      <w:r w:rsidRPr="0B33F923">
        <w:rPr>
          <w:rFonts w:ascii="Arial" w:eastAsia="Arial" w:hAnsi="Arial" w:cs="Arial"/>
          <w:b/>
          <w:bCs/>
          <w:color w:val="000000" w:themeColor="text1"/>
        </w:rPr>
        <w:t xml:space="preserve">                                         </w:t>
      </w:r>
      <w:r w:rsidRPr="0B33F923">
        <w:rPr>
          <w:rFonts w:ascii="Times New Roman" w:eastAsia="Times New Roman" w:hAnsi="Times New Roman" w:cs="Times New Roman"/>
          <w:b/>
          <w:bCs/>
          <w:color w:val="000000" w:themeColor="text1"/>
          <w:sz w:val="36"/>
          <w:szCs w:val="36"/>
        </w:rPr>
        <w:t>Small interfering RNA (siRNA)</w:t>
      </w:r>
    </w:p>
    <w:p w14:paraId="7F8CABB7" w14:textId="00DBB302" w:rsidR="1569422A"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Small interfering RNA (siRNA), sometimes known as short interfering RNA or silencing RNA, is a class of double-stranded RNA molecules,</w:t>
      </w:r>
      <w:r w:rsidRPr="0B33F923">
        <w:rPr>
          <w:rFonts w:ascii="Arial" w:eastAsia="Arial" w:hAnsi="Arial" w:cs="Arial"/>
          <w:b/>
          <w:bCs/>
          <w:color w:val="000000" w:themeColor="text1"/>
          <w:sz w:val="24"/>
          <w:szCs w:val="24"/>
        </w:rPr>
        <w:t xml:space="preserve"> 20-25 nucleotides</w:t>
      </w:r>
      <w:r w:rsidRPr="0B33F923">
        <w:rPr>
          <w:rFonts w:ascii="Arial" w:eastAsia="Arial" w:hAnsi="Arial" w:cs="Arial"/>
          <w:color w:val="000000" w:themeColor="text1"/>
          <w:sz w:val="24"/>
          <w:szCs w:val="24"/>
        </w:rPr>
        <w:t xml:space="preserve"> in length, that play a variety of roles in biology. Most notably, siRNA is involved in the RNA interference (RNAi) pathway, where it interferes with the expression of a specific gene. In addition to their role in the RNAi pathway, siRNAs also act in RNAi-related pathways, e.g., as an antiviral mechanism or in shaping the chromatin structure of a genome; the complexity of these pathways is only now being elucidated. siRNAs were first discovered by David </w:t>
      </w:r>
      <w:proofErr w:type="spellStart"/>
      <w:r w:rsidRPr="0B33F923">
        <w:rPr>
          <w:rFonts w:ascii="Arial" w:eastAsia="Arial" w:hAnsi="Arial" w:cs="Arial"/>
          <w:color w:val="000000" w:themeColor="text1"/>
          <w:sz w:val="24"/>
          <w:szCs w:val="24"/>
        </w:rPr>
        <w:t>Baulcombe's</w:t>
      </w:r>
      <w:proofErr w:type="spellEnd"/>
      <w:r w:rsidRPr="0B33F923">
        <w:rPr>
          <w:rFonts w:ascii="Arial" w:eastAsia="Arial" w:hAnsi="Arial" w:cs="Arial"/>
          <w:color w:val="000000" w:themeColor="text1"/>
          <w:sz w:val="24"/>
          <w:szCs w:val="24"/>
        </w:rPr>
        <w:t xml:space="preserve"> group at the Sainsbury Laboratory in</w:t>
      </w:r>
      <w:r w:rsidRPr="0B33F923">
        <w:rPr>
          <w:rFonts w:ascii="Arial" w:eastAsia="Arial" w:hAnsi="Arial" w:cs="Arial"/>
          <w:b/>
          <w:bCs/>
          <w:color w:val="000000" w:themeColor="text1"/>
          <w:sz w:val="24"/>
          <w:szCs w:val="24"/>
        </w:rPr>
        <w:t xml:space="preserve"> Norwich, England</w:t>
      </w:r>
      <w:r w:rsidRPr="0B33F923">
        <w:rPr>
          <w:rFonts w:ascii="Arial" w:eastAsia="Arial" w:hAnsi="Arial" w:cs="Arial"/>
          <w:color w:val="000000" w:themeColor="text1"/>
          <w:sz w:val="24"/>
          <w:szCs w:val="24"/>
        </w:rPr>
        <w:t>, as part of post-transcriptional gene silencing (</w:t>
      </w:r>
      <w:proofErr w:type="spellStart"/>
      <w:r w:rsidRPr="0B33F923">
        <w:rPr>
          <w:rFonts w:ascii="Arial" w:eastAsia="Arial" w:hAnsi="Arial" w:cs="Arial"/>
          <w:color w:val="000000" w:themeColor="text1"/>
          <w:sz w:val="24"/>
          <w:szCs w:val="24"/>
        </w:rPr>
        <w:t>PTGS</w:t>
      </w:r>
      <w:proofErr w:type="spellEnd"/>
      <w:r w:rsidRPr="0B33F923">
        <w:rPr>
          <w:rFonts w:ascii="Arial" w:eastAsia="Arial" w:hAnsi="Arial" w:cs="Arial"/>
          <w:color w:val="000000" w:themeColor="text1"/>
          <w:sz w:val="24"/>
          <w:szCs w:val="24"/>
        </w:rPr>
        <w:t>) in plants.</w:t>
      </w:r>
    </w:p>
    <w:p w14:paraId="51F9C094" w14:textId="00001867" w:rsidR="1569422A" w:rsidRDefault="0B33F923" w:rsidP="0B33F923">
      <w:pPr>
        <w:pStyle w:val="Heading4"/>
        <w:rPr>
          <w:rFonts w:ascii="Times New Roman" w:eastAsia="Times New Roman" w:hAnsi="Times New Roman" w:cs="Times New Roman"/>
          <w:i w:val="0"/>
          <w:iCs w:val="0"/>
          <w:color w:val="54595D"/>
          <w:sz w:val="36"/>
          <w:szCs w:val="36"/>
        </w:rPr>
      </w:pPr>
      <w:r w:rsidRPr="0B33F923">
        <w:rPr>
          <w:rFonts w:ascii="Times New Roman" w:eastAsia="Times New Roman" w:hAnsi="Times New Roman" w:cs="Times New Roman"/>
          <w:b/>
          <w:bCs/>
          <w:i w:val="0"/>
          <w:iCs w:val="0"/>
          <w:color w:val="000000" w:themeColor="text1"/>
          <w:sz w:val="36"/>
          <w:szCs w:val="36"/>
        </w:rPr>
        <w:t xml:space="preserve">                                          Telomerase RNA</w:t>
      </w:r>
    </w:p>
    <w:p w14:paraId="3DEE3DDA" w14:textId="0FCF9CA6" w:rsidR="1569422A"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Telomerase RNA component, also known as </w:t>
      </w:r>
      <w:proofErr w:type="spellStart"/>
      <w:r w:rsidRPr="0B33F923">
        <w:rPr>
          <w:rFonts w:ascii="Arial" w:eastAsia="Arial" w:hAnsi="Arial" w:cs="Arial"/>
          <w:color w:val="000000" w:themeColor="text1"/>
          <w:sz w:val="24"/>
          <w:szCs w:val="24"/>
        </w:rPr>
        <w:t>TERC</w:t>
      </w:r>
      <w:proofErr w:type="spellEnd"/>
      <w:r w:rsidRPr="0B33F923">
        <w:rPr>
          <w:rFonts w:ascii="Arial" w:eastAsia="Arial" w:hAnsi="Arial" w:cs="Arial"/>
          <w:color w:val="000000" w:themeColor="text1"/>
          <w:sz w:val="24"/>
          <w:szCs w:val="24"/>
        </w:rPr>
        <w:t xml:space="preserve">, is an RNA gene found in eukaryotes, that is a component of telomerase used to extend telomeres. Telomerase </w:t>
      </w:r>
      <w:proofErr w:type="spellStart"/>
      <w:r w:rsidRPr="0B33F923">
        <w:rPr>
          <w:rFonts w:ascii="Arial" w:eastAsia="Arial" w:hAnsi="Arial" w:cs="Arial"/>
          <w:color w:val="000000" w:themeColor="text1"/>
          <w:sz w:val="24"/>
          <w:szCs w:val="24"/>
        </w:rPr>
        <w:t>RNAs</w:t>
      </w:r>
      <w:proofErr w:type="spellEnd"/>
      <w:r w:rsidRPr="0B33F923">
        <w:rPr>
          <w:rFonts w:ascii="Arial" w:eastAsia="Arial" w:hAnsi="Arial" w:cs="Arial"/>
          <w:color w:val="000000" w:themeColor="text1"/>
          <w:sz w:val="24"/>
          <w:szCs w:val="24"/>
        </w:rPr>
        <w:t xml:space="preserve"> differ greatly in sequence and structure between vertebrates, ciliates and yeasts, but they share a 5' pseudoknot structure close to the template sequence. The vertebrate telomerase </w:t>
      </w:r>
      <w:proofErr w:type="spellStart"/>
      <w:r w:rsidRPr="0B33F923">
        <w:rPr>
          <w:rFonts w:ascii="Arial" w:eastAsia="Arial" w:hAnsi="Arial" w:cs="Arial"/>
          <w:color w:val="000000" w:themeColor="text1"/>
          <w:sz w:val="24"/>
          <w:szCs w:val="24"/>
        </w:rPr>
        <w:t>RNAs</w:t>
      </w:r>
      <w:proofErr w:type="spellEnd"/>
      <w:r w:rsidRPr="0B33F923">
        <w:rPr>
          <w:rFonts w:ascii="Arial" w:eastAsia="Arial" w:hAnsi="Arial" w:cs="Arial"/>
          <w:color w:val="000000" w:themeColor="text1"/>
          <w:sz w:val="24"/>
          <w:szCs w:val="24"/>
        </w:rPr>
        <w:t xml:space="preserve"> have a 3' H/ACA snoRNA-like domain.</w:t>
      </w:r>
    </w:p>
    <w:p w14:paraId="00D96F72" w14:textId="0E2E59FE" w:rsidR="1569422A" w:rsidRDefault="1569422A" w:rsidP="0B33F923">
      <w:pPr>
        <w:spacing w:line="276" w:lineRule="auto"/>
        <w:jc w:val="both"/>
        <w:rPr>
          <w:rFonts w:ascii="Arial" w:eastAsia="Arial" w:hAnsi="Arial" w:cs="Arial"/>
          <w:color w:val="000000" w:themeColor="text1"/>
          <w:sz w:val="24"/>
          <w:szCs w:val="24"/>
        </w:rPr>
      </w:pPr>
    </w:p>
    <w:p w14:paraId="0E80FA71" w14:textId="22A7D0E5" w:rsidR="1569422A" w:rsidRDefault="0B33F923" w:rsidP="0B33F923">
      <w:pPr>
        <w:spacing w:line="276" w:lineRule="auto"/>
        <w:jc w:val="both"/>
        <w:rPr>
          <w:rFonts w:ascii="Times New Roman" w:eastAsia="Times New Roman" w:hAnsi="Times New Roman" w:cs="Times New Roman"/>
          <w:b/>
          <w:bCs/>
          <w:color w:val="000000" w:themeColor="text1"/>
          <w:sz w:val="36"/>
          <w:szCs w:val="36"/>
        </w:rPr>
      </w:pPr>
      <w:r w:rsidRPr="0B33F923">
        <w:rPr>
          <w:rFonts w:ascii="Times New Roman" w:eastAsia="Times New Roman" w:hAnsi="Times New Roman" w:cs="Times New Roman"/>
          <w:b/>
          <w:bCs/>
          <w:color w:val="000000" w:themeColor="text1"/>
          <w:sz w:val="36"/>
          <w:szCs w:val="36"/>
        </w:rPr>
        <w:t xml:space="preserve">                    MULTIPLE CHOICE QUESTIONS(</w:t>
      </w:r>
      <w:proofErr w:type="spellStart"/>
      <w:r w:rsidRPr="0B33F923">
        <w:rPr>
          <w:rFonts w:ascii="Times New Roman" w:eastAsia="Times New Roman" w:hAnsi="Times New Roman" w:cs="Times New Roman"/>
          <w:b/>
          <w:bCs/>
          <w:color w:val="000000" w:themeColor="text1"/>
          <w:sz w:val="36"/>
          <w:szCs w:val="36"/>
        </w:rPr>
        <w:t>MCQS</w:t>
      </w:r>
      <w:proofErr w:type="spellEnd"/>
      <w:r w:rsidRPr="0B33F923">
        <w:rPr>
          <w:rFonts w:ascii="Times New Roman" w:eastAsia="Times New Roman" w:hAnsi="Times New Roman" w:cs="Times New Roman"/>
          <w:b/>
          <w:bCs/>
          <w:color w:val="000000" w:themeColor="text1"/>
          <w:sz w:val="36"/>
          <w:szCs w:val="36"/>
        </w:rPr>
        <w:t>)</w:t>
      </w:r>
    </w:p>
    <w:p w14:paraId="42AB6833" w14:textId="34607692" w:rsidR="1569422A" w:rsidRDefault="0B33F923" w:rsidP="0B33F923">
      <w:pPr>
        <w:pStyle w:val="ListParagraph"/>
        <w:numPr>
          <w:ilvl w:val="0"/>
          <w:numId w:val="8"/>
        </w:numPr>
        <w:spacing w:line="276" w:lineRule="auto"/>
        <w:jc w:val="both"/>
        <w:rPr>
          <w:rFonts w:ascii="Arial" w:eastAsia="Arial" w:hAnsi="Arial" w:cs="Arial"/>
          <w:b/>
          <w:bCs/>
          <w:color w:val="000000" w:themeColor="text1"/>
          <w:sz w:val="24"/>
          <w:szCs w:val="24"/>
        </w:rPr>
      </w:pPr>
      <w:r w:rsidRPr="0B33F923">
        <w:rPr>
          <w:rFonts w:ascii="Arial" w:eastAsia="Arial" w:hAnsi="Arial" w:cs="Arial"/>
          <w:b/>
          <w:bCs/>
          <w:color w:val="000000" w:themeColor="text1"/>
          <w:sz w:val="24"/>
          <w:szCs w:val="24"/>
        </w:rPr>
        <w:t>Which of the following rRNA molecules have peptidyl transferase activity in prokaryotes?</w:t>
      </w:r>
      <w:r w:rsidR="1569422A">
        <w:br/>
      </w:r>
      <w:r w:rsidRPr="0B33F923">
        <w:rPr>
          <w:rFonts w:ascii="Arial" w:eastAsia="Arial" w:hAnsi="Arial" w:cs="Arial"/>
          <w:b/>
          <w:bCs/>
          <w:color w:val="000000" w:themeColor="text1"/>
          <w:sz w:val="24"/>
          <w:szCs w:val="24"/>
        </w:rPr>
        <w:t xml:space="preserve">a) </w:t>
      </w:r>
      <w:proofErr w:type="spellStart"/>
      <w:r w:rsidRPr="0B33F923">
        <w:rPr>
          <w:rFonts w:ascii="Arial" w:eastAsia="Arial" w:hAnsi="Arial" w:cs="Arial"/>
          <w:b/>
          <w:bCs/>
          <w:color w:val="000000" w:themeColor="text1"/>
          <w:sz w:val="24"/>
          <w:szCs w:val="24"/>
        </w:rPr>
        <w:t>23S</w:t>
      </w:r>
      <w:proofErr w:type="spellEnd"/>
      <w:r w:rsidRPr="0B33F923">
        <w:rPr>
          <w:rFonts w:ascii="Arial" w:eastAsia="Arial" w:hAnsi="Arial" w:cs="Arial"/>
          <w:b/>
          <w:bCs/>
          <w:color w:val="000000" w:themeColor="text1"/>
          <w:sz w:val="24"/>
          <w:szCs w:val="24"/>
        </w:rPr>
        <w:t xml:space="preserve"> rRNA</w:t>
      </w:r>
      <w:r w:rsidR="1569422A">
        <w:br/>
      </w:r>
      <w:r w:rsidRPr="0B33F923">
        <w:rPr>
          <w:rFonts w:ascii="Arial" w:eastAsia="Arial" w:hAnsi="Arial" w:cs="Arial"/>
          <w:color w:val="000000" w:themeColor="text1"/>
          <w:sz w:val="24"/>
          <w:szCs w:val="24"/>
        </w:rPr>
        <w:t xml:space="preserve">b) </w:t>
      </w:r>
      <w:proofErr w:type="spellStart"/>
      <w:r w:rsidRPr="0B33F923">
        <w:rPr>
          <w:rFonts w:ascii="Arial" w:eastAsia="Arial" w:hAnsi="Arial" w:cs="Arial"/>
          <w:color w:val="000000" w:themeColor="text1"/>
          <w:sz w:val="24"/>
          <w:szCs w:val="24"/>
        </w:rPr>
        <w:t>28S</w:t>
      </w:r>
      <w:proofErr w:type="spellEnd"/>
      <w:r w:rsidRPr="0B33F923">
        <w:rPr>
          <w:rFonts w:ascii="Arial" w:eastAsia="Arial" w:hAnsi="Arial" w:cs="Arial"/>
          <w:color w:val="000000" w:themeColor="text1"/>
          <w:sz w:val="24"/>
          <w:szCs w:val="24"/>
        </w:rPr>
        <w:t xml:space="preserve"> rRNA</w:t>
      </w:r>
      <w:r w:rsidR="1569422A">
        <w:br/>
      </w:r>
      <w:r w:rsidRPr="0B33F923">
        <w:rPr>
          <w:rFonts w:ascii="Arial" w:eastAsia="Arial" w:hAnsi="Arial" w:cs="Arial"/>
          <w:color w:val="000000" w:themeColor="text1"/>
          <w:sz w:val="24"/>
          <w:szCs w:val="24"/>
        </w:rPr>
        <w:t>c) 5S rRNA</w:t>
      </w:r>
      <w:r w:rsidR="1569422A">
        <w:br/>
      </w:r>
      <w:r w:rsidRPr="0B33F923">
        <w:rPr>
          <w:rFonts w:ascii="Arial" w:eastAsia="Arial" w:hAnsi="Arial" w:cs="Arial"/>
          <w:color w:val="000000" w:themeColor="text1"/>
          <w:sz w:val="24"/>
          <w:szCs w:val="24"/>
        </w:rPr>
        <w:t xml:space="preserve">d) </w:t>
      </w:r>
      <w:proofErr w:type="spellStart"/>
      <w:r w:rsidRPr="0B33F923">
        <w:rPr>
          <w:rFonts w:ascii="Arial" w:eastAsia="Arial" w:hAnsi="Arial" w:cs="Arial"/>
          <w:color w:val="000000" w:themeColor="text1"/>
          <w:sz w:val="24"/>
          <w:szCs w:val="24"/>
        </w:rPr>
        <w:t>18S</w:t>
      </w:r>
      <w:proofErr w:type="spellEnd"/>
      <w:r w:rsidRPr="0B33F923">
        <w:rPr>
          <w:rFonts w:ascii="Arial" w:eastAsia="Arial" w:hAnsi="Arial" w:cs="Arial"/>
          <w:color w:val="000000" w:themeColor="text1"/>
          <w:sz w:val="24"/>
          <w:szCs w:val="24"/>
        </w:rPr>
        <w:t xml:space="preserve"> rRNA</w:t>
      </w:r>
    </w:p>
    <w:p w14:paraId="59749DBB" w14:textId="5D814480" w:rsidR="1569422A" w:rsidRDefault="0B33F923" w:rsidP="0B33F923">
      <w:pPr>
        <w:pStyle w:val="ListParagraph"/>
        <w:numPr>
          <w:ilvl w:val="0"/>
          <w:numId w:val="8"/>
        </w:numPr>
        <w:spacing w:line="276" w:lineRule="auto"/>
        <w:jc w:val="both"/>
        <w:rPr>
          <w:rFonts w:eastAsiaTheme="minorEastAsia"/>
          <w:b/>
          <w:bCs/>
          <w:color w:val="000000" w:themeColor="text1"/>
          <w:sz w:val="24"/>
          <w:szCs w:val="24"/>
        </w:rPr>
      </w:pPr>
      <w:r w:rsidRPr="0B33F923">
        <w:rPr>
          <w:rFonts w:ascii="Arial" w:eastAsia="Arial" w:hAnsi="Arial" w:cs="Arial"/>
          <w:b/>
          <w:bCs/>
          <w:color w:val="000000" w:themeColor="text1"/>
          <w:sz w:val="24"/>
          <w:szCs w:val="24"/>
        </w:rPr>
        <w:t>Name the secondary structure of tRNA?</w:t>
      </w:r>
      <w:r w:rsidR="1569422A">
        <w:br/>
      </w:r>
      <w:r w:rsidRPr="0B33F923">
        <w:rPr>
          <w:rFonts w:ascii="Arial" w:eastAsia="Arial" w:hAnsi="Arial" w:cs="Arial"/>
          <w:b/>
          <w:bCs/>
          <w:color w:val="000000" w:themeColor="text1"/>
          <w:sz w:val="24"/>
          <w:szCs w:val="24"/>
        </w:rPr>
        <w:t>a) Cloverleaf</w:t>
      </w:r>
      <w:r w:rsidR="1569422A">
        <w:br/>
      </w:r>
      <w:r w:rsidRPr="0B33F923">
        <w:rPr>
          <w:rFonts w:ascii="Arial" w:eastAsia="Arial" w:hAnsi="Arial" w:cs="Arial"/>
          <w:color w:val="000000" w:themeColor="text1"/>
          <w:sz w:val="24"/>
          <w:szCs w:val="24"/>
        </w:rPr>
        <w:t>b) L-shaped</w:t>
      </w:r>
      <w:r w:rsidR="1569422A">
        <w:br/>
      </w:r>
      <w:r w:rsidRPr="0B33F923">
        <w:rPr>
          <w:rFonts w:ascii="Arial" w:eastAsia="Arial" w:hAnsi="Arial" w:cs="Arial"/>
          <w:color w:val="000000" w:themeColor="text1"/>
          <w:sz w:val="24"/>
          <w:szCs w:val="24"/>
        </w:rPr>
        <w:t>c) Duplex</w:t>
      </w:r>
      <w:r w:rsidR="1569422A">
        <w:br/>
      </w:r>
      <w:r w:rsidRPr="0B33F923">
        <w:rPr>
          <w:rFonts w:ascii="Arial" w:eastAsia="Arial" w:hAnsi="Arial" w:cs="Arial"/>
          <w:color w:val="000000" w:themeColor="text1"/>
          <w:sz w:val="24"/>
          <w:szCs w:val="24"/>
        </w:rPr>
        <w:t>d) Triple Helix</w:t>
      </w:r>
    </w:p>
    <w:p w14:paraId="24124615" w14:textId="173389A8" w:rsidR="1569422A" w:rsidRDefault="0B33F923" w:rsidP="0B33F923">
      <w:pPr>
        <w:pStyle w:val="ListParagraph"/>
        <w:numPr>
          <w:ilvl w:val="0"/>
          <w:numId w:val="8"/>
        </w:numPr>
        <w:spacing w:line="276" w:lineRule="auto"/>
        <w:jc w:val="both"/>
        <w:rPr>
          <w:rFonts w:eastAsiaTheme="minorEastAsia"/>
          <w:b/>
          <w:bCs/>
          <w:color w:val="000000" w:themeColor="text1"/>
          <w:sz w:val="24"/>
          <w:szCs w:val="24"/>
        </w:rPr>
      </w:pPr>
      <w:r w:rsidRPr="0B33F923">
        <w:rPr>
          <w:rFonts w:ascii="Arial" w:eastAsia="Arial" w:hAnsi="Arial" w:cs="Arial"/>
          <w:b/>
          <w:bCs/>
          <w:color w:val="000000" w:themeColor="text1"/>
          <w:sz w:val="24"/>
          <w:szCs w:val="24"/>
        </w:rPr>
        <w:t>Which of the following RNA molecule convert information stored in the nucleic acid to protein?</w:t>
      </w:r>
      <w:r w:rsidR="1569422A">
        <w:br/>
      </w:r>
      <w:r w:rsidRPr="0B33F923">
        <w:rPr>
          <w:rFonts w:ascii="Arial" w:eastAsia="Arial" w:hAnsi="Arial" w:cs="Arial"/>
          <w:color w:val="000000" w:themeColor="text1"/>
          <w:sz w:val="24"/>
          <w:szCs w:val="24"/>
        </w:rPr>
        <w:t>a) mRNA</w:t>
      </w:r>
      <w:r w:rsidR="1569422A">
        <w:br/>
      </w:r>
      <w:r w:rsidRPr="0B33F923">
        <w:rPr>
          <w:rFonts w:ascii="Arial" w:eastAsia="Arial" w:hAnsi="Arial" w:cs="Arial"/>
          <w:color w:val="000000" w:themeColor="text1"/>
          <w:sz w:val="24"/>
          <w:szCs w:val="24"/>
        </w:rPr>
        <w:t>b) snRNA</w:t>
      </w:r>
      <w:r w:rsidR="1569422A">
        <w:br/>
      </w:r>
      <w:r w:rsidRPr="0B33F923">
        <w:rPr>
          <w:rFonts w:ascii="Arial" w:eastAsia="Arial" w:hAnsi="Arial" w:cs="Arial"/>
          <w:color w:val="000000" w:themeColor="text1"/>
          <w:sz w:val="24"/>
          <w:szCs w:val="24"/>
        </w:rPr>
        <w:t>c) rRNA</w:t>
      </w:r>
      <w:r w:rsidR="1569422A">
        <w:br/>
      </w:r>
      <w:r w:rsidRPr="0B33F923">
        <w:rPr>
          <w:rFonts w:ascii="Arial" w:eastAsia="Arial" w:hAnsi="Arial" w:cs="Arial"/>
          <w:b/>
          <w:bCs/>
          <w:color w:val="000000" w:themeColor="text1"/>
          <w:sz w:val="24"/>
          <w:szCs w:val="24"/>
        </w:rPr>
        <w:t>d) tRNA</w:t>
      </w:r>
    </w:p>
    <w:p w14:paraId="3D738FB4" w14:textId="35CC50AE" w:rsidR="0B33F923" w:rsidRDefault="0B33F923" w:rsidP="0B33F923">
      <w:pPr>
        <w:pStyle w:val="ListParagraph"/>
        <w:numPr>
          <w:ilvl w:val="0"/>
          <w:numId w:val="8"/>
        </w:numPr>
        <w:spacing w:line="276" w:lineRule="auto"/>
        <w:jc w:val="both"/>
        <w:rPr>
          <w:rFonts w:eastAsiaTheme="minorEastAsia"/>
          <w:b/>
          <w:bCs/>
          <w:color w:val="000000" w:themeColor="text1"/>
          <w:sz w:val="24"/>
          <w:szCs w:val="24"/>
        </w:rPr>
      </w:pPr>
      <w:r w:rsidRPr="0B33F923">
        <w:rPr>
          <w:rFonts w:ascii="Arial" w:eastAsia="Arial" w:hAnsi="Arial" w:cs="Arial"/>
          <w:b/>
          <w:bCs/>
          <w:color w:val="000000" w:themeColor="text1"/>
          <w:sz w:val="24"/>
          <w:szCs w:val="24"/>
        </w:rPr>
        <w:t>Nucleotides in RNA are joined by:</w:t>
      </w:r>
    </w:p>
    <w:p w14:paraId="1077336B" w14:textId="37B44738" w:rsidR="0B33F923" w:rsidRDefault="0B33F923" w:rsidP="0B33F923">
      <w:pPr>
        <w:spacing w:line="276" w:lineRule="auto"/>
        <w:jc w:val="both"/>
        <w:rPr>
          <w:rFonts w:ascii="Arial" w:eastAsia="Arial" w:hAnsi="Arial" w:cs="Arial"/>
          <w:b/>
          <w:bCs/>
          <w:color w:val="000000" w:themeColor="text1"/>
          <w:sz w:val="24"/>
          <w:szCs w:val="24"/>
        </w:rPr>
      </w:pPr>
      <w:r w:rsidRPr="0B33F923">
        <w:rPr>
          <w:rFonts w:ascii="Arial" w:eastAsia="Arial" w:hAnsi="Arial" w:cs="Arial"/>
          <w:b/>
          <w:bCs/>
          <w:color w:val="000000" w:themeColor="text1"/>
          <w:sz w:val="24"/>
          <w:szCs w:val="24"/>
        </w:rPr>
        <w:lastRenderedPageBreak/>
        <w:t xml:space="preserve">           a) 3’5’ phosphodiester bond</w:t>
      </w:r>
    </w:p>
    <w:p w14:paraId="32ACFBA7" w14:textId="7AF1993B" w:rsidR="0B33F923" w:rsidRDefault="0B33F923" w:rsidP="0B33F923">
      <w:pPr>
        <w:spacing w:line="276" w:lineRule="auto"/>
        <w:jc w:val="both"/>
        <w:rPr>
          <w:rFonts w:ascii="Arial" w:eastAsia="Arial" w:hAnsi="Arial" w:cs="Arial"/>
          <w:b/>
          <w:bCs/>
          <w:color w:val="000000" w:themeColor="text1"/>
          <w:sz w:val="24"/>
          <w:szCs w:val="24"/>
        </w:rPr>
      </w:pPr>
      <w:r w:rsidRPr="0B33F923">
        <w:rPr>
          <w:rFonts w:ascii="Arial" w:eastAsia="Arial" w:hAnsi="Arial" w:cs="Arial"/>
          <w:color w:val="000000" w:themeColor="text1"/>
          <w:sz w:val="24"/>
          <w:szCs w:val="24"/>
        </w:rPr>
        <w:t xml:space="preserve">           b) 3’4’ phosphodiester bond</w:t>
      </w:r>
    </w:p>
    <w:p w14:paraId="77A54B93" w14:textId="7B87BD70" w:rsidR="0B33F923"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c) 3’2’ phosphodiester bond</w:t>
      </w:r>
    </w:p>
    <w:p w14:paraId="3B20A15D" w14:textId="654D995A" w:rsidR="0B33F923"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d) 3’6’ phosphodiester bond</w:t>
      </w:r>
    </w:p>
    <w:p w14:paraId="25677A34" w14:textId="453A5560" w:rsidR="0B33F923" w:rsidRDefault="0B33F923" w:rsidP="0B33F923">
      <w:pPr>
        <w:pStyle w:val="ListParagraph"/>
        <w:numPr>
          <w:ilvl w:val="0"/>
          <w:numId w:val="6"/>
        </w:numPr>
        <w:spacing w:line="276" w:lineRule="auto"/>
        <w:jc w:val="both"/>
        <w:rPr>
          <w:rFonts w:eastAsiaTheme="minorEastAsia"/>
          <w:b/>
          <w:bCs/>
          <w:color w:val="000000" w:themeColor="text1"/>
          <w:sz w:val="24"/>
          <w:szCs w:val="24"/>
        </w:rPr>
      </w:pPr>
      <w:r w:rsidRPr="0B33F923">
        <w:rPr>
          <w:rFonts w:ascii="Arial" w:eastAsia="Arial" w:hAnsi="Arial" w:cs="Arial"/>
          <w:b/>
          <w:bCs/>
          <w:color w:val="000000" w:themeColor="text1"/>
          <w:sz w:val="24"/>
          <w:szCs w:val="24"/>
        </w:rPr>
        <w:t>The most abundant type of RNA in the cell is</w:t>
      </w:r>
    </w:p>
    <w:p w14:paraId="58277F75" w14:textId="66958CC7" w:rsidR="0B33F923"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b/>
          <w:bCs/>
          <w:color w:val="000000" w:themeColor="text1"/>
          <w:sz w:val="24"/>
          <w:szCs w:val="24"/>
        </w:rPr>
        <w:t xml:space="preserve">           a)</w:t>
      </w:r>
      <w:r w:rsidRPr="0B33F923">
        <w:rPr>
          <w:rFonts w:ascii="Arial" w:eastAsia="Arial" w:hAnsi="Arial" w:cs="Arial"/>
          <w:color w:val="000000" w:themeColor="text1"/>
          <w:sz w:val="24"/>
          <w:szCs w:val="24"/>
        </w:rPr>
        <w:t xml:space="preserve"> </w:t>
      </w:r>
      <w:r w:rsidRPr="0B33F923">
        <w:rPr>
          <w:rFonts w:ascii="Arial" w:eastAsia="Arial" w:hAnsi="Arial" w:cs="Arial"/>
          <w:b/>
          <w:bCs/>
          <w:color w:val="000000" w:themeColor="text1"/>
          <w:sz w:val="24"/>
          <w:szCs w:val="24"/>
        </w:rPr>
        <w:t>rRNA</w:t>
      </w:r>
    </w:p>
    <w:p w14:paraId="4AB6C575" w14:textId="3837A494" w:rsidR="0B33F923" w:rsidRDefault="0B33F923" w:rsidP="0B33F923">
      <w:pPr>
        <w:spacing w:line="276" w:lineRule="auto"/>
        <w:jc w:val="both"/>
        <w:rPr>
          <w:rFonts w:ascii="Arial" w:eastAsia="Arial" w:hAnsi="Arial" w:cs="Arial"/>
          <w:b/>
          <w:bCs/>
          <w:color w:val="000000" w:themeColor="text1"/>
          <w:sz w:val="24"/>
          <w:szCs w:val="24"/>
        </w:rPr>
      </w:pPr>
      <w:r w:rsidRPr="0B33F923">
        <w:rPr>
          <w:rFonts w:ascii="Arial" w:eastAsia="Arial" w:hAnsi="Arial" w:cs="Arial"/>
          <w:color w:val="000000" w:themeColor="text1"/>
          <w:sz w:val="24"/>
          <w:szCs w:val="24"/>
        </w:rPr>
        <w:t xml:space="preserve">           b) mRNA</w:t>
      </w:r>
    </w:p>
    <w:p w14:paraId="0BD3851B" w14:textId="6AE7D76A" w:rsidR="0B33F923"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c) tRNA</w:t>
      </w:r>
    </w:p>
    <w:p w14:paraId="3C5DE78F" w14:textId="5B0D239E" w:rsidR="0B33F923"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d) </w:t>
      </w:r>
      <w:proofErr w:type="spellStart"/>
      <w:r w:rsidRPr="0B33F923">
        <w:rPr>
          <w:rFonts w:ascii="Arial" w:eastAsia="Arial" w:hAnsi="Arial" w:cs="Arial"/>
          <w:color w:val="000000" w:themeColor="text1"/>
          <w:sz w:val="24"/>
          <w:szCs w:val="24"/>
        </w:rPr>
        <w:t>hnRNA</w:t>
      </w:r>
      <w:proofErr w:type="spellEnd"/>
    </w:p>
    <w:p w14:paraId="6314BC0B" w14:textId="63646FFA" w:rsidR="0B33F923" w:rsidRDefault="0B33F923" w:rsidP="0B33F923">
      <w:pPr>
        <w:pStyle w:val="ListParagraph"/>
        <w:numPr>
          <w:ilvl w:val="0"/>
          <w:numId w:val="5"/>
        </w:numPr>
        <w:spacing w:line="276" w:lineRule="auto"/>
        <w:jc w:val="both"/>
        <w:rPr>
          <w:rFonts w:eastAsiaTheme="minorEastAsia"/>
          <w:b/>
          <w:bCs/>
          <w:color w:val="000000" w:themeColor="text1"/>
          <w:sz w:val="24"/>
          <w:szCs w:val="24"/>
        </w:rPr>
      </w:pPr>
      <w:r w:rsidRPr="0B33F923">
        <w:rPr>
          <w:rFonts w:ascii="Arial" w:eastAsia="Arial" w:hAnsi="Arial" w:cs="Arial"/>
          <w:b/>
          <w:bCs/>
          <w:color w:val="000000" w:themeColor="text1"/>
          <w:sz w:val="24"/>
          <w:szCs w:val="24"/>
        </w:rPr>
        <w:t>Ribose sugar in RNA is</w:t>
      </w:r>
    </w:p>
    <w:p w14:paraId="3E70EFA0" w14:textId="4F90480A" w:rsidR="0B33F923" w:rsidRDefault="0B33F923" w:rsidP="0B33F923">
      <w:pPr>
        <w:spacing w:line="276" w:lineRule="auto"/>
        <w:jc w:val="both"/>
        <w:rPr>
          <w:rFonts w:ascii="Arial" w:eastAsia="Arial" w:hAnsi="Arial" w:cs="Arial"/>
          <w:b/>
          <w:bCs/>
          <w:color w:val="000000" w:themeColor="text1"/>
          <w:sz w:val="24"/>
          <w:szCs w:val="24"/>
        </w:rPr>
      </w:pPr>
      <w:r w:rsidRPr="0B33F923">
        <w:rPr>
          <w:rFonts w:ascii="Arial" w:eastAsia="Arial" w:hAnsi="Arial" w:cs="Arial"/>
          <w:b/>
          <w:bCs/>
          <w:color w:val="000000" w:themeColor="text1"/>
          <w:sz w:val="24"/>
          <w:szCs w:val="24"/>
        </w:rPr>
        <w:t xml:space="preserve">           a)</w:t>
      </w:r>
      <w:r w:rsidRPr="0B33F923">
        <w:rPr>
          <w:rFonts w:ascii="Arial" w:eastAsia="Arial" w:hAnsi="Arial" w:cs="Arial"/>
          <w:color w:val="000000" w:themeColor="text1"/>
          <w:sz w:val="24"/>
          <w:szCs w:val="24"/>
        </w:rPr>
        <w:t xml:space="preserve"> </w:t>
      </w:r>
      <w:r w:rsidRPr="0B33F923">
        <w:rPr>
          <w:rFonts w:ascii="Arial" w:eastAsia="Arial" w:hAnsi="Arial" w:cs="Arial"/>
          <w:b/>
          <w:bCs/>
          <w:color w:val="000000" w:themeColor="text1"/>
          <w:sz w:val="24"/>
          <w:szCs w:val="24"/>
        </w:rPr>
        <w:t>D-ribose</w:t>
      </w:r>
    </w:p>
    <w:p w14:paraId="6BC9250A" w14:textId="11D0ADA8" w:rsidR="0B33F923" w:rsidRDefault="0B33F923" w:rsidP="0B33F923">
      <w:pPr>
        <w:spacing w:line="276" w:lineRule="auto"/>
        <w:jc w:val="both"/>
        <w:rPr>
          <w:rFonts w:ascii="Arial" w:eastAsia="Arial" w:hAnsi="Arial" w:cs="Arial"/>
          <w:b/>
          <w:bCs/>
          <w:color w:val="000000" w:themeColor="text1"/>
          <w:sz w:val="24"/>
          <w:szCs w:val="24"/>
        </w:rPr>
      </w:pPr>
      <w:r w:rsidRPr="0B33F923">
        <w:rPr>
          <w:rFonts w:ascii="Arial" w:eastAsia="Arial" w:hAnsi="Arial" w:cs="Arial"/>
          <w:color w:val="000000" w:themeColor="text1"/>
          <w:sz w:val="24"/>
          <w:szCs w:val="24"/>
        </w:rPr>
        <w:t xml:space="preserve">            b) L-ribose</w:t>
      </w:r>
    </w:p>
    <w:p w14:paraId="3CDE821E" w14:textId="50BF6BD0" w:rsidR="0B33F923"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c) Both L and D form </w:t>
      </w:r>
    </w:p>
    <w:p w14:paraId="456E75C3" w14:textId="76CEA5D3" w:rsidR="0B33F923"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d) none </w:t>
      </w:r>
    </w:p>
    <w:p w14:paraId="54936686" w14:textId="212259CC" w:rsidR="0B33F923" w:rsidRDefault="0B33F923" w:rsidP="0B33F923">
      <w:pPr>
        <w:pStyle w:val="ListParagraph"/>
        <w:numPr>
          <w:ilvl w:val="0"/>
          <w:numId w:val="4"/>
        </w:numPr>
        <w:spacing w:line="276" w:lineRule="auto"/>
        <w:jc w:val="both"/>
        <w:rPr>
          <w:rFonts w:eastAsiaTheme="minorEastAsia"/>
          <w:b/>
          <w:bCs/>
          <w:color w:val="000000" w:themeColor="text1"/>
          <w:sz w:val="24"/>
          <w:szCs w:val="24"/>
        </w:rPr>
      </w:pPr>
      <w:r w:rsidRPr="0B33F923">
        <w:rPr>
          <w:rFonts w:ascii="Arial" w:eastAsia="Arial" w:hAnsi="Arial" w:cs="Arial"/>
          <w:b/>
          <w:bCs/>
          <w:color w:val="000000" w:themeColor="text1"/>
          <w:sz w:val="24"/>
          <w:szCs w:val="24"/>
        </w:rPr>
        <w:t>RNA is primarily seen in</w:t>
      </w:r>
      <w:r w:rsidRPr="0B33F923">
        <w:rPr>
          <w:rFonts w:ascii="Arial" w:eastAsia="Arial" w:hAnsi="Arial" w:cs="Arial"/>
          <w:color w:val="000000" w:themeColor="text1"/>
          <w:sz w:val="24"/>
          <w:szCs w:val="24"/>
        </w:rPr>
        <w:t xml:space="preserve"> </w:t>
      </w:r>
    </w:p>
    <w:p w14:paraId="41D46313" w14:textId="4E28C02B" w:rsidR="0B33F923" w:rsidRDefault="0B33F923" w:rsidP="0B33F923">
      <w:pPr>
        <w:spacing w:line="276" w:lineRule="auto"/>
        <w:jc w:val="both"/>
        <w:rPr>
          <w:rFonts w:ascii="Arial" w:eastAsia="Arial" w:hAnsi="Arial" w:cs="Arial"/>
          <w:b/>
          <w:bCs/>
          <w:color w:val="000000" w:themeColor="text1"/>
          <w:sz w:val="24"/>
          <w:szCs w:val="24"/>
        </w:rPr>
      </w:pPr>
      <w:r w:rsidRPr="0B33F923">
        <w:rPr>
          <w:rFonts w:ascii="Arial" w:eastAsia="Arial" w:hAnsi="Arial" w:cs="Arial"/>
          <w:color w:val="000000" w:themeColor="text1"/>
          <w:sz w:val="24"/>
          <w:szCs w:val="24"/>
        </w:rPr>
        <w:t xml:space="preserve">           a) Nucleus</w:t>
      </w:r>
    </w:p>
    <w:p w14:paraId="7A4A4E91" w14:textId="712EA56C" w:rsidR="0B33F923" w:rsidRDefault="0B33F923" w:rsidP="0B33F923">
      <w:pPr>
        <w:spacing w:line="276" w:lineRule="auto"/>
        <w:jc w:val="both"/>
        <w:rPr>
          <w:rFonts w:ascii="Arial" w:eastAsia="Arial" w:hAnsi="Arial" w:cs="Arial"/>
          <w:b/>
          <w:bCs/>
          <w:color w:val="000000" w:themeColor="text1"/>
          <w:sz w:val="24"/>
          <w:szCs w:val="24"/>
        </w:rPr>
      </w:pPr>
      <w:r w:rsidRPr="0B33F923">
        <w:rPr>
          <w:rFonts w:ascii="Arial" w:eastAsia="Arial" w:hAnsi="Arial" w:cs="Arial"/>
          <w:b/>
          <w:bCs/>
          <w:color w:val="000000" w:themeColor="text1"/>
          <w:sz w:val="24"/>
          <w:szCs w:val="24"/>
        </w:rPr>
        <w:t xml:space="preserve">           b) Cytoplasm</w:t>
      </w:r>
    </w:p>
    <w:p w14:paraId="7045A8F5" w14:textId="3BAF5796" w:rsidR="0B33F923"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c) RER </w:t>
      </w:r>
    </w:p>
    <w:p w14:paraId="6FD0AD6F" w14:textId="19CA6BDB" w:rsidR="0B33F923" w:rsidRDefault="0B33F923" w:rsidP="0B33F923">
      <w:pPr>
        <w:spacing w:line="276" w:lineRule="auto"/>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d) SER</w:t>
      </w:r>
    </w:p>
    <w:p w14:paraId="35820596" w14:textId="4C54CD4D" w:rsidR="0B33F923" w:rsidRDefault="0B33F923" w:rsidP="0B33F923">
      <w:pPr>
        <w:pStyle w:val="ListParagraph"/>
        <w:numPr>
          <w:ilvl w:val="0"/>
          <w:numId w:val="3"/>
        </w:numPr>
        <w:jc w:val="both"/>
        <w:rPr>
          <w:rFonts w:eastAsiaTheme="minorEastAsia"/>
          <w:b/>
          <w:bCs/>
          <w:color w:val="000000" w:themeColor="text1"/>
          <w:sz w:val="24"/>
          <w:szCs w:val="24"/>
        </w:rPr>
      </w:pPr>
      <w:r w:rsidRPr="0B33F923">
        <w:rPr>
          <w:rFonts w:ascii="Arial" w:eastAsia="Arial" w:hAnsi="Arial" w:cs="Arial"/>
          <w:b/>
          <w:bCs/>
          <w:color w:val="000000" w:themeColor="text1"/>
          <w:sz w:val="24"/>
          <w:szCs w:val="24"/>
        </w:rPr>
        <w:t>Anticodon is present in</w:t>
      </w:r>
    </w:p>
    <w:p w14:paraId="0547E85C" w14:textId="7EA10E42" w:rsidR="0B33F923"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a) DNA</w:t>
      </w:r>
    </w:p>
    <w:p w14:paraId="098BBF0F" w14:textId="6276CFD8" w:rsidR="0B33F923" w:rsidRDefault="0B33F923" w:rsidP="0B33F923">
      <w:pPr>
        <w:jc w:val="both"/>
        <w:rPr>
          <w:rFonts w:ascii="Arial" w:eastAsia="Arial" w:hAnsi="Arial" w:cs="Arial"/>
          <w:b/>
          <w:bCs/>
          <w:color w:val="000000" w:themeColor="text1"/>
          <w:sz w:val="24"/>
          <w:szCs w:val="24"/>
        </w:rPr>
      </w:pPr>
      <w:r w:rsidRPr="0B33F923">
        <w:rPr>
          <w:rFonts w:ascii="Arial" w:eastAsia="Arial" w:hAnsi="Arial" w:cs="Arial"/>
          <w:b/>
          <w:bCs/>
          <w:color w:val="000000" w:themeColor="text1"/>
          <w:sz w:val="24"/>
          <w:szCs w:val="24"/>
        </w:rPr>
        <w:t xml:space="preserve">          b) tRNA</w:t>
      </w:r>
    </w:p>
    <w:p w14:paraId="7D2C548C" w14:textId="51F13597" w:rsidR="0B33F923"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c) rRNA</w:t>
      </w:r>
    </w:p>
    <w:p w14:paraId="1F05F4D4" w14:textId="0328D34D" w:rsidR="0B33F923"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d) mRNA</w:t>
      </w:r>
    </w:p>
    <w:p w14:paraId="35E7832A" w14:textId="0A1A727E" w:rsidR="0B33F923" w:rsidRDefault="0B33F923" w:rsidP="0B33F923">
      <w:pPr>
        <w:pStyle w:val="ListParagraph"/>
        <w:numPr>
          <w:ilvl w:val="0"/>
          <w:numId w:val="2"/>
        </w:numPr>
        <w:jc w:val="both"/>
        <w:rPr>
          <w:rFonts w:eastAsiaTheme="minorEastAsia"/>
          <w:b/>
          <w:bCs/>
          <w:color w:val="000000" w:themeColor="text1"/>
          <w:sz w:val="24"/>
          <w:szCs w:val="24"/>
        </w:rPr>
      </w:pPr>
      <w:r w:rsidRPr="0B33F923">
        <w:rPr>
          <w:rFonts w:ascii="Arial" w:eastAsia="Arial" w:hAnsi="Arial" w:cs="Arial"/>
          <w:b/>
          <w:bCs/>
          <w:color w:val="000000" w:themeColor="text1"/>
          <w:sz w:val="24"/>
          <w:szCs w:val="24"/>
        </w:rPr>
        <w:t>A single strand of mRNA attached to complex of ribosomes is called</w:t>
      </w:r>
    </w:p>
    <w:p w14:paraId="5BD8F8B4" w14:textId="0DCDDAA4" w:rsidR="0B33F923"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a) Okazaki fragments</w:t>
      </w:r>
    </w:p>
    <w:p w14:paraId="2E186103" w14:textId="14447F14" w:rsidR="0B33F923"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b) polymer</w:t>
      </w:r>
    </w:p>
    <w:p w14:paraId="7C916227" w14:textId="76F0A060" w:rsidR="0B33F923"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w:t>
      </w:r>
      <w:r w:rsidRPr="0B33F923">
        <w:rPr>
          <w:rFonts w:ascii="Arial" w:eastAsia="Arial" w:hAnsi="Arial" w:cs="Arial"/>
          <w:b/>
          <w:bCs/>
          <w:color w:val="000000" w:themeColor="text1"/>
          <w:sz w:val="24"/>
          <w:szCs w:val="24"/>
        </w:rPr>
        <w:t>c) polysome</w:t>
      </w:r>
    </w:p>
    <w:p w14:paraId="7BA73FEC" w14:textId="5BBA317D" w:rsidR="0B33F923"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d) polypeptide</w:t>
      </w:r>
    </w:p>
    <w:p w14:paraId="1232879D" w14:textId="7D086CC5" w:rsidR="0B33F923" w:rsidRDefault="0B33F923" w:rsidP="0B33F923">
      <w:pPr>
        <w:pStyle w:val="ListParagraph"/>
        <w:numPr>
          <w:ilvl w:val="0"/>
          <w:numId w:val="1"/>
        </w:numPr>
        <w:jc w:val="both"/>
        <w:rPr>
          <w:rFonts w:eastAsiaTheme="minorEastAsia"/>
          <w:b/>
          <w:bCs/>
          <w:color w:val="000000" w:themeColor="text1"/>
          <w:sz w:val="24"/>
          <w:szCs w:val="24"/>
        </w:rPr>
      </w:pPr>
      <w:r w:rsidRPr="0B33F923">
        <w:rPr>
          <w:rFonts w:ascii="Arial" w:eastAsia="Arial" w:hAnsi="Arial" w:cs="Arial"/>
          <w:b/>
          <w:bCs/>
          <w:color w:val="000000" w:themeColor="text1"/>
          <w:sz w:val="24"/>
          <w:szCs w:val="24"/>
        </w:rPr>
        <w:t>Which of the following purine bases is present in RNA?</w:t>
      </w:r>
    </w:p>
    <w:p w14:paraId="5E9E0A12" w14:textId="655751A1" w:rsidR="0B33F923"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lastRenderedPageBreak/>
        <w:t xml:space="preserve">           a) Uracil</w:t>
      </w:r>
    </w:p>
    <w:p w14:paraId="72018C40" w14:textId="2CFB4145" w:rsidR="0B33F923"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b) Thymine</w:t>
      </w:r>
    </w:p>
    <w:p w14:paraId="7FE0F00E" w14:textId="758DF2BD" w:rsidR="0B33F923" w:rsidRDefault="0B33F923" w:rsidP="0B33F923">
      <w:pPr>
        <w:jc w:val="both"/>
        <w:rPr>
          <w:rFonts w:ascii="Arial" w:eastAsia="Arial" w:hAnsi="Arial" w:cs="Arial"/>
          <w:color w:val="000000" w:themeColor="text1"/>
          <w:sz w:val="24"/>
          <w:szCs w:val="24"/>
        </w:rPr>
      </w:pPr>
      <w:r w:rsidRPr="0B33F923">
        <w:rPr>
          <w:rFonts w:ascii="Arial" w:eastAsia="Arial" w:hAnsi="Arial" w:cs="Arial"/>
          <w:color w:val="000000" w:themeColor="text1"/>
          <w:sz w:val="24"/>
          <w:szCs w:val="24"/>
        </w:rPr>
        <w:t xml:space="preserve">           c) Cytosine</w:t>
      </w:r>
    </w:p>
    <w:p w14:paraId="6F9A7997" w14:textId="1E0D9C17" w:rsidR="0B33F923" w:rsidRDefault="0B33F923" w:rsidP="0B33F923">
      <w:pPr>
        <w:jc w:val="both"/>
        <w:rPr>
          <w:rFonts w:ascii="Arial" w:eastAsia="Arial" w:hAnsi="Arial" w:cs="Arial"/>
          <w:b/>
          <w:bCs/>
          <w:color w:val="000000" w:themeColor="text1"/>
          <w:sz w:val="24"/>
          <w:szCs w:val="24"/>
        </w:rPr>
      </w:pPr>
      <w:r w:rsidRPr="0B33F923">
        <w:rPr>
          <w:rFonts w:ascii="Arial" w:eastAsia="Arial" w:hAnsi="Arial" w:cs="Arial"/>
          <w:b/>
          <w:bCs/>
          <w:color w:val="000000" w:themeColor="text1"/>
          <w:sz w:val="24"/>
          <w:szCs w:val="24"/>
        </w:rPr>
        <w:t xml:space="preserve">           d) Guanine</w:t>
      </w:r>
    </w:p>
    <w:p w14:paraId="208D2B13" w14:textId="612AD510" w:rsidR="0B33F923" w:rsidRDefault="0B33F923" w:rsidP="0B33F923">
      <w:pPr>
        <w:jc w:val="both"/>
        <w:rPr>
          <w:rFonts w:ascii="Arial" w:eastAsia="Arial" w:hAnsi="Arial" w:cs="Arial"/>
          <w:color w:val="000000" w:themeColor="text1"/>
          <w:sz w:val="24"/>
          <w:szCs w:val="24"/>
        </w:rPr>
      </w:pPr>
    </w:p>
    <w:p w14:paraId="5FAE24E4" w14:textId="1E8A43E9" w:rsidR="0B33F923" w:rsidRDefault="0B33F923" w:rsidP="0B33F923">
      <w:pPr>
        <w:jc w:val="both"/>
        <w:rPr>
          <w:rFonts w:ascii="Arial" w:eastAsia="Arial" w:hAnsi="Arial" w:cs="Arial"/>
          <w:color w:val="000000" w:themeColor="text1"/>
          <w:sz w:val="24"/>
          <w:szCs w:val="24"/>
        </w:rPr>
      </w:pPr>
    </w:p>
    <w:p w14:paraId="5D7F8964" w14:textId="126576DE" w:rsidR="0B33F923" w:rsidRDefault="0B33F923" w:rsidP="0B33F923">
      <w:pPr>
        <w:spacing w:line="276" w:lineRule="auto"/>
        <w:jc w:val="both"/>
        <w:rPr>
          <w:rFonts w:ascii="Arial" w:eastAsia="Arial" w:hAnsi="Arial" w:cs="Arial"/>
          <w:color w:val="000000" w:themeColor="text1"/>
          <w:sz w:val="24"/>
          <w:szCs w:val="24"/>
        </w:rPr>
      </w:pPr>
    </w:p>
    <w:p w14:paraId="51C3527F" w14:textId="092EBCCD" w:rsidR="0B33F923" w:rsidRDefault="0B33F923" w:rsidP="0B33F923">
      <w:pPr>
        <w:spacing w:line="276" w:lineRule="auto"/>
        <w:jc w:val="both"/>
        <w:rPr>
          <w:rFonts w:ascii="Arial" w:eastAsia="Arial" w:hAnsi="Arial" w:cs="Arial"/>
          <w:color w:val="000000" w:themeColor="text1"/>
          <w:sz w:val="24"/>
          <w:szCs w:val="24"/>
        </w:rPr>
      </w:pPr>
    </w:p>
    <w:p w14:paraId="12997F5C" w14:textId="257A550E" w:rsidR="0B33F923" w:rsidRDefault="0B33F923" w:rsidP="0B33F923">
      <w:pPr>
        <w:spacing w:line="276" w:lineRule="auto"/>
        <w:jc w:val="both"/>
        <w:rPr>
          <w:rFonts w:ascii="Arial" w:eastAsia="Arial" w:hAnsi="Arial" w:cs="Arial"/>
          <w:color w:val="000000" w:themeColor="text1"/>
          <w:sz w:val="24"/>
          <w:szCs w:val="24"/>
        </w:rPr>
      </w:pPr>
    </w:p>
    <w:sectPr w:rsidR="0B33F923">
      <w:pgSz w:w="11907" w:h="1683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9B3"/>
    <w:multiLevelType w:val="hybridMultilevel"/>
    <w:tmpl w:val="E8A6BF86"/>
    <w:lvl w:ilvl="0" w:tplc="2264B414">
      <w:start w:val="1"/>
      <w:numFmt w:val="bullet"/>
      <w:lvlText w:val=""/>
      <w:lvlJc w:val="left"/>
      <w:pPr>
        <w:ind w:left="720" w:hanging="360"/>
      </w:pPr>
      <w:rPr>
        <w:rFonts w:ascii="Wingdings" w:hAnsi="Wingdings" w:hint="default"/>
      </w:rPr>
    </w:lvl>
    <w:lvl w:ilvl="1" w:tplc="E736B06C">
      <w:start w:val="1"/>
      <w:numFmt w:val="bullet"/>
      <w:lvlText w:val="o"/>
      <w:lvlJc w:val="left"/>
      <w:pPr>
        <w:ind w:left="1440" w:hanging="360"/>
      </w:pPr>
      <w:rPr>
        <w:rFonts w:ascii="Courier New" w:hAnsi="Courier New" w:hint="default"/>
      </w:rPr>
    </w:lvl>
    <w:lvl w:ilvl="2" w:tplc="BD1A340A">
      <w:start w:val="1"/>
      <w:numFmt w:val="bullet"/>
      <w:lvlText w:val=""/>
      <w:lvlJc w:val="left"/>
      <w:pPr>
        <w:ind w:left="2160" w:hanging="360"/>
      </w:pPr>
      <w:rPr>
        <w:rFonts w:ascii="Wingdings" w:hAnsi="Wingdings" w:hint="default"/>
      </w:rPr>
    </w:lvl>
    <w:lvl w:ilvl="3" w:tplc="BB1A4888">
      <w:start w:val="1"/>
      <w:numFmt w:val="bullet"/>
      <w:lvlText w:val=""/>
      <w:lvlJc w:val="left"/>
      <w:pPr>
        <w:ind w:left="2880" w:hanging="360"/>
      </w:pPr>
      <w:rPr>
        <w:rFonts w:ascii="Symbol" w:hAnsi="Symbol" w:hint="default"/>
      </w:rPr>
    </w:lvl>
    <w:lvl w:ilvl="4" w:tplc="1ED2D184">
      <w:start w:val="1"/>
      <w:numFmt w:val="bullet"/>
      <w:lvlText w:val="o"/>
      <w:lvlJc w:val="left"/>
      <w:pPr>
        <w:ind w:left="3600" w:hanging="360"/>
      </w:pPr>
      <w:rPr>
        <w:rFonts w:ascii="Courier New" w:hAnsi="Courier New" w:hint="default"/>
      </w:rPr>
    </w:lvl>
    <w:lvl w:ilvl="5" w:tplc="6568BA1A">
      <w:start w:val="1"/>
      <w:numFmt w:val="bullet"/>
      <w:lvlText w:val=""/>
      <w:lvlJc w:val="left"/>
      <w:pPr>
        <w:ind w:left="4320" w:hanging="360"/>
      </w:pPr>
      <w:rPr>
        <w:rFonts w:ascii="Wingdings" w:hAnsi="Wingdings" w:hint="default"/>
      </w:rPr>
    </w:lvl>
    <w:lvl w:ilvl="6" w:tplc="2DE4EFBA">
      <w:start w:val="1"/>
      <w:numFmt w:val="bullet"/>
      <w:lvlText w:val=""/>
      <w:lvlJc w:val="left"/>
      <w:pPr>
        <w:ind w:left="5040" w:hanging="360"/>
      </w:pPr>
      <w:rPr>
        <w:rFonts w:ascii="Symbol" w:hAnsi="Symbol" w:hint="default"/>
      </w:rPr>
    </w:lvl>
    <w:lvl w:ilvl="7" w:tplc="6F0A5652">
      <w:start w:val="1"/>
      <w:numFmt w:val="bullet"/>
      <w:lvlText w:val="o"/>
      <w:lvlJc w:val="left"/>
      <w:pPr>
        <w:ind w:left="5760" w:hanging="360"/>
      </w:pPr>
      <w:rPr>
        <w:rFonts w:ascii="Courier New" w:hAnsi="Courier New" w:hint="default"/>
      </w:rPr>
    </w:lvl>
    <w:lvl w:ilvl="8" w:tplc="1BD074FA">
      <w:start w:val="1"/>
      <w:numFmt w:val="bullet"/>
      <w:lvlText w:val=""/>
      <w:lvlJc w:val="left"/>
      <w:pPr>
        <w:ind w:left="6480" w:hanging="360"/>
      </w:pPr>
      <w:rPr>
        <w:rFonts w:ascii="Wingdings" w:hAnsi="Wingdings" w:hint="default"/>
      </w:rPr>
    </w:lvl>
  </w:abstractNum>
  <w:abstractNum w:abstractNumId="1" w15:restartNumberingAfterBreak="0">
    <w:nsid w:val="06657C96"/>
    <w:multiLevelType w:val="hybridMultilevel"/>
    <w:tmpl w:val="CBCAC43E"/>
    <w:lvl w:ilvl="0" w:tplc="21C839B6">
      <w:start w:val="1"/>
      <w:numFmt w:val="bullet"/>
      <w:lvlText w:val=""/>
      <w:lvlJc w:val="left"/>
      <w:pPr>
        <w:ind w:left="720" w:hanging="360"/>
      </w:pPr>
      <w:rPr>
        <w:rFonts w:ascii="Wingdings" w:hAnsi="Wingdings" w:hint="default"/>
      </w:rPr>
    </w:lvl>
    <w:lvl w:ilvl="1" w:tplc="6FEC261A">
      <w:start w:val="1"/>
      <w:numFmt w:val="bullet"/>
      <w:lvlText w:val="o"/>
      <w:lvlJc w:val="left"/>
      <w:pPr>
        <w:ind w:left="1440" w:hanging="360"/>
      </w:pPr>
      <w:rPr>
        <w:rFonts w:ascii="Courier New" w:hAnsi="Courier New" w:hint="default"/>
      </w:rPr>
    </w:lvl>
    <w:lvl w:ilvl="2" w:tplc="FAE6D4FE">
      <w:start w:val="1"/>
      <w:numFmt w:val="bullet"/>
      <w:lvlText w:val=""/>
      <w:lvlJc w:val="left"/>
      <w:pPr>
        <w:ind w:left="2160" w:hanging="360"/>
      </w:pPr>
      <w:rPr>
        <w:rFonts w:ascii="Wingdings" w:hAnsi="Wingdings" w:hint="default"/>
      </w:rPr>
    </w:lvl>
    <w:lvl w:ilvl="3" w:tplc="8E140838">
      <w:start w:val="1"/>
      <w:numFmt w:val="bullet"/>
      <w:lvlText w:val=""/>
      <w:lvlJc w:val="left"/>
      <w:pPr>
        <w:ind w:left="2880" w:hanging="360"/>
      </w:pPr>
      <w:rPr>
        <w:rFonts w:ascii="Symbol" w:hAnsi="Symbol" w:hint="default"/>
      </w:rPr>
    </w:lvl>
    <w:lvl w:ilvl="4" w:tplc="D0943CF4">
      <w:start w:val="1"/>
      <w:numFmt w:val="bullet"/>
      <w:lvlText w:val="o"/>
      <w:lvlJc w:val="left"/>
      <w:pPr>
        <w:ind w:left="3600" w:hanging="360"/>
      </w:pPr>
      <w:rPr>
        <w:rFonts w:ascii="Courier New" w:hAnsi="Courier New" w:hint="default"/>
      </w:rPr>
    </w:lvl>
    <w:lvl w:ilvl="5" w:tplc="A8F41F72">
      <w:start w:val="1"/>
      <w:numFmt w:val="bullet"/>
      <w:lvlText w:val=""/>
      <w:lvlJc w:val="left"/>
      <w:pPr>
        <w:ind w:left="4320" w:hanging="360"/>
      </w:pPr>
      <w:rPr>
        <w:rFonts w:ascii="Wingdings" w:hAnsi="Wingdings" w:hint="default"/>
      </w:rPr>
    </w:lvl>
    <w:lvl w:ilvl="6" w:tplc="B824E7C4">
      <w:start w:val="1"/>
      <w:numFmt w:val="bullet"/>
      <w:lvlText w:val=""/>
      <w:lvlJc w:val="left"/>
      <w:pPr>
        <w:ind w:left="5040" w:hanging="360"/>
      </w:pPr>
      <w:rPr>
        <w:rFonts w:ascii="Symbol" w:hAnsi="Symbol" w:hint="default"/>
      </w:rPr>
    </w:lvl>
    <w:lvl w:ilvl="7" w:tplc="EAB6E32C">
      <w:start w:val="1"/>
      <w:numFmt w:val="bullet"/>
      <w:lvlText w:val="o"/>
      <w:lvlJc w:val="left"/>
      <w:pPr>
        <w:ind w:left="5760" w:hanging="360"/>
      </w:pPr>
      <w:rPr>
        <w:rFonts w:ascii="Courier New" w:hAnsi="Courier New" w:hint="default"/>
      </w:rPr>
    </w:lvl>
    <w:lvl w:ilvl="8" w:tplc="BAE8F7DE">
      <w:start w:val="1"/>
      <w:numFmt w:val="bullet"/>
      <w:lvlText w:val=""/>
      <w:lvlJc w:val="left"/>
      <w:pPr>
        <w:ind w:left="6480" w:hanging="360"/>
      </w:pPr>
      <w:rPr>
        <w:rFonts w:ascii="Wingdings" w:hAnsi="Wingdings" w:hint="default"/>
      </w:rPr>
    </w:lvl>
  </w:abstractNum>
  <w:abstractNum w:abstractNumId="2" w15:restartNumberingAfterBreak="0">
    <w:nsid w:val="102D4521"/>
    <w:multiLevelType w:val="hybridMultilevel"/>
    <w:tmpl w:val="79204EDA"/>
    <w:lvl w:ilvl="0" w:tplc="89FE5A08">
      <w:start w:val="1"/>
      <w:numFmt w:val="bullet"/>
      <w:lvlText w:val=""/>
      <w:lvlJc w:val="left"/>
      <w:pPr>
        <w:ind w:left="720" w:hanging="360"/>
      </w:pPr>
      <w:rPr>
        <w:rFonts w:ascii="Wingdings" w:hAnsi="Wingdings" w:hint="default"/>
      </w:rPr>
    </w:lvl>
    <w:lvl w:ilvl="1" w:tplc="7F58EBA2">
      <w:start w:val="1"/>
      <w:numFmt w:val="bullet"/>
      <w:lvlText w:val="o"/>
      <w:lvlJc w:val="left"/>
      <w:pPr>
        <w:ind w:left="1440" w:hanging="360"/>
      </w:pPr>
      <w:rPr>
        <w:rFonts w:ascii="Courier New" w:hAnsi="Courier New" w:hint="default"/>
      </w:rPr>
    </w:lvl>
    <w:lvl w:ilvl="2" w:tplc="40A8FE76">
      <w:start w:val="1"/>
      <w:numFmt w:val="bullet"/>
      <w:lvlText w:val=""/>
      <w:lvlJc w:val="left"/>
      <w:pPr>
        <w:ind w:left="2160" w:hanging="360"/>
      </w:pPr>
      <w:rPr>
        <w:rFonts w:ascii="Wingdings" w:hAnsi="Wingdings" w:hint="default"/>
      </w:rPr>
    </w:lvl>
    <w:lvl w:ilvl="3" w:tplc="7FAED1B8">
      <w:start w:val="1"/>
      <w:numFmt w:val="bullet"/>
      <w:lvlText w:val=""/>
      <w:lvlJc w:val="left"/>
      <w:pPr>
        <w:ind w:left="2880" w:hanging="360"/>
      </w:pPr>
      <w:rPr>
        <w:rFonts w:ascii="Symbol" w:hAnsi="Symbol" w:hint="default"/>
      </w:rPr>
    </w:lvl>
    <w:lvl w:ilvl="4" w:tplc="28408516">
      <w:start w:val="1"/>
      <w:numFmt w:val="bullet"/>
      <w:lvlText w:val="o"/>
      <w:lvlJc w:val="left"/>
      <w:pPr>
        <w:ind w:left="3600" w:hanging="360"/>
      </w:pPr>
      <w:rPr>
        <w:rFonts w:ascii="Courier New" w:hAnsi="Courier New" w:hint="default"/>
      </w:rPr>
    </w:lvl>
    <w:lvl w:ilvl="5" w:tplc="2984101C">
      <w:start w:val="1"/>
      <w:numFmt w:val="bullet"/>
      <w:lvlText w:val=""/>
      <w:lvlJc w:val="left"/>
      <w:pPr>
        <w:ind w:left="4320" w:hanging="360"/>
      </w:pPr>
      <w:rPr>
        <w:rFonts w:ascii="Wingdings" w:hAnsi="Wingdings" w:hint="default"/>
      </w:rPr>
    </w:lvl>
    <w:lvl w:ilvl="6" w:tplc="8612C0A8">
      <w:start w:val="1"/>
      <w:numFmt w:val="bullet"/>
      <w:lvlText w:val=""/>
      <w:lvlJc w:val="left"/>
      <w:pPr>
        <w:ind w:left="5040" w:hanging="360"/>
      </w:pPr>
      <w:rPr>
        <w:rFonts w:ascii="Symbol" w:hAnsi="Symbol" w:hint="default"/>
      </w:rPr>
    </w:lvl>
    <w:lvl w:ilvl="7" w:tplc="89423846">
      <w:start w:val="1"/>
      <w:numFmt w:val="bullet"/>
      <w:lvlText w:val="o"/>
      <w:lvlJc w:val="left"/>
      <w:pPr>
        <w:ind w:left="5760" w:hanging="360"/>
      </w:pPr>
      <w:rPr>
        <w:rFonts w:ascii="Courier New" w:hAnsi="Courier New" w:hint="default"/>
      </w:rPr>
    </w:lvl>
    <w:lvl w:ilvl="8" w:tplc="204A1012">
      <w:start w:val="1"/>
      <w:numFmt w:val="bullet"/>
      <w:lvlText w:val=""/>
      <w:lvlJc w:val="left"/>
      <w:pPr>
        <w:ind w:left="6480" w:hanging="360"/>
      </w:pPr>
      <w:rPr>
        <w:rFonts w:ascii="Wingdings" w:hAnsi="Wingdings" w:hint="default"/>
      </w:rPr>
    </w:lvl>
  </w:abstractNum>
  <w:abstractNum w:abstractNumId="3" w15:restartNumberingAfterBreak="0">
    <w:nsid w:val="3A254DA9"/>
    <w:multiLevelType w:val="hybridMultilevel"/>
    <w:tmpl w:val="243676CE"/>
    <w:lvl w:ilvl="0" w:tplc="3968D2AC">
      <w:start w:val="1"/>
      <w:numFmt w:val="bullet"/>
      <w:lvlText w:val=""/>
      <w:lvlJc w:val="left"/>
      <w:pPr>
        <w:ind w:left="720" w:hanging="360"/>
      </w:pPr>
      <w:rPr>
        <w:rFonts w:ascii="Wingdings" w:hAnsi="Wingdings" w:hint="default"/>
      </w:rPr>
    </w:lvl>
    <w:lvl w:ilvl="1" w:tplc="B388E8B0">
      <w:start w:val="1"/>
      <w:numFmt w:val="bullet"/>
      <w:lvlText w:val="o"/>
      <w:lvlJc w:val="left"/>
      <w:pPr>
        <w:ind w:left="1440" w:hanging="360"/>
      </w:pPr>
      <w:rPr>
        <w:rFonts w:ascii="Courier New" w:hAnsi="Courier New" w:hint="default"/>
      </w:rPr>
    </w:lvl>
    <w:lvl w:ilvl="2" w:tplc="693A64DE">
      <w:start w:val="1"/>
      <w:numFmt w:val="bullet"/>
      <w:lvlText w:val=""/>
      <w:lvlJc w:val="left"/>
      <w:pPr>
        <w:ind w:left="2160" w:hanging="360"/>
      </w:pPr>
      <w:rPr>
        <w:rFonts w:ascii="Wingdings" w:hAnsi="Wingdings" w:hint="default"/>
      </w:rPr>
    </w:lvl>
    <w:lvl w:ilvl="3" w:tplc="149CF30C">
      <w:start w:val="1"/>
      <w:numFmt w:val="bullet"/>
      <w:lvlText w:val=""/>
      <w:lvlJc w:val="left"/>
      <w:pPr>
        <w:ind w:left="2880" w:hanging="360"/>
      </w:pPr>
      <w:rPr>
        <w:rFonts w:ascii="Symbol" w:hAnsi="Symbol" w:hint="default"/>
      </w:rPr>
    </w:lvl>
    <w:lvl w:ilvl="4" w:tplc="B0621938">
      <w:start w:val="1"/>
      <w:numFmt w:val="bullet"/>
      <w:lvlText w:val="o"/>
      <w:lvlJc w:val="left"/>
      <w:pPr>
        <w:ind w:left="3600" w:hanging="360"/>
      </w:pPr>
      <w:rPr>
        <w:rFonts w:ascii="Courier New" w:hAnsi="Courier New" w:hint="default"/>
      </w:rPr>
    </w:lvl>
    <w:lvl w:ilvl="5" w:tplc="E5A8FB10">
      <w:start w:val="1"/>
      <w:numFmt w:val="bullet"/>
      <w:lvlText w:val=""/>
      <w:lvlJc w:val="left"/>
      <w:pPr>
        <w:ind w:left="4320" w:hanging="360"/>
      </w:pPr>
      <w:rPr>
        <w:rFonts w:ascii="Wingdings" w:hAnsi="Wingdings" w:hint="default"/>
      </w:rPr>
    </w:lvl>
    <w:lvl w:ilvl="6" w:tplc="2A1CBC2C">
      <w:start w:val="1"/>
      <w:numFmt w:val="bullet"/>
      <w:lvlText w:val=""/>
      <w:lvlJc w:val="left"/>
      <w:pPr>
        <w:ind w:left="5040" w:hanging="360"/>
      </w:pPr>
      <w:rPr>
        <w:rFonts w:ascii="Symbol" w:hAnsi="Symbol" w:hint="default"/>
      </w:rPr>
    </w:lvl>
    <w:lvl w:ilvl="7" w:tplc="76B8F57A">
      <w:start w:val="1"/>
      <w:numFmt w:val="bullet"/>
      <w:lvlText w:val="o"/>
      <w:lvlJc w:val="left"/>
      <w:pPr>
        <w:ind w:left="5760" w:hanging="360"/>
      </w:pPr>
      <w:rPr>
        <w:rFonts w:ascii="Courier New" w:hAnsi="Courier New" w:hint="default"/>
      </w:rPr>
    </w:lvl>
    <w:lvl w:ilvl="8" w:tplc="D3669AAA">
      <w:start w:val="1"/>
      <w:numFmt w:val="bullet"/>
      <w:lvlText w:val=""/>
      <w:lvlJc w:val="left"/>
      <w:pPr>
        <w:ind w:left="6480" w:hanging="360"/>
      </w:pPr>
      <w:rPr>
        <w:rFonts w:ascii="Wingdings" w:hAnsi="Wingdings" w:hint="default"/>
      </w:rPr>
    </w:lvl>
  </w:abstractNum>
  <w:abstractNum w:abstractNumId="4" w15:restartNumberingAfterBreak="0">
    <w:nsid w:val="48E42915"/>
    <w:multiLevelType w:val="hybridMultilevel"/>
    <w:tmpl w:val="8AE62F6E"/>
    <w:lvl w:ilvl="0" w:tplc="03785A86">
      <w:start w:val="1"/>
      <w:numFmt w:val="bullet"/>
      <w:lvlText w:val=""/>
      <w:lvlJc w:val="left"/>
      <w:pPr>
        <w:ind w:left="720" w:hanging="360"/>
      </w:pPr>
      <w:rPr>
        <w:rFonts w:ascii="Wingdings" w:hAnsi="Wingdings" w:hint="default"/>
      </w:rPr>
    </w:lvl>
    <w:lvl w:ilvl="1" w:tplc="29C0112E">
      <w:start w:val="1"/>
      <w:numFmt w:val="bullet"/>
      <w:lvlText w:val="o"/>
      <w:lvlJc w:val="left"/>
      <w:pPr>
        <w:ind w:left="1440" w:hanging="360"/>
      </w:pPr>
      <w:rPr>
        <w:rFonts w:ascii="Courier New" w:hAnsi="Courier New" w:hint="default"/>
      </w:rPr>
    </w:lvl>
    <w:lvl w:ilvl="2" w:tplc="5434A7AA">
      <w:start w:val="1"/>
      <w:numFmt w:val="bullet"/>
      <w:lvlText w:val=""/>
      <w:lvlJc w:val="left"/>
      <w:pPr>
        <w:ind w:left="2160" w:hanging="360"/>
      </w:pPr>
      <w:rPr>
        <w:rFonts w:ascii="Wingdings" w:hAnsi="Wingdings" w:hint="default"/>
      </w:rPr>
    </w:lvl>
    <w:lvl w:ilvl="3" w:tplc="D9C29D60">
      <w:start w:val="1"/>
      <w:numFmt w:val="bullet"/>
      <w:lvlText w:val=""/>
      <w:lvlJc w:val="left"/>
      <w:pPr>
        <w:ind w:left="2880" w:hanging="360"/>
      </w:pPr>
      <w:rPr>
        <w:rFonts w:ascii="Symbol" w:hAnsi="Symbol" w:hint="default"/>
      </w:rPr>
    </w:lvl>
    <w:lvl w:ilvl="4" w:tplc="0D12EE30">
      <w:start w:val="1"/>
      <w:numFmt w:val="bullet"/>
      <w:lvlText w:val="o"/>
      <w:lvlJc w:val="left"/>
      <w:pPr>
        <w:ind w:left="3600" w:hanging="360"/>
      </w:pPr>
      <w:rPr>
        <w:rFonts w:ascii="Courier New" w:hAnsi="Courier New" w:hint="default"/>
      </w:rPr>
    </w:lvl>
    <w:lvl w:ilvl="5" w:tplc="4C8C14F6">
      <w:start w:val="1"/>
      <w:numFmt w:val="bullet"/>
      <w:lvlText w:val=""/>
      <w:lvlJc w:val="left"/>
      <w:pPr>
        <w:ind w:left="4320" w:hanging="360"/>
      </w:pPr>
      <w:rPr>
        <w:rFonts w:ascii="Wingdings" w:hAnsi="Wingdings" w:hint="default"/>
      </w:rPr>
    </w:lvl>
    <w:lvl w:ilvl="6" w:tplc="83A827DA">
      <w:start w:val="1"/>
      <w:numFmt w:val="bullet"/>
      <w:lvlText w:val=""/>
      <w:lvlJc w:val="left"/>
      <w:pPr>
        <w:ind w:left="5040" w:hanging="360"/>
      </w:pPr>
      <w:rPr>
        <w:rFonts w:ascii="Symbol" w:hAnsi="Symbol" w:hint="default"/>
      </w:rPr>
    </w:lvl>
    <w:lvl w:ilvl="7" w:tplc="444A1A32">
      <w:start w:val="1"/>
      <w:numFmt w:val="bullet"/>
      <w:lvlText w:val="o"/>
      <w:lvlJc w:val="left"/>
      <w:pPr>
        <w:ind w:left="5760" w:hanging="360"/>
      </w:pPr>
      <w:rPr>
        <w:rFonts w:ascii="Courier New" w:hAnsi="Courier New" w:hint="default"/>
      </w:rPr>
    </w:lvl>
    <w:lvl w:ilvl="8" w:tplc="701451F4">
      <w:start w:val="1"/>
      <w:numFmt w:val="bullet"/>
      <w:lvlText w:val=""/>
      <w:lvlJc w:val="left"/>
      <w:pPr>
        <w:ind w:left="6480" w:hanging="360"/>
      </w:pPr>
      <w:rPr>
        <w:rFonts w:ascii="Wingdings" w:hAnsi="Wingdings" w:hint="default"/>
      </w:rPr>
    </w:lvl>
  </w:abstractNum>
  <w:abstractNum w:abstractNumId="5" w15:restartNumberingAfterBreak="0">
    <w:nsid w:val="50F8091D"/>
    <w:multiLevelType w:val="hybridMultilevel"/>
    <w:tmpl w:val="94087E78"/>
    <w:lvl w:ilvl="0" w:tplc="624444E0">
      <w:start w:val="1"/>
      <w:numFmt w:val="bullet"/>
      <w:lvlText w:val=""/>
      <w:lvlJc w:val="left"/>
      <w:pPr>
        <w:ind w:left="720" w:hanging="360"/>
      </w:pPr>
      <w:rPr>
        <w:rFonts w:ascii="Wingdings" w:hAnsi="Wingdings" w:hint="default"/>
      </w:rPr>
    </w:lvl>
    <w:lvl w:ilvl="1" w:tplc="A4168768">
      <w:start w:val="1"/>
      <w:numFmt w:val="bullet"/>
      <w:lvlText w:val="o"/>
      <w:lvlJc w:val="left"/>
      <w:pPr>
        <w:ind w:left="1440" w:hanging="360"/>
      </w:pPr>
      <w:rPr>
        <w:rFonts w:ascii="Courier New" w:hAnsi="Courier New" w:hint="default"/>
      </w:rPr>
    </w:lvl>
    <w:lvl w:ilvl="2" w:tplc="17569702">
      <w:start w:val="1"/>
      <w:numFmt w:val="bullet"/>
      <w:lvlText w:val=""/>
      <w:lvlJc w:val="left"/>
      <w:pPr>
        <w:ind w:left="2160" w:hanging="360"/>
      </w:pPr>
      <w:rPr>
        <w:rFonts w:ascii="Wingdings" w:hAnsi="Wingdings" w:hint="default"/>
      </w:rPr>
    </w:lvl>
    <w:lvl w:ilvl="3" w:tplc="8D84911A">
      <w:start w:val="1"/>
      <w:numFmt w:val="bullet"/>
      <w:lvlText w:val=""/>
      <w:lvlJc w:val="left"/>
      <w:pPr>
        <w:ind w:left="2880" w:hanging="360"/>
      </w:pPr>
      <w:rPr>
        <w:rFonts w:ascii="Symbol" w:hAnsi="Symbol" w:hint="default"/>
      </w:rPr>
    </w:lvl>
    <w:lvl w:ilvl="4" w:tplc="1DD6F6FA">
      <w:start w:val="1"/>
      <w:numFmt w:val="bullet"/>
      <w:lvlText w:val="o"/>
      <w:lvlJc w:val="left"/>
      <w:pPr>
        <w:ind w:left="3600" w:hanging="360"/>
      </w:pPr>
      <w:rPr>
        <w:rFonts w:ascii="Courier New" w:hAnsi="Courier New" w:hint="default"/>
      </w:rPr>
    </w:lvl>
    <w:lvl w:ilvl="5" w:tplc="961661D6">
      <w:start w:val="1"/>
      <w:numFmt w:val="bullet"/>
      <w:lvlText w:val=""/>
      <w:lvlJc w:val="left"/>
      <w:pPr>
        <w:ind w:left="4320" w:hanging="360"/>
      </w:pPr>
      <w:rPr>
        <w:rFonts w:ascii="Wingdings" w:hAnsi="Wingdings" w:hint="default"/>
      </w:rPr>
    </w:lvl>
    <w:lvl w:ilvl="6" w:tplc="BF20CE28">
      <w:start w:val="1"/>
      <w:numFmt w:val="bullet"/>
      <w:lvlText w:val=""/>
      <w:lvlJc w:val="left"/>
      <w:pPr>
        <w:ind w:left="5040" w:hanging="360"/>
      </w:pPr>
      <w:rPr>
        <w:rFonts w:ascii="Symbol" w:hAnsi="Symbol" w:hint="default"/>
      </w:rPr>
    </w:lvl>
    <w:lvl w:ilvl="7" w:tplc="52D4E640">
      <w:start w:val="1"/>
      <w:numFmt w:val="bullet"/>
      <w:lvlText w:val="o"/>
      <w:lvlJc w:val="left"/>
      <w:pPr>
        <w:ind w:left="5760" w:hanging="360"/>
      </w:pPr>
      <w:rPr>
        <w:rFonts w:ascii="Courier New" w:hAnsi="Courier New" w:hint="default"/>
      </w:rPr>
    </w:lvl>
    <w:lvl w:ilvl="8" w:tplc="C098018A">
      <w:start w:val="1"/>
      <w:numFmt w:val="bullet"/>
      <w:lvlText w:val=""/>
      <w:lvlJc w:val="left"/>
      <w:pPr>
        <w:ind w:left="6480" w:hanging="360"/>
      </w:pPr>
      <w:rPr>
        <w:rFonts w:ascii="Wingdings" w:hAnsi="Wingdings" w:hint="default"/>
      </w:rPr>
    </w:lvl>
  </w:abstractNum>
  <w:abstractNum w:abstractNumId="6" w15:restartNumberingAfterBreak="0">
    <w:nsid w:val="5C753C61"/>
    <w:multiLevelType w:val="hybridMultilevel"/>
    <w:tmpl w:val="3F60D6CE"/>
    <w:lvl w:ilvl="0" w:tplc="43824E0E">
      <w:start w:val="1"/>
      <w:numFmt w:val="bullet"/>
      <w:lvlText w:val=""/>
      <w:lvlJc w:val="left"/>
      <w:pPr>
        <w:ind w:left="720" w:hanging="360"/>
      </w:pPr>
      <w:rPr>
        <w:rFonts w:ascii="Wingdings" w:hAnsi="Wingdings" w:hint="default"/>
      </w:rPr>
    </w:lvl>
    <w:lvl w:ilvl="1" w:tplc="F5F2DDD0">
      <w:start w:val="1"/>
      <w:numFmt w:val="bullet"/>
      <w:lvlText w:val="o"/>
      <w:lvlJc w:val="left"/>
      <w:pPr>
        <w:ind w:left="1440" w:hanging="360"/>
      </w:pPr>
      <w:rPr>
        <w:rFonts w:ascii="Courier New" w:hAnsi="Courier New" w:hint="default"/>
      </w:rPr>
    </w:lvl>
    <w:lvl w:ilvl="2" w:tplc="1632FF8A">
      <w:start w:val="1"/>
      <w:numFmt w:val="bullet"/>
      <w:lvlText w:val=""/>
      <w:lvlJc w:val="left"/>
      <w:pPr>
        <w:ind w:left="2160" w:hanging="360"/>
      </w:pPr>
      <w:rPr>
        <w:rFonts w:ascii="Wingdings" w:hAnsi="Wingdings" w:hint="default"/>
      </w:rPr>
    </w:lvl>
    <w:lvl w:ilvl="3" w:tplc="FC3C5282">
      <w:start w:val="1"/>
      <w:numFmt w:val="bullet"/>
      <w:lvlText w:val=""/>
      <w:lvlJc w:val="left"/>
      <w:pPr>
        <w:ind w:left="2880" w:hanging="360"/>
      </w:pPr>
      <w:rPr>
        <w:rFonts w:ascii="Symbol" w:hAnsi="Symbol" w:hint="default"/>
      </w:rPr>
    </w:lvl>
    <w:lvl w:ilvl="4" w:tplc="D626F5D6">
      <w:start w:val="1"/>
      <w:numFmt w:val="bullet"/>
      <w:lvlText w:val="o"/>
      <w:lvlJc w:val="left"/>
      <w:pPr>
        <w:ind w:left="3600" w:hanging="360"/>
      </w:pPr>
      <w:rPr>
        <w:rFonts w:ascii="Courier New" w:hAnsi="Courier New" w:hint="default"/>
      </w:rPr>
    </w:lvl>
    <w:lvl w:ilvl="5" w:tplc="9EB4C744">
      <w:start w:val="1"/>
      <w:numFmt w:val="bullet"/>
      <w:lvlText w:val=""/>
      <w:lvlJc w:val="left"/>
      <w:pPr>
        <w:ind w:left="4320" w:hanging="360"/>
      </w:pPr>
      <w:rPr>
        <w:rFonts w:ascii="Wingdings" w:hAnsi="Wingdings" w:hint="default"/>
      </w:rPr>
    </w:lvl>
    <w:lvl w:ilvl="6" w:tplc="15E8EB88">
      <w:start w:val="1"/>
      <w:numFmt w:val="bullet"/>
      <w:lvlText w:val=""/>
      <w:lvlJc w:val="left"/>
      <w:pPr>
        <w:ind w:left="5040" w:hanging="360"/>
      </w:pPr>
      <w:rPr>
        <w:rFonts w:ascii="Symbol" w:hAnsi="Symbol" w:hint="default"/>
      </w:rPr>
    </w:lvl>
    <w:lvl w:ilvl="7" w:tplc="56EC2E82">
      <w:start w:val="1"/>
      <w:numFmt w:val="bullet"/>
      <w:lvlText w:val="o"/>
      <w:lvlJc w:val="left"/>
      <w:pPr>
        <w:ind w:left="5760" w:hanging="360"/>
      </w:pPr>
      <w:rPr>
        <w:rFonts w:ascii="Courier New" w:hAnsi="Courier New" w:hint="default"/>
      </w:rPr>
    </w:lvl>
    <w:lvl w:ilvl="8" w:tplc="85A0B4FE">
      <w:start w:val="1"/>
      <w:numFmt w:val="bullet"/>
      <w:lvlText w:val=""/>
      <w:lvlJc w:val="left"/>
      <w:pPr>
        <w:ind w:left="6480" w:hanging="360"/>
      </w:pPr>
      <w:rPr>
        <w:rFonts w:ascii="Wingdings" w:hAnsi="Wingdings" w:hint="default"/>
      </w:rPr>
    </w:lvl>
  </w:abstractNum>
  <w:abstractNum w:abstractNumId="7" w15:restartNumberingAfterBreak="0">
    <w:nsid w:val="6EB14136"/>
    <w:multiLevelType w:val="hybridMultilevel"/>
    <w:tmpl w:val="D8C2118E"/>
    <w:lvl w:ilvl="0" w:tplc="E25A1CF2">
      <w:start w:val="1"/>
      <w:numFmt w:val="bullet"/>
      <w:lvlText w:val=""/>
      <w:lvlJc w:val="left"/>
      <w:pPr>
        <w:ind w:left="720" w:hanging="360"/>
      </w:pPr>
      <w:rPr>
        <w:rFonts w:ascii="Wingdings" w:hAnsi="Wingdings" w:hint="default"/>
      </w:rPr>
    </w:lvl>
    <w:lvl w:ilvl="1" w:tplc="D38429B0">
      <w:start w:val="1"/>
      <w:numFmt w:val="bullet"/>
      <w:lvlText w:val="o"/>
      <w:lvlJc w:val="left"/>
      <w:pPr>
        <w:ind w:left="1440" w:hanging="360"/>
      </w:pPr>
      <w:rPr>
        <w:rFonts w:ascii="Courier New" w:hAnsi="Courier New" w:hint="default"/>
      </w:rPr>
    </w:lvl>
    <w:lvl w:ilvl="2" w:tplc="9C365B14">
      <w:start w:val="1"/>
      <w:numFmt w:val="bullet"/>
      <w:lvlText w:val=""/>
      <w:lvlJc w:val="left"/>
      <w:pPr>
        <w:ind w:left="2160" w:hanging="360"/>
      </w:pPr>
      <w:rPr>
        <w:rFonts w:ascii="Wingdings" w:hAnsi="Wingdings" w:hint="default"/>
      </w:rPr>
    </w:lvl>
    <w:lvl w:ilvl="3" w:tplc="7222E6D6">
      <w:start w:val="1"/>
      <w:numFmt w:val="bullet"/>
      <w:lvlText w:val=""/>
      <w:lvlJc w:val="left"/>
      <w:pPr>
        <w:ind w:left="2880" w:hanging="360"/>
      </w:pPr>
      <w:rPr>
        <w:rFonts w:ascii="Symbol" w:hAnsi="Symbol" w:hint="default"/>
      </w:rPr>
    </w:lvl>
    <w:lvl w:ilvl="4" w:tplc="310CF220">
      <w:start w:val="1"/>
      <w:numFmt w:val="bullet"/>
      <w:lvlText w:val="o"/>
      <w:lvlJc w:val="left"/>
      <w:pPr>
        <w:ind w:left="3600" w:hanging="360"/>
      </w:pPr>
      <w:rPr>
        <w:rFonts w:ascii="Courier New" w:hAnsi="Courier New" w:hint="default"/>
      </w:rPr>
    </w:lvl>
    <w:lvl w:ilvl="5" w:tplc="76E23E3E">
      <w:start w:val="1"/>
      <w:numFmt w:val="bullet"/>
      <w:lvlText w:val=""/>
      <w:lvlJc w:val="left"/>
      <w:pPr>
        <w:ind w:left="4320" w:hanging="360"/>
      </w:pPr>
      <w:rPr>
        <w:rFonts w:ascii="Wingdings" w:hAnsi="Wingdings" w:hint="default"/>
      </w:rPr>
    </w:lvl>
    <w:lvl w:ilvl="6" w:tplc="47BC5680">
      <w:start w:val="1"/>
      <w:numFmt w:val="bullet"/>
      <w:lvlText w:val=""/>
      <w:lvlJc w:val="left"/>
      <w:pPr>
        <w:ind w:left="5040" w:hanging="360"/>
      </w:pPr>
      <w:rPr>
        <w:rFonts w:ascii="Symbol" w:hAnsi="Symbol" w:hint="default"/>
      </w:rPr>
    </w:lvl>
    <w:lvl w:ilvl="7" w:tplc="BEDA220E">
      <w:start w:val="1"/>
      <w:numFmt w:val="bullet"/>
      <w:lvlText w:val="o"/>
      <w:lvlJc w:val="left"/>
      <w:pPr>
        <w:ind w:left="5760" w:hanging="360"/>
      </w:pPr>
      <w:rPr>
        <w:rFonts w:ascii="Courier New" w:hAnsi="Courier New" w:hint="default"/>
      </w:rPr>
    </w:lvl>
    <w:lvl w:ilvl="8" w:tplc="F35CCB80">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907FAF"/>
    <w:rsid w:val="001473B6"/>
    <w:rsid w:val="00C963EA"/>
    <w:rsid w:val="00E66577"/>
    <w:rsid w:val="0B33F923"/>
    <w:rsid w:val="1569422A"/>
    <w:rsid w:val="20907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7FAF"/>
  <w15:chartTrackingRefBased/>
  <w15:docId w15:val="{45F75EB5-866C-46EC-899C-7A6C177A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hosphate" TargetMode="External"/><Relationship Id="rId18" Type="http://schemas.openxmlformats.org/officeDocument/2006/relationships/hyperlink" Target="https://en.wikipedia.org/wiki/A-DNA" TargetMode="External"/><Relationship Id="rId26" Type="http://schemas.openxmlformats.org/officeDocument/2006/relationships/hyperlink" Target="https://en.wikipedia.org/wiki/RNA" TargetMode="External"/><Relationship Id="rId39" Type="http://schemas.openxmlformats.org/officeDocument/2006/relationships/image" Target="media/image3.png"/><Relationship Id="rId21" Type="http://schemas.openxmlformats.org/officeDocument/2006/relationships/hyperlink" Target="https://en.wikipedia.org/wiki/TRNA" TargetMode="External"/><Relationship Id="rId34" Type="http://schemas.openxmlformats.org/officeDocument/2006/relationships/hyperlink" Target="https://en.wikipedia.org/wiki/RNA_Tertiary_Structure" TargetMode="External"/><Relationship Id="rId42" Type="http://schemas.openxmlformats.org/officeDocument/2006/relationships/hyperlink" Target="https://en.wikibooks.org/w/index.php?title=RNase_P&amp;action=edit&amp;redlink=1" TargetMode="External"/><Relationship Id="rId7" Type="http://schemas.openxmlformats.org/officeDocument/2006/relationships/hyperlink" Target="https://en.wikipedia.org/wiki/Adenine"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s://en.wikipedia.org/wiki/5-methyluridine" TargetMode="External"/><Relationship Id="rId29" Type="http://schemas.openxmlformats.org/officeDocument/2006/relationships/hyperlink" Target="https://en.wikipedia.org/wiki/RNA_Tertiary_Structure"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en.wikipedia.org/wiki/Ribose" TargetMode="External"/><Relationship Id="rId11" Type="http://schemas.openxmlformats.org/officeDocument/2006/relationships/hyperlink" Target="https://en.wikipedia.org/wiki/Purine" TargetMode="External"/><Relationship Id="rId24" Type="http://schemas.openxmlformats.org/officeDocument/2006/relationships/hyperlink" Target="https://en.wikipedia.org/wiki/Wobble_hypothesis" TargetMode="External"/><Relationship Id="rId32" Type="http://schemas.openxmlformats.org/officeDocument/2006/relationships/hyperlink" Target="https://en.wikipedia.org/wiki/Internal_loop" TargetMode="External"/><Relationship Id="rId37" Type="http://schemas.openxmlformats.org/officeDocument/2006/relationships/hyperlink" Target="https://en.wikipedia.org/wiki/Circuit_topology" TargetMode="External"/><Relationship Id="rId40" Type="http://schemas.openxmlformats.org/officeDocument/2006/relationships/image" Target="media/image4.png"/><Relationship Id="rId5" Type="http://schemas.openxmlformats.org/officeDocument/2006/relationships/hyperlink" Target="https://en.wikipedia.org/wiki/Nucleotide" TargetMode="External"/><Relationship Id="rId15" Type="http://schemas.openxmlformats.org/officeDocument/2006/relationships/hyperlink" Target="https://en.wikipedia.org/wiki/Tetraloop" TargetMode="External"/><Relationship Id="rId23" Type="http://schemas.openxmlformats.org/officeDocument/2006/relationships/hyperlink" Target="https://en.wikipedia.org/wiki/Inosine" TargetMode="External"/><Relationship Id="rId28" Type="http://schemas.openxmlformats.org/officeDocument/2006/relationships/hyperlink" Target="https://en.wikipedia.org/wiki/2%27-O-methylation" TargetMode="External"/><Relationship Id="rId36" Type="http://schemas.openxmlformats.org/officeDocument/2006/relationships/hyperlink" Target="https://en.wikipedia.org/wiki/Ribonuclease" TargetMode="External"/><Relationship Id="rId10" Type="http://schemas.openxmlformats.org/officeDocument/2006/relationships/hyperlink" Target="https://en.wikipedia.org/wiki/Uracil" TargetMode="External"/><Relationship Id="rId19" Type="http://schemas.openxmlformats.org/officeDocument/2006/relationships/hyperlink" Target="https://en.wikipedia.org/wiki/Pseudouridine" TargetMode="External"/><Relationship Id="rId31" Type="http://schemas.openxmlformats.org/officeDocument/2006/relationships/hyperlink" Target="https://en.wikipedia.org/wiki/Hairpin_loo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Guanine" TargetMode="External"/><Relationship Id="rId14" Type="http://schemas.openxmlformats.org/officeDocument/2006/relationships/hyperlink" Target="https://en.wikipedia.org/wiki/Hydrogen_bond" TargetMode="External"/><Relationship Id="rId22" Type="http://schemas.openxmlformats.org/officeDocument/2006/relationships/hyperlink" Target="https://en.wikipedia.org/wiki/Nucleoside" TargetMode="External"/><Relationship Id="rId27" Type="http://schemas.openxmlformats.org/officeDocument/2006/relationships/hyperlink" Target="https://en.wikipedia.org/wiki/TRNA" TargetMode="External"/><Relationship Id="rId30" Type="http://schemas.openxmlformats.org/officeDocument/2006/relationships/hyperlink" Target="https://en.wikipedia.org/wiki/Secondary_structure" TargetMode="External"/><Relationship Id="rId35" Type="http://schemas.openxmlformats.org/officeDocument/2006/relationships/hyperlink" Target="https://en.wikipedia.org/wiki/Enantiomer" TargetMode="External"/><Relationship Id="rId43" Type="http://schemas.openxmlformats.org/officeDocument/2006/relationships/fontTable" Target="fontTable.xml"/><Relationship Id="rId8" Type="http://schemas.openxmlformats.org/officeDocument/2006/relationships/hyperlink" Target="https://en.wikipedia.org/wiki/Cytosine" TargetMode="External"/><Relationship Id="rId3" Type="http://schemas.openxmlformats.org/officeDocument/2006/relationships/settings" Target="settings.xml"/><Relationship Id="rId12" Type="http://schemas.openxmlformats.org/officeDocument/2006/relationships/hyperlink" Target="https://en.wikipedia.org/wiki/Pyrimidine" TargetMode="External"/><Relationship Id="rId17" Type="http://schemas.openxmlformats.org/officeDocument/2006/relationships/hyperlink" Target="https://en.wikipedia.org/wiki/Hydroxyl" TargetMode="External"/><Relationship Id="rId25" Type="http://schemas.openxmlformats.org/officeDocument/2006/relationships/hyperlink" Target="https://en.wikipedia.org/wiki/Genetic_code" TargetMode="External"/><Relationship Id="rId33" Type="http://schemas.openxmlformats.org/officeDocument/2006/relationships/hyperlink" Target="https://en.wikipedia.org/wiki/Magnesium" TargetMode="External"/><Relationship Id="rId3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2731</Words>
  <Characters>15570</Characters>
  <Application>Microsoft Office Word</Application>
  <DocSecurity>0</DocSecurity>
  <Lines>129</Lines>
  <Paragraphs>36</Paragraphs>
  <ScaleCrop>false</ScaleCrop>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Muhammad Ali</cp:lastModifiedBy>
  <cp:revision>3</cp:revision>
  <dcterms:created xsi:type="dcterms:W3CDTF">2020-10-31T03:31:00Z</dcterms:created>
  <dcterms:modified xsi:type="dcterms:W3CDTF">2020-11-15T10:23:00Z</dcterms:modified>
</cp:coreProperties>
</file>