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1C9DF" w14:textId="77777777" w:rsidR="00D275CB" w:rsidRPr="00CA7214" w:rsidRDefault="00AE510B">
      <w:pPr>
        <w:rPr>
          <w:rFonts w:ascii="Georgia" w:hAnsi="Georgia"/>
          <w:b/>
          <w:bCs/>
          <w:color w:val="FF0000"/>
          <w:sz w:val="48"/>
          <w:szCs w:val="48"/>
          <w:u w:val="single"/>
        </w:rPr>
      </w:pPr>
      <w:r w:rsidRPr="00CA7214">
        <w:rPr>
          <w:rFonts w:ascii="Georgia" w:hAnsi="Georgia"/>
          <w:b/>
          <w:bCs/>
          <w:color w:val="FF0000"/>
          <w:sz w:val="48"/>
          <w:szCs w:val="48"/>
          <w:u w:val="single"/>
        </w:rPr>
        <w:t>Topic</w:t>
      </w:r>
      <w:r w:rsidR="002B47D2" w:rsidRPr="00CA7214">
        <w:rPr>
          <w:rFonts w:ascii="Georgia" w:hAnsi="Georgia"/>
          <w:b/>
          <w:bCs/>
          <w:color w:val="FF0000"/>
          <w:sz w:val="48"/>
          <w:szCs w:val="48"/>
          <w:u w:val="single"/>
        </w:rPr>
        <w:t xml:space="preserve">: </w:t>
      </w:r>
    </w:p>
    <w:p w14:paraId="1D3A4AD4" w14:textId="77777777" w:rsidR="002B47D2" w:rsidRPr="00CA7214" w:rsidRDefault="002B47D2">
      <w:pPr>
        <w:rPr>
          <w:rFonts w:ascii="Georgia" w:hAnsi="Georgia"/>
          <w:b/>
          <w:bCs/>
          <w:color w:val="FF0000"/>
          <w:sz w:val="52"/>
          <w:szCs w:val="52"/>
        </w:rPr>
      </w:pPr>
      <w:r w:rsidRPr="00CA7214">
        <w:rPr>
          <w:rFonts w:ascii="Georgia" w:hAnsi="Georgia"/>
          <w:b/>
          <w:bCs/>
          <w:color w:val="FFFFFF" w:themeColor="background1"/>
          <w:sz w:val="48"/>
          <w:szCs w:val="48"/>
          <w:u w:val="single"/>
        </w:rPr>
        <w:t xml:space="preserve">          </w:t>
      </w:r>
      <w:r w:rsidRPr="00CA7214">
        <w:rPr>
          <w:rFonts w:ascii="Georgia" w:hAnsi="Georgia"/>
          <w:b/>
          <w:bCs/>
          <w:color w:val="FF0000"/>
          <w:sz w:val="52"/>
          <w:szCs w:val="52"/>
        </w:rPr>
        <w:t>Endoplasmic reticulum</w:t>
      </w:r>
    </w:p>
    <w:p w14:paraId="6055602F" w14:textId="77777777" w:rsidR="001B7BB0" w:rsidRPr="00CA7214" w:rsidRDefault="00E17346">
      <w:pPr>
        <w:rPr>
          <w:rFonts w:ascii="Georgia" w:hAnsi="Georgia"/>
          <w:b/>
          <w:bCs/>
          <w:color w:val="000000" w:themeColor="text1"/>
          <w:sz w:val="52"/>
          <w:szCs w:val="52"/>
          <w:u w:val="single"/>
        </w:rPr>
      </w:pPr>
      <w:r w:rsidRPr="00CA7214">
        <w:rPr>
          <w:rFonts w:ascii="Georgia" w:hAnsi="Georgia"/>
          <w:b/>
          <w:bCs/>
          <w:color w:val="000000" w:themeColor="text1"/>
          <w:sz w:val="52"/>
          <w:szCs w:val="52"/>
          <w:u w:val="single"/>
        </w:rPr>
        <w:t>Contents:</w:t>
      </w:r>
    </w:p>
    <w:p w14:paraId="4657DB9E" w14:textId="77777777" w:rsidR="00E17346" w:rsidRPr="00CA7214" w:rsidRDefault="00B10E25" w:rsidP="00B10E25">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History</w:t>
      </w:r>
    </w:p>
    <w:p w14:paraId="33910F7F" w14:textId="77777777" w:rsidR="00B10E25" w:rsidRPr="00CA7214" w:rsidRDefault="00AB7E3D" w:rsidP="00B10E25">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Origin</w:t>
      </w:r>
    </w:p>
    <w:p w14:paraId="5F0C3F78" w14:textId="77777777" w:rsidR="00AB7E3D" w:rsidRPr="00CA7214" w:rsidRDefault="00EE14DE" w:rsidP="00B10E25">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Definition</w:t>
      </w:r>
    </w:p>
    <w:p w14:paraId="73EBD19B" w14:textId="77777777" w:rsidR="00EE14DE" w:rsidRPr="00CA7214" w:rsidRDefault="00EE14DE" w:rsidP="00B10E25">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Occurrence</w:t>
      </w:r>
    </w:p>
    <w:p w14:paraId="38D5208B" w14:textId="77777777" w:rsidR="001B7BB0" w:rsidRPr="00CA7214" w:rsidRDefault="00EE14DE" w:rsidP="008D66EC">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Location</w:t>
      </w:r>
    </w:p>
    <w:p w14:paraId="634E4A70" w14:textId="77777777" w:rsidR="008D66EC" w:rsidRPr="00CA7214" w:rsidRDefault="008D66EC" w:rsidP="008D66EC">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Morphology</w:t>
      </w:r>
    </w:p>
    <w:p w14:paraId="4D8A91A3" w14:textId="77777777" w:rsidR="008D66EC" w:rsidRDefault="008D66EC" w:rsidP="008D66EC">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Types</w:t>
      </w:r>
    </w:p>
    <w:p w14:paraId="58020A15" w14:textId="77777777" w:rsidR="009024C6" w:rsidRPr="00CA7214" w:rsidRDefault="009024C6" w:rsidP="008D66EC">
      <w:pPr>
        <w:pStyle w:val="ListParagraph"/>
        <w:numPr>
          <w:ilvl w:val="0"/>
          <w:numId w:val="1"/>
        </w:numPr>
        <w:rPr>
          <w:rFonts w:ascii="Georgia" w:hAnsi="Georgia"/>
          <w:color w:val="000000" w:themeColor="text1"/>
          <w:sz w:val="48"/>
          <w:szCs w:val="48"/>
        </w:rPr>
      </w:pPr>
      <w:r>
        <w:rPr>
          <w:rFonts w:ascii="Georgia" w:hAnsi="Georgia"/>
          <w:color w:val="000000" w:themeColor="text1"/>
          <w:sz w:val="48"/>
          <w:szCs w:val="48"/>
        </w:rPr>
        <w:t>Isolation</w:t>
      </w:r>
    </w:p>
    <w:p w14:paraId="6149A8BC" w14:textId="77777777" w:rsidR="008D66EC" w:rsidRPr="00CA7214" w:rsidRDefault="008D66EC" w:rsidP="008D66EC">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Modifications</w:t>
      </w:r>
    </w:p>
    <w:p w14:paraId="61DB1DB8" w14:textId="77777777" w:rsidR="008D66EC" w:rsidRPr="00CA7214" w:rsidRDefault="008D66EC" w:rsidP="008D66EC">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Functions</w:t>
      </w:r>
    </w:p>
    <w:p w14:paraId="2E100B7D" w14:textId="77777777" w:rsidR="008D66EC" w:rsidRPr="00CA7214" w:rsidRDefault="008D66EC" w:rsidP="008D66EC">
      <w:pPr>
        <w:pStyle w:val="ListParagraph"/>
        <w:numPr>
          <w:ilvl w:val="0"/>
          <w:numId w:val="1"/>
        </w:numPr>
        <w:rPr>
          <w:rFonts w:ascii="Georgia" w:hAnsi="Georgia"/>
          <w:color w:val="000000" w:themeColor="text1"/>
          <w:sz w:val="48"/>
          <w:szCs w:val="48"/>
        </w:rPr>
      </w:pPr>
      <w:r w:rsidRPr="00CA7214">
        <w:rPr>
          <w:rFonts w:ascii="Georgia" w:hAnsi="Georgia"/>
          <w:color w:val="000000" w:themeColor="text1"/>
          <w:sz w:val="48"/>
          <w:szCs w:val="48"/>
        </w:rPr>
        <w:t>Diseases</w:t>
      </w:r>
    </w:p>
    <w:p w14:paraId="3895869D" w14:textId="77777777" w:rsidR="00FA5504" w:rsidRDefault="003A35FC">
      <w:pPr>
        <w:rPr>
          <w:rFonts w:asciiTheme="majorHAnsi" w:hAnsiTheme="majorHAnsi"/>
          <w:sz w:val="28"/>
          <w:szCs w:val="28"/>
        </w:rPr>
      </w:pPr>
      <w:r>
        <w:rPr>
          <w:rFonts w:asciiTheme="majorHAnsi" w:hAnsiTheme="majorHAnsi"/>
          <w:sz w:val="28"/>
          <w:szCs w:val="28"/>
        </w:rPr>
        <w:t xml:space="preserve">                      </w:t>
      </w:r>
      <w:r w:rsidR="00F84B1F">
        <w:rPr>
          <w:rFonts w:asciiTheme="majorHAnsi" w:hAnsiTheme="majorHAnsi"/>
          <w:sz w:val="28"/>
          <w:szCs w:val="28"/>
        </w:rPr>
        <w:t xml:space="preserve">  </w:t>
      </w:r>
    </w:p>
    <w:p w14:paraId="5B5A0475" w14:textId="77777777" w:rsidR="00FA5504" w:rsidRDefault="00FA5504">
      <w:pPr>
        <w:rPr>
          <w:rFonts w:asciiTheme="majorHAnsi" w:hAnsiTheme="majorHAnsi"/>
          <w:sz w:val="28"/>
          <w:szCs w:val="28"/>
        </w:rPr>
      </w:pPr>
    </w:p>
    <w:p w14:paraId="2769EB06" w14:textId="77777777" w:rsidR="00FA5504" w:rsidRDefault="00FA5504">
      <w:pPr>
        <w:rPr>
          <w:rFonts w:asciiTheme="majorHAnsi" w:hAnsiTheme="majorHAnsi"/>
          <w:sz w:val="28"/>
          <w:szCs w:val="28"/>
        </w:rPr>
      </w:pPr>
    </w:p>
    <w:p w14:paraId="256A1BF3" w14:textId="77777777" w:rsidR="00FA5504" w:rsidRDefault="00FA5504">
      <w:pPr>
        <w:rPr>
          <w:rFonts w:asciiTheme="majorHAnsi" w:hAnsiTheme="majorHAnsi"/>
          <w:sz w:val="28"/>
          <w:szCs w:val="28"/>
        </w:rPr>
      </w:pPr>
    </w:p>
    <w:p w14:paraId="72BEF9CA" w14:textId="77777777" w:rsidR="00FA5504" w:rsidRDefault="00FA5504">
      <w:pPr>
        <w:rPr>
          <w:rFonts w:asciiTheme="majorHAnsi" w:hAnsiTheme="majorHAnsi"/>
          <w:sz w:val="28"/>
          <w:szCs w:val="28"/>
        </w:rPr>
      </w:pPr>
    </w:p>
    <w:p w14:paraId="2381A349" w14:textId="77777777" w:rsidR="00FA5504" w:rsidRDefault="00FA5504">
      <w:pPr>
        <w:rPr>
          <w:rFonts w:asciiTheme="majorHAnsi" w:hAnsiTheme="majorHAnsi"/>
          <w:sz w:val="28"/>
          <w:szCs w:val="28"/>
        </w:rPr>
      </w:pPr>
    </w:p>
    <w:p w14:paraId="3F61E662" w14:textId="77777777" w:rsidR="002E359B" w:rsidRPr="00DD42FF" w:rsidRDefault="00FA5504">
      <w:pPr>
        <w:rPr>
          <w:rFonts w:asciiTheme="majorHAnsi" w:hAnsiTheme="majorHAnsi"/>
          <w:b/>
          <w:bCs/>
          <w:color w:val="FF0000"/>
          <w:sz w:val="72"/>
          <w:szCs w:val="72"/>
          <w:u w:val="single"/>
        </w:rPr>
      </w:pPr>
      <w:r>
        <w:rPr>
          <w:rFonts w:asciiTheme="majorHAnsi" w:hAnsiTheme="majorHAnsi"/>
          <w:sz w:val="28"/>
          <w:szCs w:val="28"/>
        </w:rPr>
        <w:lastRenderedPageBreak/>
        <w:t xml:space="preserve">                    </w:t>
      </w:r>
      <w:r w:rsidR="00F84B1F">
        <w:rPr>
          <w:rFonts w:asciiTheme="majorHAnsi" w:hAnsiTheme="majorHAnsi"/>
          <w:sz w:val="28"/>
          <w:szCs w:val="28"/>
        </w:rPr>
        <w:t xml:space="preserve"> </w:t>
      </w:r>
      <w:r w:rsidR="002E359B">
        <w:rPr>
          <w:rFonts w:asciiTheme="majorHAnsi" w:hAnsiTheme="majorHAnsi"/>
          <w:sz w:val="28"/>
          <w:szCs w:val="28"/>
        </w:rPr>
        <w:t xml:space="preserve">   </w:t>
      </w:r>
      <w:r w:rsidR="002E359B" w:rsidRPr="00DD42FF">
        <w:rPr>
          <w:rFonts w:asciiTheme="majorHAnsi" w:hAnsiTheme="majorHAnsi"/>
          <w:b/>
          <w:bCs/>
          <w:color w:val="FF0000"/>
          <w:sz w:val="72"/>
          <w:szCs w:val="72"/>
          <w:u w:val="single"/>
        </w:rPr>
        <w:t>Endoplasmic reticulum</w:t>
      </w:r>
    </w:p>
    <w:p w14:paraId="29D026A7" w14:textId="77777777" w:rsidR="002E359B" w:rsidRPr="00CC2C3E" w:rsidRDefault="002E359B">
      <w:pPr>
        <w:rPr>
          <w:rFonts w:ascii="Georgia" w:hAnsi="Georgia"/>
          <w:b/>
          <w:bCs/>
          <w:color w:val="70AD47" w:themeColor="accent6"/>
          <w:sz w:val="52"/>
          <w:szCs w:val="52"/>
          <w:u w:val="single"/>
        </w:rPr>
      </w:pPr>
      <w:r w:rsidRPr="00CC2C3E">
        <w:rPr>
          <w:rFonts w:ascii="Georgia" w:hAnsi="Georgia"/>
          <w:b/>
          <w:bCs/>
          <w:color w:val="70AD47" w:themeColor="accent6"/>
          <w:sz w:val="52"/>
          <w:szCs w:val="52"/>
          <w:u w:val="single"/>
        </w:rPr>
        <w:t xml:space="preserve"> </w:t>
      </w:r>
      <w:r w:rsidR="003C6301" w:rsidRPr="00CC2C3E">
        <w:rPr>
          <w:rFonts w:ascii="Georgia" w:hAnsi="Georgia"/>
          <w:b/>
          <w:bCs/>
          <w:color w:val="70AD47" w:themeColor="accent6"/>
          <w:sz w:val="52"/>
          <w:szCs w:val="52"/>
          <w:u w:val="single"/>
        </w:rPr>
        <w:t>History</w:t>
      </w:r>
      <w:r w:rsidR="005420BB">
        <w:rPr>
          <w:rFonts w:ascii="Georgia" w:hAnsi="Georgia"/>
          <w:b/>
          <w:bCs/>
          <w:color w:val="70AD47" w:themeColor="accent6"/>
          <w:sz w:val="52"/>
          <w:szCs w:val="52"/>
          <w:u w:val="single"/>
        </w:rPr>
        <w:t>:</w:t>
      </w:r>
    </w:p>
    <w:p w14:paraId="3167A178" w14:textId="77777777" w:rsidR="00612CE0" w:rsidRPr="00BC25C8" w:rsidRDefault="009024C6" w:rsidP="006774FE">
      <w:pPr>
        <w:rPr>
          <w:color w:val="000000" w:themeColor="text1"/>
          <w:sz w:val="24"/>
          <w:szCs w:val="24"/>
        </w:rPr>
      </w:pPr>
      <w:r>
        <w:rPr>
          <w:rFonts w:eastAsia="Times New Roman" w:cs="Segoe UI"/>
          <w:noProof/>
          <w:color w:val="000000" w:themeColor="text1"/>
          <w:sz w:val="24"/>
          <w:szCs w:val="24"/>
        </w:rPr>
        <w:drawing>
          <wp:anchor distT="0" distB="0" distL="114300" distR="114300" simplePos="0" relativeHeight="251661312" behindDoc="0" locked="0" layoutInCell="1" allowOverlap="1" wp14:anchorId="394AE2B5" wp14:editId="08E80F67">
            <wp:simplePos x="0" y="0"/>
            <wp:positionH relativeFrom="column">
              <wp:posOffset>0</wp:posOffset>
            </wp:positionH>
            <wp:positionV relativeFrom="paragraph">
              <wp:posOffset>1791335</wp:posOffset>
            </wp:positionV>
            <wp:extent cx="5734050" cy="45529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734050" cy="4552950"/>
                    </a:xfrm>
                    <a:prstGeom prst="rect">
                      <a:avLst/>
                    </a:prstGeom>
                  </pic:spPr>
                </pic:pic>
              </a:graphicData>
            </a:graphic>
          </wp:anchor>
        </w:drawing>
      </w:r>
      <w:r w:rsidR="00A21BB9" w:rsidRPr="00A21BB9">
        <w:rPr>
          <w:rFonts w:eastAsia="Times New Roman"/>
          <w:color w:val="000000" w:themeColor="text1"/>
          <w:sz w:val="24"/>
          <w:szCs w:val="24"/>
          <w:shd w:val="clear" w:color="auto" w:fill="FFFFFF"/>
        </w:rPr>
        <w:t xml:space="preserve"> </w:t>
      </w:r>
      <w:r w:rsidR="00A21BB9">
        <w:rPr>
          <w:rFonts w:eastAsia="Times New Roman"/>
          <w:color w:val="000000" w:themeColor="text1"/>
          <w:sz w:val="24"/>
          <w:szCs w:val="24"/>
          <w:shd w:val="clear" w:color="auto" w:fill="FFFFFF"/>
        </w:rPr>
        <w:t xml:space="preserve">Endoplasmic </w:t>
      </w:r>
      <w:proofErr w:type="gramStart"/>
      <w:r w:rsidR="00A21BB9">
        <w:rPr>
          <w:rFonts w:eastAsia="Times New Roman"/>
          <w:color w:val="000000" w:themeColor="text1"/>
          <w:sz w:val="24"/>
          <w:szCs w:val="24"/>
          <w:shd w:val="clear" w:color="auto" w:fill="FFFFFF"/>
        </w:rPr>
        <w:t>reticulum  discovered</w:t>
      </w:r>
      <w:proofErr w:type="gramEnd"/>
      <w:r w:rsidR="00A21BB9">
        <w:rPr>
          <w:rFonts w:eastAsia="Times New Roman"/>
          <w:color w:val="000000" w:themeColor="text1"/>
          <w:sz w:val="24"/>
          <w:szCs w:val="24"/>
          <w:shd w:val="clear" w:color="auto" w:fill="FFFFFF"/>
        </w:rPr>
        <w:t xml:space="preserve"> in 1902 by Italian scientist Emil Veratti.</w:t>
      </w:r>
      <w:r w:rsidR="005E255F">
        <w:rPr>
          <w:rFonts w:eastAsia="Times New Roman"/>
          <w:color w:val="000000" w:themeColor="text1"/>
          <w:sz w:val="24"/>
          <w:szCs w:val="24"/>
          <w:shd w:val="clear" w:color="auto" w:fill="FFFFFF"/>
        </w:rPr>
        <w:t xml:space="preserve"> Then</w:t>
      </w:r>
      <w:r w:rsidR="00880D97" w:rsidRPr="00BC25C8">
        <w:rPr>
          <w:rFonts w:eastAsia="Times New Roman"/>
          <w:color w:val="000000" w:themeColor="text1"/>
          <w:sz w:val="24"/>
          <w:szCs w:val="24"/>
          <w:shd w:val="clear" w:color="auto" w:fill="FFFFFF"/>
        </w:rPr>
        <w:t xml:space="preserve"> </w:t>
      </w:r>
      <w:r w:rsidR="0053161C" w:rsidRPr="00BC25C8">
        <w:rPr>
          <w:rFonts w:eastAsia="Times New Roman"/>
          <w:color w:val="000000" w:themeColor="text1"/>
          <w:sz w:val="24"/>
          <w:szCs w:val="24"/>
          <w:shd w:val="clear" w:color="auto" w:fill="FFFFFF"/>
        </w:rPr>
        <w:t xml:space="preserve">it </w:t>
      </w:r>
      <w:r w:rsidR="00612CE0" w:rsidRPr="00BC25C8">
        <w:rPr>
          <w:rFonts w:eastAsia="Times New Roman"/>
          <w:color w:val="000000" w:themeColor="text1"/>
          <w:sz w:val="24"/>
          <w:szCs w:val="24"/>
          <w:shd w:val="clear" w:color="auto" w:fill="FFFFFF"/>
        </w:rPr>
        <w:t>was observed in 1945 by Porter, Claude and Fullam. They noted presence of a network or reticulum of strands associated with vesicle-like bodies in the cytoplasm of the cultural fibroblast or thinly-spread tissue culture cells.</w:t>
      </w:r>
      <w:r w:rsidR="00612CE0" w:rsidRPr="00BC25C8">
        <w:rPr>
          <w:color w:val="000000" w:themeColor="text1"/>
          <w:sz w:val="24"/>
          <w:szCs w:val="24"/>
        </w:rPr>
        <w:t xml:space="preserve"> Further electron microscopy by Porter and Thompson (1947) has revealed that these strands of reticulum are vesicular bodies inter-connected, so as to form a complex network in the inner endoplasmic part of the </w:t>
      </w:r>
      <w:r w:rsidR="008E5A30">
        <w:rPr>
          <w:color w:val="000000" w:themeColor="text1"/>
          <w:sz w:val="24"/>
          <w:szCs w:val="24"/>
        </w:rPr>
        <w:t>cytoplasm.</w:t>
      </w:r>
    </w:p>
    <w:p w14:paraId="6FAA5966" w14:textId="77777777" w:rsidR="002366EB" w:rsidRPr="00BC25C8" w:rsidRDefault="00612CE0" w:rsidP="00723A60">
      <w:pPr>
        <w:shd w:val="clear" w:color="auto" w:fill="FFFFFF"/>
        <w:spacing w:after="288" w:line="360" w:lineRule="atLeast"/>
        <w:textAlignment w:val="baseline"/>
        <w:rPr>
          <w:rFonts w:eastAsia="Times New Roman" w:cs="Segoe UI"/>
          <w:color w:val="000000" w:themeColor="text1"/>
          <w:sz w:val="24"/>
          <w:szCs w:val="24"/>
          <w:shd w:val="clear" w:color="auto" w:fill="FFFFFF"/>
        </w:rPr>
      </w:pPr>
      <w:r w:rsidRPr="00BC25C8">
        <w:rPr>
          <w:color w:val="000000" w:themeColor="text1"/>
          <w:sz w:val="24"/>
          <w:szCs w:val="24"/>
        </w:rPr>
        <w:t xml:space="preserve">As this network is concentrated in the endoplasm of the cell more than in the ectoplasm, therefore, it is known as endoplasmic reticulum (ER), or ergastoplasm or vacuolar system of the </w:t>
      </w:r>
      <w:r w:rsidR="004C0942" w:rsidRPr="00BC25C8">
        <w:rPr>
          <w:color w:val="000000" w:themeColor="text1"/>
          <w:sz w:val="24"/>
          <w:szCs w:val="24"/>
        </w:rPr>
        <w:t>cell. The</w:t>
      </w:r>
      <w:r w:rsidRPr="00BC25C8">
        <w:rPr>
          <w:color w:val="000000" w:themeColor="text1"/>
          <w:sz w:val="24"/>
          <w:szCs w:val="24"/>
        </w:rPr>
        <w:t xml:space="preserve"> endoplasmic reticulum is not visible in the cytoplasm of a living cell under the phase-contrast microscope but </w:t>
      </w:r>
      <w:r w:rsidR="00794F09" w:rsidRPr="00BC25C8">
        <w:rPr>
          <w:rFonts w:eastAsia="Times New Roman" w:cs="Segoe UI"/>
          <w:color w:val="000000" w:themeColor="text1"/>
          <w:sz w:val="24"/>
          <w:szCs w:val="24"/>
          <w:shd w:val="clear" w:color="auto" w:fill="FFFFFF"/>
        </w:rPr>
        <w:t>With </w:t>
      </w:r>
      <w:hyperlink r:id="rId8" w:tooltip="Electron microscopy" w:history="1">
        <w:r w:rsidR="00794F09" w:rsidRPr="00D5268E">
          <w:rPr>
            <w:rStyle w:val="Hyperlink"/>
            <w:rFonts w:eastAsia="Times New Roman" w:cs="Segoe UI"/>
            <w:color w:val="000000" w:themeColor="text1"/>
            <w:sz w:val="24"/>
            <w:szCs w:val="24"/>
            <w:u w:val="none"/>
            <w:bdr w:val="none" w:sz="0" w:space="0" w:color="auto" w:frame="1"/>
            <w:shd w:val="clear" w:color="auto" w:fill="FFFFFF"/>
          </w:rPr>
          <w:t>electron microscopy</w:t>
        </w:r>
      </w:hyperlink>
      <w:r w:rsidR="00794F09" w:rsidRPr="00BC25C8">
        <w:rPr>
          <w:rFonts w:eastAsia="Times New Roman" w:cs="Segoe UI"/>
          <w:color w:val="000000" w:themeColor="text1"/>
          <w:sz w:val="24"/>
          <w:szCs w:val="24"/>
          <w:shd w:val="clear" w:color="auto" w:fill="FFFFFF"/>
        </w:rPr>
        <w:t xml:space="preserve">, the lacy membranes of the endoplasmic </w:t>
      </w:r>
      <w:r w:rsidR="00794F09" w:rsidRPr="00BC25C8">
        <w:rPr>
          <w:rFonts w:eastAsia="Times New Roman" w:cs="Segoe UI"/>
          <w:color w:val="000000" w:themeColor="text1"/>
          <w:sz w:val="24"/>
          <w:szCs w:val="24"/>
          <w:shd w:val="clear" w:color="auto" w:fill="FFFFFF"/>
        </w:rPr>
        <w:lastRenderedPageBreak/>
        <w:t>reticulum were first seen in 1969 by </w:t>
      </w:r>
      <w:hyperlink r:id="rId9" w:tooltip="Keith R. Porter" w:history="1">
        <w:r w:rsidR="00794F09" w:rsidRPr="004C0942">
          <w:rPr>
            <w:rStyle w:val="Hyperlink"/>
            <w:rFonts w:eastAsia="Times New Roman" w:cs="Segoe UI"/>
            <w:color w:val="000000" w:themeColor="text1"/>
            <w:sz w:val="24"/>
            <w:szCs w:val="24"/>
            <w:u w:val="none"/>
            <w:bdr w:val="none" w:sz="0" w:space="0" w:color="auto" w:frame="1"/>
            <w:shd w:val="clear" w:color="auto" w:fill="FFFFFF"/>
          </w:rPr>
          <w:t>Keith R. Porter</w:t>
        </w:r>
      </w:hyperlink>
      <w:r w:rsidR="00794F09" w:rsidRPr="004C0942">
        <w:rPr>
          <w:rFonts w:eastAsia="Times New Roman" w:cs="Segoe UI"/>
          <w:color w:val="000000" w:themeColor="text1"/>
          <w:sz w:val="24"/>
          <w:szCs w:val="24"/>
          <w:shd w:val="clear" w:color="auto" w:fill="FFFFFF"/>
        </w:rPr>
        <w:t>, </w:t>
      </w:r>
      <w:hyperlink r:id="rId10" w:tooltip="Albert Claude" w:history="1">
        <w:r w:rsidR="00794F09" w:rsidRPr="004C0942">
          <w:rPr>
            <w:rStyle w:val="Hyperlink"/>
            <w:rFonts w:eastAsia="Times New Roman" w:cs="Segoe UI"/>
            <w:color w:val="000000" w:themeColor="text1"/>
            <w:sz w:val="24"/>
            <w:szCs w:val="24"/>
            <w:u w:val="none"/>
            <w:bdr w:val="none" w:sz="0" w:space="0" w:color="auto" w:frame="1"/>
            <w:shd w:val="clear" w:color="auto" w:fill="FFFFFF"/>
          </w:rPr>
          <w:t>Albert Claude</w:t>
        </w:r>
      </w:hyperlink>
      <w:r w:rsidR="00794F09" w:rsidRPr="00BC25C8">
        <w:rPr>
          <w:rFonts w:eastAsia="Times New Roman" w:cs="Segoe UI"/>
          <w:color w:val="000000" w:themeColor="text1"/>
          <w:sz w:val="24"/>
          <w:szCs w:val="24"/>
          <w:shd w:val="clear" w:color="auto" w:fill="FFFFFF"/>
        </w:rPr>
        <w:t xml:space="preserve">, and Ernest </w:t>
      </w:r>
      <w:r w:rsidR="00391A96">
        <w:rPr>
          <w:rFonts w:eastAsia="Times New Roman" w:cs="Segoe UI"/>
          <w:color w:val="000000" w:themeColor="text1"/>
          <w:sz w:val="24"/>
          <w:szCs w:val="24"/>
          <w:shd w:val="clear" w:color="auto" w:fill="FFFFFF"/>
        </w:rPr>
        <w:t xml:space="preserve">F.Fullam. Palade And Porter mentioned </w:t>
      </w:r>
      <w:proofErr w:type="gramStart"/>
      <w:r w:rsidR="00112AFC">
        <w:rPr>
          <w:rFonts w:eastAsia="Times New Roman" w:cs="Segoe UI"/>
          <w:color w:val="000000" w:themeColor="text1"/>
          <w:sz w:val="24"/>
          <w:szCs w:val="24"/>
          <w:shd w:val="clear" w:color="auto" w:fill="FFFFFF"/>
        </w:rPr>
        <w:t xml:space="preserve">key </w:t>
      </w:r>
      <w:r w:rsidR="00391A96">
        <w:rPr>
          <w:rFonts w:eastAsia="Times New Roman" w:cs="Segoe UI"/>
          <w:color w:val="000000" w:themeColor="text1"/>
          <w:sz w:val="24"/>
          <w:szCs w:val="24"/>
          <w:shd w:val="clear" w:color="auto" w:fill="FFFFFF"/>
        </w:rPr>
        <w:t xml:space="preserve"> characteristics</w:t>
      </w:r>
      <w:proofErr w:type="gramEnd"/>
      <w:r w:rsidR="00391A96">
        <w:rPr>
          <w:rFonts w:eastAsia="Times New Roman" w:cs="Segoe UI"/>
          <w:color w:val="000000" w:themeColor="text1"/>
          <w:sz w:val="24"/>
          <w:szCs w:val="24"/>
          <w:shd w:val="clear" w:color="auto" w:fill="FFFFFF"/>
        </w:rPr>
        <w:t xml:space="preserve"> of Endoplasmic reticulum and ribisomes</w:t>
      </w:r>
      <w:r w:rsidR="00A65235">
        <w:rPr>
          <w:rFonts w:eastAsia="Times New Roman" w:cs="Segoe UI"/>
          <w:color w:val="000000" w:themeColor="text1"/>
          <w:sz w:val="24"/>
          <w:szCs w:val="24"/>
          <w:shd w:val="clear" w:color="auto" w:fill="FFFFFF"/>
        </w:rPr>
        <w:t>.</w:t>
      </w:r>
    </w:p>
    <w:p w14:paraId="753491F7" w14:textId="77777777" w:rsidR="007A4E3E" w:rsidRPr="00343C3D" w:rsidRDefault="00A30681" w:rsidP="002E7512">
      <w:pPr>
        <w:shd w:val="clear" w:color="auto" w:fill="FFFFFF"/>
        <w:spacing w:after="288" w:line="360" w:lineRule="atLeast"/>
        <w:textAlignment w:val="baseline"/>
        <w:rPr>
          <w:rFonts w:ascii="Georgia" w:eastAsia="Times New Roman" w:hAnsi="Georgia" w:cs="Segoe UI"/>
          <w:b/>
          <w:bCs/>
          <w:color w:val="70AD47" w:themeColor="accent6"/>
          <w:sz w:val="52"/>
          <w:szCs w:val="52"/>
          <w:u w:val="single"/>
          <w:shd w:val="clear" w:color="auto" w:fill="FFFFFF"/>
        </w:rPr>
      </w:pPr>
      <w:r w:rsidRPr="00343C3D">
        <w:rPr>
          <w:rFonts w:ascii="Georgia" w:eastAsia="Times New Roman" w:hAnsi="Georgia" w:cs="Segoe UI"/>
          <w:b/>
          <w:bCs/>
          <w:color w:val="70AD47" w:themeColor="accent6"/>
          <w:sz w:val="52"/>
          <w:szCs w:val="52"/>
          <w:u w:val="single"/>
          <w:shd w:val="clear" w:color="auto" w:fill="FFFFFF"/>
        </w:rPr>
        <w:t>Origin</w:t>
      </w:r>
      <w:r w:rsidR="00FB1995">
        <w:rPr>
          <w:rFonts w:ascii="Georgia" w:eastAsia="Times New Roman" w:hAnsi="Georgia" w:cs="Segoe UI"/>
          <w:b/>
          <w:bCs/>
          <w:color w:val="70AD47" w:themeColor="accent6"/>
          <w:sz w:val="52"/>
          <w:szCs w:val="52"/>
          <w:u w:val="single"/>
          <w:shd w:val="clear" w:color="auto" w:fill="FFFFFF"/>
        </w:rPr>
        <w:t>:</w:t>
      </w:r>
    </w:p>
    <w:p w14:paraId="7CD0B0EE" w14:textId="77777777" w:rsidR="00E60506" w:rsidRPr="00343C3D" w:rsidRDefault="005409F1" w:rsidP="00E60506">
      <w:pPr>
        <w:pStyle w:val="ListParagraph"/>
        <w:numPr>
          <w:ilvl w:val="0"/>
          <w:numId w:val="5"/>
        </w:numPr>
        <w:shd w:val="clear" w:color="auto" w:fill="FFFFFF"/>
        <w:spacing w:after="288" w:line="360" w:lineRule="atLeast"/>
        <w:textAlignment w:val="baseline"/>
        <w:rPr>
          <w:rFonts w:eastAsia="Times New Roman" w:cs="Segoe UI"/>
          <w:b/>
          <w:bCs/>
          <w:color w:val="BF8F00" w:themeColor="accent4" w:themeShade="BF"/>
          <w:sz w:val="44"/>
          <w:szCs w:val="44"/>
          <w:u w:val="single"/>
          <w:shd w:val="clear" w:color="auto" w:fill="FFFFFF"/>
        </w:rPr>
      </w:pPr>
      <w:r w:rsidRPr="00343C3D">
        <w:rPr>
          <w:rFonts w:eastAsia="Times New Roman" w:cs="Segoe UI"/>
          <w:b/>
          <w:bCs/>
          <w:color w:val="BF8F00" w:themeColor="accent4" w:themeShade="BF"/>
          <w:sz w:val="44"/>
          <w:szCs w:val="44"/>
          <w:u w:val="single"/>
          <w:shd w:val="clear" w:color="auto" w:fill="FFFFFF"/>
        </w:rPr>
        <w:t>Multistep mechanism</w:t>
      </w:r>
    </w:p>
    <w:p w14:paraId="6D209292" w14:textId="77777777" w:rsidR="00A16F5C" w:rsidRPr="004613D8" w:rsidRDefault="00A16F5C" w:rsidP="00A30635">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4613D8">
        <w:rPr>
          <w:rFonts w:asciiTheme="minorHAnsi" w:hAnsiTheme="minorHAnsi"/>
          <w:color w:val="000000" w:themeColor="text1"/>
        </w:rPr>
        <w:t>Although the origin of the new endoplasmic reticulum membrane has not been fully understood. Several views are there. In fact, one of the possible functions attributed to the endoplasmic reticulum is that of membrane bio</w:t>
      </w:r>
      <w:r w:rsidRPr="004613D8">
        <w:rPr>
          <w:rFonts w:asciiTheme="minorHAnsi" w:hAnsiTheme="minorHAnsi"/>
          <w:color w:val="000000" w:themeColor="text1"/>
        </w:rPr>
        <w:softHyphen/>
        <w:t>synthesis.</w:t>
      </w:r>
    </w:p>
    <w:p w14:paraId="15A3CB7A" w14:textId="77777777" w:rsidR="00A16F5C" w:rsidRPr="004613D8" w:rsidRDefault="00A16F5C" w:rsidP="00A30635">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4613D8">
        <w:rPr>
          <w:rFonts w:asciiTheme="minorHAnsi" w:hAnsiTheme="minorHAnsi"/>
          <w:color w:val="000000" w:themeColor="text1"/>
        </w:rPr>
        <w:t>The protein components of endoplasmic reticulum and other membranes may be assembled by activity of the endoplasmic reticulum. There is certainly convincing evidence that Golgi membranes and many cytoplasmic vesicles can be derived from endoplasmic reticulum. Moreover, endoplasmic reticular membranes appear to be continuously synthesized, having a relatively high rate of turnover.</w:t>
      </w:r>
    </w:p>
    <w:p w14:paraId="47C1B21B" w14:textId="77777777" w:rsidR="00A16F5C" w:rsidRPr="004613D8" w:rsidRDefault="00A16F5C" w:rsidP="00A30635">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4613D8">
        <w:rPr>
          <w:rFonts w:asciiTheme="minorHAnsi" w:hAnsiTheme="minorHAnsi"/>
          <w:color w:val="000000" w:themeColor="text1"/>
        </w:rPr>
        <w:t>At the same time, the several elements of endoplasmic reticulum in the cell are asynchronous in this respect, they are not all replaced at the same time or with the same rate. It has also been suggested that membranes of the endoplasmic reticulum are formed not from pre-existing elements but from the ground substance of the cytoplasm. Thus, the process by which a membrane is modified chemically and structurally is called membrane differentiation.</w:t>
      </w:r>
    </w:p>
    <w:p w14:paraId="6CDA84C8" w14:textId="77777777" w:rsidR="00A16F5C" w:rsidRPr="008D7788" w:rsidRDefault="00A16F5C" w:rsidP="00A16F5C">
      <w:pPr>
        <w:pStyle w:val="ListParagraph"/>
        <w:numPr>
          <w:ilvl w:val="0"/>
          <w:numId w:val="5"/>
        </w:numPr>
        <w:shd w:val="clear" w:color="auto" w:fill="FFFFFF"/>
        <w:spacing w:after="288" w:line="360" w:lineRule="atLeast"/>
        <w:textAlignment w:val="baseline"/>
        <w:rPr>
          <w:rFonts w:eastAsia="Times New Roman" w:cs="Segoe UI"/>
          <w:b/>
          <w:bCs/>
          <w:color w:val="BF8F00" w:themeColor="accent4" w:themeShade="BF"/>
          <w:sz w:val="44"/>
          <w:szCs w:val="44"/>
          <w:u w:val="single"/>
          <w:shd w:val="clear" w:color="auto" w:fill="FFFFFF"/>
        </w:rPr>
      </w:pPr>
      <w:r w:rsidRPr="008D7788">
        <w:rPr>
          <w:rFonts w:eastAsia="Times New Roman" w:cs="Segoe UI"/>
          <w:b/>
          <w:bCs/>
          <w:color w:val="BF8F00" w:themeColor="accent4" w:themeShade="BF"/>
          <w:sz w:val="44"/>
          <w:szCs w:val="44"/>
          <w:u w:val="single"/>
          <w:shd w:val="clear" w:color="auto" w:fill="FFFFFF"/>
        </w:rPr>
        <w:t>From</w:t>
      </w:r>
      <w:r w:rsidR="00E3101F" w:rsidRPr="008D7788">
        <w:rPr>
          <w:rFonts w:eastAsia="Times New Roman" w:cs="Segoe UI"/>
          <w:b/>
          <w:bCs/>
          <w:color w:val="BF8F00" w:themeColor="accent4" w:themeShade="BF"/>
          <w:sz w:val="44"/>
          <w:szCs w:val="44"/>
          <w:u w:val="single"/>
          <w:shd w:val="clear" w:color="auto" w:fill="FFFFFF"/>
        </w:rPr>
        <w:t xml:space="preserve"> nuclear membrane</w:t>
      </w:r>
    </w:p>
    <w:p w14:paraId="1624D7BB" w14:textId="77777777" w:rsidR="00835E33" w:rsidRPr="00E565EA" w:rsidRDefault="00835E33" w:rsidP="00A30635">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E565EA">
        <w:rPr>
          <w:rFonts w:asciiTheme="minorHAnsi" w:hAnsiTheme="minorHAnsi"/>
          <w:color w:val="000000" w:themeColor="text1"/>
        </w:rPr>
        <w:t xml:space="preserve">The vacuoles derived from the evagination of the outer membrane of the nuclear envelop, which separates from its inner parter, leaving cavities between. Shortly after the separation, small vesicles appear near the nuclear envelop </w:t>
      </w:r>
      <w:r w:rsidR="00AB2ED3">
        <w:rPr>
          <w:rFonts w:asciiTheme="minorHAnsi" w:hAnsiTheme="minorHAnsi"/>
          <w:color w:val="000000" w:themeColor="text1"/>
        </w:rPr>
        <w:t>s</w:t>
      </w:r>
      <w:r w:rsidRPr="00E565EA">
        <w:rPr>
          <w:rFonts w:asciiTheme="minorHAnsi" w:hAnsiTheme="minorHAnsi"/>
          <w:color w:val="000000" w:themeColor="text1"/>
        </w:rPr>
        <w:t xml:space="preserve">uggesting that parts of the envelop give rise to </w:t>
      </w:r>
      <w:r w:rsidRPr="00E565EA">
        <w:rPr>
          <w:rFonts w:asciiTheme="minorHAnsi" w:hAnsiTheme="minorHAnsi"/>
          <w:color w:val="000000" w:themeColor="text1"/>
        </w:rPr>
        <w:lastRenderedPageBreak/>
        <w:t xml:space="preserve">elements of the endoplasmic reticulum. Thus the endoplasmic reticulum seems to have its </w:t>
      </w:r>
      <w:r w:rsidR="00A12F59">
        <w:rPr>
          <w:rFonts w:asciiTheme="minorHAnsi" w:hAnsiTheme="minorHAnsi"/>
          <w:noProof/>
          <w:color w:val="000000" w:themeColor="text1"/>
        </w:rPr>
        <w:drawing>
          <wp:anchor distT="0" distB="0" distL="114300" distR="114300" simplePos="0" relativeHeight="251662336" behindDoc="0" locked="0" layoutInCell="1" allowOverlap="1" wp14:anchorId="49A38722" wp14:editId="2183FD58">
            <wp:simplePos x="0" y="0"/>
            <wp:positionH relativeFrom="column">
              <wp:posOffset>1069975</wp:posOffset>
            </wp:positionH>
            <wp:positionV relativeFrom="paragraph">
              <wp:posOffset>518160</wp:posOffset>
            </wp:positionV>
            <wp:extent cx="3829050" cy="27241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829050" cy="2724150"/>
                    </a:xfrm>
                    <a:prstGeom prst="rect">
                      <a:avLst/>
                    </a:prstGeom>
                  </pic:spPr>
                </pic:pic>
              </a:graphicData>
            </a:graphic>
          </wp:anchor>
        </w:drawing>
      </w:r>
      <w:r w:rsidRPr="00E565EA">
        <w:rPr>
          <w:rFonts w:asciiTheme="minorHAnsi" w:hAnsiTheme="minorHAnsi"/>
          <w:color w:val="000000" w:themeColor="text1"/>
        </w:rPr>
        <w:t>origin</w:t>
      </w:r>
      <w:r w:rsidR="00785F56">
        <w:rPr>
          <w:rFonts w:asciiTheme="minorHAnsi" w:hAnsiTheme="minorHAnsi"/>
          <w:color w:val="000000" w:themeColor="text1"/>
        </w:rPr>
        <w:t xml:space="preserve"> from </w:t>
      </w:r>
      <w:proofErr w:type="gramStart"/>
      <w:r w:rsidR="00785F56">
        <w:rPr>
          <w:rFonts w:asciiTheme="minorHAnsi" w:hAnsiTheme="minorHAnsi"/>
          <w:color w:val="000000" w:themeColor="text1"/>
        </w:rPr>
        <w:t xml:space="preserve">the </w:t>
      </w:r>
      <w:r w:rsidRPr="00E565EA">
        <w:rPr>
          <w:rFonts w:asciiTheme="minorHAnsi" w:hAnsiTheme="minorHAnsi"/>
          <w:color w:val="000000" w:themeColor="text1"/>
        </w:rPr>
        <w:t xml:space="preserve"> nuclear</w:t>
      </w:r>
      <w:proofErr w:type="gramEnd"/>
      <w:r w:rsidRPr="00E565EA">
        <w:rPr>
          <w:rFonts w:asciiTheme="minorHAnsi" w:hAnsiTheme="minorHAnsi"/>
          <w:color w:val="000000" w:themeColor="text1"/>
        </w:rPr>
        <w:t xml:space="preserve"> envelop in undifferentiated cells.</w:t>
      </w:r>
    </w:p>
    <w:p w14:paraId="1E74EA24" w14:textId="77777777" w:rsidR="00CB750E" w:rsidRPr="00E565EA" w:rsidRDefault="00445B0D" w:rsidP="003D21D0">
      <w:pPr>
        <w:pStyle w:val="NormalWeb"/>
        <w:shd w:val="clear" w:color="auto" w:fill="FFFFFF"/>
        <w:spacing w:before="0" w:beforeAutospacing="0" w:after="288" w:afterAutospacing="0" w:line="360" w:lineRule="atLeast"/>
        <w:textAlignment w:val="baseline"/>
        <w:rPr>
          <w:rFonts w:ascii="Georgia" w:hAnsi="Georgia"/>
          <w:b/>
          <w:bCs/>
          <w:color w:val="70AD47" w:themeColor="accent6"/>
          <w:sz w:val="52"/>
          <w:szCs w:val="52"/>
          <w:u w:val="single"/>
        </w:rPr>
      </w:pPr>
      <w:r w:rsidRPr="00E565EA">
        <w:rPr>
          <w:rFonts w:ascii="Georgia" w:hAnsi="Georgia"/>
          <w:b/>
          <w:bCs/>
          <w:color w:val="70AD47" w:themeColor="accent6"/>
          <w:sz w:val="52"/>
          <w:szCs w:val="52"/>
          <w:u w:val="single"/>
        </w:rPr>
        <w:t>Definition</w:t>
      </w:r>
      <w:r w:rsidR="003D21D0">
        <w:rPr>
          <w:rFonts w:ascii="Georgia" w:hAnsi="Georgia"/>
          <w:b/>
          <w:bCs/>
          <w:color w:val="70AD47" w:themeColor="accent6"/>
          <w:sz w:val="52"/>
          <w:szCs w:val="52"/>
          <w:u w:val="single"/>
        </w:rPr>
        <w:t>:</w:t>
      </w:r>
    </w:p>
    <w:p w14:paraId="06472C51" w14:textId="77777777" w:rsidR="00AE05B6" w:rsidRPr="00007F27" w:rsidRDefault="00AE05B6" w:rsidP="006774FE">
      <w:pPr>
        <w:spacing w:after="390" w:line="465" w:lineRule="atLeast"/>
        <w:rPr>
          <w:rFonts w:cs="Tahoma"/>
          <w:color w:val="000000" w:themeColor="text1"/>
          <w:sz w:val="24"/>
          <w:szCs w:val="24"/>
        </w:rPr>
      </w:pPr>
      <w:r w:rsidRPr="00007F27">
        <w:rPr>
          <w:rFonts w:cs="Tahoma"/>
          <w:color w:val="000000" w:themeColor="text1"/>
          <w:sz w:val="24"/>
          <w:szCs w:val="24"/>
        </w:rPr>
        <w:t>The endoplasmic reticulum (ER) is a large </w:t>
      </w:r>
      <w:hyperlink r:id="rId12" w:tooltip="organelle" w:history="1">
        <w:r w:rsidRPr="00007F27">
          <w:rPr>
            <w:rFonts w:cs="Tahoma"/>
            <w:color w:val="000000" w:themeColor="text1"/>
            <w:sz w:val="24"/>
            <w:szCs w:val="24"/>
          </w:rPr>
          <w:t>organelle</w:t>
        </w:r>
      </w:hyperlink>
      <w:r w:rsidRPr="00007F27">
        <w:rPr>
          <w:rFonts w:cs="Tahoma"/>
          <w:color w:val="000000" w:themeColor="text1"/>
          <w:sz w:val="24"/>
          <w:szCs w:val="24"/>
        </w:rPr>
        <w:t> made of membranous sheets and tubules that begin near the nucleus and extend across the </w:t>
      </w:r>
      <w:hyperlink r:id="rId13" w:tooltip="cell" w:history="1">
        <w:r w:rsidRPr="00007F27">
          <w:rPr>
            <w:rFonts w:cs="Tahoma"/>
            <w:color w:val="000000" w:themeColor="text1"/>
            <w:sz w:val="24"/>
            <w:szCs w:val="24"/>
          </w:rPr>
          <w:t>cell</w:t>
        </w:r>
      </w:hyperlink>
      <w:r w:rsidRPr="00007F27">
        <w:rPr>
          <w:rFonts w:cs="Tahoma"/>
          <w:color w:val="000000" w:themeColor="text1"/>
          <w:sz w:val="24"/>
          <w:szCs w:val="24"/>
        </w:rPr>
        <w:t>. The endoplasmic reticulum creates, packages, and secretes many of the products created by a cell. Ribosomes, which create proteins, line a portion of the endoplasmic reticulum.</w:t>
      </w:r>
    </w:p>
    <w:p w14:paraId="737BCC9B" w14:textId="77777777" w:rsidR="00AE05B6" w:rsidRPr="00FB1995" w:rsidRDefault="00AE05B6" w:rsidP="003D21D0">
      <w:pPr>
        <w:pStyle w:val="NormalWeb"/>
        <w:shd w:val="clear" w:color="auto" w:fill="FFFFFF"/>
        <w:spacing w:before="0" w:beforeAutospacing="0" w:after="288" w:afterAutospacing="0" w:line="360" w:lineRule="atLeast"/>
        <w:textAlignment w:val="baseline"/>
        <w:rPr>
          <w:rFonts w:ascii="Georgia" w:hAnsi="Georgia"/>
          <w:b/>
          <w:bCs/>
          <w:color w:val="70AD47" w:themeColor="accent6"/>
          <w:sz w:val="52"/>
          <w:szCs w:val="52"/>
          <w:u w:val="single"/>
        </w:rPr>
      </w:pPr>
      <w:r w:rsidRPr="00FB1995">
        <w:rPr>
          <w:rFonts w:ascii="Georgia" w:hAnsi="Georgia"/>
          <w:b/>
          <w:bCs/>
          <w:color w:val="70AD47" w:themeColor="accent6"/>
          <w:sz w:val="52"/>
          <w:szCs w:val="52"/>
          <w:u w:val="single"/>
        </w:rPr>
        <w:t>Occurrence</w:t>
      </w:r>
      <w:r w:rsidR="003D21D0">
        <w:rPr>
          <w:rFonts w:ascii="Georgia" w:hAnsi="Georgia"/>
          <w:b/>
          <w:bCs/>
          <w:color w:val="70AD47" w:themeColor="accent6"/>
          <w:sz w:val="52"/>
          <w:szCs w:val="52"/>
          <w:u w:val="single"/>
        </w:rPr>
        <w:t>:</w:t>
      </w:r>
    </w:p>
    <w:p w14:paraId="6F654473" w14:textId="77777777" w:rsidR="00225EF3" w:rsidRPr="00553C73" w:rsidRDefault="002D3002" w:rsidP="003D21D0">
      <w:pPr>
        <w:pStyle w:val="NormalWeb"/>
        <w:shd w:val="clear" w:color="auto" w:fill="FFFFFF"/>
        <w:spacing w:before="0" w:beforeAutospacing="0" w:after="288" w:afterAutospacing="0" w:line="360" w:lineRule="atLeast"/>
        <w:textAlignment w:val="baseline"/>
        <w:rPr>
          <w:rFonts w:ascii="Georgia" w:hAnsi="Georgia"/>
          <w:color w:val="000000" w:themeColor="text1"/>
          <w:sz w:val="56"/>
          <w:szCs w:val="56"/>
        </w:rPr>
      </w:pPr>
      <w:r w:rsidRPr="00553C73">
        <w:rPr>
          <w:rFonts w:asciiTheme="minorHAnsi" w:hAnsiTheme="minorHAnsi"/>
          <w:color w:val="000000" w:themeColor="text1"/>
        </w:rPr>
        <w:t>The endoplasmic reticulum occurs in all the eukaryotic cells except erythrocytes (R.</w:t>
      </w:r>
      <w:proofErr w:type="gramStart"/>
      <w:r w:rsidRPr="00553C73">
        <w:rPr>
          <w:rFonts w:asciiTheme="minorHAnsi" w:hAnsiTheme="minorHAnsi"/>
          <w:color w:val="000000" w:themeColor="text1"/>
        </w:rPr>
        <w:t>B.Cs</w:t>
      </w:r>
      <w:proofErr w:type="gramEnd"/>
      <w:r w:rsidRPr="00553C73">
        <w:rPr>
          <w:rFonts w:asciiTheme="minorHAnsi" w:hAnsiTheme="minorHAnsi"/>
          <w:color w:val="000000" w:themeColor="text1"/>
        </w:rPr>
        <w:t>) of mammals. It is absent in prokaryotes. Its development varies considerably in various cell types. It is small and undifferentiated in eggs and in undifferentiated embryonic cells. Only a few vacuoles are present in the spermatocytes and muscle cells. However, it is highly organized in cells synthesizing proteins or in cells that are engaged in lipid metabolism.</w:t>
      </w:r>
    </w:p>
    <w:p w14:paraId="1AFFF095" w14:textId="77777777" w:rsidR="00D70360" w:rsidRPr="00354329" w:rsidRDefault="002F6232" w:rsidP="006774FE">
      <w:pPr>
        <w:shd w:val="clear" w:color="auto" w:fill="FFFFFF"/>
        <w:spacing w:after="288" w:line="360" w:lineRule="atLeast"/>
        <w:textAlignment w:val="baseline"/>
        <w:rPr>
          <w:rFonts w:eastAsia="Times New Roman" w:cs="Tahoma"/>
          <w:color w:val="000000" w:themeColor="text1"/>
          <w:sz w:val="24"/>
          <w:szCs w:val="24"/>
        </w:rPr>
      </w:pPr>
      <w:r>
        <w:rPr>
          <w:noProof/>
          <w:color w:val="424142"/>
          <w:sz w:val="24"/>
          <w:szCs w:val="24"/>
        </w:rPr>
        <w:lastRenderedPageBreak/>
        <w:drawing>
          <wp:anchor distT="0" distB="0" distL="114300" distR="114300" simplePos="0" relativeHeight="251660288" behindDoc="0" locked="0" layoutInCell="1" allowOverlap="1" wp14:anchorId="5F9AD236" wp14:editId="517F5921">
            <wp:simplePos x="0" y="0"/>
            <wp:positionH relativeFrom="column">
              <wp:posOffset>563245</wp:posOffset>
            </wp:positionH>
            <wp:positionV relativeFrom="paragraph">
              <wp:posOffset>0</wp:posOffset>
            </wp:positionV>
            <wp:extent cx="5943600" cy="463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943600" cy="4636770"/>
                    </a:xfrm>
                    <a:prstGeom prst="rect">
                      <a:avLst/>
                    </a:prstGeom>
                  </pic:spPr>
                </pic:pic>
              </a:graphicData>
            </a:graphic>
            <wp14:sizeRelV relativeFrom="margin">
              <wp14:pctHeight>0</wp14:pctHeight>
            </wp14:sizeRelV>
          </wp:anchor>
        </w:drawing>
      </w:r>
      <w:r w:rsidR="00D70360" w:rsidRPr="000A4445">
        <w:rPr>
          <w:rFonts w:eastAsia="Times New Roman" w:cs="Tahoma"/>
          <w:color w:val="222222"/>
          <w:sz w:val="24"/>
          <w:szCs w:val="24"/>
        </w:rPr>
        <w:t xml:space="preserve"> </w:t>
      </w:r>
      <w:r w:rsidR="00D70360" w:rsidRPr="00354329">
        <w:rPr>
          <w:rFonts w:eastAsia="Times New Roman" w:cs="Tahoma"/>
          <w:color w:val="000000" w:themeColor="text1"/>
          <w:sz w:val="24"/>
          <w:szCs w:val="24"/>
        </w:rPr>
        <w:t>The entire structure can account for a large proportion of the endomembrane system of the cell. </w:t>
      </w:r>
      <w:r w:rsidR="00D70360" w:rsidRPr="00354329">
        <w:rPr>
          <w:rStyle w:val="Heading3Char"/>
          <w:rFonts w:asciiTheme="minorHAnsi" w:eastAsia="Times New Roman" w:hAnsiTheme="minorHAnsi" w:cs="Tahoma"/>
          <w:color w:val="000000" w:themeColor="text1"/>
        </w:rPr>
        <w:t>For instance, in cells such as </w:t>
      </w:r>
      <w:hyperlink r:id="rId15" w:tooltip="liver" w:history="1">
        <w:r w:rsidR="00D70360" w:rsidRPr="00354329">
          <w:rPr>
            <w:rStyle w:val="Heading4Char"/>
            <w:rFonts w:asciiTheme="minorHAnsi" w:eastAsia="Times New Roman" w:hAnsiTheme="minorHAnsi" w:cs="Tahoma"/>
            <w:b/>
            <w:bCs/>
            <w:color w:val="000000" w:themeColor="text1"/>
            <w:sz w:val="24"/>
            <w:szCs w:val="24"/>
          </w:rPr>
          <w:t>liver</w:t>
        </w:r>
      </w:hyperlink>
      <w:r w:rsidR="00D70360" w:rsidRPr="00354329">
        <w:rPr>
          <w:rStyle w:val="Heading3Char"/>
          <w:rFonts w:asciiTheme="minorHAnsi" w:eastAsia="Times New Roman" w:hAnsiTheme="minorHAnsi" w:cs="Tahoma"/>
          <w:color w:val="000000" w:themeColor="text1"/>
        </w:rPr>
        <w:t> hepatocytes that are specialized for protein </w:t>
      </w:r>
      <w:hyperlink r:id="rId16" w:tooltip="secretion" w:history="1">
        <w:r w:rsidR="00D70360" w:rsidRPr="00354329">
          <w:rPr>
            <w:rStyle w:val="Heading4Char"/>
            <w:rFonts w:asciiTheme="minorHAnsi" w:eastAsia="Times New Roman" w:hAnsiTheme="minorHAnsi" w:cs="Tahoma"/>
            <w:b/>
            <w:bCs/>
            <w:color w:val="000000" w:themeColor="text1"/>
            <w:sz w:val="24"/>
            <w:szCs w:val="24"/>
          </w:rPr>
          <w:t>secretion</w:t>
        </w:r>
      </w:hyperlink>
      <w:r w:rsidR="00D70360" w:rsidRPr="00354329">
        <w:rPr>
          <w:rStyle w:val="Heading3Char"/>
          <w:rFonts w:asciiTheme="minorHAnsi" w:eastAsia="Times New Roman" w:hAnsiTheme="minorHAnsi" w:cs="Tahoma"/>
          <w:color w:val="000000" w:themeColor="text1"/>
        </w:rPr>
        <w:t> and detoxification, the ER can account for more than 50% of the total </w:t>
      </w:r>
      <w:hyperlink r:id="rId17" w:tooltip="lipid bilayer" w:history="1">
        <w:r w:rsidR="00D70360" w:rsidRPr="00354329">
          <w:rPr>
            <w:rStyle w:val="Heading4Char"/>
            <w:rFonts w:asciiTheme="minorHAnsi" w:eastAsia="Times New Roman" w:hAnsiTheme="minorHAnsi" w:cs="Tahoma"/>
            <w:b/>
            <w:bCs/>
            <w:color w:val="000000" w:themeColor="text1"/>
            <w:sz w:val="24"/>
            <w:szCs w:val="24"/>
          </w:rPr>
          <w:t>lipid bilayer</w:t>
        </w:r>
      </w:hyperlink>
      <w:r w:rsidR="00D70360" w:rsidRPr="00354329">
        <w:rPr>
          <w:rStyle w:val="Heading3Char"/>
          <w:rFonts w:asciiTheme="minorHAnsi" w:eastAsia="Times New Roman" w:hAnsiTheme="minorHAnsi" w:cs="Tahoma"/>
          <w:color w:val="000000" w:themeColor="text1"/>
        </w:rPr>
        <w:t> of the cell.</w:t>
      </w:r>
      <w:r w:rsidR="00D70360" w:rsidRPr="00354329">
        <w:rPr>
          <w:rFonts w:eastAsia="Times New Roman" w:cs="Tahoma"/>
          <w:color w:val="000000" w:themeColor="text1"/>
          <w:sz w:val="24"/>
          <w:szCs w:val="24"/>
        </w:rPr>
        <w:t> Similarly, the ER membrane system is particularly prominent in pancreatic beta cells that secrete insulin, or within activated B-lymphocytes that produce antibodies.</w:t>
      </w:r>
    </w:p>
    <w:p w14:paraId="67BD40E5" w14:textId="77777777" w:rsidR="002D3002" w:rsidRPr="00B16DA0" w:rsidRDefault="00A52F6F" w:rsidP="006774FE">
      <w:pPr>
        <w:shd w:val="clear" w:color="auto" w:fill="FFFFFF"/>
        <w:spacing w:after="288" w:line="360" w:lineRule="atLeast"/>
        <w:textAlignment w:val="baseline"/>
        <w:rPr>
          <w:rFonts w:ascii="Georgia" w:eastAsia="Times New Roman" w:hAnsi="Georgia" w:cs="Tahoma"/>
          <w:b/>
          <w:bCs/>
          <w:color w:val="70AD47" w:themeColor="accent6"/>
          <w:sz w:val="52"/>
          <w:szCs w:val="52"/>
          <w:u w:val="single"/>
        </w:rPr>
      </w:pPr>
      <w:r w:rsidRPr="00B16DA0">
        <w:rPr>
          <w:rFonts w:ascii="Georgia" w:eastAsia="Times New Roman" w:hAnsi="Georgia" w:cs="Tahoma"/>
          <w:b/>
          <w:bCs/>
          <w:color w:val="70AD47" w:themeColor="accent6"/>
          <w:sz w:val="52"/>
          <w:szCs w:val="52"/>
          <w:u w:val="single"/>
        </w:rPr>
        <w:t>Location</w:t>
      </w:r>
      <w:r w:rsidR="00354329">
        <w:rPr>
          <w:rFonts w:ascii="Georgia" w:eastAsia="Times New Roman" w:hAnsi="Georgia" w:cs="Tahoma"/>
          <w:b/>
          <w:bCs/>
          <w:color w:val="70AD47" w:themeColor="accent6"/>
          <w:sz w:val="52"/>
          <w:szCs w:val="52"/>
          <w:u w:val="single"/>
        </w:rPr>
        <w:t>:</w:t>
      </w:r>
    </w:p>
    <w:p w14:paraId="626F76F1" w14:textId="77777777" w:rsidR="00F30D5B" w:rsidRPr="00B16DA0" w:rsidRDefault="00F30D5B" w:rsidP="00DC2308">
      <w:pPr>
        <w:rPr>
          <w:color w:val="000000" w:themeColor="text1"/>
          <w:sz w:val="24"/>
          <w:szCs w:val="24"/>
        </w:rPr>
      </w:pPr>
      <w:r w:rsidRPr="00B16DA0">
        <w:rPr>
          <w:color w:val="000000" w:themeColor="text1"/>
          <w:sz w:val="24"/>
          <w:szCs w:val="24"/>
        </w:rPr>
        <w:t>The endoplasmic reticulum processes most of the instructions from the nucleus. As such, the endoplasmic reticulum surrounds the nucleus and radiates outward. In cells that secrete many products for the rest of the body, the endoplasmic reticulum can account for more than 50% of the cell.</w:t>
      </w:r>
    </w:p>
    <w:p w14:paraId="6932EF03" w14:textId="77777777" w:rsidR="00F30D5B" w:rsidRPr="00CF633B" w:rsidRDefault="00F30D5B" w:rsidP="00D927BD">
      <w:pPr>
        <w:spacing w:line="276" w:lineRule="auto"/>
        <w:rPr>
          <w:color w:val="000000" w:themeColor="text1"/>
          <w:sz w:val="24"/>
          <w:szCs w:val="24"/>
        </w:rPr>
      </w:pPr>
      <w:r w:rsidRPr="00B16DA0">
        <w:rPr>
          <w:color w:val="000000" w:themeColor="text1"/>
          <w:sz w:val="24"/>
          <w:szCs w:val="24"/>
        </w:rPr>
        <w:t>In general, the nucleus expresses </w:t>
      </w:r>
      <w:hyperlink r:id="rId18" w:tooltip="mRNA" w:history="1">
        <w:r w:rsidRPr="00CF633B">
          <w:rPr>
            <w:rStyle w:val="Hyperlink"/>
            <w:color w:val="000000" w:themeColor="text1"/>
            <w:sz w:val="24"/>
            <w:szCs w:val="24"/>
            <w:u w:val="none"/>
          </w:rPr>
          <w:t>mRNA</w:t>
        </w:r>
      </w:hyperlink>
      <w:r w:rsidRPr="00B16DA0">
        <w:rPr>
          <w:color w:val="000000" w:themeColor="text1"/>
          <w:sz w:val="24"/>
          <w:szCs w:val="24"/>
        </w:rPr>
        <w:t> (messenger RNA), which tells the cell how to build proteins. The </w:t>
      </w:r>
      <w:hyperlink r:id="rId19" w:tooltip="rough endoplasmic reticulum" w:history="1">
        <w:r w:rsidRPr="00CF633B">
          <w:rPr>
            <w:rStyle w:val="Hyperlink"/>
            <w:color w:val="000000" w:themeColor="text1"/>
            <w:sz w:val="24"/>
            <w:szCs w:val="24"/>
            <w:u w:val="none"/>
          </w:rPr>
          <w:t>rough endoplasmic reticulum</w:t>
        </w:r>
      </w:hyperlink>
      <w:r w:rsidRPr="00B16DA0">
        <w:rPr>
          <w:color w:val="000000" w:themeColor="text1"/>
          <w:sz w:val="24"/>
          <w:szCs w:val="24"/>
        </w:rPr>
        <w:t xml:space="preserve"> has many ribosomes, which are the primary location of protein production. This portion of the organelle creates proteins and begins to fold </w:t>
      </w:r>
      <w:r w:rsidRPr="00B16DA0">
        <w:rPr>
          <w:color w:val="000000" w:themeColor="text1"/>
          <w:sz w:val="24"/>
          <w:szCs w:val="24"/>
        </w:rPr>
        <w:lastRenderedPageBreak/>
        <w:t>them into the proper formation. The </w:t>
      </w:r>
      <w:hyperlink r:id="rId20" w:tooltip="smooth endoplasmic reticulum" w:history="1">
        <w:r w:rsidRPr="00CF633B">
          <w:rPr>
            <w:rStyle w:val="Hyperlink"/>
            <w:color w:val="000000" w:themeColor="text1"/>
            <w:sz w:val="24"/>
            <w:szCs w:val="24"/>
            <w:u w:val="none"/>
          </w:rPr>
          <w:t>smooth endoplasmic reticulum</w:t>
        </w:r>
      </w:hyperlink>
      <w:r w:rsidRPr="00B16DA0">
        <w:rPr>
          <w:color w:val="000000" w:themeColor="text1"/>
          <w:sz w:val="24"/>
          <w:szCs w:val="24"/>
        </w:rPr>
        <w:t xml:space="preserve"> is the primary location for </w:t>
      </w:r>
      <w:r w:rsidR="00FC471A">
        <w:rPr>
          <w:noProof/>
          <w:color w:val="000000" w:themeColor="text1"/>
          <w:sz w:val="24"/>
          <w:szCs w:val="24"/>
        </w:rPr>
        <w:drawing>
          <wp:anchor distT="0" distB="0" distL="114300" distR="114300" simplePos="0" relativeHeight="251663360" behindDoc="0" locked="0" layoutInCell="1" allowOverlap="1" wp14:anchorId="1D8B15F7" wp14:editId="7BD66970">
            <wp:simplePos x="0" y="0"/>
            <wp:positionH relativeFrom="column">
              <wp:posOffset>109220</wp:posOffset>
            </wp:positionH>
            <wp:positionV relativeFrom="paragraph">
              <wp:posOffset>0</wp:posOffset>
            </wp:positionV>
            <wp:extent cx="5943600" cy="312102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5943600" cy="3121025"/>
                    </a:xfrm>
                    <a:prstGeom prst="rect">
                      <a:avLst/>
                    </a:prstGeom>
                  </pic:spPr>
                </pic:pic>
              </a:graphicData>
            </a:graphic>
          </wp:anchor>
        </w:drawing>
      </w:r>
      <w:r w:rsidRPr="00CF633B">
        <w:rPr>
          <w:color w:val="000000" w:themeColor="text1"/>
          <w:sz w:val="24"/>
          <w:szCs w:val="24"/>
        </w:rPr>
        <w:t>lipid synthesis. As such, it does not contain any ribosomes. Rather, it conducts a series of reactions which create the </w:t>
      </w:r>
      <w:hyperlink r:id="rId22" w:tooltip="phospholipid" w:history="1">
        <w:r w:rsidRPr="00CF633B">
          <w:rPr>
            <w:rStyle w:val="Hyperlink"/>
            <w:color w:val="000000" w:themeColor="text1"/>
            <w:sz w:val="24"/>
            <w:szCs w:val="24"/>
            <w:u w:val="none"/>
          </w:rPr>
          <w:t>phospholipid</w:t>
        </w:r>
      </w:hyperlink>
      <w:r w:rsidRPr="00CF633B">
        <w:rPr>
          <w:color w:val="000000" w:themeColor="text1"/>
          <w:sz w:val="24"/>
          <w:szCs w:val="24"/>
        </w:rPr>
        <w:t> molecules necessary to create various membranes and organelles.</w:t>
      </w:r>
    </w:p>
    <w:p w14:paraId="620842C5" w14:textId="77777777" w:rsidR="00F30D5B" w:rsidRPr="00CF633B" w:rsidRDefault="00F30D5B" w:rsidP="00DC2308">
      <w:pPr>
        <w:rPr>
          <w:color w:val="000000" w:themeColor="text1"/>
          <w:sz w:val="24"/>
          <w:szCs w:val="24"/>
        </w:rPr>
      </w:pPr>
      <w:r w:rsidRPr="00CF633B">
        <w:rPr>
          <w:color w:val="000000" w:themeColor="text1"/>
          <w:sz w:val="24"/>
          <w:szCs w:val="24"/>
        </w:rPr>
        <w:t>The rough version of the endoplasmic reticulum is often closer to the nucleus, whereas the smooth endoplasmic reticulum is further from the nucleus. However, both versions are connected to each other and the nucleus through a series of small tubules.</w:t>
      </w:r>
    </w:p>
    <w:p w14:paraId="71F662FE" w14:textId="77777777" w:rsidR="00A52F6F" w:rsidRPr="001F7F19" w:rsidRDefault="00413044" w:rsidP="006774FE">
      <w:pPr>
        <w:shd w:val="clear" w:color="auto" w:fill="FFFFFF"/>
        <w:spacing w:after="288" w:line="360" w:lineRule="atLeast"/>
        <w:textAlignment w:val="baseline"/>
        <w:rPr>
          <w:rFonts w:ascii="Georgia" w:eastAsia="Times New Roman" w:hAnsi="Georgia" w:cs="Tahoma"/>
          <w:b/>
          <w:bCs/>
          <w:color w:val="70AD47" w:themeColor="accent6"/>
          <w:sz w:val="52"/>
          <w:szCs w:val="52"/>
          <w:u w:val="single"/>
        </w:rPr>
      </w:pPr>
      <w:r w:rsidRPr="001F7F19">
        <w:rPr>
          <w:rFonts w:ascii="Georgia" w:eastAsia="Times New Roman" w:hAnsi="Georgia" w:cs="Tahoma"/>
          <w:b/>
          <w:bCs/>
          <w:color w:val="70AD47" w:themeColor="accent6"/>
          <w:sz w:val="52"/>
          <w:szCs w:val="52"/>
          <w:u w:val="single"/>
        </w:rPr>
        <w:t>Morphology</w:t>
      </w:r>
      <w:r w:rsidR="001F7F19">
        <w:rPr>
          <w:rFonts w:ascii="Georgia" w:eastAsia="Times New Roman" w:hAnsi="Georgia" w:cs="Tahoma"/>
          <w:b/>
          <w:bCs/>
          <w:color w:val="70AD47" w:themeColor="accent6"/>
          <w:sz w:val="52"/>
          <w:szCs w:val="52"/>
          <w:u w:val="single"/>
        </w:rPr>
        <w:t>:</w:t>
      </w:r>
    </w:p>
    <w:p w14:paraId="1440ABE7" w14:textId="77777777" w:rsidR="00900FC4" w:rsidRPr="004E5005" w:rsidRDefault="00900FC4" w:rsidP="006774FE">
      <w:pPr>
        <w:shd w:val="clear" w:color="auto" w:fill="FFFFFF"/>
        <w:spacing w:after="288" w:line="360" w:lineRule="atLeast"/>
        <w:textAlignment w:val="baseline"/>
        <w:rPr>
          <w:color w:val="000000" w:themeColor="text1"/>
          <w:sz w:val="24"/>
          <w:szCs w:val="24"/>
        </w:rPr>
      </w:pPr>
      <w:r w:rsidRPr="004E5005">
        <w:rPr>
          <w:color w:val="000000" w:themeColor="text1"/>
          <w:sz w:val="24"/>
          <w:szCs w:val="24"/>
        </w:rPr>
        <w:t xml:space="preserve">The endoplasmic reticulum has been found in all kinds of mature cells except the mature mammaliane erythrocyte, which is also devoid of a nucleus. </w:t>
      </w:r>
      <w:proofErr w:type="gramStart"/>
      <w:r w:rsidRPr="004E5005">
        <w:rPr>
          <w:color w:val="000000" w:themeColor="text1"/>
          <w:sz w:val="24"/>
          <w:szCs w:val="24"/>
        </w:rPr>
        <w:t>Actually</w:t>
      </w:r>
      <w:proofErr w:type="gramEnd"/>
      <w:r w:rsidRPr="004E5005">
        <w:rPr>
          <w:color w:val="000000" w:themeColor="text1"/>
          <w:sz w:val="24"/>
          <w:szCs w:val="24"/>
        </w:rPr>
        <w:t xml:space="preserve"> the first description of these structures seemed with electron microscope by Porter, Claude and Fullam in 1945 in cultured cells. These are membrane bounded. The name cisternae were given by Sjostrand and the name tubules was given by Kurosumi (1954). Rounded and irregular sacs or vesicles were observed by Weiss 1953.</w:t>
      </w:r>
    </w:p>
    <w:p w14:paraId="100F79B0" w14:textId="77777777" w:rsidR="0077535A" w:rsidRPr="008222C7" w:rsidRDefault="00A033C7" w:rsidP="008222C7">
      <w:pPr>
        <w:pStyle w:val="NormalWeb"/>
        <w:shd w:val="clear" w:color="auto" w:fill="FFFFFF"/>
        <w:spacing w:before="0" w:beforeAutospacing="0" w:after="288" w:afterAutospacing="0" w:line="360" w:lineRule="atLeast"/>
        <w:textAlignment w:val="baseline"/>
        <w:rPr>
          <w:rFonts w:asciiTheme="minorHAnsi" w:eastAsia="Times New Roman" w:hAnsiTheme="minorHAnsi"/>
          <w:color w:val="000000" w:themeColor="text1"/>
          <w:shd w:val="clear" w:color="auto" w:fill="FFFFFF"/>
        </w:rPr>
      </w:pPr>
      <w:r w:rsidRPr="004E5005">
        <w:rPr>
          <w:rFonts w:asciiTheme="minorHAnsi" w:eastAsia="Times New Roman" w:hAnsiTheme="minorHAnsi"/>
          <w:color w:val="000000" w:themeColor="text1"/>
          <w:shd w:val="clear" w:color="auto" w:fill="FFFFFF"/>
        </w:rPr>
        <w:t xml:space="preserve">Morphologically the endoplasmic reticulum is composed of following three kinds of structures, viz, </w:t>
      </w:r>
      <w:proofErr w:type="gramStart"/>
      <w:r w:rsidR="008222C7">
        <w:rPr>
          <w:rFonts w:asciiTheme="minorHAnsi" w:eastAsia="Times New Roman" w:hAnsiTheme="minorHAnsi"/>
          <w:color w:val="000000" w:themeColor="text1"/>
          <w:shd w:val="clear" w:color="auto" w:fill="FFFFFF"/>
        </w:rPr>
        <w:t>Cisternae ,</w:t>
      </w:r>
      <w:r w:rsidR="008272EA">
        <w:rPr>
          <w:rFonts w:asciiTheme="minorHAnsi" w:eastAsia="Times New Roman" w:hAnsiTheme="minorHAnsi"/>
          <w:color w:val="000000" w:themeColor="text1"/>
          <w:shd w:val="clear" w:color="auto" w:fill="FFFFFF"/>
        </w:rPr>
        <w:t>Tubules</w:t>
      </w:r>
      <w:proofErr w:type="gramEnd"/>
      <w:r w:rsidR="008272EA">
        <w:rPr>
          <w:rFonts w:asciiTheme="minorHAnsi" w:eastAsia="Times New Roman" w:hAnsiTheme="minorHAnsi"/>
          <w:color w:val="000000" w:themeColor="text1"/>
          <w:shd w:val="clear" w:color="auto" w:fill="FFFFFF"/>
        </w:rPr>
        <w:t xml:space="preserve"> and Vesicles.</w:t>
      </w:r>
    </w:p>
    <w:p w14:paraId="3CBC1454" w14:textId="77777777" w:rsidR="000076CA" w:rsidRDefault="000076CA" w:rsidP="00A033C7">
      <w:pPr>
        <w:shd w:val="clear" w:color="auto" w:fill="FFFFFF"/>
        <w:spacing w:after="288" w:line="360" w:lineRule="atLeast"/>
        <w:textAlignment w:val="baseline"/>
        <w:rPr>
          <w:b/>
          <w:bCs/>
          <w:color w:val="BF8F00" w:themeColor="accent4" w:themeShade="BF"/>
          <w:sz w:val="44"/>
          <w:szCs w:val="44"/>
          <w:u w:val="single"/>
        </w:rPr>
      </w:pPr>
    </w:p>
    <w:p w14:paraId="1664A79F" w14:textId="77777777" w:rsidR="00A033C7" w:rsidRPr="00F1200F" w:rsidRDefault="00192684" w:rsidP="00A033C7">
      <w:pPr>
        <w:shd w:val="clear" w:color="auto" w:fill="FFFFFF"/>
        <w:spacing w:after="288" w:line="360" w:lineRule="atLeast"/>
        <w:textAlignment w:val="baseline"/>
        <w:rPr>
          <w:b/>
          <w:bCs/>
          <w:color w:val="BF8F00" w:themeColor="accent4" w:themeShade="BF"/>
          <w:sz w:val="44"/>
          <w:szCs w:val="44"/>
          <w:u w:val="single"/>
        </w:rPr>
      </w:pPr>
      <w:r w:rsidRPr="00F1200F">
        <w:rPr>
          <w:b/>
          <w:bCs/>
          <w:color w:val="BF8F00" w:themeColor="accent4" w:themeShade="BF"/>
          <w:sz w:val="44"/>
          <w:szCs w:val="44"/>
          <w:u w:val="single"/>
        </w:rPr>
        <w:lastRenderedPageBreak/>
        <w:t>Cisternae</w:t>
      </w:r>
      <w:r w:rsidR="00131713" w:rsidRPr="00F1200F">
        <w:rPr>
          <w:b/>
          <w:bCs/>
          <w:color w:val="BF8F00" w:themeColor="accent4" w:themeShade="BF"/>
          <w:sz w:val="44"/>
          <w:szCs w:val="44"/>
          <w:u w:val="single"/>
        </w:rPr>
        <w:t xml:space="preserve"> or </w:t>
      </w:r>
      <w:r w:rsidR="005A1FF7" w:rsidRPr="00F1200F">
        <w:rPr>
          <w:b/>
          <w:bCs/>
          <w:color w:val="BF8F00" w:themeColor="accent4" w:themeShade="BF"/>
          <w:sz w:val="44"/>
          <w:szCs w:val="44"/>
          <w:u w:val="single"/>
        </w:rPr>
        <w:t>lamellae</w:t>
      </w:r>
    </w:p>
    <w:p w14:paraId="2E7F2EB8" w14:textId="77777777" w:rsidR="00131713" w:rsidRPr="00FE6009" w:rsidRDefault="00131713" w:rsidP="006774FE">
      <w:pPr>
        <w:shd w:val="clear" w:color="auto" w:fill="FFFFFF"/>
        <w:spacing w:after="288" w:line="360" w:lineRule="atLeast"/>
        <w:textAlignment w:val="baseline"/>
        <w:rPr>
          <w:color w:val="000000" w:themeColor="text1"/>
          <w:sz w:val="24"/>
          <w:szCs w:val="24"/>
        </w:rPr>
      </w:pPr>
      <w:r w:rsidRPr="00FE6009">
        <w:rPr>
          <w:color w:val="000000" w:themeColor="text1"/>
          <w:sz w:val="24"/>
          <w:szCs w:val="24"/>
        </w:rPr>
        <w:t xml:space="preserve">They are long, flattened and usually un-branched tubules, which are arranged in parallel arrays. They are of uniform width throughout and their thickness varies from 40-50 </w:t>
      </w:r>
      <w:proofErr w:type="gramStart"/>
      <w:r w:rsidRPr="00FE6009">
        <w:rPr>
          <w:color w:val="000000" w:themeColor="text1"/>
          <w:sz w:val="24"/>
          <w:szCs w:val="24"/>
        </w:rPr>
        <w:t>µ.This</w:t>
      </w:r>
      <w:proofErr w:type="gramEnd"/>
      <w:r w:rsidRPr="00FE6009">
        <w:rPr>
          <w:color w:val="000000" w:themeColor="text1"/>
          <w:sz w:val="24"/>
          <w:szCs w:val="24"/>
        </w:rPr>
        <w:t xml:space="preserve"> pattern of reticulum is characteristic of basophilic regions of the cytoplasm and of those cells, which are active in protein synthesis. Lamellae or cisternae occur in the liver-cells, plasma cells, brain-cells and in notochord cells etc.</w:t>
      </w:r>
    </w:p>
    <w:p w14:paraId="603005E9" w14:textId="77777777" w:rsidR="00131713" w:rsidRPr="00F1200F" w:rsidRDefault="005A1FF7" w:rsidP="00A033C7">
      <w:pPr>
        <w:shd w:val="clear" w:color="auto" w:fill="FFFFFF"/>
        <w:spacing w:after="288" w:line="360" w:lineRule="atLeast"/>
        <w:textAlignment w:val="baseline"/>
        <w:rPr>
          <w:b/>
          <w:bCs/>
          <w:color w:val="BF8F00" w:themeColor="accent4" w:themeShade="BF"/>
          <w:sz w:val="44"/>
          <w:szCs w:val="44"/>
          <w:u w:val="single"/>
        </w:rPr>
      </w:pPr>
      <w:r w:rsidRPr="00F1200F">
        <w:rPr>
          <w:b/>
          <w:bCs/>
          <w:color w:val="BF8F00" w:themeColor="accent4" w:themeShade="BF"/>
          <w:sz w:val="44"/>
          <w:szCs w:val="44"/>
          <w:u w:val="single"/>
        </w:rPr>
        <w:t>Tubules</w:t>
      </w:r>
    </w:p>
    <w:p w14:paraId="2D5F96E9" w14:textId="77777777" w:rsidR="00B609DA" w:rsidRPr="00FE6009" w:rsidRDefault="00B609DA" w:rsidP="006774FE">
      <w:pPr>
        <w:shd w:val="clear" w:color="auto" w:fill="FFFFFF"/>
        <w:spacing w:after="288" w:line="360" w:lineRule="atLeast"/>
        <w:textAlignment w:val="baseline"/>
        <w:rPr>
          <w:color w:val="000000" w:themeColor="text1"/>
          <w:sz w:val="24"/>
          <w:szCs w:val="24"/>
        </w:rPr>
      </w:pPr>
      <w:r w:rsidRPr="00FE6009">
        <w:rPr>
          <w:color w:val="000000" w:themeColor="text1"/>
          <w:sz w:val="24"/>
          <w:szCs w:val="24"/>
        </w:rPr>
        <w:t>The tubules are small, smooth-walled, branched tubular spaces having a diameter of about 50-190µ. These occur in cells that are busy in the synthesis of steroids like cholesterol, glycosides and hormones. These are haphazardly arranged in the cytoplasm of developing spermatids of guinea pig, muscles cells and other non-secretary cells.</w:t>
      </w:r>
    </w:p>
    <w:p w14:paraId="472D2543" w14:textId="77777777" w:rsidR="00B609DA" w:rsidRPr="00F1200F" w:rsidRDefault="00B609DA" w:rsidP="00A033C7">
      <w:pPr>
        <w:shd w:val="clear" w:color="auto" w:fill="FFFFFF"/>
        <w:spacing w:after="288" w:line="360" w:lineRule="atLeast"/>
        <w:textAlignment w:val="baseline"/>
        <w:rPr>
          <w:b/>
          <w:bCs/>
          <w:color w:val="BF8F00" w:themeColor="accent4" w:themeShade="BF"/>
          <w:sz w:val="44"/>
          <w:szCs w:val="44"/>
          <w:u w:val="single"/>
        </w:rPr>
      </w:pPr>
      <w:r w:rsidRPr="00F1200F">
        <w:rPr>
          <w:b/>
          <w:bCs/>
          <w:color w:val="BF8F00" w:themeColor="accent4" w:themeShade="BF"/>
          <w:sz w:val="44"/>
          <w:szCs w:val="44"/>
          <w:u w:val="single"/>
        </w:rPr>
        <w:t>Vesicles</w:t>
      </w:r>
    </w:p>
    <w:p w14:paraId="29FB5328" w14:textId="77777777" w:rsidR="00D94CD9" w:rsidRPr="00FE6009" w:rsidRDefault="008F17D1" w:rsidP="006774FE">
      <w:pPr>
        <w:shd w:val="clear" w:color="auto" w:fill="FFFFFF"/>
        <w:spacing w:after="288" w:line="360" w:lineRule="atLeast"/>
        <w:textAlignment w:val="baseline"/>
        <w:rPr>
          <w:color w:val="000000" w:themeColor="text1"/>
          <w:sz w:val="24"/>
          <w:szCs w:val="24"/>
        </w:rPr>
      </w:pPr>
      <w:r>
        <w:rPr>
          <w:noProof/>
          <w:color w:val="000000" w:themeColor="text1"/>
          <w:sz w:val="24"/>
          <w:szCs w:val="24"/>
        </w:rPr>
        <w:drawing>
          <wp:anchor distT="0" distB="0" distL="114300" distR="114300" simplePos="0" relativeHeight="251664384" behindDoc="0" locked="0" layoutInCell="1" allowOverlap="1" wp14:anchorId="6B97DD2E" wp14:editId="3C0D1257">
            <wp:simplePos x="0" y="0"/>
            <wp:positionH relativeFrom="column">
              <wp:posOffset>-104775</wp:posOffset>
            </wp:positionH>
            <wp:positionV relativeFrom="paragraph">
              <wp:posOffset>665480</wp:posOffset>
            </wp:positionV>
            <wp:extent cx="5943600" cy="35661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anchor>
        </w:drawing>
      </w:r>
      <w:r w:rsidR="00D94CD9" w:rsidRPr="00FE6009">
        <w:rPr>
          <w:color w:val="000000" w:themeColor="text1"/>
          <w:sz w:val="24"/>
          <w:szCs w:val="24"/>
        </w:rPr>
        <w:t xml:space="preserve">The vesicles range in diameter from 25 to 500 µ and are for the most part rounded in shape. These are abundant in the cells engaged in the protein synthesis as in hepatic and pancreatic </w:t>
      </w:r>
      <w:r w:rsidR="00D94CD9" w:rsidRPr="00FE6009">
        <w:rPr>
          <w:color w:val="000000" w:themeColor="text1"/>
          <w:sz w:val="24"/>
          <w:szCs w:val="24"/>
        </w:rPr>
        <w:lastRenderedPageBreak/>
        <w:t>cells. All these three patterns of endoplasmic reticulum may occur in the same cell or in different cells.</w:t>
      </w:r>
    </w:p>
    <w:p w14:paraId="29B1FAE0" w14:textId="77777777" w:rsidR="00D94CD9" w:rsidRPr="00FE6009" w:rsidRDefault="00D94CD9" w:rsidP="006774FE">
      <w:pPr>
        <w:shd w:val="clear" w:color="auto" w:fill="FFFFFF"/>
        <w:spacing w:after="288" w:line="360" w:lineRule="atLeast"/>
        <w:textAlignment w:val="baseline"/>
        <w:rPr>
          <w:color w:val="000000" w:themeColor="text1"/>
          <w:sz w:val="24"/>
          <w:szCs w:val="24"/>
        </w:rPr>
      </w:pPr>
      <w:r w:rsidRPr="00FE6009">
        <w:rPr>
          <w:color w:val="000000" w:themeColor="text1"/>
          <w:sz w:val="24"/>
          <w:szCs w:val="24"/>
        </w:rPr>
        <w:t>Their arrangement also differs in different cells viz., as parallel rows in the liver-cells of mammals; haphazardly in pancreatic cells or in the form of a net-work of tubules in striated muscle cells. In notochordal cells of Ambyostoma larva, the parttern of cisternae is of still another type.</w:t>
      </w:r>
    </w:p>
    <w:p w14:paraId="2BF238F2" w14:textId="77777777" w:rsidR="00C915D6" w:rsidRPr="00430999" w:rsidRDefault="00336C2E" w:rsidP="006774FE">
      <w:pPr>
        <w:shd w:val="clear" w:color="auto" w:fill="FFFFFF"/>
        <w:spacing w:after="288" w:line="360" w:lineRule="atLeast"/>
        <w:textAlignment w:val="baseline"/>
        <w:rPr>
          <w:rFonts w:ascii="Georgia" w:hAnsi="Georgia"/>
          <w:b/>
          <w:bCs/>
          <w:color w:val="70AD47" w:themeColor="accent6"/>
          <w:sz w:val="44"/>
          <w:szCs w:val="44"/>
          <w:u w:val="single"/>
        </w:rPr>
      </w:pPr>
      <w:r w:rsidRPr="00430999">
        <w:rPr>
          <w:rFonts w:ascii="Georgia" w:hAnsi="Georgia"/>
          <w:b/>
          <w:bCs/>
          <w:color w:val="70AD47" w:themeColor="accent6"/>
          <w:sz w:val="44"/>
          <w:szCs w:val="44"/>
          <w:u w:val="single"/>
        </w:rPr>
        <w:t>Ultra structure</w:t>
      </w:r>
      <w:r w:rsidR="006913BB">
        <w:rPr>
          <w:rFonts w:ascii="Georgia" w:hAnsi="Georgia"/>
          <w:b/>
          <w:bCs/>
          <w:color w:val="70AD47" w:themeColor="accent6"/>
          <w:sz w:val="44"/>
          <w:szCs w:val="44"/>
          <w:u w:val="single"/>
        </w:rPr>
        <w:t>:</w:t>
      </w:r>
    </w:p>
    <w:p w14:paraId="067F6007" w14:textId="77777777" w:rsidR="00336C2E" w:rsidRPr="004E1824" w:rsidRDefault="00336C2E" w:rsidP="0004498A">
      <w:pPr>
        <w:shd w:val="clear" w:color="auto" w:fill="FFFFFF"/>
        <w:spacing w:after="288" w:line="360" w:lineRule="atLeast"/>
        <w:textAlignment w:val="baseline"/>
        <w:rPr>
          <w:color w:val="000000" w:themeColor="text1"/>
          <w:sz w:val="24"/>
          <w:szCs w:val="24"/>
        </w:rPr>
      </w:pPr>
      <w:r w:rsidRPr="004E1824">
        <w:rPr>
          <w:color w:val="000000" w:themeColor="text1"/>
          <w:sz w:val="24"/>
          <w:szCs w:val="24"/>
        </w:rPr>
        <w:t>All the three structures of the endoplasmic reticulum are bounded by a thin membrane of 50 to 60 A° thick. Like the plasma membrane, nucleus, etc., its membrane is also formed of three layers. The outer and inner dense layers are composed of protein molecules and the two middle thin and transparent layers are of phospholipids.</w:t>
      </w:r>
    </w:p>
    <w:p w14:paraId="5F93A44A" w14:textId="77777777" w:rsidR="00336C2E" w:rsidRPr="004E1824" w:rsidRDefault="00336C2E" w:rsidP="0004498A">
      <w:pPr>
        <w:shd w:val="clear" w:color="auto" w:fill="FFFFFF"/>
        <w:spacing w:after="288" w:line="360" w:lineRule="atLeast"/>
        <w:textAlignment w:val="baseline"/>
        <w:rPr>
          <w:color w:val="000000" w:themeColor="text1"/>
          <w:sz w:val="24"/>
          <w:szCs w:val="24"/>
        </w:rPr>
      </w:pPr>
      <w:r w:rsidRPr="004E1824">
        <w:rPr>
          <w:color w:val="000000" w:themeColor="text1"/>
          <w:sz w:val="24"/>
          <w:szCs w:val="24"/>
        </w:rPr>
        <w:t>The endoplasmic reticular membrane is continuous with the plasma membrane, nuclear membrane and membrane of Golgi complex. The lumen of the endoplasmic reticulum acts as a passage for the secretary products and Palade (1956) has observed the secretary granules in it.</w:t>
      </w:r>
    </w:p>
    <w:p w14:paraId="3E128A1E" w14:textId="77777777" w:rsidR="00336C2E" w:rsidRPr="006C30F1" w:rsidRDefault="0008369B" w:rsidP="006774FE">
      <w:pPr>
        <w:shd w:val="clear" w:color="auto" w:fill="FFFFFF"/>
        <w:spacing w:after="288" w:line="360" w:lineRule="atLeast"/>
        <w:textAlignment w:val="baseline"/>
        <w:rPr>
          <w:rFonts w:ascii="Georgia" w:hAnsi="Georgia"/>
          <w:b/>
          <w:bCs/>
          <w:color w:val="70AD47" w:themeColor="accent6"/>
          <w:sz w:val="48"/>
          <w:szCs w:val="48"/>
          <w:u w:val="single"/>
        </w:rPr>
      </w:pPr>
      <w:r w:rsidRPr="006C30F1">
        <w:rPr>
          <w:rFonts w:ascii="Georgia" w:hAnsi="Georgia"/>
          <w:b/>
          <w:bCs/>
          <w:color w:val="70AD47" w:themeColor="accent6"/>
          <w:sz w:val="48"/>
          <w:szCs w:val="48"/>
          <w:u w:val="single"/>
        </w:rPr>
        <w:t>Types</w:t>
      </w:r>
      <w:r w:rsidR="006913BB">
        <w:rPr>
          <w:rFonts w:ascii="Georgia" w:hAnsi="Georgia"/>
          <w:b/>
          <w:bCs/>
          <w:color w:val="70AD47" w:themeColor="accent6"/>
          <w:sz w:val="48"/>
          <w:szCs w:val="48"/>
          <w:u w:val="single"/>
        </w:rPr>
        <w:t>:</w:t>
      </w:r>
      <w:r w:rsidRPr="006C30F1">
        <w:rPr>
          <w:rFonts w:ascii="Georgia" w:hAnsi="Georgia"/>
          <w:b/>
          <w:bCs/>
          <w:color w:val="70AD47" w:themeColor="accent6"/>
          <w:sz w:val="48"/>
          <w:szCs w:val="48"/>
          <w:u w:val="single"/>
        </w:rPr>
        <w:t xml:space="preserve"> </w:t>
      </w:r>
    </w:p>
    <w:p w14:paraId="68497591" w14:textId="77777777" w:rsidR="004474EA" w:rsidRDefault="004474EA" w:rsidP="006774FE">
      <w:pPr>
        <w:shd w:val="clear" w:color="auto" w:fill="FFFFFF"/>
        <w:spacing w:after="288" w:line="360" w:lineRule="atLeast"/>
        <w:textAlignment w:val="baseline"/>
        <w:rPr>
          <w:rFonts w:ascii="Georgia" w:hAnsi="Georgia"/>
          <w:color w:val="000000" w:themeColor="text1"/>
          <w:sz w:val="28"/>
          <w:szCs w:val="28"/>
        </w:rPr>
      </w:pPr>
      <w:r>
        <w:rPr>
          <w:rFonts w:ascii="Georgia" w:hAnsi="Georgia"/>
          <w:color w:val="000000" w:themeColor="text1"/>
          <w:sz w:val="28"/>
          <w:szCs w:val="28"/>
        </w:rPr>
        <w:t>On the basis of presence and absence of ribosomes, there are two types;</w:t>
      </w:r>
    </w:p>
    <w:p w14:paraId="65301F41" w14:textId="77777777" w:rsidR="004474EA" w:rsidRPr="00F1200F" w:rsidRDefault="00B21E40" w:rsidP="006774FE">
      <w:pPr>
        <w:shd w:val="clear" w:color="auto" w:fill="FFFFFF"/>
        <w:spacing w:after="288" w:line="360" w:lineRule="atLeast"/>
        <w:textAlignment w:val="baseline"/>
        <w:rPr>
          <w:b/>
          <w:bCs/>
          <w:color w:val="BF8F00" w:themeColor="accent4" w:themeShade="BF"/>
          <w:sz w:val="44"/>
          <w:szCs w:val="44"/>
          <w:u w:val="single"/>
        </w:rPr>
      </w:pPr>
      <w:r w:rsidRPr="00F1200F">
        <w:rPr>
          <w:b/>
          <w:bCs/>
          <w:color w:val="BF8F00" w:themeColor="accent4" w:themeShade="BF"/>
          <w:sz w:val="44"/>
          <w:szCs w:val="44"/>
          <w:u w:val="single"/>
        </w:rPr>
        <w:t>Granular and rough walled Endoplasmic reticulum</w:t>
      </w:r>
    </w:p>
    <w:p w14:paraId="022BE9D1" w14:textId="77777777" w:rsidR="00B21E40" w:rsidRPr="00A0645B" w:rsidRDefault="00B21E40" w:rsidP="0004498A">
      <w:pPr>
        <w:rPr>
          <w:rFonts w:eastAsia="Times New Roman"/>
          <w:color w:val="000000" w:themeColor="text1"/>
          <w:sz w:val="24"/>
          <w:szCs w:val="24"/>
          <w:shd w:val="clear" w:color="auto" w:fill="FFFFFF"/>
        </w:rPr>
      </w:pPr>
      <w:r w:rsidRPr="00A0645B">
        <w:rPr>
          <w:rFonts w:eastAsia="Times New Roman"/>
          <w:color w:val="000000" w:themeColor="text1"/>
          <w:sz w:val="24"/>
          <w:szCs w:val="24"/>
          <w:shd w:val="clear" w:color="auto" w:fill="FFFFFF"/>
        </w:rPr>
        <w:t>When the particles or ribosomes are present on the wall of E.R., it is called rough walled E.R. These particles are always present at the outer surface of the E.R., i.e., on the surface of the limiting membrane facing the continuous phase the matrix of the cytoplasm.</w:t>
      </w:r>
    </w:p>
    <w:p w14:paraId="69B5AB4C" w14:textId="77777777" w:rsidR="00B21E40" w:rsidRPr="00A0645B" w:rsidRDefault="00B21E40" w:rsidP="0004498A">
      <w:pPr>
        <w:shd w:val="clear" w:color="auto" w:fill="FFFFFF"/>
        <w:spacing w:after="288" w:line="360" w:lineRule="atLeast"/>
        <w:textAlignment w:val="baseline"/>
        <w:rPr>
          <w:color w:val="000000" w:themeColor="text1"/>
          <w:sz w:val="24"/>
          <w:szCs w:val="24"/>
        </w:rPr>
      </w:pPr>
      <w:r w:rsidRPr="00A0645B">
        <w:rPr>
          <w:color w:val="000000" w:themeColor="text1"/>
          <w:sz w:val="24"/>
          <w:szCs w:val="24"/>
        </w:rPr>
        <w:t>The elements with rough surfaces are high in ribonucleic acid and are intensely basophilic. The membranes themselves are not rough, but associated with their outer surfaces are tiny particulate components 100 to 150 A° in diameter.</w:t>
      </w:r>
    </w:p>
    <w:p w14:paraId="79798189" w14:textId="77777777" w:rsidR="00B21E40" w:rsidRPr="00A0645B" w:rsidRDefault="00B21E40" w:rsidP="0004498A">
      <w:pPr>
        <w:shd w:val="clear" w:color="auto" w:fill="FFFFFF"/>
        <w:spacing w:after="288" w:line="360" w:lineRule="atLeast"/>
        <w:textAlignment w:val="baseline"/>
        <w:rPr>
          <w:color w:val="000000" w:themeColor="text1"/>
          <w:sz w:val="24"/>
          <w:szCs w:val="24"/>
        </w:rPr>
      </w:pPr>
      <w:r w:rsidRPr="00A0645B">
        <w:rPr>
          <w:color w:val="000000" w:themeColor="text1"/>
          <w:sz w:val="24"/>
          <w:szCs w:val="24"/>
        </w:rPr>
        <w:t>These are called ribonucleoprotein (RNP) particles or ribosomes and contain as the average 40% RNA and 60% protein. The elements having ribosomes are usually of the cisternal type and are found in cells active in protein synthesis.</w:t>
      </w:r>
    </w:p>
    <w:p w14:paraId="456B7070" w14:textId="77777777" w:rsidR="003A7D44" w:rsidRDefault="00C343D5" w:rsidP="0004498A">
      <w:pPr>
        <w:shd w:val="clear" w:color="auto" w:fill="FFFFFF"/>
        <w:spacing w:after="288" w:line="360" w:lineRule="atLeast"/>
        <w:textAlignment w:val="baseline"/>
        <w:rPr>
          <w:color w:val="000000" w:themeColor="text1"/>
          <w:sz w:val="24"/>
          <w:szCs w:val="24"/>
        </w:rPr>
      </w:pPr>
      <w:r>
        <w:rPr>
          <w:noProof/>
          <w:color w:val="000000" w:themeColor="text1"/>
          <w:sz w:val="24"/>
          <w:szCs w:val="24"/>
        </w:rPr>
        <w:lastRenderedPageBreak/>
        <w:drawing>
          <wp:anchor distT="0" distB="0" distL="114300" distR="114300" simplePos="0" relativeHeight="251667456" behindDoc="0" locked="0" layoutInCell="1" allowOverlap="1" wp14:anchorId="5C856B58" wp14:editId="057403B6">
            <wp:simplePos x="0" y="0"/>
            <wp:positionH relativeFrom="column">
              <wp:posOffset>85725</wp:posOffset>
            </wp:positionH>
            <wp:positionV relativeFrom="paragraph">
              <wp:posOffset>0</wp:posOffset>
            </wp:positionV>
            <wp:extent cx="5943600" cy="430466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a:extLst>
                        <a:ext uri="{28A0092B-C50C-407E-A947-70E740481C1C}">
                          <a14:useLocalDpi xmlns:a14="http://schemas.microsoft.com/office/drawing/2010/main" val="0"/>
                        </a:ext>
                      </a:extLst>
                    </a:blip>
                    <a:stretch>
                      <a:fillRect/>
                    </a:stretch>
                  </pic:blipFill>
                  <pic:spPr>
                    <a:xfrm>
                      <a:off x="0" y="0"/>
                      <a:ext cx="5943600" cy="4304665"/>
                    </a:xfrm>
                    <a:prstGeom prst="rect">
                      <a:avLst/>
                    </a:prstGeom>
                  </pic:spPr>
                </pic:pic>
              </a:graphicData>
            </a:graphic>
          </wp:anchor>
        </w:drawing>
      </w:r>
    </w:p>
    <w:p w14:paraId="45C54258" w14:textId="77777777" w:rsidR="003A7D44" w:rsidRDefault="003A7D44" w:rsidP="0004498A">
      <w:pPr>
        <w:shd w:val="clear" w:color="auto" w:fill="FFFFFF"/>
        <w:spacing w:after="288" w:line="360" w:lineRule="atLeast"/>
        <w:textAlignment w:val="baseline"/>
        <w:rPr>
          <w:color w:val="000000" w:themeColor="text1"/>
          <w:sz w:val="24"/>
          <w:szCs w:val="24"/>
        </w:rPr>
      </w:pPr>
    </w:p>
    <w:p w14:paraId="3B8EF2A6" w14:textId="77777777" w:rsidR="003A7D44" w:rsidRDefault="003A7D44" w:rsidP="0004498A">
      <w:pPr>
        <w:shd w:val="clear" w:color="auto" w:fill="FFFFFF"/>
        <w:spacing w:after="288" w:line="360" w:lineRule="atLeast"/>
        <w:textAlignment w:val="baseline"/>
        <w:rPr>
          <w:color w:val="000000" w:themeColor="text1"/>
          <w:sz w:val="24"/>
          <w:szCs w:val="24"/>
        </w:rPr>
      </w:pPr>
    </w:p>
    <w:p w14:paraId="75FFAB7C" w14:textId="77777777" w:rsidR="00B21E40" w:rsidRPr="00A0645B" w:rsidRDefault="003A7D44" w:rsidP="0004498A">
      <w:pPr>
        <w:shd w:val="clear" w:color="auto" w:fill="FFFFFF"/>
        <w:spacing w:after="288" w:line="360" w:lineRule="atLeast"/>
        <w:textAlignment w:val="baseline"/>
        <w:rPr>
          <w:color w:val="000000" w:themeColor="text1"/>
          <w:sz w:val="24"/>
          <w:szCs w:val="24"/>
        </w:rPr>
      </w:pPr>
      <w:r>
        <w:rPr>
          <w:color w:val="000000" w:themeColor="text1"/>
          <w:sz w:val="24"/>
          <w:szCs w:val="24"/>
        </w:rPr>
        <w:t>B</w:t>
      </w:r>
      <w:r w:rsidR="00B21E40" w:rsidRPr="00A0645B">
        <w:rPr>
          <w:color w:val="000000" w:themeColor="text1"/>
          <w:sz w:val="24"/>
          <w:szCs w:val="24"/>
        </w:rPr>
        <w:t>iochemical studies have indicated that the ribosomes are important in protein synthesis, even though the membranes are not always necessary for this activity. Other functions will be explained later. The smooth surfaced E.R. is often continuous with the rough surfaced ER- thereby making the absence or presence of ribosomes the only significant difference between the two.</w:t>
      </w:r>
    </w:p>
    <w:p w14:paraId="6C62A470" w14:textId="77777777" w:rsidR="00F618BB" w:rsidRDefault="00F618BB" w:rsidP="0004498A">
      <w:pPr>
        <w:shd w:val="clear" w:color="auto" w:fill="FFFFFF"/>
        <w:spacing w:after="288" w:line="360" w:lineRule="atLeast"/>
        <w:textAlignment w:val="baseline"/>
        <w:rPr>
          <w:b/>
          <w:bCs/>
          <w:color w:val="BF8F00" w:themeColor="accent4" w:themeShade="BF"/>
          <w:sz w:val="44"/>
          <w:szCs w:val="44"/>
          <w:u w:val="single"/>
        </w:rPr>
      </w:pPr>
    </w:p>
    <w:p w14:paraId="1F4B4836" w14:textId="77777777" w:rsidR="001668C4" w:rsidRPr="00042AF1" w:rsidRDefault="00944B91" w:rsidP="0004498A">
      <w:pPr>
        <w:shd w:val="clear" w:color="auto" w:fill="FFFFFF"/>
        <w:spacing w:after="288" w:line="360" w:lineRule="atLeast"/>
        <w:textAlignment w:val="baseline"/>
        <w:rPr>
          <w:b/>
          <w:bCs/>
          <w:color w:val="BF8F00" w:themeColor="accent4" w:themeShade="BF"/>
          <w:sz w:val="44"/>
          <w:szCs w:val="44"/>
          <w:u w:val="single"/>
        </w:rPr>
      </w:pPr>
      <w:r w:rsidRPr="00042AF1">
        <w:rPr>
          <w:b/>
          <w:bCs/>
          <w:color w:val="BF8F00" w:themeColor="accent4" w:themeShade="BF"/>
          <w:sz w:val="44"/>
          <w:szCs w:val="44"/>
          <w:u w:val="single"/>
        </w:rPr>
        <w:t>Smooth walled Endoplasmic reticulum</w:t>
      </w:r>
    </w:p>
    <w:p w14:paraId="261E0C45" w14:textId="77777777" w:rsidR="00944B91" w:rsidRPr="00042AF1" w:rsidRDefault="00C75228" w:rsidP="0004498A">
      <w:pPr>
        <w:shd w:val="clear" w:color="auto" w:fill="FFFFFF"/>
        <w:spacing w:after="288" w:line="360" w:lineRule="atLeast"/>
        <w:textAlignment w:val="baseline"/>
        <w:rPr>
          <w:color w:val="000000" w:themeColor="text1"/>
          <w:sz w:val="24"/>
          <w:szCs w:val="24"/>
        </w:rPr>
      </w:pPr>
      <w:r>
        <w:rPr>
          <w:noProof/>
          <w:color w:val="000000" w:themeColor="text1"/>
          <w:sz w:val="24"/>
          <w:szCs w:val="24"/>
        </w:rPr>
        <w:lastRenderedPageBreak/>
        <w:drawing>
          <wp:anchor distT="0" distB="0" distL="114300" distR="114300" simplePos="0" relativeHeight="251665408" behindDoc="0" locked="0" layoutInCell="1" allowOverlap="1" wp14:anchorId="4EBF1071" wp14:editId="12E6A927">
            <wp:simplePos x="0" y="0"/>
            <wp:positionH relativeFrom="column">
              <wp:posOffset>-66675</wp:posOffset>
            </wp:positionH>
            <wp:positionV relativeFrom="paragraph">
              <wp:posOffset>1374140</wp:posOffset>
            </wp:positionV>
            <wp:extent cx="5924550" cy="39052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5">
                      <a:extLst>
                        <a:ext uri="{28A0092B-C50C-407E-A947-70E740481C1C}">
                          <a14:useLocalDpi xmlns:a14="http://schemas.microsoft.com/office/drawing/2010/main" val="0"/>
                        </a:ext>
                      </a:extLst>
                    </a:blip>
                    <a:stretch>
                      <a:fillRect/>
                    </a:stretch>
                  </pic:blipFill>
                  <pic:spPr>
                    <a:xfrm>
                      <a:off x="0" y="0"/>
                      <a:ext cx="5924550" cy="3905250"/>
                    </a:xfrm>
                    <a:prstGeom prst="rect">
                      <a:avLst/>
                    </a:prstGeom>
                  </pic:spPr>
                </pic:pic>
              </a:graphicData>
            </a:graphic>
          </wp:anchor>
        </w:drawing>
      </w:r>
      <w:r w:rsidR="00944B91" w:rsidRPr="00042AF1">
        <w:rPr>
          <w:color w:val="000000" w:themeColor="text1"/>
          <w:sz w:val="24"/>
          <w:szCs w:val="24"/>
        </w:rPr>
        <w:t>The name smooth walled is given to that portion of endoplasmic reticulum that is devoid of ribosomes, like the rough walled endoplasmic reticulum smooth form shows a characteristic morphology which is tubular rather than cisternae. The smooth walled endoplasmic reticulum is found in the cells that are active in the synthesis of steroid compounds such as cholesterol, glycerides and the hormones (testosterone and progesterone).</w:t>
      </w:r>
    </w:p>
    <w:p w14:paraId="69C985EF" w14:textId="77777777" w:rsidR="00944B91" w:rsidRDefault="00944B91" w:rsidP="0004498A">
      <w:pPr>
        <w:shd w:val="clear" w:color="auto" w:fill="FFFFFF"/>
        <w:spacing w:after="288" w:line="360" w:lineRule="atLeast"/>
        <w:textAlignment w:val="baseline"/>
        <w:rPr>
          <w:color w:val="000000" w:themeColor="text1"/>
          <w:sz w:val="24"/>
          <w:szCs w:val="24"/>
        </w:rPr>
      </w:pPr>
      <w:r w:rsidRPr="00042AF1">
        <w:rPr>
          <w:color w:val="000000" w:themeColor="text1"/>
          <w:sz w:val="24"/>
          <w:szCs w:val="24"/>
        </w:rPr>
        <w:t>It is studies by Fawcett (1960). They are also present in the pigmented epithelial cells of the retina which are involved in the metabolism of vitamin A in the production of visual pigment. Glycogen storing cells of the liver contain the smooth, tubular elements of the endoplasmic reticulum.</w:t>
      </w:r>
    </w:p>
    <w:p w14:paraId="73241DFA" w14:textId="77777777" w:rsidR="004875F0" w:rsidRPr="00FB7DFF" w:rsidRDefault="004875F0" w:rsidP="008F2214">
      <w:pPr>
        <w:pStyle w:val="NormalWeb"/>
        <w:shd w:val="clear" w:color="auto" w:fill="FFFFFF"/>
        <w:spacing w:before="0" w:beforeAutospacing="0" w:after="0" w:afterAutospacing="0" w:line="360" w:lineRule="atLeast"/>
        <w:textAlignment w:val="baseline"/>
        <w:rPr>
          <w:rFonts w:ascii="Georgia" w:hAnsi="Georgia"/>
          <w:color w:val="70AD47" w:themeColor="accent6"/>
          <w:sz w:val="48"/>
          <w:szCs w:val="48"/>
        </w:rPr>
      </w:pPr>
      <w:r w:rsidRPr="00FB7DFF">
        <w:rPr>
          <w:rFonts w:ascii="Georgia" w:hAnsi="Georgia"/>
          <w:b/>
          <w:bCs/>
          <w:color w:val="70AD47" w:themeColor="accent6"/>
          <w:sz w:val="48"/>
          <w:szCs w:val="48"/>
          <w:bdr w:val="none" w:sz="0" w:space="0" w:color="auto" w:frame="1"/>
        </w:rPr>
        <w:t xml:space="preserve">Isolation </w:t>
      </w:r>
    </w:p>
    <w:p w14:paraId="4B9EFF33" w14:textId="77777777" w:rsidR="004875F0" w:rsidRPr="00442E81" w:rsidRDefault="004875F0" w:rsidP="00BB098E">
      <w:pPr>
        <w:pStyle w:val="NormalWeb"/>
        <w:shd w:val="clear" w:color="auto" w:fill="FFFFFF"/>
        <w:spacing w:before="0" w:beforeAutospacing="0" w:after="288" w:afterAutospacing="0" w:line="276" w:lineRule="auto"/>
        <w:textAlignment w:val="baseline"/>
        <w:rPr>
          <w:rFonts w:asciiTheme="minorHAnsi" w:hAnsiTheme="minorHAnsi"/>
          <w:color w:val="000000" w:themeColor="text1"/>
        </w:rPr>
      </w:pPr>
      <w:r w:rsidRPr="00442E81">
        <w:rPr>
          <w:rFonts w:asciiTheme="minorHAnsi" w:hAnsiTheme="minorHAnsi"/>
          <w:color w:val="000000" w:themeColor="text1"/>
        </w:rPr>
        <w:t>Endoplasmic reticulum can also be isolated mechanically with the help of centrifuge. When tissue or cells are disrupted by homogenization the E.R. is fragmented into many smaller closed vesicles called microsomes (100 nm diameter), which are relatively easy to purify</w:t>
      </w:r>
    </w:p>
    <w:p w14:paraId="2DB11947" w14:textId="77777777" w:rsidR="004875F0" w:rsidRPr="00442E81" w:rsidRDefault="004875F0" w:rsidP="00BB098E">
      <w:pPr>
        <w:shd w:val="clear" w:color="auto" w:fill="FFFFFF"/>
        <w:spacing w:after="288" w:line="276" w:lineRule="auto"/>
        <w:textAlignment w:val="baseline"/>
        <w:rPr>
          <w:color w:val="000000" w:themeColor="text1"/>
          <w:sz w:val="24"/>
          <w:szCs w:val="24"/>
        </w:rPr>
      </w:pPr>
      <w:r w:rsidRPr="00442E81">
        <w:rPr>
          <w:rFonts w:eastAsia="Times New Roman"/>
          <w:color w:val="000000" w:themeColor="text1"/>
          <w:shd w:val="clear" w:color="auto" w:fill="FFFFFF"/>
        </w:rPr>
        <w:t xml:space="preserve">Microsomes derived from rough E.R. are studied with ribosomes and are called rough microsomes. Many </w:t>
      </w:r>
      <w:proofErr w:type="gramStart"/>
      <w:r w:rsidRPr="00442E81">
        <w:rPr>
          <w:rFonts w:eastAsia="Times New Roman"/>
          <w:color w:val="000000" w:themeColor="text1"/>
          <w:shd w:val="clear" w:color="auto" w:fill="FFFFFF"/>
        </w:rPr>
        <w:t>vesicles’</w:t>
      </w:r>
      <w:proofErr w:type="gramEnd"/>
      <w:r w:rsidRPr="00442E81">
        <w:rPr>
          <w:rFonts w:eastAsia="Times New Roman"/>
          <w:color w:val="000000" w:themeColor="text1"/>
          <w:shd w:val="clear" w:color="auto" w:fill="FFFFFF"/>
        </w:rPr>
        <w:t xml:space="preserve"> of size similar to that of rough microsomes, but lacking attached ribosomes, are also found in these homogenates. Such smooth microsomes are derived in part from smooth portions of the </w:t>
      </w:r>
      <w:r w:rsidRPr="00442E81">
        <w:rPr>
          <w:rFonts w:eastAsia="Times New Roman"/>
          <w:color w:val="000000" w:themeColor="text1"/>
          <w:shd w:val="clear" w:color="auto" w:fill="FFFFFF"/>
        </w:rPr>
        <w:lastRenderedPageBreak/>
        <w:t>ER and in part from vesiculated fragments of plasma membrane, Golgi complex and mitochondria (the ratio depending on the tissue).</w:t>
      </w:r>
      <w:r w:rsidR="00527EFF" w:rsidRPr="00527EFF">
        <w:rPr>
          <w:rFonts w:eastAsia="Times New Roman"/>
          <w:noProof/>
          <w:color w:val="000000" w:themeColor="text1"/>
        </w:rPr>
        <w:t xml:space="preserve"> </w:t>
      </w:r>
      <w:r w:rsidR="00527EFF">
        <w:rPr>
          <w:rFonts w:eastAsia="Times New Roman"/>
          <w:noProof/>
          <w:color w:val="000000" w:themeColor="text1"/>
        </w:rPr>
        <w:drawing>
          <wp:anchor distT="0" distB="0" distL="114300" distR="114300" simplePos="0" relativeHeight="251669504" behindDoc="0" locked="0" layoutInCell="1" allowOverlap="1" wp14:anchorId="35F3F870" wp14:editId="6B8EAE29">
            <wp:simplePos x="0" y="0"/>
            <wp:positionH relativeFrom="column">
              <wp:posOffset>0</wp:posOffset>
            </wp:positionH>
            <wp:positionV relativeFrom="paragraph">
              <wp:posOffset>1165225</wp:posOffset>
            </wp:positionV>
            <wp:extent cx="5943600" cy="44577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p>
    <w:p w14:paraId="7E2372C9" w14:textId="77777777" w:rsidR="004875F0" w:rsidRPr="00042AF1" w:rsidRDefault="004875F0" w:rsidP="0004498A">
      <w:pPr>
        <w:shd w:val="clear" w:color="auto" w:fill="FFFFFF"/>
        <w:spacing w:after="288" w:line="360" w:lineRule="atLeast"/>
        <w:textAlignment w:val="baseline"/>
        <w:rPr>
          <w:color w:val="000000" w:themeColor="text1"/>
          <w:sz w:val="24"/>
          <w:szCs w:val="24"/>
        </w:rPr>
      </w:pPr>
    </w:p>
    <w:p w14:paraId="30F7797D" w14:textId="77777777" w:rsidR="00C3101A" w:rsidRPr="0037548A" w:rsidRDefault="00CA3207" w:rsidP="006774FE">
      <w:pPr>
        <w:shd w:val="clear" w:color="auto" w:fill="FFFFFF"/>
        <w:spacing w:after="288" w:line="360" w:lineRule="atLeast"/>
        <w:textAlignment w:val="baseline"/>
        <w:rPr>
          <w:rFonts w:ascii="Georgia" w:hAnsi="Georgia"/>
          <w:b/>
          <w:bCs/>
          <w:color w:val="70AD47" w:themeColor="accent6"/>
          <w:sz w:val="52"/>
          <w:szCs w:val="52"/>
          <w:u w:val="single"/>
        </w:rPr>
      </w:pPr>
      <w:r w:rsidRPr="0037548A">
        <w:rPr>
          <w:rFonts w:ascii="Georgia" w:hAnsi="Georgia"/>
          <w:b/>
          <w:bCs/>
          <w:color w:val="70AD47" w:themeColor="accent6"/>
          <w:sz w:val="52"/>
          <w:szCs w:val="52"/>
          <w:u w:val="single"/>
        </w:rPr>
        <w:t>Modifications</w:t>
      </w:r>
      <w:r w:rsidR="0037548A" w:rsidRPr="0037548A">
        <w:rPr>
          <w:rFonts w:ascii="Georgia" w:hAnsi="Georgia"/>
          <w:b/>
          <w:bCs/>
          <w:color w:val="70AD47" w:themeColor="accent6"/>
          <w:sz w:val="52"/>
          <w:szCs w:val="52"/>
          <w:u w:val="single"/>
        </w:rPr>
        <w:t>:</w:t>
      </w:r>
    </w:p>
    <w:p w14:paraId="20FC7C9D" w14:textId="77777777" w:rsidR="00CA3207" w:rsidRPr="00C3218A" w:rsidRDefault="00A40E6F" w:rsidP="006774FE">
      <w:pPr>
        <w:shd w:val="clear" w:color="auto" w:fill="FFFFFF"/>
        <w:spacing w:after="288" w:line="360" w:lineRule="atLeast"/>
        <w:textAlignment w:val="baseline"/>
        <w:rPr>
          <w:b/>
          <w:bCs/>
          <w:color w:val="BF8F00" w:themeColor="accent4" w:themeShade="BF"/>
          <w:sz w:val="44"/>
          <w:szCs w:val="44"/>
          <w:u w:val="single"/>
        </w:rPr>
      </w:pPr>
      <w:r w:rsidRPr="00C3218A">
        <w:rPr>
          <w:b/>
          <w:bCs/>
          <w:color w:val="BF8F00" w:themeColor="accent4" w:themeShade="BF"/>
          <w:sz w:val="44"/>
          <w:szCs w:val="44"/>
          <w:u w:val="single"/>
        </w:rPr>
        <w:t>Sarcoplasmic reticulum</w:t>
      </w:r>
    </w:p>
    <w:p w14:paraId="11456276" w14:textId="77777777" w:rsidR="00A40E6F" w:rsidRPr="00D25252" w:rsidRDefault="00A40E6F"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D25252">
        <w:rPr>
          <w:rFonts w:asciiTheme="minorHAnsi" w:hAnsiTheme="minorHAnsi"/>
          <w:color w:val="000000" w:themeColor="text1"/>
        </w:rPr>
        <w:t xml:space="preserve">Sarcoplasmic reticulum, found in the skeletal and cardiac muscles is a highly modified form of smooth ER. It was first reported by </w:t>
      </w:r>
      <w:r w:rsidRPr="00D361FB">
        <w:rPr>
          <w:rFonts w:asciiTheme="minorHAnsi" w:hAnsiTheme="minorHAnsi"/>
          <w:color w:val="000000" w:themeColor="text1"/>
        </w:rPr>
        <w:t>Veratti</w:t>
      </w:r>
      <w:r w:rsidRPr="00D25252">
        <w:rPr>
          <w:rFonts w:asciiTheme="minorHAnsi" w:hAnsiTheme="minorHAnsi"/>
          <w:color w:val="000000" w:themeColor="text1"/>
        </w:rPr>
        <w:t xml:space="preserve"> (1902) as delicate plexuses in skeletal muscles surrounding the myofibrils. Electron microscopy showed it to be composed of a network of membrane like tubules which run longitudinally in the </w:t>
      </w:r>
      <w:r w:rsidRPr="00DE0EE6">
        <w:rPr>
          <w:rFonts w:asciiTheme="minorHAnsi" w:hAnsiTheme="minorHAnsi"/>
          <w:color w:val="000000" w:themeColor="text1"/>
        </w:rPr>
        <w:t>interfibrillar</w:t>
      </w:r>
      <w:r w:rsidRPr="00D25252">
        <w:rPr>
          <w:rFonts w:asciiTheme="minorHAnsi" w:hAnsiTheme="minorHAnsi"/>
          <w:color w:val="000000" w:themeColor="text1"/>
        </w:rPr>
        <w:t xml:space="preserve"> sarcoplasmic space for the length of each sarcomere. At the level of H and I </w:t>
      </w:r>
      <w:proofErr w:type="gramStart"/>
      <w:r w:rsidRPr="00D25252">
        <w:rPr>
          <w:rFonts w:asciiTheme="minorHAnsi" w:hAnsiTheme="minorHAnsi"/>
          <w:color w:val="000000" w:themeColor="text1"/>
        </w:rPr>
        <w:t>bands</w:t>
      </w:r>
      <w:proofErr w:type="gramEnd"/>
      <w:r w:rsidRPr="00D25252">
        <w:rPr>
          <w:rFonts w:asciiTheme="minorHAnsi" w:hAnsiTheme="minorHAnsi"/>
          <w:color w:val="000000" w:themeColor="text1"/>
        </w:rPr>
        <w:t>, these tubules merge with large cisternal structures.</w:t>
      </w:r>
    </w:p>
    <w:p w14:paraId="2DDF1106" w14:textId="77777777" w:rsidR="00A40E6F" w:rsidRPr="00D25252" w:rsidRDefault="00156380"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Pr>
          <w:rFonts w:asciiTheme="minorHAnsi" w:eastAsia="Times New Roman" w:hAnsiTheme="minorHAnsi" w:cs="Segoe UI"/>
          <w:noProof/>
          <w:color w:val="000000" w:themeColor="text1"/>
        </w:rPr>
        <w:lastRenderedPageBreak/>
        <w:drawing>
          <wp:anchor distT="0" distB="0" distL="114300" distR="114300" simplePos="0" relativeHeight="251670528" behindDoc="0" locked="0" layoutInCell="1" allowOverlap="1" wp14:anchorId="5BBC540D" wp14:editId="62F16BFC">
            <wp:simplePos x="0" y="0"/>
            <wp:positionH relativeFrom="column">
              <wp:posOffset>1087120</wp:posOffset>
            </wp:positionH>
            <wp:positionV relativeFrom="paragraph">
              <wp:posOffset>930275</wp:posOffset>
            </wp:positionV>
            <wp:extent cx="3305175" cy="2390775"/>
            <wp:effectExtent l="0" t="0" r="9525"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7">
                      <a:extLst>
                        <a:ext uri="{28A0092B-C50C-407E-A947-70E740481C1C}">
                          <a14:useLocalDpi xmlns:a14="http://schemas.microsoft.com/office/drawing/2010/main" val="0"/>
                        </a:ext>
                      </a:extLst>
                    </a:blip>
                    <a:stretch>
                      <a:fillRect/>
                    </a:stretch>
                  </pic:blipFill>
                  <pic:spPr>
                    <a:xfrm>
                      <a:off x="0" y="0"/>
                      <a:ext cx="3305175" cy="2390775"/>
                    </a:xfrm>
                    <a:prstGeom prst="rect">
                      <a:avLst/>
                    </a:prstGeom>
                  </pic:spPr>
                </pic:pic>
              </a:graphicData>
            </a:graphic>
          </wp:anchor>
        </w:drawing>
      </w:r>
      <w:r w:rsidR="00A40E6F" w:rsidRPr="00D25252">
        <w:rPr>
          <w:rFonts w:asciiTheme="minorHAnsi" w:hAnsiTheme="minorHAnsi"/>
          <w:color w:val="000000" w:themeColor="text1"/>
        </w:rPr>
        <w:t xml:space="preserve">At the H band level this </w:t>
      </w:r>
      <w:r w:rsidR="00A40E6F" w:rsidRPr="00DE0EE6">
        <w:rPr>
          <w:rFonts w:asciiTheme="minorHAnsi" w:hAnsiTheme="minorHAnsi"/>
          <w:color w:val="000000" w:themeColor="text1"/>
        </w:rPr>
        <w:t>cistena</w:t>
      </w:r>
      <w:r w:rsidR="00A40E6F" w:rsidRPr="00D25252">
        <w:rPr>
          <w:rFonts w:asciiTheme="minorHAnsi" w:hAnsiTheme="minorHAnsi"/>
          <w:color w:val="000000" w:themeColor="text1"/>
        </w:rPr>
        <w:t>, called the central cistena, forms a sieve-like structure round the myofibrils. At the level of I band, these tubules merge with the large terminal cisternae, from which transverse tubules extend peripherally to the sarcolemma and are continuous with and are deep invaginations of it.</w:t>
      </w:r>
    </w:p>
    <w:p w14:paraId="619CE9F2" w14:textId="77777777" w:rsidR="00A40E6F" w:rsidRPr="00D25252" w:rsidRDefault="00A40E6F"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D25252">
        <w:rPr>
          <w:rFonts w:asciiTheme="minorHAnsi" w:hAnsiTheme="minorHAnsi"/>
          <w:color w:val="000000" w:themeColor="text1"/>
        </w:rPr>
        <w:t>It is generally believed that sarcoplasmic reticulum plays a role not only in distributing energy-rich material needed for muscular contraction but also in providing the necessary channels for transmitting impulses along the surface and conveying the action potenital from the surface to the myofirls within. Moreover, they store calcium ions during relaxation of muscles.</w:t>
      </w:r>
    </w:p>
    <w:p w14:paraId="5BC7CFCA" w14:textId="77777777" w:rsidR="00A40C99" w:rsidRPr="00D25252" w:rsidRDefault="00A40C99"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D25252">
        <w:rPr>
          <w:rFonts w:asciiTheme="minorHAnsi" w:eastAsia="Times New Roman" w:hAnsiTheme="minorHAnsi" w:cs="Segoe UI"/>
          <w:color w:val="000000" w:themeColor="text1"/>
          <w:shd w:val="clear" w:color="auto" w:fill="FFFFFF"/>
        </w:rPr>
        <w:t>The only structural difference between this organelle and the smooth endoplasmic reticulum is the medley of proteins they have, both bound to their membranes and drifting within the confines of their lumens. This fundamental difference is indicative of their functions: The endoplasmic reticulum synthesizes molecules, while the sarcoplasmic reticulum stores calcium ions and pumps them out into the sarcoplasm when the muscle fiber is stimulated. After their release from the sarcoplasmic reticulum, calcium ions interact with contractile proteins that utilize ATP to shorten the muscle fiber. The sarcoplasmic reticulum plays a major role in </w:t>
      </w:r>
      <w:hyperlink r:id="rId28" w:tooltip="Excitation-contraction coupling" w:history="1">
        <w:r w:rsidRPr="005414A4">
          <w:rPr>
            <w:rStyle w:val="Hyperlink"/>
            <w:rFonts w:asciiTheme="minorHAnsi" w:eastAsia="Times New Roman" w:hAnsiTheme="minorHAnsi" w:cs="Segoe UI"/>
            <w:color w:val="000000" w:themeColor="text1"/>
            <w:u w:val="none"/>
            <w:bdr w:val="none" w:sz="0" w:space="0" w:color="auto" w:frame="1"/>
            <w:shd w:val="clear" w:color="auto" w:fill="FFFFFF"/>
          </w:rPr>
          <w:t>excitation-contraction coupling</w:t>
        </w:r>
      </w:hyperlink>
      <w:r w:rsidRPr="00D25252">
        <w:rPr>
          <w:rFonts w:asciiTheme="minorHAnsi" w:eastAsia="Times New Roman" w:hAnsiTheme="minorHAnsi" w:cs="Segoe UI"/>
          <w:color w:val="000000" w:themeColor="text1"/>
          <w:shd w:val="clear" w:color="auto" w:fill="FFFFFF"/>
        </w:rPr>
        <w:t>.</w:t>
      </w:r>
      <w:r w:rsidR="00D25252" w:rsidRPr="00D25252">
        <w:rPr>
          <w:rFonts w:asciiTheme="minorHAnsi" w:hAnsiTheme="minorHAnsi"/>
          <w:color w:val="000000" w:themeColor="text1"/>
        </w:rPr>
        <w:t xml:space="preserve"> </w:t>
      </w:r>
    </w:p>
    <w:p w14:paraId="1B7B6149" w14:textId="77777777" w:rsidR="00A40C99" w:rsidRPr="006C1B78" w:rsidRDefault="000E01D9" w:rsidP="0004498A">
      <w:pPr>
        <w:pStyle w:val="NormalWeb"/>
        <w:shd w:val="clear" w:color="auto" w:fill="FFFFFF"/>
        <w:spacing w:before="0" w:beforeAutospacing="0" w:after="288" w:afterAutospacing="0" w:line="360" w:lineRule="atLeast"/>
        <w:textAlignment w:val="baseline"/>
        <w:rPr>
          <w:rFonts w:asciiTheme="minorHAnsi" w:hAnsiTheme="minorHAnsi"/>
          <w:b/>
          <w:bCs/>
          <w:color w:val="BF8F00" w:themeColor="accent4" w:themeShade="BF"/>
          <w:sz w:val="44"/>
          <w:szCs w:val="44"/>
          <w:u w:val="single"/>
        </w:rPr>
      </w:pPr>
      <w:r w:rsidRPr="006C1B78">
        <w:rPr>
          <w:rFonts w:asciiTheme="minorHAnsi" w:hAnsiTheme="minorHAnsi"/>
          <w:b/>
          <w:bCs/>
          <w:color w:val="BF8F00" w:themeColor="accent4" w:themeShade="BF"/>
          <w:sz w:val="44"/>
          <w:szCs w:val="44"/>
          <w:u w:val="single"/>
        </w:rPr>
        <w:t>Ergastoplasm</w:t>
      </w:r>
      <w:r w:rsidR="006C1B78">
        <w:rPr>
          <w:rFonts w:asciiTheme="minorHAnsi" w:hAnsiTheme="minorHAnsi"/>
          <w:b/>
          <w:bCs/>
          <w:color w:val="BF8F00" w:themeColor="accent4" w:themeShade="BF"/>
          <w:sz w:val="44"/>
          <w:szCs w:val="44"/>
          <w:u w:val="single"/>
        </w:rPr>
        <w:t>:</w:t>
      </w:r>
    </w:p>
    <w:p w14:paraId="674FEC62" w14:textId="77777777" w:rsidR="00D9779D" w:rsidRPr="00570480" w:rsidRDefault="00D9779D" w:rsidP="0004498A">
      <w:pPr>
        <w:shd w:val="clear" w:color="auto" w:fill="FFFFFF"/>
        <w:spacing w:after="288" w:line="360" w:lineRule="atLeast"/>
        <w:textAlignment w:val="baseline"/>
        <w:rPr>
          <w:color w:val="000000" w:themeColor="text1"/>
          <w:sz w:val="24"/>
          <w:szCs w:val="24"/>
        </w:rPr>
      </w:pPr>
      <w:r w:rsidRPr="00570480">
        <w:rPr>
          <w:color w:val="000000" w:themeColor="text1"/>
          <w:sz w:val="24"/>
          <w:szCs w:val="24"/>
        </w:rPr>
        <w:t>There are certain regions in the cytoplasm that stain with basic dyes. To these regions various names have been given like chromidial substance, basoplasm, ergastoplasm and so forth. The term ergastoplasm was given by Grimier in 1899 to those cytoplasmic filaments in the cells of exocrine glands which stained readily with basic stains.</w:t>
      </w:r>
    </w:p>
    <w:p w14:paraId="002C54A8" w14:textId="77777777" w:rsidR="00D9779D" w:rsidRPr="00570480" w:rsidRDefault="00D9779D" w:rsidP="0004498A">
      <w:pPr>
        <w:shd w:val="clear" w:color="auto" w:fill="FFFFFF"/>
        <w:spacing w:after="288" w:line="360" w:lineRule="atLeast"/>
        <w:textAlignment w:val="baseline"/>
        <w:rPr>
          <w:color w:val="000000" w:themeColor="text1"/>
          <w:sz w:val="24"/>
          <w:szCs w:val="24"/>
        </w:rPr>
      </w:pPr>
      <w:r w:rsidRPr="00570480">
        <w:rPr>
          <w:color w:val="000000" w:themeColor="text1"/>
          <w:sz w:val="24"/>
          <w:szCs w:val="24"/>
        </w:rPr>
        <w:lastRenderedPageBreak/>
        <w:t>Weiss (1953) referred to the cisternal elements as ergastoplasmic sacs. In nerve cells, such areas are called Nissl bodies. Electron microscopic studies reveal it to be an accumulation of ribosomes situated on the parallel lamellae offer stakes of accumulated freely in the groundplasm.</w:t>
      </w:r>
    </w:p>
    <w:p w14:paraId="3FB85778" w14:textId="77777777" w:rsidR="00D9779D" w:rsidRDefault="00D9779D" w:rsidP="0004498A">
      <w:pPr>
        <w:shd w:val="clear" w:color="auto" w:fill="FFFFFF"/>
        <w:spacing w:after="288" w:line="360" w:lineRule="atLeast"/>
        <w:textAlignment w:val="baseline"/>
        <w:rPr>
          <w:color w:val="000000" w:themeColor="text1"/>
          <w:sz w:val="24"/>
          <w:szCs w:val="24"/>
        </w:rPr>
      </w:pPr>
      <w:r w:rsidRPr="00570480">
        <w:rPr>
          <w:color w:val="000000" w:themeColor="text1"/>
          <w:sz w:val="24"/>
          <w:szCs w:val="24"/>
        </w:rPr>
        <w:t>Studies of Casperson (1955), Brachet (1957) and others have demonstrated that the basophilic nature of ergastroplasm is due to the ribonucleic acid. Smooth E.R. areas of cytoplasm are never ergastoplasm.</w:t>
      </w:r>
    </w:p>
    <w:p w14:paraId="1E007768" w14:textId="77777777" w:rsidR="00D9779D" w:rsidRPr="000B646F" w:rsidRDefault="00D9779D" w:rsidP="0004498A">
      <w:pPr>
        <w:pStyle w:val="NormalWeb"/>
        <w:shd w:val="clear" w:color="auto" w:fill="FFFFFF"/>
        <w:spacing w:before="0" w:beforeAutospacing="0" w:after="288" w:afterAutospacing="0" w:line="360" w:lineRule="atLeast"/>
        <w:textAlignment w:val="baseline"/>
        <w:rPr>
          <w:rFonts w:ascii="Georgia" w:hAnsi="Georgia"/>
          <w:b/>
          <w:bCs/>
          <w:color w:val="70AD47" w:themeColor="accent6"/>
          <w:sz w:val="52"/>
          <w:szCs w:val="52"/>
          <w:u w:val="single"/>
        </w:rPr>
      </w:pPr>
      <w:r w:rsidRPr="000B646F">
        <w:rPr>
          <w:rFonts w:ascii="Georgia" w:hAnsi="Georgia"/>
          <w:b/>
          <w:bCs/>
          <w:color w:val="70AD47" w:themeColor="accent6"/>
          <w:sz w:val="52"/>
          <w:szCs w:val="52"/>
          <w:u w:val="single"/>
        </w:rPr>
        <w:t>Functions</w:t>
      </w:r>
      <w:r w:rsidR="00732637">
        <w:rPr>
          <w:rFonts w:ascii="Georgia" w:hAnsi="Georgia"/>
          <w:b/>
          <w:bCs/>
          <w:color w:val="70AD47" w:themeColor="accent6"/>
          <w:sz w:val="52"/>
          <w:szCs w:val="52"/>
          <w:u w:val="single"/>
        </w:rPr>
        <w:t>:</w:t>
      </w:r>
    </w:p>
    <w:p w14:paraId="12F1865C" w14:textId="77777777" w:rsidR="00DA1E57" w:rsidRPr="00BB2AD0" w:rsidRDefault="00DA1E57" w:rsidP="0004498A">
      <w:pPr>
        <w:pStyle w:val="Heading3"/>
        <w:spacing w:before="150" w:after="255" w:line="450" w:lineRule="atLeast"/>
        <w:rPr>
          <w:rFonts w:asciiTheme="minorHAnsi" w:eastAsia="Times New Roman" w:hAnsiTheme="minorHAnsi" w:cs="Tahoma"/>
          <w:color w:val="BF8F00" w:themeColor="accent4" w:themeShade="BF"/>
          <w:sz w:val="36"/>
          <w:szCs w:val="36"/>
        </w:rPr>
      </w:pPr>
      <w:r w:rsidRPr="00BB2AD0">
        <w:rPr>
          <w:rFonts w:asciiTheme="minorHAnsi" w:eastAsia="Times New Roman" w:hAnsiTheme="minorHAnsi" w:cs="Tahoma"/>
          <w:b/>
          <w:bCs/>
          <w:color w:val="BF8F00" w:themeColor="accent4" w:themeShade="BF"/>
          <w:sz w:val="36"/>
          <w:szCs w:val="36"/>
        </w:rPr>
        <w:t>Protein Synthesis and Folding</w:t>
      </w:r>
    </w:p>
    <w:p w14:paraId="56BC2607" w14:textId="77777777" w:rsidR="00DA1E57" w:rsidRDefault="00263D1F" w:rsidP="00ED542B">
      <w:pPr>
        <w:spacing w:after="390" w:line="276" w:lineRule="auto"/>
        <w:rPr>
          <w:rFonts w:cs="Tahoma"/>
          <w:color w:val="000000" w:themeColor="text1"/>
          <w:sz w:val="24"/>
          <w:szCs w:val="24"/>
        </w:rPr>
      </w:pPr>
      <w:hyperlink r:id="rId29" w:tooltip="Protein synthesis" w:history="1">
        <w:r w:rsidR="00DA1E57" w:rsidRPr="007F261D">
          <w:rPr>
            <w:rFonts w:cs="Tahoma"/>
            <w:color w:val="000000" w:themeColor="text1"/>
            <w:sz w:val="24"/>
            <w:szCs w:val="24"/>
          </w:rPr>
          <w:t>Protein synthesis</w:t>
        </w:r>
      </w:hyperlink>
      <w:r w:rsidR="00DA1E57" w:rsidRPr="007F261D">
        <w:rPr>
          <w:rFonts w:cs="Tahoma"/>
          <w:color w:val="000000" w:themeColor="text1"/>
          <w:sz w:val="24"/>
          <w:szCs w:val="24"/>
        </w:rPr>
        <w:t xml:space="preserve"> occurs in </w:t>
      </w:r>
      <w:r w:rsidR="005F279D" w:rsidRPr="007F261D">
        <w:rPr>
          <w:color w:val="000000" w:themeColor="text1"/>
          <w:sz w:val="24"/>
          <w:szCs w:val="24"/>
        </w:rPr>
        <w:t>rough endoplasmic reticulum</w:t>
      </w:r>
      <w:r w:rsidR="00DA1E57" w:rsidRPr="007F261D">
        <w:rPr>
          <w:rFonts w:cs="Tahoma"/>
          <w:color w:val="000000" w:themeColor="text1"/>
          <w:sz w:val="24"/>
          <w:szCs w:val="24"/>
        </w:rPr>
        <w:t>. Although </w:t>
      </w:r>
      <w:hyperlink r:id="rId30" w:tooltip="translation" w:history="1">
        <w:r w:rsidR="00DA1E57" w:rsidRPr="007F261D">
          <w:rPr>
            <w:rFonts w:cs="Tahoma"/>
            <w:b/>
            <w:bCs/>
            <w:color w:val="000000" w:themeColor="text1"/>
            <w:sz w:val="24"/>
            <w:szCs w:val="24"/>
          </w:rPr>
          <w:t>translation</w:t>
        </w:r>
      </w:hyperlink>
      <w:r w:rsidR="00DA1E57" w:rsidRPr="007F261D">
        <w:rPr>
          <w:rFonts w:cs="Tahoma"/>
          <w:color w:val="000000" w:themeColor="text1"/>
          <w:sz w:val="24"/>
          <w:szCs w:val="24"/>
        </w:rPr>
        <w:t> for all proteins begins in the </w:t>
      </w:r>
      <w:hyperlink r:id="rId31" w:tooltip="cytoplasm" w:history="1">
        <w:r w:rsidR="00DA1E57" w:rsidRPr="007F261D">
          <w:rPr>
            <w:rFonts w:cs="Tahoma"/>
            <w:b/>
            <w:bCs/>
            <w:color w:val="000000" w:themeColor="text1"/>
            <w:sz w:val="24"/>
            <w:szCs w:val="24"/>
          </w:rPr>
          <w:t>cytoplasm</w:t>
        </w:r>
      </w:hyperlink>
      <w:r w:rsidR="00DA1E57" w:rsidRPr="007F261D">
        <w:rPr>
          <w:rFonts w:cs="Tahoma"/>
          <w:color w:val="000000" w:themeColor="text1"/>
          <w:sz w:val="24"/>
          <w:szCs w:val="24"/>
        </w:rPr>
        <w:t>, some are moved into the ER in order to be folded and sorted for different destinations. Proteins that are translocated into the ER during translation are often destined for secretion. Initially, these proteins are folded within the ER and then moved into the </w:t>
      </w:r>
      <w:hyperlink r:id="rId32" w:tooltip="Golgi apparatus" w:history="1">
        <w:r w:rsidR="00DA1E57" w:rsidRPr="007F261D">
          <w:rPr>
            <w:rFonts w:cs="Tahoma"/>
            <w:color w:val="000000" w:themeColor="text1"/>
            <w:sz w:val="24"/>
            <w:szCs w:val="24"/>
          </w:rPr>
          <w:t>Golgi apparatus</w:t>
        </w:r>
      </w:hyperlink>
      <w:r w:rsidR="00DA1E57" w:rsidRPr="007F261D">
        <w:rPr>
          <w:rFonts w:cs="Tahoma"/>
          <w:color w:val="000000" w:themeColor="text1"/>
          <w:sz w:val="24"/>
          <w:szCs w:val="24"/>
        </w:rPr>
        <w:t> where they can be dispatched towards other organelles.</w:t>
      </w:r>
    </w:p>
    <w:p w14:paraId="0B0BB3A3" w14:textId="77777777" w:rsidR="00B066B3" w:rsidRPr="007F261D" w:rsidRDefault="00B066B3" w:rsidP="00ED542B">
      <w:pPr>
        <w:spacing w:after="390" w:line="276" w:lineRule="auto"/>
        <w:rPr>
          <w:rFonts w:cs="Tahoma"/>
          <w:color w:val="000000" w:themeColor="text1"/>
          <w:sz w:val="24"/>
          <w:szCs w:val="24"/>
        </w:rPr>
      </w:pPr>
      <w:r w:rsidRPr="007F261D">
        <w:rPr>
          <w:rFonts w:cs="Tahoma"/>
          <w:color w:val="000000" w:themeColor="text1"/>
          <w:sz w:val="24"/>
          <w:szCs w:val="24"/>
        </w:rPr>
        <w:t>For instance, the hydrolytic enzymes in the </w:t>
      </w:r>
      <w:hyperlink r:id="rId33" w:tgtFrame="_blank" w:history="1">
        <w:r w:rsidRPr="007F261D">
          <w:rPr>
            <w:rFonts w:cs="Tahoma"/>
            <w:color w:val="000000" w:themeColor="text1"/>
            <w:sz w:val="24"/>
            <w:szCs w:val="24"/>
          </w:rPr>
          <w:t>lysosome</w:t>
        </w:r>
      </w:hyperlink>
      <w:r w:rsidRPr="007F261D">
        <w:rPr>
          <w:rFonts w:cs="Tahoma"/>
          <w:color w:val="000000" w:themeColor="text1"/>
          <w:sz w:val="24"/>
          <w:szCs w:val="24"/>
        </w:rPr>
        <w:t> are generated in this manner. Alternately, these proteins could be secreted from the cell. This is the origin of the enzymes of the digestive tract. The third potential role for proteins translated in the ER is to remain within the endomembrane system itself. This is particularly true for chaperone proteins that assist in the folding of other proteins. The genes encoding these proteins are upregulated when the cell is</w:t>
      </w:r>
      <w:r w:rsidR="00A565EB">
        <w:rPr>
          <w:rFonts w:cs="Tahoma"/>
          <w:color w:val="000000" w:themeColor="text1"/>
          <w:sz w:val="24"/>
          <w:szCs w:val="24"/>
        </w:rPr>
        <w:t xml:space="preserve"> under stress from unfolded proteins.</w:t>
      </w:r>
    </w:p>
    <w:p w14:paraId="5AF72691" w14:textId="77777777" w:rsidR="00DA1E57" w:rsidRDefault="00DA1E57" w:rsidP="00ED542B">
      <w:pPr>
        <w:spacing w:after="390" w:line="276" w:lineRule="auto"/>
        <w:rPr>
          <w:rFonts w:cs="Tahoma"/>
          <w:color w:val="000000" w:themeColor="text1"/>
          <w:sz w:val="24"/>
          <w:szCs w:val="24"/>
        </w:rPr>
      </w:pPr>
    </w:p>
    <w:p w14:paraId="568F64E9" w14:textId="77777777" w:rsidR="00865010" w:rsidRPr="004B368B" w:rsidRDefault="004B368B" w:rsidP="00ED542B">
      <w:pPr>
        <w:spacing w:after="390" w:line="276" w:lineRule="auto"/>
        <w:rPr>
          <w:rFonts w:cs="Aharoni"/>
          <w:b/>
          <w:bCs/>
          <w:color w:val="000000" w:themeColor="text1"/>
          <w:sz w:val="28"/>
          <w:szCs w:val="28"/>
        </w:rPr>
      </w:pPr>
      <w:r>
        <w:rPr>
          <w:rFonts w:cs="Aharoni"/>
          <w:b/>
          <w:bCs/>
          <w:color w:val="000000" w:themeColor="text1"/>
          <w:sz w:val="28"/>
          <w:szCs w:val="28"/>
        </w:rPr>
        <w:lastRenderedPageBreak/>
        <w:t xml:space="preserve">                    Fig.   </w:t>
      </w:r>
      <w:r w:rsidR="005A3002" w:rsidRPr="004B368B">
        <w:rPr>
          <w:rFonts w:cs="Aharoni"/>
          <w:b/>
          <w:bCs/>
          <w:color w:val="000000" w:themeColor="text1"/>
          <w:sz w:val="28"/>
          <w:szCs w:val="28"/>
        </w:rPr>
        <w:t>Packaging and folding</w:t>
      </w:r>
      <w:r w:rsidR="005C69B9">
        <w:rPr>
          <w:rFonts w:cs="Tahoma"/>
          <w:noProof/>
          <w:color w:val="000000" w:themeColor="text1"/>
          <w:sz w:val="24"/>
          <w:szCs w:val="24"/>
        </w:rPr>
        <w:drawing>
          <wp:anchor distT="0" distB="0" distL="114300" distR="114300" simplePos="0" relativeHeight="251672576" behindDoc="0" locked="0" layoutInCell="1" allowOverlap="1" wp14:anchorId="62C886A6" wp14:editId="41E281EB">
            <wp:simplePos x="0" y="0"/>
            <wp:positionH relativeFrom="column">
              <wp:posOffset>0</wp:posOffset>
            </wp:positionH>
            <wp:positionV relativeFrom="paragraph">
              <wp:posOffset>501015</wp:posOffset>
            </wp:positionV>
            <wp:extent cx="5628640" cy="2818947"/>
            <wp:effectExtent l="0" t="0" r="0" b="63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4">
                      <a:extLst>
                        <a:ext uri="{28A0092B-C50C-407E-A947-70E740481C1C}">
                          <a14:useLocalDpi xmlns:a14="http://schemas.microsoft.com/office/drawing/2010/main" val="0"/>
                        </a:ext>
                      </a:extLst>
                    </a:blip>
                    <a:stretch>
                      <a:fillRect/>
                    </a:stretch>
                  </pic:blipFill>
                  <pic:spPr>
                    <a:xfrm>
                      <a:off x="0" y="0"/>
                      <a:ext cx="5628640" cy="2818947"/>
                    </a:xfrm>
                    <a:prstGeom prst="rect">
                      <a:avLst/>
                    </a:prstGeom>
                  </pic:spPr>
                </pic:pic>
              </a:graphicData>
            </a:graphic>
            <wp14:sizeRelV relativeFrom="margin">
              <wp14:pctHeight>0</wp14:pctHeight>
            </wp14:sizeRelV>
          </wp:anchor>
        </w:drawing>
      </w:r>
      <w:r w:rsidR="005A3002" w:rsidRPr="004B368B">
        <w:rPr>
          <w:rFonts w:cs="Aharoni"/>
          <w:b/>
          <w:bCs/>
          <w:color w:val="000000" w:themeColor="text1"/>
          <w:sz w:val="28"/>
          <w:szCs w:val="28"/>
        </w:rPr>
        <w:t xml:space="preserve"> of proteins</w:t>
      </w:r>
    </w:p>
    <w:p w14:paraId="561F2F7C" w14:textId="77777777" w:rsidR="00DA1E57" w:rsidRPr="00732637" w:rsidRDefault="00DA1E57" w:rsidP="0004498A">
      <w:pPr>
        <w:pStyle w:val="Heading3"/>
        <w:spacing w:before="150" w:after="255" w:line="450" w:lineRule="atLeast"/>
        <w:rPr>
          <w:rFonts w:asciiTheme="minorHAnsi" w:eastAsia="Times New Roman" w:hAnsiTheme="minorHAnsi" w:cs="Tahoma"/>
          <w:color w:val="BF8F00" w:themeColor="accent4" w:themeShade="BF"/>
          <w:sz w:val="36"/>
          <w:szCs w:val="36"/>
        </w:rPr>
      </w:pPr>
      <w:r w:rsidRPr="00732637">
        <w:rPr>
          <w:rFonts w:asciiTheme="minorHAnsi" w:eastAsia="Times New Roman" w:hAnsiTheme="minorHAnsi" w:cs="Tahoma"/>
          <w:b/>
          <w:bCs/>
          <w:color w:val="BF8F00" w:themeColor="accent4" w:themeShade="BF"/>
          <w:sz w:val="36"/>
          <w:szCs w:val="36"/>
        </w:rPr>
        <w:t>Lipid Synthesis</w:t>
      </w:r>
    </w:p>
    <w:p w14:paraId="056D9705" w14:textId="77777777" w:rsidR="00DA1E57" w:rsidRPr="005B56F9" w:rsidRDefault="00DA1E57" w:rsidP="00ED542B">
      <w:pPr>
        <w:spacing w:after="390" w:line="276" w:lineRule="auto"/>
        <w:rPr>
          <w:rFonts w:cs="Tahoma"/>
          <w:color w:val="000000" w:themeColor="text1"/>
          <w:sz w:val="24"/>
          <w:szCs w:val="24"/>
        </w:rPr>
      </w:pPr>
      <w:r w:rsidRPr="005B56F9">
        <w:rPr>
          <w:rFonts w:cs="Tahoma"/>
          <w:color w:val="000000" w:themeColor="text1"/>
          <w:sz w:val="24"/>
          <w:szCs w:val="24"/>
        </w:rPr>
        <w:t>The </w:t>
      </w:r>
      <w:hyperlink r:id="rId35" w:tgtFrame="_blank" w:history="1">
        <w:r w:rsidRPr="005B56F9">
          <w:rPr>
            <w:rStyle w:val="Heading4Char"/>
            <w:rFonts w:asciiTheme="minorHAnsi" w:hAnsiTheme="minorHAnsi" w:cs="Tahoma"/>
            <w:color w:val="000000" w:themeColor="text1"/>
            <w:sz w:val="24"/>
            <w:szCs w:val="24"/>
          </w:rPr>
          <w:t>smooth endoplasmic reticulum</w:t>
        </w:r>
      </w:hyperlink>
      <w:r w:rsidRPr="005B56F9">
        <w:rPr>
          <w:rFonts w:cs="Tahoma"/>
          <w:color w:val="000000" w:themeColor="text1"/>
          <w:sz w:val="24"/>
          <w:szCs w:val="24"/>
        </w:rPr>
        <w:t> plays an important role in cholesterol and </w:t>
      </w:r>
      <w:hyperlink r:id="rId36" w:tgtFrame="_blank" w:history="1">
        <w:r w:rsidRPr="005B56F9">
          <w:rPr>
            <w:rStyle w:val="Heading4Char"/>
            <w:rFonts w:asciiTheme="minorHAnsi" w:hAnsiTheme="minorHAnsi" w:cs="Tahoma"/>
            <w:color w:val="000000" w:themeColor="text1"/>
            <w:sz w:val="24"/>
            <w:szCs w:val="24"/>
          </w:rPr>
          <w:t>phospholipid biosynthesis</w:t>
        </w:r>
      </w:hyperlink>
      <w:r w:rsidRPr="005B56F9">
        <w:rPr>
          <w:rFonts w:cs="Tahoma"/>
          <w:color w:val="000000" w:themeColor="text1"/>
          <w:sz w:val="24"/>
          <w:szCs w:val="24"/>
        </w:rPr>
        <w:t>. </w:t>
      </w:r>
      <w:r w:rsidRPr="005B56F9">
        <w:rPr>
          <w:rStyle w:val="Heading2Char"/>
          <w:rFonts w:asciiTheme="minorHAnsi" w:hAnsiTheme="minorHAnsi" w:cs="Tahoma"/>
          <w:color w:val="000000" w:themeColor="text1"/>
          <w:sz w:val="24"/>
          <w:szCs w:val="24"/>
        </w:rPr>
        <w:t>Therefore, this section of the ER is important not only for the generation and maintenance of the plasma membrane but of the extensive endomembrane system of the ER itself.</w:t>
      </w:r>
    </w:p>
    <w:p w14:paraId="58474EAA" w14:textId="77777777" w:rsidR="00DA1E57" w:rsidRPr="005B56F9" w:rsidRDefault="00DA1E57" w:rsidP="00ED542B">
      <w:pPr>
        <w:spacing w:after="390" w:line="276" w:lineRule="auto"/>
        <w:rPr>
          <w:rFonts w:cs="Tahoma"/>
          <w:color w:val="000000" w:themeColor="text1"/>
          <w:sz w:val="24"/>
          <w:szCs w:val="24"/>
        </w:rPr>
      </w:pPr>
      <w:r w:rsidRPr="005B56F9">
        <w:rPr>
          <w:rFonts w:cs="Tahoma"/>
          <w:color w:val="000000" w:themeColor="text1"/>
          <w:sz w:val="24"/>
          <w:szCs w:val="24"/>
        </w:rPr>
        <w:t>The SER is enriched in enzymes involved in sterol and steroid biosynthetic pathways and is also necessary for the synthesis of steroid hormones. Therefore the SER is extremely prominent in the cells of the </w:t>
      </w:r>
      <w:hyperlink r:id="rId37" w:tooltip="adrenal gland" w:history="1">
        <w:r w:rsidRPr="005B56F9">
          <w:rPr>
            <w:rStyle w:val="Heading4Char"/>
            <w:rFonts w:asciiTheme="minorHAnsi" w:hAnsiTheme="minorHAnsi" w:cs="Tahoma"/>
            <w:color w:val="000000" w:themeColor="text1"/>
            <w:sz w:val="24"/>
            <w:szCs w:val="24"/>
          </w:rPr>
          <w:t>adrenal gland</w:t>
        </w:r>
      </w:hyperlink>
      <w:r w:rsidRPr="005B56F9">
        <w:rPr>
          <w:rFonts w:cs="Tahoma"/>
          <w:color w:val="000000" w:themeColor="text1"/>
          <w:sz w:val="24"/>
          <w:szCs w:val="24"/>
        </w:rPr>
        <w:t> that secrete five different groups of steroid hormones that influence the metabolism of the entire body. The synthesis of these hormones also involves enzymes within the mitochondria, further underscoring the relationship between these two organelles.</w:t>
      </w:r>
    </w:p>
    <w:p w14:paraId="42A1C445" w14:textId="77777777" w:rsidR="00DA1E57" w:rsidRPr="008051B1" w:rsidRDefault="00DA1E57" w:rsidP="0004498A">
      <w:pPr>
        <w:pStyle w:val="Heading3"/>
        <w:spacing w:before="150" w:after="255" w:line="450" w:lineRule="atLeast"/>
        <w:rPr>
          <w:rFonts w:asciiTheme="minorHAnsi" w:eastAsia="Times New Roman" w:hAnsiTheme="minorHAnsi" w:cs="Tahoma"/>
          <w:color w:val="BF8F00" w:themeColor="accent4" w:themeShade="BF"/>
          <w:sz w:val="36"/>
          <w:szCs w:val="36"/>
        </w:rPr>
      </w:pPr>
      <w:r w:rsidRPr="008051B1">
        <w:rPr>
          <w:rFonts w:asciiTheme="minorHAnsi" w:eastAsia="Times New Roman" w:hAnsiTheme="minorHAnsi" w:cs="Tahoma"/>
          <w:b/>
          <w:bCs/>
          <w:color w:val="BF8F00" w:themeColor="accent4" w:themeShade="BF"/>
          <w:sz w:val="36"/>
          <w:szCs w:val="36"/>
        </w:rPr>
        <w:t>Calcium Store</w:t>
      </w:r>
    </w:p>
    <w:p w14:paraId="52F37637" w14:textId="77777777" w:rsidR="00DA1E57" w:rsidRPr="007C21B7" w:rsidRDefault="00DA1E57" w:rsidP="00ED542B">
      <w:pPr>
        <w:spacing w:after="390" w:line="276" w:lineRule="auto"/>
        <w:rPr>
          <w:rFonts w:cs="Tahoma"/>
          <w:color w:val="000000" w:themeColor="text1"/>
          <w:sz w:val="24"/>
          <w:szCs w:val="24"/>
        </w:rPr>
      </w:pPr>
      <w:r w:rsidRPr="007C21B7">
        <w:rPr>
          <w:rStyle w:val="Heading2Char"/>
          <w:rFonts w:asciiTheme="minorHAnsi" w:hAnsiTheme="minorHAnsi" w:cs="Tahoma"/>
          <w:color w:val="000000" w:themeColor="text1"/>
          <w:sz w:val="24"/>
          <w:szCs w:val="24"/>
        </w:rPr>
        <w:t>The SER is an important site for the storage and release of calcium in the cell.</w:t>
      </w:r>
      <w:r w:rsidRPr="007C21B7">
        <w:rPr>
          <w:rFonts w:cs="Tahoma"/>
          <w:color w:val="000000" w:themeColor="text1"/>
          <w:sz w:val="24"/>
          <w:szCs w:val="24"/>
        </w:rPr>
        <w:t> A modified form of the SER called sarcoplasmic reticulum forms an extensive network in contractile cells such as </w:t>
      </w:r>
      <w:hyperlink r:id="rId38" w:tooltip="muscle" w:history="1">
        <w:r w:rsidRPr="007C21B7">
          <w:rPr>
            <w:rStyle w:val="Heading4Char"/>
            <w:rFonts w:asciiTheme="minorHAnsi" w:hAnsiTheme="minorHAnsi" w:cs="Tahoma"/>
            <w:color w:val="000000" w:themeColor="text1"/>
            <w:sz w:val="24"/>
            <w:szCs w:val="24"/>
          </w:rPr>
          <w:t>muscle</w:t>
        </w:r>
      </w:hyperlink>
      <w:r w:rsidRPr="007C21B7">
        <w:rPr>
          <w:rFonts w:cs="Tahoma"/>
          <w:color w:val="000000" w:themeColor="text1"/>
          <w:sz w:val="24"/>
          <w:szCs w:val="24"/>
        </w:rPr>
        <w:t> fibers. Calcium ions are also involved in the regulation of metabolism in the cell and can change cytoskeletal dynamics.</w:t>
      </w:r>
    </w:p>
    <w:p w14:paraId="610AEC14" w14:textId="77777777" w:rsidR="00DA1E57" w:rsidRPr="007C21B7" w:rsidRDefault="00DA1E57" w:rsidP="00ED542B">
      <w:pPr>
        <w:spacing w:after="390" w:line="276" w:lineRule="auto"/>
        <w:rPr>
          <w:rFonts w:cs="Tahoma"/>
          <w:color w:val="000000" w:themeColor="text1"/>
          <w:sz w:val="24"/>
          <w:szCs w:val="24"/>
        </w:rPr>
      </w:pPr>
      <w:r w:rsidRPr="007C21B7">
        <w:rPr>
          <w:rFonts w:cs="Tahoma"/>
          <w:color w:val="000000" w:themeColor="text1"/>
          <w:sz w:val="24"/>
          <w:szCs w:val="24"/>
        </w:rPr>
        <w:lastRenderedPageBreak/>
        <w:t>The extensive nature of the ER network allows it to interact with the plasma membrane and use Ca</w:t>
      </w:r>
      <w:r w:rsidRPr="007C21B7">
        <w:rPr>
          <w:rFonts w:cs="Tahoma"/>
          <w:color w:val="000000" w:themeColor="text1"/>
          <w:sz w:val="24"/>
          <w:szCs w:val="24"/>
          <w:vertAlign w:val="superscript"/>
        </w:rPr>
        <w:t>2+</w:t>
      </w:r>
      <w:r w:rsidRPr="007C21B7">
        <w:rPr>
          <w:rFonts w:cs="Tahoma"/>
          <w:color w:val="000000" w:themeColor="text1"/>
          <w:sz w:val="24"/>
          <w:szCs w:val="24"/>
        </w:rPr>
        <w:t> for </w:t>
      </w:r>
      <w:hyperlink r:id="rId39" w:tooltip="signal transduction" w:history="1">
        <w:r w:rsidRPr="007C21B7">
          <w:rPr>
            <w:rStyle w:val="Heading4Char"/>
            <w:rFonts w:asciiTheme="minorHAnsi" w:hAnsiTheme="minorHAnsi" w:cs="Tahoma"/>
            <w:color w:val="000000" w:themeColor="text1"/>
            <w:sz w:val="24"/>
            <w:szCs w:val="24"/>
          </w:rPr>
          <w:t>signal transduction</w:t>
        </w:r>
      </w:hyperlink>
      <w:r w:rsidRPr="007C21B7">
        <w:rPr>
          <w:rFonts w:cs="Tahoma"/>
          <w:color w:val="000000" w:themeColor="text1"/>
          <w:sz w:val="24"/>
          <w:szCs w:val="24"/>
        </w:rPr>
        <w:t> and modulation of nuclear activity. In association with mitochondria, the ER can also use its calcium stores to induce apoptosis in response to stress.</w:t>
      </w:r>
    </w:p>
    <w:p w14:paraId="7B0F9BC5" w14:textId="77777777" w:rsidR="00DA1E57" w:rsidRPr="004A0308"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4A0308">
        <w:rPr>
          <w:rFonts w:asciiTheme="minorHAnsi" w:hAnsiTheme="minorHAnsi"/>
          <w:b/>
          <w:bCs/>
          <w:color w:val="BF8F00" w:themeColor="accent4" w:themeShade="BF"/>
          <w:sz w:val="36"/>
          <w:szCs w:val="36"/>
          <w:bdr w:val="none" w:sz="0" w:space="0" w:color="auto" w:frame="1"/>
        </w:rPr>
        <w:t>Mechanical Support</w:t>
      </w:r>
    </w:p>
    <w:p w14:paraId="20D7D2F9" w14:textId="77777777" w:rsidR="0086430B" w:rsidRPr="00A521A1" w:rsidRDefault="00DA1E57" w:rsidP="0086430B">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A521A1">
        <w:rPr>
          <w:rFonts w:asciiTheme="minorHAnsi" w:hAnsiTheme="minorHAnsi"/>
          <w:color w:val="000000" w:themeColor="text1"/>
        </w:rPr>
        <w:t>ER contributes to the mechanical support of the cytoplasm by dividing existence compartments- This makes possible the existence of ionic gradients and electrical potentials along ER membranes his concept has been specially applied to sarcoplasmic reticulum.</w:t>
      </w:r>
    </w:p>
    <w:p w14:paraId="12C55E6C" w14:textId="77777777" w:rsidR="00DA1E57" w:rsidRPr="0086430B" w:rsidRDefault="00DA1E57" w:rsidP="0086430B">
      <w:pPr>
        <w:pStyle w:val="NormalWeb"/>
        <w:shd w:val="clear" w:color="auto" w:fill="FFFFFF"/>
        <w:spacing w:before="0" w:beforeAutospacing="0" w:after="288" w:afterAutospacing="0" w:line="360" w:lineRule="atLeast"/>
        <w:textAlignment w:val="baseline"/>
        <w:rPr>
          <w:rFonts w:ascii="Georgia" w:hAnsi="Georgia"/>
          <w:color w:val="424142"/>
        </w:rPr>
      </w:pPr>
      <w:r w:rsidRPr="00FE7EF0">
        <w:rPr>
          <w:rFonts w:asciiTheme="minorHAnsi" w:hAnsiTheme="minorHAnsi"/>
          <w:b/>
          <w:bCs/>
          <w:color w:val="BF8F00" w:themeColor="accent4" w:themeShade="BF"/>
          <w:sz w:val="36"/>
          <w:szCs w:val="36"/>
          <w:bdr w:val="none" w:sz="0" w:space="0" w:color="auto" w:frame="1"/>
        </w:rPr>
        <w:t>Exchange of ions and any other fluid</w:t>
      </w:r>
    </w:p>
    <w:p w14:paraId="38C3FF0C" w14:textId="77777777" w:rsidR="00DA1E57" w:rsidRPr="0007724D"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07724D">
        <w:rPr>
          <w:rFonts w:asciiTheme="minorHAnsi" w:hAnsiTheme="minorHAnsi"/>
          <w:color w:val="000000" w:themeColor="text1"/>
        </w:rPr>
        <w:t xml:space="preserve">The membranes of the endoplasmic reticulum may regulate the exchange between the inner compartment and cavity and the cytoplasm </w:t>
      </w:r>
      <w:proofErr w:type="gramStart"/>
      <w:r w:rsidRPr="0007724D">
        <w:rPr>
          <w:rFonts w:asciiTheme="minorHAnsi" w:hAnsiTheme="minorHAnsi"/>
          <w:color w:val="000000" w:themeColor="text1"/>
        </w:rPr>
        <w:t>matrix .The</w:t>
      </w:r>
      <w:proofErr w:type="gramEnd"/>
      <w:r w:rsidRPr="0007724D">
        <w:rPr>
          <w:rFonts w:asciiTheme="minorHAnsi" w:hAnsiTheme="minorHAnsi"/>
          <w:color w:val="000000" w:themeColor="text1"/>
        </w:rPr>
        <w:t xml:space="preserve"> following statistic gives an impressive idea of the surface area available for exchange; 1 gm of liver contains about 8 to 12 square meter of endoplasmic reticulum. After isolation, microsomes expand, or shrink according to the osmotic pressure of the fluid. Diffusion and active transports may take place across the membrane of the endoplasmic reticulum.</w:t>
      </w:r>
    </w:p>
    <w:p w14:paraId="521C3079" w14:textId="77777777" w:rsidR="00DA1E57" w:rsidRPr="00FE7EF0"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FE7EF0">
        <w:rPr>
          <w:rFonts w:asciiTheme="minorHAnsi" w:hAnsiTheme="minorHAnsi"/>
          <w:b/>
          <w:bCs/>
          <w:color w:val="BF8F00" w:themeColor="accent4" w:themeShade="BF"/>
          <w:sz w:val="36"/>
          <w:szCs w:val="36"/>
          <w:bdr w:val="none" w:sz="0" w:space="0" w:color="auto" w:frame="1"/>
        </w:rPr>
        <w:t>Intracellular circulation</w:t>
      </w:r>
    </w:p>
    <w:p w14:paraId="1E7C65E1" w14:textId="77777777" w:rsidR="00DA1E57" w:rsidRPr="0007724D"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07724D">
        <w:rPr>
          <w:rFonts w:asciiTheme="minorHAnsi" w:hAnsiTheme="minorHAnsi"/>
          <w:color w:val="000000" w:themeColor="text1"/>
        </w:rPr>
        <w:t>The endoplasmic reticulum may act as a kind of circulatory system for intracellular circulation of various substances. Membrane flow may be an important mechanism for carrying particles, molecules and ions into and out of the cells by way of vascular system. The “</w:t>
      </w:r>
      <w:r w:rsidR="00A11FD0" w:rsidRPr="0007724D">
        <w:rPr>
          <w:rFonts w:asciiTheme="minorHAnsi" w:hAnsiTheme="minorHAnsi"/>
          <w:color w:val="000000" w:themeColor="text1"/>
        </w:rPr>
        <w:t>pinocytosis</w:t>
      </w:r>
      <w:r w:rsidRPr="0007724D">
        <w:rPr>
          <w:rFonts w:asciiTheme="minorHAnsi" w:hAnsiTheme="minorHAnsi"/>
          <w:color w:val="000000" w:themeColor="text1"/>
        </w:rPr>
        <w:t>,” or “cellular drinking” also takes place by endoplasmic reticulum.</w:t>
      </w:r>
    </w:p>
    <w:p w14:paraId="255D2D00" w14:textId="77777777" w:rsidR="00DA1E57" w:rsidRPr="0007724D"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07724D">
        <w:rPr>
          <w:rFonts w:asciiTheme="minorHAnsi" w:hAnsiTheme="minorHAnsi"/>
          <w:color w:val="000000" w:themeColor="text1"/>
        </w:rPr>
        <w:t>By this mechanism, particles attached to the surface of the cell or suspended m the fluid medium can be incorporated into the cytoplasm. The similar mechanism but working in a reverse direction can affect the transport of a particle from the interior of the cytoplasm to the outer medium.</w:t>
      </w:r>
    </w:p>
    <w:p w14:paraId="02941EB0" w14:textId="77777777" w:rsidR="00DA1E57" w:rsidRPr="0007724D"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07724D">
        <w:rPr>
          <w:rFonts w:asciiTheme="minorHAnsi" w:hAnsiTheme="minorHAnsi"/>
          <w:color w:val="000000" w:themeColor="text1"/>
        </w:rPr>
        <w:t>The continuities observed in some cases between the endoplasmic reticulum and the nuclear envelope suggests that the membrane flow may also be active at this point. This flow would provide one of the several mechanisms for export of RNA and nucleoproteins from the nucleus to the cytoplasm.</w:t>
      </w:r>
    </w:p>
    <w:p w14:paraId="0769F692" w14:textId="77777777" w:rsidR="00DA1E57" w:rsidRPr="0080632F"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80632F">
        <w:rPr>
          <w:rFonts w:asciiTheme="minorHAnsi" w:hAnsiTheme="minorHAnsi"/>
          <w:b/>
          <w:bCs/>
          <w:color w:val="BF8F00" w:themeColor="accent4" w:themeShade="BF"/>
          <w:sz w:val="36"/>
          <w:szCs w:val="36"/>
          <w:bdr w:val="none" w:sz="0" w:space="0" w:color="auto" w:frame="1"/>
        </w:rPr>
        <w:t>Synthesis of glycogen</w:t>
      </w:r>
    </w:p>
    <w:p w14:paraId="0724EE1A" w14:textId="77777777" w:rsidR="0080632F" w:rsidRPr="00BF58CE" w:rsidRDefault="00DA1E57" w:rsidP="0080632F">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BF58CE">
        <w:rPr>
          <w:rFonts w:asciiTheme="minorHAnsi" w:hAnsiTheme="minorHAnsi"/>
          <w:color w:val="000000" w:themeColor="text1"/>
        </w:rPr>
        <w:lastRenderedPageBreak/>
        <w:t>The smooth endoplasmic reticulum of the glycogen storing cells of the liver and the cells of certain plants is found to be associated with the synthesis, storage and metabolism of the glycogen. But, Porter (1961) and Peter {1963) have suggested that smooth type of endoplasmic reticulum is related to glycogenolysis (breakdown of glycogen) and not to glycogenesis (synthesis of the glycogen).</w:t>
      </w:r>
    </w:p>
    <w:p w14:paraId="2ECF0240" w14:textId="77777777" w:rsidR="00DA1E57" w:rsidRPr="00A06544" w:rsidRDefault="00DA1E57" w:rsidP="0080632F">
      <w:pPr>
        <w:pStyle w:val="NormalWeb"/>
        <w:shd w:val="clear" w:color="auto" w:fill="FFFFFF"/>
        <w:spacing w:before="0" w:beforeAutospacing="0" w:after="288" w:afterAutospacing="0" w:line="360" w:lineRule="atLeast"/>
        <w:textAlignment w:val="baseline"/>
        <w:rPr>
          <w:rFonts w:asciiTheme="minorHAnsi" w:hAnsiTheme="minorHAnsi"/>
          <w:color w:val="BF8F00" w:themeColor="accent4" w:themeShade="BF"/>
          <w:sz w:val="36"/>
          <w:szCs w:val="36"/>
        </w:rPr>
      </w:pPr>
      <w:r w:rsidRPr="00A06544">
        <w:rPr>
          <w:rFonts w:asciiTheme="minorHAnsi" w:hAnsiTheme="minorHAnsi"/>
          <w:b/>
          <w:bCs/>
          <w:color w:val="BF8F00" w:themeColor="accent4" w:themeShade="BF"/>
          <w:sz w:val="36"/>
          <w:szCs w:val="36"/>
          <w:bdr w:val="none" w:sz="0" w:space="0" w:color="auto" w:frame="1"/>
        </w:rPr>
        <w:t>Detoxification</w:t>
      </w:r>
    </w:p>
    <w:p w14:paraId="56961F47" w14:textId="77777777" w:rsidR="00DA1E57" w:rsidRPr="00BF58CE"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BF58CE">
        <w:rPr>
          <w:rFonts w:asciiTheme="minorHAnsi" w:hAnsiTheme="minorHAnsi"/>
          <w:color w:val="000000" w:themeColor="text1"/>
        </w:rPr>
        <w:t>Smooth ER is also involved in the detoxification of many endogenous and exognous compounds. Prolonged administration of certain drugs (phenobarbitol) results in the increased activity of enzymes related to detoxification, as well as other enzymes, and a considerable hypertrophy of the SER (Claude, 1970). This is also applicable to administered steroid hormones.</w:t>
      </w:r>
    </w:p>
    <w:p w14:paraId="583ACB6C" w14:textId="77777777" w:rsidR="00DA1E57" w:rsidRPr="00FD14D0"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FD14D0">
        <w:rPr>
          <w:rFonts w:asciiTheme="minorHAnsi" w:hAnsiTheme="minorHAnsi"/>
          <w:b/>
          <w:bCs/>
          <w:color w:val="BF8F00" w:themeColor="accent4" w:themeShade="BF"/>
          <w:sz w:val="36"/>
          <w:szCs w:val="36"/>
          <w:bdr w:val="none" w:sz="0" w:space="0" w:color="auto" w:frame="1"/>
        </w:rPr>
        <w:t>Synthesis of cholesterol and steroid hormones:</w:t>
      </w:r>
    </w:p>
    <w:p w14:paraId="629AC5E6" w14:textId="77777777" w:rsidR="00DA1E57" w:rsidRPr="00736B3E"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736B3E">
        <w:rPr>
          <w:rFonts w:asciiTheme="minorHAnsi" w:hAnsiTheme="minorHAnsi"/>
          <w:color w:val="000000" w:themeColor="text1"/>
        </w:rPr>
        <w:t>Cholesterol is an important precursor of steroid hormones. The major site of cholesterol synthesis is the ER. In liver cells the SER is believed to be concerned with both the synthesis and storage of cholesterol.</w:t>
      </w:r>
    </w:p>
    <w:p w14:paraId="66A6F653" w14:textId="77777777" w:rsidR="00DA1E57" w:rsidRPr="00736B3E"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736B3E">
        <w:rPr>
          <w:rFonts w:asciiTheme="minorHAnsi" w:hAnsiTheme="minorHAnsi"/>
          <w:color w:val="000000" w:themeColor="text1"/>
        </w:rPr>
        <w:t>In the testis, ovary and the adrenal cortex the SER has a role in the synthesis of steroid hormones. The enzymes catalysing biosynthesis of androgens have been located in the SER. There is a strong correlation between the amounts of SER in cells and the capacity to synthesize steroid hormones.</w:t>
      </w:r>
    </w:p>
    <w:p w14:paraId="2E44ABF7" w14:textId="77777777" w:rsidR="00DA1E57" w:rsidRPr="00144575"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144575">
        <w:rPr>
          <w:rFonts w:asciiTheme="minorHAnsi" w:hAnsiTheme="minorHAnsi"/>
          <w:b/>
          <w:bCs/>
          <w:color w:val="BF8F00" w:themeColor="accent4" w:themeShade="BF"/>
          <w:sz w:val="36"/>
          <w:szCs w:val="36"/>
          <w:bdr w:val="none" w:sz="0" w:space="0" w:color="auto" w:frame="1"/>
        </w:rPr>
        <w:t>Cell differentiation</w:t>
      </w:r>
    </w:p>
    <w:p w14:paraId="1B85E618" w14:textId="77777777" w:rsidR="00DA1E57" w:rsidRPr="00736B3E"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736B3E">
        <w:rPr>
          <w:rFonts w:asciiTheme="minorHAnsi" w:hAnsiTheme="minorHAnsi"/>
          <w:color w:val="000000" w:themeColor="text1"/>
        </w:rPr>
        <w:t>Some specific instances of development have been studies in detail which more or less confirm the contention that the ER is important in the process of cell differentiation. Not only this much, ER also plays role in coordinating the differentiation.</w:t>
      </w:r>
    </w:p>
    <w:p w14:paraId="7AD8E581" w14:textId="77777777" w:rsidR="00DA1E57" w:rsidRPr="00542856"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542856">
        <w:rPr>
          <w:rFonts w:asciiTheme="minorHAnsi" w:hAnsiTheme="minorHAnsi"/>
          <w:b/>
          <w:bCs/>
          <w:color w:val="BF8F00" w:themeColor="accent4" w:themeShade="BF"/>
          <w:sz w:val="36"/>
          <w:szCs w:val="36"/>
          <w:bdr w:val="none" w:sz="0" w:space="0" w:color="auto" w:frame="1"/>
        </w:rPr>
        <w:t>Formation of micro-bodies</w:t>
      </w:r>
    </w:p>
    <w:p w14:paraId="6DE98E4E" w14:textId="77777777" w:rsidR="00DA1E57" w:rsidRPr="00C20264"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C20264">
        <w:rPr>
          <w:rFonts w:asciiTheme="minorHAnsi" w:hAnsiTheme="minorHAnsi"/>
          <w:color w:val="000000" w:themeColor="text1"/>
        </w:rPr>
        <w:t>Closely related with the ER are micro bodies, which are small granular bodies filled with the electeron dense substance and limited by a single membrane. Micro-bodies are formed as dilations of the ER and frequently show connections with the ER cisternae.</w:t>
      </w:r>
    </w:p>
    <w:p w14:paraId="34053DB3" w14:textId="77777777" w:rsidR="00DA1E57" w:rsidRPr="00C20264"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C20264">
        <w:rPr>
          <w:rFonts w:asciiTheme="minorHAnsi" w:hAnsiTheme="minorHAnsi"/>
          <w:color w:val="000000" w:themeColor="text1"/>
        </w:rPr>
        <w:lastRenderedPageBreak/>
        <w:t xml:space="preserve">They are rich in the </w:t>
      </w:r>
      <w:proofErr w:type="gramStart"/>
      <w:r w:rsidRPr="00C20264">
        <w:rPr>
          <w:rFonts w:asciiTheme="minorHAnsi" w:hAnsiTheme="minorHAnsi"/>
          <w:color w:val="000000" w:themeColor="text1"/>
        </w:rPr>
        <w:t>enzymes</w:t>
      </w:r>
      <w:proofErr w:type="gramEnd"/>
      <w:r w:rsidRPr="00C20264">
        <w:rPr>
          <w:rFonts w:asciiTheme="minorHAnsi" w:hAnsiTheme="minorHAnsi"/>
          <w:color w:val="000000" w:themeColor="text1"/>
        </w:rPr>
        <w:t xml:space="preserve"> peroxidase (and are hence also called peroxisomes), catalase and D-ammo acid oxidase. In plant cells the enzymatic content is different and the bodies are called glyoxysomes because they include enzymes of the glyoxylate cycle.</w:t>
      </w:r>
    </w:p>
    <w:p w14:paraId="481CBD24" w14:textId="77777777" w:rsidR="00DA1E57" w:rsidRPr="00A90629"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A90629">
        <w:rPr>
          <w:rFonts w:asciiTheme="minorHAnsi" w:hAnsiTheme="minorHAnsi"/>
          <w:b/>
          <w:bCs/>
          <w:color w:val="BF8F00" w:themeColor="accent4" w:themeShade="BF"/>
          <w:sz w:val="36"/>
          <w:szCs w:val="36"/>
          <w:bdr w:val="none" w:sz="0" w:space="0" w:color="auto" w:frame="1"/>
        </w:rPr>
        <w:t>Enzyme activities and cellular metabolism</w:t>
      </w:r>
      <w:r w:rsidRPr="00A90629">
        <w:rPr>
          <w:rFonts w:asciiTheme="minorHAnsi" w:hAnsiTheme="minorHAnsi"/>
          <w:color w:val="BF8F00" w:themeColor="accent4" w:themeShade="BF"/>
          <w:sz w:val="36"/>
          <w:szCs w:val="36"/>
        </w:rPr>
        <w:t>:</w:t>
      </w:r>
    </w:p>
    <w:p w14:paraId="1190E200" w14:textId="77777777" w:rsidR="00DA1E57" w:rsidRPr="00C20264"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C20264">
        <w:rPr>
          <w:rFonts w:asciiTheme="minorHAnsi" w:hAnsiTheme="minorHAnsi"/>
          <w:color w:val="000000" w:themeColor="text1"/>
        </w:rPr>
        <w:t>Numerous enzymes mainly those involved in the metabolism of steroids (cholesterol and glycerides), phospholipids and hormones (testosterone and progresterone) are associated with the membranes of smooth endoplasmic reticulum.</w:t>
      </w:r>
    </w:p>
    <w:p w14:paraId="7E3ADE42" w14:textId="77777777" w:rsidR="00DA1E57" w:rsidRPr="00C20264"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C20264">
        <w:rPr>
          <w:rFonts w:asciiTheme="minorHAnsi" w:hAnsiTheme="minorHAnsi"/>
          <w:color w:val="000000" w:themeColor="text1"/>
        </w:rPr>
        <w:t>These membranes provide an increased inner surface for various metabolic reactions and they themselves take an active part in them by means of attached enzymes. This facilitates free union of enzymes with their substrates.</w:t>
      </w:r>
    </w:p>
    <w:p w14:paraId="336D7606" w14:textId="77777777" w:rsidR="00DA1E57" w:rsidRPr="00A90827"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A90827">
        <w:rPr>
          <w:rFonts w:asciiTheme="minorHAnsi" w:hAnsiTheme="minorHAnsi"/>
          <w:b/>
          <w:bCs/>
          <w:color w:val="BF8F00" w:themeColor="accent4" w:themeShade="BF"/>
          <w:sz w:val="36"/>
          <w:szCs w:val="36"/>
          <w:bdr w:val="none" w:sz="0" w:space="0" w:color="auto" w:frame="1"/>
        </w:rPr>
        <w:t>Role of endoplasmic reticulum in intra-cellular impulse conduction</w:t>
      </w:r>
      <w:r w:rsidRPr="00A90827">
        <w:rPr>
          <w:rFonts w:asciiTheme="minorHAnsi" w:hAnsiTheme="minorHAnsi"/>
          <w:color w:val="BF8F00" w:themeColor="accent4" w:themeShade="BF"/>
          <w:sz w:val="36"/>
          <w:szCs w:val="36"/>
        </w:rPr>
        <w:t>:</w:t>
      </w:r>
    </w:p>
    <w:p w14:paraId="09559B53" w14:textId="77777777" w:rsidR="00DA1E57" w:rsidRPr="00AF192F" w:rsidRDefault="00DA1E57" w:rsidP="00BE0F06">
      <w:pPr>
        <w:pStyle w:val="NormalWeb"/>
        <w:shd w:val="clear" w:color="auto" w:fill="FFFFFF"/>
        <w:spacing w:before="0" w:beforeAutospacing="0" w:after="288" w:afterAutospacing="0" w:line="276" w:lineRule="auto"/>
        <w:textAlignment w:val="baseline"/>
        <w:rPr>
          <w:rFonts w:asciiTheme="minorHAnsi" w:hAnsiTheme="minorHAnsi"/>
          <w:color w:val="000000" w:themeColor="text1"/>
        </w:rPr>
      </w:pPr>
      <w:r w:rsidRPr="00AF192F">
        <w:rPr>
          <w:rFonts w:asciiTheme="minorHAnsi" w:hAnsiTheme="minorHAnsi"/>
          <w:color w:val="000000" w:themeColor="text1"/>
        </w:rPr>
        <w:t>The existence of endoplasmic reticulum separating the cytoplasm into two compartments makes possible the existence of ionic gradients and electrical potentials across these intra-cellular membranes.</w:t>
      </w:r>
    </w:p>
    <w:p w14:paraId="34347C25" w14:textId="77777777" w:rsidR="00DA1E57" w:rsidRPr="00AF192F" w:rsidRDefault="00DA1E57" w:rsidP="00BE0F06">
      <w:pPr>
        <w:pStyle w:val="NormalWeb"/>
        <w:shd w:val="clear" w:color="auto" w:fill="FFFFFF"/>
        <w:spacing w:before="0" w:beforeAutospacing="0" w:after="288" w:afterAutospacing="0" w:line="276" w:lineRule="auto"/>
        <w:textAlignment w:val="baseline"/>
        <w:rPr>
          <w:rFonts w:asciiTheme="minorHAnsi" w:hAnsiTheme="minorHAnsi"/>
          <w:color w:val="000000" w:themeColor="text1"/>
        </w:rPr>
      </w:pPr>
      <w:r w:rsidRPr="00AF192F">
        <w:rPr>
          <w:rFonts w:asciiTheme="minorHAnsi" w:hAnsiTheme="minorHAnsi"/>
          <w:color w:val="000000" w:themeColor="text1"/>
        </w:rPr>
        <w:t xml:space="preserve">This idea has been applied to the sarcoplasmic </w:t>
      </w:r>
      <w:proofErr w:type="gramStart"/>
      <w:r w:rsidRPr="00AF192F">
        <w:rPr>
          <w:rFonts w:asciiTheme="minorHAnsi" w:hAnsiTheme="minorHAnsi"/>
          <w:color w:val="000000" w:themeColor="text1"/>
        </w:rPr>
        <w:t>reticulum,</w:t>
      </w:r>
      <w:proofErr w:type="gramEnd"/>
      <w:r w:rsidRPr="00AF192F">
        <w:rPr>
          <w:rFonts w:asciiTheme="minorHAnsi" w:hAnsiTheme="minorHAnsi"/>
          <w:color w:val="000000" w:themeColor="text1"/>
        </w:rPr>
        <w:t xml:space="preserve"> a specialized form of the smooth surfaced endoplasmic reticulum found in striated muscles which is now being considered as intra-cellular conducting system. On the basis of some evidences, it has been postulated that the sarcoplasmic reticulum transmits impulses from the surface membrane into deep regions of the muscle fibers.</w:t>
      </w:r>
    </w:p>
    <w:p w14:paraId="5C8B6BBC" w14:textId="77777777" w:rsidR="00DA1E57" w:rsidRPr="00B03CB6" w:rsidRDefault="00DA1E57" w:rsidP="00BE0F06">
      <w:pPr>
        <w:pStyle w:val="NormalWeb"/>
        <w:shd w:val="clear" w:color="auto" w:fill="FFFFFF"/>
        <w:spacing w:before="0" w:beforeAutospacing="0" w:after="0" w:afterAutospacing="0" w:line="276" w:lineRule="auto"/>
        <w:textAlignment w:val="baseline"/>
        <w:rPr>
          <w:rFonts w:asciiTheme="minorHAnsi" w:hAnsiTheme="minorHAnsi"/>
          <w:color w:val="BF8F00" w:themeColor="accent4" w:themeShade="BF"/>
          <w:sz w:val="36"/>
          <w:szCs w:val="36"/>
        </w:rPr>
      </w:pPr>
      <w:r w:rsidRPr="00B03CB6">
        <w:rPr>
          <w:rFonts w:asciiTheme="minorHAnsi" w:hAnsiTheme="minorHAnsi"/>
          <w:b/>
          <w:bCs/>
          <w:color w:val="BF8F00" w:themeColor="accent4" w:themeShade="BF"/>
          <w:sz w:val="36"/>
          <w:szCs w:val="36"/>
          <w:bdr w:val="none" w:sz="0" w:space="0" w:color="auto" w:frame="1"/>
        </w:rPr>
        <w:t>Formation of plasmodesmata:</w:t>
      </w:r>
    </w:p>
    <w:p w14:paraId="6BB0F265" w14:textId="77777777" w:rsidR="00DA1E57" w:rsidRPr="00AF192F" w:rsidRDefault="00DA1E57" w:rsidP="00BE0F06">
      <w:pPr>
        <w:pStyle w:val="NormalWeb"/>
        <w:shd w:val="clear" w:color="auto" w:fill="FFFFFF"/>
        <w:spacing w:before="0" w:beforeAutospacing="0" w:after="288" w:afterAutospacing="0" w:line="276" w:lineRule="auto"/>
        <w:textAlignment w:val="baseline"/>
        <w:rPr>
          <w:rFonts w:asciiTheme="minorHAnsi" w:hAnsiTheme="minorHAnsi"/>
          <w:color w:val="000000" w:themeColor="text1"/>
        </w:rPr>
      </w:pPr>
      <w:r w:rsidRPr="00AF192F">
        <w:rPr>
          <w:rFonts w:asciiTheme="minorHAnsi" w:hAnsiTheme="minorHAnsi"/>
          <w:color w:val="000000" w:themeColor="text1"/>
        </w:rPr>
        <w:t xml:space="preserve">Electron microscopic studies suggest that the endoplasmic reticulum in plants plays a special role in the interconnection of cells through the cytoplasmic strands called </w:t>
      </w:r>
      <w:r w:rsidRPr="00F57B01">
        <w:rPr>
          <w:rFonts w:asciiTheme="minorHAnsi" w:hAnsiTheme="minorHAnsi"/>
          <w:color w:val="000000" w:themeColor="text1"/>
        </w:rPr>
        <w:t>plasmodesmata</w:t>
      </w:r>
      <w:r w:rsidRPr="00AF192F">
        <w:rPr>
          <w:rFonts w:asciiTheme="minorHAnsi" w:hAnsiTheme="minorHAnsi"/>
          <w:color w:val="000000" w:themeColor="text1"/>
        </w:rPr>
        <w:t>.</w:t>
      </w:r>
    </w:p>
    <w:p w14:paraId="7E500A7E" w14:textId="77777777" w:rsidR="00DA1E57" w:rsidRPr="00B03CB6" w:rsidRDefault="00DA1E57" w:rsidP="00BE0F06">
      <w:pPr>
        <w:pStyle w:val="NormalWeb"/>
        <w:shd w:val="clear" w:color="auto" w:fill="FFFFFF"/>
        <w:spacing w:before="0" w:beforeAutospacing="0" w:after="0" w:afterAutospacing="0" w:line="276" w:lineRule="auto"/>
        <w:textAlignment w:val="baseline"/>
        <w:rPr>
          <w:rFonts w:asciiTheme="minorHAnsi" w:hAnsiTheme="minorHAnsi"/>
          <w:color w:val="BF8F00" w:themeColor="accent4" w:themeShade="BF"/>
          <w:sz w:val="36"/>
          <w:szCs w:val="36"/>
        </w:rPr>
      </w:pPr>
      <w:r w:rsidRPr="00B03CB6">
        <w:rPr>
          <w:rFonts w:asciiTheme="minorHAnsi" w:hAnsiTheme="minorHAnsi"/>
          <w:b/>
          <w:bCs/>
          <w:color w:val="BF8F00" w:themeColor="accent4" w:themeShade="BF"/>
          <w:sz w:val="36"/>
          <w:szCs w:val="36"/>
          <w:bdr w:val="none" w:sz="0" w:space="0" w:color="auto" w:frame="1"/>
        </w:rPr>
        <w:t>Role of E. R. during cell Division</w:t>
      </w:r>
      <w:r w:rsidRPr="00B03CB6">
        <w:rPr>
          <w:rFonts w:asciiTheme="minorHAnsi" w:hAnsiTheme="minorHAnsi"/>
          <w:color w:val="BF8F00" w:themeColor="accent4" w:themeShade="BF"/>
          <w:sz w:val="36"/>
          <w:szCs w:val="36"/>
        </w:rPr>
        <w:t>:</w:t>
      </w:r>
    </w:p>
    <w:p w14:paraId="5FAF8313" w14:textId="77777777" w:rsidR="00DA1E57" w:rsidRPr="00AF192F" w:rsidRDefault="00DA1E57" w:rsidP="0004498A">
      <w:pPr>
        <w:pStyle w:val="NormalWeb"/>
        <w:shd w:val="clear" w:color="auto" w:fill="FFFFFF"/>
        <w:spacing w:before="0" w:beforeAutospacing="0" w:after="288" w:afterAutospacing="0" w:line="360" w:lineRule="atLeast"/>
        <w:textAlignment w:val="baseline"/>
        <w:rPr>
          <w:rFonts w:ascii="Abadi" w:hAnsi="Abadi"/>
          <w:color w:val="000000" w:themeColor="text1"/>
        </w:rPr>
      </w:pPr>
      <w:r w:rsidRPr="00AF192F">
        <w:rPr>
          <w:rFonts w:ascii="Abadi" w:hAnsi="Abadi"/>
          <w:color w:val="000000" w:themeColor="text1"/>
        </w:rPr>
        <w:t>During cell division, some of the elements of reticulum contribute in the formation of the new nuclear membrane after karyogamy. The nuclear membrane breaks up into fragments in the early part of the division which finally disintegrate into small vesicles (Moses 1960).</w:t>
      </w:r>
    </w:p>
    <w:p w14:paraId="6B44611E" w14:textId="77777777" w:rsidR="00DA1E57" w:rsidRPr="00AF192F" w:rsidRDefault="00DA1E57" w:rsidP="0004498A">
      <w:pPr>
        <w:pStyle w:val="NormalWeb"/>
        <w:shd w:val="clear" w:color="auto" w:fill="FFFFFF"/>
        <w:spacing w:before="0" w:beforeAutospacing="0" w:after="288" w:afterAutospacing="0" w:line="360" w:lineRule="atLeast"/>
        <w:textAlignment w:val="baseline"/>
        <w:rPr>
          <w:rFonts w:ascii="Abadi" w:hAnsi="Abadi"/>
          <w:color w:val="000000" w:themeColor="text1"/>
        </w:rPr>
      </w:pPr>
      <w:r w:rsidRPr="00AF192F">
        <w:rPr>
          <w:rFonts w:ascii="Abadi" w:hAnsi="Abadi"/>
          <w:color w:val="000000" w:themeColor="text1"/>
        </w:rPr>
        <w:t xml:space="preserve">These vesicles move towards the pole of the spindle as the metaphase starts, where they are indistinguishable from the elements offer. From the polar ends of the cell, elements </w:t>
      </w:r>
      <w:r w:rsidRPr="00AF192F">
        <w:rPr>
          <w:rFonts w:ascii="Abadi" w:hAnsi="Abadi"/>
          <w:color w:val="000000" w:themeColor="text1"/>
        </w:rPr>
        <w:lastRenderedPageBreak/>
        <w:t>offer as well as the fragmented vesicles migrates into the regions around the chromosomes, which are grouping at the poles. Most of these elements of ER join or fuse around each group of daughter chromosomes to form a new nuclear envelop.</w:t>
      </w:r>
    </w:p>
    <w:p w14:paraId="394EA759" w14:textId="77777777" w:rsidR="00DA1E57" w:rsidRPr="00922BDB"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922BDB">
        <w:rPr>
          <w:rFonts w:asciiTheme="minorHAnsi" w:hAnsiTheme="minorHAnsi"/>
          <w:b/>
          <w:bCs/>
          <w:color w:val="BF8F00" w:themeColor="accent4" w:themeShade="BF"/>
          <w:sz w:val="36"/>
          <w:szCs w:val="36"/>
          <w:bdr w:val="none" w:sz="0" w:space="0" w:color="auto" w:frame="1"/>
        </w:rPr>
        <w:t>Transportation of message from genetic material:</w:t>
      </w:r>
    </w:p>
    <w:p w14:paraId="1976C718" w14:textId="77777777" w:rsidR="00DA1E57" w:rsidRPr="0066602D"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66602D">
        <w:rPr>
          <w:rFonts w:asciiTheme="minorHAnsi" w:hAnsiTheme="minorHAnsi"/>
          <w:color w:val="000000" w:themeColor="text1"/>
        </w:rPr>
        <w:t>ER provides passage for the genetic material to pass from the nucleus to the various organelles in the cytoplasm, thereby controlling the synthesis of proteins, fats and carbohydrates.</w:t>
      </w:r>
    </w:p>
    <w:p w14:paraId="7CC09B50" w14:textId="77777777" w:rsidR="00DA1E57" w:rsidRPr="00922BDB"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922BDB">
        <w:rPr>
          <w:rFonts w:asciiTheme="minorHAnsi" w:hAnsiTheme="minorHAnsi"/>
          <w:b/>
          <w:bCs/>
          <w:color w:val="BF8F00" w:themeColor="accent4" w:themeShade="BF"/>
          <w:sz w:val="36"/>
          <w:szCs w:val="36"/>
          <w:bdr w:val="none" w:sz="0" w:space="0" w:color="auto" w:frame="1"/>
        </w:rPr>
        <w:t>ATP synthesis</w:t>
      </w:r>
      <w:r w:rsidRPr="00922BDB">
        <w:rPr>
          <w:rFonts w:asciiTheme="minorHAnsi" w:hAnsiTheme="minorHAnsi"/>
          <w:color w:val="BF8F00" w:themeColor="accent4" w:themeShade="BF"/>
          <w:sz w:val="36"/>
          <w:szCs w:val="36"/>
        </w:rPr>
        <w:t>:</w:t>
      </w:r>
    </w:p>
    <w:p w14:paraId="041343BA" w14:textId="77777777" w:rsidR="00DA1E57" w:rsidRPr="0066602D"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66602D">
        <w:rPr>
          <w:rFonts w:asciiTheme="minorHAnsi" w:hAnsiTheme="minorHAnsi"/>
          <w:color w:val="000000" w:themeColor="text1"/>
        </w:rPr>
        <w:t>ER membranes are the sites of ATP synthesis in the cell. The ATP is used as a source of energy for all the intracellular metabolism and transport of materials.</w:t>
      </w:r>
    </w:p>
    <w:p w14:paraId="7219ED31" w14:textId="77777777" w:rsidR="00DA1E57" w:rsidRPr="007E68A4" w:rsidRDefault="00DA1E57" w:rsidP="0004498A">
      <w:pPr>
        <w:pStyle w:val="NormalWeb"/>
        <w:shd w:val="clear" w:color="auto" w:fill="FFFFFF"/>
        <w:spacing w:before="0" w:beforeAutospacing="0" w:after="0" w:afterAutospacing="0" w:line="360" w:lineRule="atLeast"/>
        <w:textAlignment w:val="baseline"/>
        <w:rPr>
          <w:rFonts w:asciiTheme="minorHAnsi" w:hAnsiTheme="minorHAnsi"/>
          <w:color w:val="BF8F00" w:themeColor="accent4" w:themeShade="BF"/>
          <w:sz w:val="36"/>
          <w:szCs w:val="36"/>
        </w:rPr>
      </w:pPr>
      <w:r w:rsidRPr="007E68A4">
        <w:rPr>
          <w:rFonts w:asciiTheme="minorHAnsi" w:hAnsiTheme="minorHAnsi"/>
          <w:b/>
          <w:bCs/>
          <w:color w:val="BF8F00" w:themeColor="accent4" w:themeShade="BF"/>
          <w:sz w:val="36"/>
          <w:szCs w:val="36"/>
          <w:bdr w:val="none" w:sz="0" w:space="0" w:color="auto" w:frame="1"/>
        </w:rPr>
        <w:t>Formation of cell organelles:</w:t>
      </w:r>
    </w:p>
    <w:p w14:paraId="67AD5A99" w14:textId="77777777" w:rsidR="00DA1E57" w:rsidRPr="0066602D" w:rsidRDefault="00DA1E57" w:rsidP="0004498A">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66602D">
        <w:rPr>
          <w:rFonts w:asciiTheme="minorHAnsi" w:hAnsiTheme="minorHAnsi"/>
          <w:color w:val="000000" w:themeColor="text1"/>
        </w:rPr>
        <w:t>Most of cell Organelles like Golgi complex, mitochondria, lysosomes, nuclear membrane and cell plate etc., are usually developed from endoplasmic reticulum.</w:t>
      </w:r>
    </w:p>
    <w:p w14:paraId="00798BB5" w14:textId="77777777" w:rsidR="00DA1E57" w:rsidRPr="007E68A4" w:rsidRDefault="00DA1E57" w:rsidP="0004498A">
      <w:pPr>
        <w:pStyle w:val="NormalWeb"/>
        <w:shd w:val="clear" w:color="auto" w:fill="FFFFFF"/>
        <w:spacing w:before="0" w:beforeAutospacing="0" w:after="288" w:afterAutospacing="0" w:line="360" w:lineRule="atLeast"/>
        <w:textAlignment w:val="baseline"/>
        <w:rPr>
          <w:rFonts w:ascii="Georgia" w:hAnsi="Georgia"/>
          <w:b/>
          <w:bCs/>
          <w:color w:val="70AD47" w:themeColor="accent6"/>
          <w:sz w:val="48"/>
          <w:szCs w:val="48"/>
        </w:rPr>
      </w:pPr>
      <w:r w:rsidRPr="007E68A4">
        <w:rPr>
          <w:rFonts w:ascii="Georgia" w:hAnsi="Georgia"/>
          <w:b/>
          <w:bCs/>
          <w:color w:val="70AD47" w:themeColor="accent6"/>
          <w:sz w:val="48"/>
          <w:szCs w:val="48"/>
        </w:rPr>
        <w:t>Diseases</w:t>
      </w:r>
      <w:r w:rsidR="007E68A4">
        <w:rPr>
          <w:rFonts w:ascii="Georgia" w:hAnsi="Georgia"/>
          <w:b/>
          <w:bCs/>
          <w:color w:val="70AD47" w:themeColor="accent6"/>
          <w:sz w:val="48"/>
          <w:szCs w:val="48"/>
        </w:rPr>
        <w:t>:</w:t>
      </w:r>
    </w:p>
    <w:p w14:paraId="51F1565A" w14:textId="77777777" w:rsidR="00DA1E57" w:rsidRPr="001B7441" w:rsidRDefault="00263D1F" w:rsidP="007E3DFE">
      <w:pPr>
        <w:spacing w:after="390" w:line="276" w:lineRule="auto"/>
        <w:rPr>
          <w:rFonts w:cs="Tahoma"/>
          <w:color w:val="000000" w:themeColor="text1"/>
          <w:sz w:val="24"/>
          <w:szCs w:val="24"/>
        </w:rPr>
      </w:pPr>
      <w:hyperlink r:id="rId40" w:tooltip="Learn more about Endoplasmic reticulum from ScienceDirect's AI-generated Topic Pages" w:history="1">
        <w:r w:rsidR="00DA1E57" w:rsidRPr="00014AE2">
          <w:rPr>
            <w:rStyle w:val="Hyperlink"/>
            <w:rFonts w:eastAsia="Times New Roman"/>
            <w:color w:val="000000" w:themeColor="text1"/>
            <w:sz w:val="24"/>
            <w:szCs w:val="24"/>
            <w:u w:val="none"/>
          </w:rPr>
          <w:t>Endoplasmic reticulum</w:t>
        </w:r>
      </w:hyperlink>
      <w:r w:rsidR="00DA1E57" w:rsidRPr="001B7441">
        <w:rPr>
          <w:rFonts w:eastAsia="Times New Roman"/>
          <w:color w:val="000000" w:themeColor="text1"/>
          <w:sz w:val="24"/>
          <w:szCs w:val="24"/>
        </w:rPr>
        <w:t> (ER) dysfunction might have an important part to play in a range of </w:t>
      </w:r>
      <w:hyperlink r:id="rId41" w:tooltip="Learn more about Neurologic Disease from ScienceDirect's AI-generated Topic Pages" w:history="1">
        <w:r w:rsidR="00DA1E57" w:rsidRPr="00014AE2">
          <w:rPr>
            <w:rStyle w:val="Hyperlink"/>
            <w:rFonts w:eastAsia="Times New Roman"/>
            <w:color w:val="000000" w:themeColor="text1"/>
            <w:sz w:val="24"/>
            <w:szCs w:val="24"/>
            <w:u w:val="none"/>
          </w:rPr>
          <w:t>neurological disorders</w:t>
        </w:r>
      </w:hyperlink>
      <w:r w:rsidR="00DA1E57" w:rsidRPr="001B7441">
        <w:rPr>
          <w:rFonts w:eastAsia="Times New Roman"/>
          <w:color w:val="000000" w:themeColor="text1"/>
          <w:sz w:val="24"/>
          <w:szCs w:val="24"/>
        </w:rPr>
        <w:t>, including </w:t>
      </w:r>
      <w:hyperlink r:id="rId42" w:tooltip="Learn more about Brain Ischemia from ScienceDirect's AI-generated Topic Pages" w:history="1">
        <w:r w:rsidR="00DA1E57" w:rsidRPr="00765EE2">
          <w:rPr>
            <w:rStyle w:val="Hyperlink"/>
            <w:rFonts w:eastAsia="Times New Roman"/>
            <w:color w:val="000000" w:themeColor="text1"/>
            <w:sz w:val="24"/>
            <w:szCs w:val="24"/>
            <w:u w:val="none"/>
          </w:rPr>
          <w:t>cerebral ischaemia</w:t>
        </w:r>
      </w:hyperlink>
      <w:r w:rsidR="00DA1E57" w:rsidRPr="001B7441">
        <w:rPr>
          <w:rFonts w:eastAsia="Times New Roman"/>
          <w:color w:val="000000" w:themeColor="text1"/>
          <w:sz w:val="24"/>
          <w:szCs w:val="24"/>
        </w:rPr>
        <w:t>, </w:t>
      </w:r>
      <w:hyperlink r:id="rId43" w:tooltip="Learn more about Obstructive Sleep Apnea from ScienceDirect's AI-generated Topic Pages" w:history="1">
        <w:r w:rsidR="00DA1E57" w:rsidRPr="00765EE2">
          <w:rPr>
            <w:rStyle w:val="Hyperlink"/>
            <w:rFonts w:eastAsia="Times New Roman"/>
            <w:color w:val="000000" w:themeColor="text1"/>
            <w:sz w:val="24"/>
            <w:szCs w:val="24"/>
            <w:u w:val="none"/>
          </w:rPr>
          <w:t>sleep apnoea</w:t>
        </w:r>
      </w:hyperlink>
      <w:r w:rsidR="00DA1E57" w:rsidRPr="001B7441">
        <w:rPr>
          <w:rFonts w:eastAsia="Times New Roman"/>
          <w:color w:val="000000" w:themeColor="text1"/>
          <w:sz w:val="24"/>
          <w:szCs w:val="24"/>
        </w:rPr>
        <w:t>, </w:t>
      </w:r>
      <w:hyperlink r:id="rId44" w:tooltip="Learn more about Alzheimer's Disease from ScienceDirect's AI-generated Topic Pages" w:history="1">
        <w:r w:rsidR="00DA1E57" w:rsidRPr="00014AE2">
          <w:rPr>
            <w:rStyle w:val="Hyperlink"/>
            <w:rFonts w:eastAsia="Times New Roman"/>
            <w:color w:val="000000" w:themeColor="text1"/>
            <w:sz w:val="24"/>
            <w:szCs w:val="24"/>
            <w:u w:val="none"/>
          </w:rPr>
          <w:t>Alzheimer's disease</w:t>
        </w:r>
      </w:hyperlink>
      <w:r w:rsidR="00DA1E57" w:rsidRPr="00014AE2">
        <w:rPr>
          <w:rFonts w:eastAsia="Times New Roman"/>
          <w:color w:val="000000" w:themeColor="text1"/>
          <w:sz w:val="24"/>
          <w:szCs w:val="24"/>
        </w:rPr>
        <w:t>, </w:t>
      </w:r>
      <w:hyperlink r:id="rId45" w:tooltip="Learn more about Multiple Sclerosis from ScienceDirect's AI-generated Topic Pages" w:history="1">
        <w:r w:rsidR="00DA1E57" w:rsidRPr="00014AE2">
          <w:rPr>
            <w:rStyle w:val="Hyperlink"/>
            <w:rFonts w:eastAsia="Times New Roman"/>
            <w:color w:val="000000" w:themeColor="text1"/>
            <w:sz w:val="24"/>
            <w:szCs w:val="24"/>
            <w:u w:val="none"/>
          </w:rPr>
          <w:t>multiple sclerosis</w:t>
        </w:r>
      </w:hyperlink>
      <w:r w:rsidR="00DA1E57" w:rsidRPr="00014AE2">
        <w:rPr>
          <w:rFonts w:eastAsia="Times New Roman"/>
          <w:color w:val="000000" w:themeColor="text1"/>
          <w:sz w:val="24"/>
          <w:szCs w:val="24"/>
        </w:rPr>
        <w:t>, </w:t>
      </w:r>
      <w:hyperlink r:id="rId46" w:tooltip="Learn more about Amyotrophic Lateral Sclerosis from ScienceDirect's AI-generated Topic Pages" w:history="1">
        <w:r w:rsidR="00DA1E57" w:rsidRPr="00014AE2">
          <w:rPr>
            <w:rStyle w:val="Hyperlink"/>
            <w:rFonts w:eastAsia="Times New Roman"/>
            <w:color w:val="000000" w:themeColor="text1"/>
            <w:sz w:val="24"/>
            <w:szCs w:val="24"/>
            <w:u w:val="none"/>
          </w:rPr>
          <w:t>amyotrophic lateral sclerosis</w:t>
        </w:r>
      </w:hyperlink>
      <w:r w:rsidR="00DA1E57" w:rsidRPr="00014AE2">
        <w:rPr>
          <w:rFonts w:eastAsia="Times New Roman"/>
          <w:color w:val="000000" w:themeColor="text1"/>
          <w:sz w:val="24"/>
          <w:szCs w:val="24"/>
        </w:rPr>
        <w:t>, the </w:t>
      </w:r>
      <w:hyperlink r:id="rId47" w:tooltip="Learn more about Transmissible Spongiform Encephalopathy from ScienceDirect's AI-generated Topic Pages" w:history="1">
        <w:r w:rsidR="00DA1E57" w:rsidRPr="00014AE2">
          <w:rPr>
            <w:rStyle w:val="Hyperlink"/>
            <w:rFonts w:eastAsia="Times New Roman"/>
            <w:color w:val="000000" w:themeColor="text1"/>
            <w:sz w:val="24"/>
            <w:szCs w:val="24"/>
            <w:u w:val="none"/>
          </w:rPr>
          <w:t>prion diseases</w:t>
        </w:r>
      </w:hyperlink>
      <w:r w:rsidR="00DA1E57" w:rsidRPr="001B7441">
        <w:rPr>
          <w:rFonts w:eastAsia="Times New Roman"/>
          <w:color w:val="000000" w:themeColor="text1"/>
          <w:sz w:val="24"/>
          <w:szCs w:val="24"/>
        </w:rPr>
        <w:t>, and familial encephalopathy with </w:t>
      </w:r>
      <w:hyperlink r:id="rId48" w:tooltip="Learn more about Neuroserpin from ScienceDirect's AI-generated Topic Pages" w:history="1">
        <w:r w:rsidR="00DA1E57" w:rsidRPr="00014AE2">
          <w:rPr>
            <w:rStyle w:val="Hyperlink"/>
            <w:rFonts w:eastAsia="Times New Roman"/>
            <w:color w:val="000000" w:themeColor="text1"/>
            <w:sz w:val="24"/>
            <w:szCs w:val="24"/>
            <w:u w:val="none"/>
          </w:rPr>
          <w:t>neuroserpin</w:t>
        </w:r>
      </w:hyperlink>
      <w:r w:rsidR="00DA1E57" w:rsidRPr="001B7441">
        <w:rPr>
          <w:rFonts w:eastAsia="Times New Roman"/>
          <w:color w:val="000000" w:themeColor="text1"/>
          <w:sz w:val="24"/>
          <w:szCs w:val="24"/>
        </w:rPr>
        <w:t> inclusion bodies. </w:t>
      </w:r>
      <w:hyperlink r:id="rId49" w:tooltip="Learn more about Protein Misfolding from ScienceDirect's AI-generated Topic Pages" w:history="1">
        <w:r w:rsidR="00DA1E57" w:rsidRPr="00014AE2">
          <w:rPr>
            <w:rStyle w:val="Hyperlink"/>
            <w:rFonts w:eastAsia="Times New Roman"/>
            <w:color w:val="000000" w:themeColor="text1"/>
            <w:sz w:val="24"/>
            <w:szCs w:val="24"/>
            <w:u w:val="none"/>
          </w:rPr>
          <w:t>Protein</w:t>
        </w:r>
        <w:r w:rsidR="00014AE2">
          <w:rPr>
            <w:rStyle w:val="Hyperlink"/>
            <w:rFonts w:eastAsia="Times New Roman"/>
            <w:color w:val="000000" w:themeColor="text1"/>
            <w:sz w:val="24"/>
            <w:szCs w:val="24"/>
            <w:u w:val="none"/>
          </w:rPr>
          <w:t xml:space="preserve"> </w:t>
        </w:r>
        <w:r w:rsidR="00DA1E57" w:rsidRPr="00014AE2">
          <w:rPr>
            <w:rStyle w:val="Hyperlink"/>
            <w:rFonts w:eastAsia="Times New Roman"/>
            <w:color w:val="000000" w:themeColor="text1"/>
            <w:sz w:val="24"/>
            <w:szCs w:val="24"/>
            <w:u w:val="none"/>
          </w:rPr>
          <w:t xml:space="preserve"> misfolding</w:t>
        </w:r>
      </w:hyperlink>
      <w:r w:rsidR="00DA1E57" w:rsidRPr="001B7441">
        <w:rPr>
          <w:rFonts w:eastAsia="Times New Roman"/>
          <w:color w:val="000000" w:themeColor="text1"/>
          <w:sz w:val="24"/>
          <w:szCs w:val="24"/>
        </w:rPr>
        <w:t> in the ER initiates the well studied </w:t>
      </w:r>
      <w:hyperlink r:id="rId50" w:tooltip="Learn more about Unfolded Protein Response from ScienceDirect's AI-generated Topic Pages" w:history="1">
        <w:r w:rsidR="00DA1E57" w:rsidRPr="00CB6E4D">
          <w:rPr>
            <w:rStyle w:val="Hyperlink"/>
            <w:rFonts w:eastAsia="Times New Roman"/>
            <w:color w:val="000000" w:themeColor="text1"/>
            <w:sz w:val="24"/>
            <w:szCs w:val="24"/>
            <w:u w:val="none"/>
          </w:rPr>
          <w:t>unfolded protein response</w:t>
        </w:r>
      </w:hyperlink>
      <w:r w:rsidR="00DA1E57" w:rsidRPr="001B7441">
        <w:rPr>
          <w:rFonts w:eastAsia="Times New Roman"/>
          <w:color w:val="000000" w:themeColor="text1"/>
          <w:sz w:val="24"/>
          <w:szCs w:val="24"/>
        </w:rPr>
        <w:t> in energy-starved neurons during stroke, which is relevant to the toxic effects of reperfusion. The toxic </w:t>
      </w:r>
      <w:hyperlink r:id="rId51" w:tooltip="Learn more about Amyloid Beta Protein from ScienceDirect's AI-generated Topic Pages" w:history="1">
        <w:r w:rsidR="00DA1E57" w:rsidRPr="00CB6E4D">
          <w:rPr>
            <w:rStyle w:val="Hyperlink"/>
            <w:rFonts w:eastAsia="Times New Roman"/>
            <w:color w:val="000000" w:themeColor="text1"/>
            <w:sz w:val="24"/>
            <w:szCs w:val="24"/>
            <w:u w:val="none"/>
          </w:rPr>
          <w:t>peptide amyloid β</w:t>
        </w:r>
      </w:hyperlink>
      <w:r w:rsidR="00DA1E57" w:rsidRPr="001B7441">
        <w:rPr>
          <w:rFonts w:eastAsia="Times New Roman"/>
          <w:color w:val="000000" w:themeColor="text1"/>
          <w:sz w:val="24"/>
          <w:szCs w:val="24"/>
        </w:rPr>
        <w:t> induces </w:t>
      </w:r>
      <w:hyperlink r:id="rId52" w:tooltip="Learn more about Endoplasmic Reticulum Stress from ScienceDirect's AI-generated Topic Pages" w:history="1">
        <w:r w:rsidR="00DA1E57" w:rsidRPr="00CB6E4D">
          <w:rPr>
            <w:rStyle w:val="Hyperlink"/>
            <w:rFonts w:eastAsia="Times New Roman"/>
            <w:color w:val="000000" w:themeColor="text1"/>
            <w:sz w:val="24"/>
            <w:szCs w:val="24"/>
            <w:u w:val="none"/>
          </w:rPr>
          <w:t>ER stress</w:t>
        </w:r>
      </w:hyperlink>
      <w:r w:rsidR="00DA1E57" w:rsidRPr="001B7441">
        <w:rPr>
          <w:rFonts w:eastAsia="Times New Roman"/>
          <w:color w:val="000000" w:themeColor="text1"/>
          <w:sz w:val="24"/>
          <w:szCs w:val="24"/>
        </w:rPr>
        <w:t> in Alzheimer's disease, which leads to activation of similar pathways, whereas the accumulation of polymeric neuroserpin in the neuronal ER triggers a poorly understood ER-overload response. In other neurological disorders, such as</w:t>
      </w:r>
      <w:r w:rsidR="00DA1E57" w:rsidRPr="00CB6E4D">
        <w:rPr>
          <w:rFonts w:eastAsia="Times New Roman"/>
          <w:color w:val="000000" w:themeColor="text1"/>
          <w:sz w:val="24"/>
          <w:szCs w:val="24"/>
        </w:rPr>
        <w:t> </w:t>
      </w:r>
      <w:hyperlink r:id="rId53" w:tooltip="Learn more about Parkinson's Disease from ScienceDirect's AI-generated Topic Pages" w:history="1">
        <w:r w:rsidR="00DA1E57" w:rsidRPr="00CB6E4D">
          <w:rPr>
            <w:rStyle w:val="Hyperlink"/>
            <w:rFonts w:eastAsia="Times New Roman"/>
            <w:color w:val="000000" w:themeColor="text1"/>
            <w:sz w:val="24"/>
            <w:szCs w:val="24"/>
            <w:u w:val="none"/>
          </w:rPr>
          <w:t>Parkinson's and Huntington's diseases</w:t>
        </w:r>
      </w:hyperlink>
      <w:r w:rsidR="00DA1E57" w:rsidRPr="001B7441">
        <w:rPr>
          <w:rFonts w:eastAsia="Times New Roman"/>
          <w:color w:val="000000" w:themeColor="text1"/>
          <w:sz w:val="24"/>
          <w:szCs w:val="24"/>
        </w:rPr>
        <w:t xml:space="preserve">, ER dysfunction </w:t>
      </w:r>
      <w:r w:rsidR="00DA1E57">
        <w:rPr>
          <w:rFonts w:ascii="Georgia" w:eastAsia="Times New Roman" w:hAnsi="Georgia"/>
          <w:color w:val="2E2E2E"/>
        </w:rPr>
        <w:t xml:space="preserve">is </w:t>
      </w:r>
      <w:r w:rsidR="00DA1E57" w:rsidRPr="001B7441">
        <w:rPr>
          <w:rFonts w:eastAsia="Times New Roman"/>
          <w:color w:val="000000" w:themeColor="text1"/>
          <w:sz w:val="24"/>
          <w:szCs w:val="24"/>
        </w:rPr>
        <w:t>well recognised but the mechanisms by which it contributes to </w:t>
      </w:r>
      <w:hyperlink r:id="rId54" w:tooltip="Learn more about Pathogenesis from ScienceDirect's AI-generated Topic Pages" w:history="1">
        <w:r w:rsidR="00DA1E57" w:rsidRPr="00CB6E4D">
          <w:rPr>
            <w:rStyle w:val="Hyperlink"/>
            <w:rFonts w:eastAsia="Times New Roman"/>
            <w:color w:val="000000" w:themeColor="text1"/>
            <w:sz w:val="24"/>
            <w:szCs w:val="24"/>
            <w:u w:val="none"/>
          </w:rPr>
          <w:t>pathogenesis</w:t>
        </w:r>
      </w:hyperlink>
      <w:r w:rsidR="00DA1E57" w:rsidRPr="001B7441">
        <w:rPr>
          <w:rFonts w:eastAsia="Times New Roman"/>
          <w:color w:val="000000" w:themeColor="text1"/>
          <w:sz w:val="24"/>
          <w:szCs w:val="24"/>
        </w:rPr>
        <w:t> remain unclear. By targeting components of these signalling responses, amelioration of their toxic effects and so the treatment of a range of neurodegenerative disorders might become possible.</w:t>
      </w:r>
    </w:p>
    <w:p w14:paraId="328A8BFF" w14:textId="77777777" w:rsidR="00DA1E57" w:rsidRDefault="00DA1E57" w:rsidP="007E3DFE">
      <w:pPr>
        <w:pStyle w:val="NormalWeb"/>
        <w:shd w:val="clear" w:color="auto" w:fill="FFFFFF"/>
        <w:spacing w:before="0" w:beforeAutospacing="0" w:after="288" w:afterAutospacing="0" w:line="276" w:lineRule="auto"/>
        <w:textAlignment w:val="baseline"/>
        <w:rPr>
          <w:rFonts w:asciiTheme="majorHAnsi" w:hAnsiTheme="majorHAnsi"/>
          <w:b/>
          <w:bCs/>
          <w:color w:val="70AD47" w:themeColor="accent6"/>
          <w:sz w:val="56"/>
          <w:szCs w:val="56"/>
          <w:u w:val="single"/>
        </w:rPr>
      </w:pPr>
    </w:p>
    <w:p w14:paraId="082977A7" w14:textId="77777777" w:rsidR="00D9779D" w:rsidRPr="00DF0283" w:rsidRDefault="00D9779D" w:rsidP="0004498A">
      <w:pPr>
        <w:pStyle w:val="NormalWeb"/>
        <w:shd w:val="clear" w:color="auto" w:fill="FFFFFF"/>
        <w:spacing w:before="0" w:beforeAutospacing="0" w:after="288" w:afterAutospacing="0" w:line="360" w:lineRule="atLeast"/>
        <w:textAlignment w:val="baseline"/>
        <w:rPr>
          <w:rFonts w:asciiTheme="majorHAnsi" w:hAnsiTheme="majorHAnsi"/>
          <w:b/>
          <w:bCs/>
          <w:color w:val="BF8F00" w:themeColor="accent4" w:themeShade="BF"/>
          <w:sz w:val="56"/>
          <w:szCs w:val="56"/>
          <w:u w:val="single"/>
        </w:rPr>
      </w:pPr>
    </w:p>
    <w:p w14:paraId="39DFF61E" w14:textId="77777777" w:rsidR="000E01D9" w:rsidRPr="00381430" w:rsidRDefault="001F3C09" w:rsidP="0004498A">
      <w:pPr>
        <w:pStyle w:val="NormalWeb"/>
        <w:shd w:val="clear" w:color="auto" w:fill="FFFFFF"/>
        <w:spacing w:before="0" w:beforeAutospacing="0" w:after="288" w:afterAutospacing="0" w:line="360" w:lineRule="atLeast"/>
        <w:textAlignment w:val="baseline"/>
        <w:rPr>
          <w:rFonts w:ascii="Georgia" w:hAnsi="Georgia"/>
          <w:b/>
          <w:bCs/>
          <w:color w:val="FF0000"/>
          <w:sz w:val="52"/>
          <w:szCs w:val="52"/>
          <w:u w:val="single"/>
        </w:rPr>
      </w:pPr>
      <w:r w:rsidRPr="00D236E6">
        <w:rPr>
          <w:rFonts w:asciiTheme="majorHAnsi" w:hAnsiTheme="majorHAnsi"/>
          <w:b/>
          <w:bCs/>
          <w:color w:val="FFFFFF" w:themeColor="background1"/>
          <w:sz w:val="48"/>
          <w:szCs w:val="48"/>
          <w:u w:val="single"/>
        </w:rPr>
        <w:lastRenderedPageBreak/>
        <w:t xml:space="preserve">      </w:t>
      </w:r>
      <w:r w:rsidRPr="00381430">
        <w:rPr>
          <w:rFonts w:ascii="Georgia" w:hAnsi="Georgia"/>
          <w:b/>
          <w:bCs/>
          <w:color w:val="FF0000"/>
          <w:sz w:val="52"/>
          <w:szCs w:val="52"/>
          <w:u w:val="single"/>
        </w:rPr>
        <w:t>Multiple choice questions</w:t>
      </w:r>
    </w:p>
    <w:p w14:paraId="5FF1BC6E" w14:textId="77777777" w:rsidR="00A40E6F" w:rsidRPr="00A40E6F" w:rsidRDefault="00A40E6F" w:rsidP="006774FE">
      <w:pPr>
        <w:shd w:val="clear" w:color="auto" w:fill="FFFFFF"/>
        <w:spacing w:after="288" w:line="360" w:lineRule="atLeast"/>
        <w:textAlignment w:val="baseline"/>
        <w:rPr>
          <w:rFonts w:asciiTheme="majorHAnsi" w:hAnsiTheme="majorHAnsi"/>
          <w:b/>
          <w:bCs/>
          <w:color w:val="BF8F00" w:themeColor="accent4" w:themeShade="BF"/>
          <w:sz w:val="48"/>
          <w:szCs w:val="48"/>
          <w:u w:val="single"/>
        </w:rPr>
      </w:pPr>
    </w:p>
    <w:p w14:paraId="57D6B881" w14:textId="77777777" w:rsidR="009920FF" w:rsidRPr="009920FF" w:rsidRDefault="00461931" w:rsidP="009920FF">
      <w:pPr>
        <w:pStyle w:val="ListParagraph"/>
        <w:numPr>
          <w:ilvl w:val="0"/>
          <w:numId w:val="8"/>
        </w:numPr>
        <w:shd w:val="clear" w:color="auto" w:fill="FFFFFF"/>
        <w:spacing w:after="288" w:line="360" w:lineRule="atLeast"/>
        <w:textAlignment w:val="baseline"/>
        <w:rPr>
          <w:b/>
          <w:bCs/>
          <w:color w:val="000000" w:themeColor="text1"/>
          <w:sz w:val="28"/>
          <w:szCs w:val="28"/>
        </w:rPr>
      </w:pPr>
      <w:r w:rsidRPr="00143D73">
        <w:rPr>
          <w:b/>
          <w:bCs/>
          <w:color w:val="000000" w:themeColor="text1"/>
          <w:sz w:val="28"/>
          <w:szCs w:val="28"/>
        </w:rPr>
        <w:t>A</w:t>
      </w:r>
      <w:r w:rsidR="002F4215" w:rsidRPr="00143D73">
        <w:rPr>
          <w:b/>
          <w:bCs/>
          <w:color w:val="000000" w:themeColor="text1"/>
          <w:sz w:val="28"/>
          <w:szCs w:val="28"/>
        </w:rPr>
        <w:t xml:space="preserve"> eukaryotic cell without endoplasmic reticulum </w:t>
      </w:r>
      <w:r w:rsidR="009920FF">
        <w:rPr>
          <w:b/>
          <w:bCs/>
          <w:color w:val="000000" w:themeColor="text1"/>
          <w:sz w:val="28"/>
          <w:szCs w:val="28"/>
        </w:rPr>
        <w:t>is</w:t>
      </w:r>
    </w:p>
    <w:p w14:paraId="6370FFF5" w14:textId="77777777" w:rsidR="00461931" w:rsidRPr="00F55BD3" w:rsidRDefault="001C297F" w:rsidP="00571846">
      <w:pPr>
        <w:pStyle w:val="ListParagraph"/>
        <w:numPr>
          <w:ilvl w:val="0"/>
          <w:numId w:val="16"/>
        </w:numPr>
        <w:shd w:val="clear" w:color="auto" w:fill="FFFFFF"/>
        <w:spacing w:after="288" w:line="360" w:lineRule="atLeast"/>
        <w:textAlignment w:val="baseline"/>
        <w:rPr>
          <w:color w:val="FF0000"/>
          <w:sz w:val="24"/>
          <w:szCs w:val="24"/>
        </w:rPr>
      </w:pPr>
      <w:r>
        <w:rPr>
          <w:color w:val="000000" w:themeColor="text1"/>
          <w:sz w:val="24"/>
          <w:szCs w:val="24"/>
        </w:rPr>
        <w:t xml:space="preserve"> </w:t>
      </w:r>
      <w:r w:rsidRPr="00F55BD3">
        <w:rPr>
          <w:color w:val="FF0000"/>
          <w:sz w:val="24"/>
          <w:szCs w:val="24"/>
        </w:rPr>
        <w:t>RBCs of mammals</w:t>
      </w:r>
    </w:p>
    <w:p w14:paraId="011844B5" w14:textId="77777777" w:rsidR="00D87252" w:rsidRPr="002E4213" w:rsidRDefault="00ED0C83" w:rsidP="00571846">
      <w:pPr>
        <w:pStyle w:val="ListParagraph"/>
        <w:numPr>
          <w:ilvl w:val="0"/>
          <w:numId w:val="16"/>
        </w:numPr>
        <w:shd w:val="clear" w:color="auto" w:fill="FFFFFF"/>
        <w:spacing w:after="288" w:line="360" w:lineRule="atLeast"/>
        <w:textAlignment w:val="baseline"/>
        <w:rPr>
          <w:color w:val="000000" w:themeColor="text1"/>
          <w:sz w:val="24"/>
          <w:szCs w:val="24"/>
        </w:rPr>
      </w:pPr>
      <w:r w:rsidRPr="002E4213">
        <w:rPr>
          <w:color w:val="000000" w:themeColor="text1"/>
          <w:sz w:val="24"/>
          <w:szCs w:val="24"/>
        </w:rPr>
        <w:t>Egg cell</w:t>
      </w:r>
    </w:p>
    <w:p w14:paraId="1B107A0B" w14:textId="77777777" w:rsidR="00ED0C83" w:rsidRPr="002E4213" w:rsidRDefault="00FD5F1B" w:rsidP="00571846">
      <w:pPr>
        <w:pStyle w:val="ListParagraph"/>
        <w:numPr>
          <w:ilvl w:val="0"/>
          <w:numId w:val="16"/>
        </w:numPr>
        <w:shd w:val="clear" w:color="auto" w:fill="FFFFFF"/>
        <w:spacing w:after="288" w:line="360" w:lineRule="atLeast"/>
        <w:textAlignment w:val="baseline"/>
        <w:rPr>
          <w:color w:val="000000" w:themeColor="text1"/>
          <w:sz w:val="24"/>
          <w:szCs w:val="24"/>
        </w:rPr>
      </w:pPr>
      <w:r w:rsidRPr="002E4213">
        <w:rPr>
          <w:color w:val="000000" w:themeColor="text1"/>
          <w:sz w:val="24"/>
          <w:szCs w:val="24"/>
        </w:rPr>
        <w:t>WBCs</w:t>
      </w:r>
    </w:p>
    <w:p w14:paraId="6226CADE" w14:textId="77777777" w:rsidR="00CA5837" w:rsidRPr="002E4213" w:rsidRDefault="00FD5F1B" w:rsidP="00571846">
      <w:pPr>
        <w:pStyle w:val="ListParagraph"/>
        <w:numPr>
          <w:ilvl w:val="0"/>
          <w:numId w:val="16"/>
        </w:numPr>
        <w:shd w:val="clear" w:color="auto" w:fill="FFFFFF"/>
        <w:spacing w:after="288" w:line="360" w:lineRule="atLeast"/>
        <w:textAlignment w:val="baseline"/>
        <w:rPr>
          <w:color w:val="000000" w:themeColor="text1"/>
          <w:sz w:val="24"/>
          <w:szCs w:val="24"/>
        </w:rPr>
      </w:pPr>
      <w:r w:rsidRPr="002E4213">
        <w:rPr>
          <w:color w:val="000000" w:themeColor="text1"/>
          <w:sz w:val="24"/>
          <w:szCs w:val="24"/>
        </w:rPr>
        <w:t>None of these</w:t>
      </w:r>
    </w:p>
    <w:p w14:paraId="054187F2" w14:textId="77777777" w:rsidR="00B57212" w:rsidRPr="00B57212" w:rsidRDefault="00783598" w:rsidP="00B57212">
      <w:pPr>
        <w:pStyle w:val="ListParagraph"/>
        <w:numPr>
          <w:ilvl w:val="0"/>
          <w:numId w:val="8"/>
        </w:numPr>
        <w:shd w:val="clear" w:color="auto" w:fill="FFFFFF"/>
        <w:spacing w:after="288" w:line="360" w:lineRule="atLeast"/>
        <w:textAlignment w:val="baseline"/>
        <w:rPr>
          <w:b/>
          <w:bCs/>
          <w:color w:val="000000" w:themeColor="text1"/>
          <w:sz w:val="28"/>
          <w:szCs w:val="28"/>
        </w:rPr>
      </w:pPr>
      <w:r w:rsidRPr="002E4213">
        <w:rPr>
          <w:b/>
          <w:bCs/>
          <w:color w:val="000000" w:themeColor="text1"/>
          <w:sz w:val="28"/>
          <w:szCs w:val="28"/>
        </w:rPr>
        <w:t xml:space="preserve">In rapidly dividing cells </w:t>
      </w:r>
      <w:r w:rsidR="00B32092" w:rsidRPr="002E4213">
        <w:rPr>
          <w:b/>
          <w:bCs/>
          <w:color w:val="000000" w:themeColor="text1"/>
          <w:sz w:val="28"/>
          <w:szCs w:val="28"/>
        </w:rPr>
        <w:t xml:space="preserve">ER </w:t>
      </w:r>
      <w:r w:rsidR="002D28C5" w:rsidRPr="002E4213">
        <w:rPr>
          <w:b/>
          <w:bCs/>
          <w:color w:val="000000" w:themeColor="text1"/>
          <w:sz w:val="28"/>
          <w:szCs w:val="28"/>
        </w:rPr>
        <w:t>i</w:t>
      </w:r>
      <w:r w:rsidR="00B57212">
        <w:rPr>
          <w:b/>
          <w:bCs/>
          <w:color w:val="000000" w:themeColor="text1"/>
          <w:sz w:val="28"/>
          <w:szCs w:val="28"/>
        </w:rPr>
        <w:t>s</w:t>
      </w:r>
    </w:p>
    <w:p w14:paraId="3E091041" w14:textId="77777777" w:rsidR="00B57212" w:rsidRDefault="00B57212" w:rsidP="001D7149">
      <w:pPr>
        <w:pStyle w:val="ListParagraph"/>
        <w:numPr>
          <w:ilvl w:val="0"/>
          <w:numId w:val="22"/>
        </w:numPr>
        <w:shd w:val="clear" w:color="auto" w:fill="FFFFFF"/>
        <w:spacing w:after="288" w:line="360" w:lineRule="atLeast"/>
        <w:textAlignment w:val="baseline"/>
        <w:rPr>
          <w:color w:val="000000" w:themeColor="text1"/>
          <w:sz w:val="24"/>
          <w:szCs w:val="24"/>
        </w:rPr>
      </w:pPr>
      <w:r>
        <w:rPr>
          <w:color w:val="000000" w:themeColor="text1"/>
          <w:sz w:val="24"/>
          <w:szCs w:val="24"/>
        </w:rPr>
        <w:t>Highly</w:t>
      </w:r>
      <w:r w:rsidR="00EE5145" w:rsidRPr="00B57212">
        <w:rPr>
          <w:color w:val="000000" w:themeColor="text1"/>
          <w:sz w:val="24"/>
          <w:szCs w:val="24"/>
        </w:rPr>
        <w:t xml:space="preserve"> developed</w:t>
      </w:r>
      <w:r>
        <w:rPr>
          <w:color w:val="000000" w:themeColor="text1"/>
          <w:sz w:val="24"/>
          <w:szCs w:val="24"/>
        </w:rPr>
        <w:t xml:space="preserve"> </w:t>
      </w:r>
    </w:p>
    <w:p w14:paraId="7CC15012" w14:textId="77777777" w:rsidR="00B57212" w:rsidRPr="00F55BD3" w:rsidRDefault="00EE5145" w:rsidP="001D7149">
      <w:pPr>
        <w:pStyle w:val="ListParagraph"/>
        <w:numPr>
          <w:ilvl w:val="0"/>
          <w:numId w:val="22"/>
        </w:numPr>
        <w:shd w:val="clear" w:color="auto" w:fill="FFFFFF"/>
        <w:spacing w:after="288" w:line="360" w:lineRule="atLeast"/>
        <w:textAlignment w:val="baseline"/>
        <w:rPr>
          <w:color w:val="FF0000"/>
          <w:sz w:val="24"/>
          <w:szCs w:val="24"/>
        </w:rPr>
      </w:pPr>
      <w:r w:rsidRPr="00F55BD3">
        <w:rPr>
          <w:color w:val="FF0000"/>
          <w:sz w:val="24"/>
          <w:szCs w:val="24"/>
        </w:rPr>
        <w:t>Poorly develop</w:t>
      </w:r>
      <w:r w:rsidR="00B57212" w:rsidRPr="00F55BD3">
        <w:rPr>
          <w:color w:val="FF0000"/>
          <w:sz w:val="24"/>
          <w:szCs w:val="24"/>
        </w:rPr>
        <w:t>ed</w:t>
      </w:r>
    </w:p>
    <w:p w14:paraId="1F29C72A" w14:textId="77777777" w:rsidR="00B57212" w:rsidRDefault="00B57212" w:rsidP="001D7149">
      <w:pPr>
        <w:pStyle w:val="ListParagraph"/>
        <w:numPr>
          <w:ilvl w:val="0"/>
          <w:numId w:val="22"/>
        </w:numPr>
        <w:shd w:val="clear" w:color="auto" w:fill="FFFFFF"/>
        <w:spacing w:after="288" w:line="360" w:lineRule="atLeast"/>
        <w:textAlignment w:val="baseline"/>
        <w:rPr>
          <w:color w:val="000000" w:themeColor="text1"/>
          <w:sz w:val="24"/>
          <w:szCs w:val="24"/>
        </w:rPr>
      </w:pPr>
      <w:r>
        <w:rPr>
          <w:color w:val="000000" w:themeColor="text1"/>
          <w:sz w:val="24"/>
          <w:szCs w:val="24"/>
        </w:rPr>
        <w:t>Absent</w:t>
      </w:r>
      <w:r w:rsidR="007E309D" w:rsidRPr="00B57212">
        <w:rPr>
          <w:color w:val="000000" w:themeColor="text1"/>
          <w:sz w:val="24"/>
          <w:szCs w:val="24"/>
        </w:rPr>
        <w:t xml:space="preserve"> </w:t>
      </w:r>
    </w:p>
    <w:p w14:paraId="20CA5D38" w14:textId="77777777" w:rsidR="007E309D" w:rsidRPr="00B57212" w:rsidRDefault="007E309D" w:rsidP="001D7149">
      <w:pPr>
        <w:pStyle w:val="ListParagraph"/>
        <w:numPr>
          <w:ilvl w:val="0"/>
          <w:numId w:val="22"/>
        </w:numPr>
        <w:shd w:val="clear" w:color="auto" w:fill="FFFFFF"/>
        <w:spacing w:after="288" w:line="360" w:lineRule="atLeast"/>
        <w:textAlignment w:val="baseline"/>
        <w:rPr>
          <w:color w:val="000000" w:themeColor="text1"/>
          <w:sz w:val="24"/>
          <w:szCs w:val="24"/>
        </w:rPr>
      </w:pPr>
      <w:r w:rsidRPr="00B57212">
        <w:rPr>
          <w:color w:val="000000" w:themeColor="text1"/>
          <w:sz w:val="24"/>
          <w:szCs w:val="24"/>
        </w:rPr>
        <w:t>Non functional</w:t>
      </w:r>
    </w:p>
    <w:p w14:paraId="0E66E159" w14:textId="77777777" w:rsidR="007E309D" w:rsidRPr="00A24512" w:rsidRDefault="00FF4D4A" w:rsidP="007E309D">
      <w:pPr>
        <w:pStyle w:val="ListParagraph"/>
        <w:numPr>
          <w:ilvl w:val="0"/>
          <w:numId w:val="8"/>
        </w:numPr>
        <w:shd w:val="clear" w:color="auto" w:fill="FFFFFF"/>
        <w:spacing w:after="288" w:line="360" w:lineRule="atLeast"/>
        <w:textAlignment w:val="baseline"/>
        <w:rPr>
          <w:b/>
          <w:bCs/>
          <w:color w:val="000000" w:themeColor="text1"/>
          <w:sz w:val="28"/>
          <w:szCs w:val="28"/>
        </w:rPr>
      </w:pPr>
      <w:r w:rsidRPr="00A24512">
        <w:rPr>
          <w:b/>
          <w:bCs/>
          <w:color w:val="000000" w:themeColor="text1"/>
          <w:sz w:val="28"/>
          <w:szCs w:val="28"/>
        </w:rPr>
        <w:t>The most important function of ER is</w:t>
      </w:r>
    </w:p>
    <w:p w14:paraId="1BDFC90F" w14:textId="77777777" w:rsidR="00FF4D4A" w:rsidRPr="0022555E" w:rsidRDefault="00184868" w:rsidP="00EF00FC">
      <w:pPr>
        <w:pStyle w:val="ListParagraph"/>
        <w:numPr>
          <w:ilvl w:val="0"/>
          <w:numId w:val="18"/>
        </w:numPr>
        <w:shd w:val="clear" w:color="auto" w:fill="FFFFFF"/>
        <w:spacing w:after="288" w:line="360" w:lineRule="atLeast"/>
        <w:textAlignment w:val="baseline"/>
        <w:rPr>
          <w:color w:val="000000" w:themeColor="text1"/>
          <w:sz w:val="24"/>
          <w:szCs w:val="24"/>
        </w:rPr>
      </w:pPr>
      <w:r w:rsidRPr="0022555E">
        <w:rPr>
          <w:color w:val="000000" w:themeColor="text1"/>
          <w:sz w:val="24"/>
          <w:szCs w:val="24"/>
        </w:rPr>
        <w:t>Secretion of material</w:t>
      </w:r>
    </w:p>
    <w:p w14:paraId="733100FD" w14:textId="77777777" w:rsidR="00184868" w:rsidRPr="00F55BD3" w:rsidRDefault="0084428C" w:rsidP="00EF00FC">
      <w:pPr>
        <w:pStyle w:val="ListParagraph"/>
        <w:numPr>
          <w:ilvl w:val="0"/>
          <w:numId w:val="18"/>
        </w:numPr>
        <w:shd w:val="clear" w:color="auto" w:fill="FFFFFF"/>
        <w:spacing w:after="288" w:line="360" w:lineRule="atLeast"/>
        <w:textAlignment w:val="baseline"/>
        <w:rPr>
          <w:color w:val="FF0000"/>
          <w:sz w:val="24"/>
          <w:szCs w:val="24"/>
        </w:rPr>
      </w:pPr>
      <w:r w:rsidRPr="00F55BD3">
        <w:rPr>
          <w:color w:val="FF0000"/>
          <w:sz w:val="24"/>
          <w:szCs w:val="24"/>
        </w:rPr>
        <w:t>Protein synthesis</w:t>
      </w:r>
    </w:p>
    <w:p w14:paraId="39FFE11F" w14:textId="77777777" w:rsidR="0084428C" w:rsidRPr="0022555E" w:rsidRDefault="0084428C" w:rsidP="00EF00FC">
      <w:pPr>
        <w:pStyle w:val="ListParagraph"/>
        <w:numPr>
          <w:ilvl w:val="0"/>
          <w:numId w:val="18"/>
        </w:numPr>
        <w:shd w:val="clear" w:color="auto" w:fill="FFFFFF"/>
        <w:spacing w:after="288" w:line="360" w:lineRule="atLeast"/>
        <w:textAlignment w:val="baseline"/>
        <w:rPr>
          <w:color w:val="000000" w:themeColor="text1"/>
          <w:sz w:val="24"/>
          <w:szCs w:val="24"/>
        </w:rPr>
      </w:pPr>
      <w:r w:rsidRPr="0022555E">
        <w:rPr>
          <w:color w:val="000000" w:themeColor="text1"/>
          <w:sz w:val="24"/>
          <w:szCs w:val="24"/>
        </w:rPr>
        <w:t>To give shape to cell</w:t>
      </w:r>
    </w:p>
    <w:p w14:paraId="286C3BCE" w14:textId="77777777" w:rsidR="0084428C" w:rsidRPr="0022555E" w:rsidRDefault="00FE777B" w:rsidP="00EF00FC">
      <w:pPr>
        <w:pStyle w:val="ListParagraph"/>
        <w:numPr>
          <w:ilvl w:val="0"/>
          <w:numId w:val="18"/>
        </w:numPr>
        <w:shd w:val="clear" w:color="auto" w:fill="FFFFFF"/>
        <w:spacing w:after="288" w:line="360" w:lineRule="atLeast"/>
        <w:textAlignment w:val="baseline"/>
        <w:rPr>
          <w:color w:val="000000" w:themeColor="text1"/>
          <w:sz w:val="24"/>
          <w:szCs w:val="24"/>
        </w:rPr>
      </w:pPr>
      <w:r w:rsidRPr="0022555E">
        <w:rPr>
          <w:color w:val="000000" w:themeColor="text1"/>
          <w:sz w:val="24"/>
          <w:szCs w:val="24"/>
        </w:rPr>
        <w:t>Detoxification</w:t>
      </w:r>
    </w:p>
    <w:p w14:paraId="5B3F03A2" w14:textId="77777777" w:rsidR="004F7CCE" w:rsidRPr="0022555E" w:rsidRDefault="00AC23E2" w:rsidP="004F7CCE">
      <w:pPr>
        <w:pStyle w:val="ListParagraph"/>
        <w:numPr>
          <w:ilvl w:val="0"/>
          <w:numId w:val="8"/>
        </w:numPr>
        <w:shd w:val="clear" w:color="auto" w:fill="FFFFFF"/>
        <w:spacing w:after="288" w:line="360" w:lineRule="atLeast"/>
        <w:textAlignment w:val="baseline"/>
        <w:rPr>
          <w:b/>
          <w:bCs/>
          <w:color w:val="000000" w:themeColor="text1"/>
          <w:sz w:val="28"/>
          <w:szCs w:val="28"/>
        </w:rPr>
      </w:pPr>
      <w:r w:rsidRPr="0022555E">
        <w:rPr>
          <w:b/>
          <w:bCs/>
          <w:color w:val="000000" w:themeColor="text1"/>
          <w:sz w:val="28"/>
          <w:szCs w:val="28"/>
        </w:rPr>
        <w:t xml:space="preserve">The term endoplasmic reticulum </w:t>
      </w:r>
      <w:r w:rsidR="004F7CCE" w:rsidRPr="0022555E">
        <w:rPr>
          <w:b/>
          <w:bCs/>
          <w:color w:val="000000" w:themeColor="text1"/>
          <w:sz w:val="28"/>
          <w:szCs w:val="28"/>
        </w:rPr>
        <w:t xml:space="preserve">was coined by </w:t>
      </w:r>
    </w:p>
    <w:p w14:paraId="1B7B47BA" w14:textId="77777777" w:rsidR="00AD6618" w:rsidRPr="0015088D" w:rsidRDefault="00AD6618" w:rsidP="00EF00FC">
      <w:pPr>
        <w:pStyle w:val="ListParagraph"/>
        <w:numPr>
          <w:ilvl w:val="0"/>
          <w:numId w:val="19"/>
        </w:numPr>
        <w:shd w:val="clear" w:color="auto" w:fill="FFFFFF"/>
        <w:spacing w:after="288" w:line="360" w:lineRule="atLeast"/>
        <w:textAlignment w:val="baseline"/>
        <w:rPr>
          <w:color w:val="000000" w:themeColor="text1"/>
          <w:sz w:val="24"/>
          <w:szCs w:val="24"/>
        </w:rPr>
      </w:pPr>
      <w:r w:rsidRPr="0015088D">
        <w:rPr>
          <w:color w:val="000000" w:themeColor="text1"/>
          <w:sz w:val="24"/>
          <w:szCs w:val="24"/>
        </w:rPr>
        <w:t>Reinert</w:t>
      </w:r>
    </w:p>
    <w:p w14:paraId="637B774C" w14:textId="77777777" w:rsidR="00AD6618" w:rsidRPr="0015088D" w:rsidRDefault="00AD6618" w:rsidP="00EF00FC">
      <w:pPr>
        <w:pStyle w:val="ListParagraph"/>
        <w:numPr>
          <w:ilvl w:val="0"/>
          <w:numId w:val="19"/>
        </w:numPr>
        <w:shd w:val="clear" w:color="auto" w:fill="FFFFFF"/>
        <w:spacing w:after="288" w:line="360" w:lineRule="atLeast"/>
        <w:textAlignment w:val="baseline"/>
        <w:rPr>
          <w:color w:val="000000" w:themeColor="text1"/>
          <w:sz w:val="24"/>
          <w:szCs w:val="24"/>
        </w:rPr>
      </w:pPr>
      <w:r w:rsidRPr="0015088D">
        <w:rPr>
          <w:color w:val="000000" w:themeColor="text1"/>
          <w:sz w:val="24"/>
          <w:szCs w:val="24"/>
        </w:rPr>
        <w:t>Johnson</w:t>
      </w:r>
    </w:p>
    <w:p w14:paraId="129C7874" w14:textId="77777777" w:rsidR="00AD6618" w:rsidRPr="0015088D" w:rsidRDefault="00B5071B" w:rsidP="00EF00FC">
      <w:pPr>
        <w:pStyle w:val="ListParagraph"/>
        <w:numPr>
          <w:ilvl w:val="0"/>
          <w:numId w:val="19"/>
        </w:numPr>
        <w:shd w:val="clear" w:color="auto" w:fill="FFFFFF"/>
        <w:spacing w:after="288" w:line="360" w:lineRule="atLeast"/>
        <w:textAlignment w:val="baseline"/>
        <w:rPr>
          <w:color w:val="000000" w:themeColor="text1"/>
          <w:sz w:val="24"/>
          <w:szCs w:val="24"/>
        </w:rPr>
      </w:pPr>
      <w:r w:rsidRPr="0015088D">
        <w:rPr>
          <w:color w:val="000000" w:themeColor="text1"/>
          <w:sz w:val="24"/>
          <w:szCs w:val="24"/>
        </w:rPr>
        <w:t>Pomaret</w:t>
      </w:r>
    </w:p>
    <w:p w14:paraId="17C5A574" w14:textId="77777777" w:rsidR="00B5071B" w:rsidRPr="00F55BD3" w:rsidRDefault="00B5071B" w:rsidP="00EF00FC">
      <w:pPr>
        <w:pStyle w:val="ListParagraph"/>
        <w:numPr>
          <w:ilvl w:val="0"/>
          <w:numId w:val="19"/>
        </w:numPr>
        <w:shd w:val="clear" w:color="auto" w:fill="FFFFFF"/>
        <w:spacing w:after="288" w:line="360" w:lineRule="atLeast"/>
        <w:textAlignment w:val="baseline"/>
        <w:rPr>
          <w:color w:val="FF0000"/>
          <w:sz w:val="24"/>
          <w:szCs w:val="24"/>
        </w:rPr>
      </w:pPr>
      <w:r w:rsidRPr="00F55BD3">
        <w:rPr>
          <w:color w:val="FF0000"/>
          <w:sz w:val="24"/>
          <w:szCs w:val="24"/>
        </w:rPr>
        <w:t>Porter</w:t>
      </w:r>
    </w:p>
    <w:p w14:paraId="1469062B" w14:textId="77777777" w:rsidR="00DC6B4B" w:rsidRDefault="00EE4D15" w:rsidP="00BD67CD">
      <w:pPr>
        <w:pStyle w:val="ListParagraph"/>
        <w:numPr>
          <w:ilvl w:val="0"/>
          <w:numId w:val="8"/>
        </w:numPr>
        <w:shd w:val="clear" w:color="auto" w:fill="FFFFFF"/>
        <w:spacing w:after="288" w:line="360" w:lineRule="atLeast"/>
        <w:textAlignment w:val="baseline"/>
        <w:rPr>
          <w:b/>
          <w:bCs/>
          <w:color w:val="000000" w:themeColor="text1"/>
          <w:sz w:val="28"/>
          <w:szCs w:val="28"/>
        </w:rPr>
      </w:pPr>
      <w:r w:rsidRPr="00232F4A">
        <w:rPr>
          <w:b/>
          <w:bCs/>
          <w:color w:val="000000" w:themeColor="text1"/>
          <w:sz w:val="28"/>
          <w:szCs w:val="28"/>
        </w:rPr>
        <w:t>Protein glycosylation occurs in</w:t>
      </w:r>
    </w:p>
    <w:p w14:paraId="1C1E6DD9" w14:textId="77777777" w:rsidR="00BD67CD" w:rsidRPr="00BD67CD" w:rsidRDefault="00BD67CD" w:rsidP="006F0E71">
      <w:pPr>
        <w:pStyle w:val="ListParagraph"/>
        <w:numPr>
          <w:ilvl w:val="0"/>
          <w:numId w:val="24"/>
        </w:numPr>
        <w:shd w:val="clear" w:color="auto" w:fill="FFFFFF"/>
        <w:spacing w:after="288" w:line="360" w:lineRule="atLeast"/>
        <w:textAlignment w:val="baseline"/>
        <w:rPr>
          <w:b/>
          <w:bCs/>
          <w:color w:val="000000" w:themeColor="text1"/>
          <w:sz w:val="28"/>
          <w:szCs w:val="28"/>
        </w:rPr>
      </w:pPr>
      <w:r>
        <w:rPr>
          <w:color w:val="000000" w:themeColor="text1"/>
          <w:sz w:val="28"/>
          <w:szCs w:val="28"/>
        </w:rPr>
        <w:t>Lumen of mitochondria</w:t>
      </w:r>
    </w:p>
    <w:p w14:paraId="5668E995" w14:textId="77777777" w:rsidR="00BD67CD" w:rsidRPr="00F55BD3" w:rsidRDefault="009F3313" w:rsidP="006F0E71">
      <w:pPr>
        <w:pStyle w:val="ListParagraph"/>
        <w:numPr>
          <w:ilvl w:val="0"/>
          <w:numId w:val="24"/>
        </w:numPr>
        <w:shd w:val="clear" w:color="auto" w:fill="FFFFFF"/>
        <w:spacing w:after="288" w:line="360" w:lineRule="atLeast"/>
        <w:textAlignment w:val="baseline"/>
        <w:rPr>
          <w:b/>
          <w:bCs/>
          <w:color w:val="FF0000"/>
          <w:sz w:val="28"/>
          <w:szCs w:val="28"/>
        </w:rPr>
      </w:pPr>
      <w:r w:rsidRPr="00F55BD3">
        <w:rPr>
          <w:color w:val="FF0000"/>
          <w:sz w:val="28"/>
          <w:szCs w:val="28"/>
        </w:rPr>
        <w:t>Lumen of rough endoplasmic reticulum</w:t>
      </w:r>
    </w:p>
    <w:p w14:paraId="11D5EB79" w14:textId="77777777" w:rsidR="009F3313" w:rsidRPr="00465250" w:rsidRDefault="009F3313" w:rsidP="006F0E71">
      <w:pPr>
        <w:pStyle w:val="ListParagraph"/>
        <w:numPr>
          <w:ilvl w:val="0"/>
          <w:numId w:val="24"/>
        </w:numPr>
        <w:shd w:val="clear" w:color="auto" w:fill="FFFFFF"/>
        <w:spacing w:after="288" w:line="360" w:lineRule="atLeast"/>
        <w:textAlignment w:val="baseline"/>
        <w:rPr>
          <w:b/>
          <w:bCs/>
          <w:color w:val="000000" w:themeColor="text1"/>
          <w:sz w:val="28"/>
          <w:szCs w:val="28"/>
        </w:rPr>
      </w:pPr>
      <w:r>
        <w:rPr>
          <w:color w:val="000000" w:themeColor="text1"/>
          <w:sz w:val="28"/>
          <w:szCs w:val="28"/>
        </w:rPr>
        <w:t>Lumen of smooth endoplasmic reticulum</w:t>
      </w:r>
    </w:p>
    <w:p w14:paraId="56B73B7A" w14:textId="77777777" w:rsidR="00465250" w:rsidRPr="00BD67CD" w:rsidRDefault="00465250" w:rsidP="006F0E71">
      <w:pPr>
        <w:pStyle w:val="ListParagraph"/>
        <w:numPr>
          <w:ilvl w:val="0"/>
          <w:numId w:val="24"/>
        </w:numPr>
        <w:shd w:val="clear" w:color="auto" w:fill="FFFFFF"/>
        <w:spacing w:after="288" w:line="360" w:lineRule="atLeast"/>
        <w:textAlignment w:val="baseline"/>
        <w:rPr>
          <w:b/>
          <w:bCs/>
          <w:color w:val="000000" w:themeColor="text1"/>
          <w:sz w:val="28"/>
          <w:szCs w:val="28"/>
        </w:rPr>
      </w:pPr>
      <w:r>
        <w:rPr>
          <w:color w:val="000000" w:themeColor="text1"/>
          <w:sz w:val="28"/>
          <w:szCs w:val="28"/>
        </w:rPr>
        <w:t>Lumen of lysosomes</w:t>
      </w:r>
    </w:p>
    <w:p w14:paraId="4E718BD7" w14:textId="77777777" w:rsidR="00527E37" w:rsidRPr="001C3DC1" w:rsidRDefault="004F4D22" w:rsidP="004F4D22">
      <w:pPr>
        <w:pStyle w:val="ListParagraph"/>
        <w:numPr>
          <w:ilvl w:val="0"/>
          <w:numId w:val="8"/>
        </w:numPr>
        <w:divId w:val="1117220811"/>
        <w:rPr>
          <w:rFonts w:eastAsia="Times New Roman"/>
          <w:color w:val="000000" w:themeColor="text1"/>
          <w:sz w:val="28"/>
          <w:szCs w:val="28"/>
        </w:rPr>
      </w:pPr>
      <w:r w:rsidRPr="001C3DC1">
        <w:rPr>
          <w:rStyle w:val="Strong"/>
          <w:rFonts w:eastAsia="Times New Roman" w:cs="Arial"/>
          <w:color w:val="000000" w:themeColor="text1"/>
          <w:sz w:val="28"/>
          <w:szCs w:val="28"/>
          <w:shd w:val="clear" w:color="auto" w:fill="FFFFFF"/>
        </w:rPr>
        <w:t>SER</w:t>
      </w:r>
      <w:r w:rsidR="00527E37" w:rsidRPr="001C3DC1">
        <w:rPr>
          <w:rStyle w:val="Strong"/>
          <w:rFonts w:eastAsia="Times New Roman" w:cs="Arial"/>
          <w:color w:val="000000" w:themeColor="text1"/>
          <w:sz w:val="28"/>
          <w:szCs w:val="28"/>
          <w:shd w:val="clear" w:color="auto" w:fill="FFFFFF"/>
        </w:rPr>
        <w:t xml:space="preserve"> in the retinal cells are called as</w:t>
      </w:r>
      <w:r w:rsidR="00527E37" w:rsidRPr="001C3DC1">
        <w:rPr>
          <w:rFonts w:eastAsia="Times New Roman"/>
          <w:color w:val="000000" w:themeColor="text1"/>
          <w:sz w:val="28"/>
          <w:szCs w:val="28"/>
        </w:rPr>
        <w:br/>
      </w:r>
    </w:p>
    <w:p w14:paraId="750E8CBF" w14:textId="77777777" w:rsidR="00527E37" w:rsidRPr="0029154E" w:rsidRDefault="009D172D" w:rsidP="001727AF">
      <w:pPr>
        <w:shd w:val="clear" w:color="auto" w:fill="FFFFFF"/>
        <w:spacing w:before="100"/>
        <w:ind w:left="360" w:right="1440"/>
        <w:divId w:val="1898080028"/>
        <w:rPr>
          <w:rFonts w:eastAsia="Times New Roman"/>
          <w:color w:val="000000" w:themeColor="text1"/>
          <w:sz w:val="24"/>
          <w:szCs w:val="24"/>
        </w:rPr>
      </w:pPr>
      <w:r>
        <w:rPr>
          <w:rFonts w:eastAsia="Times New Roman" w:cs="Arial"/>
          <w:color w:val="000000" w:themeColor="text1"/>
          <w:sz w:val="24"/>
          <w:szCs w:val="24"/>
        </w:rPr>
        <w:t xml:space="preserve">       </w:t>
      </w:r>
      <w:r w:rsidR="00527E37" w:rsidRPr="0029154E">
        <w:rPr>
          <w:rFonts w:eastAsia="Times New Roman" w:cs="Arial"/>
          <w:color w:val="000000" w:themeColor="text1"/>
          <w:sz w:val="24"/>
          <w:szCs w:val="24"/>
        </w:rPr>
        <w:t>a) Sarcoplasmic reticulum</w:t>
      </w:r>
      <w:r w:rsidR="00527E37" w:rsidRPr="0029154E">
        <w:rPr>
          <w:rFonts w:eastAsia="Times New Roman"/>
          <w:color w:val="000000" w:themeColor="text1"/>
          <w:sz w:val="24"/>
          <w:szCs w:val="24"/>
        </w:rPr>
        <w:br/>
      </w:r>
      <w:r>
        <w:rPr>
          <w:rFonts w:eastAsia="Times New Roman" w:cs="Arial"/>
          <w:color w:val="000000" w:themeColor="text1"/>
          <w:sz w:val="24"/>
          <w:szCs w:val="24"/>
        </w:rPr>
        <w:t xml:space="preserve">       </w:t>
      </w:r>
      <w:r w:rsidR="00527E37" w:rsidRPr="0029154E">
        <w:rPr>
          <w:rFonts w:eastAsia="Times New Roman" w:cs="Arial"/>
          <w:color w:val="000000" w:themeColor="text1"/>
          <w:sz w:val="24"/>
          <w:szCs w:val="24"/>
        </w:rPr>
        <w:t xml:space="preserve">b) Retinal </w:t>
      </w:r>
      <w:r w:rsidR="009920FF" w:rsidRPr="0029154E">
        <w:rPr>
          <w:rFonts w:eastAsia="Times New Roman" w:cs="Arial"/>
          <w:color w:val="000000" w:themeColor="text1"/>
          <w:sz w:val="24"/>
          <w:szCs w:val="24"/>
        </w:rPr>
        <w:t>reticulum</w:t>
      </w:r>
      <w:r w:rsidR="00527E37" w:rsidRPr="0029154E">
        <w:rPr>
          <w:rFonts w:eastAsia="Times New Roman"/>
          <w:color w:val="000000" w:themeColor="text1"/>
          <w:sz w:val="24"/>
          <w:szCs w:val="24"/>
        </w:rPr>
        <w:br/>
      </w:r>
      <w:r>
        <w:rPr>
          <w:rFonts w:eastAsia="Times New Roman" w:cs="Arial"/>
          <w:color w:val="000000" w:themeColor="text1"/>
          <w:sz w:val="24"/>
          <w:szCs w:val="24"/>
        </w:rPr>
        <w:t xml:space="preserve">       </w:t>
      </w:r>
      <w:r w:rsidR="00527E37" w:rsidRPr="0029154E">
        <w:rPr>
          <w:rFonts w:eastAsia="Times New Roman" w:cs="Arial"/>
          <w:color w:val="000000" w:themeColor="text1"/>
          <w:sz w:val="24"/>
          <w:szCs w:val="24"/>
        </w:rPr>
        <w:t xml:space="preserve">c) </w:t>
      </w:r>
      <w:r w:rsidR="00527E37" w:rsidRPr="005F45C4">
        <w:rPr>
          <w:rFonts w:eastAsia="Times New Roman" w:cs="Arial"/>
          <w:color w:val="FF0000"/>
          <w:sz w:val="24"/>
          <w:szCs w:val="24"/>
        </w:rPr>
        <w:t>Myeloid bodies</w:t>
      </w:r>
      <w:r w:rsidR="00527E37" w:rsidRPr="0029154E">
        <w:rPr>
          <w:rFonts w:eastAsia="Times New Roman"/>
          <w:color w:val="000000" w:themeColor="text1"/>
          <w:sz w:val="24"/>
          <w:szCs w:val="24"/>
        </w:rPr>
        <w:br/>
      </w:r>
      <w:r>
        <w:rPr>
          <w:rFonts w:eastAsia="Times New Roman" w:cs="Arial"/>
          <w:color w:val="000000" w:themeColor="text1"/>
          <w:sz w:val="24"/>
          <w:szCs w:val="24"/>
        </w:rPr>
        <w:t xml:space="preserve">       </w:t>
      </w:r>
      <w:r w:rsidR="00527E37" w:rsidRPr="0029154E">
        <w:rPr>
          <w:rFonts w:eastAsia="Times New Roman" w:cs="Arial"/>
          <w:color w:val="000000" w:themeColor="text1"/>
          <w:sz w:val="24"/>
          <w:szCs w:val="24"/>
        </w:rPr>
        <w:t>d) Amyloid bodies</w:t>
      </w:r>
    </w:p>
    <w:p w14:paraId="4A3A6CD4" w14:textId="77777777" w:rsidR="00D94CD9" w:rsidRPr="00BD526D" w:rsidRDefault="0029154E" w:rsidP="00A033C7">
      <w:pPr>
        <w:shd w:val="clear" w:color="auto" w:fill="FFFFFF"/>
        <w:spacing w:after="288" w:line="360" w:lineRule="atLeast"/>
        <w:textAlignment w:val="baseline"/>
        <w:rPr>
          <w:rStyle w:val="Strong"/>
          <w:rFonts w:eastAsia="Times New Roman" w:cs="Arial"/>
          <w:color w:val="000000" w:themeColor="text1"/>
          <w:sz w:val="28"/>
          <w:szCs w:val="28"/>
          <w:shd w:val="clear" w:color="auto" w:fill="FFFFFF"/>
        </w:rPr>
      </w:pPr>
      <w:r w:rsidRPr="00BD526D">
        <w:rPr>
          <w:rStyle w:val="Strong"/>
          <w:rFonts w:eastAsia="Times New Roman" w:cs="Arial"/>
          <w:color w:val="000000" w:themeColor="text1"/>
          <w:sz w:val="28"/>
          <w:szCs w:val="28"/>
          <w:shd w:val="clear" w:color="auto" w:fill="FFFFFF"/>
        </w:rPr>
        <w:lastRenderedPageBreak/>
        <w:t>7</w:t>
      </w:r>
      <w:r w:rsidR="00B06A85" w:rsidRPr="00BD526D">
        <w:rPr>
          <w:rStyle w:val="Strong"/>
          <w:rFonts w:eastAsia="Times New Roman" w:cs="Arial"/>
          <w:color w:val="000000" w:themeColor="text1"/>
          <w:sz w:val="28"/>
          <w:szCs w:val="28"/>
          <w:shd w:val="clear" w:color="auto" w:fill="FFFFFF"/>
        </w:rPr>
        <w:t xml:space="preserve">-  </w:t>
      </w:r>
      <w:r w:rsidR="00520C92">
        <w:rPr>
          <w:rStyle w:val="Strong"/>
          <w:rFonts w:eastAsia="Times New Roman" w:cs="Arial"/>
          <w:color w:val="000000" w:themeColor="text1"/>
          <w:sz w:val="28"/>
          <w:szCs w:val="28"/>
          <w:shd w:val="clear" w:color="auto" w:fill="FFFFFF"/>
        </w:rPr>
        <w:t xml:space="preserve">       </w:t>
      </w:r>
      <w:r w:rsidR="00B06A85" w:rsidRPr="00BD526D">
        <w:rPr>
          <w:rStyle w:val="Strong"/>
          <w:rFonts w:eastAsia="Times New Roman" w:cs="Arial"/>
          <w:color w:val="000000" w:themeColor="text1"/>
          <w:sz w:val="28"/>
          <w:szCs w:val="28"/>
          <w:shd w:val="clear" w:color="auto" w:fill="FFFFFF"/>
        </w:rPr>
        <w:t>The</w:t>
      </w:r>
      <w:r w:rsidR="00E05DE5" w:rsidRPr="00BD526D">
        <w:rPr>
          <w:rStyle w:val="Strong"/>
          <w:rFonts w:eastAsia="Times New Roman" w:cs="Arial"/>
          <w:color w:val="000000" w:themeColor="text1"/>
          <w:sz w:val="28"/>
          <w:szCs w:val="28"/>
          <w:shd w:val="clear" w:color="auto" w:fill="FFFFFF"/>
        </w:rPr>
        <w:t xml:space="preserve"> functions of RER include</w:t>
      </w:r>
    </w:p>
    <w:p w14:paraId="3E6DDB28" w14:textId="77777777" w:rsidR="00680FFC" w:rsidRPr="00BD526D" w:rsidRDefault="00680FFC">
      <w:pPr>
        <w:shd w:val="clear" w:color="auto" w:fill="FFFFFF"/>
        <w:divId w:val="1843928357"/>
        <w:rPr>
          <w:rFonts w:eastAsia="Times New Roman"/>
          <w:color w:val="000000" w:themeColor="text1"/>
          <w:sz w:val="24"/>
          <w:szCs w:val="24"/>
        </w:rPr>
      </w:pPr>
      <w:r w:rsidRPr="00BD526D">
        <w:rPr>
          <w:rFonts w:eastAsia="Times New Roman" w:cs="Arial"/>
          <w:color w:val="000000" w:themeColor="text1"/>
          <w:sz w:val="24"/>
          <w:szCs w:val="24"/>
        </w:rPr>
        <w:t>a) Protein synthesis and detoxification</w:t>
      </w:r>
    </w:p>
    <w:p w14:paraId="177D54B7" w14:textId="77777777" w:rsidR="00680FFC" w:rsidRPr="00BD526D" w:rsidRDefault="00680FFC">
      <w:pPr>
        <w:shd w:val="clear" w:color="auto" w:fill="FFFFFF"/>
        <w:divId w:val="507406273"/>
        <w:rPr>
          <w:rFonts w:eastAsia="Times New Roman"/>
          <w:color w:val="000000" w:themeColor="text1"/>
          <w:sz w:val="24"/>
          <w:szCs w:val="24"/>
        </w:rPr>
      </w:pPr>
      <w:r w:rsidRPr="00BD526D">
        <w:rPr>
          <w:rFonts w:eastAsia="Times New Roman" w:cs="Arial"/>
          <w:color w:val="000000" w:themeColor="text1"/>
          <w:sz w:val="24"/>
          <w:szCs w:val="24"/>
        </w:rPr>
        <w:t xml:space="preserve">b) </w:t>
      </w:r>
      <w:r w:rsidRPr="005F45C4">
        <w:rPr>
          <w:rFonts w:eastAsia="Times New Roman" w:cs="Arial"/>
          <w:color w:val="FF0000"/>
          <w:sz w:val="24"/>
          <w:szCs w:val="24"/>
        </w:rPr>
        <w:t>Protein synthesis and post translational modification</w:t>
      </w:r>
      <w:r w:rsidRPr="005F45C4">
        <w:rPr>
          <w:rFonts w:eastAsia="Times New Roman"/>
          <w:color w:val="FF0000"/>
          <w:sz w:val="24"/>
          <w:szCs w:val="24"/>
        </w:rPr>
        <w:br/>
      </w:r>
      <w:r w:rsidRPr="00BD526D">
        <w:rPr>
          <w:rFonts w:eastAsia="Times New Roman" w:cs="Arial"/>
          <w:color w:val="000000" w:themeColor="text1"/>
          <w:sz w:val="24"/>
          <w:szCs w:val="24"/>
        </w:rPr>
        <w:t>c) Protein synthesis and phospholipid biosynthesis</w:t>
      </w:r>
      <w:r w:rsidRPr="00BD526D">
        <w:rPr>
          <w:rFonts w:eastAsia="Times New Roman"/>
          <w:color w:val="000000" w:themeColor="text1"/>
          <w:sz w:val="24"/>
          <w:szCs w:val="24"/>
        </w:rPr>
        <w:br/>
      </w:r>
      <w:r w:rsidRPr="00BD526D">
        <w:rPr>
          <w:rFonts w:eastAsia="Times New Roman" w:cs="Arial"/>
          <w:color w:val="000000" w:themeColor="text1"/>
          <w:sz w:val="24"/>
          <w:szCs w:val="24"/>
        </w:rPr>
        <w:t>d) Protein synthesis only</w:t>
      </w:r>
    </w:p>
    <w:p w14:paraId="3E27B963" w14:textId="77777777" w:rsidR="00E2722A" w:rsidRPr="00726C5F" w:rsidRDefault="00726C5F">
      <w:pPr>
        <w:divId w:val="10493082"/>
        <w:rPr>
          <w:rFonts w:eastAsia="Times New Roman"/>
          <w:color w:val="000000" w:themeColor="text1"/>
          <w:sz w:val="28"/>
          <w:szCs w:val="28"/>
        </w:rPr>
      </w:pPr>
      <w:r w:rsidRPr="00726C5F">
        <w:rPr>
          <w:rStyle w:val="Strong"/>
          <w:rFonts w:eastAsia="Times New Roman" w:cs="Arial"/>
          <w:color w:val="000000" w:themeColor="text1"/>
          <w:sz w:val="28"/>
          <w:szCs w:val="28"/>
          <w:shd w:val="clear" w:color="auto" w:fill="FFFFFF"/>
        </w:rPr>
        <w:t xml:space="preserve">8- </w:t>
      </w:r>
      <w:r w:rsidR="00520C92">
        <w:rPr>
          <w:rStyle w:val="Strong"/>
          <w:rFonts w:eastAsia="Times New Roman" w:cs="Arial"/>
          <w:color w:val="000000" w:themeColor="text1"/>
          <w:sz w:val="28"/>
          <w:szCs w:val="28"/>
          <w:shd w:val="clear" w:color="auto" w:fill="FFFFFF"/>
        </w:rPr>
        <w:t xml:space="preserve">       </w:t>
      </w:r>
      <w:r w:rsidRPr="00726C5F">
        <w:rPr>
          <w:rStyle w:val="Strong"/>
          <w:rFonts w:eastAsia="Times New Roman" w:cs="Arial"/>
          <w:color w:val="000000" w:themeColor="text1"/>
          <w:sz w:val="28"/>
          <w:szCs w:val="28"/>
          <w:shd w:val="clear" w:color="auto" w:fill="FFFFFF"/>
        </w:rPr>
        <w:t>In</w:t>
      </w:r>
      <w:r w:rsidR="00E2722A" w:rsidRPr="00726C5F">
        <w:rPr>
          <w:rStyle w:val="Strong"/>
          <w:rFonts w:eastAsia="Times New Roman" w:cs="Arial"/>
          <w:color w:val="000000" w:themeColor="text1"/>
          <w:sz w:val="28"/>
          <w:szCs w:val="28"/>
          <w:shd w:val="clear" w:color="auto" w:fill="FFFFFF"/>
        </w:rPr>
        <w:t> </w:t>
      </w:r>
      <w:hyperlink r:id="rId55" w:anchor=".USwGPDDGBCM" w:tgtFrame="_blank" w:history="1">
        <w:r w:rsidR="00E2722A" w:rsidRPr="009920FF">
          <w:rPr>
            <w:rStyle w:val="Hyperlink"/>
            <w:rFonts w:eastAsia="Times New Roman" w:cs="Arial"/>
            <w:b/>
            <w:bCs/>
            <w:color w:val="000000" w:themeColor="text1"/>
            <w:sz w:val="28"/>
            <w:szCs w:val="28"/>
            <w:u w:val="none"/>
            <w:shd w:val="clear" w:color="auto" w:fill="FFFFFF"/>
          </w:rPr>
          <w:t>RER,</w:t>
        </w:r>
      </w:hyperlink>
      <w:r w:rsidR="00E2722A" w:rsidRPr="00726C5F">
        <w:rPr>
          <w:rStyle w:val="Strong"/>
          <w:rFonts w:eastAsia="Times New Roman" w:cs="Arial"/>
          <w:color w:val="000000" w:themeColor="text1"/>
          <w:sz w:val="28"/>
          <w:szCs w:val="28"/>
          <w:shd w:val="clear" w:color="auto" w:fill="FFFFFF"/>
        </w:rPr>
        <w:t> ribosomes are located on</w:t>
      </w:r>
      <w:r w:rsidR="00E2722A" w:rsidRPr="00726C5F">
        <w:rPr>
          <w:rFonts w:eastAsia="Times New Roman"/>
          <w:color w:val="000000" w:themeColor="text1"/>
          <w:sz w:val="28"/>
          <w:szCs w:val="28"/>
        </w:rPr>
        <w:br/>
      </w:r>
    </w:p>
    <w:p w14:paraId="14FFDAB1" w14:textId="77777777" w:rsidR="00E2722A" w:rsidRPr="009912F3" w:rsidRDefault="00E2722A">
      <w:pPr>
        <w:shd w:val="clear" w:color="auto" w:fill="FFFFFF"/>
        <w:divId w:val="1088115608"/>
        <w:rPr>
          <w:rFonts w:eastAsia="Times New Roman"/>
          <w:color w:val="000000" w:themeColor="text1"/>
          <w:sz w:val="24"/>
          <w:szCs w:val="24"/>
        </w:rPr>
      </w:pPr>
      <w:r w:rsidRPr="009912F3">
        <w:rPr>
          <w:rFonts w:eastAsia="Times New Roman" w:cs="Arial"/>
          <w:color w:val="000000" w:themeColor="text1"/>
          <w:sz w:val="24"/>
          <w:szCs w:val="24"/>
        </w:rPr>
        <w:t xml:space="preserve">a) </w:t>
      </w:r>
      <w:r w:rsidRPr="005F45C4">
        <w:rPr>
          <w:rFonts w:eastAsia="Times New Roman" w:cs="Arial"/>
          <w:color w:val="FF0000"/>
          <w:sz w:val="24"/>
          <w:szCs w:val="24"/>
        </w:rPr>
        <w:t>the cytoplasmic side</w:t>
      </w:r>
      <w:r w:rsidRPr="005F45C4">
        <w:rPr>
          <w:rFonts w:eastAsia="Times New Roman"/>
          <w:color w:val="FF0000"/>
          <w:sz w:val="24"/>
          <w:szCs w:val="24"/>
        </w:rPr>
        <w:br/>
      </w:r>
      <w:r w:rsidRPr="009912F3">
        <w:rPr>
          <w:rFonts w:eastAsia="Times New Roman" w:cs="Arial"/>
          <w:color w:val="000000" w:themeColor="text1"/>
          <w:sz w:val="24"/>
          <w:szCs w:val="24"/>
        </w:rPr>
        <w:t>b) on the luminal side</w:t>
      </w:r>
      <w:r w:rsidRPr="009912F3">
        <w:rPr>
          <w:rFonts w:eastAsia="Times New Roman"/>
          <w:color w:val="000000" w:themeColor="text1"/>
          <w:sz w:val="24"/>
          <w:szCs w:val="24"/>
        </w:rPr>
        <w:br/>
      </w:r>
      <w:r w:rsidRPr="009912F3">
        <w:rPr>
          <w:rFonts w:eastAsia="Times New Roman" w:cs="Arial"/>
          <w:color w:val="000000" w:themeColor="text1"/>
          <w:sz w:val="24"/>
          <w:szCs w:val="24"/>
        </w:rPr>
        <w:t>c) both a and b</w:t>
      </w:r>
      <w:r w:rsidRPr="009912F3">
        <w:rPr>
          <w:rFonts w:eastAsia="Times New Roman"/>
          <w:color w:val="000000" w:themeColor="text1"/>
          <w:sz w:val="24"/>
          <w:szCs w:val="24"/>
        </w:rPr>
        <w:br/>
      </w:r>
      <w:r w:rsidRPr="009912F3">
        <w:rPr>
          <w:rFonts w:eastAsia="Times New Roman" w:cs="Arial"/>
          <w:color w:val="000000" w:themeColor="text1"/>
          <w:sz w:val="24"/>
          <w:szCs w:val="24"/>
        </w:rPr>
        <w:t>d) all through out</w:t>
      </w:r>
    </w:p>
    <w:p w14:paraId="367575F8" w14:textId="77777777" w:rsidR="00680FFC" w:rsidRPr="00B25F2D" w:rsidRDefault="00B25F2D" w:rsidP="00A033C7">
      <w:pPr>
        <w:shd w:val="clear" w:color="auto" w:fill="FFFFFF"/>
        <w:spacing w:after="288" w:line="360" w:lineRule="atLeast"/>
        <w:textAlignment w:val="baseline"/>
        <w:rPr>
          <w:rStyle w:val="Strong"/>
          <w:rFonts w:eastAsia="Times New Roman" w:cs="Arial"/>
          <w:color w:val="000000" w:themeColor="text1"/>
          <w:sz w:val="28"/>
          <w:szCs w:val="28"/>
          <w:shd w:val="clear" w:color="auto" w:fill="FFFFFF"/>
        </w:rPr>
      </w:pPr>
      <w:r w:rsidRPr="00B25F2D">
        <w:rPr>
          <w:rStyle w:val="Strong"/>
          <w:rFonts w:eastAsia="Times New Roman" w:cs="Arial"/>
          <w:color w:val="000000" w:themeColor="text1"/>
          <w:sz w:val="28"/>
          <w:szCs w:val="28"/>
          <w:shd w:val="clear" w:color="auto" w:fill="FFFFFF"/>
        </w:rPr>
        <w:t>9-</w:t>
      </w:r>
      <w:r w:rsidR="009920FF">
        <w:rPr>
          <w:rStyle w:val="Strong"/>
          <w:rFonts w:eastAsia="Times New Roman" w:cs="Arial"/>
          <w:color w:val="000000" w:themeColor="text1"/>
          <w:sz w:val="28"/>
          <w:szCs w:val="28"/>
          <w:shd w:val="clear" w:color="auto" w:fill="FFFFFF"/>
        </w:rPr>
        <w:t xml:space="preserve">.    </w:t>
      </w:r>
      <w:r w:rsidRPr="00B25F2D">
        <w:rPr>
          <w:rStyle w:val="Strong"/>
          <w:rFonts w:eastAsia="Times New Roman" w:cs="Arial"/>
          <w:color w:val="000000" w:themeColor="text1"/>
          <w:sz w:val="28"/>
          <w:szCs w:val="28"/>
          <w:shd w:val="clear" w:color="auto" w:fill="FFFFFF"/>
        </w:rPr>
        <w:t xml:space="preserve"> Which</w:t>
      </w:r>
      <w:r w:rsidR="00304885" w:rsidRPr="00B25F2D">
        <w:rPr>
          <w:rStyle w:val="Strong"/>
          <w:rFonts w:eastAsia="Times New Roman" w:cs="Arial"/>
          <w:color w:val="000000" w:themeColor="text1"/>
          <w:sz w:val="28"/>
          <w:szCs w:val="28"/>
          <w:shd w:val="clear" w:color="auto" w:fill="FFFFFF"/>
        </w:rPr>
        <w:t xml:space="preserve"> of the following statements are incorrect regarding </w:t>
      </w:r>
      <w:hyperlink r:id="rId56" w:tgtFrame="_blank" w:history="1">
        <w:r w:rsidR="00304885" w:rsidRPr="00B25F2D">
          <w:rPr>
            <w:rStyle w:val="Hyperlink"/>
            <w:rFonts w:eastAsia="Times New Roman" w:cs="Arial"/>
            <w:b/>
            <w:bCs/>
            <w:color w:val="000000" w:themeColor="text1"/>
            <w:sz w:val="28"/>
            <w:szCs w:val="28"/>
            <w:shd w:val="clear" w:color="auto" w:fill="FFFFFF"/>
          </w:rPr>
          <w:t>ER</w:t>
        </w:r>
      </w:hyperlink>
      <w:r w:rsidR="00304885" w:rsidRPr="00B25F2D">
        <w:rPr>
          <w:rStyle w:val="Strong"/>
          <w:rFonts w:eastAsia="Times New Roman" w:cs="Arial"/>
          <w:color w:val="000000" w:themeColor="text1"/>
          <w:sz w:val="28"/>
          <w:szCs w:val="28"/>
          <w:shd w:val="clear" w:color="auto" w:fill="FFFFFF"/>
        </w:rPr>
        <w:t>?</w:t>
      </w:r>
    </w:p>
    <w:p w14:paraId="533B7160" w14:textId="77777777" w:rsidR="000A137F" w:rsidRPr="00CB7006" w:rsidRDefault="003403EE" w:rsidP="003403EE">
      <w:pPr>
        <w:shd w:val="clear" w:color="auto" w:fill="FFFFFF"/>
        <w:spacing w:after="288" w:line="360" w:lineRule="atLeast"/>
        <w:ind w:left="360"/>
        <w:textAlignment w:val="baseline"/>
        <w:rPr>
          <w:rFonts w:eastAsia="Times New Roman" w:cs="Arial"/>
          <w:color w:val="000000" w:themeColor="text1"/>
          <w:sz w:val="24"/>
          <w:szCs w:val="24"/>
          <w:shd w:val="clear" w:color="auto" w:fill="FFFFFF"/>
        </w:rPr>
      </w:pPr>
      <w:r w:rsidRPr="00CB7006">
        <w:rPr>
          <w:rFonts w:eastAsia="Times New Roman" w:cs="Arial"/>
          <w:color w:val="000000" w:themeColor="text1"/>
          <w:sz w:val="24"/>
          <w:szCs w:val="24"/>
          <w:shd w:val="clear" w:color="auto" w:fill="FFFFFF"/>
        </w:rPr>
        <w:t xml:space="preserve">      </w:t>
      </w:r>
      <w:r w:rsidR="000A137F" w:rsidRPr="00CB7006">
        <w:rPr>
          <w:rFonts w:eastAsia="Times New Roman" w:cs="Arial"/>
          <w:color w:val="000000" w:themeColor="text1"/>
          <w:sz w:val="24"/>
          <w:szCs w:val="24"/>
          <w:shd w:val="clear" w:color="auto" w:fill="FFFFFF"/>
        </w:rPr>
        <w:t xml:space="preserve">a) </w:t>
      </w:r>
      <w:r w:rsidR="000A137F" w:rsidRPr="005F45C4">
        <w:rPr>
          <w:rFonts w:eastAsia="Times New Roman" w:cs="Arial"/>
          <w:color w:val="FF0000"/>
          <w:sz w:val="24"/>
          <w:szCs w:val="24"/>
          <w:shd w:val="clear" w:color="auto" w:fill="FFFFFF"/>
        </w:rPr>
        <w:t>The adipose tissue has both SER and RER</w:t>
      </w:r>
      <w:r w:rsidR="000A137F" w:rsidRPr="005F45C4">
        <w:rPr>
          <w:rFonts w:eastAsia="Times New Roman"/>
          <w:color w:val="FF0000"/>
          <w:sz w:val="24"/>
          <w:szCs w:val="24"/>
        </w:rPr>
        <w:br/>
      </w:r>
      <w:r w:rsidR="00586CC9" w:rsidRPr="00CB7006">
        <w:rPr>
          <w:rFonts w:eastAsia="Times New Roman" w:cs="Arial"/>
          <w:color w:val="000000" w:themeColor="text1"/>
          <w:sz w:val="24"/>
          <w:szCs w:val="24"/>
          <w:shd w:val="clear" w:color="auto" w:fill="FFFFFF"/>
        </w:rPr>
        <w:t xml:space="preserve">      </w:t>
      </w:r>
      <w:r w:rsidR="000A137F" w:rsidRPr="00CB7006">
        <w:rPr>
          <w:rFonts w:eastAsia="Times New Roman" w:cs="Arial"/>
          <w:color w:val="000000" w:themeColor="text1"/>
          <w:sz w:val="24"/>
          <w:szCs w:val="24"/>
          <w:shd w:val="clear" w:color="auto" w:fill="FFFFFF"/>
        </w:rPr>
        <w:t xml:space="preserve">b) Plasma cells </w:t>
      </w:r>
      <w:proofErr w:type="gramStart"/>
      <w:r w:rsidR="000A137F" w:rsidRPr="00CB7006">
        <w:rPr>
          <w:rFonts w:eastAsia="Times New Roman" w:cs="Arial"/>
          <w:color w:val="000000" w:themeColor="text1"/>
          <w:sz w:val="24"/>
          <w:szCs w:val="24"/>
          <w:shd w:val="clear" w:color="auto" w:fill="FFFFFF"/>
        </w:rPr>
        <w:t>has</w:t>
      </w:r>
      <w:proofErr w:type="gramEnd"/>
      <w:r w:rsidR="000A137F" w:rsidRPr="00CB7006">
        <w:rPr>
          <w:rFonts w:eastAsia="Times New Roman" w:cs="Arial"/>
          <w:color w:val="000000" w:themeColor="text1"/>
          <w:sz w:val="24"/>
          <w:szCs w:val="24"/>
          <w:shd w:val="clear" w:color="auto" w:fill="FFFFFF"/>
        </w:rPr>
        <w:t xml:space="preserve"> RER </w:t>
      </w:r>
      <w:r w:rsidRPr="00CB7006">
        <w:rPr>
          <w:rFonts w:eastAsia="Times New Roman" w:cs="Arial"/>
          <w:color w:val="000000" w:themeColor="text1"/>
          <w:sz w:val="24"/>
          <w:szCs w:val="24"/>
          <w:shd w:val="clear" w:color="auto" w:fill="FFFFFF"/>
        </w:rPr>
        <w:t>only</w:t>
      </w:r>
      <w:r w:rsidR="000A137F" w:rsidRPr="00CB7006">
        <w:rPr>
          <w:rFonts w:eastAsia="Times New Roman"/>
          <w:color w:val="000000" w:themeColor="text1"/>
          <w:sz w:val="24"/>
          <w:szCs w:val="24"/>
        </w:rPr>
        <w:br/>
      </w:r>
      <w:r w:rsidRPr="00CB7006">
        <w:rPr>
          <w:rFonts w:eastAsia="Times New Roman" w:cs="Arial"/>
          <w:color w:val="000000" w:themeColor="text1"/>
          <w:sz w:val="24"/>
          <w:szCs w:val="24"/>
          <w:shd w:val="clear" w:color="auto" w:fill="FFFFFF"/>
        </w:rPr>
        <w:t xml:space="preserve">      </w:t>
      </w:r>
      <w:r w:rsidR="000A137F" w:rsidRPr="00CB7006">
        <w:rPr>
          <w:rFonts w:eastAsia="Times New Roman" w:cs="Arial"/>
          <w:color w:val="000000" w:themeColor="text1"/>
          <w:sz w:val="24"/>
          <w:szCs w:val="24"/>
          <w:shd w:val="clear" w:color="auto" w:fill="FFFFFF"/>
        </w:rPr>
        <w:t>c) RBC lacks both RER and SER</w:t>
      </w:r>
      <w:r w:rsidR="000A137F" w:rsidRPr="00CB7006">
        <w:rPr>
          <w:rFonts w:eastAsia="Times New Roman"/>
          <w:color w:val="000000" w:themeColor="text1"/>
          <w:sz w:val="24"/>
          <w:szCs w:val="24"/>
        </w:rPr>
        <w:br/>
      </w:r>
      <w:r w:rsidRPr="00CB7006">
        <w:rPr>
          <w:rFonts w:eastAsia="Times New Roman" w:cs="Arial"/>
          <w:color w:val="000000" w:themeColor="text1"/>
          <w:sz w:val="24"/>
          <w:szCs w:val="24"/>
          <w:shd w:val="clear" w:color="auto" w:fill="FFFFFF"/>
        </w:rPr>
        <w:t xml:space="preserve">      </w:t>
      </w:r>
      <w:r w:rsidR="000A137F" w:rsidRPr="00CB7006">
        <w:rPr>
          <w:rFonts w:eastAsia="Times New Roman" w:cs="Arial"/>
          <w:color w:val="000000" w:themeColor="text1"/>
          <w:sz w:val="24"/>
          <w:szCs w:val="24"/>
          <w:shd w:val="clear" w:color="auto" w:fill="FFFFFF"/>
        </w:rPr>
        <w:t>d) Hepatocytes has both RER and SER</w:t>
      </w:r>
    </w:p>
    <w:p w14:paraId="2A795840" w14:textId="77777777" w:rsidR="004D79B8" w:rsidRPr="00FE1839" w:rsidRDefault="00CB7006">
      <w:pPr>
        <w:pStyle w:val="NormalWeb"/>
        <w:shd w:val="clear" w:color="auto" w:fill="FFFFFF"/>
        <w:spacing w:before="0" w:beforeAutospacing="0" w:after="150" w:afterAutospacing="0"/>
        <w:divId w:val="249893977"/>
        <w:rPr>
          <w:rFonts w:asciiTheme="minorHAnsi" w:hAnsiTheme="minorHAnsi"/>
          <w:color w:val="333333"/>
          <w:sz w:val="28"/>
          <w:szCs w:val="28"/>
        </w:rPr>
      </w:pPr>
      <w:r w:rsidRPr="00FE1839">
        <w:rPr>
          <w:rStyle w:val="Strong"/>
          <w:rFonts w:asciiTheme="minorHAnsi" w:hAnsiTheme="minorHAnsi"/>
          <w:color w:val="333333"/>
          <w:sz w:val="28"/>
          <w:szCs w:val="28"/>
        </w:rPr>
        <w:t>10-</w:t>
      </w:r>
      <w:r w:rsidR="009920FF">
        <w:rPr>
          <w:rStyle w:val="Strong"/>
          <w:rFonts w:asciiTheme="minorHAnsi" w:hAnsiTheme="minorHAnsi"/>
          <w:color w:val="333333"/>
          <w:sz w:val="28"/>
          <w:szCs w:val="28"/>
        </w:rPr>
        <w:t xml:space="preserve">. </w:t>
      </w:r>
      <w:r w:rsidRPr="00FE1839">
        <w:rPr>
          <w:rStyle w:val="Strong"/>
          <w:rFonts w:asciiTheme="minorHAnsi" w:hAnsiTheme="minorHAnsi"/>
          <w:color w:val="333333"/>
          <w:sz w:val="28"/>
          <w:szCs w:val="28"/>
        </w:rPr>
        <w:t xml:space="preserve"> The</w:t>
      </w:r>
      <w:r w:rsidR="004D79B8" w:rsidRPr="00FE1839">
        <w:rPr>
          <w:rStyle w:val="Strong"/>
          <w:rFonts w:asciiTheme="minorHAnsi" w:hAnsiTheme="minorHAnsi"/>
          <w:color w:val="333333"/>
          <w:sz w:val="28"/>
          <w:szCs w:val="28"/>
        </w:rPr>
        <w:t xml:space="preserve"> ER and bodies linked with it during ultracentrifugation are separated as a fraction known as</w:t>
      </w:r>
    </w:p>
    <w:p w14:paraId="0C3B6A11" w14:textId="77777777" w:rsidR="004D79B8" w:rsidRPr="00FE1839" w:rsidRDefault="00FE1839">
      <w:pPr>
        <w:pStyle w:val="NormalWeb"/>
        <w:shd w:val="clear" w:color="auto" w:fill="FFFFFF"/>
        <w:spacing w:before="0" w:beforeAutospacing="0" w:after="150" w:afterAutospacing="0"/>
        <w:divId w:val="249893977"/>
        <w:rPr>
          <w:rFonts w:asciiTheme="minorHAnsi" w:hAnsiTheme="minorHAnsi"/>
          <w:color w:val="000000" w:themeColor="text1"/>
        </w:rPr>
      </w:pPr>
      <w:r>
        <w:rPr>
          <w:rFonts w:asciiTheme="minorHAnsi" w:hAnsiTheme="minorHAnsi"/>
          <w:color w:val="000000" w:themeColor="text1"/>
        </w:rPr>
        <w:t xml:space="preserve">           </w:t>
      </w:r>
      <w:r w:rsidR="004D79B8" w:rsidRPr="00FE1839">
        <w:rPr>
          <w:rFonts w:asciiTheme="minorHAnsi" w:hAnsiTheme="minorHAnsi"/>
          <w:color w:val="000000" w:themeColor="text1"/>
        </w:rPr>
        <w:t>a) Episome</w:t>
      </w:r>
    </w:p>
    <w:p w14:paraId="5E60C758" w14:textId="77777777" w:rsidR="004D79B8" w:rsidRPr="00FE1839" w:rsidRDefault="00FE1839">
      <w:pPr>
        <w:pStyle w:val="NormalWeb"/>
        <w:shd w:val="clear" w:color="auto" w:fill="FFFFFF"/>
        <w:spacing w:before="0" w:beforeAutospacing="0" w:after="150" w:afterAutospacing="0"/>
        <w:divId w:val="249893977"/>
        <w:rPr>
          <w:rFonts w:asciiTheme="minorHAnsi" w:hAnsiTheme="minorHAnsi"/>
          <w:color w:val="000000" w:themeColor="text1"/>
        </w:rPr>
      </w:pPr>
      <w:r>
        <w:rPr>
          <w:rFonts w:asciiTheme="minorHAnsi" w:hAnsiTheme="minorHAnsi"/>
          <w:color w:val="000000" w:themeColor="text1"/>
        </w:rPr>
        <w:t xml:space="preserve">           </w:t>
      </w:r>
      <w:r w:rsidR="004D79B8" w:rsidRPr="00FE1839">
        <w:rPr>
          <w:rFonts w:asciiTheme="minorHAnsi" w:hAnsiTheme="minorHAnsi"/>
          <w:color w:val="000000" w:themeColor="text1"/>
        </w:rPr>
        <w:t>b) Polysome</w:t>
      </w:r>
    </w:p>
    <w:p w14:paraId="41CC6B83" w14:textId="77777777" w:rsidR="004D79B8" w:rsidRPr="00FE1839" w:rsidRDefault="00FE1839">
      <w:pPr>
        <w:pStyle w:val="NormalWeb"/>
        <w:shd w:val="clear" w:color="auto" w:fill="FFFFFF"/>
        <w:spacing w:before="0" w:beforeAutospacing="0" w:after="150" w:afterAutospacing="0"/>
        <w:divId w:val="249893977"/>
        <w:rPr>
          <w:rFonts w:asciiTheme="minorHAnsi" w:hAnsiTheme="minorHAnsi"/>
          <w:color w:val="000000" w:themeColor="text1"/>
        </w:rPr>
      </w:pPr>
      <w:r>
        <w:rPr>
          <w:rFonts w:asciiTheme="minorHAnsi" w:hAnsiTheme="minorHAnsi"/>
          <w:color w:val="000000" w:themeColor="text1"/>
        </w:rPr>
        <w:t xml:space="preserve">           </w:t>
      </w:r>
      <w:r w:rsidR="004D79B8" w:rsidRPr="00FE1839">
        <w:rPr>
          <w:rFonts w:asciiTheme="minorHAnsi" w:hAnsiTheme="minorHAnsi"/>
          <w:color w:val="000000" w:themeColor="text1"/>
        </w:rPr>
        <w:t xml:space="preserve">c) </w:t>
      </w:r>
      <w:r w:rsidR="004D79B8" w:rsidRPr="005F45C4">
        <w:rPr>
          <w:rFonts w:asciiTheme="minorHAnsi" w:hAnsiTheme="minorHAnsi"/>
          <w:color w:val="FF0000"/>
        </w:rPr>
        <w:t>Microsome</w:t>
      </w:r>
    </w:p>
    <w:p w14:paraId="5A4553AF" w14:textId="77777777" w:rsidR="004D79B8" w:rsidRPr="009F3B03" w:rsidRDefault="009F3B03">
      <w:pPr>
        <w:pStyle w:val="NormalWeb"/>
        <w:shd w:val="clear" w:color="auto" w:fill="FFFFFF"/>
        <w:spacing w:before="0" w:beforeAutospacing="0" w:after="150" w:afterAutospacing="0"/>
        <w:divId w:val="249893977"/>
        <w:rPr>
          <w:rFonts w:asciiTheme="minorHAnsi" w:hAnsiTheme="minorHAnsi"/>
          <w:color w:val="000000" w:themeColor="text1"/>
        </w:rPr>
      </w:pPr>
      <w:r>
        <w:rPr>
          <w:rFonts w:asciiTheme="minorHAnsi" w:hAnsiTheme="minorHAnsi"/>
          <w:color w:val="000000" w:themeColor="text1"/>
        </w:rPr>
        <w:t xml:space="preserve">          </w:t>
      </w:r>
      <w:r w:rsidR="004D79B8" w:rsidRPr="00FE1839">
        <w:rPr>
          <w:rFonts w:asciiTheme="minorHAnsi" w:hAnsiTheme="minorHAnsi"/>
          <w:color w:val="000000" w:themeColor="text1"/>
        </w:rPr>
        <w:t>d) Quantasome</w:t>
      </w:r>
    </w:p>
    <w:p w14:paraId="30A84B46" w14:textId="77777777" w:rsidR="005A1FF7" w:rsidRPr="005A1FF7" w:rsidRDefault="005A1FF7" w:rsidP="00A033C7">
      <w:pPr>
        <w:shd w:val="clear" w:color="auto" w:fill="FFFFFF"/>
        <w:spacing w:after="288" w:line="360" w:lineRule="atLeast"/>
        <w:textAlignment w:val="baseline"/>
        <w:rPr>
          <w:rFonts w:asciiTheme="majorHAnsi" w:hAnsiTheme="majorHAnsi"/>
          <w:b/>
          <w:bCs/>
          <w:color w:val="BF8F00" w:themeColor="accent4" w:themeShade="BF"/>
          <w:sz w:val="56"/>
          <w:szCs w:val="56"/>
          <w:u w:val="single"/>
        </w:rPr>
      </w:pPr>
    </w:p>
    <w:p w14:paraId="435C8915" w14:textId="77777777" w:rsidR="001D4CA4" w:rsidRPr="001D4CA4" w:rsidRDefault="001D4CA4" w:rsidP="00A033C7">
      <w:pPr>
        <w:shd w:val="clear" w:color="auto" w:fill="FFFFFF"/>
        <w:spacing w:after="288" w:line="360" w:lineRule="atLeast"/>
        <w:textAlignment w:val="baseline"/>
        <w:rPr>
          <w:rFonts w:asciiTheme="majorHAnsi" w:hAnsiTheme="majorHAnsi"/>
          <w:b/>
          <w:bCs/>
          <w:color w:val="BF8F00" w:themeColor="accent4" w:themeShade="BF"/>
          <w:sz w:val="48"/>
          <w:szCs w:val="48"/>
          <w:u w:val="single"/>
        </w:rPr>
      </w:pPr>
    </w:p>
    <w:p w14:paraId="5003BD80" w14:textId="77777777" w:rsidR="00900FC4" w:rsidRPr="00900FC4" w:rsidRDefault="00900FC4" w:rsidP="006774FE">
      <w:pPr>
        <w:shd w:val="clear" w:color="auto" w:fill="FFFFFF"/>
        <w:spacing w:after="288" w:line="360" w:lineRule="atLeast"/>
        <w:textAlignment w:val="baseline"/>
        <w:rPr>
          <w:rFonts w:eastAsia="Times New Roman" w:cs="Tahoma"/>
          <w:color w:val="70AD47" w:themeColor="accent6"/>
          <w:sz w:val="56"/>
          <w:szCs w:val="56"/>
        </w:rPr>
      </w:pPr>
    </w:p>
    <w:p w14:paraId="3A89AD4B" w14:textId="77777777" w:rsidR="00413044" w:rsidRPr="00413044" w:rsidRDefault="00413044" w:rsidP="006774FE">
      <w:pPr>
        <w:shd w:val="clear" w:color="auto" w:fill="FFFFFF"/>
        <w:spacing w:after="288" w:line="360" w:lineRule="atLeast"/>
        <w:textAlignment w:val="baseline"/>
        <w:rPr>
          <w:color w:val="70AD47" w:themeColor="accent6"/>
          <w:sz w:val="24"/>
          <w:szCs w:val="24"/>
        </w:rPr>
      </w:pPr>
    </w:p>
    <w:p w14:paraId="4EC9EF43" w14:textId="77777777" w:rsidR="00D70360" w:rsidRPr="00D70360" w:rsidRDefault="00D70360" w:rsidP="00CB750E">
      <w:pPr>
        <w:pStyle w:val="NormalWeb"/>
        <w:shd w:val="clear" w:color="auto" w:fill="FFFFFF"/>
        <w:spacing w:before="0" w:beforeAutospacing="0" w:after="288" w:afterAutospacing="0" w:line="360" w:lineRule="atLeast"/>
        <w:ind w:left="360"/>
        <w:textAlignment w:val="baseline"/>
        <w:rPr>
          <w:rFonts w:ascii="Georgia" w:hAnsi="Georgia"/>
          <w:color w:val="70AD47" w:themeColor="accent6"/>
          <w:sz w:val="56"/>
          <w:szCs w:val="56"/>
        </w:rPr>
      </w:pPr>
    </w:p>
    <w:p w14:paraId="33ECAF16" w14:textId="77777777" w:rsidR="00AE05B6" w:rsidRPr="00445B0D" w:rsidRDefault="00AE05B6" w:rsidP="00CB750E">
      <w:pPr>
        <w:pStyle w:val="NormalWeb"/>
        <w:shd w:val="clear" w:color="auto" w:fill="FFFFFF"/>
        <w:spacing w:before="0" w:beforeAutospacing="0" w:after="288" w:afterAutospacing="0" w:line="360" w:lineRule="atLeast"/>
        <w:ind w:left="360"/>
        <w:textAlignment w:val="baseline"/>
        <w:rPr>
          <w:rFonts w:ascii="Georgia" w:hAnsi="Georgia"/>
          <w:b/>
          <w:bCs/>
          <w:color w:val="70AD47" w:themeColor="accent6"/>
          <w:sz w:val="56"/>
          <w:szCs w:val="56"/>
          <w:u w:val="single"/>
        </w:rPr>
      </w:pPr>
    </w:p>
    <w:p w14:paraId="1A05BF5A" w14:textId="77777777" w:rsidR="00E3101F" w:rsidRPr="00835E33" w:rsidRDefault="00E3101F" w:rsidP="00835E33">
      <w:pPr>
        <w:shd w:val="clear" w:color="auto" w:fill="FFFFFF"/>
        <w:spacing w:after="288" w:line="360" w:lineRule="atLeast"/>
        <w:textAlignment w:val="baseline"/>
        <w:rPr>
          <w:rFonts w:eastAsia="Times New Roman" w:cs="Segoe UI"/>
          <w:color w:val="BF8F00" w:themeColor="accent4" w:themeShade="BF"/>
          <w:sz w:val="48"/>
          <w:szCs w:val="48"/>
          <w:shd w:val="clear" w:color="auto" w:fill="FFFFFF"/>
        </w:rPr>
      </w:pPr>
    </w:p>
    <w:p w14:paraId="698AA9CC" w14:textId="77777777" w:rsidR="00AB725E" w:rsidRPr="00AB725E" w:rsidRDefault="00AB725E" w:rsidP="00AB725E">
      <w:pPr>
        <w:shd w:val="clear" w:color="auto" w:fill="FFFFFF"/>
        <w:spacing w:after="288" w:line="360" w:lineRule="atLeast"/>
        <w:ind w:left="360"/>
        <w:textAlignment w:val="baseline"/>
        <w:rPr>
          <w:rFonts w:eastAsia="Times New Roman" w:cs="Segoe UI"/>
          <w:color w:val="BF8F00" w:themeColor="accent4" w:themeShade="BF"/>
          <w:sz w:val="48"/>
          <w:szCs w:val="48"/>
          <w:shd w:val="clear" w:color="auto" w:fill="FFFFFF"/>
        </w:rPr>
      </w:pPr>
    </w:p>
    <w:p w14:paraId="07A0E99B" w14:textId="77777777" w:rsidR="000B74CF" w:rsidRDefault="000B74CF" w:rsidP="000B74CF">
      <w:pPr>
        <w:pStyle w:val="ListParagraph"/>
        <w:shd w:val="clear" w:color="auto" w:fill="FFFFFF"/>
        <w:spacing w:after="288" w:line="360" w:lineRule="atLeast"/>
        <w:textAlignment w:val="baseline"/>
        <w:rPr>
          <w:rFonts w:eastAsia="Times New Roman" w:cs="Segoe UI"/>
          <w:b/>
          <w:bCs/>
          <w:color w:val="BF8F00" w:themeColor="accent4" w:themeShade="BF"/>
          <w:sz w:val="48"/>
          <w:szCs w:val="48"/>
          <w:u w:val="single"/>
          <w:shd w:val="clear" w:color="auto" w:fill="FFFFFF"/>
        </w:rPr>
      </w:pPr>
    </w:p>
    <w:p w14:paraId="432E8167" w14:textId="77777777" w:rsidR="00E60506" w:rsidRPr="00E60506" w:rsidRDefault="00E60506" w:rsidP="00E60506">
      <w:pPr>
        <w:shd w:val="clear" w:color="auto" w:fill="FFFFFF"/>
        <w:spacing w:after="288" w:line="360" w:lineRule="atLeast"/>
        <w:textAlignment w:val="baseline"/>
        <w:rPr>
          <w:rFonts w:eastAsia="Times New Roman" w:cs="Segoe UI"/>
          <w:b/>
          <w:bCs/>
          <w:color w:val="BF8F00" w:themeColor="accent4" w:themeShade="BF"/>
          <w:sz w:val="48"/>
          <w:szCs w:val="48"/>
          <w:u w:val="single"/>
          <w:shd w:val="clear" w:color="auto" w:fill="FFFFFF"/>
        </w:rPr>
      </w:pPr>
    </w:p>
    <w:p w14:paraId="6A2718B1" w14:textId="77777777" w:rsidR="00437183" w:rsidRDefault="00437183">
      <w:pPr>
        <w:rPr>
          <w:rFonts w:asciiTheme="majorHAnsi" w:hAnsiTheme="majorHAnsi"/>
          <w:sz w:val="28"/>
          <w:szCs w:val="28"/>
        </w:rPr>
      </w:pPr>
    </w:p>
    <w:p w14:paraId="78EB3B0E" w14:textId="77777777" w:rsidR="00437183" w:rsidRDefault="00437183">
      <w:pPr>
        <w:rPr>
          <w:rFonts w:asciiTheme="majorHAnsi" w:hAnsiTheme="majorHAnsi"/>
          <w:sz w:val="28"/>
          <w:szCs w:val="28"/>
        </w:rPr>
      </w:pPr>
    </w:p>
    <w:p w14:paraId="7345727B" w14:textId="77777777" w:rsidR="00984B29" w:rsidRDefault="004B7788">
      <w:pPr>
        <w:rPr>
          <w:rFonts w:asciiTheme="majorHAnsi" w:hAnsiTheme="majorHAnsi"/>
          <w:b/>
          <w:bCs/>
          <w:color w:val="FF0000"/>
          <w:sz w:val="72"/>
          <w:szCs w:val="72"/>
          <w:u w:val="single"/>
        </w:rPr>
      </w:pPr>
      <w:r>
        <w:rPr>
          <w:rFonts w:asciiTheme="majorHAnsi" w:hAnsiTheme="majorHAnsi"/>
          <w:sz w:val="28"/>
          <w:szCs w:val="28"/>
        </w:rPr>
        <w:t xml:space="preserve">                   </w:t>
      </w:r>
      <w:r w:rsidR="008C1D6E">
        <w:rPr>
          <w:rFonts w:asciiTheme="majorHAnsi" w:hAnsiTheme="majorHAnsi"/>
          <w:sz w:val="28"/>
          <w:szCs w:val="28"/>
        </w:rPr>
        <w:t xml:space="preserve">       </w:t>
      </w:r>
    </w:p>
    <w:p w14:paraId="4A45D630" w14:textId="77777777" w:rsidR="00D4229E" w:rsidRDefault="00D4229E">
      <w:pPr>
        <w:rPr>
          <w:rFonts w:asciiTheme="majorHAnsi" w:hAnsiTheme="majorHAnsi"/>
          <w:color w:val="FF0000"/>
          <w:sz w:val="52"/>
          <w:szCs w:val="52"/>
        </w:rPr>
      </w:pPr>
    </w:p>
    <w:p w14:paraId="7436D2DD" w14:textId="77777777" w:rsidR="00D4229E" w:rsidRDefault="00D4229E">
      <w:pPr>
        <w:rPr>
          <w:rFonts w:asciiTheme="majorHAnsi" w:hAnsiTheme="majorHAnsi"/>
          <w:color w:val="FF0000"/>
          <w:sz w:val="52"/>
          <w:szCs w:val="52"/>
        </w:rPr>
      </w:pPr>
    </w:p>
    <w:p w14:paraId="764469E8" w14:textId="77777777" w:rsidR="00D4229E" w:rsidRDefault="00D4229E">
      <w:pPr>
        <w:rPr>
          <w:rFonts w:asciiTheme="majorHAnsi" w:hAnsiTheme="majorHAnsi"/>
          <w:color w:val="FF0000"/>
          <w:sz w:val="52"/>
          <w:szCs w:val="52"/>
        </w:rPr>
      </w:pPr>
    </w:p>
    <w:p w14:paraId="399FF2C6" w14:textId="77777777" w:rsidR="00D4229E" w:rsidRDefault="00D4229E">
      <w:pPr>
        <w:rPr>
          <w:rFonts w:asciiTheme="majorHAnsi" w:hAnsiTheme="majorHAnsi"/>
          <w:color w:val="FF0000"/>
          <w:sz w:val="52"/>
          <w:szCs w:val="52"/>
        </w:rPr>
      </w:pPr>
    </w:p>
    <w:p w14:paraId="48317BC2" w14:textId="77777777" w:rsidR="00D4229E" w:rsidRDefault="00D4229E">
      <w:pPr>
        <w:rPr>
          <w:rFonts w:asciiTheme="majorHAnsi" w:hAnsiTheme="majorHAnsi"/>
          <w:color w:val="FF0000"/>
          <w:sz w:val="52"/>
          <w:szCs w:val="52"/>
        </w:rPr>
      </w:pPr>
    </w:p>
    <w:p w14:paraId="2D65958C" w14:textId="77777777" w:rsidR="00D4229E" w:rsidRDefault="00D4229E">
      <w:pPr>
        <w:rPr>
          <w:rFonts w:asciiTheme="majorHAnsi" w:hAnsiTheme="majorHAnsi"/>
          <w:color w:val="FF0000"/>
          <w:sz w:val="52"/>
          <w:szCs w:val="52"/>
        </w:rPr>
      </w:pPr>
    </w:p>
    <w:p w14:paraId="2D26EE0F" w14:textId="77777777" w:rsidR="00D4229E" w:rsidRDefault="00D4229E">
      <w:pPr>
        <w:rPr>
          <w:rFonts w:asciiTheme="majorHAnsi" w:hAnsiTheme="majorHAnsi"/>
          <w:color w:val="FF0000"/>
          <w:sz w:val="52"/>
          <w:szCs w:val="52"/>
        </w:rPr>
      </w:pPr>
    </w:p>
    <w:p w14:paraId="498772E4" w14:textId="77777777" w:rsidR="00D4229E" w:rsidRDefault="00D4229E">
      <w:pPr>
        <w:rPr>
          <w:rFonts w:asciiTheme="majorHAnsi" w:hAnsiTheme="majorHAnsi"/>
          <w:color w:val="FF0000"/>
          <w:sz w:val="52"/>
          <w:szCs w:val="52"/>
        </w:rPr>
      </w:pPr>
    </w:p>
    <w:p w14:paraId="6C4F6C91" w14:textId="77777777" w:rsidR="00D4229E" w:rsidRDefault="00D4229E">
      <w:pPr>
        <w:rPr>
          <w:rFonts w:asciiTheme="majorHAnsi" w:hAnsiTheme="majorHAnsi"/>
          <w:color w:val="FF0000"/>
          <w:sz w:val="52"/>
          <w:szCs w:val="52"/>
        </w:rPr>
      </w:pPr>
    </w:p>
    <w:p w14:paraId="3E04EB6A" w14:textId="77777777" w:rsidR="00D4229E" w:rsidRDefault="00D4229E">
      <w:pPr>
        <w:rPr>
          <w:rFonts w:asciiTheme="majorHAnsi" w:hAnsiTheme="majorHAnsi"/>
          <w:color w:val="FF0000"/>
          <w:sz w:val="52"/>
          <w:szCs w:val="52"/>
        </w:rPr>
      </w:pPr>
    </w:p>
    <w:p w14:paraId="5DC81B58" w14:textId="77777777" w:rsidR="00D4229E" w:rsidRDefault="00D4229E">
      <w:pPr>
        <w:rPr>
          <w:rFonts w:asciiTheme="majorHAnsi" w:hAnsiTheme="majorHAnsi"/>
          <w:color w:val="FF0000"/>
          <w:sz w:val="52"/>
          <w:szCs w:val="52"/>
        </w:rPr>
      </w:pPr>
    </w:p>
    <w:p w14:paraId="60CDF701" w14:textId="77777777" w:rsidR="00D4229E" w:rsidRDefault="00D4229E">
      <w:pPr>
        <w:rPr>
          <w:rFonts w:asciiTheme="majorHAnsi" w:hAnsiTheme="majorHAnsi"/>
          <w:color w:val="FF0000"/>
          <w:sz w:val="52"/>
          <w:szCs w:val="52"/>
        </w:rPr>
      </w:pPr>
    </w:p>
    <w:p w14:paraId="5889BAC0" w14:textId="77777777" w:rsidR="00D4229E" w:rsidRDefault="00D4229E">
      <w:pPr>
        <w:rPr>
          <w:rFonts w:asciiTheme="majorHAnsi" w:hAnsiTheme="majorHAnsi"/>
          <w:color w:val="FF0000"/>
          <w:sz w:val="52"/>
          <w:szCs w:val="52"/>
        </w:rPr>
      </w:pPr>
    </w:p>
    <w:p w14:paraId="36CE4C57" w14:textId="77777777" w:rsidR="00A678CD" w:rsidRPr="00A678CD" w:rsidRDefault="00A678CD">
      <w:pPr>
        <w:rPr>
          <w:rFonts w:asciiTheme="majorHAnsi" w:hAnsiTheme="majorHAnsi"/>
          <w:b/>
          <w:bCs/>
          <w:color w:val="FF0000"/>
          <w:sz w:val="56"/>
          <w:szCs w:val="56"/>
          <w:u w:val="single"/>
        </w:rPr>
      </w:pPr>
    </w:p>
    <w:p w14:paraId="2353715C" w14:textId="77777777" w:rsidR="00AA4392" w:rsidRPr="004B7788" w:rsidRDefault="00AA4392">
      <w:pPr>
        <w:rPr>
          <w:rFonts w:asciiTheme="majorHAnsi" w:hAnsiTheme="majorHAnsi"/>
          <w:sz w:val="72"/>
          <w:szCs w:val="72"/>
        </w:rPr>
      </w:pPr>
    </w:p>
    <w:sectPr w:rsidR="00AA4392" w:rsidRPr="004B77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7B84B" w14:textId="77777777" w:rsidR="00263D1F" w:rsidRDefault="00263D1F" w:rsidP="007C0C32">
      <w:pPr>
        <w:spacing w:after="0" w:line="240" w:lineRule="auto"/>
      </w:pPr>
      <w:r>
        <w:separator/>
      </w:r>
    </w:p>
  </w:endnote>
  <w:endnote w:type="continuationSeparator" w:id="0">
    <w:p w14:paraId="1019EE8B" w14:textId="77777777" w:rsidR="00263D1F" w:rsidRDefault="00263D1F" w:rsidP="007C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Noto Serif"/>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badi">
    <w:altName w:val="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01CD" w14:textId="77777777" w:rsidR="00263D1F" w:rsidRDefault="00263D1F" w:rsidP="007C0C32">
      <w:pPr>
        <w:spacing w:after="0" w:line="240" w:lineRule="auto"/>
      </w:pPr>
      <w:r>
        <w:separator/>
      </w:r>
    </w:p>
  </w:footnote>
  <w:footnote w:type="continuationSeparator" w:id="0">
    <w:p w14:paraId="3D162A79" w14:textId="77777777" w:rsidR="00263D1F" w:rsidRDefault="00263D1F" w:rsidP="007C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BA9"/>
    <w:multiLevelType w:val="hybridMultilevel"/>
    <w:tmpl w:val="379829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F445D2"/>
    <w:multiLevelType w:val="hybridMultilevel"/>
    <w:tmpl w:val="B0ECDC14"/>
    <w:lvl w:ilvl="0" w:tplc="04090013">
      <w:start w:val="1"/>
      <w:numFmt w:val="upperRoman"/>
      <w:lvlText w:val="%1."/>
      <w:lvlJc w:val="righ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 w15:restartNumberingAfterBreak="0">
    <w:nsid w:val="0D9E1944"/>
    <w:multiLevelType w:val="hybridMultilevel"/>
    <w:tmpl w:val="E4D44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E140B"/>
    <w:multiLevelType w:val="hybridMultilevel"/>
    <w:tmpl w:val="2F2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4F7B"/>
    <w:multiLevelType w:val="hybridMultilevel"/>
    <w:tmpl w:val="F1888764"/>
    <w:lvl w:ilvl="0" w:tplc="04090017">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11FC1560"/>
    <w:multiLevelType w:val="hybridMultilevel"/>
    <w:tmpl w:val="6F463C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08744B"/>
    <w:multiLevelType w:val="hybridMultilevel"/>
    <w:tmpl w:val="7130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063D9"/>
    <w:multiLevelType w:val="hybridMultilevel"/>
    <w:tmpl w:val="98F449DA"/>
    <w:lvl w:ilvl="0" w:tplc="04090013">
      <w:start w:val="1"/>
      <w:numFmt w:val="upperRoman"/>
      <w:lvlText w:val="%1."/>
      <w:lvlJc w:val="right"/>
      <w:pPr>
        <w:ind w:left="1080" w:hanging="72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93F4D"/>
    <w:multiLevelType w:val="hybridMultilevel"/>
    <w:tmpl w:val="A74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E3921"/>
    <w:multiLevelType w:val="hybridMultilevel"/>
    <w:tmpl w:val="CB5AD8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B07F6A"/>
    <w:multiLevelType w:val="hybridMultilevel"/>
    <w:tmpl w:val="87EE3E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F3B73"/>
    <w:multiLevelType w:val="hybridMultilevel"/>
    <w:tmpl w:val="F336F7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6039CE"/>
    <w:multiLevelType w:val="hybridMultilevel"/>
    <w:tmpl w:val="8D78D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320526"/>
    <w:multiLevelType w:val="hybridMultilevel"/>
    <w:tmpl w:val="644E65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6509A4"/>
    <w:multiLevelType w:val="hybridMultilevel"/>
    <w:tmpl w:val="20C2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D14"/>
    <w:multiLevelType w:val="hybridMultilevel"/>
    <w:tmpl w:val="20A0F984"/>
    <w:lvl w:ilvl="0" w:tplc="04090013">
      <w:start w:val="1"/>
      <w:numFmt w:val="upperRoman"/>
      <w:lvlText w:val="%1."/>
      <w:lvlJc w:val="right"/>
      <w:pPr>
        <w:ind w:left="1080" w:hanging="72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82A77"/>
    <w:multiLevelType w:val="hybridMultilevel"/>
    <w:tmpl w:val="913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B43C7"/>
    <w:multiLevelType w:val="hybridMultilevel"/>
    <w:tmpl w:val="D278E7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E616E3"/>
    <w:multiLevelType w:val="hybridMultilevel"/>
    <w:tmpl w:val="9216CB5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930989"/>
    <w:multiLevelType w:val="hybridMultilevel"/>
    <w:tmpl w:val="D7C8D47E"/>
    <w:lvl w:ilvl="0" w:tplc="0409000F">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3496"/>
    <w:multiLevelType w:val="hybridMultilevel"/>
    <w:tmpl w:val="44A854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DF2AD4"/>
    <w:multiLevelType w:val="hybridMultilevel"/>
    <w:tmpl w:val="86A61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A016D"/>
    <w:multiLevelType w:val="hybridMultilevel"/>
    <w:tmpl w:val="C1321E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49642E"/>
    <w:multiLevelType w:val="hybridMultilevel"/>
    <w:tmpl w:val="5D841D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4"/>
  </w:num>
  <w:num w:numId="3">
    <w:abstractNumId w:val="6"/>
  </w:num>
  <w:num w:numId="4">
    <w:abstractNumId w:val="2"/>
  </w:num>
  <w:num w:numId="5">
    <w:abstractNumId w:val="8"/>
  </w:num>
  <w:num w:numId="6">
    <w:abstractNumId w:val="3"/>
  </w:num>
  <w:num w:numId="7">
    <w:abstractNumId w:val="10"/>
  </w:num>
  <w:num w:numId="8">
    <w:abstractNumId w:val="19"/>
  </w:num>
  <w:num w:numId="9">
    <w:abstractNumId w:val="13"/>
  </w:num>
  <w:num w:numId="10">
    <w:abstractNumId w:val="1"/>
  </w:num>
  <w:num w:numId="11">
    <w:abstractNumId w:val="18"/>
  </w:num>
  <w:num w:numId="12">
    <w:abstractNumId w:val="0"/>
  </w:num>
  <w:num w:numId="13">
    <w:abstractNumId w:val="20"/>
  </w:num>
  <w:num w:numId="14">
    <w:abstractNumId w:val="15"/>
  </w:num>
  <w:num w:numId="15">
    <w:abstractNumId w:val="7"/>
  </w:num>
  <w:num w:numId="16">
    <w:abstractNumId w:val="17"/>
  </w:num>
  <w:num w:numId="17">
    <w:abstractNumId w:val="4"/>
  </w:num>
  <w:num w:numId="18">
    <w:abstractNumId w:val="22"/>
  </w:num>
  <w:num w:numId="19">
    <w:abstractNumId w:val="12"/>
  </w:num>
  <w:num w:numId="20">
    <w:abstractNumId w:val="9"/>
  </w:num>
  <w:num w:numId="21">
    <w:abstractNumId w:val="21"/>
  </w:num>
  <w:num w:numId="22">
    <w:abstractNumId w:val="23"/>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43"/>
    <w:rsid w:val="0000176D"/>
    <w:rsid w:val="00005AB3"/>
    <w:rsid w:val="000062B5"/>
    <w:rsid w:val="000076CA"/>
    <w:rsid w:val="00007F27"/>
    <w:rsid w:val="00012AE1"/>
    <w:rsid w:val="00014AE2"/>
    <w:rsid w:val="00015A5E"/>
    <w:rsid w:val="00016866"/>
    <w:rsid w:val="0004132D"/>
    <w:rsid w:val="00041E00"/>
    <w:rsid w:val="00042AF1"/>
    <w:rsid w:val="0007724D"/>
    <w:rsid w:val="0008255C"/>
    <w:rsid w:val="0008369B"/>
    <w:rsid w:val="000918E5"/>
    <w:rsid w:val="000A137F"/>
    <w:rsid w:val="000A4445"/>
    <w:rsid w:val="000A7640"/>
    <w:rsid w:val="000B646F"/>
    <w:rsid w:val="000B74CF"/>
    <w:rsid w:val="000C19E8"/>
    <w:rsid w:val="000E01D9"/>
    <w:rsid w:val="000E2AE6"/>
    <w:rsid w:val="000E7F24"/>
    <w:rsid w:val="000F7046"/>
    <w:rsid w:val="001009C9"/>
    <w:rsid w:val="00112AFC"/>
    <w:rsid w:val="001277B7"/>
    <w:rsid w:val="00131713"/>
    <w:rsid w:val="001431C6"/>
    <w:rsid w:val="00143D73"/>
    <w:rsid w:val="00144575"/>
    <w:rsid w:val="0015088D"/>
    <w:rsid w:val="00154AFF"/>
    <w:rsid w:val="00156380"/>
    <w:rsid w:val="00157B1D"/>
    <w:rsid w:val="0016181C"/>
    <w:rsid w:val="001623CE"/>
    <w:rsid w:val="001668C4"/>
    <w:rsid w:val="001727AF"/>
    <w:rsid w:val="00177455"/>
    <w:rsid w:val="00184868"/>
    <w:rsid w:val="001874BB"/>
    <w:rsid w:val="00191234"/>
    <w:rsid w:val="00192684"/>
    <w:rsid w:val="00193083"/>
    <w:rsid w:val="00195769"/>
    <w:rsid w:val="001B651A"/>
    <w:rsid w:val="001B7441"/>
    <w:rsid w:val="001B7BB0"/>
    <w:rsid w:val="001C178C"/>
    <w:rsid w:val="001C297F"/>
    <w:rsid w:val="001C3DC1"/>
    <w:rsid w:val="001C59E6"/>
    <w:rsid w:val="001D4CA4"/>
    <w:rsid w:val="001D7149"/>
    <w:rsid w:val="001F1B12"/>
    <w:rsid w:val="001F1BDD"/>
    <w:rsid w:val="001F3C09"/>
    <w:rsid w:val="001F7F19"/>
    <w:rsid w:val="00200A6B"/>
    <w:rsid w:val="0022555E"/>
    <w:rsid w:val="00225EF3"/>
    <w:rsid w:val="00232F4A"/>
    <w:rsid w:val="002366EB"/>
    <w:rsid w:val="00263A38"/>
    <w:rsid w:val="00263D1F"/>
    <w:rsid w:val="00290BA2"/>
    <w:rsid w:val="0029154E"/>
    <w:rsid w:val="002A21F1"/>
    <w:rsid w:val="002B27EA"/>
    <w:rsid w:val="002B47D2"/>
    <w:rsid w:val="002B7432"/>
    <w:rsid w:val="002D22C8"/>
    <w:rsid w:val="002D28C5"/>
    <w:rsid w:val="002D3002"/>
    <w:rsid w:val="002E359B"/>
    <w:rsid w:val="002E4213"/>
    <w:rsid w:val="002E7512"/>
    <w:rsid w:val="002F0A2E"/>
    <w:rsid w:val="002F4215"/>
    <w:rsid w:val="002F6232"/>
    <w:rsid w:val="00304885"/>
    <w:rsid w:val="003049EF"/>
    <w:rsid w:val="003061B6"/>
    <w:rsid w:val="00307576"/>
    <w:rsid w:val="00310359"/>
    <w:rsid w:val="00336324"/>
    <w:rsid w:val="00336B2D"/>
    <w:rsid w:val="00336C2E"/>
    <w:rsid w:val="003403EE"/>
    <w:rsid w:val="00343C3D"/>
    <w:rsid w:val="00354329"/>
    <w:rsid w:val="0037047D"/>
    <w:rsid w:val="00372FBA"/>
    <w:rsid w:val="0037548A"/>
    <w:rsid w:val="00381430"/>
    <w:rsid w:val="00391A96"/>
    <w:rsid w:val="00393682"/>
    <w:rsid w:val="003A2DC3"/>
    <w:rsid w:val="003A35FC"/>
    <w:rsid w:val="003A7D44"/>
    <w:rsid w:val="003C12E8"/>
    <w:rsid w:val="003C47F7"/>
    <w:rsid w:val="003C58CB"/>
    <w:rsid w:val="003C6301"/>
    <w:rsid w:val="003D21D0"/>
    <w:rsid w:val="003E3997"/>
    <w:rsid w:val="00413044"/>
    <w:rsid w:val="004218F3"/>
    <w:rsid w:val="00430999"/>
    <w:rsid w:val="00437183"/>
    <w:rsid w:val="00442E81"/>
    <w:rsid w:val="00445B0D"/>
    <w:rsid w:val="00446B58"/>
    <w:rsid w:val="004474EA"/>
    <w:rsid w:val="004613D8"/>
    <w:rsid w:val="00461931"/>
    <w:rsid w:val="00465250"/>
    <w:rsid w:val="004875F0"/>
    <w:rsid w:val="004A0308"/>
    <w:rsid w:val="004B368B"/>
    <w:rsid w:val="004B7788"/>
    <w:rsid w:val="004C0942"/>
    <w:rsid w:val="004C5C1B"/>
    <w:rsid w:val="004D702E"/>
    <w:rsid w:val="004D79B8"/>
    <w:rsid w:val="004E1720"/>
    <w:rsid w:val="004E1824"/>
    <w:rsid w:val="004E2279"/>
    <w:rsid w:val="004E5005"/>
    <w:rsid w:val="004E66FD"/>
    <w:rsid w:val="004E7C37"/>
    <w:rsid w:val="004F4D22"/>
    <w:rsid w:val="004F7CCE"/>
    <w:rsid w:val="00520C92"/>
    <w:rsid w:val="00520E39"/>
    <w:rsid w:val="00526282"/>
    <w:rsid w:val="00526874"/>
    <w:rsid w:val="00527E37"/>
    <w:rsid w:val="00527EFF"/>
    <w:rsid w:val="00531222"/>
    <w:rsid w:val="0053161C"/>
    <w:rsid w:val="005409F1"/>
    <w:rsid w:val="005414A4"/>
    <w:rsid w:val="005420BB"/>
    <w:rsid w:val="00542856"/>
    <w:rsid w:val="00553C73"/>
    <w:rsid w:val="00554B9D"/>
    <w:rsid w:val="00565EFF"/>
    <w:rsid w:val="00570480"/>
    <w:rsid w:val="00571846"/>
    <w:rsid w:val="00582C98"/>
    <w:rsid w:val="00586CC9"/>
    <w:rsid w:val="005A08FE"/>
    <w:rsid w:val="005A130D"/>
    <w:rsid w:val="005A1FF7"/>
    <w:rsid w:val="005A3002"/>
    <w:rsid w:val="005B18AF"/>
    <w:rsid w:val="005B56F9"/>
    <w:rsid w:val="005B7493"/>
    <w:rsid w:val="005C69B9"/>
    <w:rsid w:val="005D2DB3"/>
    <w:rsid w:val="005D56AE"/>
    <w:rsid w:val="005D7819"/>
    <w:rsid w:val="005E255F"/>
    <w:rsid w:val="005F2532"/>
    <w:rsid w:val="005F279D"/>
    <w:rsid w:val="005F4021"/>
    <w:rsid w:val="005F45C4"/>
    <w:rsid w:val="00610C6C"/>
    <w:rsid w:val="00612CE0"/>
    <w:rsid w:val="00617C05"/>
    <w:rsid w:val="00625932"/>
    <w:rsid w:val="0066449F"/>
    <w:rsid w:val="0066602D"/>
    <w:rsid w:val="006807F7"/>
    <w:rsid w:val="00680FFC"/>
    <w:rsid w:val="006913BB"/>
    <w:rsid w:val="006A4637"/>
    <w:rsid w:val="006A6C55"/>
    <w:rsid w:val="006B2543"/>
    <w:rsid w:val="006B491E"/>
    <w:rsid w:val="006C1B78"/>
    <w:rsid w:val="006C30F1"/>
    <w:rsid w:val="006E4DAD"/>
    <w:rsid w:val="006F0E71"/>
    <w:rsid w:val="006F2825"/>
    <w:rsid w:val="006F2A27"/>
    <w:rsid w:val="00700D53"/>
    <w:rsid w:val="0070261A"/>
    <w:rsid w:val="0070378E"/>
    <w:rsid w:val="007213EA"/>
    <w:rsid w:val="00723A60"/>
    <w:rsid w:val="00725725"/>
    <w:rsid w:val="007264B0"/>
    <w:rsid w:val="00726C5F"/>
    <w:rsid w:val="00732637"/>
    <w:rsid w:val="00736B3E"/>
    <w:rsid w:val="00740603"/>
    <w:rsid w:val="0074531B"/>
    <w:rsid w:val="00751514"/>
    <w:rsid w:val="00753405"/>
    <w:rsid w:val="0075386F"/>
    <w:rsid w:val="007602FA"/>
    <w:rsid w:val="00765EE2"/>
    <w:rsid w:val="00767539"/>
    <w:rsid w:val="0077535A"/>
    <w:rsid w:val="00776740"/>
    <w:rsid w:val="00783598"/>
    <w:rsid w:val="00785F56"/>
    <w:rsid w:val="00794F09"/>
    <w:rsid w:val="00795999"/>
    <w:rsid w:val="007A4E3E"/>
    <w:rsid w:val="007B6922"/>
    <w:rsid w:val="007C0C32"/>
    <w:rsid w:val="007C21B7"/>
    <w:rsid w:val="007C2246"/>
    <w:rsid w:val="007E309D"/>
    <w:rsid w:val="007E3DFE"/>
    <w:rsid w:val="007E68A4"/>
    <w:rsid w:val="007F261D"/>
    <w:rsid w:val="008051B1"/>
    <w:rsid w:val="0080632F"/>
    <w:rsid w:val="008123EA"/>
    <w:rsid w:val="008222C7"/>
    <w:rsid w:val="008272EA"/>
    <w:rsid w:val="00832E9D"/>
    <w:rsid w:val="00835E33"/>
    <w:rsid w:val="0084428C"/>
    <w:rsid w:val="008532B3"/>
    <w:rsid w:val="0086430B"/>
    <w:rsid w:val="00865010"/>
    <w:rsid w:val="00866562"/>
    <w:rsid w:val="00880D97"/>
    <w:rsid w:val="00884AEB"/>
    <w:rsid w:val="008C1D6E"/>
    <w:rsid w:val="008D66EC"/>
    <w:rsid w:val="008D6EDE"/>
    <w:rsid w:val="008D7788"/>
    <w:rsid w:val="008E5A30"/>
    <w:rsid w:val="008F17D1"/>
    <w:rsid w:val="008F24C4"/>
    <w:rsid w:val="00900FC4"/>
    <w:rsid w:val="009024C6"/>
    <w:rsid w:val="009101AF"/>
    <w:rsid w:val="00922BDB"/>
    <w:rsid w:val="00923D03"/>
    <w:rsid w:val="00930324"/>
    <w:rsid w:val="0094160D"/>
    <w:rsid w:val="00944B91"/>
    <w:rsid w:val="00984B29"/>
    <w:rsid w:val="009912F3"/>
    <w:rsid w:val="009920FF"/>
    <w:rsid w:val="009A2B48"/>
    <w:rsid w:val="009D172D"/>
    <w:rsid w:val="009E14DF"/>
    <w:rsid w:val="009F3313"/>
    <w:rsid w:val="009F3B03"/>
    <w:rsid w:val="00A033C7"/>
    <w:rsid w:val="00A0645B"/>
    <w:rsid w:val="00A06544"/>
    <w:rsid w:val="00A11FD0"/>
    <w:rsid w:val="00A12F59"/>
    <w:rsid w:val="00A15BED"/>
    <w:rsid w:val="00A16F5C"/>
    <w:rsid w:val="00A21BB9"/>
    <w:rsid w:val="00A24512"/>
    <w:rsid w:val="00A279A8"/>
    <w:rsid w:val="00A30635"/>
    <w:rsid w:val="00A30681"/>
    <w:rsid w:val="00A35BEB"/>
    <w:rsid w:val="00A40C99"/>
    <w:rsid w:val="00A40E6F"/>
    <w:rsid w:val="00A42FFE"/>
    <w:rsid w:val="00A521A1"/>
    <w:rsid w:val="00A52F6F"/>
    <w:rsid w:val="00A538F3"/>
    <w:rsid w:val="00A565EB"/>
    <w:rsid w:val="00A57E2A"/>
    <w:rsid w:val="00A65235"/>
    <w:rsid w:val="00A678CD"/>
    <w:rsid w:val="00A8017B"/>
    <w:rsid w:val="00A90629"/>
    <w:rsid w:val="00A90827"/>
    <w:rsid w:val="00AA4392"/>
    <w:rsid w:val="00AB25B3"/>
    <w:rsid w:val="00AB2ED3"/>
    <w:rsid w:val="00AB5FCE"/>
    <w:rsid w:val="00AB725E"/>
    <w:rsid w:val="00AB7E3D"/>
    <w:rsid w:val="00AC23E2"/>
    <w:rsid w:val="00AD0A7B"/>
    <w:rsid w:val="00AD6618"/>
    <w:rsid w:val="00AE05B6"/>
    <w:rsid w:val="00AE510B"/>
    <w:rsid w:val="00AF192F"/>
    <w:rsid w:val="00B03CB6"/>
    <w:rsid w:val="00B066B3"/>
    <w:rsid w:val="00B06A85"/>
    <w:rsid w:val="00B10E25"/>
    <w:rsid w:val="00B1397B"/>
    <w:rsid w:val="00B16DA0"/>
    <w:rsid w:val="00B1761D"/>
    <w:rsid w:val="00B21A13"/>
    <w:rsid w:val="00B21E40"/>
    <w:rsid w:val="00B25AC5"/>
    <w:rsid w:val="00B25F2D"/>
    <w:rsid w:val="00B32092"/>
    <w:rsid w:val="00B35EF8"/>
    <w:rsid w:val="00B5070B"/>
    <w:rsid w:val="00B5071B"/>
    <w:rsid w:val="00B57212"/>
    <w:rsid w:val="00B609DA"/>
    <w:rsid w:val="00BA2C5B"/>
    <w:rsid w:val="00BB098E"/>
    <w:rsid w:val="00BB2AD0"/>
    <w:rsid w:val="00BC25C8"/>
    <w:rsid w:val="00BC5E22"/>
    <w:rsid w:val="00BD526D"/>
    <w:rsid w:val="00BD67CD"/>
    <w:rsid w:val="00BE0F06"/>
    <w:rsid w:val="00BF58CE"/>
    <w:rsid w:val="00C078A3"/>
    <w:rsid w:val="00C20264"/>
    <w:rsid w:val="00C3101A"/>
    <w:rsid w:val="00C3218A"/>
    <w:rsid w:val="00C32DEB"/>
    <w:rsid w:val="00C343D5"/>
    <w:rsid w:val="00C6741D"/>
    <w:rsid w:val="00C75228"/>
    <w:rsid w:val="00C77FAC"/>
    <w:rsid w:val="00C915D6"/>
    <w:rsid w:val="00C922A6"/>
    <w:rsid w:val="00C941C8"/>
    <w:rsid w:val="00CA3207"/>
    <w:rsid w:val="00CA41FE"/>
    <w:rsid w:val="00CA5837"/>
    <w:rsid w:val="00CA5F8A"/>
    <w:rsid w:val="00CA7214"/>
    <w:rsid w:val="00CB6E4D"/>
    <w:rsid w:val="00CB7006"/>
    <w:rsid w:val="00CB750E"/>
    <w:rsid w:val="00CC0269"/>
    <w:rsid w:val="00CC2C3E"/>
    <w:rsid w:val="00CC49FC"/>
    <w:rsid w:val="00CD2DCE"/>
    <w:rsid w:val="00CF633B"/>
    <w:rsid w:val="00D11C3A"/>
    <w:rsid w:val="00D236E6"/>
    <w:rsid w:val="00D25252"/>
    <w:rsid w:val="00D2730D"/>
    <w:rsid w:val="00D275CB"/>
    <w:rsid w:val="00D361FB"/>
    <w:rsid w:val="00D36458"/>
    <w:rsid w:val="00D4229E"/>
    <w:rsid w:val="00D5268E"/>
    <w:rsid w:val="00D52E66"/>
    <w:rsid w:val="00D576D8"/>
    <w:rsid w:val="00D601FE"/>
    <w:rsid w:val="00D61F86"/>
    <w:rsid w:val="00D70360"/>
    <w:rsid w:val="00D731A4"/>
    <w:rsid w:val="00D87252"/>
    <w:rsid w:val="00D9040B"/>
    <w:rsid w:val="00D927BD"/>
    <w:rsid w:val="00D94CD9"/>
    <w:rsid w:val="00D9614C"/>
    <w:rsid w:val="00D9779D"/>
    <w:rsid w:val="00DA1E57"/>
    <w:rsid w:val="00DA3C70"/>
    <w:rsid w:val="00DB5D45"/>
    <w:rsid w:val="00DC2308"/>
    <w:rsid w:val="00DC4EC5"/>
    <w:rsid w:val="00DC6B4B"/>
    <w:rsid w:val="00DD42FF"/>
    <w:rsid w:val="00DE0EE6"/>
    <w:rsid w:val="00DE3E14"/>
    <w:rsid w:val="00DF0283"/>
    <w:rsid w:val="00E05DE5"/>
    <w:rsid w:val="00E17346"/>
    <w:rsid w:val="00E2722A"/>
    <w:rsid w:val="00E3101F"/>
    <w:rsid w:val="00E44D9E"/>
    <w:rsid w:val="00E45CB6"/>
    <w:rsid w:val="00E565EA"/>
    <w:rsid w:val="00E60506"/>
    <w:rsid w:val="00E81E7E"/>
    <w:rsid w:val="00EB2374"/>
    <w:rsid w:val="00EB3A78"/>
    <w:rsid w:val="00ED04EC"/>
    <w:rsid w:val="00ED0C83"/>
    <w:rsid w:val="00ED542B"/>
    <w:rsid w:val="00EE14DE"/>
    <w:rsid w:val="00EE4D15"/>
    <w:rsid w:val="00EE5145"/>
    <w:rsid w:val="00EF00FC"/>
    <w:rsid w:val="00EF6659"/>
    <w:rsid w:val="00F1200F"/>
    <w:rsid w:val="00F30D5B"/>
    <w:rsid w:val="00F32E6D"/>
    <w:rsid w:val="00F376FC"/>
    <w:rsid w:val="00F54553"/>
    <w:rsid w:val="00F55BD3"/>
    <w:rsid w:val="00F57B01"/>
    <w:rsid w:val="00F618BB"/>
    <w:rsid w:val="00F75D68"/>
    <w:rsid w:val="00F7604E"/>
    <w:rsid w:val="00F84B1F"/>
    <w:rsid w:val="00F96B9D"/>
    <w:rsid w:val="00F96DC4"/>
    <w:rsid w:val="00FA5504"/>
    <w:rsid w:val="00FB1850"/>
    <w:rsid w:val="00FB1995"/>
    <w:rsid w:val="00FB7DFF"/>
    <w:rsid w:val="00FC471A"/>
    <w:rsid w:val="00FC5A5C"/>
    <w:rsid w:val="00FD14D0"/>
    <w:rsid w:val="00FD5F1B"/>
    <w:rsid w:val="00FE1839"/>
    <w:rsid w:val="00FE6009"/>
    <w:rsid w:val="00FE777B"/>
    <w:rsid w:val="00FE7EF0"/>
    <w:rsid w:val="00FF0F93"/>
    <w:rsid w:val="00FF2BF9"/>
    <w:rsid w:val="00FF4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5DC9"/>
  <w15:chartTrackingRefBased/>
  <w15:docId w15:val="{E346AB12-6A61-0544-ACEE-47D0FCA0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D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03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703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25"/>
    <w:pPr>
      <w:ind w:left="720"/>
      <w:contextualSpacing/>
    </w:pPr>
  </w:style>
  <w:style w:type="character" w:styleId="Hyperlink">
    <w:name w:val="Hyperlink"/>
    <w:basedOn w:val="DefaultParagraphFont"/>
    <w:uiPriority w:val="99"/>
    <w:unhideWhenUsed/>
    <w:rsid w:val="00612CE0"/>
    <w:rPr>
      <w:color w:val="0000FF"/>
      <w:u w:val="single"/>
    </w:rPr>
  </w:style>
  <w:style w:type="paragraph" w:styleId="NormalWeb">
    <w:name w:val="Normal (Web)"/>
    <w:basedOn w:val="Normal"/>
    <w:uiPriority w:val="99"/>
    <w:semiHidden/>
    <w:unhideWhenUsed/>
    <w:rsid w:val="00A16F5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7036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036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F30D5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915D6"/>
    <w:rPr>
      <w:b/>
      <w:bCs/>
    </w:rPr>
  </w:style>
  <w:style w:type="paragraph" w:styleId="Header">
    <w:name w:val="header"/>
    <w:basedOn w:val="Normal"/>
    <w:link w:val="HeaderChar"/>
    <w:uiPriority w:val="99"/>
    <w:unhideWhenUsed/>
    <w:rsid w:val="007C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32"/>
  </w:style>
  <w:style w:type="paragraph" w:styleId="Footer">
    <w:name w:val="footer"/>
    <w:basedOn w:val="Normal"/>
    <w:link w:val="FooterChar"/>
    <w:uiPriority w:val="99"/>
    <w:unhideWhenUsed/>
    <w:rsid w:val="007C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082">
      <w:bodyDiv w:val="1"/>
      <w:marLeft w:val="0"/>
      <w:marRight w:val="0"/>
      <w:marTop w:val="0"/>
      <w:marBottom w:val="0"/>
      <w:divBdr>
        <w:top w:val="none" w:sz="0" w:space="0" w:color="auto"/>
        <w:left w:val="none" w:sz="0" w:space="0" w:color="auto"/>
        <w:bottom w:val="none" w:sz="0" w:space="0" w:color="auto"/>
        <w:right w:val="none" w:sz="0" w:space="0" w:color="auto"/>
      </w:divBdr>
      <w:divsChild>
        <w:div w:id="108811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893977">
      <w:bodyDiv w:val="1"/>
      <w:marLeft w:val="0"/>
      <w:marRight w:val="0"/>
      <w:marTop w:val="0"/>
      <w:marBottom w:val="0"/>
      <w:divBdr>
        <w:top w:val="none" w:sz="0" w:space="0" w:color="auto"/>
        <w:left w:val="none" w:sz="0" w:space="0" w:color="auto"/>
        <w:bottom w:val="none" w:sz="0" w:space="0" w:color="auto"/>
        <w:right w:val="none" w:sz="0" w:space="0" w:color="auto"/>
      </w:divBdr>
    </w:div>
    <w:div w:id="385959634">
      <w:bodyDiv w:val="1"/>
      <w:marLeft w:val="0"/>
      <w:marRight w:val="0"/>
      <w:marTop w:val="0"/>
      <w:marBottom w:val="0"/>
      <w:divBdr>
        <w:top w:val="none" w:sz="0" w:space="0" w:color="auto"/>
        <w:left w:val="none" w:sz="0" w:space="0" w:color="auto"/>
        <w:bottom w:val="none" w:sz="0" w:space="0" w:color="auto"/>
        <w:right w:val="none" w:sz="0" w:space="0" w:color="auto"/>
      </w:divBdr>
    </w:div>
    <w:div w:id="1117220811">
      <w:bodyDiv w:val="1"/>
      <w:marLeft w:val="0"/>
      <w:marRight w:val="0"/>
      <w:marTop w:val="0"/>
      <w:marBottom w:val="0"/>
      <w:divBdr>
        <w:top w:val="none" w:sz="0" w:space="0" w:color="auto"/>
        <w:left w:val="none" w:sz="0" w:space="0" w:color="auto"/>
        <w:bottom w:val="none" w:sz="0" w:space="0" w:color="auto"/>
        <w:right w:val="none" w:sz="0" w:space="0" w:color="auto"/>
      </w:divBdr>
      <w:divsChild>
        <w:div w:id="1898080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322863">
      <w:bodyDiv w:val="1"/>
      <w:marLeft w:val="0"/>
      <w:marRight w:val="0"/>
      <w:marTop w:val="0"/>
      <w:marBottom w:val="0"/>
      <w:divBdr>
        <w:top w:val="none" w:sz="0" w:space="0" w:color="auto"/>
        <w:left w:val="none" w:sz="0" w:space="0" w:color="auto"/>
        <w:bottom w:val="none" w:sz="0" w:space="0" w:color="auto"/>
        <w:right w:val="none" w:sz="0" w:space="0" w:color="auto"/>
      </w:divBdr>
      <w:divsChild>
        <w:div w:id="184392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06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logydictionary.net/cell/" TargetMode="External"/><Relationship Id="rId18" Type="http://schemas.openxmlformats.org/officeDocument/2006/relationships/hyperlink" Target="https://biologydictionary.net/mrna/" TargetMode="External"/><Relationship Id="rId26" Type="http://schemas.openxmlformats.org/officeDocument/2006/relationships/image" Target="media/image8.jpeg"/><Relationship Id="rId39" Type="http://schemas.openxmlformats.org/officeDocument/2006/relationships/hyperlink" Target="https://biologydictionary.net/signal-transduction/" TargetMode="External"/><Relationship Id="rId21" Type="http://schemas.openxmlformats.org/officeDocument/2006/relationships/image" Target="media/image4.jpeg"/><Relationship Id="rId34" Type="http://schemas.openxmlformats.org/officeDocument/2006/relationships/image" Target="media/image10.jpeg"/><Relationship Id="rId42" Type="http://schemas.openxmlformats.org/officeDocument/2006/relationships/hyperlink" Target="https://www.sciencedirect.com/topics/medicine-and-dentistry/brain-ischemia" TargetMode="External"/><Relationship Id="rId47" Type="http://schemas.openxmlformats.org/officeDocument/2006/relationships/hyperlink" Target="https://www.sciencedirect.com/topics/medicine-and-dentistry/transmissible-spongiform-encephalopathy" TargetMode="External"/><Relationship Id="rId50" Type="http://schemas.openxmlformats.org/officeDocument/2006/relationships/hyperlink" Target="https://www.sciencedirect.com/topics/medicine-and-dentistry/unfolded-protein-response" TargetMode="External"/><Relationship Id="rId55" Type="http://schemas.openxmlformats.org/officeDocument/2006/relationships/hyperlink" Target="http://www.biologyexams4u.com/2012/11/differences-between-smooth-endoplasmic.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biologydictionary.net/secretion/" TargetMode="External"/><Relationship Id="rId29" Type="http://schemas.openxmlformats.org/officeDocument/2006/relationships/hyperlink" Target="https://biologydictionary.net/protein-synthesis/" TargetMode="Externa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https://biologydictionary.net/golgi-apparatus/" TargetMode="External"/><Relationship Id="rId37" Type="http://schemas.openxmlformats.org/officeDocument/2006/relationships/hyperlink" Target="https://biologydictionary.net/adrenal-gland/" TargetMode="External"/><Relationship Id="rId40" Type="http://schemas.openxmlformats.org/officeDocument/2006/relationships/hyperlink" Target="https://www.sciencedirect.com/topics/medicine-and-dentistry/endoplasmic-reticulum" TargetMode="External"/><Relationship Id="rId45" Type="http://schemas.openxmlformats.org/officeDocument/2006/relationships/hyperlink" Target="https://www.sciencedirect.com/topics/medicine-and-dentistry/multiple-sclerosis" TargetMode="External"/><Relationship Id="rId53" Type="http://schemas.openxmlformats.org/officeDocument/2006/relationships/hyperlink" Target="https://www.sciencedirect.com/topics/medicine-and-dentistry/parkinsons-disease"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biologydictionary.net/rough-endoplasmic-reticulum/" TargetMode="External"/><Relationship Id="rId4" Type="http://schemas.openxmlformats.org/officeDocument/2006/relationships/webSettings" Target="webSettings.xml"/><Relationship Id="rId9" Type="http://schemas.openxmlformats.org/officeDocument/2006/relationships/hyperlink" Target="https://en.m.wikipedia.org/wiki/Keith_R._Porter" TargetMode="External"/><Relationship Id="rId14" Type="http://schemas.openxmlformats.org/officeDocument/2006/relationships/image" Target="media/image3.jpeg"/><Relationship Id="rId22" Type="http://schemas.openxmlformats.org/officeDocument/2006/relationships/hyperlink" Target="https://biologydictionary.net/phospholipid/" TargetMode="External"/><Relationship Id="rId27" Type="http://schemas.openxmlformats.org/officeDocument/2006/relationships/image" Target="media/image9.jpeg"/><Relationship Id="rId30" Type="http://schemas.openxmlformats.org/officeDocument/2006/relationships/hyperlink" Target="https://biologydictionary.net/translation/" TargetMode="External"/><Relationship Id="rId35" Type="http://schemas.openxmlformats.org/officeDocument/2006/relationships/hyperlink" Target="https://biologydictionary.net/smooth-endoplasmic-reticulum/" TargetMode="External"/><Relationship Id="rId43" Type="http://schemas.openxmlformats.org/officeDocument/2006/relationships/hyperlink" Target="https://www.sciencedirect.com/topics/medicine-and-dentistry/obstructive-sleep-apnea" TargetMode="External"/><Relationship Id="rId48" Type="http://schemas.openxmlformats.org/officeDocument/2006/relationships/hyperlink" Target="https://www.sciencedirect.com/topics/medicine-and-dentistry/neuroserpin" TargetMode="External"/><Relationship Id="rId56" Type="http://schemas.openxmlformats.org/officeDocument/2006/relationships/hyperlink" Target="http://www.majorfunctions.com/2013/12/functions-of-endoplasmic-reticulum-er.html" TargetMode="External"/><Relationship Id="rId8" Type="http://schemas.openxmlformats.org/officeDocument/2006/relationships/hyperlink" Target="https://en.m.wikipedia.org/wiki/Electron_microscopy" TargetMode="External"/><Relationship Id="rId51" Type="http://schemas.openxmlformats.org/officeDocument/2006/relationships/hyperlink" Target="https://www.sciencedirect.com/topics/medicine-and-dentistry/amyloid-beta-protein" TargetMode="External"/><Relationship Id="rId3" Type="http://schemas.openxmlformats.org/officeDocument/2006/relationships/settings" Target="settings.xml"/><Relationship Id="rId12" Type="http://schemas.openxmlformats.org/officeDocument/2006/relationships/hyperlink" Target="https://biologydictionary.net/organelle/" TargetMode="External"/><Relationship Id="rId17" Type="http://schemas.openxmlformats.org/officeDocument/2006/relationships/hyperlink" Target="https://biologydictionary.net/lipid-bilayer/" TargetMode="External"/><Relationship Id="rId25" Type="http://schemas.openxmlformats.org/officeDocument/2006/relationships/image" Target="media/image7.jpeg"/><Relationship Id="rId33" Type="http://schemas.openxmlformats.org/officeDocument/2006/relationships/hyperlink" Target="https://biologydictionary.net/lysosome/" TargetMode="External"/><Relationship Id="rId38" Type="http://schemas.openxmlformats.org/officeDocument/2006/relationships/hyperlink" Target="https://biologydictionary.net/muscle/" TargetMode="External"/><Relationship Id="rId46" Type="http://schemas.openxmlformats.org/officeDocument/2006/relationships/hyperlink" Target="https://www.sciencedirect.com/topics/medicine-and-dentistry/amyotrophic-lateral-sclerosis" TargetMode="External"/><Relationship Id="rId20" Type="http://schemas.openxmlformats.org/officeDocument/2006/relationships/hyperlink" Target="https://biologydictionary.net/smooth-endoplasmic-reticulum/" TargetMode="External"/><Relationship Id="rId41" Type="http://schemas.openxmlformats.org/officeDocument/2006/relationships/hyperlink" Target="https://www.sciencedirect.com/topics/medicine-and-dentistry/neurologic-disease" TargetMode="External"/><Relationship Id="rId54" Type="http://schemas.openxmlformats.org/officeDocument/2006/relationships/hyperlink" Target="https://www.sciencedirect.com/topics/medicine-and-dentistry/pathogenesi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ologydictionary.net/liver/" TargetMode="External"/><Relationship Id="rId23" Type="http://schemas.openxmlformats.org/officeDocument/2006/relationships/image" Target="media/image5.jpeg"/><Relationship Id="rId28" Type="http://schemas.openxmlformats.org/officeDocument/2006/relationships/hyperlink" Target="https://en.m.wikipedia.org/wiki/Excitation-contraction_coupling" TargetMode="External"/><Relationship Id="rId36" Type="http://schemas.openxmlformats.org/officeDocument/2006/relationships/hyperlink" Target="https://www.ncbi.nlm.nih.gov/pubmed/15052332" TargetMode="External"/><Relationship Id="rId49" Type="http://schemas.openxmlformats.org/officeDocument/2006/relationships/hyperlink" Target="https://www.sciencedirect.com/topics/medicine-and-dentistry/protein-misfolding" TargetMode="External"/><Relationship Id="rId57" Type="http://schemas.openxmlformats.org/officeDocument/2006/relationships/fontTable" Target="fontTable.xml"/><Relationship Id="rId10" Type="http://schemas.openxmlformats.org/officeDocument/2006/relationships/hyperlink" Target="https://en.m.wikipedia.org/wiki/Albert_Claude" TargetMode="External"/><Relationship Id="rId31" Type="http://schemas.openxmlformats.org/officeDocument/2006/relationships/hyperlink" Target="https://biologydictionary.net/cytoplasm/" TargetMode="External"/><Relationship Id="rId44" Type="http://schemas.openxmlformats.org/officeDocument/2006/relationships/hyperlink" Target="https://www.sciencedirect.com/topics/neuroscience/alzheimers-disease" TargetMode="External"/><Relationship Id="rId52" Type="http://schemas.openxmlformats.org/officeDocument/2006/relationships/hyperlink" Target="https://www.sciencedirect.com/topics/medicine-and-dentistry/endoplasmic-reticulum-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4461</Words>
  <Characters>25429</Characters>
  <Application>Microsoft Office Word</Application>
  <DocSecurity>0</DocSecurity>
  <Lines>211</Lines>
  <Paragraphs>59</Paragraphs>
  <ScaleCrop>false</ScaleCrop>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ayeshaijaz400@gmail.com</dc:creator>
  <cp:keywords/>
  <dc:description/>
  <cp:lastModifiedBy>Muhammad Ali</cp:lastModifiedBy>
  <cp:revision>4</cp:revision>
  <dcterms:created xsi:type="dcterms:W3CDTF">2020-10-31T16:47:00Z</dcterms:created>
  <dcterms:modified xsi:type="dcterms:W3CDTF">2020-11-15T10:28:00Z</dcterms:modified>
</cp:coreProperties>
</file>