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56E35" w:rsidRDefault="00497E2A">
      <w:pPr>
        <w:spacing w:line="239" w:lineRule="auto"/>
        <w:jc w:val="right"/>
        <w:rPr>
          <w:rFonts w:ascii="Arial" w:eastAsia="Arial" w:hAnsi="Arial"/>
          <w:b/>
          <w:i/>
        </w:rPr>
      </w:pPr>
      <w:bookmarkStart w:id="0" w:name="page1"/>
      <w:bookmarkStart w:id="1" w:name="_GoBack"/>
      <w:bookmarkEnd w:id="0"/>
      <w:bookmarkEnd w:id="1"/>
      <w:r>
        <w:rPr>
          <w:rFonts w:ascii="Arial" w:eastAsia="Arial" w:hAnsi="Arial"/>
          <w:b/>
          <w:i/>
        </w:rPr>
        <w:t>Question # 4</w:t>
      </w:r>
    </w:p>
    <w:p w:rsidR="00856E35" w:rsidRDefault="00856E35">
      <w:pPr>
        <w:spacing w:line="16" w:lineRule="exact"/>
        <w:rPr>
          <w:rFonts w:ascii="Times New Roman" w:eastAsia="Times New Roman" w:hAnsi="Times New Roman"/>
          <w:sz w:val="24"/>
        </w:rPr>
      </w:pPr>
    </w:p>
    <w:p w:rsidR="00856E35" w:rsidRDefault="00497E2A">
      <w:pPr>
        <w:spacing w:line="239" w:lineRule="auto"/>
        <w:jc w:val="right"/>
        <w:rPr>
          <w:rFonts w:ascii="Arial" w:eastAsia="Arial" w:hAnsi="Arial"/>
          <w:b/>
          <w:i/>
        </w:rPr>
      </w:pPr>
      <w:r>
        <w:rPr>
          <w:rFonts w:ascii="Arial" w:eastAsia="Arial" w:hAnsi="Arial"/>
          <w:b/>
          <w:i/>
        </w:rPr>
        <w:t>Page 1 of 2</w:t>
      </w:r>
    </w:p>
    <w:p w:rsidR="00856E35" w:rsidRDefault="0022690C">
      <w:pPr>
        <w:spacing w:line="381" w:lineRule="exact"/>
        <w:rPr>
          <w:rFonts w:ascii="Times New Roman" w:eastAsia="Times New Roman" w:hAnsi="Times New Roman"/>
          <w:sz w:val="24"/>
        </w:rPr>
      </w:pPr>
      <w:r>
        <w:rPr>
          <w:rFonts w:ascii="Arial" w:eastAsia="Arial" w:hAnsi="Arial"/>
          <w:b/>
          <w:i/>
          <w:noProof/>
        </w:rPr>
        <mc:AlternateContent>
          <mc:Choice Requires="wps">
            <w:drawing>
              <wp:anchor distT="0" distB="0" distL="114300" distR="114300" simplePos="0" relativeHeight="251656704" behindDoc="1" locked="0" layoutInCell="0" allowOverlap="1">
                <wp:simplePos x="0" y="0"/>
                <wp:positionH relativeFrom="column">
                  <wp:posOffset>-17780</wp:posOffset>
                </wp:positionH>
                <wp:positionV relativeFrom="paragraph">
                  <wp:posOffset>158750</wp:posOffset>
                </wp:positionV>
                <wp:extent cx="5980430" cy="510540"/>
                <wp:effectExtent l="10795" t="8890"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510540"/>
                        </a:xfrm>
                        <a:prstGeom prst="rect">
                          <a:avLst/>
                        </a:prstGeom>
                        <a:solidFill>
                          <a:srgbClr val="C0504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6315AA" id="Rectangle 2" o:spid="_x0000_s1026" style="position:absolute;margin-left:-1.4pt;margin-top:12.5pt;width:470.9pt;height:4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" o:allowincell="f" fillcolor="#c0504d"/>
            </w:pict>
          </mc:Fallback>
        </mc:AlternateContent>
      </w:r>
    </w:p>
    <w:p w:rsidR="00856E35" w:rsidRDefault="00497E2A">
      <w:pPr>
        <w:tabs>
          <w:tab w:val="left" w:pos="5200"/>
        </w:tabs>
        <w:spacing w:line="0" w:lineRule="atLeast"/>
        <w:ind w:left="1620"/>
        <w:rPr>
          <w:rFonts w:ascii="Arial" w:eastAsia="Arial" w:hAnsi="Arial"/>
          <w:b/>
          <w:color w:val="FFFFFF"/>
          <w:sz w:val="48"/>
        </w:rPr>
      </w:pPr>
      <w:r>
        <w:rPr>
          <w:rFonts w:ascii="Arial" w:eastAsia="Arial" w:hAnsi="Arial"/>
          <w:b/>
          <w:color w:val="FFFFFF"/>
          <w:sz w:val="48"/>
        </w:rPr>
        <w:t>ACCEPTANCE</w:t>
      </w:r>
      <w:r>
        <w:rPr>
          <w:rFonts w:ascii="Times New Roman" w:eastAsia="Times New Roman" w:hAnsi="Times New Roman"/>
        </w:rPr>
        <w:tab/>
      </w:r>
      <w:r>
        <w:rPr>
          <w:rFonts w:ascii="Arial" w:eastAsia="Arial" w:hAnsi="Arial"/>
          <w:b/>
          <w:color w:val="FFFFFF"/>
          <w:sz w:val="48"/>
        </w:rPr>
        <w:t>(Hand out)</w:t>
      </w:r>
    </w:p>
    <w:p w:rsidR="00856E35" w:rsidRDefault="00856E35">
      <w:pPr>
        <w:spacing w:line="200" w:lineRule="exact"/>
        <w:rPr>
          <w:rFonts w:ascii="Times New Roman" w:eastAsia="Times New Roman" w:hAnsi="Times New Roman"/>
          <w:sz w:val="24"/>
        </w:rPr>
      </w:pPr>
    </w:p>
    <w:p w:rsidR="00856E35" w:rsidRDefault="00856E35">
      <w:pPr>
        <w:spacing w:line="263" w:lineRule="exact"/>
        <w:rPr>
          <w:rFonts w:ascii="Times New Roman" w:eastAsia="Times New Roman" w:hAnsi="Times New Roman"/>
          <w:sz w:val="24"/>
        </w:rPr>
      </w:pPr>
    </w:p>
    <w:p w:rsidR="00856E35" w:rsidRDefault="00497E2A">
      <w:pPr>
        <w:spacing w:line="268" w:lineRule="auto"/>
        <w:jc w:val="both"/>
        <w:rPr>
          <w:rFonts w:ascii="Arial" w:eastAsia="Arial" w:hAnsi="Arial"/>
          <w:sz w:val="22"/>
        </w:rPr>
      </w:pPr>
      <w:r>
        <w:rPr>
          <w:rFonts w:ascii="Arial" w:eastAsia="Arial" w:hAnsi="Arial"/>
          <w:b/>
          <w:sz w:val="22"/>
          <w:u w:val="single"/>
        </w:rPr>
        <w:t>Preamble:</w:t>
      </w:r>
      <w:r>
        <w:rPr>
          <w:rFonts w:ascii="Arial" w:eastAsia="Arial" w:hAnsi="Arial"/>
          <w:b/>
          <w:sz w:val="22"/>
        </w:rPr>
        <w:t xml:space="preserve"> </w:t>
      </w:r>
      <w:r>
        <w:rPr>
          <w:rFonts w:ascii="Arial" w:eastAsia="Arial" w:hAnsi="Arial"/>
          <w:sz w:val="22"/>
        </w:rPr>
        <w:t>The first essential of a valid contract is an agreement, i.e. Offer and Acceptance.</w:t>
      </w:r>
      <w:r>
        <w:rPr>
          <w:rFonts w:ascii="Arial" w:eastAsia="Arial" w:hAnsi="Arial"/>
          <w:b/>
          <w:sz w:val="22"/>
        </w:rPr>
        <w:t xml:space="preserve"> </w:t>
      </w:r>
      <w:r>
        <w:rPr>
          <w:rFonts w:ascii="Arial" w:eastAsia="Arial" w:hAnsi="Arial"/>
          <w:sz w:val="22"/>
        </w:rPr>
        <w:t>An Agreement arises when one party makes an offer and the other party accepts it. Offer and acceptance are subject to certain lawful requirements which are discussed in the following lines.</w:t>
      </w:r>
    </w:p>
    <w:p w:rsidR="00856E35" w:rsidRDefault="00856E35">
      <w:pPr>
        <w:spacing w:line="323" w:lineRule="exact"/>
        <w:rPr>
          <w:rFonts w:ascii="Times New Roman" w:eastAsia="Times New Roman" w:hAnsi="Times New Roman"/>
          <w:sz w:val="24"/>
        </w:rPr>
      </w:pPr>
    </w:p>
    <w:p w:rsidR="00856E35" w:rsidRDefault="00497E2A">
      <w:pPr>
        <w:tabs>
          <w:tab w:val="left" w:pos="3580"/>
          <w:tab w:val="left" w:pos="5740"/>
        </w:tabs>
        <w:spacing w:line="0" w:lineRule="atLeast"/>
        <w:rPr>
          <w:rFonts w:ascii="Arial" w:eastAsia="Arial" w:hAnsi="Arial"/>
          <w:sz w:val="21"/>
        </w:rPr>
      </w:pPr>
      <w:r>
        <w:rPr>
          <w:rFonts w:ascii="Arial" w:eastAsia="Arial" w:hAnsi="Arial"/>
          <w:b/>
          <w:sz w:val="22"/>
          <w:u w:val="single"/>
        </w:rPr>
        <w:t>Relevant Provision/Law:</w:t>
      </w:r>
      <w:r>
        <w:rPr>
          <w:rFonts w:ascii="Times New Roman" w:eastAsia="Times New Roman" w:hAnsi="Times New Roman"/>
        </w:rPr>
        <w:tab/>
      </w:r>
      <w:r>
        <w:rPr>
          <w:rFonts w:ascii="Arial" w:eastAsia="Arial" w:hAnsi="Arial"/>
          <w:sz w:val="22"/>
        </w:rPr>
        <w:t>Section:</w:t>
      </w:r>
      <w:r>
        <w:rPr>
          <w:rFonts w:ascii="Times New Roman" w:eastAsia="Times New Roman" w:hAnsi="Times New Roman"/>
        </w:rPr>
        <w:tab/>
      </w:r>
      <w:r>
        <w:rPr>
          <w:rFonts w:ascii="Arial" w:eastAsia="Arial" w:hAnsi="Arial"/>
          <w:sz w:val="21"/>
        </w:rPr>
        <w:t>2b, 4 &amp; 5</w:t>
      </w:r>
    </w:p>
    <w:p w:rsidR="00856E35" w:rsidRDefault="00856E35">
      <w:pPr>
        <w:spacing w:line="354" w:lineRule="exact"/>
        <w:rPr>
          <w:rFonts w:ascii="Times New Roman" w:eastAsia="Times New Roman" w:hAnsi="Times New Roman"/>
          <w:sz w:val="24"/>
        </w:rPr>
      </w:pPr>
    </w:p>
    <w:p w:rsidR="00856E35" w:rsidRDefault="00497E2A">
      <w:pPr>
        <w:spacing w:line="239" w:lineRule="auto"/>
        <w:rPr>
          <w:rFonts w:ascii="Arial" w:eastAsia="Arial" w:hAnsi="Arial"/>
          <w:b/>
          <w:sz w:val="22"/>
          <w:u w:val="single"/>
        </w:rPr>
      </w:pPr>
      <w:r>
        <w:rPr>
          <w:rFonts w:ascii="Arial" w:eastAsia="Arial" w:hAnsi="Arial"/>
          <w:b/>
          <w:sz w:val="22"/>
          <w:u w:val="single"/>
        </w:rPr>
        <w:t>According to Contract Act:</w:t>
      </w:r>
    </w:p>
    <w:p w:rsidR="00856E35" w:rsidRDefault="00856E35">
      <w:pPr>
        <w:spacing w:line="100" w:lineRule="exact"/>
        <w:rPr>
          <w:rFonts w:ascii="Times New Roman" w:eastAsia="Times New Roman" w:hAnsi="Times New Roman"/>
          <w:sz w:val="24"/>
        </w:rPr>
      </w:pPr>
    </w:p>
    <w:p w:rsidR="00856E35" w:rsidRDefault="00497E2A">
      <w:pPr>
        <w:spacing w:line="265" w:lineRule="auto"/>
        <w:ind w:firstLine="720"/>
        <w:jc w:val="both"/>
        <w:rPr>
          <w:rFonts w:ascii="Arial" w:eastAsia="Arial" w:hAnsi="Arial"/>
          <w:b/>
          <w:sz w:val="22"/>
        </w:rPr>
      </w:pPr>
      <w:r>
        <w:rPr>
          <w:rFonts w:ascii="Arial" w:eastAsia="Arial" w:hAnsi="Arial"/>
          <w:sz w:val="22"/>
        </w:rPr>
        <w:t>“When one person signifies to another his willingness to do or to abstain from doing anything, with a view to obtain the assent of that other to such act or abstinence, he is said to make a proposal</w:t>
      </w:r>
      <w:r>
        <w:rPr>
          <w:rFonts w:ascii="Arial" w:eastAsia="Arial" w:hAnsi="Arial"/>
          <w:b/>
          <w:sz w:val="22"/>
        </w:rPr>
        <w:t>”. (Sec 2a)</w:t>
      </w:r>
    </w:p>
    <w:p w:rsidR="00856E35" w:rsidRDefault="00856E35">
      <w:pPr>
        <w:spacing w:line="330" w:lineRule="exact"/>
        <w:rPr>
          <w:rFonts w:ascii="Times New Roman" w:eastAsia="Times New Roman" w:hAnsi="Times New Roman"/>
          <w:sz w:val="24"/>
        </w:rPr>
      </w:pPr>
    </w:p>
    <w:p w:rsidR="00856E35" w:rsidRDefault="00497E2A">
      <w:pPr>
        <w:spacing w:line="239" w:lineRule="auto"/>
        <w:ind w:left="2880"/>
        <w:rPr>
          <w:rFonts w:ascii="Arial" w:eastAsia="Arial" w:hAnsi="Arial"/>
          <w:b/>
          <w:sz w:val="22"/>
          <w:u w:val="single"/>
        </w:rPr>
      </w:pPr>
      <w:r>
        <w:rPr>
          <w:rFonts w:ascii="Arial" w:eastAsia="Arial" w:hAnsi="Arial"/>
          <w:sz w:val="22"/>
        </w:rPr>
        <w:t>“</w:t>
      </w:r>
      <w:r>
        <w:rPr>
          <w:rFonts w:ascii="Arial" w:eastAsia="Arial" w:hAnsi="Arial"/>
          <w:b/>
          <w:sz w:val="22"/>
          <w:u w:val="single"/>
        </w:rPr>
        <w:t>WHEN OFFER BECOMES A PROMISE”</w:t>
      </w:r>
    </w:p>
    <w:p w:rsidR="00856E35" w:rsidRDefault="00856E35">
      <w:pPr>
        <w:spacing w:line="397" w:lineRule="exact"/>
        <w:rPr>
          <w:rFonts w:ascii="Times New Roman" w:eastAsia="Times New Roman" w:hAnsi="Times New Roman"/>
          <w:sz w:val="24"/>
        </w:rPr>
      </w:pPr>
    </w:p>
    <w:p w:rsidR="00856E35" w:rsidRDefault="00497E2A">
      <w:pPr>
        <w:spacing w:line="249" w:lineRule="auto"/>
        <w:jc w:val="both"/>
        <w:rPr>
          <w:rFonts w:ascii="Arial" w:eastAsia="Arial" w:hAnsi="Arial"/>
          <w:sz w:val="22"/>
        </w:rPr>
      </w:pPr>
      <w:r>
        <w:rPr>
          <w:rFonts w:ascii="Arial" w:eastAsia="Arial" w:hAnsi="Arial"/>
          <w:b/>
          <w:sz w:val="22"/>
          <w:u w:val="single"/>
        </w:rPr>
        <w:t>According to Contract Act:</w:t>
      </w:r>
      <w:r>
        <w:rPr>
          <w:rFonts w:ascii="Arial" w:eastAsia="Arial" w:hAnsi="Arial"/>
          <w:b/>
          <w:sz w:val="22"/>
        </w:rPr>
        <w:t xml:space="preserve"> </w:t>
      </w:r>
      <w:r>
        <w:rPr>
          <w:rFonts w:ascii="Arial" w:eastAsia="Arial" w:hAnsi="Arial"/>
          <w:sz w:val="22"/>
        </w:rPr>
        <w:t>“When the person to whom the</w:t>
      </w:r>
      <w:r>
        <w:rPr>
          <w:rFonts w:ascii="Arial" w:eastAsia="Arial" w:hAnsi="Arial"/>
          <w:b/>
          <w:sz w:val="22"/>
        </w:rPr>
        <w:t xml:space="preserve"> </w:t>
      </w:r>
      <w:r>
        <w:rPr>
          <w:rFonts w:ascii="Arial" w:eastAsia="Arial" w:hAnsi="Arial"/>
          <w:sz w:val="22"/>
        </w:rPr>
        <w:t>proposal is made signifies his</w:t>
      </w:r>
      <w:r>
        <w:rPr>
          <w:rFonts w:ascii="Arial" w:eastAsia="Arial" w:hAnsi="Arial"/>
          <w:b/>
          <w:sz w:val="22"/>
        </w:rPr>
        <w:t xml:space="preserve"> </w:t>
      </w:r>
      <w:r>
        <w:rPr>
          <w:rFonts w:ascii="Arial" w:eastAsia="Arial" w:hAnsi="Arial"/>
          <w:sz w:val="22"/>
        </w:rPr>
        <w:t xml:space="preserve">assent </w:t>
      </w:r>
      <w:proofErr w:type="gramStart"/>
      <w:r>
        <w:rPr>
          <w:rFonts w:ascii="Arial" w:eastAsia="Arial" w:hAnsi="Arial"/>
          <w:sz w:val="22"/>
        </w:rPr>
        <w:t>thereto</w:t>
      </w:r>
      <w:proofErr w:type="gramEnd"/>
      <w:r>
        <w:rPr>
          <w:rFonts w:ascii="Arial" w:eastAsia="Arial" w:hAnsi="Arial"/>
          <w:sz w:val="22"/>
        </w:rPr>
        <w:t>, the proposal is said to be accepted. A proposal, when accepted, becomes a</w:t>
      </w:r>
    </w:p>
    <w:p w:rsidR="00856E35" w:rsidRDefault="00856E35">
      <w:pPr>
        <w:spacing w:line="38" w:lineRule="exact"/>
        <w:rPr>
          <w:rFonts w:ascii="Times New Roman" w:eastAsia="Times New Roman" w:hAnsi="Times New Roman"/>
          <w:sz w:val="24"/>
        </w:rPr>
      </w:pPr>
    </w:p>
    <w:p w:rsidR="00856E35" w:rsidRDefault="00497E2A">
      <w:pPr>
        <w:spacing w:line="239" w:lineRule="auto"/>
        <w:rPr>
          <w:rFonts w:ascii="Arial" w:eastAsia="Arial" w:hAnsi="Arial"/>
          <w:b/>
          <w:sz w:val="22"/>
        </w:rPr>
      </w:pPr>
      <w:r>
        <w:rPr>
          <w:rFonts w:ascii="Arial" w:eastAsia="Arial" w:hAnsi="Arial"/>
          <w:sz w:val="22"/>
        </w:rPr>
        <w:t xml:space="preserve">PROMISE.” </w:t>
      </w:r>
      <w:r>
        <w:rPr>
          <w:rFonts w:ascii="Arial" w:eastAsia="Arial" w:hAnsi="Arial"/>
          <w:b/>
          <w:sz w:val="22"/>
        </w:rPr>
        <w:t>(Sec 2b)</w:t>
      </w:r>
    </w:p>
    <w:p w:rsidR="00856E35" w:rsidRDefault="00856E35">
      <w:pPr>
        <w:spacing w:line="97" w:lineRule="exact"/>
        <w:rPr>
          <w:rFonts w:ascii="Times New Roman" w:eastAsia="Times New Roman" w:hAnsi="Times New Roman"/>
          <w:sz w:val="24"/>
        </w:rPr>
      </w:pPr>
    </w:p>
    <w:p w:rsidR="00856E35" w:rsidRDefault="00497E2A">
      <w:pPr>
        <w:spacing w:line="247" w:lineRule="auto"/>
        <w:ind w:firstLine="720"/>
        <w:jc w:val="both"/>
        <w:rPr>
          <w:rFonts w:ascii="Arial" w:eastAsia="Arial" w:hAnsi="Arial"/>
          <w:sz w:val="22"/>
        </w:rPr>
      </w:pPr>
      <w:r>
        <w:rPr>
          <w:rFonts w:ascii="Arial" w:eastAsia="Arial" w:hAnsi="Arial"/>
          <w:b/>
          <w:sz w:val="22"/>
          <w:u w:val="single"/>
        </w:rPr>
        <w:t>Example:</w:t>
      </w:r>
      <w:r>
        <w:rPr>
          <w:rFonts w:ascii="Arial" w:eastAsia="Arial" w:hAnsi="Arial"/>
          <w:b/>
          <w:sz w:val="22"/>
        </w:rPr>
        <w:t xml:space="preserve"> </w:t>
      </w:r>
      <w:proofErr w:type="gramStart"/>
      <w:r>
        <w:rPr>
          <w:rFonts w:ascii="Arial" w:eastAsia="Arial" w:hAnsi="Arial"/>
          <w:sz w:val="22"/>
        </w:rPr>
        <w:t>A</w:t>
      </w:r>
      <w:proofErr w:type="gramEnd"/>
      <w:r>
        <w:rPr>
          <w:rFonts w:ascii="Arial" w:eastAsia="Arial" w:hAnsi="Arial"/>
          <w:sz w:val="22"/>
        </w:rPr>
        <w:t xml:space="preserve"> offers to sell his house to B for 9 Lac Rupees. B accepts the same offer.</w:t>
      </w:r>
      <w:r>
        <w:rPr>
          <w:rFonts w:ascii="Arial" w:eastAsia="Arial" w:hAnsi="Arial"/>
          <w:b/>
          <w:sz w:val="22"/>
        </w:rPr>
        <w:t xml:space="preserve"> </w:t>
      </w:r>
      <w:r>
        <w:rPr>
          <w:rFonts w:ascii="Arial" w:eastAsia="Arial" w:hAnsi="Arial"/>
          <w:sz w:val="22"/>
        </w:rPr>
        <w:t>This is an Acceptance.</w:t>
      </w:r>
    </w:p>
    <w:p w:rsidR="00856E35" w:rsidRDefault="00856E35">
      <w:pPr>
        <w:spacing w:line="260" w:lineRule="exact"/>
        <w:rPr>
          <w:rFonts w:ascii="Times New Roman" w:eastAsia="Times New Roman" w:hAnsi="Times New Roman"/>
          <w:sz w:val="24"/>
        </w:rPr>
      </w:pPr>
    </w:p>
    <w:p w:rsidR="00856E35" w:rsidRDefault="00497E2A">
      <w:pPr>
        <w:spacing w:line="0" w:lineRule="atLeast"/>
        <w:ind w:left="2740"/>
        <w:rPr>
          <w:rFonts w:ascii="Arial" w:eastAsia="Arial" w:hAnsi="Arial"/>
          <w:b/>
          <w:sz w:val="28"/>
        </w:rPr>
      </w:pPr>
      <w:r>
        <w:rPr>
          <w:rFonts w:ascii="Arial" w:eastAsia="Arial" w:hAnsi="Arial"/>
          <w:b/>
          <w:sz w:val="28"/>
        </w:rPr>
        <w:t>Essentials of a valid acceptance</w:t>
      </w:r>
    </w:p>
    <w:p w:rsidR="00856E35" w:rsidRDefault="00856E35">
      <w:pPr>
        <w:spacing w:line="200" w:lineRule="exact"/>
        <w:rPr>
          <w:rFonts w:ascii="Times New Roman" w:eastAsia="Times New Roman" w:hAnsi="Times New Roman"/>
          <w:sz w:val="24"/>
        </w:rPr>
      </w:pPr>
    </w:p>
    <w:p w:rsidR="00856E35" w:rsidRDefault="00856E35">
      <w:pPr>
        <w:spacing w:line="251" w:lineRule="exact"/>
        <w:rPr>
          <w:rFonts w:ascii="Times New Roman" w:eastAsia="Times New Roman" w:hAnsi="Times New Roman"/>
          <w:sz w:val="24"/>
        </w:rPr>
      </w:pPr>
    </w:p>
    <w:p w:rsidR="00856E35" w:rsidRDefault="00497E2A">
      <w:pPr>
        <w:spacing w:line="239" w:lineRule="auto"/>
        <w:rPr>
          <w:rFonts w:ascii="Arial" w:eastAsia="Arial" w:hAnsi="Arial"/>
          <w:b/>
          <w:sz w:val="22"/>
        </w:rPr>
      </w:pPr>
      <w:r>
        <w:rPr>
          <w:rFonts w:ascii="Arial" w:eastAsia="Arial" w:hAnsi="Arial"/>
          <w:b/>
          <w:sz w:val="22"/>
        </w:rPr>
        <w:t>The following are legal rules or essentials of a Valid Acceptance:</w:t>
      </w:r>
    </w:p>
    <w:p w:rsidR="00856E35" w:rsidRDefault="00856E35">
      <w:pPr>
        <w:spacing w:line="358" w:lineRule="exact"/>
        <w:rPr>
          <w:rFonts w:ascii="Times New Roman" w:eastAsia="Times New Roman" w:hAnsi="Times New Roman"/>
          <w:sz w:val="24"/>
        </w:rPr>
      </w:pPr>
    </w:p>
    <w:tbl>
      <w:tblPr>
        <w:tblW w:w="0" w:type="auto"/>
        <w:tblInd w:w="360" w:type="dxa"/>
        <w:tblLayout w:type="fixed"/>
        <w:tblCellMar>
          <w:left w:w="0" w:type="dxa"/>
          <w:right w:w="0" w:type="dxa"/>
        </w:tblCellMar>
        <w:tblLook w:val="0000" w:firstRow="0" w:lastRow="0" w:firstColumn="0" w:lastColumn="0" w:noHBand="0" w:noVBand="0"/>
      </w:tblPr>
      <w:tblGrid>
        <w:gridCol w:w="280"/>
        <w:gridCol w:w="3620"/>
        <w:gridCol w:w="1240"/>
        <w:gridCol w:w="3860"/>
      </w:tblGrid>
      <w:tr w:rsidR="00856E35">
        <w:trPr>
          <w:trHeight w:val="253"/>
        </w:trPr>
        <w:tc>
          <w:tcPr>
            <w:tcW w:w="280" w:type="dxa"/>
            <w:shd w:val="clear" w:color="auto" w:fill="auto"/>
            <w:vAlign w:val="bottom"/>
          </w:tcPr>
          <w:p w:rsidR="00856E35" w:rsidRDefault="00497E2A">
            <w:pPr>
              <w:spacing w:line="252" w:lineRule="exact"/>
              <w:rPr>
                <w:rFonts w:ascii="Arial" w:eastAsia="Arial" w:hAnsi="Arial"/>
                <w:b/>
                <w:sz w:val="22"/>
              </w:rPr>
            </w:pPr>
            <w:r>
              <w:rPr>
                <w:rFonts w:ascii="Arial" w:eastAsia="Arial" w:hAnsi="Arial"/>
                <w:b/>
                <w:sz w:val="22"/>
              </w:rPr>
              <w:t>1.</w:t>
            </w:r>
          </w:p>
        </w:tc>
        <w:tc>
          <w:tcPr>
            <w:tcW w:w="3620" w:type="dxa"/>
            <w:shd w:val="clear" w:color="auto" w:fill="auto"/>
            <w:vAlign w:val="bottom"/>
          </w:tcPr>
          <w:p w:rsidR="00856E35" w:rsidRDefault="00497E2A">
            <w:pPr>
              <w:spacing w:line="252" w:lineRule="exact"/>
              <w:ind w:left="80"/>
              <w:rPr>
                <w:rFonts w:ascii="Arial" w:eastAsia="Arial" w:hAnsi="Arial"/>
                <w:sz w:val="22"/>
              </w:rPr>
            </w:pPr>
            <w:r>
              <w:rPr>
                <w:rFonts w:ascii="Arial" w:eastAsia="Arial" w:hAnsi="Arial"/>
                <w:sz w:val="22"/>
              </w:rPr>
              <w:t>It must be given by the Offeree</w:t>
            </w:r>
          </w:p>
        </w:tc>
        <w:tc>
          <w:tcPr>
            <w:tcW w:w="1240" w:type="dxa"/>
            <w:shd w:val="clear" w:color="auto" w:fill="auto"/>
            <w:vAlign w:val="bottom"/>
          </w:tcPr>
          <w:p w:rsidR="00856E35" w:rsidRDefault="00856E35">
            <w:pPr>
              <w:spacing w:line="0" w:lineRule="atLeast"/>
              <w:rPr>
                <w:rFonts w:ascii="Times New Roman" w:eastAsia="Times New Roman" w:hAnsi="Times New Roman"/>
                <w:sz w:val="21"/>
              </w:rPr>
            </w:pPr>
          </w:p>
        </w:tc>
        <w:tc>
          <w:tcPr>
            <w:tcW w:w="3860" w:type="dxa"/>
            <w:shd w:val="clear" w:color="auto" w:fill="auto"/>
            <w:vAlign w:val="bottom"/>
          </w:tcPr>
          <w:p w:rsidR="00856E35" w:rsidRDefault="00497E2A">
            <w:pPr>
              <w:spacing w:line="252" w:lineRule="exact"/>
              <w:ind w:left="980"/>
              <w:rPr>
                <w:rFonts w:ascii="Arial" w:eastAsia="Arial" w:hAnsi="Arial"/>
                <w:sz w:val="22"/>
              </w:rPr>
            </w:pPr>
            <w:r>
              <w:rPr>
                <w:rFonts w:ascii="Arial" w:eastAsia="Arial" w:hAnsi="Arial"/>
                <w:sz w:val="22"/>
              </w:rPr>
              <w:t>(</w:t>
            </w:r>
            <w:proofErr w:type="spellStart"/>
            <w:r>
              <w:rPr>
                <w:rFonts w:ascii="Arial" w:eastAsia="Arial" w:hAnsi="Arial"/>
                <w:sz w:val="22"/>
              </w:rPr>
              <w:t>Boulton</w:t>
            </w:r>
            <w:proofErr w:type="spellEnd"/>
            <w:r>
              <w:rPr>
                <w:rFonts w:ascii="Arial" w:eastAsia="Arial" w:hAnsi="Arial"/>
                <w:sz w:val="22"/>
              </w:rPr>
              <w:t xml:space="preserve"> Vs Jones)</w:t>
            </w:r>
          </w:p>
        </w:tc>
      </w:tr>
      <w:tr w:rsidR="00856E35">
        <w:trPr>
          <w:trHeight w:val="305"/>
        </w:trPr>
        <w:tc>
          <w:tcPr>
            <w:tcW w:w="280" w:type="dxa"/>
            <w:shd w:val="clear" w:color="auto" w:fill="auto"/>
            <w:vAlign w:val="bottom"/>
          </w:tcPr>
          <w:p w:rsidR="00856E35" w:rsidRDefault="00497E2A">
            <w:pPr>
              <w:spacing w:line="252" w:lineRule="exact"/>
              <w:rPr>
                <w:rFonts w:ascii="Arial" w:eastAsia="Arial" w:hAnsi="Arial"/>
                <w:b/>
                <w:sz w:val="22"/>
              </w:rPr>
            </w:pPr>
            <w:r>
              <w:rPr>
                <w:rFonts w:ascii="Arial" w:eastAsia="Arial" w:hAnsi="Arial"/>
                <w:b/>
                <w:sz w:val="22"/>
              </w:rPr>
              <w:t>2.</w:t>
            </w:r>
          </w:p>
        </w:tc>
        <w:tc>
          <w:tcPr>
            <w:tcW w:w="3620" w:type="dxa"/>
            <w:shd w:val="clear" w:color="auto" w:fill="auto"/>
            <w:vAlign w:val="bottom"/>
          </w:tcPr>
          <w:p w:rsidR="00856E35" w:rsidRDefault="00497E2A">
            <w:pPr>
              <w:spacing w:line="252" w:lineRule="exact"/>
              <w:ind w:left="80"/>
              <w:rPr>
                <w:rFonts w:ascii="Arial" w:eastAsia="Arial" w:hAnsi="Arial"/>
                <w:sz w:val="22"/>
              </w:rPr>
            </w:pPr>
            <w:r>
              <w:rPr>
                <w:rFonts w:ascii="Arial" w:eastAsia="Arial" w:hAnsi="Arial"/>
                <w:sz w:val="22"/>
              </w:rPr>
              <w:t>It must be Absolute &amp; Unconditional</w:t>
            </w:r>
          </w:p>
        </w:tc>
        <w:tc>
          <w:tcPr>
            <w:tcW w:w="1240" w:type="dxa"/>
            <w:shd w:val="clear" w:color="auto" w:fill="auto"/>
            <w:vAlign w:val="bottom"/>
          </w:tcPr>
          <w:p w:rsidR="00856E35" w:rsidRDefault="00856E35">
            <w:pPr>
              <w:spacing w:line="0" w:lineRule="atLeast"/>
              <w:rPr>
                <w:rFonts w:ascii="Times New Roman" w:eastAsia="Times New Roman" w:hAnsi="Times New Roman"/>
                <w:sz w:val="24"/>
              </w:rPr>
            </w:pPr>
          </w:p>
        </w:tc>
        <w:tc>
          <w:tcPr>
            <w:tcW w:w="3860" w:type="dxa"/>
            <w:shd w:val="clear" w:color="auto" w:fill="auto"/>
            <w:vAlign w:val="bottom"/>
          </w:tcPr>
          <w:p w:rsidR="00856E35" w:rsidRDefault="00497E2A">
            <w:pPr>
              <w:spacing w:line="252" w:lineRule="exact"/>
              <w:ind w:left="980"/>
              <w:rPr>
                <w:rFonts w:ascii="Arial" w:eastAsia="Arial" w:hAnsi="Arial"/>
                <w:sz w:val="22"/>
              </w:rPr>
            </w:pPr>
            <w:r>
              <w:rPr>
                <w:rFonts w:ascii="Arial" w:eastAsia="Arial" w:hAnsi="Arial"/>
                <w:sz w:val="22"/>
              </w:rPr>
              <w:t xml:space="preserve">(Neale Vs </w:t>
            </w:r>
            <w:proofErr w:type="spellStart"/>
            <w:r>
              <w:rPr>
                <w:rFonts w:ascii="Arial" w:eastAsia="Arial" w:hAnsi="Arial"/>
                <w:sz w:val="22"/>
              </w:rPr>
              <w:t>Merret</w:t>
            </w:r>
            <w:proofErr w:type="spellEnd"/>
            <w:r>
              <w:rPr>
                <w:rFonts w:ascii="Arial" w:eastAsia="Arial" w:hAnsi="Arial"/>
                <w:sz w:val="22"/>
              </w:rPr>
              <w:t>)</w:t>
            </w:r>
          </w:p>
        </w:tc>
      </w:tr>
      <w:tr w:rsidR="00856E35">
        <w:trPr>
          <w:trHeight w:val="302"/>
        </w:trPr>
        <w:tc>
          <w:tcPr>
            <w:tcW w:w="280" w:type="dxa"/>
            <w:shd w:val="clear" w:color="auto" w:fill="auto"/>
            <w:vAlign w:val="bottom"/>
          </w:tcPr>
          <w:p w:rsidR="00856E35" w:rsidRDefault="00497E2A">
            <w:pPr>
              <w:spacing w:line="0" w:lineRule="atLeast"/>
              <w:rPr>
                <w:rFonts w:ascii="Arial" w:eastAsia="Arial" w:hAnsi="Arial"/>
                <w:b/>
                <w:sz w:val="22"/>
              </w:rPr>
            </w:pPr>
            <w:r>
              <w:rPr>
                <w:rFonts w:ascii="Arial" w:eastAsia="Arial" w:hAnsi="Arial"/>
                <w:b/>
                <w:sz w:val="22"/>
              </w:rPr>
              <w:t>3.</w:t>
            </w:r>
          </w:p>
        </w:tc>
        <w:tc>
          <w:tcPr>
            <w:tcW w:w="3620" w:type="dxa"/>
            <w:shd w:val="clear" w:color="auto" w:fill="auto"/>
            <w:vAlign w:val="bottom"/>
          </w:tcPr>
          <w:p w:rsidR="00856E35" w:rsidRDefault="00497E2A">
            <w:pPr>
              <w:spacing w:line="0" w:lineRule="atLeast"/>
              <w:ind w:left="80"/>
              <w:rPr>
                <w:rFonts w:ascii="Arial" w:eastAsia="Arial" w:hAnsi="Arial"/>
                <w:sz w:val="22"/>
              </w:rPr>
            </w:pPr>
            <w:r>
              <w:rPr>
                <w:rFonts w:ascii="Arial" w:eastAsia="Arial" w:hAnsi="Arial"/>
                <w:sz w:val="22"/>
              </w:rPr>
              <w:t>It must be in the Prescribed Manner</w:t>
            </w:r>
          </w:p>
        </w:tc>
        <w:tc>
          <w:tcPr>
            <w:tcW w:w="1240" w:type="dxa"/>
            <w:shd w:val="clear" w:color="auto" w:fill="auto"/>
            <w:vAlign w:val="bottom"/>
          </w:tcPr>
          <w:p w:rsidR="00856E35" w:rsidRDefault="00856E35">
            <w:pPr>
              <w:spacing w:line="0" w:lineRule="atLeast"/>
              <w:rPr>
                <w:rFonts w:ascii="Times New Roman" w:eastAsia="Times New Roman" w:hAnsi="Times New Roman"/>
                <w:sz w:val="24"/>
              </w:rPr>
            </w:pPr>
          </w:p>
        </w:tc>
        <w:tc>
          <w:tcPr>
            <w:tcW w:w="3860" w:type="dxa"/>
            <w:shd w:val="clear" w:color="auto" w:fill="auto"/>
            <w:vAlign w:val="bottom"/>
          </w:tcPr>
          <w:p w:rsidR="00856E35" w:rsidRDefault="00497E2A">
            <w:pPr>
              <w:spacing w:line="0" w:lineRule="atLeast"/>
              <w:ind w:left="980"/>
              <w:rPr>
                <w:rFonts w:ascii="Arial" w:eastAsia="Arial" w:hAnsi="Arial"/>
                <w:sz w:val="22"/>
              </w:rPr>
            </w:pPr>
            <w:r>
              <w:rPr>
                <w:rFonts w:ascii="Arial" w:eastAsia="Arial" w:hAnsi="Arial"/>
                <w:sz w:val="22"/>
              </w:rPr>
              <w:t>(</w:t>
            </w:r>
            <w:proofErr w:type="spellStart"/>
            <w:r>
              <w:rPr>
                <w:rFonts w:ascii="Arial" w:eastAsia="Arial" w:hAnsi="Arial"/>
                <w:sz w:val="22"/>
              </w:rPr>
              <w:t>Eliason</w:t>
            </w:r>
            <w:proofErr w:type="spellEnd"/>
            <w:r>
              <w:rPr>
                <w:rFonts w:ascii="Arial" w:eastAsia="Arial" w:hAnsi="Arial"/>
                <w:sz w:val="22"/>
              </w:rPr>
              <w:t xml:space="preserve"> Vs Henshaw)</w:t>
            </w:r>
          </w:p>
        </w:tc>
      </w:tr>
      <w:tr w:rsidR="00856E35">
        <w:trPr>
          <w:trHeight w:val="305"/>
        </w:trPr>
        <w:tc>
          <w:tcPr>
            <w:tcW w:w="280" w:type="dxa"/>
            <w:shd w:val="clear" w:color="auto" w:fill="auto"/>
            <w:vAlign w:val="bottom"/>
          </w:tcPr>
          <w:p w:rsidR="00856E35" w:rsidRDefault="00497E2A">
            <w:pPr>
              <w:spacing w:line="0" w:lineRule="atLeast"/>
              <w:rPr>
                <w:rFonts w:ascii="Arial" w:eastAsia="Arial" w:hAnsi="Arial"/>
                <w:b/>
                <w:sz w:val="16"/>
              </w:rPr>
            </w:pPr>
            <w:r>
              <w:rPr>
                <w:rFonts w:ascii="Arial" w:eastAsia="Arial" w:hAnsi="Arial"/>
                <w:b/>
                <w:sz w:val="16"/>
              </w:rPr>
              <w:t>4.</w:t>
            </w:r>
          </w:p>
        </w:tc>
        <w:tc>
          <w:tcPr>
            <w:tcW w:w="4860" w:type="dxa"/>
            <w:gridSpan w:val="2"/>
            <w:shd w:val="clear" w:color="auto" w:fill="auto"/>
            <w:vAlign w:val="bottom"/>
          </w:tcPr>
          <w:p w:rsidR="00856E35" w:rsidRDefault="00497E2A">
            <w:pPr>
              <w:spacing w:line="0" w:lineRule="atLeast"/>
              <w:ind w:left="80"/>
              <w:rPr>
                <w:rFonts w:ascii="Arial" w:eastAsia="Arial" w:hAnsi="Arial"/>
                <w:sz w:val="22"/>
              </w:rPr>
            </w:pPr>
            <w:r>
              <w:rPr>
                <w:rFonts w:ascii="Arial" w:eastAsia="Arial" w:hAnsi="Arial"/>
                <w:sz w:val="22"/>
              </w:rPr>
              <w:t>It must be Communicated to the Offeror</w:t>
            </w:r>
          </w:p>
        </w:tc>
        <w:tc>
          <w:tcPr>
            <w:tcW w:w="3860" w:type="dxa"/>
            <w:shd w:val="clear" w:color="auto" w:fill="auto"/>
            <w:vAlign w:val="bottom"/>
          </w:tcPr>
          <w:p w:rsidR="00856E35" w:rsidRDefault="00497E2A">
            <w:pPr>
              <w:spacing w:line="0" w:lineRule="atLeast"/>
              <w:ind w:left="980"/>
              <w:rPr>
                <w:rFonts w:ascii="Arial" w:eastAsia="Arial" w:hAnsi="Arial"/>
                <w:sz w:val="16"/>
              </w:rPr>
            </w:pPr>
            <w:r>
              <w:rPr>
                <w:rFonts w:ascii="Arial" w:eastAsia="Arial" w:hAnsi="Arial"/>
                <w:sz w:val="16"/>
              </w:rPr>
              <w:t>(</w:t>
            </w:r>
            <w:proofErr w:type="spellStart"/>
            <w:r>
              <w:rPr>
                <w:rFonts w:ascii="Arial" w:eastAsia="Arial" w:hAnsi="Arial"/>
                <w:sz w:val="16"/>
              </w:rPr>
              <w:t>Brodgen</w:t>
            </w:r>
            <w:proofErr w:type="spellEnd"/>
            <w:r>
              <w:rPr>
                <w:rFonts w:ascii="Arial" w:eastAsia="Arial" w:hAnsi="Arial"/>
                <w:sz w:val="16"/>
              </w:rPr>
              <w:t xml:space="preserve"> Vs Metropolitan Railway Co.)</w:t>
            </w:r>
          </w:p>
        </w:tc>
      </w:tr>
      <w:tr w:rsidR="00856E35">
        <w:trPr>
          <w:trHeight w:val="302"/>
        </w:trPr>
        <w:tc>
          <w:tcPr>
            <w:tcW w:w="280" w:type="dxa"/>
            <w:shd w:val="clear" w:color="auto" w:fill="auto"/>
            <w:vAlign w:val="bottom"/>
          </w:tcPr>
          <w:p w:rsidR="00856E35" w:rsidRDefault="00497E2A">
            <w:pPr>
              <w:spacing w:line="0" w:lineRule="atLeast"/>
              <w:rPr>
                <w:rFonts w:ascii="Arial" w:eastAsia="Arial" w:hAnsi="Arial"/>
                <w:b/>
                <w:sz w:val="22"/>
              </w:rPr>
            </w:pPr>
            <w:r>
              <w:rPr>
                <w:rFonts w:ascii="Arial" w:eastAsia="Arial" w:hAnsi="Arial"/>
                <w:b/>
                <w:sz w:val="22"/>
              </w:rPr>
              <w:t>5.</w:t>
            </w:r>
          </w:p>
        </w:tc>
        <w:tc>
          <w:tcPr>
            <w:tcW w:w="3620" w:type="dxa"/>
            <w:shd w:val="clear" w:color="auto" w:fill="auto"/>
            <w:vAlign w:val="bottom"/>
          </w:tcPr>
          <w:p w:rsidR="00856E35" w:rsidRDefault="00497E2A">
            <w:pPr>
              <w:spacing w:line="0" w:lineRule="atLeast"/>
              <w:ind w:left="80"/>
              <w:rPr>
                <w:rFonts w:ascii="Arial" w:eastAsia="Arial" w:hAnsi="Arial"/>
                <w:sz w:val="22"/>
              </w:rPr>
            </w:pPr>
            <w:r>
              <w:rPr>
                <w:rFonts w:ascii="Arial" w:eastAsia="Arial" w:hAnsi="Arial"/>
                <w:sz w:val="22"/>
              </w:rPr>
              <w:t>It may be Express or Implied</w:t>
            </w:r>
          </w:p>
        </w:tc>
        <w:tc>
          <w:tcPr>
            <w:tcW w:w="1240" w:type="dxa"/>
            <w:shd w:val="clear" w:color="auto" w:fill="auto"/>
            <w:vAlign w:val="bottom"/>
          </w:tcPr>
          <w:p w:rsidR="00856E35" w:rsidRDefault="00856E35">
            <w:pPr>
              <w:spacing w:line="0" w:lineRule="atLeast"/>
              <w:rPr>
                <w:rFonts w:ascii="Times New Roman" w:eastAsia="Times New Roman" w:hAnsi="Times New Roman"/>
                <w:sz w:val="24"/>
              </w:rPr>
            </w:pPr>
          </w:p>
        </w:tc>
        <w:tc>
          <w:tcPr>
            <w:tcW w:w="3860" w:type="dxa"/>
            <w:shd w:val="clear" w:color="auto" w:fill="auto"/>
            <w:vAlign w:val="bottom"/>
          </w:tcPr>
          <w:p w:rsidR="00856E35" w:rsidRDefault="00497E2A">
            <w:pPr>
              <w:spacing w:line="0" w:lineRule="atLeast"/>
              <w:ind w:left="980"/>
              <w:rPr>
                <w:rFonts w:ascii="Arial" w:eastAsia="Arial" w:hAnsi="Arial"/>
                <w:sz w:val="22"/>
              </w:rPr>
            </w:pPr>
            <w:r>
              <w:rPr>
                <w:rFonts w:ascii="Arial" w:eastAsia="Arial" w:hAnsi="Arial"/>
                <w:sz w:val="22"/>
              </w:rPr>
              <w:t xml:space="preserve">(V. Rao Vs </w:t>
            </w:r>
            <w:proofErr w:type="spellStart"/>
            <w:r>
              <w:rPr>
                <w:rFonts w:ascii="Arial" w:eastAsia="Arial" w:hAnsi="Arial"/>
                <w:sz w:val="22"/>
              </w:rPr>
              <w:t>A.Rao</w:t>
            </w:r>
            <w:proofErr w:type="spellEnd"/>
            <w:r>
              <w:rPr>
                <w:rFonts w:ascii="Arial" w:eastAsia="Arial" w:hAnsi="Arial"/>
                <w:sz w:val="22"/>
              </w:rPr>
              <w:t>)</w:t>
            </w:r>
          </w:p>
        </w:tc>
      </w:tr>
      <w:tr w:rsidR="00856E35">
        <w:trPr>
          <w:trHeight w:val="302"/>
        </w:trPr>
        <w:tc>
          <w:tcPr>
            <w:tcW w:w="280" w:type="dxa"/>
            <w:shd w:val="clear" w:color="auto" w:fill="auto"/>
            <w:vAlign w:val="bottom"/>
          </w:tcPr>
          <w:p w:rsidR="00856E35" w:rsidRDefault="00497E2A">
            <w:pPr>
              <w:spacing w:line="0" w:lineRule="atLeast"/>
              <w:rPr>
                <w:rFonts w:ascii="Arial" w:eastAsia="Arial" w:hAnsi="Arial"/>
                <w:b/>
                <w:sz w:val="22"/>
              </w:rPr>
            </w:pPr>
            <w:r>
              <w:rPr>
                <w:rFonts w:ascii="Arial" w:eastAsia="Arial" w:hAnsi="Arial"/>
                <w:b/>
                <w:sz w:val="22"/>
              </w:rPr>
              <w:t>6.</w:t>
            </w:r>
          </w:p>
        </w:tc>
        <w:tc>
          <w:tcPr>
            <w:tcW w:w="3620" w:type="dxa"/>
            <w:shd w:val="clear" w:color="auto" w:fill="auto"/>
            <w:vAlign w:val="bottom"/>
          </w:tcPr>
          <w:p w:rsidR="00856E35" w:rsidRDefault="00497E2A">
            <w:pPr>
              <w:spacing w:line="0" w:lineRule="atLeast"/>
              <w:ind w:left="80"/>
              <w:rPr>
                <w:rFonts w:ascii="Arial" w:eastAsia="Arial" w:hAnsi="Arial"/>
                <w:sz w:val="22"/>
              </w:rPr>
            </w:pPr>
            <w:r>
              <w:rPr>
                <w:rFonts w:ascii="Arial" w:eastAsia="Arial" w:hAnsi="Arial"/>
                <w:sz w:val="22"/>
              </w:rPr>
              <w:t>It must follow the Offer</w:t>
            </w:r>
          </w:p>
        </w:tc>
        <w:tc>
          <w:tcPr>
            <w:tcW w:w="1240" w:type="dxa"/>
            <w:shd w:val="clear" w:color="auto" w:fill="auto"/>
            <w:vAlign w:val="bottom"/>
          </w:tcPr>
          <w:p w:rsidR="00856E35" w:rsidRDefault="00856E35">
            <w:pPr>
              <w:spacing w:line="0" w:lineRule="atLeast"/>
              <w:rPr>
                <w:rFonts w:ascii="Times New Roman" w:eastAsia="Times New Roman" w:hAnsi="Times New Roman"/>
                <w:sz w:val="24"/>
              </w:rPr>
            </w:pPr>
          </w:p>
        </w:tc>
        <w:tc>
          <w:tcPr>
            <w:tcW w:w="3860" w:type="dxa"/>
            <w:shd w:val="clear" w:color="auto" w:fill="auto"/>
            <w:vAlign w:val="bottom"/>
          </w:tcPr>
          <w:p w:rsidR="00856E35" w:rsidRDefault="00856E35">
            <w:pPr>
              <w:spacing w:line="0" w:lineRule="atLeast"/>
              <w:rPr>
                <w:rFonts w:ascii="Times New Roman" w:eastAsia="Times New Roman" w:hAnsi="Times New Roman"/>
                <w:sz w:val="24"/>
              </w:rPr>
            </w:pPr>
          </w:p>
        </w:tc>
      </w:tr>
      <w:tr w:rsidR="00856E35">
        <w:trPr>
          <w:trHeight w:val="305"/>
        </w:trPr>
        <w:tc>
          <w:tcPr>
            <w:tcW w:w="280" w:type="dxa"/>
            <w:shd w:val="clear" w:color="auto" w:fill="auto"/>
            <w:vAlign w:val="bottom"/>
          </w:tcPr>
          <w:p w:rsidR="00856E35" w:rsidRDefault="00497E2A">
            <w:pPr>
              <w:spacing w:line="0" w:lineRule="atLeast"/>
              <w:rPr>
                <w:rFonts w:ascii="Arial" w:eastAsia="Arial" w:hAnsi="Arial"/>
                <w:b/>
                <w:sz w:val="14"/>
              </w:rPr>
            </w:pPr>
            <w:r>
              <w:rPr>
                <w:rFonts w:ascii="Arial" w:eastAsia="Arial" w:hAnsi="Arial"/>
                <w:b/>
                <w:sz w:val="14"/>
              </w:rPr>
              <w:t>7.</w:t>
            </w:r>
          </w:p>
        </w:tc>
        <w:tc>
          <w:tcPr>
            <w:tcW w:w="4860" w:type="dxa"/>
            <w:gridSpan w:val="2"/>
            <w:shd w:val="clear" w:color="auto" w:fill="auto"/>
            <w:vAlign w:val="bottom"/>
          </w:tcPr>
          <w:p w:rsidR="00856E35" w:rsidRDefault="00497E2A">
            <w:pPr>
              <w:spacing w:line="0" w:lineRule="atLeast"/>
              <w:ind w:left="80"/>
              <w:rPr>
                <w:rFonts w:ascii="Arial" w:eastAsia="Arial" w:hAnsi="Arial"/>
                <w:sz w:val="22"/>
              </w:rPr>
            </w:pPr>
            <w:r>
              <w:rPr>
                <w:rFonts w:ascii="Arial" w:eastAsia="Arial" w:hAnsi="Arial"/>
                <w:sz w:val="22"/>
              </w:rPr>
              <w:t>It must be Given within Reasonable Time</w:t>
            </w:r>
          </w:p>
        </w:tc>
        <w:tc>
          <w:tcPr>
            <w:tcW w:w="3860" w:type="dxa"/>
            <w:shd w:val="clear" w:color="auto" w:fill="auto"/>
            <w:vAlign w:val="bottom"/>
          </w:tcPr>
          <w:p w:rsidR="00856E35" w:rsidRDefault="00497E2A">
            <w:pPr>
              <w:spacing w:line="0" w:lineRule="atLeast"/>
              <w:ind w:left="980"/>
              <w:rPr>
                <w:rFonts w:ascii="Arial" w:eastAsia="Arial" w:hAnsi="Arial"/>
                <w:sz w:val="14"/>
              </w:rPr>
            </w:pPr>
            <w:r>
              <w:rPr>
                <w:rFonts w:ascii="Arial" w:eastAsia="Arial" w:hAnsi="Arial"/>
                <w:sz w:val="14"/>
              </w:rPr>
              <w:t>(</w:t>
            </w:r>
            <w:proofErr w:type="spellStart"/>
            <w:r>
              <w:rPr>
                <w:rFonts w:ascii="Arial" w:eastAsia="Arial" w:hAnsi="Arial"/>
                <w:sz w:val="14"/>
              </w:rPr>
              <w:t>Ramsgate</w:t>
            </w:r>
            <w:proofErr w:type="spellEnd"/>
            <w:r>
              <w:rPr>
                <w:rFonts w:ascii="Arial" w:eastAsia="Arial" w:hAnsi="Arial"/>
                <w:sz w:val="14"/>
              </w:rPr>
              <w:t xml:space="preserve"> Victoria Hotel Co. Vs Montefiore)</w:t>
            </w:r>
          </w:p>
        </w:tc>
      </w:tr>
      <w:tr w:rsidR="00856E35">
        <w:trPr>
          <w:trHeight w:val="694"/>
        </w:trPr>
        <w:tc>
          <w:tcPr>
            <w:tcW w:w="280" w:type="dxa"/>
            <w:shd w:val="clear" w:color="auto" w:fill="auto"/>
            <w:vAlign w:val="bottom"/>
          </w:tcPr>
          <w:p w:rsidR="00856E35" w:rsidRDefault="00497E2A">
            <w:pPr>
              <w:spacing w:line="0" w:lineRule="atLeast"/>
              <w:rPr>
                <w:rFonts w:ascii="Arial" w:eastAsia="Arial" w:hAnsi="Arial"/>
                <w:b/>
                <w:i/>
                <w:sz w:val="22"/>
              </w:rPr>
            </w:pPr>
            <w:r>
              <w:rPr>
                <w:rFonts w:ascii="Arial" w:eastAsia="Arial" w:hAnsi="Arial"/>
                <w:b/>
                <w:i/>
                <w:sz w:val="22"/>
              </w:rPr>
              <w:t>1.</w:t>
            </w:r>
          </w:p>
        </w:tc>
        <w:tc>
          <w:tcPr>
            <w:tcW w:w="3620" w:type="dxa"/>
            <w:shd w:val="clear" w:color="auto" w:fill="auto"/>
            <w:vAlign w:val="bottom"/>
          </w:tcPr>
          <w:p w:rsidR="00856E35" w:rsidRDefault="00497E2A">
            <w:pPr>
              <w:spacing w:line="0" w:lineRule="atLeast"/>
              <w:ind w:left="80"/>
              <w:rPr>
                <w:rFonts w:ascii="Arial" w:eastAsia="Arial" w:hAnsi="Arial"/>
                <w:b/>
                <w:sz w:val="22"/>
                <w:u w:val="single"/>
              </w:rPr>
            </w:pPr>
            <w:r>
              <w:rPr>
                <w:rFonts w:ascii="Arial" w:eastAsia="Arial" w:hAnsi="Arial"/>
                <w:b/>
                <w:sz w:val="22"/>
                <w:u w:val="single"/>
              </w:rPr>
              <w:t>It must be given by the Offeree</w:t>
            </w:r>
          </w:p>
        </w:tc>
        <w:tc>
          <w:tcPr>
            <w:tcW w:w="1240" w:type="dxa"/>
            <w:shd w:val="clear" w:color="auto" w:fill="auto"/>
            <w:vAlign w:val="bottom"/>
          </w:tcPr>
          <w:p w:rsidR="00856E35" w:rsidRDefault="00856E35">
            <w:pPr>
              <w:spacing w:line="0" w:lineRule="atLeast"/>
              <w:rPr>
                <w:rFonts w:ascii="Times New Roman" w:eastAsia="Times New Roman" w:hAnsi="Times New Roman"/>
                <w:sz w:val="24"/>
              </w:rPr>
            </w:pPr>
          </w:p>
        </w:tc>
        <w:tc>
          <w:tcPr>
            <w:tcW w:w="3860" w:type="dxa"/>
            <w:shd w:val="clear" w:color="auto" w:fill="auto"/>
            <w:vAlign w:val="bottom"/>
          </w:tcPr>
          <w:p w:rsidR="00856E35" w:rsidRDefault="00856E35">
            <w:pPr>
              <w:spacing w:line="0" w:lineRule="atLeast"/>
              <w:rPr>
                <w:rFonts w:ascii="Times New Roman" w:eastAsia="Times New Roman" w:hAnsi="Times New Roman"/>
                <w:sz w:val="24"/>
              </w:rPr>
            </w:pPr>
          </w:p>
        </w:tc>
      </w:tr>
      <w:tr w:rsidR="00856E35">
        <w:trPr>
          <w:trHeight w:val="307"/>
        </w:trPr>
        <w:tc>
          <w:tcPr>
            <w:tcW w:w="280" w:type="dxa"/>
            <w:shd w:val="clear" w:color="auto" w:fill="auto"/>
            <w:vAlign w:val="bottom"/>
          </w:tcPr>
          <w:p w:rsidR="00856E35" w:rsidRDefault="00856E35">
            <w:pPr>
              <w:spacing w:line="0" w:lineRule="atLeast"/>
              <w:rPr>
                <w:rFonts w:ascii="Times New Roman" w:eastAsia="Times New Roman" w:hAnsi="Times New Roman"/>
                <w:sz w:val="24"/>
              </w:rPr>
            </w:pPr>
          </w:p>
        </w:tc>
        <w:tc>
          <w:tcPr>
            <w:tcW w:w="8720" w:type="dxa"/>
            <w:gridSpan w:val="3"/>
            <w:shd w:val="clear" w:color="auto" w:fill="auto"/>
            <w:vAlign w:val="bottom"/>
          </w:tcPr>
          <w:p w:rsidR="00856E35" w:rsidRDefault="00497E2A">
            <w:pPr>
              <w:spacing w:line="0" w:lineRule="atLeast"/>
              <w:jc w:val="right"/>
              <w:rPr>
                <w:rFonts w:ascii="Arial" w:eastAsia="Arial" w:hAnsi="Arial"/>
                <w:sz w:val="22"/>
              </w:rPr>
            </w:pPr>
            <w:r>
              <w:rPr>
                <w:rFonts w:ascii="Arial" w:eastAsia="Arial" w:hAnsi="Arial"/>
                <w:sz w:val="22"/>
              </w:rPr>
              <w:t>An offer can only be accepted only by the person to whom it is made. None of</w:t>
            </w:r>
          </w:p>
        </w:tc>
      </w:tr>
      <w:tr w:rsidR="00856E35">
        <w:trPr>
          <w:trHeight w:val="302"/>
        </w:trPr>
        <w:tc>
          <w:tcPr>
            <w:tcW w:w="280" w:type="dxa"/>
            <w:shd w:val="clear" w:color="auto" w:fill="auto"/>
            <w:vAlign w:val="bottom"/>
          </w:tcPr>
          <w:p w:rsidR="00856E35" w:rsidRDefault="00856E35">
            <w:pPr>
              <w:spacing w:line="0" w:lineRule="atLeast"/>
              <w:rPr>
                <w:rFonts w:ascii="Times New Roman" w:eastAsia="Times New Roman" w:hAnsi="Times New Roman"/>
                <w:sz w:val="24"/>
              </w:rPr>
            </w:pPr>
          </w:p>
        </w:tc>
        <w:tc>
          <w:tcPr>
            <w:tcW w:w="4860" w:type="dxa"/>
            <w:gridSpan w:val="2"/>
            <w:shd w:val="clear" w:color="auto" w:fill="auto"/>
            <w:vAlign w:val="bottom"/>
          </w:tcPr>
          <w:p w:rsidR="00856E35" w:rsidRDefault="00497E2A">
            <w:pPr>
              <w:spacing w:line="0" w:lineRule="atLeast"/>
              <w:ind w:left="80"/>
              <w:rPr>
                <w:rFonts w:ascii="Arial" w:eastAsia="Arial" w:hAnsi="Arial"/>
                <w:sz w:val="22"/>
              </w:rPr>
            </w:pPr>
            <w:proofErr w:type="gramStart"/>
            <w:r>
              <w:rPr>
                <w:rFonts w:ascii="Arial" w:eastAsia="Arial" w:hAnsi="Arial"/>
                <w:sz w:val="22"/>
              </w:rPr>
              <w:t>the</w:t>
            </w:r>
            <w:proofErr w:type="gramEnd"/>
            <w:r>
              <w:rPr>
                <w:rFonts w:ascii="Arial" w:eastAsia="Arial" w:hAnsi="Arial"/>
                <w:sz w:val="22"/>
              </w:rPr>
              <w:t xml:space="preserve"> other person has any concern with that offer.</w:t>
            </w:r>
          </w:p>
        </w:tc>
        <w:tc>
          <w:tcPr>
            <w:tcW w:w="3860" w:type="dxa"/>
            <w:shd w:val="clear" w:color="auto" w:fill="auto"/>
            <w:vAlign w:val="bottom"/>
          </w:tcPr>
          <w:p w:rsidR="00856E35" w:rsidRDefault="00856E35">
            <w:pPr>
              <w:spacing w:line="0" w:lineRule="atLeast"/>
              <w:rPr>
                <w:rFonts w:ascii="Times New Roman" w:eastAsia="Times New Roman" w:hAnsi="Times New Roman"/>
                <w:sz w:val="24"/>
              </w:rPr>
            </w:pPr>
          </w:p>
        </w:tc>
      </w:tr>
      <w:tr w:rsidR="00856E35">
        <w:trPr>
          <w:trHeight w:val="302"/>
        </w:trPr>
        <w:tc>
          <w:tcPr>
            <w:tcW w:w="280" w:type="dxa"/>
            <w:shd w:val="clear" w:color="auto" w:fill="auto"/>
            <w:vAlign w:val="bottom"/>
          </w:tcPr>
          <w:p w:rsidR="00856E35" w:rsidRDefault="00856E35">
            <w:pPr>
              <w:spacing w:line="0" w:lineRule="atLeast"/>
              <w:rPr>
                <w:rFonts w:ascii="Times New Roman" w:eastAsia="Times New Roman" w:hAnsi="Times New Roman"/>
                <w:sz w:val="24"/>
              </w:rPr>
            </w:pPr>
          </w:p>
        </w:tc>
        <w:tc>
          <w:tcPr>
            <w:tcW w:w="3620" w:type="dxa"/>
            <w:shd w:val="clear" w:color="auto" w:fill="auto"/>
            <w:vAlign w:val="bottom"/>
          </w:tcPr>
          <w:p w:rsidR="00856E35" w:rsidRDefault="00497E2A">
            <w:pPr>
              <w:spacing w:line="0" w:lineRule="atLeast"/>
              <w:ind w:left="80"/>
              <w:rPr>
                <w:rFonts w:ascii="Arial" w:eastAsia="Arial" w:hAnsi="Arial"/>
                <w:b/>
                <w:sz w:val="22"/>
                <w:u w:val="single"/>
              </w:rPr>
            </w:pPr>
            <w:r>
              <w:rPr>
                <w:rFonts w:ascii="Arial" w:eastAsia="Arial" w:hAnsi="Arial"/>
                <w:b/>
                <w:sz w:val="22"/>
                <w:u w:val="single"/>
              </w:rPr>
              <w:t>Case Law Reference/Example:</w:t>
            </w:r>
          </w:p>
        </w:tc>
        <w:tc>
          <w:tcPr>
            <w:tcW w:w="1240" w:type="dxa"/>
            <w:shd w:val="clear" w:color="auto" w:fill="auto"/>
            <w:vAlign w:val="bottom"/>
          </w:tcPr>
          <w:p w:rsidR="00856E35" w:rsidRDefault="00497E2A">
            <w:pPr>
              <w:spacing w:line="0" w:lineRule="atLeast"/>
              <w:ind w:left="60"/>
              <w:rPr>
                <w:rFonts w:ascii="Arial" w:eastAsia="Arial" w:hAnsi="Arial"/>
                <w:sz w:val="22"/>
              </w:rPr>
            </w:pPr>
            <w:r>
              <w:rPr>
                <w:rFonts w:ascii="Arial" w:eastAsia="Arial" w:hAnsi="Arial"/>
                <w:sz w:val="22"/>
              </w:rPr>
              <w:t>A  sold  his</w:t>
            </w:r>
          </w:p>
        </w:tc>
        <w:tc>
          <w:tcPr>
            <w:tcW w:w="3860" w:type="dxa"/>
            <w:shd w:val="clear" w:color="auto" w:fill="auto"/>
            <w:vAlign w:val="bottom"/>
          </w:tcPr>
          <w:p w:rsidR="00856E35" w:rsidRDefault="00497E2A">
            <w:pPr>
              <w:spacing w:line="0" w:lineRule="atLeast"/>
              <w:jc w:val="right"/>
              <w:rPr>
                <w:rFonts w:ascii="Arial" w:eastAsia="Arial" w:hAnsi="Arial"/>
                <w:sz w:val="22"/>
              </w:rPr>
            </w:pPr>
            <w:r>
              <w:rPr>
                <w:rFonts w:ascii="Arial" w:eastAsia="Arial" w:hAnsi="Arial"/>
                <w:sz w:val="22"/>
              </w:rPr>
              <w:t>business  to  B  without  informing  his</w:t>
            </w:r>
          </w:p>
        </w:tc>
      </w:tr>
    </w:tbl>
    <w:p w:rsidR="00856E35" w:rsidRDefault="00856E35">
      <w:pPr>
        <w:spacing w:line="96" w:lineRule="exact"/>
        <w:rPr>
          <w:rFonts w:ascii="Times New Roman" w:eastAsia="Times New Roman" w:hAnsi="Times New Roman"/>
          <w:sz w:val="24"/>
        </w:rPr>
      </w:pPr>
    </w:p>
    <w:p w:rsidR="00856E35" w:rsidRDefault="00497E2A">
      <w:pPr>
        <w:spacing w:line="247" w:lineRule="auto"/>
        <w:jc w:val="both"/>
        <w:rPr>
          <w:rFonts w:ascii="Arial" w:eastAsia="Arial" w:hAnsi="Arial"/>
          <w:sz w:val="22"/>
        </w:rPr>
      </w:pPr>
      <w:proofErr w:type="gramStart"/>
      <w:r>
        <w:rPr>
          <w:rFonts w:ascii="Arial" w:eastAsia="Arial" w:hAnsi="Arial"/>
          <w:sz w:val="22"/>
        </w:rPr>
        <w:t>customers</w:t>
      </w:r>
      <w:proofErr w:type="gramEnd"/>
      <w:r>
        <w:rPr>
          <w:rFonts w:ascii="Arial" w:eastAsia="Arial" w:hAnsi="Arial"/>
          <w:sz w:val="22"/>
        </w:rPr>
        <w:t>. J sent an order for supply of goods to A by name. B received the order and sent the goods at a different rate. It was held that there was no contract because J never made any offer</w:t>
      </w:r>
    </w:p>
    <w:p w:rsidR="00856E35" w:rsidRDefault="00856E35">
      <w:pPr>
        <w:spacing w:line="40" w:lineRule="exact"/>
        <w:rPr>
          <w:rFonts w:ascii="Times New Roman" w:eastAsia="Times New Roman" w:hAnsi="Times New Roman"/>
          <w:sz w:val="24"/>
        </w:rPr>
      </w:pPr>
    </w:p>
    <w:p w:rsidR="00856E35" w:rsidRDefault="00497E2A">
      <w:pPr>
        <w:tabs>
          <w:tab w:val="left" w:pos="6460"/>
        </w:tabs>
        <w:spacing w:line="239" w:lineRule="auto"/>
        <w:rPr>
          <w:rFonts w:ascii="Arial" w:eastAsia="Arial" w:hAnsi="Arial"/>
          <w:b/>
          <w:sz w:val="21"/>
        </w:rPr>
      </w:pPr>
      <w:proofErr w:type="gramStart"/>
      <w:r>
        <w:rPr>
          <w:rFonts w:ascii="Arial" w:eastAsia="Arial" w:hAnsi="Arial"/>
          <w:sz w:val="22"/>
        </w:rPr>
        <w:t>to</w:t>
      </w:r>
      <w:proofErr w:type="gramEnd"/>
      <w:r>
        <w:rPr>
          <w:rFonts w:ascii="Arial" w:eastAsia="Arial" w:hAnsi="Arial"/>
          <w:sz w:val="22"/>
        </w:rPr>
        <w:t xml:space="preserve"> B.</w:t>
      </w:r>
      <w:r>
        <w:rPr>
          <w:rFonts w:ascii="Times New Roman" w:eastAsia="Times New Roman" w:hAnsi="Times New Roman"/>
        </w:rPr>
        <w:tab/>
      </w:r>
      <w:r>
        <w:rPr>
          <w:rFonts w:ascii="Arial" w:eastAsia="Arial" w:hAnsi="Arial"/>
          <w:b/>
          <w:sz w:val="21"/>
        </w:rPr>
        <w:t>(</w:t>
      </w:r>
      <w:proofErr w:type="spellStart"/>
      <w:r>
        <w:rPr>
          <w:rFonts w:ascii="Arial" w:eastAsia="Arial" w:hAnsi="Arial"/>
          <w:b/>
          <w:sz w:val="21"/>
        </w:rPr>
        <w:t>Boulton</w:t>
      </w:r>
      <w:proofErr w:type="spellEnd"/>
      <w:r>
        <w:rPr>
          <w:rFonts w:ascii="Arial" w:eastAsia="Arial" w:hAnsi="Arial"/>
          <w:b/>
          <w:sz w:val="21"/>
        </w:rPr>
        <w:t xml:space="preserve"> Vs Jones)</w:t>
      </w:r>
    </w:p>
    <w:p w:rsidR="00856E35" w:rsidRDefault="00856E35">
      <w:pPr>
        <w:spacing w:line="52" w:lineRule="exact"/>
        <w:rPr>
          <w:rFonts w:ascii="Times New Roman" w:eastAsia="Times New Roman" w:hAnsi="Times New Roman"/>
          <w:sz w:val="24"/>
        </w:rPr>
      </w:pPr>
    </w:p>
    <w:p w:rsidR="00856E35" w:rsidRDefault="00497E2A">
      <w:pPr>
        <w:spacing w:line="0" w:lineRule="atLeast"/>
        <w:ind w:left="360"/>
        <w:rPr>
          <w:rFonts w:ascii="Arial" w:eastAsia="Arial" w:hAnsi="Arial"/>
          <w:b/>
          <w:sz w:val="22"/>
          <w:u w:val="single"/>
        </w:rPr>
      </w:pPr>
      <w:r>
        <w:rPr>
          <w:rFonts w:ascii="Arial" w:eastAsia="Arial" w:hAnsi="Arial"/>
          <w:b/>
          <w:i/>
          <w:sz w:val="22"/>
        </w:rPr>
        <w:t xml:space="preserve">2.  </w:t>
      </w:r>
      <w:r>
        <w:rPr>
          <w:rFonts w:ascii="Arial" w:eastAsia="Arial" w:hAnsi="Arial"/>
          <w:b/>
          <w:sz w:val="22"/>
          <w:u w:val="single"/>
        </w:rPr>
        <w:t>It must be Absolute &amp; Unconditional</w:t>
      </w:r>
    </w:p>
    <w:p w:rsidR="00856E35" w:rsidRDefault="00856E35">
      <w:pPr>
        <w:spacing w:line="298" w:lineRule="exact"/>
        <w:rPr>
          <w:rFonts w:ascii="Times New Roman" w:eastAsia="Times New Roman" w:hAnsi="Times New Roman"/>
          <w:sz w:val="24"/>
        </w:rPr>
      </w:pPr>
    </w:p>
    <w:p w:rsidR="00856E35" w:rsidRDefault="00497E2A">
      <w:pPr>
        <w:spacing w:line="266" w:lineRule="auto"/>
        <w:ind w:firstLine="360"/>
        <w:jc w:val="both"/>
        <w:rPr>
          <w:rFonts w:ascii="Arial" w:eastAsia="Arial" w:hAnsi="Arial"/>
          <w:sz w:val="22"/>
        </w:rPr>
      </w:pPr>
      <w:r>
        <w:rPr>
          <w:rFonts w:ascii="Arial" w:eastAsia="Arial" w:hAnsi="Arial"/>
          <w:sz w:val="22"/>
        </w:rPr>
        <w:t>When offer is made by one party then acceptance made by the other party is supposed to be absolute and not conditional. If a counter offer is made by the accepting party there will be no contract until and unless that counter offer is accepted by the original offeror.</w:t>
      </w:r>
    </w:p>
    <w:p w:rsidR="00856E35" w:rsidRDefault="00856E35">
      <w:pPr>
        <w:spacing w:line="221" w:lineRule="exact"/>
        <w:rPr>
          <w:rFonts w:ascii="Times New Roman" w:eastAsia="Times New Roman" w:hAnsi="Times New Roman"/>
          <w:sz w:val="24"/>
        </w:rPr>
      </w:pPr>
    </w:p>
    <w:p w:rsidR="00856E35" w:rsidRDefault="00497E2A">
      <w:pPr>
        <w:spacing w:line="0" w:lineRule="atLeast"/>
        <w:rPr>
          <w:rFonts w:ascii="Arial" w:eastAsia="Arial" w:hAnsi="Arial"/>
          <w:b/>
          <w:sz w:val="22"/>
          <w:u w:val="single"/>
        </w:rPr>
      </w:pPr>
      <w:r>
        <w:rPr>
          <w:rFonts w:ascii="Arial" w:eastAsia="Arial" w:hAnsi="Arial"/>
          <w:b/>
          <w:sz w:val="22"/>
          <w:u w:val="single"/>
        </w:rPr>
        <w:t>Case Law Reference/Example:</w:t>
      </w:r>
    </w:p>
    <w:p w:rsidR="00856E35" w:rsidRDefault="00856E35">
      <w:pPr>
        <w:spacing w:line="298" w:lineRule="exact"/>
        <w:rPr>
          <w:rFonts w:ascii="Times New Roman" w:eastAsia="Times New Roman" w:hAnsi="Times New Roman"/>
          <w:sz w:val="24"/>
        </w:rPr>
      </w:pPr>
    </w:p>
    <w:p w:rsidR="00856E35" w:rsidRDefault="00497E2A">
      <w:pPr>
        <w:spacing w:line="266" w:lineRule="auto"/>
        <w:ind w:firstLine="720"/>
        <w:jc w:val="both"/>
        <w:rPr>
          <w:rFonts w:ascii="Arial" w:eastAsia="Arial" w:hAnsi="Arial"/>
          <w:sz w:val="22"/>
        </w:rPr>
      </w:pPr>
      <w:r>
        <w:rPr>
          <w:rFonts w:ascii="Arial" w:eastAsia="Arial" w:hAnsi="Arial"/>
          <w:sz w:val="22"/>
        </w:rPr>
        <w:t xml:space="preserve">M offered to sell his land to N for 280 $. N accepted and enclosed 80 $ with a promise to pay the balance with three monthly installments of 50 $ each. It was held that there is no contract between M and N, since offer was accepted with a condition. (Neale Vs </w:t>
      </w:r>
      <w:proofErr w:type="spellStart"/>
      <w:r>
        <w:rPr>
          <w:rFonts w:ascii="Arial" w:eastAsia="Arial" w:hAnsi="Arial"/>
          <w:sz w:val="22"/>
        </w:rPr>
        <w:t>Merret</w:t>
      </w:r>
      <w:proofErr w:type="spellEnd"/>
      <w:r>
        <w:rPr>
          <w:rFonts w:ascii="Arial" w:eastAsia="Arial" w:hAnsi="Arial"/>
          <w:sz w:val="22"/>
        </w:rPr>
        <w:t>)</w:t>
      </w:r>
    </w:p>
    <w:p w:rsidR="00856E35" w:rsidRDefault="00856E35">
      <w:pPr>
        <w:spacing w:line="200" w:lineRule="exact"/>
        <w:rPr>
          <w:rFonts w:ascii="Times New Roman" w:eastAsia="Times New Roman" w:hAnsi="Times New Roman"/>
          <w:sz w:val="24"/>
        </w:rPr>
      </w:pPr>
    </w:p>
    <w:p w:rsidR="00856E35" w:rsidRDefault="00856E35">
      <w:pPr>
        <w:spacing w:line="200" w:lineRule="exact"/>
        <w:rPr>
          <w:rFonts w:ascii="Times New Roman" w:eastAsia="Times New Roman" w:hAnsi="Times New Roman"/>
          <w:sz w:val="24"/>
        </w:rPr>
      </w:pPr>
    </w:p>
    <w:p w:rsidR="00856E35" w:rsidRDefault="00856E35">
      <w:pPr>
        <w:spacing w:line="200" w:lineRule="exact"/>
        <w:rPr>
          <w:rFonts w:ascii="Times New Roman" w:eastAsia="Times New Roman" w:hAnsi="Times New Roman"/>
          <w:sz w:val="24"/>
        </w:rPr>
      </w:pPr>
    </w:p>
    <w:p w:rsidR="00856E35" w:rsidRDefault="00856E35">
      <w:pPr>
        <w:spacing w:line="200" w:lineRule="exact"/>
        <w:rPr>
          <w:rFonts w:ascii="Times New Roman" w:eastAsia="Times New Roman" w:hAnsi="Times New Roman"/>
          <w:sz w:val="24"/>
        </w:rPr>
      </w:pPr>
    </w:p>
    <w:p w:rsidR="00856E35" w:rsidRDefault="00856E35">
      <w:pPr>
        <w:spacing w:line="200" w:lineRule="exact"/>
        <w:rPr>
          <w:rFonts w:ascii="Times New Roman" w:eastAsia="Times New Roman" w:hAnsi="Times New Roman"/>
          <w:sz w:val="24"/>
        </w:rPr>
      </w:pPr>
    </w:p>
    <w:p w:rsidR="00856E35" w:rsidRDefault="00856E35">
      <w:pPr>
        <w:spacing w:line="200" w:lineRule="exact"/>
        <w:rPr>
          <w:rFonts w:ascii="Times New Roman" w:eastAsia="Times New Roman" w:hAnsi="Times New Roman"/>
          <w:sz w:val="24"/>
        </w:rPr>
      </w:pPr>
    </w:p>
    <w:p w:rsidR="00856E35" w:rsidRDefault="00856E35">
      <w:pPr>
        <w:spacing w:line="200" w:lineRule="exact"/>
        <w:rPr>
          <w:rFonts w:ascii="Times New Roman" w:eastAsia="Times New Roman" w:hAnsi="Times New Roman"/>
          <w:sz w:val="24"/>
        </w:rPr>
      </w:pPr>
    </w:p>
    <w:p w:rsidR="00856E35" w:rsidRDefault="00856E35">
      <w:pPr>
        <w:spacing w:line="320" w:lineRule="exact"/>
        <w:rPr>
          <w:rFonts w:ascii="Times New Roman" w:eastAsia="Times New Roman" w:hAnsi="Times New Roman"/>
          <w:sz w:val="24"/>
        </w:rPr>
      </w:pPr>
    </w:p>
    <w:p w:rsidR="00856E35" w:rsidRDefault="00497E2A">
      <w:pPr>
        <w:spacing w:line="0" w:lineRule="atLeast"/>
        <w:ind w:left="8100"/>
        <w:rPr>
          <w:rFonts w:ascii="Arial" w:eastAsia="Arial" w:hAnsi="Arial"/>
          <w:b/>
          <w:i/>
        </w:rPr>
      </w:pPr>
      <w:r>
        <w:rPr>
          <w:rFonts w:ascii="Arial" w:eastAsia="Arial" w:hAnsi="Arial"/>
          <w:b/>
          <w:i/>
        </w:rPr>
        <w:t>Page 1 of 2</w:t>
      </w:r>
    </w:p>
    <w:p w:rsidR="00856E35" w:rsidRDefault="00856E35">
      <w:pPr>
        <w:spacing w:line="0" w:lineRule="atLeast"/>
        <w:ind w:left="8100"/>
        <w:rPr>
          <w:rFonts w:ascii="Arial" w:eastAsia="Arial" w:hAnsi="Arial"/>
          <w:b/>
          <w:i/>
        </w:rPr>
        <w:sectPr w:rsidR="00856E35">
          <w:pgSz w:w="12240" w:h="20160"/>
          <w:pgMar w:top="715" w:right="1440" w:bottom="679" w:left="1440" w:header="0" w:footer="0" w:gutter="0"/>
          <w:cols w:space="0" w:equalWidth="0">
            <w:col w:w="9360"/>
          </w:cols>
          <w:docGrid w:linePitch="360"/>
        </w:sectPr>
      </w:pPr>
    </w:p>
    <w:p w:rsidR="00856E35" w:rsidRDefault="00497E2A">
      <w:pPr>
        <w:spacing w:line="239" w:lineRule="auto"/>
        <w:jc w:val="right"/>
        <w:rPr>
          <w:rFonts w:ascii="Arial" w:eastAsia="Arial" w:hAnsi="Arial"/>
          <w:b/>
          <w:i/>
        </w:rPr>
      </w:pPr>
      <w:bookmarkStart w:id="2" w:name="page2"/>
      <w:bookmarkEnd w:id="2"/>
      <w:r>
        <w:rPr>
          <w:rFonts w:ascii="Arial" w:eastAsia="Arial" w:hAnsi="Arial"/>
          <w:b/>
          <w:i/>
        </w:rPr>
        <w:lastRenderedPageBreak/>
        <w:t>Question # 4</w:t>
      </w:r>
    </w:p>
    <w:p w:rsidR="00856E35" w:rsidRDefault="00856E35">
      <w:pPr>
        <w:spacing w:line="16" w:lineRule="exact"/>
        <w:rPr>
          <w:rFonts w:ascii="Times New Roman" w:eastAsia="Times New Roman" w:hAnsi="Times New Roman"/>
        </w:rPr>
      </w:pPr>
    </w:p>
    <w:p w:rsidR="00856E35" w:rsidRDefault="00497E2A">
      <w:pPr>
        <w:spacing w:line="239" w:lineRule="auto"/>
        <w:jc w:val="right"/>
        <w:rPr>
          <w:rFonts w:ascii="Arial" w:eastAsia="Arial" w:hAnsi="Arial"/>
          <w:b/>
          <w:i/>
        </w:rPr>
      </w:pPr>
      <w:r>
        <w:rPr>
          <w:rFonts w:ascii="Arial" w:eastAsia="Arial" w:hAnsi="Arial"/>
          <w:b/>
          <w:i/>
        </w:rPr>
        <w:t>Page 2 of 2</w:t>
      </w:r>
    </w:p>
    <w:p w:rsidR="00856E35" w:rsidRDefault="00856E35">
      <w:pPr>
        <w:spacing w:line="245" w:lineRule="exact"/>
        <w:rPr>
          <w:rFonts w:ascii="Times New Roman" w:eastAsia="Times New Roman" w:hAnsi="Times New Roman"/>
        </w:rPr>
      </w:pPr>
    </w:p>
    <w:p w:rsidR="00856E35" w:rsidRDefault="00497E2A">
      <w:pPr>
        <w:spacing w:line="239" w:lineRule="auto"/>
        <w:ind w:left="360"/>
        <w:rPr>
          <w:rFonts w:ascii="Arial" w:eastAsia="Arial" w:hAnsi="Arial"/>
          <w:b/>
          <w:sz w:val="22"/>
          <w:u w:val="single"/>
        </w:rPr>
      </w:pPr>
      <w:r>
        <w:rPr>
          <w:rFonts w:ascii="Arial" w:eastAsia="Arial" w:hAnsi="Arial"/>
          <w:b/>
          <w:i/>
          <w:sz w:val="22"/>
        </w:rPr>
        <w:t xml:space="preserve">3.  </w:t>
      </w:r>
      <w:r>
        <w:rPr>
          <w:rFonts w:ascii="Arial" w:eastAsia="Arial" w:hAnsi="Arial"/>
          <w:b/>
          <w:sz w:val="22"/>
          <w:u w:val="single"/>
        </w:rPr>
        <w:t>It must be in the Prescribed Manner</w:t>
      </w:r>
    </w:p>
    <w:p w:rsidR="00856E35" w:rsidRDefault="00856E35">
      <w:pPr>
        <w:spacing w:line="100" w:lineRule="exact"/>
        <w:rPr>
          <w:rFonts w:ascii="Times New Roman" w:eastAsia="Times New Roman" w:hAnsi="Times New Roman"/>
        </w:rPr>
      </w:pPr>
    </w:p>
    <w:p w:rsidR="00856E35" w:rsidRDefault="00497E2A">
      <w:pPr>
        <w:spacing w:line="244" w:lineRule="auto"/>
        <w:ind w:left="720" w:firstLine="720"/>
        <w:jc w:val="both"/>
        <w:rPr>
          <w:rFonts w:ascii="Arial" w:eastAsia="Arial" w:hAnsi="Arial"/>
          <w:sz w:val="22"/>
        </w:rPr>
      </w:pPr>
      <w:r>
        <w:rPr>
          <w:rFonts w:ascii="Arial" w:eastAsia="Arial" w:hAnsi="Arial"/>
          <w:sz w:val="22"/>
        </w:rPr>
        <w:t>If the offeror has stated the mode of acceptance, it must be given accordingly; otherwise it may be rejected by the offeror.</w:t>
      </w:r>
    </w:p>
    <w:p w:rsidR="00856E35" w:rsidRDefault="00856E35">
      <w:pPr>
        <w:spacing w:line="90" w:lineRule="exact"/>
        <w:rPr>
          <w:rFonts w:ascii="Times New Roman" w:eastAsia="Times New Roman" w:hAnsi="Times New Roman"/>
        </w:rPr>
      </w:pPr>
    </w:p>
    <w:p w:rsidR="00856E35" w:rsidRDefault="00497E2A">
      <w:pPr>
        <w:spacing w:line="247" w:lineRule="auto"/>
        <w:ind w:left="720"/>
        <w:jc w:val="both"/>
        <w:rPr>
          <w:rFonts w:ascii="Arial" w:eastAsia="Arial" w:hAnsi="Arial"/>
          <w:sz w:val="22"/>
        </w:rPr>
      </w:pPr>
      <w:r>
        <w:rPr>
          <w:rFonts w:ascii="Arial" w:eastAsia="Arial" w:hAnsi="Arial"/>
          <w:b/>
          <w:sz w:val="22"/>
          <w:u w:val="single"/>
        </w:rPr>
        <w:t>Example:</w:t>
      </w:r>
      <w:r>
        <w:rPr>
          <w:rFonts w:ascii="Arial" w:eastAsia="Arial" w:hAnsi="Arial"/>
          <w:b/>
          <w:sz w:val="22"/>
        </w:rPr>
        <w:t xml:space="preserve"> </w:t>
      </w:r>
      <w:r>
        <w:rPr>
          <w:rFonts w:ascii="Arial" w:eastAsia="Arial" w:hAnsi="Arial"/>
          <w:sz w:val="22"/>
        </w:rPr>
        <w:t>If A has made an offer to B and asks to accept the offer by registered</w:t>
      </w:r>
      <w:r>
        <w:rPr>
          <w:rFonts w:ascii="Arial" w:eastAsia="Arial" w:hAnsi="Arial"/>
          <w:b/>
          <w:sz w:val="22"/>
        </w:rPr>
        <w:t xml:space="preserve"> </w:t>
      </w:r>
      <w:r>
        <w:rPr>
          <w:rFonts w:ascii="Arial" w:eastAsia="Arial" w:hAnsi="Arial"/>
          <w:sz w:val="22"/>
        </w:rPr>
        <w:t>post, B replied through ordinary post. It is not a valid Acceptance.</w:t>
      </w:r>
    </w:p>
    <w:p w:rsidR="00856E35" w:rsidRDefault="00856E35">
      <w:pPr>
        <w:spacing w:line="42" w:lineRule="exact"/>
        <w:rPr>
          <w:rFonts w:ascii="Times New Roman" w:eastAsia="Times New Roman" w:hAnsi="Times New Roman"/>
        </w:rPr>
      </w:pPr>
    </w:p>
    <w:p w:rsidR="00856E35" w:rsidRDefault="00497E2A">
      <w:pPr>
        <w:tabs>
          <w:tab w:val="left" w:pos="4300"/>
        </w:tabs>
        <w:spacing w:line="0" w:lineRule="atLeast"/>
        <w:ind w:left="720"/>
        <w:rPr>
          <w:rFonts w:ascii="Arial" w:eastAsia="Arial" w:hAnsi="Arial"/>
          <w:b/>
          <w:sz w:val="21"/>
        </w:rPr>
      </w:pPr>
      <w:r>
        <w:rPr>
          <w:rFonts w:ascii="Arial" w:eastAsia="Arial" w:hAnsi="Arial"/>
          <w:b/>
          <w:sz w:val="22"/>
          <w:u w:val="single"/>
        </w:rPr>
        <w:t>Case Law Reference:</w:t>
      </w:r>
      <w:r>
        <w:rPr>
          <w:rFonts w:ascii="Times New Roman" w:eastAsia="Times New Roman" w:hAnsi="Times New Roman"/>
        </w:rPr>
        <w:tab/>
      </w:r>
      <w:r>
        <w:rPr>
          <w:rFonts w:ascii="Arial" w:eastAsia="Arial" w:hAnsi="Arial"/>
          <w:b/>
          <w:sz w:val="21"/>
        </w:rPr>
        <w:t>(</w:t>
      </w:r>
      <w:proofErr w:type="spellStart"/>
      <w:r>
        <w:rPr>
          <w:rFonts w:ascii="Arial" w:eastAsia="Arial" w:hAnsi="Arial"/>
          <w:b/>
          <w:sz w:val="21"/>
        </w:rPr>
        <w:t>Eliason</w:t>
      </w:r>
      <w:proofErr w:type="spellEnd"/>
      <w:r>
        <w:rPr>
          <w:rFonts w:ascii="Arial" w:eastAsia="Arial" w:hAnsi="Arial"/>
          <w:b/>
          <w:sz w:val="21"/>
        </w:rPr>
        <w:t xml:space="preserve"> Vs Henshaw)</w:t>
      </w:r>
    </w:p>
    <w:p w:rsidR="00856E35" w:rsidRDefault="00856E35">
      <w:pPr>
        <w:spacing w:line="354" w:lineRule="exact"/>
        <w:rPr>
          <w:rFonts w:ascii="Times New Roman" w:eastAsia="Times New Roman" w:hAnsi="Times New Roman"/>
        </w:rPr>
      </w:pPr>
    </w:p>
    <w:p w:rsidR="00856E35" w:rsidRDefault="00497E2A">
      <w:pPr>
        <w:spacing w:line="239" w:lineRule="auto"/>
        <w:ind w:left="360"/>
        <w:rPr>
          <w:rFonts w:ascii="Arial" w:eastAsia="Arial" w:hAnsi="Arial"/>
          <w:b/>
          <w:sz w:val="22"/>
          <w:u w:val="single"/>
        </w:rPr>
      </w:pPr>
      <w:r>
        <w:rPr>
          <w:rFonts w:ascii="Arial" w:eastAsia="Arial" w:hAnsi="Arial"/>
          <w:b/>
          <w:i/>
          <w:sz w:val="22"/>
        </w:rPr>
        <w:t xml:space="preserve">4.  </w:t>
      </w:r>
      <w:r>
        <w:rPr>
          <w:rFonts w:ascii="Arial" w:eastAsia="Arial" w:hAnsi="Arial"/>
          <w:b/>
          <w:sz w:val="22"/>
          <w:u w:val="single"/>
        </w:rPr>
        <w:t xml:space="preserve">It must be </w:t>
      </w:r>
      <w:proofErr w:type="gramStart"/>
      <w:r>
        <w:rPr>
          <w:rFonts w:ascii="Arial" w:eastAsia="Arial" w:hAnsi="Arial"/>
          <w:b/>
          <w:sz w:val="22"/>
          <w:u w:val="single"/>
        </w:rPr>
        <w:t>Communicated</w:t>
      </w:r>
      <w:proofErr w:type="gramEnd"/>
      <w:r>
        <w:rPr>
          <w:rFonts w:ascii="Arial" w:eastAsia="Arial" w:hAnsi="Arial"/>
          <w:b/>
          <w:sz w:val="22"/>
          <w:u w:val="single"/>
        </w:rPr>
        <w:t xml:space="preserve"> to the Offeror</w:t>
      </w:r>
    </w:p>
    <w:p w:rsidR="00856E35" w:rsidRDefault="00856E35">
      <w:pPr>
        <w:spacing w:line="97" w:lineRule="exact"/>
        <w:rPr>
          <w:rFonts w:ascii="Times New Roman" w:eastAsia="Times New Roman" w:hAnsi="Times New Roman"/>
        </w:rPr>
      </w:pPr>
    </w:p>
    <w:p w:rsidR="00856E35" w:rsidRDefault="00497E2A">
      <w:pPr>
        <w:spacing w:line="266" w:lineRule="auto"/>
        <w:ind w:left="720" w:firstLine="720"/>
        <w:jc w:val="both"/>
        <w:rPr>
          <w:rFonts w:ascii="Arial" w:eastAsia="Arial" w:hAnsi="Arial"/>
          <w:sz w:val="22"/>
        </w:rPr>
      </w:pPr>
      <w:r>
        <w:rPr>
          <w:rFonts w:ascii="Arial" w:eastAsia="Arial" w:hAnsi="Arial"/>
          <w:sz w:val="22"/>
        </w:rPr>
        <w:t>The acceptance of the offer must be communicated to the offeror in a clear or prescribed manner by Offeree himself or by his agent. When a person accepts the offer but fails to communicate it, it is not a valid acceptance.</w:t>
      </w:r>
    </w:p>
    <w:p w:rsidR="00856E35" w:rsidRDefault="00856E35">
      <w:pPr>
        <w:spacing w:line="24" w:lineRule="exact"/>
        <w:rPr>
          <w:rFonts w:ascii="Times New Roman" w:eastAsia="Times New Roman" w:hAnsi="Times New Roman"/>
        </w:rPr>
      </w:pPr>
    </w:p>
    <w:p w:rsidR="00856E35" w:rsidRDefault="00497E2A">
      <w:pPr>
        <w:tabs>
          <w:tab w:val="left" w:pos="2140"/>
        </w:tabs>
        <w:spacing w:line="239" w:lineRule="auto"/>
        <w:ind w:left="720"/>
        <w:rPr>
          <w:rFonts w:ascii="Arial" w:eastAsia="Arial" w:hAnsi="Arial"/>
          <w:sz w:val="22"/>
        </w:rPr>
      </w:pPr>
      <w:r>
        <w:rPr>
          <w:rFonts w:ascii="Arial" w:eastAsia="Arial" w:hAnsi="Arial"/>
          <w:b/>
          <w:sz w:val="22"/>
          <w:u w:val="single"/>
        </w:rPr>
        <w:t>Example:</w:t>
      </w:r>
      <w:r>
        <w:rPr>
          <w:rFonts w:ascii="Times New Roman" w:eastAsia="Times New Roman" w:hAnsi="Times New Roman"/>
        </w:rPr>
        <w:tab/>
      </w:r>
      <w:r>
        <w:rPr>
          <w:rFonts w:ascii="Arial" w:eastAsia="Arial" w:hAnsi="Arial"/>
          <w:sz w:val="22"/>
        </w:rPr>
        <w:t>A offered to purchase the B’s Car. B expresses to sell it but doesn’t reply.</w:t>
      </w:r>
    </w:p>
    <w:p w:rsidR="00856E35" w:rsidRDefault="00856E35">
      <w:pPr>
        <w:spacing w:line="53" w:lineRule="exact"/>
        <w:rPr>
          <w:rFonts w:ascii="Times New Roman" w:eastAsia="Times New Roman" w:hAnsi="Times New Roman"/>
        </w:rPr>
      </w:pPr>
    </w:p>
    <w:p w:rsidR="00856E35" w:rsidRDefault="00497E2A">
      <w:pPr>
        <w:spacing w:line="239" w:lineRule="auto"/>
        <w:ind w:left="720"/>
        <w:rPr>
          <w:rFonts w:ascii="Arial" w:eastAsia="Arial" w:hAnsi="Arial"/>
          <w:sz w:val="22"/>
        </w:rPr>
      </w:pPr>
      <w:r>
        <w:rPr>
          <w:rFonts w:ascii="Arial" w:eastAsia="Arial" w:hAnsi="Arial"/>
          <w:sz w:val="22"/>
        </w:rPr>
        <w:t>Later on B sold the same car to C. A has no legal remedy against B.</w:t>
      </w:r>
    </w:p>
    <w:p w:rsidR="00856E35" w:rsidRDefault="00856E35">
      <w:pPr>
        <w:spacing w:line="50" w:lineRule="exact"/>
        <w:rPr>
          <w:rFonts w:ascii="Times New Roman" w:eastAsia="Times New Roman" w:hAnsi="Times New Roman"/>
        </w:rPr>
      </w:pPr>
    </w:p>
    <w:p w:rsidR="00856E35" w:rsidRDefault="00497E2A">
      <w:pPr>
        <w:tabs>
          <w:tab w:val="left" w:pos="4300"/>
        </w:tabs>
        <w:spacing w:line="239" w:lineRule="auto"/>
        <w:ind w:left="720"/>
        <w:rPr>
          <w:rFonts w:ascii="Arial" w:eastAsia="Arial" w:hAnsi="Arial"/>
          <w:b/>
          <w:sz w:val="22"/>
        </w:rPr>
      </w:pPr>
      <w:r>
        <w:rPr>
          <w:rFonts w:ascii="Arial" w:eastAsia="Arial" w:hAnsi="Arial"/>
          <w:b/>
          <w:sz w:val="22"/>
          <w:u w:val="single"/>
        </w:rPr>
        <w:t>Case Law Reference:</w:t>
      </w:r>
      <w:r>
        <w:rPr>
          <w:rFonts w:ascii="Times New Roman" w:eastAsia="Times New Roman" w:hAnsi="Times New Roman"/>
        </w:rPr>
        <w:tab/>
      </w:r>
      <w:r>
        <w:rPr>
          <w:rFonts w:ascii="Arial" w:eastAsia="Arial" w:hAnsi="Arial"/>
          <w:b/>
          <w:sz w:val="22"/>
        </w:rPr>
        <w:t>(</w:t>
      </w:r>
      <w:proofErr w:type="spellStart"/>
      <w:r>
        <w:rPr>
          <w:rFonts w:ascii="Arial" w:eastAsia="Arial" w:hAnsi="Arial"/>
          <w:b/>
          <w:sz w:val="22"/>
        </w:rPr>
        <w:t>Brodgen</w:t>
      </w:r>
      <w:proofErr w:type="spellEnd"/>
      <w:r>
        <w:rPr>
          <w:rFonts w:ascii="Arial" w:eastAsia="Arial" w:hAnsi="Arial"/>
          <w:b/>
          <w:sz w:val="22"/>
        </w:rPr>
        <w:t xml:space="preserve"> Vs Metropolitan Railway Co.)</w:t>
      </w:r>
    </w:p>
    <w:p w:rsidR="00856E35" w:rsidRDefault="00856E35">
      <w:pPr>
        <w:spacing w:line="356" w:lineRule="exact"/>
        <w:rPr>
          <w:rFonts w:ascii="Times New Roman" w:eastAsia="Times New Roman" w:hAnsi="Times New Roman"/>
        </w:rPr>
      </w:pPr>
    </w:p>
    <w:p w:rsidR="00856E35" w:rsidRDefault="00497E2A">
      <w:pPr>
        <w:spacing w:line="239" w:lineRule="auto"/>
        <w:ind w:left="360"/>
        <w:rPr>
          <w:rFonts w:ascii="Arial" w:eastAsia="Arial" w:hAnsi="Arial"/>
          <w:b/>
          <w:sz w:val="22"/>
          <w:u w:val="single"/>
        </w:rPr>
      </w:pPr>
      <w:r>
        <w:rPr>
          <w:rFonts w:ascii="Arial" w:eastAsia="Arial" w:hAnsi="Arial"/>
          <w:b/>
          <w:i/>
          <w:sz w:val="22"/>
        </w:rPr>
        <w:t xml:space="preserve">5.  </w:t>
      </w:r>
      <w:r>
        <w:rPr>
          <w:rFonts w:ascii="Arial" w:eastAsia="Arial" w:hAnsi="Arial"/>
          <w:b/>
          <w:sz w:val="22"/>
          <w:u w:val="single"/>
        </w:rPr>
        <w:t xml:space="preserve">It may be </w:t>
      </w:r>
      <w:proofErr w:type="gramStart"/>
      <w:r>
        <w:rPr>
          <w:rFonts w:ascii="Arial" w:eastAsia="Arial" w:hAnsi="Arial"/>
          <w:b/>
          <w:sz w:val="22"/>
          <w:u w:val="single"/>
        </w:rPr>
        <w:t>Express</w:t>
      </w:r>
      <w:proofErr w:type="gramEnd"/>
      <w:r>
        <w:rPr>
          <w:rFonts w:ascii="Arial" w:eastAsia="Arial" w:hAnsi="Arial"/>
          <w:b/>
          <w:sz w:val="22"/>
          <w:u w:val="single"/>
        </w:rPr>
        <w:t xml:space="preserve"> or Implied</w:t>
      </w:r>
    </w:p>
    <w:p w:rsidR="00856E35" w:rsidRDefault="00856E35">
      <w:pPr>
        <w:spacing w:line="97" w:lineRule="exact"/>
        <w:rPr>
          <w:rFonts w:ascii="Times New Roman" w:eastAsia="Times New Roman" w:hAnsi="Times New Roman"/>
        </w:rPr>
      </w:pPr>
    </w:p>
    <w:p w:rsidR="00856E35" w:rsidRDefault="00497E2A">
      <w:pPr>
        <w:spacing w:line="266" w:lineRule="auto"/>
        <w:ind w:left="720" w:firstLine="720"/>
        <w:jc w:val="both"/>
        <w:rPr>
          <w:rFonts w:ascii="Arial" w:eastAsia="Arial" w:hAnsi="Arial"/>
          <w:sz w:val="22"/>
        </w:rPr>
      </w:pPr>
      <w:r>
        <w:rPr>
          <w:rFonts w:ascii="Arial" w:eastAsia="Arial" w:hAnsi="Arial"/>
          <w:sz w:val="22"/>
        </w:rPr>
        <w:t>When an acceptance is given by words spoken or written is called express and when given by show of conduct is known as Implied. It may be in any form but subject to the mode as prescribed by the offeror.</w:t>
      </w:r>
    </w:p>
    <w:p w:rsidR="00856E35" w:rsidRDefault="00856E35">
      <w:pPr>
        <w:spacing w:line="66" w:lineRule="exact"/>
        <w:rPr>
          <w:rFonts w:ascii="Times New Roman" w:eastAsia="Times New Roman" w:hAnsi="Times New Roman"/>
        </w:rPr>
      </w:pPr>
    </w:p>
    <w:p w:rsidR="00856E35" w:rsidRDefault="00497E2A">
      <w:pPr>
        <w:spacing w:line="249" w:lineRule="auto"/>
        <w:ind w:left="720"/>
        <w:jc w:val="both"/>
        <w:rPr>
          <w:rFonts w:ascii="Arial" w:eastAsia="Arial" w:hAnsi="Arial"/>
          <w:sz w:val="22"/>
        </w:rPr>
      </w:pPr>
      <w:r>
        <w:rPr>
          <w:rFonts w:ascii="Arial" w:eastAsia="Arial" w:hAnsi="Arial"/>
          <w:b/>
          <w:sz w:val="22"/>
          <w:u w:val="single"/>
        </w:rPr>
        <w:t>Example 1:</w:t>
      </w:r>
      <w:r>
        <w:rPr>
          <w:rFonts w:ascii="Arial" w:eastAsia="Arial" w:hAnsi="Arial"/>
          <w:b/>
          <w:sz w:val="22"/>
        </w:rPr>
        <w:t xml:space="preserve"> </w:t>
      </w:r>
      <w:r>
        <w:rPr>
          <w:rFonts w:ascii="Arial" w:eastAsia="Arial" w:hAnsi="Arial"/>
          <w:sz w:val="22"/>
        </w:rPr>
        <w:t>A offered to sell his Bike to B for 30,000 Rupees. B accepts his offer, it’s</w:t>
      </w:r>
      <w:r>
        <w:rPr>
          <w:rFonts w:ascii="Arial" w:eastAsia="Arial" w:hAnsi="Arial"/>
          <w:b/>
          <w:sz w:val="22"/>
        </w:rPr>
        <w:t xml:space="preserve"> </w:t>
      </w:r>
      <w:r>
        <w:rPr>
          <w:rFonts w:ascii="Arial" w:eastAsia="Arial" w:hAnsi="Arial"/>
          <w:sz w:val="22"/>
        </w:rPr>
        <w:t>an express acceptance.</w:t>
      </w:r>
    </w:p>
    <w:p w:rsidR="00856E35" w:rsidRDefault="00856E35">
      <w:pPr>
        <w:spacing w:line="82" w:lineRule="exact"/>
        <w:rPr>
          <w:rFonts w:ascii="Times New Roman" w:eastAsia="Times New Roman" w:hAnsi="Times New Roman"/>
        </w:rPr>
      </w:pPr>
    </w:p>
    <w:p w:rsidR="00856E35" w:rsidRDefault="00497E2A">
      <w:pPr>
        <w:spacing w:line="249" w:lineRule="auto"/>
        <w:ind w:left="720"/>
        <w:jc w:val="both"/>
        <w:rPr>
          <w:rFonts w:ascii="Arial" w:eastAsia="Arial" w:hAnsi="Arial"/>
          <w:sz w:val="22"/>
        </w:rPr>
      </w:pPr>
      <w:r>
        <w:rPr>
          <w:rFonts w:ascii="Arial" w:eastAsia="Arial" w:hAnsi="Arial"/>
          <w:b/>
          <w:sz w:val="22"/>
          <w:u w:val="single"/>
        </w:rPr>
        <w:t>Example2:</w:t>
      </w:r>
      <w:r>
        <w:rPr>
          <w:rFonts w:ascii="Arial" w:eastAsia="Arial" w:hAnsi="Arial"/>
          <w:b/>
          <w:sz w:val="22"/>
        </w:rPr>
        <w:t xml:space="preserve"> </w:t>
      </w:r>
      <w:r>
        <w:rPr>
          <w:rFonts w:ascii="Arial" w:eastAsia="Arial" w:hAnsi="Arial"/>
          <w:sz w:val="22"/>
        </w:rPr>
        <w:t>If D,</w:t>
      </w:r>
      <w:r>
        <w:rPr>
          <w:rFonts w:ascii="Arial" w:eastAsia="Arial" w:hAnsi="Arial"/>
          <w:b/>
          <w:sz w:val="22"/>
        </w:rPr>
        <w:t xml:space="preserve"> </w:t>
      </w:r>
      <w:r>
        <w:rPr>
          <w:rFonts w:ascii="Arial" w:eastAsia="Arial" w:hAnsi="Arial"/>
          <w:sz w:val="22"/>
        </w:rPr>
        <w:t>A Coolie carries the luggage of P and D doesn’t object to his offer,</w:t>
      </w:r>
      <w:r>
        <w:rPr>
          <w:rFonts w:ascii="Arial" w:eastAsia="Arial" w:hAnsi="Arial"/>
          <w:b/>
          <w:sz w:val="22"/>
        </w:rPr>
        <w:t xml:space="preserve"> </w:t>
      </w:r>
      <w:r>
        <w:rPr>
          <w:rFonts w:ascii="Arial" w:eastAsia="Arial" w:hAnsi="Arial"/>
          <w:sz w:val="22"/>
        </w:rPr>
        <w:t>it’s an implied acceptance by D.</w:t>
      </w:r>
    </w:p>
    <w:p w:rsidR="00856E35" w:rsidRDefault="00856E35">
      <w:pPr>
        <w:spacing w:line="38" w:lineRule="exact"/>
        <w:rPr>
          <w:rFonts w:ascii="Times New Roman" w:eastAsia="Times New Roman" w:hAnsi="Times New Roman"/>
        </w:rPr>
      </w:pPr>
    </w:p>
    <w:p w:rsidR="00856E35" w:rsidRDefault="00497E2A">
      <w:pPr>
        <w:tabs>
          <w:tab w:val="left" w:pos="4300"/>
        </w:tabs>
        <w:spacing w:line="239" w:lineRule="auto"/>
        <w:ind w:left="720"/>
        <w:rPr>
          <w:rFonts w:ascii="Arial" w:eastAsia="Arial" w:hAnsi="Arial"/>
          <w:b/>
          <w:sz w:val="22"/>
        </w:rPr>
      </w:pPr>
      <w:r>
        <w:rPr>
          <w:rFonts w:ascii="Arial" w:eastAsia="Arial" w:hAnsi="Arial"/>
          <w:b/>
          <w:sz w:val="22"/>
          <w:u w:val="single"/>
        </w:rPr>
        <w:t>Case Law Reference</w:t>
      </w:r>
      <w:r>
        <w:rPr>
          <w:rFonts w:ascii="Arial" w:eastAsia="Arial" w:hAnsi="Arial"/>
          <w:b/>
          <w:sz w:val="22"/>
        </w:rPr>
        <w:t>:</w:t>
      </w:r>
      <w:r>
        <w:rPr>
          <w:rFonts w:ascii="Times New Roman" w:eastAsia="Times New Roman" w:hAnsi="Times New Roman"/>
        </w:rPr>
        <w:tab/>
      </w:r>
      <w:r>
        <w:rPr>
          <w:rFonts w:ascii="Arial" w:eastAsia="Arial" w:hAnsi="Arial"/>
          <w:b/>
          <w:sz w:val="22"/>
        </w:rPr>
        <w:t xml:space="preserve">(V. Rao Vs </w:t>
      </w:r>
      <w:proofErr w:type="spellStart"/>
      <w:r>
        <w:rPr>
          <w:rFonts w:ascii="Arial" w:eastAsia="Arial" w:hAnsi="Arial"/>
          <w:b/>
          <w:sz w:val="22"/>
        </w:rPr>
        <w:t>A.Rao</w:t>
      </w:r>
      <w:proofErr w:type="spellEnd"/>
      <w:r>
        <w:rPr>
          <w:rFonts w:ascii="Arial" w:eastAsia="Arial" w:hAnsi="Arial"/>
          <w:b/>
          <w:sz w:val="22"/>
        </w:rPr>
        <w:t>)</w:t>
      </w:r>
    </w:p>
    <w:p w:rsidR="00856E35" w:rsidRDefault="00856E35">
      <w:pPr>
        <w:spacing w:line="355" w:lineRule="exact"/>
        <w:rPr>
          <w:rFonts w:ascii="Times New Roman" w:eastAsia="Times New Roman" w:hAnsi="Times New Roman"/>
        </w:rPr>
      </w:pPr>
    </w:p>
    <w:p w:rsidR="00856E35" w:rsidRDefault="00497E2A">
      <w:pPr>
        <w:spacing w:line="239" w:lineRule="auto"/>
        <w:ind w:left="360"/>
        <w:rPr>
          <w:rFonts w:ascii="Arial" w:eastAsia="Arial" w:hAnsi="Arial"/>
          <w:b/>
          <w:sz w:val="22"/>
          <w:u w:val="single"/>
        </w:rPr>
      </w:pPr>
      <w:r>
        <w:rPr>
          <w:rFonts w:ascii="Arial" w:eastAsia="Arial" w:hAnsi="Arial"/>
          <w:b/>
          <w:i/>
          <w:sz w:val="22"/>
        </w:rPr>
        <w:t xml:space="preserve">6.  </w:t>
      </w:r>
      <w:r>
        <w:rPr>
          <w:rFonts w:ascii="Arial" w:eastAsia="Arial" w:hAnsi="Arial"/>
          <w:b/>
          <w:sz w:val="22"/>
          <w:u w:val="single"/>
        </w:rPr>
        <w:t>It must follow the Offer</w:t>
      </w:r>
    </w:p>
    <w:p w:rsidR="00856E35" w:rsidRDefault="00856E35">
      <w:pPr>
        <w:spacing w:line="100" w:lineRule="exact"/>
        <w:rPr>
          <w:rFonts w:ascii="Times New Roman" w:eastAsia="Times New Roman" w:hAnsi="Times New Roman"/>
        </w:rPr>
      </w:pPr>
    </w:p>
    <w:p w:rsidR="00856E35" w:rsidRDefault="00497E2A">
      <w:pPr>
        <w:spacing w:line="245" w:lineRule="auto"/>
        <w:ind w:left="720" w:firstLine="720"/>
        <w:jc w:val="both"/>
        <w:rPr>
          <w:rFonts w:ascii="Arial" w:eastAsia="Arial" w:hAnsi="Arial"/>
          <w:sz w:val="22"/>
        </w:rPr>
      </w:pPr>
      <w:r>
        <w:rPr>
          <w:rFonts w:ascii="Arial" w:eastAsia="Arial" w:hAnsi="Arial"/>
          <w:sz w:val="22"/>
        </w:rPr>
        <w:t>Acceptance must be given after receiving the offer; it shall not come before the offer is made. If someone makes acceptance prior to offer, there is no contract.</w:t>
      </w:r>
    </w:p>
    <w:p w:rsidR="00856E35" w:rsidRDefault="00856E35">
      <w:pPr>
        <w:spacing w:line="391" w:lineRule="exact"/>
        <w:rPr>
          <w:rFonts w:ascii="Times New Roman" w:eastAsia="Times New Roman" w:hAnsi="Times New Roman"/>
        </w:rPr>
      </w:pPr>
    </w:p>
    <w:p w:rsidR="00856E35" w:rsidRDefault="00497E2A">
      <w:pPr>
        <w:spacing w:line="268" w:lineRule="auto"/>
        <w:ind w:left="720"/>
        <w:jc w:val="both"/>
        <w:rPr>
          <w:rFonts w:ascii="Arial" w:eastAsia="Arial" w:hAnsi="Arial"/>
          <w:sz w:val="22"/>
        </w:rPr>
      </w:pPr>
      <w:r>
        <w:rPr>
          <w:rFonts w:ascii="Arial" w:eastAsia="Arial" w:hAnsi="Arial"/>
          <w:b/>
          <w:sz w:val="22"/>
          <w:u w:val="single"/>
        </w:rPr>
        <w:t>Example:</w:t>
      </w:r>
      <w:r>
        <w:rPr>
          <w:rFonts w:ascii="Arial" w:eastAsia="Arial" w:hAnsi="Arial"/>
          <w:b/>
          <w:sz w:val="22"/>
        </w:rPr>
        <w:t xml:space="preserve"> </w:t>
      </w:r>
      <w:r>
        <w:rPr>
          <w:rFonts w:ascii="Arial" w:eastAsia="Arial" w:hAnsi="Arial"/>
          <w:sz w:val="22"/>
        </w:rPr>
        <w:t>A came to know that G is going to sell his Cell Phone for 8,500 Rupees and</w:t>
      </w:r>
      <w:r>
        <w:rPr>
          <w:rFonts w:ascii="Arial" w:eastAsia="Arial" w:hAnsi="Arial"/>
          <w:b/>
          <w:sz w:val="22"/>
        </w:rPr>
        <w:t xml:space="preserve"> </w:t>
      </w:r>
      <w:r>
        <w:rPr>
          <w:rFonts w:ascii="Arial" w:eastAsia="Arial" w:hAnsi="Arial"/>
          <w:sz w:val="22"/>
        </w:rPr>
        <w:t>becomes ready to purchase the same. Since offer is yet not been placed by A therefore the acceptance of G doesn’t carry any weight age.</w:t>
      </w:r>
    </w:p>
    <w:p w:rsidR="00856E35" w:rsidRDefault="00856E35">
      <w:pPr>
        <w:spacing w:line="323" w:lineRule="exact"/>
        <w:rPr>
          <w:rFonts w:ascii="Times New Roman" w:eastAsia="Times New Roman" w:hAnsi="Times New Roman"/>
        </w:rPr>
      </w:pPr>
    </w:p>
    <w:p w:rsidR="00856E35" w:rsidRDefault="00497E2A">
      <w:pPr>
        <w:spacing w:line="0" w:lineRule="atLeast"/>
        <w:ind w:left="360"/>
        <w:rPr>
          <w:rFonts w:ascii="Arial" w:eastAsia="Arial" w:hAnsi="Arial"/>
          <w:b/>
          <w:sz w:val="22"/>
          <w:u w:val="single"/>
        </w:rPr>
      </w:pPr>
      <w:r>
        <w:rPr>
          <w:rFonts w:ascii="Arial" w:eastAsia="Arial" w:hAnsi="Arial"/>
          <w:b/>
          <w:i/>
          <w:sz w:val="22"/>
        </w:rPr>
        <w:t xml:space="preserve">7.  </w:t>
      </w:r>
      <w:r>
        <w:rPr>
          <w:rFonts w:ascii="Arial" w:eastAsia="Arial" w:hAnsi="Arial"/>
          <w:b/>
          <w:sz w:val="22"/>
          <w:u w:val="single"/>
        </w:rPr>
        <w:t xml:space="preserve">It must be </w:t>
      </w:r>
      <w:proofErr w:type="gramStart"/>
      <w:r>
        <w:rPr>
          <w:rFonts w:ascii="Arial" w:eastAsia="Arial" w:hAnsi="Arial"/>
          <w:b/>
          <w:sz w:val="22"/>
          <w:u w:val="single"/>
        </w:rPr>
        <w:t>Given</w:t>
      </w:r>
      <w:proofErr w:type="gramEnd"/>
      <w:r>
        <w:rPr>
          <w:rFonts w:ascii="Arial" w:eastAsia="Arial" w:hAnsi="Arial"/>
          <w:b/>
          <w:sz w:val="22"/>
          <w:u w:val="single"/>
        </w:rPr>
        <w:t xml:space="preserve"> within Reasonable Time</w:t>
      </w:r>
    </w:p>
    <w:p w:rsidR="00856E35" w:rsidRDefault="00856E35">
      <w:pPr>
        <w:spacing w:line="99" w:lineRule="exact"/>
        <w:rPr>
          <w:rFonts w:ascii="Times New Roman" w:eastAsia="Times New Roman" w:hAnsi="Times New Roman"/>
        </w:rPr>
      </w:pPr>
    </w:p>
    <w:p w:rsidR="00856E35" w:rsidRDefault="00497E2A">
      <w:pPr>
        <w:spacing w:line="244" w:lineRule="auto"/>
        <w:ind w:left="720" w:firstLine="720"/>
        <w:jc w:val="both"/>
        <w:rPr>
          <w:rFonts w:ascii="Arial" w:eastAsia="Arial" w:hAnsi="Arial"/>
          <w:sz w:val="22"/>
        </w:rPr>
      </w:pPr>
      <w:r>
        <w:rPr>
          <w:rFonts w:ascii="Arial" w:eastAsia="Arial" w:hAnsi="Arial"/>
          <w:sz w:val="22"/>
        </w:rPr>
        <w:t>For a valid acceptance, it must be given within specified time by the offeror otherwise acceptance to be made within reasonable time.</w:t>
      </w:r>
    </w:p>
    <w:p w:rsidR="00856E35" w:rsidRDefault="00856E35">
      <w:pPr>
        <w:spacing w:line="90" w:lineRule="exact"/>
        <w:rPr>
          <w:rFonts w:ascii="Times New Roman" w:eastAsia="Times New Roman" w:hAnsi="Times New Roman"/>
        </w:rPr>
      </w:pPr>
    </w:p>
    <w:p w:rsidR="00856E35" w:rsidRDefault="00497E2A">
      <w:pPr>
        <w:spacing w:line="247" w:lineRule="auto"/>
        <w:ind w:left="720"/>
        <w:jc w:val="both"/>
        <w:rPr>
          <w:rFonts w:ascii="Arial" w:eastAsia="Arial" w:hAnsi="Arial"/>
          <w:sz w:val="22"/>
        </w:rPr>
      </w:pPr>
      <w:r>
        <w:rPr>
          <w:rFonts w:ascii="Arial" w:eastAsia="Arial" w:hAnsi="Arial"/>
          <w:b/>
          <w:sz w:val="22"/>
          <w:u w:val="single"/>
        </w:rPr>
        <w:t>Example:</w:t>
      </w:r>
      <w:r>
        <w:rPr>
          <w:rFonts w:ascii="Arial" w:eastAsia="Arial" w:hAnsi="Arial"/>
          <w:b/>
          <w:sz w:val="22"/>
        </w:rPr>
        <w:t xml:space="preserve"> </w:t>
      </w:r>
      <w:r>
        <w:rPr>
          <w:rFonts w:ascii="Arial" w:eastAsia="Arial" w:hAnsi="Arial"/>
          <w:sz w:val="22"/>
        </w:rPr>
        <w:t>A offered to sell the fresh vegetable at a cheaper rate to B, now if B has</w:t>
      </w:r>
      <w:r>
        <w:rPr>
          <w:rFonts w:ascii="Arial" w:eastAsia="Arial" w:hAnsi="Arial"/>
          <w:b/>
          <w:sz w:val="22"/>
        </w:rPr>
        <w:t xml:space="preserve"> </w:t>
      </w:r>
      <w:r>
        <w:rPr>
          <w:rFonts w:ascii="Arial" w:eastAsia="Arial" w:hAnsi="Arial"/>
          <w:sz w:val="22"/>
        </w:rPr>
        <w:t>to accept the same offer, his acceptance shall come within reasonable time.</w:t>
      </w:r>
    </w:p>
    <w:p w:rsidR="00856E35" w:rsidRDefault="00856E35">
      <w:pPr>
        <w:spacing w:line="344" w:lineRule="exact"/>
        <w:rPr>
          <w:rFonts w:ascii="Times New Roman" w:eastAsia="Times New Roman" w:hAnsi="Times New Roman"/>
        </w:rPr>
      </w:pPr>
    </w:p>
    <w:p w:rsidR="00856E35" w:rsidRDefault="00497E2A">
      <w:pPr>
        <w:spacing w:line="0" w:lineRule="atLeast"/>
        <w:ind w:left="720"/>
        <w:rPr>
          <w:rFonts w:ascii="Arial" w:eastAsia="Arial" w:hAnsi="Arial"/>
          <w:b/>
          <w:sz w:val="22"/>
          <w:u w:val="single"/>
        </w:rPr>
      </w:pPr>
      <w:r>
        <w:rPr>
          <w:rFonts w:ascii="Arial" w:eastAsia="Arial" w:hAnsi="Arial"/>
          <w:b/>
          <w:sz w:val="22"/>
          <w:u w:val="single"/>
        </w:rPr>
        <w:t>REVOCATION OF AN ACCEPTANCE</w:t>
      </w:r>
    </w:p>
    <w:p w:rsidR="00856E35" w:rsidRDefault="00856E35">
      <w:pPr>
        <w:spacing w:line="97" w:lineRule="exact"/>
        <w:rPr>
          <w:rFonts w:ascii="Times New Roman" w:eastAsia="Times New Roman" w:hAnsi="Times New Roman"/>
        </w:rPr>
      </w:pPr>
    </w:p>
    <w:p w:rsidR="00856E35" w:rsidRDefault="00497E2A">
      <w:pPr>
        <w:spacing w:line="278" w:lineRule="auto"/>
        <w:ind w:left="720" w:firstLine="720"/>
        <w:jc w:val="both"/>
        <w:rPr>
          <w:rFonts w:ascii="Arial" w:eastAsia="Arial" w:hAnsi="Arial"/>
          <w:sz w:val="22"/>
        </w:rPr>
      </w:pPr>
      <w:r>
        <w:rPr>
          <w:rFonts w:ascii="Arial" w:eastAsia="Arial" w:hAnsi="Arial"/>
          <w:b/>
          <w:sz w:val="22"/>
        </w:rPr>
        <w:t xml:space="preserve">According to Section (4) </w:t>
      </w:r>
      <w:r>
        <w:rPr>
          <w:rFonts w:ascii="Arial" w:eastAsia="Arial" w:hAnsi="Arial"/>
          <w:sz w:val="22"/>
        </w:rPr>
        <w:t>of Contract Act, revocation means “Cancellation”. It</w:t>
      </w:r>
      <w:r>
        <w:rPr>
          <w:rFonts w:ascii="Arial" w:eastAsia="Arial" w:hAnsi="Arial"/>
          <w:b/>
          <w:sz w:val="22"/>
        </w:rPr>
        <w:t xml:space="preserve"> </w:t>
      </w:r>
      <w:r>
        <w:rPr>
          <w:rFonts w:ascii="Arial" w:eastAsia="Arial" w:hAnsi="Arial"/>
          <w:sz w:val="22"/>
        </w:rPr>
        <w:t>may be a revocation of offer or acceptance. The communication of a revocation is complete as against the person who makes it, when it is put into a course of transmission to the person to whom it is made. In other words Revocation is complete when it is out of the hands of the maker, whether it is an offer or it is an acceptance.</w:t>
      </w:r>
    </w:p>
    <w:p w:rsidR="00856E35" w:rsidRDefault="00856E35">
      <w:pPr>
        <w:spacing w:line="31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80"/>
        <w:gridCol w:w="7980"/>
        <w:gridCol w:w="860"/>
      </w:tblGrid>
      <w:tr w:rsidR="00856E35">
        <w:trPr>
          <w:trHeight w:val="253"/>
        </w:trPr>
        <w:tc>
          <w:tcPr>
            <w:tcW w:w="8260" w:type="dxa"/>
            <w:gridSpan w:val="2"/>
            <w:shd w:val="clear" w:color="auto" w:fill="auto"/>
            <w:vAlign w:val="bottom"/>
          </w:tcPr>
          <w:p w:rsidR="00856E35" w:rsidRDefault="00497E2A">
            <w:pPr>
              <w:spacing w:line="0" w:lineRule="atLeast"/>
              <w:rPr>
                <w:rFonts w:ascii="Arial" w:eastAsia="Arial" w:hAnsi="Arial"/>
                <w:b/>
                <w:sz w:val="22"/>
                <w:u w:val="single"/>
              </w:rPr>
            </w:pPr>
            <w:r>
              <w:rPr>
                <w:rFonts w:ascii="Arial" w:eastAsia="Arial" w:hAnsi="Arial"/>
                <w:b/>
                <w:sz w:val="22"/>
                <w:u w:val="single"/>
              </w:rPr>
              <w:t>Expected University Questions:</w:t>
            </w:r>
          </w:p>
        </w:tc>
        <w:tc>
          <w:tcPr>
            <w:tcW w:w="860" w:type="dxa"/>
            <w:shd w:val="clear" w:color="auto" w:fill="auto"/>
            <w:vAlign w:val="bottom"/>
          </w:tcPr>
          <w:p w:rsidR="00856E35" w:rsidRDefault="00856E35">
            <w:pPr>
              <w:spacing w:line="0" w:lineRule="atLeast"/>
              <w:rPr>
                <w:rFonts w:ascii="Times New Roman" w:eastAsia="Times New Roman" w:hAnsi="Times New Roman"/>
                <w:sz w:val="21"/>
              </w:rPr>
            </w:pPr>
          </w:p>
        </w:tc>
      </w:tr>
      <w:tr w:rsidR="00856E35">
        <w:trPr>
          <w:trHeight w:val="302"/>
        </w:trPr>
        <w:tc>
          <w:tcPr>
            <w:tcW w:w="280" w:type="dxa"/>
            <w:shd w:val="clear" w:color="auto" w:fill="auto"/>
            <w:vAlign w:val="bottom"/>
          </w:tcPr>
          <w:p w:rsidR="00856E35" w:rsidRDefault="00497E2A">
            <w:pPr>
              <w:spacing w:line="0" w:lineRule="atLeast"/>
              <w:rPr>
                <w:rFonts w:ascii="Arial" w:eastAsia="Arial" w:hAnsi="Arial"/>
                <w:b/>
                <w:sz w:val="22"/>
              </w:rPr>
            </w:pPr>
            <w:r>
              <w:rPr>
                <w:rFonts w:ascii="Arial" w:eastAsia="Arial" w:hAnsi="Arial"/>
                <w:b/>
                <w:sz w:val="22"/>
              </w:rPr>
              <w:t>1.</w:t>
            </w:r>
          </w:p>
        </w:tc>
        <w:tc>
          <w:tcPr>
            <w:tcW w:w="7980" w:type="dxa"/>
            <w:shd w:val="clear" w:color="auto" w:fill="auto"/>
            <w:vAlign w:val="bottom"/>
          </w:tcPr>
          <w:p w:rsidR="00856E35" w:rsidRDefault="00497E2A">
            <w:pPr>
              <w:spacing w:line="0" w:lineRule="atLeast"/>
              <w:ind w:left="80"/>
              <w:rPr>
                <w:rFonts w:ascii="Arial" w:eastAsia="Arial" w:hAnsi="Arial"/>
                <w:sz w:val="22"/>
              </w:rPr>
            </w:pPr>
            <w:r>
              <w:rPr>
                <w:rFonts w:ascii="Arial" w:eastAsia="Arial" w:hAnsi="Arial"/>
                <w:sz w:val="22"/>
              </w:rPr>
              <w:t>Define the term Acceptance. State various essentials of a valid Acceptance?</w:t>
            </w:r>
          </w:p>
        </w:tc>
        <w:tc>
          <w:tcPr>
            <w:tcW w:w="860" w:type="dxa"/>
            <w:shd w:val="clear" w:color="auto" w:fill="auto"/>
            <w:vAlign w:val="bottom"/>
          </w:tcPr>
          <w:p w:rsidR="00856E35" w:rsidRDefault="00497E2A">
            <w:pPr>
              <w:spacing w:line="0" w:lineRule="atLeast"/>
              <w:ind w:left="380"/>
              <w:rPr>
                <w:rFonts w:ascii="Arial" w:eastAsia="Arial" w:hAnsi="Arial"/>
                <w:b/>
                <w:w w:val="96"/>
                <w:sz w:val="22"/>
              </w:rPr>
            </w:pPr>
            <w:r>
              <w:rPr>
                <w:rFonts w:ascii="Arial" w:eastAsia="Arial" w:hAnsi="Arial"/>
                <w:b/>
                <w:w w:val="96"/>
                <w:sz w:val="22"/>
              </w:rPr>
              <w:t>(OR)</w:t>
            </w:r>
          </w:p>
        </w:tc>
      </w:tr>
      <w:tr w:rsidR="00856E35">
        <w:trPr>
          <w:trHeight w:val="307"/>
        </w:trPr>
        <w:tc>
          <w:tcPr>
            <w:tcW w:w="280" w:type="dxa"/>
            <w:shd w:val="clear" w:color="auto" w:fill="auto"/>
            <w:vAlign w:val="bottom"/>
          </w:tcPr>
          <w:p w:rsidR="00856E35" w:rsidRDefault="00497E2A">
            <w:pPr>
              <w:spacing w:line="0" w:lineRule="atLeast"/>
              <w:rPr>
                <w:rFonts w:ascii="Arial" w:eastAsia="Arial" w:hAnsi="Arial"/>
                <w:b/>
                <w:sz w:val="22"/>
              </w:rPr>
            </w:pPr>
            <w:r>
              <w:rPr>
                <w:rFonts w:ascii="Arial" w:eastAsia="Arial" w:hAnsi="Arial"/>
                <w:b/>
                <w:sz w:val="22"/>
              </w:rPr>
              <w:t>2.</w:t>
            </w:r>
          </w:p>
        </w:tc>
        <w:tc>
          <w:tcPr>
            <w:tcW w:w="7980" w:type="dxa"/>
            <w:shd w:val="clear" w:color="auto" w:fill="auto"/>
            <w:vAlign w:val="bottom"/>
          </w:tcPr>
          <w:p w:rsidR="00856E35" w:rsidRDefault="00497E2A">
            <w:pPr>
              <w:spacing w:line="0" w:lineRule="atLeast"/>
              <w:ind w:left="80"/>
              <w:rPr>
                <w:rFonts w:ascii="Arial" w:eastAsia="Arial" w:hAnsi="Arial"/>
                <w:sz w:val="22"/>
              </w:rPr>
            </w:pPr>
            <w:r>
              <w:rPr>
                <w:rFonts w:ascii="Arial" w:eastAsia="Arial" w:hAnsi="Arial"/>
                <w:sz w:val="22"/>
              </w:rPr>
              <w:t>Discuss the law relating to Acceptance. How an acceptance can be revoked?</w:t>
            </w:r>
          </w:p>
        </w:tc>
        <w:tc>
          <w:tcPr>
            <w:tcW w:w="860" w:type="dxa"/>
            <w:shd w:val="clear" w:color="auto" w:fill="auto"/>
            <w:vAlign w:val="bottom"/>
          </w:tcPr>
          <w:p w:rsidR="00856E35" w:rsidRDefault="00856E35">
            <w:pPr>
              <w:spacing w:line="0" w:lineRule="atLeast"/>
              <w:rPr>
                <w:rFonts w:ascii="Times New Roman" w:eastAsia="Times New Roman" w:hAnsi="Times New Roman"/>
                <w:sz w:val="24"/>
              </w:rPr>
            </w:pPr>
          </w:p>
        </w:tc>
      </w:tr>
    </w:tbl>
    <w:p w:rsidR="00856E35" w:rsidRDefault="00856E35">
      <w:pPr>
        <w:spacing w:line="200" w:lineRule="exact"/>
        <w:rPr>
          <w:rFonts w:ascii="Times New Roman" w:eastAsia="Times New Roman" w:hAnsi="Times New Roman"/>
        </w:rPr>
      </w:pPr>
    </w:p>
    <w:p w:rsidR="00856E35" w:rsidRDefault="00856E35">
      <w:pPr>
        <w:spacing w:line="200" w:lineRule="exact"/>
        <w:rPr>
          <w:rFonts w:ascii="Times New Roman" w:eastAsia="Times New Roman" w:hAnsi="Times New Roman"/>
        </w:rPr>
      </w:pPr>
    </w:p>
    <w:p w:rsidR="00856E35" w:rsidRDefault="00856E35">
      <w:pPr>
        <w:spacing w:line="395" w:lineRule="exact"/>
        <w:rPr>
          <w:rFonts w:ascii="Times New Roman" w:eastAsia="Times New Roman" w:hAnsi="Times New Roman"/>
        </w:rPr>
      </w:pPr>
    </w:p>
    <w:p w:rsidR="00856E35" w:rsidRDefault="00497E2A">
      <w:pPr>
        <w:spacing w:line="219" w:lineRule="auto"/>
        <w:ind w:right="7180"/>
        <w:rPr>
          <w:rFonts w:ascii="Arial" w:eastAsia="Arial" w:hAnsi="Arial"/>
          <w:b/>
          <w:sz w:val="22"/>
        </w:rPr>
      </w:pPr>
      <w:r>
        <w:rPr>
          <w:rFonts w:ascii="Arial" w:eastAsia="Arial" w:hAnsi="Arial"/>
          <w:b/>
          <w:sz w:val="22"/>
          <w:u w:val="single"/>
        </w:rPr>
        <w:t xml:space="preserve">Prepared By: </w:t>
      </w:r>
      <w:r>
        <w:rPr>
          <w:rFonts w:ascii="Arial" w:eastAsia="Arial" w:hAnsi="Arial"/>
          <w:b/>
          <w:sz w:val="22"/>
        </w:rPr>
        <w:t>Muhammad Ali Malik</w:t>
      </w:r>
    </w:p>
    <w:p w:rsidR="00856E35" w:rsidRDefault="00856E35">
      <w:pPr>
        <w:spacing w:line="45" w:lineRule="exact"/>
        <w:rPr>
          <w:rFonts w:ascii="Times New Roman" w:eastAsia="Times New Roman" w:hAnsi="Times New Roman"/>
        </w:rPr>
      </w:pPr>
    </w:p>
    <w:p w:rsidR="00856E35" w:rsidRDefault="00497E2A">
      <w:pPr>
        <w:spacing w:line="236" w:lineRule="auto"/>
        <w:ind w:right="6660"/>
        <w:rPr>
          <w:rFonts w:ascii="Arial" w:eastAsia="Arial" w:hAnsi="Arial"/>
          <w:b/>
          <w:sz w:val="21"/>
        </w:rPr>
      </w:pPr>
      <w:r>
        <w:rPr>
          <w:rFonts w:ascii="Arial" w:eastAsia="Arial" w:hAnsi="Arial"/>
          <w:b/>
          <w:sz w:val="21"/>
        </w:rPr>
        <w:t xml:space="preserve">Superior College, </w:t>
      </w:r>
      <w:proofErr w:type="spellStart"/>
      <w:r>
        <w:rPr>
          <w:rFonts w:ascii="Arial" w:eastAsia="Arial" w:hAnsi="Arial"/>
          <w:b/>
          <w:sz w:val="21"/>
        </w:rPr>
        <w:t>Kharian</w:t>
      </w:r>
      <w:proofErr w:type="spellEnd"/>
      <w:r>
        <w:rPr>
          <w:rFonts w:ascii="Arial" w:eastAsia="Arial" w:hAnsi="Arial"/>
          <w:b/>
          <w:sz w:val="21"/>
        </w:rPr>
        <w:t xml:space="preserve"> alimalik@gmx.com 0301-7777393</w:t>
      </w:r>
    </w:p>
    <w:p w:rsidR="00856E35" w:rsidRDefault="00856E35">
      <w:pPr>
        <w:spacing w:line="200" w:lineRule="exact"/>
        <w:rPr>
          <w:rFonts w:ascii="Times New Roman" w:eastAsia="Times New Roman" w:hAnsi="Times New Roman"/>
        </w:rPr>
      </w:pPr>
    </w:p>
    <w:p w:rsidR="00856E35" w:rsidRDefault="00856E35">
      <w:pPr>
        <w:spacing w:line="200" w:lineRule="exact"/>
        <w:rPr>
          <w:rFonts w:ascii="Times New Roman" w:eastAsia="Times New Roman" w:hAnsi="Times New Roman"/>
        </w:rPr>
      </w:pPr>
    </w:p>
    <w:p w:rsidR="00856E35" w:rsidRDefault="00856E35">
      <w:pPr>
        <w:spacing w:line="296" w:lineRule="exact"/>
        <w:rPr>
          <w:rFonts w:ascii="Times New Roman" w:eastAsia="Times New Roman" w:hAnsi="Times New Roman"/>
        </w:rPr>
      </w:pPr>
    </w:p>
    <w:p w:rsidR="00856E35" w:rsidRDefault="00497E2A">
      <w:pPr>
        <w:spacing w:line="0" w:lineRule="atLeast"/>
        <w:ind w:left="8100"/>
        <w:rPr>
          <w:rFonts w:ascii="Arial" w:eastAsia="Arial" w:hAnsi="Arial"/>
          <w:b/>
          <w:i/>
        </w:rPr>
      </w:pPr>
      <w:r>
        <w:rPr>
          <w:rFonts w:ascii="Arial" w:eastAsia="Arial" w:hAnsi="Arial"/>
          <w:b/>
          <w:i/>
        </w:rPr>
        <w:t>Page 2 of 2</w:t>
      </w:r>
    </w:p>
    <w:sectPr w:rsidR="00856E35">
      <w:pgSz w:w="12240" w:h="20160"/>
      <w:pgMar w:top="715" w:right="1440" w:bottom="679"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E2A"/>
    <w:rsid w:val="0022690C"/>
    <w:rsid w:val="00497E2A"/>
    <w:rsid w:val="00856E35"/>
    <w:rsid w:val="00972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BB05BF-210F-4A20-8E9E-921CAB8A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cloudconvert_17</dc:creator>
  <cp:keywords/>
  <cp:lastModifiedBy>Reader</cp:lastModifiedBy>
  <cp:revision>2</cp:revision>
  <dcterms:created xsi:type="dcterms:W3CDTF">2020-10-22T11:28:00Z</dcterms:created>
  <dcterms:modified xsi:type="dcterms:W3CDTF">2020-10-22T11:28:00Z</dcterms:modified>
</cp:coreProperties>
</file>