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0"/>
        <w:gridCol w:w="291"/>
        <w:gridCol w:w="912"/>
        <w:gridCol w:w="1435"/>
        <w:gridCol w:w="964"/>
        <w:gridCol w:w="1181"/>
        <w:gridCol w:w="380"/>
      </w:tblGrid>
      <w:tr w:rsidR="00ED695D" w:rsidTr="00D75E04">
        <w:trPr>
          <w:trHeight w:val="35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before="121"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before="121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PRINCIPLES OF MARKETING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before="121" w:line="209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before="121"/>
              <w:ind w:left="1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D695D" w:rsidTr="00D75E04">
        <w:trPr>
          <w:trHeight w:val="375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243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BUSB 6153</w:t>
            </w:r>
          </w:p>
        </w:tc>
        <w:tc>
          <w:tcPr>
            <w:tcW w:w="360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before="15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</w:tr>
      <w:tr w:rsidR="000D5B70" w:rsidTr="00D75E04">
        <w:trPr>
          <w:trHeight w:val="375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B70" w:rsidRDefault="000D5B70" w:rsidP="00D75E04">
            <w:pPr>
              <w:pStyle w:val="TableParagraph"/>
              <w:spacing w:line="243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Instructor</w:t>
            </w:r>
          </w:p>
        </w:tc>
        <w:tc>
          <w:tcPr>
            <w:tcW w:w="36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B70" w:rsidRPr="000D5B70" w:rsidRDefault="000D5B70" w:rsidP="00D75E04">
            <w:proofErr w:type="spellStart"/>
            <w:r>
              <w:t>Ahsan</w:t>
            </w:r>
            <w:proofErr w:type="spellEnd"/>
            <w:r>
              <w:t xml:space="preserve"> </w:t>
            </w:r>
            <w:proofErr w:type="spellStart"/>
            <w:r>
              <w:t>Javaid</w:t>
            </w:r>
            <w:proofErr w:type="spellEnd"/>
            <w:r>
              <w:t xml:space="preserve"> (Lecturer NBS)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B70" w:rsidRDefault="000D5B70" w:rsidP="00D75E04">
            <w:pPr>
              <w:pStyle w:val="TableParagraph"/>
              <w:spacing w:before="15"/>
              <w:ind w:left="98"/>
              <w:rPr>
                <w:b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B70" w:rsidRDefault="000D5B70" w:rsidP="00D75E04">
            <w:pPr>
              <w:rPr>
                <w:sz w:val="2"/>
                <w:szCs w:val="2"/>
              </w:rPr>
            </w:pPr>
          </w:p>
        </w:tc>
      </w:tr>
      <w:tr w:rsidR="00ED695D" w:rsidTr="00D75E04">
        <w:trPr>
          <w:trHeight w:val="20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Pre-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215" w:lineRule="exact"/>
              <w:ind w:left="1481" w:right="1482"/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215" w:lineRule="exact"/>
              <w:ind w:left="98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215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ED695D" w:rsidTr="00D75E04">
        <w:trPr>
          <w:trHeight w:val="219"/>
        </w:trPr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Requisite</w:t>
            </w:r>
          </w:p>
        </w:tc>
        <w:tc>
          <w:tcPr>
            <w:tcW w:w="360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</w:tr>
      <w:tr w:rsidR="00ED695D" w:rsidTr="00D75E04">
        <w:trPr>
          <w:trHeight w:val="223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Objectives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220" w:lineRule="exact"/>
              <w:ind w:left="1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09704" cy="140017"/>
                  <wp:effectExtent l="0" t="0" r="0" b="0"/>
                  <wp:docPr id="17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4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4"/>
            <w:tcBorders>
              <w:top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203" w:lineRule="exact"/>
              <w:ind w:left="97" w:right="-29"/>
              <w:rPr>
                <w:sz w:val="20"/>
              </w:rPr>
            </w:pPr>
            <w:r>
              <w:rPr>
                <w:sz w:val="20"/>
              </w:rPr>
              <w:t>Introduce to students the key marketing ideas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380" w:type="dxa"/>
            <w:tcBorders>
              <w:top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95D" w:rsidTr="00D75E04">
        <w:trPr>
          <w:trHeight w:val="206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2" w:type="dxa"/>
            <w:gridSpan w:val="5"/>
            <w:tcBorders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187" w:lineRule="exact"/>
              <w:ind w:left="97"/>
              <w:rPr>
                <w:sz w:val="20"/>
              </w:rPr>
            </w:pPr>
            <w:r>
              <w:rPr>
                <w:sz w:val="20"/>
              </w:rPr>
              <w:t>phenomena, especially the core theme of delivering</w:t>
            </w:r>
          </w:p>
        </w:tc>
      </w:tr>
      <w:tr w:rsidR="00ED695D" w:rsidTr="00D75E04">
        <w:trPr>
          <w:trHeight w:val="208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7" w:type="dxa"/>
            <w:gridSpan w:val="2"/>
          </w:tcPr>
          <w:p w:rsidR="00ED695D" w:rsidRDefault="00ED695D" w:rsidP="00D75E04">
            <w:pPr>
              <w:pStyle w:val="TableParagraph"/>
              <w:spacing w:line="188" w:lineRule="exact"/>
              <w:ind w:left="97"/>
              <w:rPr>
                <w:sz w:val="20"/>
              </w:rPr>
            </w:pPr>
            <w:proofErr w:type="gramStart"/>
            <w:r>
              <w:rPr>
                <w:sz w:val="20"/>
              </w:rPr>
              <w:t>benefits</w:t>
            </w:r>
            <w:proofErr w:type="gramEnd"/>
            <w:r>
              <w:rPr>
                <w:sz w:val="20"/>
              </w:rPr>
              <w:t xml:space="preserve"> to customers.</w:t>
            </w:r>
          </w:p>
        </w:tc>
        <w:tc>
          <w:tcPr>
            <w:tcW w:w="964" w:type="dxa"/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  <w:tcBorders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95D" w:rsidTr="00D75E04">
        <w:trPr>
          <w:trHeight w:val="227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gridSpan w:val="5"/>
            <w:tcBorders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before="2" w:line="205" w:lineRule="exact"/>
              <w:ind w:left="220"/>
              <w:rPr>
                <w:sz w:val="20"/>
              </w:rPr>
            </w:pPr>
            <w:r>
              <w:rPr>
                <w:sz w:val="20"/>
              </w:rPr>
              <w:t>Develop students‘ skills in marketing analysis and</w:t>
            </w:r>
          </w:p>
        </w:tc>
        <w:tc>
          <w:tcPr>
            <w:tcW w:w="380" w:type="dxa"/>
            <w:tcBorders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695D" w:rsidTr="00D75E04">
        <w:trPr>
          <w:trHeight w:val="207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ED695D" w:rsidRDefault="00ED695D" w:rsidP="00D75E04">
            <w:pPr>
              <w:pStyle w:val="TableParagraph"/>
              <w:spacing w:line="188" w:lineRule="exact"/>
              <w:ind w:left="95" w:right="4"/>
              <w:jc w:val="center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planning</w:t>
            </w:r>
            <w:proofErr w:type="gramEnd"/>
            <w:r>
              <w:rPr>
                <w:w w:val="95"/>
                <w:sz w:val="20"/>
              </w:rPr>
              <w:t>.</w:t>
            </w:r>
          </w:p>
        </w:tc>
        <w:tc>
          <w:tcPr>
            <w:tcW w:w="1435" w:type="dxa"/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  <w:tcBorders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95D" w:rsidTr="00D75E04">
        <w:trPr>
          <w:trHeight w:val="225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5163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205" w:lineRule="exact"/>
              <w:ind w:left="220"/>
              <w:rPr>
                <w:sz w:val="20"/>
              </w:rPr>
            </w:pPr>
            <w:r>
              <w:rPr>
                <w:sz w:val="20"/>
              </w:rPr>
              <w:t>Familiarize students with the tactics of the marketing</w:t>
            </w:r>
          </w:p>
        </w:tc>
      </w:tr>
      <w:tr w:rsidR="00ED695D" w:rsidTr="00D75E04">
        <w:trPr>
          <w:trHeight w:val="208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 w:rsidR="00ED695D" w:rsidRDefault="00ED695D" w:rsidP="00D75E04">
            <w:pPr>
              <w:pStyle w:val="TableParagraph"/>
              <w:spacing w:line="189" w:lineRule="exact"/>
              <w:ind w:left="40" w:right="4"/>
              <w:jc w:val="center"/>
              <w:rPr>
                <w:sz w:val="20"/>
              </w:rPr>
            </w:pPr>
            <w:r>
              <w:rPr>
                <w:sz w:val="20"/>
              </w:rPr>
              <w:t>(Product</w:t>
            </w:r>
          </w:p>
        </w:tc>
        <w:tc>
          <w:tcPr>
            <w:tcW w:w="1435" w:type="dxa"/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  <w:tcBorders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95D" w:rsidTr="00D75E04">
        <w:trPr>
          <w:trHeight w:val="227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ind w:left="1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5824" cy="153924"/>
                  <wp:effectExtent l="0" t="0" r="0" b="0"/>
                  <wp:docPr id="172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D695D" w:rsidRDefault="00ED695D" w:rsidP="00D75E04">
            <w:pPr>
              <w:pStyle w:val="TableParagraph"/>
              <w:spacing w:before="3" w:line="204" w:lineRule="exact"/>
              <w:ind w:left="49" w:right="4"/>
              <w:jc w:val="center"/>
              <w:rPr>
                <w:sz w:val="20"/>
              </w:rPr>
            </w:pPr>
            <w:r>
              <w:rPr>
                <w:sz w:val="20"/>
              </w:rPr>
              <w:t>strategy,</w:t>
            </w:r>
          </w:p>
        </w:tc>
        <w:tc>
          <w:tcPr>
            <w:tcW w:w="1435" w:type="dxa"/>
          </w:tcPr>
          <w:p w:rsidR="00ED695D" w:rsidRDefault="00ED695D" w:rsidP="00D75E04">
            <w:pPr>
              <w:pStyle w:val="TableParagraph"/>
              <w:spacing w:before="3" w:line="204" w:lineRule="exact"/>
              <w:ind w:left="327"/>
              <w:rPr>
                <w:sz w:val="20"/>
              </w:rPr>
            </w:pPr>
            <w:r>
              <w:rPr>
                <w:sz w:val="20"/>
              </w:rPr>
              <w:t>advertising</w:t>
            </w:r>
          </w:p>
        </w:tc>
        <w:tc>
          <w:tcPr>
            <w:tcW w:w="964" w:type="dxa"/>
          </w:tcPr>
          <w:p w:rsidR="00ED695D" w:rsidRDefault="00ED695D" w:rsidP="00D75E04">
            <w:pPr>
              <w:pStyle w:val="TableParagraph"/>
              <w:spacing w:before="3" w:line="204" w:lineRule="exact"/>
              <w:ind w:left="254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1561" w:type="dxa"/>
            <w:gridSpan w:val="2"/>
            <w:tcBorders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before="3" w:line="204" w:lineRule="exact"/>
              <w:ind w:left="94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ED695D" w:rsidTr="00D75E04">
        <w:trPr>
          <w:trHeight w:val="191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2" w:type="dxa"/>
            <w:gridSpan w:val="5"/>
            <w:tcBorders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171" w:lineRule="exact"/>
              <w:ind w:left="97"/>
              <w:rPr>
                <w:sz w:val="20"/>
              </w:rPr>
            </w:pPr>
            <w:r>
              <w:rPr>
                <w:sz w:val="20"/>
              </w:rPr>
              <w:t>[Promotion], and distribution [Place], and Price -</w:t>
            </w:r>
          </w:p>
        </w:tc>
      </w:tr>
      <w:tr w:rsidR="00ED695D" w:rsidTr="00D75E04">
        <w:trPr>
          <w:trHeight w:val="209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2" w:type="dxa"/>
            <w:gridSpan w:val="5"/>
            <w:tcBorders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189" w:lineRule="exact"/>
              <w:ind w:left="97"/>
              <w:rPr>
                <w:sz w:val="20"/>
              </w:rPr>
            </w:pPr>
            <w:r>
              <w:rPr>
                <w:sz w:val="20"/>
              </w:rPr>
              <w:t>4P's) and enhance problem solving and decision</w:t>
            </w:r>
          </w:p>
        </w:tc>
      </w:tr>
      <w:tr w:rsidR="00ED695D" w:rsidTr="00D75E04">
        <w:trPr>
          <w:trHeight w:val="210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1" w:type="dxa"/>
            <w:gridSpan w:val="3"/>
          </w:tcPr>
          <w:p w:rsidR="00ED695D" w:rsidRDefault="00ED695D" w:rsidP="00D75E04">
            <w:pPr>
              <w:pStyle w:val="TableParagraph"/>
              <w:spacing w:line="191" w:lineRule="exact"/>
              <w:ind w:left="97"/>
              <w:rPr>
                <w:sz w:val="20"/>
              </w:rPr>
            </w:pPr>
            <w:proofErr w:type="gramStart"/>
            <w:r>
              <w:rPr>
                <w:sz w:val="20"/>
              </w:rPr>
              <w:t>making</w:t>
            </w:r>
            <w:proofErr w:type="gramEnd"/>
            <w:r>
              <w:rPr>
                <w:sz w:val="20"/>
              </w:rPr>
              <w:t xml:space="preserve"> abilities in these areas.</w:t>
            </w:r>
          </w:p>
        </w:tc>
        <w:tc>
          <w:tcPr>
            <w:tcW w:w="1181" w:type="dxa"/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  <w:tcBorders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695D" w:rsidTr="00D75E04">
        <w:trPr>
          <w:trHeight w:val="228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2"/>
            <w:tcBorders>
              <w:lef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before="5" w:line="203" w:lineRule="exact"/>
              <w:ind w:left="22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435" w:type="dxa"/>
          </w:tcPr>
          <w:p w:rsidR="00ED695D" w:rsidRDefault="00ED695D" w:rsidP="00D75E04">
            <w:pPr>
              <w:pStyle w:val="TableParagraph"/>
              <w:spacing w:before="3"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525" w:type="dxa"/>
            <w:gridSpan w:val="3"/>
            <w:tcBorders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spacing w:before="3" w:line="205" w:lineRule="exact"/>
              <w:ind w:left="158"/>
              <w:rPr>
                <w:sz w:val="20"/>
              </w:rPr>
            </w:pPr>
            <w:r>
              <w:rPr>
                <w:sz w:val="20"/>
              </w:rPr>
              <w:t>attractiveness of different</w:t>
            </w:r>
          </w:p>
        </w:tc>
      </w:tr>
      <w:tr w:rsidR="00ED695D" w:rsidTr="00D75E04">
        <w:trPr>
          <w:trHeight w:val="217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 w:rsidR="00ED695D" w:rsidRDefault="00ED695D" w:rsidP="00D75E04">
            <w:pPr>
              <w:pStyle w:val="TableParagraph"/>
              <w:spacing w:line="198" w:lineRule="exact"/>
              <w:ind w:left="54" w:right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markets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bottom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5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ED695D" w:rsidRDefault="00ED695D" w:rsidP="00D75E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D695D" w:rsidRDefault="00ED695D" w:rsidP="00ED695D">
      <w:pPr>
        <w:pStyle w:val="BodyText"/>
      </w:pPr>
    </w:p>
    <w:p w:rsidR="00ED695D" w:rsidRDefault="00ED695D" w:rsidP="00ED695D">
      <w:pPr>
        <w:pStyle w:val="BodyText"/>
        <w:spacing w:before="7"/>
        <w:rPr>
          <w:sz w:val="19"/>
        </w:rPr>
      </w:pPr>
    </w:p>
    <w:p w:rsidR="00ED695D" w:rsidRDefault="00ED695D" w:rsidP="00ED695D">
      <w:pPr>
        <w:tabs>
          <w:tab w:val="left" w:pos="1215"/>
          <w:tab w:val="center" w:pos="4401"/>
        </w:tabs>
        <w:ind w:left="986" w:right="984"/>
        <w:rPr>
          <w:b/>
          <w:sz w:val="20"/>
        </w:rPr>
      </w:pPr>
      <w:r>
        <w:rPr>
          <w:b/>
          <w:sz w:val="20"/>
          <w:u w:val="thick"/>
        </w:rPr>
        <w:tab/>
        <w:t>Week</w:t>
      </w:r>
      <w:r>
        <w:rPr>
          <w:b/>
          <w:sz w:val="20"/>
          <w:u w:val="thick"/>
        </w:rPr>
        <w:tab/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2692019</wp:posOffset>
            </wp:positionH>
            <wp:positionV relativeFrom="paragraph">
              <wp:posOffset>-601727</wp:posOffset>
            </wp:positionV>
            <wp:extent cx="115824" cy="153924"/>
            <wp:effectExtent l="0" t="0" r="0" b="0"/>
            <wp:wrapNone/>
            <wp:docPr id="17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thick"/>
        </w:rPr>
        <w:t>OUTLINE</w:t>
      </w:r>
    </w:p>
    <w:p w:rsidR="00ED695D" w:rsidRDefault="00ED695D" w:rsidP="00ED695D">
      <w:pPr>
        <w:pStyle w:val="BodyText"/>
        <w:spacing w:before="7"/>
        <w:rPr>
          <w:b/>
          <w:sz w:val="26"/>
        </w:rPr>
      </w:pPr>
    </w:p>
    <w:p w:rsidR="00ED695D" w:rsidRDefault="00ED695D" w:rsidP="00ED695D">
      <w:pPr>
        <w:pStyle w:val="BodyText"/>
        <w:numPr>
          <w:ilvl w:val="0"/>
          <w:numId w:val="1"/>
        </w:numPr>
        <w:spacing w:line="211" w:lineRule="auto"/>
        <w:ind w:right="1163"/>
        <w:jc w:val="both"/>
      </w:pPr>
      <w:r>
        <w:pict>
          <v:group id="_x0000_s1026" style="position:absolute;left:0;text-align:left;margin-left:2in;margin-top:24pt;width:9.85pt;height:21.75pt;z-index:-251655168;mso-position-horizontal-relative:page" coordorigin="2880,480" coordsize="197,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0;top:480;width:197;height:245">
              <v:imagedata r:id="rId7" o:title=""/>
            </v:shape>
            <v:shape id="_x0000_s1028" type="#_x0000_t75" style="position:absolute;left:2880;top:669;width:183;height:245">
              <v:imagedata r:id="rId8" o:title=""/>
            </v:shape>
            <w10:wrap anchorx="page"/>
          </v:group>
        </w:pict>
      </w:r>
      <w:r>
        <w:rPr>
          <w:rFonts w:ascii="Times New Roman"/>
        </w:rPr>
        <w:t xml:space="preserve">  </w:t>
      </w:r>
      <w:r>
        <w:rPr>
          <w:rFonts w:ascii="Times New Roman"/>
          <w:spacing w:val="-23"/>
        </w:rPr>
        <w:t xml:space="preserve"> </w:t>
      </w:r>
      <w:r>
        <w:t xml:space="preserve">The Field of Marketing, Introductory Concepts; Adapting Marketing to the New Economy Positioning ; Marketing as the Driver in the Digital Economy </w:t>
      </w:r>
      <w:r>
        <w:rPr>
          <w:noProof/>
          <w:spacing w:val="-1"/>
          <w:position w:val="-4"/>
          <w:lang w:bidi="ar-SA"/>
        </w:rPr>
        <w:drawing>
          <wp:inline distT="0" distB="0" distL="0" distR="0">
            <wp:extent cx="124968" cy="155448"/>
            <wp:effectExtent l="0" t="0" r="0" b="0"/>
            <wp:docPr id="17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5D" w:rsidRDefault="00ED695D" w:rsidP="00ED695D">
      <w:pPr>
        <w:pStyle w:val="BodyText"/>
        <w:numPr>
          <w:ilvl w:val="0"/>
          <w:numId w:val="1"/>
        </w:numPr>
        <w:spacing w:before="72" w:line="208" w:lineRule="auto"/>
        <w:ind w:right="1545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2806319</wp:posOffset>
            </wp:positionH>
            <wp:positionV relativeFrom="paragraph">
              <wp:posOffset>149358</wp:posOffset>
            </wp:positionV>
            <wp:extent cx="124968" cy="155448"/>
            <wp:effectExtent l="0" t="0" r="0" b="0"/>
            <wp:wrapNone/>
            <wp:docPr id="17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left:0;text-align:left;margin-left:2in;margin-top:23.65pt;width:9.85pt;height:38.2pt;z-index:251669504;mso-position-horizontal-relative:page;mso-position-vertical-relative:text" coordorigin="2880,473" coordsize="197,764">
            <v:shape id="_x0000_s1036" type="#_x0000_t75" style="position:absolute;left:2880;top:472;width:183;height:245">
              <v:imagedata r:id="rId8" o:title=""/>
            </v:shape>
            <v:shape id="_x0000_s1037" type="#_x0000_t75" style="position:absolute;left:2880;top:516;width:197;height:245">
              <v:imagedata r:id="rId7" o:title=""/>
            </v:shape>
            <v:shape id="_x0000_s1038" type="#_x0000_t75" style="position:absolute;left:2880;top:715;width:183;height:245">
              <v:imagedata r:id="rId8" o:title=""/>
            </v:shape>
            <v:shape id="_x0000_s1039" type="#_x0000_t75" style="position:absolute;left:2880;top:804;width:197;height:245">
              <v:imagedata r:id="rId7" o:title=""/>
            </v:shape>
            <v:shape id="_x0000_s1040" type="#_x0000_t75" style="position:absolute;left:2880;top:991;width:183;height:245">
              <v:imagedata r:id="rId8" o:title=""/>
            </v:shape>
            <w10:wrap anchorx="page"/>
          </v:group>
        </w:pict>
      </w:r>
      <w:r>
        <w:t>Marketing- oriented Strategic Planning; Scanning the Marketing Environment</w:t>
      </w:r>
    </w:p>
    <w:p w:rsidR="00ED695D" w:rsidRDefault="00ED695D" w:rsidP="00ED695D">
      <w:pPr>
        <w:pStyle w:val="BodyText"/>
        <w:numPr>
          <w:ilvl w:val="0"/>
          <w:numId w:val="1"/>
        </w:numPr>
        <w:spacing w:before="3" w:line="237" w:lineRule="auto"/>
        <w:ind w:right="1616"/>
      </w:pPr>
      <w:r>
        <w:t xml:space="preserve">Marketing research </w:t>
      </w:r>
      <w:proofErr w:type="gramStart"/>
      <w:r>
        <w:t>process ;</w:t>
      </w:r>
      <w:proofErr w:type="gramEnd"/>
      <w:r>
        <w:t xml:space="preserve"> Marketing</w:t>
      </w:r>
      <w:r>
        <w:rPr>
          <w:spacing w:val="-9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Identifying Marketing</w:t>
      </w:r>
      <w:r>
        <w:rPr>
          <w:spacing w:val="-12"/>
        </w:rPr>
        <w:t xml:space="preserve"> </w:t>
      </w:r>
      <w:r>
        <w:t xml:space="preserve">Opportunities </w:t>
      </w:r>
      <w:r>
        <w:rPr>
          <w:noProof/>
          <w:spacing w:val="5"/>
          <w:position w:val="-4"/>
          <w:lang w:bidi="ar-SA"/>
        </w:rPr>
        <w:drawing>
          <wp:inline distT="0" distB="0" distL="0" distR="0">
            <wp:extent cx="124967" cy="155448"/>
            <wp:effectExtent l="0" t="0" r="0" b="0"/>
            <wp:docPr id="17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5D" w:rsidRDefault="00ED695D" w:rsidP="00ED695D">
      <w:pPr>
        <w:pStyle w:val="BodyText"/>
        <w:numPr>
          <w:ilvl w:val="0"/>
          <w:numId w:val="1"/>
        </w:numPr>
        <w:tabs>
          <w:tab w:val="left" w:pos="2671"/>
          <w:tab w:val="left" w:pos="3717"/>
          <w:tab w:val="left" w:pos="4871"/>
          <w:tab w:val="left" w:pos="5918"/>
          <w:tab w:val="left" w:pos="6877"/>
        </w:tabs>
        <w:spacing w:before="75" w:line="199" w:lineRule="auto"/>
        <w:ind w:right="1164"/>
      </w:pPr>
      <w:r>
        <w:t>Consumer</w:t>
      </w:r>
      <w:r>
        <w:tab/>
        <w:t>behavior;</w:t>
      </w:r>
      <w:r>
        <w:tab/>
        <w:t>Consumer</w:t>
      </w:r>
      <w:r>
        <w:tab/>
        <w:t>purchase</w:t>
      </w:r>
      <w:r>
        <w:tab/>
        <w:t>decision</w:t>
      </w:r>
      <w:r>
        <w:tab/>
      </w:r>
      <w:r>
        <w:rPr>
          <w:spacing w:val="-1"/>
        </w:rPr>
        <w:t xml:space="preserve">process: </w:t>
      </w:r>
      <w:r>
        <w:t>Influences on consumer behavior; Social</w:t>
      </w:r>
      <w:r>
        <w:rPr>
          <w:spacing w:val="-15"/>
        </w:rPr>
        <w:t xml:space="preserve"> </w:t>
      </w:r>
      <w:r>
        <w:t xml:space="preserve">influences </w:t>
      </w:r>
      <w:r>
        <w:rPr>
          <w:noProof/>
          <w:spacing w:val="7"/>
          <w:position w:val="-4"/>
          <w:lang w:bidi="ar-SA"/>
        </w:rPr>
        <w:drawing>
          <wp:inline distT="0" distB="0" distL="0" distR="0">
            <wp:extent cx="124967" cy="155447"/>
            <wp:effectExtent l="0" t="0" r="0" b="0"/>
            <wp:docPr id="17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5D" w:rsidRDefault="00ED695D" w:rsidP="00ED695D">
      <w:pPr>
        <w:pStyle w:val="BodyText"/>
        <w:numPr>
          <w:ilvl w:val="0"/>
          <w:numId w:val="1"/>
        </w:numPr>
        <w:spacing w:before="2"/>
      </w:pPr>
      <w:r>
        <w:pict>
          <v:group id="_x0000_s1041" style="position:absolute;left:0;text-align:left;margin-left:2in;margin-top:.1pt;width:9.85pt;height:49.7pt;z-index:251670528;mso-position-horizontal-relative:page" coordorigin="2880,2" coordsize="197,994">
            <v:shape id="_x0000_s1042" type="#_x0000_t75" style="position:absolute;left:2880;top:2;width:183;height:245">
              <v:imagedata r:id="rId8" o:title=""/>
            </v:shape>
            <v:shape id="_x0000_s1043" type="#_x0000_t75" style="position:absolute;left:2880;top:90;width:197;height:245">
              <v:imagedata r:id="rId7" o:title=""/>
            </v:shape>
            <v:shape id="_x0000_s1044" type="#_x0000_t75" style="position:absolute;left:2880;top:278;width:183;height:245">
              <v:imagedata r:id="rId8" o:title=""/>
            </v:shape>
            <v:shape id="_x0000_s1045" type="#_x0000_t75" style="position:absolute;left:2880;top:563;width:197;height:245">
              <v:imagedata r:id="rId7" o:title=""/>
            </v:shape>
            <v:shape id="_x0000_s1046" type="#_x0000_t75" style="position:absolute;left:2880;top:750;width:183;height:245">
              <v:imagedata r:id="rId8" o:title=""/>
            </v:shape>
            <w10:wrap anchorx="page"/>
          </v:group>
        </w:pict>
      </w:r>
      <w:r>
        <w:t>Identifying Marketing Segments and Selecting Target</w:t>
      </w:r>
      <w:r>
        <w:rPr>
          <w:spacing w:val="-16"/>
        </w:rPr>
        <w:t xml:space="preserve"> </w:t>
      </w:r>
      <w:r>
        <w:t xml:space="preserve">Markets </w:t>
      </w:r>
      <w:r>
        <w:rPr>
          <w:noProof/>
          <w:spacing w:val="5"/>
          <w:position w:val="-4"/>
          <w:lang w:bidi="ar-SA"/>
        </w:rPr>
        <w:drawing>
          <wp:inline distT="0" distB="0" distL="0" distR="0">
            <wp:extent cx="124967" cy="155448"/>
            <wp:effectExtent l="0" t="0" r="0" b="0"/>
            <wp:docPr id="17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5D" w:rsidRDefault="00ED695D" w:rsidP="00ED695D">
      <w:pPr>
        <w:pStyle w:val="BodyText"/>
        <w:numPr>
          <w:ilvl w:val="0"/>
          <w:numId w:val="1"/>
        </w:numPr>
        <w:spacing w:before="74" w:line="199" w:lineRule="auto"/>
        <w:ind w:right="1286"/>
      </w:pPr>
      <w:r>
        <w:t>Product positioning and Differentiating the Marketing Offering The Product Life</w:t>
      </w:r>
      <w:r>
        <w:rPr>
          <w:spacing w:val="-9"/>
        </w:rPr>
        <w:t xml:space="preserve"> </w:t>
      </w:r>
      <w:r>
        <w:t xml:space="preserve">Cycle </w:t>
      </w:r>
      <w:r>
        <w:rPr>
          <w:noProof/>
          <w:spacing w:val="3"/>
          <w:position w:val="-4"/>
          <w:lang w:bidi="ar-SA"/>
        </w:rPr>
        <w:drawing>
          <wp:inline distT="0" distB="0" distL="0" distR="0">
            <wp:extent cx="124968" cy="155448"/>
            <wp:effectExtent l="0" t="0" r="0" b="0"/>
            <wp:docPr id="17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5D" w:rsidRDefault="00ED695D" w:rsidP="00ED695D">
      <w:pPr>
        <w:pStyle w:val="BodyText"/>
        <w:numPr>
          <w:ilvl w:val="0"/>
          <w:numId w:val="1"/>
        </w:numPr>
        <w:spacing w:before="70" w:line="211" w:lineRule="auto"/>
        <w:ind w:right="1098"/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5877433</wp:posOffset>
            </wp:positionH>
            <wp:positionV relativeFrom="paragraph">
              <wp:posOffset>150803</wp:posOffset>
            </wp:positionV>
            <wp:extent cx="124967" cy="155448"/>
            <wp:effectExtent l="0" t="0" r="0" b="0"/>
            <wp:wrapNone/>
            <wp:docPr id="17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marketing mix: Product; Meaning and classification of product; Development of new product; Determinants of product mix; Product</w:t>
      </w:r>
    </w:p>
    <w:p w:rsidR="00ED695D" w:rsidRDefault="00ED695D" w:rsidP="00ED695D">
      <w:pPr>
        <w:spacing w:line="211" w:lineRule="auto"/>
        <w:sectPr w:rsidR="00ED695D">
          <w:pgSz w:w="12240" w:h="15840"/>
          <w:pgMar w:top="1500" w:right="1720" w:bottom="1680" w:left="1720" w:header="0" w:footer="1492" w:gutter="0"/>
          <w:cols w:space="720"/>
        </w:sectPr>
      </w:pPr>
    </w:p>
    <w:p w:rsidR="00ED695D" w:rsidRDefault="00ED695D" w:rsidP="00ED695D">
      <w:pPr>
        <w:pStyle w:val="BodyText"/>
      </w:pPr>
    </w:p>
    <w:p w:rsidR="00ED695D" w:rsidRDefault="00ED695D" w:rsidP="00ED695D">
      <w:pPr>
        <w:pStyle w:val="BodyText"/>
      </w:pPr>
    </w:p>
    <w:p w:rsidR="00ED695D" w:rsidRDefault="00ED695D" w:rsidP="00ED695D">
      <w:pPr>
        <w:pStyle w:val="BodyText"/>
      </w:pPr>
    </w:p>
    <w:p w:rsidR="00ED695D" w:rsidRDefault="00ED695D" w:rsidP="00ED695D">
      <w:pPr>
        <w:pStyle w:val="BodyText"/>
        <w:spacing w:before="3"/>
        <w:rPr>
          <w:sz w:val="22"/>
        </w:rPr>
      </w:pPr>
    </w:p>
    <w:p w:rsidR="00ED695D" w:rsidRDefault="00ED695D" w:rsidP="00ED695D">
      <w:pPr>
        <w:pStyle w:val="BodyText"/>
        <w:numPr>
          <w:ilvl w:val="0"/>
          <w:numId w:val="1"/>
        </w:numPr>
        <w:spacing w:before="110" w:line="218" w:lineRule="auto"/>
        <w:ind w:right="1392"/>
        <w:jc w:val="both"/>
      </w:pPr>
      <w:proofErr w:type="gramStart"/>
      <w:r>
        <w:t>adoption-diffusion</w:t>
      </w:r>
      <w:proofErr w:type="gramEnd"/>
      <w:r>
        <w:t xml:space="preserve"> process; Product portfolio classification;</w:t>
      </w:r>
      <w:r>
        <w:rPr>
          <w:spacing w:val="-24"/>
        </w:rPr>
        <w:t xml:space="preserve"> </w:t>
      </w:r>
      <w:r>
        <w:t>Product deletion</w:t>
      </w:r>
      <w:r>
        <w:rPr>
          <w:spacing w:val="-2"/>
        </w:rPr>
        <w:t xml:space="preserve"> </w:t>
      </w:r>
      <w:r>
        <w:t>strategy.</w:t>
      </w:r>
    </w:p>
    <w:p w:rsidR="00ED695D" w:rsidRDefault="00ED695D" w:rsidP="00ED695D">
      <w:pPr>
        <w:pStyle w:val="BodyText"/>
        <w:numPr>
          <w:ilvl w:val="0"/>
          <w:numId w:val="1"/>
        </w:numPr>
        <w:spacing w:before="69" w:line="211" w:lineRule="auto"/>
        <w:ind w:right="1166"/>
        <w:jc w:val="both"/>
      </w:pPr>
      <w:r>
        <w:pict>
          <v:group id="_x0000_s1029" style="position:absolute;left:0;text-align:left;margin-left:2in;margin-top:27.45pt;width:9.85pt;height:22.2pt;z-index:-251652096;mso-position-horizontal-relative:page" coordorigin="2880,549" coordsize="197,444">
            <v:shape id="_x0000_s1030" type="#_x0000_t75" style="position:absolute;left:2880;top:549;width:197;height:245">
              <v:imagedata r:id="rId7" o:title=""/>
            </v:shape>
            <v:shape id="_x0000_s1031" type="#_x0000_t75" style="position:absolute;left:2880;top:748;width:183;height:245">
              <v:imagedata r:id="rId8" o:title=""/>
            </v:shape>
            <w10:wrap anchorx="page"/>
          </v:group>
        </w:pict>
      </w: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7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The marketing mix: Price; Nature and importance of pricing.; Pricing objectives; Factors influencing pricing decision; Developing Price Strategies and</w:t>
      </w:r>
      <w:r>
        <w:rPr>
          <w:spacing w:val="-5"/>
        </w:rPr>
        <w:t xml:space="preserve"> </w:t>
      </w:r>
      <w:r>
        <w:t xml:space="preserve">Programs </w:t>
      </w:r>
      <w:r>
        <w:rPr>
          <w:noProof/>
          <w:position w:val="-4"/>
          <w:lang w:bidi="ar-SA"/>
        </w:rPr>
        <w:drawing>
          <wp:inline distT="0" distB="0" distL="0" distR="0">
            <wp:extent cx="124967" cy="155448"/>
            <wp:effectExtent l="0" t="0" r="0" b="0"/>
            <wp:docPr id="17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5D" w:rsidRDefault="00ED695D" w:rsidP="00ED695D">
      <w:pPr>
        <w:pStyle w:val="BodyText"/>
        <w:numPr>
          <w:ilvl w:val="0"/>
          <w:numId w:val="1"/>
        </w:numPr>
        <w:spacing w:before="78" w:line="213" w:lineRule="auto"/>
        <w:ind w:right="1164"/>
        <w:jc w:val="both"/>
      </w:pPr>
      <w:r>
        <w:pict>
          <v:group id="_x0000_s1047" style="position:absolute;left:0;text-align:left;margin-left:2in;margin-top:27.5pt;width:9.85pt;height:91.35pt;z-index:251671552;mso-position-horizontal-relative:page" coordorigin="2880,550" coordsize="197,1827">
            <v:shape id="_x0000_s1048" type="#_x0000_t75" style="position:absolute;left:2880;top:549;width:197;height:245">
              <v:imagedata r:id="rId7" o:title=""/>
            </v:shape>
            <v:shape id="_x0000_s1049" type="#_x0000_t75" style="position:absolute;left:2880;top:736;width:183;height:245">
              <v:imagedata r:id="rId8" o:title=""/>
            </v:shape>
            <v:shape id="_x0000_s1050" type="#_x0000_t75" style="position:absolute;left:2880;top:1022;width:197;height:245">
              <v:imagedata r:id="rId7" o:title=""/>
            </v:shape>
            <v:shape id="_x0000_s1051" type="#_x0000_t75" style="position:absolute;left:2880;top:1209;width:183;height:245">
              <v:imagedata r:id="rId8" o:title=""/>
            </v:shape>
            <v:shape id="_x0000_s1052" type="#_x0000_t75" style="position:absolute;left:2880;top:1452;width:197;height:245">
              <v:imagedata r:id="rId7" o:title=""/>
            </v:shape>
            <v:shape id="_x0000_s1053" type="#_x0000_t75" style="position:absolute;left:2880;top:1649;width:183;height:245">
              <v:imagedata r:id="rId8" o:title=""/>
            </v:shape>
            <v:shape id="_x0000_s1054" type="#_x0000_t75" style="position:absolute;left:2880;top:1692;width:197;height:245">
              <v:imagedata r:id="rId7" o:title=""/>
            </v:shape>
            <v:shape id="_x0000_s1055" type="#_x0000_t75" style="position:absolute;left:2880;top:1891;width:183;height:245">
              <v:imagedata r:id="rId8" o:title=""/>
            </v:shape>
            <v:shape id="_x0000_s1056" type="#_x0000_t75" style="position:absolute;left:2880;top:1935;width:197;height:245">
              <v:imagedata r:id="rId7" o:title=""/>
            </v:shape>
            <v:shape id="_x0000_s1057" type="#_x0000_t75" style="position:absolute;left:2880;top:2131;width:183;height:245">
              <v:imagedata r:id="rId8" o:title=""/>
            </v:shape>
            <w10:wrap anchorx="page"/>
          </v:group>
        </w:pict>
      </w:r>
      <w:r>
        <w:t xml:space="preserve">The marketing mix: Promotion strategy; Role of promotion in business marketing; Developing and implementing the promotional mix. </w:t>
      </w:r>
      <w:r>
        <w:rPr>
          <w:noProof/>
          <w:spacing w:val="-3"/>
          <w:position w:val="-4"/>
          <w:lang w:bidi="ar-SA"/>
        </w:rPr>
        <w:drawing>
          <wp:inline distT="0" distB="0" distL="0" distR="0">
            <wp:extent cx="124968" cy="155448"/>
            <wp:effectExtent l="0" t="0" r="0" b="0"/>
            <wp:docPr id="17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5D" w:rsidRDefault="00ED695D" w:rsidP="00ED695D">
      <w:pPr>
        <w:pStyle w:val="BodyText"/>
        <w:numPr>
          <w:ilvl w:val="0"/>
          <w:numId w:val="1"/>
        </w:numPr>
        <w:spacing w:before="68" w:line="208" w:lineRule="auto"/>
        <w:ind w:right="1165"/>
        <w:jc w:val="both"/>
      </w:pP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2771267</wp:posOffset>
            </wp:positionH>
            <wp:positionV relativeFrom="paragraph">
              <wp:posOffset>146818</wp:posOffset>
            </wp:positionV>
            <wp:extent cx="124968" cy="155448"/>
            <wp:effectExtent l="0" t="0" r="0" b="0"/>
            <wp:wrapNone/>
            <wp:docPr id="17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Advertising, sales promotion and public relations; Managing The Sales Force</w:t>
      </w:r>
    </w:p>
    <w:p w:rsidR="00ED695D" w:rsidRDefault="00ED695D" w:rsidP="00ED695D">
      <w:pPr>
        <w:pStyle w:val="BodyText"/>
        <w:numPr>
          <w:ilvl w:val="0"/>
          <w:numId w:val="1"/>
        </w:numPr>
        <w:spacing w:before="78" w:line="201" w:lineRule="auto"/>
        <w:ind w:right="1159"/>
        <w:jc w:val="both"/>
      </w:pPr>
      <w:r>
        <w:t xml:space="preserve">The marketing mix: Distribution; Designing distribution </w:t>
      </w:r>
      <w:proofErr w:type="gramStart"/>
      <w:r>
        <w:t>channel.;</w:t>
      </w:r>
      <w:proofErr w:type="gramEnd"/>
      <w:r>
        <w:t xml:space="preserve"> Selecting the type of</w:t>
      </w:r>
      <w:r>
        <w:rPr>
          <w:spacing w:val="-17"/>
        </w:rPr>
        <w:t xml:space="preserve"> </w:t>
      </w:r>
      <w:r>
        <w:t xml:space="preserve">channel. </w:t>
      </w:r>
      <w:r>
        <w:rPr>
          <w:noProof/>
          <w:spacing w:val="4"/>
          <w:position w:val="-4"/>
          <w:lang w:bidi="ar-SA"/>
        </w:rPr>
        <w:drawing>
          <wp:inline distT="0" distB="0" distL="0" distR="0">
            <wp:extent cx="124967" cy="155448"/>
            <wp:effectExtent l="0" t="0" r="0" b="0"/>
            <wp:docPr id="17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5D" w:rsidRDefault="00ED695D" w:rsidP="00ED695D">
      <w:pPr>
        <w:pStyle w:val="BodyText"/>
        <w:numPr>
          <w:ilvl w:val="0"/>
          <w:numId w:val="1"/>
        </w:numPr>
        <w:spacing w:line="249" w:lineRule="auto"/>
        <w:ind w:right="2222"/>
        <w:jc w:val="both"/>
      </w:pPr>
      <w:r>
        <w:pict>
          <v:group id="_x0000_s1032" style="position:absolute;left:0;text-align:left;margin-left:327.15pt;margin-top:12.1pt;width:12pt;height:24.25pt;z-index:-251650048;mso-position-horizontal-relative:page" coordorigin="6543,242" coordsize="240,485">
            <v:shape id="_x0000_s1033" type="#_x0000_t75" style="position:absolute;left:6543;top:242;width:197;height:245">
              <v:imagedata r:id="rId7" o:title=""/>
            </v:shape>
            <v:shape id="_x0000_s1034" type="#_x0000_t75" style="position:absolute;left:6586;top:482;width:197;height:245">
              <v:imagedata r:id="rId7" o:title=""/>
            </v:shape>
            <w10:wrap anchorx="page"/>
          </v:group>
        </w:pict>
      </w:r>
      <w:r>
        <w:t>Managing Retailing, Wholesaling and</w:t>
      </w:r>
      <w:r>
        <w:rPr>
          <w:spacing w:val="-14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Logistics</w:t>
      </w:r>
      <w:r>
        <w:rPr>
          <w:spacing w:val="5"/>
        </w:rPr>
        <w:t xml:space="preserve"> </w:t>
      </w:r>
      <w:r>
        <w:rPr>
          <w:noProof/>
          <w:spacing w:val="5"/>
          <w:position w:val="-4"/>
          <w:lang w:bidi="ar-SA"/>
        </w:rPr>
        <w:drawing>
          <wp:inline distT="0" distB="0" distL="0" distR="0">
            <wp:extent cx="124967" cy="155448"/>
            <wp:effectExtent l="0" t="0" r="0" b="0"/>
            <wp:docPr id="17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-4"/>
        </w:rPr>
        <w:t xml:space="preserve"> </w:t>
      </w:r>
      <w:r>
        <w:t>Managing The Total Marketing</w:t>
      </w:r>
      <w:r>
        <w:rPr>
          <w:spacing w:val="-2"/>
        </w:rPr>
        <w:t xml:space="preserve"> </w:t>
      </w:r>
      <w:r>
        <w:t>Effort</w:t>
      </w:r>
    </w:p>
    <w:p w:rsidR="00ED695D" w:rsidRDefault="00ED695D" w:rsidP="00ED695D">
      <w:pPr>
        <w:pStyle w:val="BodyText"/>
        <w:numPr>
          <w:ilvl w:val="0"/>
          <w:numId w:val="1"/>
        </w:numPr>
        <w:jc w:val="both"/>
      </w:pPr>
      <w:r>
        <w:t>Marketing plan development</w:t>
      </w:r>
      <w:r>
        <w:rPr>
          <w:spacing w:val="-16"/>
        </w:rPr>
        <w:t xml:space="preserve"> </w:t>
      </w:r>
      <w:r>
        <w:t>analysis</w:t>
      </w:r>
    </w:p>
    <w:p w:rsidR="00ED695D" w:rsidRDefault="00ED695D" w:rsidP="00ED695D">
      <w:pPr>
        <w:pStyle w:val="BodyText"/>
        <w:spacing w:before="1"/>
        <w:rPr>
          <w:sz w:val="19"/>
        </w:rPr>
      </w:pPr>
    </w:p>
    <w:p w:rsidR="00ED695D" w:rsidRDefault="00ED695D" w:rsidP="00ED695D">
      <w:pPr>
        <w:tabs>
          <w:tab w:val="left" w:pos="4021"/>
        </w:tabs>
        <w:spacing w:before="93"/>
        <w:ind w:left="1160"/>
        <w:rPr>
          <w:b/>
          <w:sz w:val="19"/>
        </w:rPr>
      </w:pPr>
      <w:r>
        <w:rPr>
          <w:b/>
          <w:sz w:val="20"/>
        </w:rPr>
        <w:t>Recommended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Books:</w:t>
      </w:r>
      <w:r>
        <w:rPr>
          <w:b/>
          <w:sz w:val="20"/>
        </w:rPr>
        <w:tab/>
      </w:r>
      <w:r>
        <w:rPr>
          <w:b/>
          <w:sz w:val="19"/>
        </w:rPr>
        <w:t>(Latest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Editions)</w:t>
      </w:r>
    </w:p>
    <w:p w:rsidR="00ED695D" w:rsidRDefault="00ED695D" w:rsidP="00ED695D">
      <w:pPr>
        <w:spacing w:before="168" w:line="216" w:lineRule="auto"/>
        <w:ind w:left="1520" w:right="1156" w:hanging="360"/>
        <w:rPr>
          <w:sz w:val="20"/>
        </w:rPr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17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proofErr w:type="spellStart"/>
      <w:r>
        <w:rPr>
          <w:sz w:val="20"/>
        </w:rPr>
        <w:t>Kotler</w:t>
      </w:r>
      <w:proofErr w:type="spellEnd"/>
      <w:r>
        <w:rPr>
          <w:sz w:val="20"/>
        </w:rPr>
        <w:t xml:space="preserve">, Philip. </w:t>
      </w:r>
      <w:proofErr w:type="gramStart"/>
      <w:r>
        <w:rPr>
          <w:sz w:val="20"/>
        </w:rPr>
        <w:t xml:space="preserve">(2002) </w:t>
      </w:r>
      <w:r>
        <w:rPr>
          <w:i/>
          <w:sz w:val="20"/>
        </w:rPr>
        <w:t>“Marketing Management”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11</w:t>
      </w:r>
      <w:proofErr w:type="spellStart"/>
      <w:r>
        <w:rPr>
          <w:position w:val="12"/>
          <w:sz w:val="16"/>
        </w:rPr>
        <w:t>th</w:t>
      </w:r>
      <w:proofErr w:type="spellEnd"/>
      <w:r>
        <w:rPr>
          <w:position w:val="12"/>
          <w:sz w:val="16"/>
        </w:rPr>
        <w:t xml:space="preserve"> </w:t>
      </w:r>
      <w:r>
        <w:rPr>
          <w:sz w:val="20"/>
        </w:rPr>
        <w:t>Edition, Prentice-</w:t>
      </w:r>
      <w:r>
        <w:rPr>
          <w:spacing w:val="-4"/>
          <w:sz w:val="20"/>
        </w:rPr>
        <w:t xml:space="preserve"> </w:t>
      </w:r>
      <w:r>
        <w:rPr>
          <w:sz w:val="20"/>
        </w:rPr>
        <w:t>Hall.</w:t>
      </w:r>
      <w:proofErr w:type="gramEnd"/>
      <w:r>
        <w:rPr>
          <w:sz w:val="20"/>
        </w:rPr>
        <w:t xml:space="preserve"> </w:t>
      </w:r>
      <w:r>
        <w:rPr>
          <w:noProof/>
          <w:spacing w:val="4"/>
          <w:position w:val="-4"/>
          <w:sz w:val="20"/>
        </w:rPr>
        <w:drawing>
          <wp:inline distT="0" distB="0" distL="0" distR="0">
            <wp:extent cx="124968" cy="155448"/>
            <wp:effectExtent l="0" t="0" r="0" b="0"/>
            <wp:docPr id="17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5D" w:rsidRDefault="00ED695D" w:rsidP="00ED695D">
      <w:pPr>
        <w:pStyle w:val="BodyText"/>
        <w:spacing w:line="259" w:lineRule="exact"/>
        <w:ind w:left="1580"/>
      </w:pPr>
      <w:r>
        <w:pict>
          <v:group id="_x0000_s1058" style="position:absolute;left:0;text-align:left;margin-left:2in;margin-top:.75pt;width:9.85pt;height:48.75pt;z-index:251672576;mso-position-horizontal-relative:page" coordorigin="2880,15" coordsize="197,975">
            <v:shape id="_x0000_s1059" type="#_x0000_t75" style="position:absolute;left:2880;top:14;width:183;height:245">
              <v:imagedata r:id="rId8" o:title=""/>
            </v:shape>
            <v:shape id="_x0000_s1060" type="#_x0000_t75" style="position:absolute;left:2880;top:91;width:197;height:245">
              <v:imagedata r:id="rId7" o:title=""/>
            </v:shape>
            <v:shape id="_x0000_s1061" type="#_x0000_t75" style="position:absolute;left:2880;top:271;width:183;height:245">
              <v:imagedata r:id="rId8" o:title=""/>
            </v:shape>
            <v:shape id="_x0000_s1062" type="#_x0000_t75" style="position:absolute;left:2880;top:557;width:197;height:245">
              <v:imagedata r:id="rId7" o:title=""/>
            </v:shape>
            <v:shape id="_x0000_s1063" type="#_x0000_t75" style="position:absolute;left:2880;top:744;width:183;height:245">
              <v:imagedata r:id="rId8" o:title=""/>
            </v:shape>
            <w10:wrap anchorx="page"/>
          </v:group>
        </w:pict>
      </w:r>
      <w:r>
        <w:t xml:space="preserve">Stanton, </w:t>
      </w:r>
      <w:proofErr w:type="spellStart"/>
      <w:r>
        <w:t>Etzel</w:t>
      </w:r>
      <w:proofErr w:type="spellEnd"/>
      <w:r>
        <w:t xml:space="preserve">, Walker. </w:t>
      </w:r>
      <w:proofErr w:type="gramStart"/>
      <w:r>
        <w:t xml:space="preserve">(2004), </w:t>
      </w:r>
      <w:r>
        <w:rPr>
          <w:i/>
        </w:rPr>
        <w:t xml:space="preserve">Marketing, </w:t>
      </w:r>
      <w:r>
        <w:t>13</w:t>
      </w:r>
      <w:proofErr w:type="spellStart"/>
      <w:r>
        <w:rPr>
          <w:position w:val="12"/>
          <w:sz w:val="16"/>
        </w:rPr>
        <w:t>th</w:t>
      </w:r>
      <w:proofErr w:type="spellEnd"/>
      <w:r>
        <w:rPr>
          <w:position w:val="12"/>
          <w:sz w:val="16"/>
        </w:rPr>
        <w:t xml:space="preserve"> </w:t>
      </w:r>
      <w:r>
        <w:t>edition,</w:t>
      </w:r>
      <w:r>
        <w:rPr>
          <w:spacing w:val="-7"/>
        </w:rPr>
        <w:t xml:space="preserve"> </w:t>
      </w:r>
      <w:r>
        <w:t>McGraw-Hill.</w:t>
      </w:r>
      <w:proofErr w:type="gramEnd"/>
      <w:r>
        <w:t xml:space="preserve"> </w:t>
      </w:r>
      <w:r>
        <w:rPr>
          <w:noProof/>
          <w:spacing w:val="2"/>
          <w:position w:val="-4"/>
          <w:lang w:bidi="ar-SA"/>
        </w:rPr>
        <w:drawing>
          <wp:inline distT="0" distB="0" distL="0" distR="0">
            <wp:extent cx="124967" cy="155448"/>
            <wp:effectExtent l="0" t="0" r="0" b="0"/>
            <wp:docPr id="17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5D" w:rsidRDefault="00ED695D" w:rsidP="00ED695D">
      <w:pPr>
        <w:spacing w:before="48" w:line="208" w:lineRule="auto"/>
        <w:ind w:left="1520" w:right="1098"/>
        <w:rPr>
          <w:sz w:val="20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3632327</wp:posOffset>
            </wp:positionH>
            <wp:positionV relativeFrom="paragraph">
              <wp:posOffset>134118</wp:posOffset>
            </wp:positionV>
            <wp:extent cx="124967" cy="155448"/>
            <wp:effectExtent l="0" t="0" r="0" b="0"/>
            <wp:wrapNone/>
            <wp:docPr id="17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Krishnamacharyulu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Ramakrishan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 xml:space="preserve">(2005), </w:t>
      </w:r>
      <w:r>
        <w:rPr>
          <w:i/>
          <w:sz w:val="20"/>
        </w:rPr>
        <w:t>Rural Marketing Text and Cases</w:t>
      </w:r>
      <w:r>
        <w:rPr>
          <w:sz w:val="20"/>
        </w:rPr>
        <w:t>, Pearson Education.</w:t>
      </w:r>
      <w:proofErr w:type="gramEnd"/>
    </w:p>
    <w:p w:rsidR="00ED695D" w:rsidRDefault="00ED695D" w:rsidP="00ED695D">
      <w:pPr>
        <w:spacing w:before="72" w:after="6" w:line="208" w:lineRule="auto"/>
        <w:ind w:left="1520" w:right="1098" w:firstLine="55"/>
        <w:rPr>
          <w:sz w:val="20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5679313</wp:posOffset>
            </wp:positionH>
            <wp:positionV relativeFrom="paragraph">
              <wp:posOffset>149358</wp:posOffset>
            </wp:positionV>
            <wp:extent cx="124967" cy="155448"/>
            <wp:effectExtent l="0" t="0" r="0" b="0"/>
            <wp:wrapNone/>
            <wp:docPr id="17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Kotler</w:t>
      </w:r>
      <w:proofErr w:type="spellEnd"/>
      <w:r>
        <w:rPr>
          <w:sz w:val="20"/>
        </w:rPr>
        <w:t xml:space="preserve">, Philip, Jain C </w:t>
      </w:r>
      <w:proofErr w:type="spellStart"/>
      <w:r>
        <w:rPr>
          <w:sz w:val="20"/>
        </w:rPr>
        <w:t>Dipak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 xml:space="preserve">Marketing Moves </w:t>
      </w:r>
      <w:proofErr w:type="gramStart"/>
      <w:r>
        <w:rPr>
          <w:i/>
          <w:sz w:val="20"/>
        </w:rPr>
        <w:t>( A</w:t>
      </w:r>
      <w:proofErr w:type="gramEnd"/>
      <w:r>
        <w:rPr>
          <w:i/>
          <w:sz w:val="20"/>
        </w:rPr>
        <w:t xml:space="preserve"> New Approach to Profits, Growth, and Renewal) </w:t>
      </w:r>
      <w:r>
        <w:rPr>
          <w:sz w:val="20"/>
        </w:rPr>
        <w:t>,Harvard Business School Press.</w:t>
      </w:r>
    </w:p>
    <w:p w:rsidR="00384227" w:rsidRDefault="00384227"/>
    <w:sectPr w:rsidR="0038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3B63"/>
    <w:multiLevelType w:val="hybridMultilevel"/>
    <w:tmpl w:val="0A90763C"/>
    <w:lvl w:ilvl="0" w:tplc="926A69E4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695D"/>
    <w:rsid w:val="000D5B70"/>
    <w:rsid w:val="00384227"/>
    <w:rsid w:val="00590B11"/>
    <w:rsid w:val="00E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69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695D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ED69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zaqwe</dc:creator>
  <cp:keywords/>
  <dc:description/>
  <cp:lastModifiedBy>zaqwe</cp:lastModifiedBy>
  <cp:revision>4</cp:revision>
  <dcterms:created xsi:type="dcterms:W3CDTF">2020-11-05T09:43:00Z</dcterms:created>
  <dcterms:modified xsi:type="dcterms:W3CDTF">2020-11-05T09:49:00Z</dcterms:modified>
</cp:coreProperties>
</file>