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15" w:rsidRDefault="00051515" w:rsidP="00051515">
      <w:r>
        <w:t>OF NOTICE OF D1SHONOUR</w:t>
      </w:r>
    </w:p>
    <w:p w:rsidR="00051515" w:rsidRDefault="00051515" w:rsidP="00051515">
      <w:r>
        <w:t xml:space="preserve">91. </w:t>
      </w:r>
      <w:proofErr w:type="spellStart"/>
      <w:r>
        <w:t>Dishonour</w:t>
      </w:r>
      <w:proofErr w:type="spellEnd"/>
      <w:r>
        <w:t xml:space="preserve"> by non-acceptance</w:t>
      </w:r>
      <w:proofErr w:type="gramStart"/>
      <w:r>
        <w:t>.---</w:t>
      </w:r>
      <w:proofErr w:type="gramEnd"/>
      <w:r>
        <w:t>A bill of exchange, is said to be</w:t>
      </w:r>
    </w:p>
    <w:p w:rsidR="00051515" w:rsidRDefault="00051515" w:rsidP="00051515">
      <w:proofErr w:type="spellStart"/>
      <w:proofErr w:type="gramStart"/>
      <w:r>
        <w:t>dishonoured</w:t>
      </w:r>
      <w:proofErr w:type="spellEnd"/>
      <w:proofErr w:type="gramEnd"/>
      <w:r>
        <w:t xml:space="preserve"> by non-acceptance when the </w:t>
      </w:r>
      <w:proofErr w:type="spellStart"/>
      <w:r>
        <w:t>drawee</w:t>
      </w:r>
      <w:proofErr w:type="spellEnd"/>
      <w:r>
        <w:t xml:space="preserve"> or one of several,</w:t>
      </w:r>
    </w:p>
    <w:p w:rsidR="00051515" w:rsidRDefault="00051515" w:rsidP="00051515">
      <w:proofErr w:type="spellStart"/>
      <w:proofErr w:type="gramStart"/>
      <w:r>
        <w:t>drawees</w:t>
      </w:r>
      <w:proofErr w:type="spellEnd"/>
      <w:proofErr w:type="gramEnd"/>
      <w:r>
        <w:t xml:space="preserve"> not being partners, makes default in acceptance upon being duly</w:t>
      </w:r>
    </w:p>
    <w:p w:rsidR="00051515" w:rsidRDefault="00051515" w:rsidP="00051515">
      <w:proofErr w:type="gramStart"/>
      <w:r>
        <w:t>required</w:t>
      </w:r>
      <w:proofErr w:type="gramEnd"/>
      <w:r>
        <w:t xml:space="preserve"> to accept the bill, or where presentment is excused and the bill is</w:t>
      </w:r>
    </w:p>
    <w:p w:rsidR="00051515" w:rsidRDefault="00051515" w:rsidP="00051515">
      <w:proofErr w:type="gramStart"/>
      <w:r>
        <w:t>not</w:t>
      </w:r>
      <w:proofErr w:type="gramEnd"/>
      <w:r>
        <w:t xml:space="preserve"> accepted.</w:t>
      </w:r>
    </w:p>
    <w:p w:rsidR="00051515" w:rsidRDefault="00051515" w:rsidP="00051515">
      <w:r>
        <w:t xml:space="preserve">Where the </w:t>
      </w:r>
      <w:proofErr w:type="spellStart"/>
      <w:r>
        <w:t>drawee</w:t>
      </w:r>
      <w:proofErr w:type="spellEnd"/>
      <w:r>
        <w:t xml:space="preserve"> is incompetent to contract, or the acceptance is qualified, the</w:t>
      </w:r>
    </w:p>
    <w:p w:rsidR="00051515" w:rsidRDefault="00051515" w:rsidP="00051515">
      <w:proofErr w:type="gramStart"/>
      <w:r>
        <w:t>bill</w:t>
      </w:r>
      <w:proofErr w:type="gramEnd"/>
      <w:r>
        <w:t xml:space="preserve"> may be treated as </w:t>
      </w:r>
      <w:proofErr w:type="spellStart"/>
      <w:r>
        <w:t>dishonoured</w:t>
      </w:r>
      <w:proofErr w:type="spellEnd"/>
      <w:r>
        <w:t>.</w:t>
      </w:r>
    </w:p>
    <w:p w:rsidR="00051515" w:rsidRDefault="00051515" w:rsidP="00051515">
      <w:r>
        <w:t xml:space="preserve">92. </w:t>
      </w:r>
      <w:proofErr w:type="spellStart"/>
      <w:r>
        <w:t>Dishonour</w:t>
      </w:r>
      <w:proofErr w:type="spellEnd"/>
      <w:r>
        <w:t xml:space="preserve"> by non-payment. --- A promissory note, bill of exchange or</w:t>
      </w:r>
    </w:p>
    <w:p w:rsidR="00051515" w:rsidRDefault="00051515" w:rsidP="00051515">
      <w:proofErr w:type="spellStart"/>
      <w:proofErr w:type="gramStart"/>
      <w:r>
        <w:t>cheque</w:t>
      </w:r>
      <w:proofErr w:type="spellEnd"/>
      <w:proofErr w:type="gramEnd"/>
      <w:r>
        <w:t xml:space="preserve"> is said to be </w:t>
      </w:r>
      <w:proofErr w:type="spellStart"/>
      <w:r>
        <w:t>dishonoured</w:t>
      </w:r>
      <w:proofErr w:type="spellEnd"/>
      <w:r>
        <w:t xml:space="preserve"> by non-payment when the maker of the</w:t>
      </w:r>
    </w:p>
    <w:p w:rsidR="00051515" w:rsidRDefault="00051515" w:rsidP="00051515">
      <w:proofErr w:type="gramStart"/>
      <w:r>
        <w:t>note</w:t>
      </w:r>
      <w:proofErr w:type="gramEnd"/>
      <w:r>
        <w:t xml:space="preserve">, acceptor of the bill or </w:t>
      </w:r>
      <w:proofErr w:type="spellStart"/>
      <w:r>
        <w:t>drawee</w:t>
      </w:r>
      <w:proofErr w:type="spellEnd"/>
      <w:r>
        <w:t xml:space="preserve"> of the </w:t>
      </w:r>
      <w:proofErr w:type="spellStart"/>
      <w:r>
        <w:t>cheque</w:t>
      </w:r>
      <w:proofErr w:type="spellEnd"/>
      <w:r>
        <w:t xml:space="preserve"> makes default in</w:t>
      </w:r>
    </w:p>
    <w:p w:rsidR="00051515" w:rsidRDefault="00051515" w:rsidP="00051515">
      <w:proofErr w:type="gramStart"/>
      <w:r>
        <w:t>payment</w:t>
      </w:r>
      <w:proofErr w:type="gramEnd"/>
      <w:r>
        <w:t xml:space="preserve"> upon being duly required to pay the same. </w:t>
      </w:r>
    </w:p>
    <w:p w:rsidR="00051515" w:rsidRDefault="00051515" w:rsidP="00051515">
      <w:r>
        <w:t>93. By and to whom notice should be given</w:t>
      </w:r>
      <w:proofErr w:type="gramStart"/>
      <w:r>
        <w:t>.---</w:t>
      </w:r>
      <w:proofErr w:type="gramEnd"/>
      <w:r>
        <w:t>When a promissory note, bill or</w:t>
      </w:r>
    </w:p>
    <w:p w:rsidR="00051515" w:rsidRDefault="00051515" w:rsidP="00051515">
      <w:proofErr w:type="gramStart"/>
      <w:r>
        <w:t>exchange</w:t>
      </w:r>
      <w:proofErr w:type="gramEnd"/>
      <w:r>
        <w:t xml:space="preserve"> of </w:t>
      </w:r>
      <w:proofErr w:type="spellStart"/>
      <w:r>
        <w:t>cheque</w:t>
      </w:r>
      <w:proofErr w:type="spellEnd"/>
      <w:r>
        <w:t xml:space="preserve"> is </w:t>
      </w:r>
      <w:proofErr w:type="spellStart"/>
      <w:r>
        <w:t>dishonoured</w:t>
      </w:r>
      <w:proofErr w:type="spellEnd"/>
      <w:r>
        <w:t xml:space="preserve"> by non-acceptance or non-payment,</w:t>
      </w:r>
    </w:p>
    <w:p w:rsidR="00051515" w:rsidRDefault="00051515" w:rsidP="00051515">
      <w:proofErr w:type="gramStart"/>
      <w:r>
        <w:t>the</w:t>
      </w:r>
      <w:proofErr w:type="gramEnd"/>
      <w:r>
        <w:t xml:space="preserve"> holder thereof; or some party thereto who remains liable thereon,</w:t>
      </w:r>
    </w:p>
    <w:p w:rsidR="00051515" w:rsidRDefault="00051515" w:rsidP="00051515">
      <w:proofErr w:type="gramStart"/>
      <w:r>
        <w:t>must</w:t>
      </w:r>
      <w:proofErr w:type="gramEnd"/>
      <w:r>
        <w:t xml:space="preserve"> give notice that the instrument has been so </w:t>
      </w:r>
      <w:proofErr w:type="spellStart"/>
      <w:r>
        <w:t>dishonoured</w:t>
      </w:r>
      <w:proofErr w:type="spellEnd"/>
      <w:r>
        <w:t xml:space="preserve"> to all other</w:t>
      </w:r>
    </w:p>
    <w:p w:rsidR="00051515" w:rsidRDefault="00051515" w:rsidP="00051515">
      <w:proofErr w:type="gramStart"/>
      <w:r>
        <w:t>parties</w:t>
      </w:r>
      <w:proofErr w:type="gramEnd"/>
      <w:r>
        <w:t xml:space="preserve"> to whom the holder seeks to make severally liable thereon, and to</w:t>
      </w:r>
    </w:p>
    <w:p w:rsidR="00051515" w:rsidRDefault="00051515" w:rsidP="00051515">
      <w:proofErr w:type="gramStart"/>
      <w:r>
        <w:t>some</w:t>
      </w:r>
      <w:proofErr w:type="gramEnd"/>
      <w:r>
        <w:t xml:space="preserve"> one of several parties whom he seeks to make jointly. </w:t>
      </w:r>
      <w:proofErr w:type="gramStart"/>
      <w:r>
        <w:t>liable</w:t>
      </w:r>
      <w:proofErr w:type="gramEnd"/>
      <w:r>
        <w:t xml:space="preserve"> thereon.</w:t>
      </w:r>
    </w:p>
    <w:p w:rsidR="00051515" w:rsidRDefault="00051515" w:rsidP="00051515">
      <w:r>
        <w:t xml:space="preserve">When a bill of exchange is </w:t>
      </w:r>
      <w:proofErr w:type="spellStart"/>
      <w:r>
        <w:t>dishonoured</w:t>
      </w:r>
      <w:proofErr w:type="spellEnd"/>
      <w:r>
        <w:t xml:space="preserve"> by non-acceptance the drawer or</w:t>
      </w:r>
    </w:p>
    <w:p w:rsidR="00051515" w:rsidRDefault="00051515" w:rsidP="00051515">
      <w:proofErr w:type="gramStart"/>
      <w:r>
        <w:t>any</w:t>
      </w:r>
      <w:proofErr w:type="gramEnd"/>
      <w:r>
        <w:t xml:space="preserve"> endorser to whom such notice is not given is discharged; hut the</w:t>
      </w:r>
    </w:p>
    <w:p w:rsidR="00051515" w:rsidRDefault="00051515" w:rsidP="00051515">
      <w:proofErr w:type="gramStart"/>
      <w:r>
        <w:t>rights</w:t>
      </w:r>
      <w:proofErr w:type="gramEnd"/>
      <w:r>
        <w:t xml:space="preserve"> of a holder in due course subsequent to the omission to give notice</w:t>
      </w:r>
    </w:p>
    <w:p w:rsidR="00051515" w:rsidRDefault="00051515" w:rsidP="00051515">
      <w:proofErr w:type="gramStart"/>
      <w:r>
        <w:t>shall</w:t>
      </w:r>
      <w:proofErr w:type="gramEnd"/>
      <w:r>
        <w:t xml:space="preserve"> not be prejudiced by that omission.</w:t>
      </w:r>
    </w:p>
    <w:p w:rsidR="00051515" w:rsidRDefault="00051515" w:rsidP="00051515">
      <w:r>
        <w:t xml:space="preserve">When a bill of exchange is </w:t>
      </w:r>
      <w:proofErr w:type="spellStart"/>
      <w:r>
        <w:t>dishonoured</w:t>
      </w:r>
      <w:proofErr w:type="spellEnd"/>
      <w:r>
        <w:t xml:space="preserve"> by non-acceptance and due notice</w:t>
      </w:r>
    </w:p>
    <w:p w:rsidR="00051515" w:rsidRDefault="00051515" w:rsidP="00051515">
      <w:proofErr w:type="gramStart"/>
      <w:r>
        <w:t>of</w:t>
      </w:r>
      <w:proofErr w:type="gramEnd"/>
      <w:r>
        <w:t xml:space="preserve"> </w:t>
      </w:r>
      <w:proofErr w:type="spellStart"/>
      <w:r>
        <w:t>dishonour</w:t>
      </w:r>
      <w:proofErr w:type="spellEnd"/>
      <w:r>
        <w:t xml:space="preserve"> is given, it shall not be necessary to give notice of a</w:t>
      </w:r>
    </w:p>
    <w:p w:rsidR="00051515" w:rsidRDefault="00051515" w:rsidP="00051515">
      <w:proofErr w:type="gramStart"/>
      <w:r>
        <w:t>subsequent</w:t>
      </w:r>
      <w:proofErr w:type="gramEnd"/>
      <w:r>
        <w:t xml:space="preserve"> </w:t>
      </w:r>
      <w:proofErr w:type="spellStart"/>
      <w:r>
        <w:t>dishonour</w:t>
      </w:r>
      <w:proofErr w:type="spellEnd"/>
      <w:r>
        <w:t xml:space="preserve"> by non-payment, unless the bill shall, in the</w:t>
      </w:r>
    </w:p>
    <w:p w:rsidR="00051515" w:rsidRDefault="00051515" w:rsidP="00051515">
      <w:proofErr w:type="gramStart"/>
      <w:r>
        <w:lastRenderedPageBreak/>
        <w:t>meantime</w:t>
      </w:r>
      <w:proofErr w:type="gramEnd"/>
      <w:r>
        <w:t>, have been accepted.</w:t>
      </w:r>
    </w:p>
    <w:p w:rsidR="00051515" w:rsidRDefault="00051515" w:rsidP="00051515">
      <w:r>
        <w:t>Nothing in this section renders it necessary to give notice to the maker of</w:t>
      </w:r>
    </w:p>
    <w:p w:rsidR="00051515" w:rsidRDefault="00051515" w:rsidP="00051515">
      <w:proofErr w:type="gramStart"/>
      <w:r>
        <w:t>the</w:t>
      </w:r>
      <w:proofErr w:type="gramEnd"/>
      <w:r>
        <w:t xml:space="preserve"> </w:t>
      </w:r>
      <w:proofErr w:type="spellStart"/>
      <w:r>
        <w:t>dishonoured</w:t>
      </w:r>
      <w:proofErr w:type="spellEnd"/>
      <w:r>
        <w:t xml:space="preserve"> promissory note or the </w:t>
      </w:r>
      <w:proofErr w:type="spellStart"/>
      <w:r>
        <w:t>drawee</w:t>
      </w:r>
      <w:proofErr w:type="spellEnd"/>
      <w:r>
        <w:t xml:space="preserve">. </w:t>
      </w:r>
      <w:proofErr w:type="gramStart"/>
      <w:r>
        <w:t>or</w:t>
      </w:r>
      <w:proofErr w:type="gramEnd"/>
      <w:r>
        <w:t xml:space="preserve"> acceptor of the</w:t>
      </w:r>
    </w:p>
    <w:p w:rsidR="00051515" w:rsidRDefault="00051515" w:rsidP="00051515">
      <w:proofErr w:type="spellStart"/>
      <w:proofErr w:type="gramStart"/>
      <w:r>
        <w:t>dishonoured</w:t>
      </w:r>
      <w:proofErr w:type="spellEnd"/>
      <w:proofErr w:type="gramEnd"/>
      <w:r>
        <w:t xml:space="preserve"> bill exchange or </w:t>
      </w:r>
      <w:proofErr w:type="spellStart"/>
      <w:r>
        <w:t>cheque</w:t>
      </w:r>
      <w:proofErr w:type="spellEnd"/>
      <w:r>
        <w:t>.</w:t>
      </w:r>
    </w:p>
    <w:p w:rsidR="00051515" w:rsidRDefault="00051515" w:rsidP="00051515">
      <w:r>
        <w:t>94. Mode in which notice may be given</w:t>
      </w:r>
      <w:proofErr w:type="gramStart"/>
      <w:r>
        <w:t>.---</w:t>
      </w:r>
      <w:proofErr w:type="gramEnd"/>
      <w:r>
        <w:t xml:space="preserve">Notice of </w:t>
      </w:r>
      <w:proofErr w:type="spellStart"/>
      <w:r>
        <w:t>dishonour</w:t>
      </w:r>
      <w:proofErr w:type="spellEnd"/>
      <w:r>
        <w:t xml:space="preserve"> may be given</w:t>
      </w:r>
    </w:p>
    <w:p w:rsidR="00051515" w:rsidRDefault="00051515" w:rsidP="00051515">
      <w:proofErr w:type="gramStart"/>
      <w:r>
        <w:t>to</w:t>
      </w:r>
      <w:proofErr w:type="gramEnd"/>
      <w:r>
        <w:t xml:space="preserve"> a duly authorized agent of the person to whom it is required to be</w:t>
      </w:r>
    </w:p>
    <w:p w:rsidR="00051515" w:rsidRDefault="00051515" w:rsidP="00051515">
      <w:proofErr w:type="gramStart"/>
      <w:r>
        <w:t>given</w:t>
      </w:r>
      <w:proofErr w:type="gramEnd"/>
      <w:r>
        <w:t>, or, where he has died, or his legal representative, or, where he had</w:t>
      </w:r>
    </w:p>
    <w:p w:rsidR="00051515" w:rsidRDefault="00051515" w:rsidP="00051515">
      <w:proofErr w:type="gramStart"/>
      <w:r>
        <w:t>been</w:t>
      </w:r>
      <w:proofErr w:type="gramEnd"/>
      <w:r>
        <w:t xml:space="preserve"> declared an insolvent, to his assignee; may be oral or written; may if</w:t>
      </w:r>
    </w:p>
    <w:p w:rsidR="00051515" w:rsidRDefault="00051515" w:rsidP="00051515">
      <w:proofErr w:type="gramStart"/>
      <w:r>
        <w:t>written</w:t>
      </w:r>
      <w:proofErr w:type="gramEnd"/>
      <w:r>
        <w:t>, be sent by post; and may be in any form; but it must inform the</w:t>
      </w:r>
    </w:p>
    <w:p w:rsidR="00051515" w:rsidRDefault="00051515" w:rsidP="00051515">
      <w:proofErr w:type="gramStart"/>
      <w:r>
        <w:t>party</w:t>
      </w:r>
      <w:proofErr w:type="gramEnd"/>
      <w:r>
        <w:t xml:space="preserve"> to whom it is given, either in express terms or by reasonable</w:t>
      </w:r>
    </w:p>
    <w:p w:rsidR="00051515" w:rsidRDefault="00051515" w:rsidP="00051515">
      <w:proofErr w:type="gramStart"/>
      <w:r>
        <w:t>intendment</w:t>
      </w:r>
      <w:proofErr w:type="gramEnd"/>
      <w:r>
        <w:t xml:space="preserve">, that the instrument has been </w:t>
      </w:r>
      <w:proofErr w:type="spellStart"/>
      <w:r>
        <w:t>dishonoured</w:t>
      </w:r>
      <w:proofErr w:type="spellEnd"/>
      <w:r>
        <w:t>, and in what way,</w:t>
      </w:r>
    </w:p>
    <w:p w:rsidR="00051515" w:rsidRDefault="00051515" w:rsidP="00051515">
      <w:proofErr w:type="gramStart"/>
      <w:r>
        <w:t>and</w:t>
      </w:r>
      <w:proofErr w:type="gramEnd"/>
      <w:r>
        <w:t xml:space="preserve"> that he will be held liable thereon, and it must be given within a</w:t>
      </w:r>
    </w:p>
    <w:p w:rsidR="00051515" w:rsidRDefault="00051515" w:rsidP="00051515">
      <w:proofErr w:type="gramStart"/>
      <w:r>
        <w:t>reasonable</w:t>
      </w:r>
      <w:proofErr w:type="gramEnd"/>
      <w:r>
        <w:t xml:space="preserve"> time after </w:t>
      </w:r>
      <w:proofErr w:type="spellStart"/>
      <w:r>
        <w:t>dishonour</w:t>
      </w:r>
      <w:proofErr w:type="spellEnd"/>
      <w:r>
        <w:t xml:space="preserve">, at the place of. </w:t>
      </w:r>
      <w:proofErr w:type="gramStart"/>
      <w:r>
        <w:t>business</w:t>
      </w:r>
      <w:proofErr w:type="gramEnd"/>
      <w:r>
        <w:t xml:space="preserve"> or (in case such,</w:t>
      </w:r>
    </w:p>
    <w:p w:rsidR="00051515" w:rsidRDefault="00051515" w:rsidP="00051515">
      <w:proofErr w:type="gramStart"/>
      <w:r>
        <w:t>party</w:t>
      </w:r>
      <w:proofErr w:type="gramEnd"/>
      <w:r>
        <w:t xml:space="preserve"> has no place of business) at the residence of the party for whom it is</w:t>
      </w:r>
    </w:p>
    <w:p w:rsidR="00051515" w:rsidRDefault="00051515" w:rsidP="00051515">
      <w:proofErr w:type="gramStart"/>
      <w:r>
        <w:t>intended</w:t>
      </w:r>
      <w:proofErr w:type="gramEnd"/>
      <w:r>
        <w:t>.</w:t>
      </w:r>
    </w:p>
    <w:p w:rsidR="00051515" w:rsidRDefault="00051515" w:rsidP="00051515">
      <w:r>
        <w:t>If the notice is duly directed and sent by post and miscarries, such miscarriage</w:t>
      </w:r>
    </w:p>
    <w:p w:rsidR="00051515" w:rsidRDefault="00051515" w:rsidP="00051515">
      <w:proofErr w:type="gramStart"/>
      <w:r>
        <w:t>does</w:t>
      </w:r>
      <w:proofErr w:type="gramEnd"/>
      <w:r>
        <w:t xml:space="preserve"> not render the notice invalid.</w:t>
      </w:r>
    </w:p>
    <w:p w:rsidR="00051515" w:rsidRDefault="00051515" w:rsidP="00051515">
      <w:r>
        <w:t xml:space="preserve">95. Party receiving must transmit notice of </w:t>
      </w:r>
      <w:proofErr w:type="spellStart"/>
      <w:r>
        <w:t>dishonour</w:t>
      </w:r>
      <w:proofErr w:type="spellEnd"/>
      <w:proofErr w:type="gramStart"/>
      <w:r>
        <w:t>.--</w:t>
      </w:r>
      <w:proofErr w:type="gramEnd"/>
      <w:r>
        <w:t xml:space="preserve"> Any party receiving</w:t>
      </w:r>
    </w:p>
    <w:p w:rsidR="00051515" w:rsidRDefault="00051515" w:rsidP="00051515">
      <w:proofErr w:type="gramStart"/>
      <w:r>
        <w:t>notice</w:t>
      </w:r>
      <w:proofErr w:type="gramEnd"/>
      <w:r>
        <w:t xml:space="preserve"> of </w:t>
      </w:r>
      <w:proofErr w:type="spellStart"/>
      <w:r>
        <w:t>dishonour</w:t>
      </w:r>
      <w:proofErr w:type="spellEnd"/>
      <w:r>
        <w:t xml:space="preserve"> in order to render any prior party liable to himself,</w:t>
      </w:r>
    </w:p>
    <w:p w:rsidR="00051515" w:rsidRDefault="00051515" w:rsidP="00051515">
      <w:proofErr w:type="gramStart"/>
      <w:r>
        <w:t>give</w:t>
      </w:r>
      <w:proofErr w:type="gramEnd"/>
      <w:r>
        <w:t xml:space="preserve"> notice of </w:t>
      </w:r>
      <w:proofErr w:type="spellStart"/>
      <w:r>
        <w:t>dishonour</w:t>
      </w:r>
      <w:proofErr w:type="spellEnd"/>
      <w:r>
        <w:t xml:space="preserve"> to such party within a reasonable time, unless</w:t>
      </w:r>
    </w:p>
    <w:p w:rsidR="00051515" w:rsidRDefault="00051515" w:rsidP="00051515">
      <w:proofErr w:type="gramStart"/>
      <w:r>
        <w:t>such</w:t>
      </w:r>
      <w:proofErr w:type="gramEnd"/>
      <w:r>
        <w:t xml:space="preserve"> party otherwise receives due notice as provided by section 93.</w:t>
      </w:r>
    </w:p>
    <w:p w:rsidR="00051515" w:rsidRDefault="00051515" w:rsidP="00051515">
      <w:r>
        <w:t>96. Agent for presentment</w:t>
      </w:r>
      <w:proofErr w:type="gramStart"/>
      <w:r>
        <w:t>.---</w:t>
      </w:r>
      <w:proofErr w:type="gramEnd"/>
      <w:r>
        <w:t>When the, instrument is deposited with an agent</w:t>
      </w:r>
    </w:p>
    <w:p w:rsidR="00051515" w:rsidRDefault="00051515" w:rsidP="00051515">
      <w:proofErr w:type="gramStart"/>
      <w:r>
        <w:t>for</w:t>
      </w:r>
      <w:proofErr w:type="gramEnd"/>
      <w:r>
        <w:t xml:space="preserve"> presentment, the agent is entitled to the same time to give notice to </w:t>
      </w:r>
    </w:p>
    <w:p w:rsidR="00051515" w:rsidRDefault="00051515" w:rsidP="00051515">
      <w:proofErr w:type="gramStart"/>
      <w:r>
        <w:t>him</w:t>
      </w:r>
      <w:proofErr w:type="gramEnd"/>
      <w:r>
        <w:t xml:space="preserve"> principal as if he were the holder giving notice of </w:t>
      </w:r>
      <w:proofErr w:type="spellStart"/>
      <w:r>
        <w:t>dishonour</w:t>
      </w:r>
      <w:proofErr w:type="spellEnd"/>
      <w:r>
        <w:t>, and the</w:t>
      </w:r>
    </w:p>
    <w:p w:rsidR="00051515" w:rsidRDefault="00051515" w:rsidP="00051515">
      <w:proofErr w:type="gramStart"/>
      <w:r>
        <w:t>principal</w:t>
      </w:r>
      <w:proofErr w:type="gramEnd"/>
      <w:r>
        <w:t xml:space="preserve"> is entitled to a further like period to give notice of </w:t>
      </w:r>
      <w:proofErr w:type="spellStart"/>
      <w:r>
        <w:t>dishonour</w:t>
      </w:r>
      <w:proofErr w:type="spellEnd"/>
      <w:r>
        <w:t>.</w:t>
      </w:r>
    </w:p>
    <w:p w:rsidR="00051515" w:rsidRDefault="00051515" w:rsidP="00051515">
      <w:r>
        <w:lastRenderedPageBreak/>
        <w:t>97. When party to whom notice given is dead</w:t>
      </w:r>
      <w:proofErr w:type="gramStart"/>
      <w:r>
        <w:t>.---</w:t>
      </w:r>
      <w:proofErr w:type="gramEnd"/>
      <w:r>
        <w:t>When the party to whom</w:t>
      </w:r>
    </w:p>
    <w:p w:rsidR="00051515" w:rsidRDefault="00051515" w:rsidP="00051515">
      <w:proofErr w:type="gramStart"/>
      <w:r>
        <w:t>notice</w:t>
      </w:r>
      <w:proofErr w:type="gramEnd"/>
      <w:r>
        <w:t xml:space="preserve"> of </w:t>
      </w:r>
      <w:proofErr w:type="spellStart"/>
      <w:r>
        <w:t>dishonour</w:t>
      </w:r>
      <w:proofErr w:type="spellEnd"/>
      <w:r>
        <w:t xml:space="preserve"> is </w:t>
      </w:r>
      <w:proofErr w:type="spellStart"/>
      <w:r>
        <w:t>despatched</w:t>
      </w:r>
      <w:proofErr w:type="spellEnd"/>
      <w:r>
        <w:t xml:space="preserve"> is dead, but the party </w:t>
      </w:r>
      <w:proofErr w:type="spellStart"/>
      <w:r>
        <w:t>despatching</w:t>
      </w:r>
      <w:proofErr w:type="spellEnd"/>
      <w:r>
        <w:t xml:space="preserve"> the</w:t>
      </w:r>
    </w:p>
    <w:p w:rsidR="00051515" w:rsidRDefault="00051515" w:rsidP="00051515">
      <w:proofErr w:type="gramStart"/>
      <w:r>
        <w:t>notice</w:t>
      </w:r>
      <w:proofErr w:type="gramEnd"/>
      <w:r>
        <w:t xml:space="preserve"> is ignorant, of his death, the notice is sufficient.</w:t>
      </w:r>
    </w:p>
    <w:p w:rsidR="00051515" w:rsidRDefault="00051515" w:rsidP="00051515">
      <w:r>
        <w:t xml:space="preserve">98. When notice of </w:t>
      </w:r>
      <w:proofErr w:type="spellStart"/>
      <w:r>
        <w:t>dishonour</w:t>
      </w:r>
      <w:proofErr w:type="spellEnd"/>
      <w:r>
        <w:t xml:space="preserve"> is unnecessary</w:t>
      </w:r>
      <w:proofErr w:type="gramStart"/>
      <w:r>
        <w:t>.---</w:t>
      </w:r>
      <w:proofErr w:type="gramEnd"/>
      <w:r>
        <w:t xml:space="preserve">No notice of </w:t>
      </w:r>
      <w:proofErr w:type="spellStart"/>
      <w:r>
        <w:t>dishonour</w:t>
      </w:r>
      <w:proofErr w:type="spellEnd"/>
      <w:r>
        <w:t xml:space="preserve"> is</w:t>
      </w:r>
    </w:p>
    <w:p w:rsidR="00051515" w:rsidRDefault="00051515" w:rsidP="00051515">
      <w:proofErr w:type="gramStart"/>
      <w:r>
        <w:t>necessary--</w:t>
      </w:r>
      <w:proofErr w:type="gramEnd"/>
    </w:p>
    <w:p w:rsidR="00051515" w:rsidRDefault="00051515" w:rsidP="00051515">
      <w:r>
        <w:t xml:space="preserve">(a) </w:t>
      </w:r>
      <w:proofErr w:type="gramStart"/>
      <w:r>
        <w:t>when</w:t>
      </w:r>
      <w:proofErr w:type="gramEnd"/>
      <w:r>
        <w:t xml:space="preserve"> it is dispensed with by the party entitled thereto;</w:t>
      </w:r>
    </w:p>
    <w:p w:rsidR="00051515" w:rsidRDefault="00051515" w:rsidP="00051515">
      <w:r>
        <w:t xml:space="preserve">(b) </w:t>
      </w:r>
      <w:proofErr w:type="gramStart"/>
      <w:r>
        <w:t>in</w:t>
      </w:r>
      <w:proofErr w:type="gramEnd"/>
      <w:r>
        <w:t xml:space="preserve"> order to charge the drawer when he has countermanded</w:t>
      </w:r>
    </w:p>
    <w:p w:rsidR="00051515" w:rsidRDefault="00051515" w:rsidP="00051515">
      <w:proofErr w:type="gramStart"/>
      <w:r>
        <w:t>payment</w:t>
      </w:r>
      <w:proofErr w:type="gramEnd"/>
      <w:r>
        <w:t>,</w:t>
      </w:r>
    </w:p>
    <w:p w:rsidR="00051515" w:rsidRDefault="00051515" w:rsidP="00051515">
      <w:r>
        <w:t xml:space="preserve">(c) </w:t>
      </w:r>
      <w:proofErr w:type="gramStart"/>
      <w:r>
        <w:t>when</w:t>
      </w:r>
      <w:proofErr w:type="gramEnd"/>
      <w:r>
        <w:t xml:space="preserve"> the party charged could not suffer damage for want of notice.</w:t>
      </w:r>
    </w:p>
    <w:p w:rsidR="00051515" w:rsidRDefault="00051515" w:rsidP="00051515">
      <w:r>
        <w:t xml:space="preserve">(d) </w:t>
      </w:r>
      <w:proofErr w:type="gramStart"/>
      <w:r>
        <w:t>when</w:t>
      </w:r>
      <w:proofErr w:type="gramEnd"/>
      <w:r>
        <w:t xml:space="preserve"> the party entitled to notice cannot after due search be found;</w:t>
      </w:r>
    </w:p>
    <w:p w:rsidR="00051515" w:rsidRDefault="00051515" w:rsidP="00051515">
      <w:proofErr w:type="gramStart"/>
      <w:r>
        <w:t>or</w:t>
      </w:r>
      <w:proofErr w:type="gramEnd"/>
      <w:r>
        <w:t xml:space="preserve"> the party bound to give notice is, for any other reason, unable</w:t>
      </w:r>
    </w:p>
    <w:p w:rsidR="00051515" w:rsidRDefault="00051515" w:rsidP="00051515">
      <w:proofErr w:type="gramStart"/>
      <w:r>
        <w:t>without</w:t>
      </w:r>
      <w:proofErr w:type="gramEnd"/>
      <w:r>
        <w:t xml:space="preserve"> any fault of his own to give it;</w:t>
      </w:r>
    </w:p>
    <w:p w:rsidR="00051515" w:rsidRDefault="00051515" w:rsidP="00051515">
      <w:r>
        <w:t xml:space="preserve">(e) </w:t>
      </w:r>
      <w:proofErr w:type="gramStart"/>
      <w:r>
        <w:t>to</w:t>
      </w:r>
      <w:proofErr w:type="gramEnd"/>
      <w:r>
        <w:t xml:space="preserve"> charge the drawers when the acceptor is also a drawer;</w:t>
      </w:r>
    </w:p>
    <w:p w:rsidR="00051515" w:rsidRDefault="00051515" w:rsidP="00051515">
      <w:r>
        <w:t xml:space="preserve">(f) </w:t>
      </w:r>
      <w:proofErr w:type="gramStart"/>
      <w:r>
        <w:t>in</w:t>
      </w:r>
      <w:proofErr w:type="gramEnd"/>
      <w:r>
        <w:t xml:space="preserve"> the case of a promissory note which is not negotiable;</w:t>
      </w:r>
    </w:p>
    <w:p w:rsidR="00051515" w:rsidRDefault="00051515" w:rsidP="00051515">
      <w:r>
        <w:t xml:space="preserve">(g) </w:t>
      </w:r>
      <w:proofErr w:type="gramStart"/>
      <w:r>
        <w:t>when</w:t>
      </w:r>
      <w:proofErr w:type="gramEnd"/>
      <w:r>
        <w:t xml:space="preserve"> the party entitled to notice, knowing the facts, promises</w:t>
      </w:r>
    </w:p>
    <w:p w:rsidR="00051515" w:rsidRDefault="00051515" w:rsidP="00051515">
      <w:proofErr w:type="gramStart"/>
      <w:r>
        <w:t>unconditionally</w:t>
      </w:r>
      <w:proofErr w:type="gramEnd"/>
      <w:r>
        <w:t xml:space="preserve"> to pay the amount due on the instrument.</w:t>
      </w:r>
    </w:p>
    <w:p w:rsidR="00051515" w:rsidRDefault="00051515" w:rsidP="00051515">
      <w:r>
        <w:t>CHAPTER IX</w:t>
      </w:r>
    </w:p>
    <w:p w:rsidR="00051515" w:rsidRDefault="00051515" w:rsidP="00051515">
      <w:r>
        <w:t>OF NOTING AND PROTEST</w:t>
      </w:r>
    </w:p>
    <w:p w:rsidR="00051515" w:rsidRDefault="00051515" w:rsidP="00051515">
      <w:r>
        <w:t>99. Noting</w:t>
      </w:r>
      <w:proofErr w:type="gramStart"/>
      <w:r>
        <w:t>.---</w:t>
      </w:r>
      <w:proofErr w:type="gramEnd"/>
      <w:r>
        <w:t>When a promissory note or bill of exchange has been</w:t>
      </w:r>
    </w:p>
    <w:p w:rsidR="00051515" w:rsidRDefault="00051515" w:rsidP="00051515">
      <w:proofErr w:type="spellStart"/>
      <w:proofErr w:type="gramStart"/>
      <w:r>
        <w:t>dishonoured</w:t>
      </w:r>
      <w:proofErr w:type="spellEnd"/>
      <w:proofErr w:type="gramEnd"/>
      <w:r>
        <w:t xml:space="preserve"> by non-acceptance or non-payment, the holder may cause</w:t>
      </w:r>
    </w:p>
    <w:p w:rsidR="00051515" w:rsidRDefault="00051515" w:rsidP="00051515">
      <w:proofErr w:type="gramStart"/>
      <w:r>
        <w:t>such</w:t>
      </w:r>
      <w:proofErr w:type="gramEnd"/>
      <w:r>
        <w:t xml:space="preserve"> </w:t>
      </w:r>
      <w:proofErr w:type="spellStart"/>
      <w:r>
        <w:t>dishonour</w:t>
      </w:r>
      <w:proofErr w:type="spellEnd"/>
      <w:r>
        <w:t xml:space="preserve"> to be noted by a notary public upon the instrument, or</w:t>
      </w:r>
    </w:p>
    <w:p w:rsidR="00051515" w:rsidRDefault="00051515" w:rsidP="00051515">
      <w:proofErr w:type="gramStart"/>
      <w:r>
        <w:t>upon</w:t>
      </w:r>
      <w:proofErr w:type="gramEnd"/>
      <w:r>
        <w:t xml:space="preserve"> a paper attached thereto, or partly upon each.</w:t>
      </w:r>
    </w:p>
    <w:p w:rsidR="00051515" w:rsidRDefault="00051515" w:rsidP="00051515">
      <w:r>
        <w:t xml:space="preserve">Such note must be made within a reasonable time after </w:t>
      </w:r>
      <w:proofErr w:type="spellStart"/>
      <w:r>
        <w:t>dishonour</w:t>
      </w:r>
      <w:proofErr w:type="spellEnd"/>
      <w:r>
        <w:t>, and</w:t>
      </w:r>
    </w:p>
    <w:p w:rsidR="00051515" w:rsidRDefault="00051515" w:rsidP="00051515">
      <w:proofErr w:type="gramStart"/>
      <w:r>
        <w:t>must</w:t>
      </w:r>
      <w:proofErr w:type="gramEnd"/>
      <w:r>
        <w:t xml:space="preserve"> specify the date of </w:t>
      </w:r>
      <w:proofErr w:type="spellStart"/>
      <w:r>
        <w:t>dishonour</w:t>
      </w:r>
      <w:proofErr w:type="spellEnd"/>
      <w:r>
        <w:t>, the reason, if any, assigned for such</w:t>
      </w:r>
    </w:p>
    <w:p w:rsidR="00051515" w:rsidRDefault="00051515" w:rsidP="00051515">
      <w:proofErr w:type="spellStart"/>
      <w:proofErr w:type="gramStart"/>
      <w:r>
        <w:t>dishonour</w:t>
      </w:r>
      <w:proofErr w:type="spellEnd"/>
      <w:proofErr w:type="gramEnd"/>
      <w:r>
        <w:t xml:space="preserve">, or, if the instrument has to been expressly </w:t>
      </w:r>
      <w:proofErr w:type="spellStart"/>
      <w:r>
        <w:t>dishonoured</w:t>
      </w:r>
      <w:proofErr w:type="spellEnd"/>
      <w:r>
        <w:t>, the</w:t>
      </w:r>
    </w:p>
    <w:p w:rsidR="00051515" w:rsidRDefault="00051515" w:rsidP="00051515">
      <w:proofErr w:type="gramStart"/>
      <w:r>
        <w:lastRenderedPageBreak/>
        <w:t>reason</w:t>
      </w:r>
      <w:proofErr w:type="gramEnd"/>
      <w:r>
        <w:t xml:space="preserve"> why the holder treats it as </w:t>
      </w:r>
      <w:proofErr w:type="spellStart"/>
      <w:r>
        <w:t>dishonoured</w:t>
      </w:r>
      <w:proofErr w:type="spellEnd"/>
      <w:r>
        <w:t>, and the notary's charges;</w:t>
      </w:r>
    </w:p>
    <w:p w:rsidR="00051515" w:rsidRDefault="00051515" w:rsidP="00051515">
      <w:r>
        <w:t xml:space="preserve">100. Protest. When a promissory note or bill of exchange has been </w:t>
      </w:r>
      <w:proofErr w:type="spellStart"/>
      <w:r>
        <w:t>dishonoured</w:t>
      </w:r>
      <w:proofErr w:type="spellEnd"/>
    </w:p>
    <w:p w:rsidR="00051515" w:rsidRDefault="00051515" w:rsidP="00051515">
      <w:proofErr w:type="gramStart"/>
      <w:r>
        <w:t>by</w:t>
      </w:r>
      <w:proofErr w:type="gramEnd"/>
      <w:r>
        <w:t xml:space="preserve"> non-acceptance or non-payment, the holder within a reasonable time, </w:t>
      </w:r>
    </w:p>
    <w:p w:rsidR="00051515" w:rsidRDefault="00051515" w:rsidP="00051515">
      <w:proofErr w:type="gramStart"/>
      <w:r>
        <w:t>cause</w:t>
      </w:r>
      <w:proofErr w:type="gramEnd"/>
      <w:r>
        <w:t xml:space="preserve"> such </w:t>
      </w:r>
      <w:proofErr w:type="spellStart"/>
      <w:r>
        <w:t>dishonour</w:t>
      </w:r>
      <w:proofErr w:type="spellEnd"/>
      <w:r>
        <w:t xml:space="preserve"> to be noticed and certified by a notary public. Such</w:t>
      </w:r>
    </w:p>
    <w:p w:rsidR="00051515" w:rsidRDefault="00051515" w:rsidP="00051515">
      <w:proofErr w:type="gramStart"/>
      <w:r>
        <w:t>certificate</w:t>
      </w:r>
      <w:proofErr w:type="gramEnd"/>
      <w:r>
        <w:t xml:space="preserve"> is called a protest.</w:t>
      </w:r>
    </w:p>
    <w:p w:rsidR="00051515" w:rsidRDefault="00051515" w:rsidP="00051515">
      <w:r>
        <w:t>Protest for better security.</w:t>
      </w:r>
    </w:p>
    <w:p w:rsidR="00051515" w:rsidRDefault="00051515" w:rsidP="00051515"/>
    <w:p w:rsidR="00051515" w:rsidRDefault="00051515" w:rsidP="00051515">
      <w:r>
        <w:t>When the acceptor of a bill of exchange has become insolvent, or his credit</w:t>
      </w:r>
    </w:p>
    <w:p w:rsidR="00051515" w:rsidRDefault="00051515" w:rsidP="00051515">
      <w:proofErr w:type="gramStart"/>
      <w:r>
        <w:t>has</w:t>
      </w:r>
      <w:proofErr w:type="gramEnd"/>
      <w:r>
        <w:t xml:space="preserve"> been publicly impeached, before the maturity of the bill, the holder</w:t>
      </w:r>
    </w:p>
    <w:p w:rsidR="00051515" w:rsidRDefault="00051515" w:rsidP="00051515">
      <w:proofErr w:type="gramStart"/>
      <w:r>
        <w:t>may</w:t>
      </w:r>
      <w:proofErr w:type="gramEnd"/>
      <w:r>
        <w:t>, within a reasonable time, cause a notary public to demand better</w:t>
      </w:r>
    </w:p>
    <w:p w:rsidR="00051515" w:rsidRDefault="00051515" w:rsidP="00051515">
      <w:proofErr w:type="gramStart"/>
      <w:r>
        <w:t>security</w:t>
      </w:r>
      <w:proofErr w:type="gramEnd"/>
      <w:r>
        <w:t xml:space="preserve"> of the acceptor, and on its being refused may, within a reasonable</w:t>
      </w:r>
    </w:p>
    <w:p w:rsidR="00051515" w:rsidRDefault="00051515" w:rsidP="00051515">
      <w:proofErr w:type="gramStart"/>
      <w:r>
        <w:t>time</w:t>
      </w:r>
      <w:proofErr w:type="gramEnd"/>
      <w:r>
        <w:t>, cause such facts to be noted and certified as aforesaid. Such</w:t>
      </w:r>
    </w:p>
    <w:p w:rsidR="00051515" w:rsidRDefault="00051515" w:rsidP="00051515">
      <w:proofErr w:type="gramStart"/>
      <w:r>
        <w:t>certificate</w:t>
      </w:r>
      <w:proofErr w:type="gramEnd"/>
      <w:r>
        <w:t xml:space="preserve"> is called a protest for better security.</w:t>
      </w:r>
    </w:p>
    <w:p w:rsidR="00051515" w:rsidRDefault="00051515" w:rsidP="00051515">
      <w:r>
        <w:t>101. Contents of protest</w:t>
      </w:r>
      <w:proofErr w:type="gramStart"/>
      <w:r>
        <w:t>.---</w:t>
      </w:r>
      <w:proofErr w:type="gramEnd"/>
      <w:r>
        <w:t>A protest under 100 must contain--</w:t>
      </w:r>
    </w:p>
    <w:p w:rsidR="00051515" w:rsidRDefault="00051515" w:rsidP="00051515">
      <w:r>
        <w:t xml:space="preserve">(a) </w:t>
      </w:r>
      <w:proofErr w:type="gramStart"/>
      <w:r>
        <w:t>either</w:t>
      </w:r>
      <w:proofErr w:type="gramEnd"/>
      <w:r>
        <w:t xml:space="preserve"> the instrument itself, or a literal transcript of the instrument</w:t>
      </w:r>
    </w:p>
    <w:p w:rsidR="00051515" w:rsidRDefault="00051515" w:rsidP="00051515">
      <w:proofErr w:type="gramStart"/>
      <w:r>
        <w:t>and</w:t>
      </w:r>
      <w:proofErr w:type="gramEnd"/>
      <w:r>
        <w:t xml:space="preserve"> of everything written or printed thereupon;</w:t>
      </w:r>
    </w:p>
    <w:p w:rsidR="00051515" w:rsidRDefault="00051515" w:rsidP="00051515">
      <w:r>
        <w:t xml:space="preserve">(b) </w:t>
      </w:r>
      <w:proofErr w:type="gramStart"/>
      <w:r>
        <w:t>the</w:t>
      </w:r>
      <w:proofErr w:type="gramEnd"/>
      <w:r>
        <w:t xml:space="preserve"> name of the person for whom and against whom the instrument</w:t>
      </w:r>
    </w:p>
    <w:p w:rsidR="00051515" w:rsidRDefault="00051515" w:rsidP="00051515">
      <w:proofErr w:type="gramStart"/>
      <w:r>
        <w:t>has</w:t>
      </w:r>
      <w:proofErr w:type="gramEnd"/>
      <w:r>
        <w:t xml:space="preserve"> been protested;</w:t>
      </w:r>
    </w:p>
    <w:p w:rsidR="00051515" w:rsidRDefault="00051515" w:rsidP="00051515">
      <w:r>
        <w:t xml:space="preserve">(c) </w:t>
      </w:r>
      <w:proofErr w:type="gramStart"/>
      <w:r>
        <w:t>a</w:t>
      </w:r>
      <w:proofErr w:type="gramEnd"/>
      <w:r>
        <w:t xml:space="preserve"> statement that payment or acceptance or better security, as the</w:t>
      </w:r>
    </w:p>
    <w:p w:rsidR="00051515" w:rsidRDefault="00051515" w:rsidP="00051515">
      <w:proofErr w:type="gramStart"/>
      <w:r>
        <w:t>case</w:t>
      </w:r>
      <w:proofErr w:type="gramEnd"/>
      <w:r>
        <w:t xml:space="preserve"> may be, has been demanded of such person by the notary</w:t>
      </w:r>
    </w:p>
    <w:p w:rsidR="00051515" w:rsidRDefault="00051515" w:rsidP="00051515">
      <w:proofErr w:type="gramStart"/>
      <w:r>
        <w:t>public</w:t>
      </w:r>
      <w:proofErr w:type="gramEnd"/>
      <w:r>
        <w:t>; the term of his answer; if any, or a statement that he gave no</w:t>
      </w:r>
    </w:p>
    <w:p w:rsidR="00051515" w:rsidRDefault="00051515" w:rsidP="00051515">
      <w:proofErr w:type="gramStart"/>
      <w:r>
        <w:t>answer</w:t>
      </w:r>
      <w:proofErr w:type="gramEnd"/>
      <w:r>
        <w:t xml:space="preserve"> or that he could not be found;</w:t>
      </w:r>
    </w:p>
    <w:p w:rsidR="00051515" w:rsidRDefault="00051515" w:rsidP="00051515">
      <w:r>
        <w:t xml:space="preserve">(d) </w:t>
      </w:r>
      <w:proofErr w:type="gramStart"/>
      <w:r>
        <w:t>when</w:t>
      </w:r>
      <w:proofErr w:type="gramEnd"/>
      <w:r>
        <w:t xml:space="preserve"> the note or bill has been </w:t>
      </w:r>
      <w:proofErr w:type="spellStart"/>
      <w:r>
        <w:t>dishonoured</w:t>
      </w:r>
      <w:proofErr w:type="spellEnd"/>
      <w:r>
        <w:t>, the place and time of</w:t>
      </w:r>
    </w:p>
    <w:p w:rsidR="00051515" w:rsidRDefault="00051515" w:rsidP="00051515">
      <w:proofErr w:type="spellStart"/>
      <w:proofErr w:type="gramStart"/>
      <w:r>
        <w:t>dishonour</w:t>
      </w:r>
      <w:proofErr w:type="spellEnd"/>
      <w:proofErr w:type="gramEnd"/>
      <w:r>
        <w:t>, and, when better security has been refused, the place</w:t>
      </w:r>
    </w:p>
    <w:p w:rsidR="00051515" w:rsidRDefault="00051515" w:rsidP="00051515">
      <w:proofErr w:type="gramStart"/>
      <w:r>
        <w:t>and</w:t>
      </w:r>
      <w:proofErr w:type="gramEnd"/>
      <w:r>
        <w:t xml:space="preserve"> time of refusal;</w:t>
      </w:r>
    </w:p>
    <w:p w:rsidR="00051515" w:rsidRDefault="00051515" w:rsidP="00051515">
      <w:r>
        <w:lastRenderedPageBreak/>
        <w:t xml:space="preserve">(e) </w:t>
      </w:r>
      <w:proofErr w:type="gramStart"/>
      <w:r>
        <w:t>the</w:t>
      </w:r>
      <w:proofErr w:type="gramEnd"/>
      <w:r>
        <w:t xml:space="preserve"> subscription of the notary public making the protest;</w:t>
      </w:r>
    </w:p>
    <w:p w:rsidR="00051515" w:rsidRDefault="00051515" w:rsidP="00051515">
      <w:r>
        <w:t xml:space="preserve">(f) </w:t>
      </w:r>
      <w:proofErr w:type="gramStart"/>
      <w:r>
        <w:t>in</w:t>
      </w:r>
      <w:proofErr w:type="gramEnd"/>
      <w:r>
        <w:t xml:space="preserve"> the event of an acceptance for </w:t>
      </w:r>
      <w:proofErr w:type="spellStart"/>
      <w:r>
        <w:t>honour</w:t>
      </w:r>
      <w:proofErr w:type="spellEnd"/>
      <w:r>
        <w:t xml:space="preserve"> or of a payment for</w:t>
      </w:r>
    </w:p>
    <w:p w:rsidR="00051515" w:rsidRDefault="00051515" w:rsidP="00051515">
      <w:proofErr w:type="spellStart"/>
      <w:proofErr w:type="gramStart"/>
      <w:r>
        <w:t>honour</w:t>
      </w:r>
      <w:proofErr w:type="spellEnd"/>
      <w:proofErr w:type="gramEnd"/>
      <w:r>
        <w:t>, the name of the person by whom, of the person for whom,</w:t>
      </w:r>
    </w:p>
    <w:p w:rsidR="00051515" w:rsidRDefault="00051515" w:rsidP="00051515">
      <w:proofErr w:type="gramStart"/>
      <w:r>
        <w:t>and</w:t>
      </w:r>
      <w:proofErr w:type="gramEnd"/>
      <w:r>
        <w:t xml:space="preserve"> the manner in which, such acceptance or payment was offered</w:t>
      </w:r>
    </w:p>
    <w:p w:rsidR="00051515" w:rsidRDefault="00051515" w:rsidP="00051515">
      <w:proofErr w:type="gramStart"/>
      <w:r>
        <w:t>and</w:t>
      </w:r>
      <w:proofErr w:type="gramEnd"/>
      <w:r>
        <w:t xml:space="preserve"> effected</w:t>
      </w:r>
    </w:p>
    <w:p w:rsidR="00051515" w:rsidRDefault="00051515" w:rsidP="00051515">
      <w:r>
        <w:t>102. Notice of protest ---When a promissory note or bill of exchange is required</w:t>
      </w:r>
    </w:p>
    <w:p w:rsidR="00051515" w:rsidRDefault="00051515" w:rsidP="00051515">
      <w:proofErr w:type="gramStart"/>
      <w:r>
        <w:t>by</w:t>
      </w:r>
      <w:proofErr w:type="gramEnd"/>
      <w:r>
        <w:t xml:space="preserve"> law to be protested, notice of such protest must be given instead of</w:t>
      </w:r>
    </w:p>
    <w:p w:rsidR="00051515" w:rsidRDefault="00051515" w:rsidP="00051515">
      <w:proofErr w:type="gramStart"/>
      <w:r>
        <w:t>notice</w:t>
      </w:r>
      <w:proofErr w:type="gramEnd"/>
      <w:r>
        <w:t xml:space="preserve"> of </w:t>
      </w:r>
      <w:proofErr w:type="spellStart"/>
      <w:r>
        <w:t>dishonour</w:t>
      </w:r>
      <w:proofErr w:type="spellEnd"/>
      <w:r>
        <w:t>, in the same manner and subject to the same</w:t>
      </w:r>
    </w:p>
    <w:p w:rsidR="00051515" w:rsidRDefault="00051515" w:rsidP="00051515">
      <w:proofErr w:type="gramStart"/>
      <w:r>
        <w:t>conditions</w:t>
      </w:r>
      <w:proofErr w:type="gramEnd"/>
      <w:r>
        <w:t>; but the notice may be given by the notary public who makes</w:t>
      </w:r>
    </w:p>
    <w:p w:rsidR="00051515" w:rsidRDefault="00051515" w:rsidP="00051515">
      <w:proofErr w:type="gramStart"/>
      <w:r>
        <w:t>the</w:t>
      </w:r>
      <w:proofErr w:type="gramEnd"/>
      <w:r>
        <w:t xml:space="preserve"> protest. </w:t>
      </w:r>
    </w:p>
    <w:p w:rsidR="00051515" w:rsidRDefault="00051515" w:rsidP="00051515">
      <w:r>
        <w:t xml:space="preserve">103. Protest for non-payment after </w:t>
      </w:r>
      <w:proofErr w:type="spellStart"/>
      <w:r>
        <w:t>dishonour</w:t>
      </w:r>
      <w:proofErr w:type="spellEnd"/>
      <w:r>
        <w:t xml:space="preserve"> by non-acceptance: All bills of</w:t>
      </w:r>
    </w:p>
    <w:p w:rsidR="00051515" w:rsidRDefault="00051515" w:rsidP="00051515">
      <w:proofErr w:type="gramStart"/>
      <w:r>
        <w:t>exchange</w:t>
      </w:r>
      <w:proofErr w:type="gramEnd"/>
      <w:r>
        <w:t xml:space="preserve"> drawn payable at some other place than the place mentioned as</w:t>
      </w:r>
    </w:p>
    <w:p w:rsidR="00051515" w:rsidRDefault="00051515" w:rsidP="00051515">
      <w:proofErr w:type="gramStart"/>
      <w:r>
        <w:t>the</w:t>
      </w:r>
      <w:proofErr w:type="gramEnd"/>
      <w:r>
        <w:t xml:space="preserve"> residence of the drawer, and which are </w:t>
      </w:r>
      <w:proofErr w:type="spellStart"/>
      <w:r>
        <w:t>dishonoured</w:t>
      </w:r>
      <w:proofErr w:type="spellEnd"/>
      <w:r>
        <w:t xml:space="preserve"> by </w:t>
      </w:r>
      <w:proofErr w:type="spellStart"/>
      <w:r>
        <w:t>nonacceptance</w:t>
      </w:r>
      <w:proofErr w:type="spellEnd"/>
      <w:r>
        <w:t xml:space="preserve">, may, without further presentment to the </w:t>
      </w:r>
      <w:proofErr w:type="spellStart"/>
      <w:r>
        <w:t>drawee</w:t>
      </w:r>
      <w:proofErr w:type="spellEnd"/>
      <w:r>
        <w:t>, be protested</w:t>
      </w:r>
    </w:p>
    <w:p w:rsidR="00051515" w:rsidRDefault="00051515" w:rsidP="00051515">
      <w:proofErr w:type="gramStart"/>
      <w:r>
        <w:t>for</w:t>
      </w:r>
      <w:proofErr w:type="gramEnd"/>
      <w:r>
        <w:t xml:space="preserve"> non-payment in the place. </w:t>
      </w:r>
      <w:proofErr w:type="gramStart"/>
      <w:r>
        <w:t>specified</w:t>
      </w:r>
      <w:proofErr w:type="gramEnd"/>
      <w:r>
        <w:t xml:space="preserve"> for payment, unless paid before or</w:t>
      </w:r>
    </w:p>
    <w:p w:rsidR="00051515" w:rsidRDefault="00051515" w:rsidP="00051515">
      <w:proofErr w:type="gramStart"/>
      <w:r>
        <w:t>at</w:t>
      </w:r>
      <w:proofErr w:type="gramEnd"/>
      <w:r>
        <w:t xml:space="preserve"> maturity.</w:t>
      </w:r>
    </w:p>
    <w:p w:rsidR="00051515" w:rsidRDefault="00051515" w:rsidP="00051515">
      <w:r>
        <w:t>104. Protest of foreign bills</w:t>
      </w:r>
      <w:proofErr w:type="gramStart"/>
      <w:r>
        <w:t>.---</w:t>
      </w:r>
      <w:proofErr w:type="gramEnd"/>
      <w:r>
        <w:t xml:space="preserve"> Foreign bills of exchange must be </w:t>
      </w:r>
      <w:proofErr w:type="spellStart"/>
      <w:r>
        <w:t>protested</w:t>
      </w:r>
      <w:proofErr w:type="spellEnd"/>
      <w:r>
        <w:t xml:space="preserve"> from</w:t>
      </w:r>
    </w:p>
    <w:p w:rsidR="00051515" w:rsidRDefault="00051515" w:rsidP="00051515">
      <w:proofErr w:type="spellStart"/>
      <w:proofErr w:type="gramStart"/>
      <w:r>
        <w:t>dishonour</w:t>
      </w:r>
      <w:proofErr w:type="spellEnd"/>
      <w:proofErr w:type="gramEnd"/>
      <w:r>
        <w:t xml:space="preserve"> when such protest is required by the law of the place where</w:t>
      </w:r>
    </w:p>
    <w:p w:rsidR="00051515" w:rsidRDefault="00051515" w:rsidP="00051515">
      <w:proofErr w:type="gramStart"/>
      <w:r>
        <w:t>they</w:t>
      </w:r>
      <w:proofErr w:type="gramEnd"/>
      <w:r>
        <w:t xml:space="preserve"> are drawn.</w:t>
      </w:r>
    </w:p>
    <w:p w:rsidR="00051515" w:rsidRDefault="00051515" w:rsidP="00051515">
      <w:r>
        <w:t>104A. When noting equivalent to protest</w:t>
      </w:r>
      <w:proofErr w:type="gramStart"/>
      <w:r>
        <w:t>.---</w:t>
      </w:r>
      <w:proofErr w:type="gramEnd"/>
      <w:r>
        <w:t>For the purposes of this Act, where a</w:t>
      </w:r>
    </w:p>
    <w:p w:rsidR="00051515" w:rsidRDefault="00051515" w:rsidP="00051515">
      <w:proofErr w:type="gramStart"/>
      <w:r>
        <w:t>bill</w:t>
      </w:r>
      <w:proofErr w:type="gramEnd"/>
      <w:r>
        <w:t xml:space="preserve"> or note is required to be protested within a specified time or before</w:t>
      </w:r>
    </w:p>
    <w:p w:rsidR="00051515" w:rsidRDefault="00051515" w:rsidP="00051515">
      <w:proofErr w:type="gramStart"/>
      <w:r>
        <w:t>some</w:t>
      </w:r>
      <w:proofErr w:type="gramEnd"/>
      <w:r>
        <w:t xml:space="preserve"> further proceedings is taken, it is sufficient that the bill has been</w:t>
      </w:r>
    </w:p>
    <w:p w:rsidR="00051515" w:rsidRDefault="00051515" w:rsidP="00051515">
      <w:proofErr w:type="gramStart"/>
      <w:r>
        <w:t>noted</w:t>
      </w:r>
      <w:proofErr w:type="gramEnd"/>
      <w:r>
        <w:t xml:space="preserve"> for protest before the expiration of the specified time or the taking</w:t>
      </w:r>
    </w:p>
    <w:p w:rsidR="00051515" w:rsidRDefault="00051515" w:rsidP="00051515">
      <w:proofErr w:type="gramStart"/>
      <w:r>
        <w:t>of</w:t>
      </w:r>
      <w:proofErr w:type="gramEnd"/>
      <w:r>
        <w:t xml:space="preserve"> the proceeding; and the formal protest may be extended at any time</w:t>
      </w:r>
    </w:p>
    <w:p w:rsidR="00D22476" w:rsidRPr="009D3391" w:rsidRDefault="00051515" w:rsidP="00051515">
      <w:proofErr w:type="gramStart"/>
      <w:r>
        <w:t>thereafter</w:t>
      </w:r>
      <w:proofErr w:type="gramEnd"/>
      <w:r>
        <w:t xml:space="preserve"> as of the date of the noting.</w:t>
      </w:r>
    </w:p>
    <w:sectPr w:rsidR="00D22476" w:rsidRPr="009D3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0C1"/>
    <w:multiLevelType w:val="multilevel"/>
    <w:tmpl w:val="D73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77D3F"/>
    <w:multiLevelType w:val="multilevel"/>
    <w:tmpl w:val="3964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1A0E"/>
    <w:multiLevelType w:val="multilevel"/>
    <w:tmpl w:val="5CD6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70F86"/>
    <w:multiLevelType w:val="multilevel"/>
    <w:tmpl w:val="85C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56BE0"/>
    <w:multiLevelType w:val="multilevel"/>
    <w:tmpl w:val="8E88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E5ECD"/>
    <w:multiLevelType w:val="multilevel"/>
    <w:tmpl w:val="72B62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C55476"/>
    <w:multiLevelType w:val="multilevel"/>
    <w:tmpl w:val="EAB0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16A14"/>
    <w:multiLevelType w:val="multilevel"/>
    <w:tmpl w:val="9ED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101F0"/>
    <w:multiLevelType w:val="multilevel"/>
    <w:tmpl w:val="2BE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E3C8D"/>
    <w:multiLevelType w:val="multilevel"/>
    <w:tmpl w:val="702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F020F"/>
    <w:multiLevelType w:val="multilevel"/>
    <w:tmpl w:val="462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84162"/>
    <w:multiLevelType w:val="multilevel"/>
    <w:tmpl w:val="F99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D60367"/>
    <w:multiLevelType w:val="multilevel"/>
    <w:tmpl w:val="7C9AA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C5E79"/>
    <w:multiLevelType w:val="multilevel"/>
    <w:tmpl w:val="474E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4F1D"/>
    <w:rsid w:val="00051515"/>
    <w:rsid w:val="002077D9"/>
    <w:rsid w:val="0029705B"/>
    <w:rsid w:val="003357C6"/>
    <w:rsid w:val="003739AE"/>
    <w:rsid w:val="003A379F"/>
    <w:rsid w:val="00493587"/>
    <w:rsid w:val="006D0524"/>
    <w:rsid w:val="00727E0E"/>
    <w:rsid w:val="00830EED"/>
    <w:rsid w:val="008D10EC"/>
    <w:rsid w:val="009D3391"/>
    <w:rsid w:val="00B83199"/>
    <w:rsid w:val="00C127D4"/>
    <w:rsid w:val="00D22476"/>
    <w:rsid w:val="00DA4F1D"/>
    <w:rsid w:val="00DE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D0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9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05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D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5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39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739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A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077D9"/>
    <w:rPr>
      <w:i/>
      <w:iCs/>
    </w:rPr>
  </w:style>
  <w:style w:type="paragraph" w:styleId="NoSpacing">
    <w:name w:val="No Spacing"/>
    <w:uiPriority w:val="1"/>
    <w:qFormat/>
    <w:rsid w:val="002970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5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34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65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55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0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2020-11-10T15:39:00Z</dcterms:created>
  <dcterms:modified xsi:type="dcterms:W3CDTF">2020-11-10T15:39:00Z</dcterms:modified>
</cp:coreProperties>
</file>