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83" w:rsidRPr="00713683" w:rsidRDefault="00713683" w:rsidP="00713683">
      <w:pPr>
        <w:spacing w:before="100" w:beforeAutospacing="1" w:after="100" w:afterAutospacing="1" w:line="240" w:lineRule="auto"/>
        <w:rPr>
          <w:rFonts w:ascii="Times New Roman" w:eastAsia="Times New Roman" w:hAnsi="Times New Roman" w:cs="Times New Roman"/>
          <w:color w:val="000000" w:themeColor="text1"/>
          <w:sz w:val="27"/>
          <w:szCs w:val="27"/>
        </w:rPr>
      </w:pPr>
      <w:proofErr w:type="spellStart"/>
      <w:r w:rsidRPr="00713683">
        <w:rPr>
          <w:rFonts w:ascii="Times New Roman" w:eastAsia="Times New Roman" w:hAnsi="Times New Roman" w:cs="Times New Roman"/>
          <w:b/>
          <w:bCs/>
          <w:color w:val="000000" w:themeColor="text1"/>
          <w:sz w:val="72"/>
        </w:rPr>
        <w:t>Extranuclear</w:t>
      </w:r>
      <w:proofErr w:type="spellEnd"/>
      <w:r w:rsidRPr="00713683">
        <w:rPr>
          <w:rFonts w:ascii="Times New Roman" w:eastAsia="Times New Roman" w:hAnsi="Times New Roman" w:cs="Times New Roman"/>
          <w:b/>
          <w:bCs/>
          <w:color w:val="000000" w:themeColor="text1"/>
          <w:sz w:val="72"/>
        </w:rPr>
        <w:t xml:space="preserve"> inheritance</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All genetic loci discussed to date have been located on the chromosomes in the cell's nucleus</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 xml:space="preserve">Maternal inheritance of leaf color in 4 </w:t>
      </w:r>
      <w:proofErr w:type="spellStart"/>
      <w:r w:rsidRPr="00713683">
        <w:rPr>
          <w:rFonts w:ascii="Times New Roman" w:eastAsia="Times New Roman" w:hAnsi="Times New Roman" w:cs="Times New Roman"/>
          <w:color w:val="000000"/>
          <w:sz w:val="27"/>
          <w:szCs w:val="27"/>
        </w:rPr>
        <w:t>o'clocks</w:t>
      </w:r>
      <w:proofErr w:type="spellEnd"/>
      <w:r w:rsidRPr="00713683">
        <w:rPr>
          <w:rFonts w:ascii="Times New Roman" w:eastAsia="Times New Roman" w:hAnsi="Times New Roman" w:cs="Times New Roman"/>
          <w:color w:val="000000"/>
          <w:sz w:val="27"/>
          <w:szCs w:val="27"/>
        </w:rPr>
        <w:t xml:space="preserve"> (</w:t>
      </w:r>
      <w:proofErr w:type="spellStart"/>
      <w:r w:rsidRPr="00713683">
        <w:rPr>
          <w:rFonts w:ascii="Times New Roman" w:eastAsia="Times New Roman" w:hAnsi="Times New Roman" w:cs="Times New Roman"/>
          <w:color w:val="000000"/>
          <w:sz w:val="27"/>
          <w:szCs w:val="27"/>
        </w:rPr>
        <w:t>Correns</w:t>
      </w:r>
      <w:proofErr w:type="spellEnd"/>
      <w:r w:rsidRPr="00713683">
        <w:rPr>
          <w:rFonts w:ascii="Times New Roman" w:eastAsia="Times New Roman" w:hAnsi="Times New Roman" w:cs="Times New Roman"/>
          <w:color w:val="000000"/>
          <w:sz w:val="27"/>
          <w:szCs w:val="27"/>
        </w:rPr>
        <w:t xml:space="preserve"> 1908</w:t>
      </w:r>
      <w:proofErr w:type="gramStart"/>
      <w:r w:rsidRPr="00713683">
        <w:rPr>
          <w:rFonts w:ascii="Times New Roman" w:eastAsia="Times New Roman" w:hAnsi="Times New Roman" w:cs="Times New Roman"/>
          <w:color w:val="000000"/>
          <w:sz w:val="27"/>
          <w:szCs w:val="27"/>
        </w:rPr>
        <w:t>)</w:t>
      </w:r>
      <w:proofErr w:type="gramEnd"/>
      <w:r w:rsidRPr="00713683">
        <w:rPr>
          <w:rFonts w:ascii="Times New Roman" w:eastAsia="Times New Roman" w:hAnsi="Times New Roman" w:cs="Times New Roman"/>
          <w:color w:val="000000"/>
          <w:sz w:val="27"/>
          <w:szCs w:val="27"/>
        </w:rPr>
        <w:br/>
        <w:t>A. All progeny are like the female parent (maternal inheritance</w:t>
      </w:r>
      <w:proofErr w:type="gramStart"/>
      <w:r w:rsidRPr="00713683">
        <w:rPr>
          <w:rFonts w:ascii="Times New Roman" w:eastAsia="Times New Roman" w:hAnsi="Times New Roman" w:cs="Times New Roman"/>
          <w:color w:val="000000"/>
          <w:sz w:val="27"/>
          <w:szCs w:val="27"/>
        </w:rPr>
        <w:t>)</w:t>
      </w:r>
      <w:proofErr w:type="gramEnd"/>
      <w:r w:rsidRPr="00713683">
        <w:rPr>
          <w:rFonts w:ascii="Times New Roman" w:eastAsia="Times New Roman" w:hAnsi="Times New Roman" w:cs="Times New Roman"/>
          <w:color w:val="000000"/>
          <w:sz w:val="27"/>
          <w:szCs w:val="27"/>
        </w:rPr>
        <w:br/>
        <w:t>B. This trait is controlled by a genetic factor that are outside the nucleus (possibly in the chloroplast)</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 xml:space="preserve">Definitions of maternal inheritance, </w:t>
      </w:r>
      <w:proofErr w:type="spellStart"/>
      <w:r w:rsidRPr="00713683">
        <w:rPr>
          <w:rFonts w:ascii="Times New Roman" w:eastAsia="Times New Roman" w:hAnsi="Times New Roman" w:cs="Times New Roman"/>
          <w:color w:val="000000"/>
          <w:sz w:val="27"/>
          <w:szCs w:val="27"/>
        </w:rPr>
        <w:t>extranuclear</w:t>
      </w:r>
      <w:proofErr w:type="spellEnd"/>
      <w:r w:rsidRPr="00713683">
        <w:rPr>
          <w:rFonts w:ascii="Times New Roman" w:eastAsia="Times New Roman" w:hAnsi="Times New Roman" w:cs="Times New Roman"/>
          <w:color w:val="000000"/>
          <w:sz w:val="27"/>
          <w:szCs w:val="27"/>
        </w:rPr>
        <w:t xml:space="preserve"> inheritance, and </w:t>
      </w:r>
      <w:proofErr w:type="spellStart"/>
      <w:r w:rsidRPr="00713683">
        <w:rPr>
          <w:rFonts w:ascii="Times New Roman" w:eastAsia="Times New Roman" w:hAnsi="Times New Roman" w:cs="Times New Roman"/>
          <w:color w:val="000000"/>
          <w:sz w:val="27"/>
          <w:szCs w:val="27"/>
        </w:rPr>
        <w:t>cytoplasmic</w:t>
      </w:r>
      <w:proofErr w:type="spellEnd"/>
      <w:r w:rsidRPr="00713683">
        <w:rPr>
          <w:rFonts w:ascii="Times New Roman" w:eastAsia="Times New Roman" w:hAnsi="Times New Roman" w:cs="Times New Roman"/>
          <w:color w:val="000000"/>
          <w:sz w:val="27"/>
          <w:szCs w:val="27"/>
        </w:rPr>
        <w:t xml:space="preserve"> inheritance</w:t>
      </w:r>
    </w:p>
    <w:p w:rsidR="00713683" w:rsidRPr="00713683" w:rsidRDefault="00713683" w:rsidP="00713683">
      <w:pPr>
        <w:numPr>
          <w:ilvl w:val="1"/>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 xml:space="preserve">Inheritance of </w:t>
      </w:r>
      <w:proofErr w:type="spellStart"/>
      <w:r w:rsidRPr="00713683">
        <w:rPr>
          <w:rFonts w:ascii="Times New Roman" w:eastAsia="Times New Roman" w:hAnsi="Times New Roman" w:cs="Times New Roman"/>
          <w:color w:val="000000"/>
          <w:sz w:val="27"/>
          <w:szCs w:val="27"/>
        </w:rPr>
        <w:t>pyrenoids</w:t>
      </w:r>
      <w:proofErr w:type="spellEnd"/>
      <w:r w:rsidRPr="00713683">
        <w:rPr>
          <w:rFonts w:ascii="Times New Roman" w:eastAsia="Times New Roman" w:hAnsi="Times New Roman" w:cs="Times New Roman"/>
          <w:color w:val="000000"/>
          <w:sz w:val="27"/>
          <w:szCs w:val="27"/>
        </w:rPr>
        <w:t xml:space="preserve"> in chloroplasts of </w:t>
      </w:r>
      <w:r w:rsidRPr="00713683">
        <w:rPr>
          <w:rFonts w:ascii="Times New Roman" w:eastAsia="Times New Roman" w:hAnsi="Times New Roman" w:cs="Times New Roman"/>
          <w:i/>
          <w:iCs/>
          <w:color w:val="000000"/>
          <w:sz w:val="27"/>
        </w:rPr>
        <w:t xml:space="preserve">Spirogyra </w:t>
      </w:r>
      <w:proofErr w:type="spellStart"/>
      <w:r w:rsidRPr="00713683">
        <w:rPr>
          <w:rFonts w:ascii="Times New Roman" w:eastAsia="Times New Roman" w:hAnsi="Times New Roman" w:cs="Times New Roman"/>
          <w:i/>
          <w:iCs/>
          <w:color w:val="000000"/>
          <w:sz w:val="27"/>
        </w:rPr>
        <w:t>triformus</w:t>
      </w:r>
      <w:proofErr w:type="spellEnd"/>
      <w:r w:rsidRPr="00713683">
        <w:rPr>
          <w:rFonts w:ascii="Times New Roman" w:eastAsia="Times New Roman" w:hAnsi="Times New Roman" w:cs="Times New Roman"/>
          <w:color w:val="000000"/>
          <w:sz w:val="27"/>
          <w:szCs w:val="27"/>
        </w:rPr>
        <w:t xml:space="preserve"> by </w:t>
      </w:r>
      <w:proofErr w:type="spellStart"/>
      <w:r w:rsidRPr="00713683">
        <w:rPr>
          <w:rFonts w:ascii="Times New Roman" w:eastAsia="Times New Roman" w:hAnsi="Times New Roman" w:cs="Times New Roman"/>
          <w:color w:val="000000"/>
          <w:sz w:val="27"/>
          <w:szCs w:val="27"/>
        </w:rPr>
        <w:t>VanWisselingh</w:t>
      </w:r>
      <w:proofErr w:type="spellEnd"/>
      <w:r w:rsidRPr="00713683">
        <w:rPr>
          <w:rFonts w:ascii="Times New Roman" w:eastAsia="Times New Roman" w:hAnsi="Times New Roman" w:cs="Times New Roman"/>
          <w:color w:val="000000"/>
          <w:sz w:val="27"/>
          <w:szCs w:val="27"/>
        </w:rPr>
        <w:t xml:space="preserve"> (1920</w:t>
      </w:r>
      <w:proofErr w:type="gramStart"/>
      <w:r w:rsidRPr="00713683">
        <w:rPr>
          <w:rFonts w:ascii="Times New Roman" w:eastAsia="Times New Roman" w:hAnsi="Times New Roman" w:cs="Times New Roman"/>
          <w:color w:val="000000"/>
          <w:sz w:val="27"/>
          <w:szCs w:val="27"/>
        </w:rPr>
        <w:t>)</w:t>
      </w:r>
      <w:proofErr w:type="gramEnd"/>
      <w:r w:rsidRPr="00713683">
        <w:rPr>
          <w:rFonts w:ascii="Times New Roman" w:eastAsia="Times New Roman" w:hAnsi="Times New Roman" w:cs="Times New Roman"/>
          <w:color w:val="000000"/>
          <w:sz w:val="27"/>
          <w:szCs w:val="27"/>
        </w:rPr>
        <w:br/>
        <w:t>A. </w:t>
      </w:r>
      <w:r w:rsidRPr="00713683">
        <w:rPr>
          <w:rFonts w:ascii="Times New Roman" w:eastAsia="Times New Roman" w:hAnsi="Times New Roman" w:cs="Times New Roman"/>
          <w:i/>
          <w:iCs/>
          <w:color w:val="000000"/>
          <w:sz w:val="27"/>
        </w:rPr>
        <w:t>Spirogyra </w:t>
      </w:r>
      <w:r w:rsidRPr="00713683">
        <w:rPr>
          <w:rFonts w:ascii="Times New Roman" w:eastAsia="Times New Roman" w:hAnsi="Times New Roman" w:cs="Times New Roman"/>
          <w:color w:val="000000"/>
          <w:sz w:val="27"/>
          <w:szCs w:val="27"/>
        </w:rPr>
        <w:t>2 chloroplasts in each cell</w:t>
      </w:r>
      <w:r w:rsidRPr="00713683">
        <w:rPr>
          <w:rFonts w:ascii="Times New Roman" w:eastAsia="Times New Roman" w:hAnsi="Times New Roman" w:cs="Times New Roman"/>
          <w:color w:val="000000"/>
          <w:sz w:val="27"/>
          <w:szCs w:val="27"/>
        </w:rPr>
        <w:br/>
        <w:t xml:space="preserve">B. </w:t>
      </w:r>
      <w:proofErr w:type="spellStart"/>
      <w:r w:rsidRPr="00713683">
        <w:rPr>
          <w:rFonts w:ascii="Times New Roman" w:eastAsia="Times New Roman" w:hAnsi="Times New Roman" w:cs="Times New Roman"/>
          <w:color w:val="000000"/>
          <w:sz w:val="27"/>
          <w:szCs w:val="27"/>
        </w:rPr>
        <w:t>VanWisslingh</w:t>
      </w:r>
      <w:proofErr w:type="spellEnd"/>
      <w:r w:rsidRPr="00713683">
        <w:rPr>
          <w:rFonts w:ascii="Times New Roman" w:eastAsia="Times New Roman" w:hAnsi="Times New Roman" w:cs="Times New Roman"/>
          <w:color w:val="000000"/>
          <w:sz w:val="27"/>
          <w:szCs w:val="27"/>
        </w:rPr>
        <w:t xml:space="preserve"> found a cell in which one chloroplast had </w:t>
      </w:r>
      <w:proofErr w:type="spellStart"/>
      <w:r w:rsidRPr="00713683">
        <w:rPr>
          <w:rFonts w:ascii="Times New Roman" w:eastAsia="Times New Roman" w:hAnsi="Times New Roman" w:cs="Times New Roman"/>
          <w:color w:val="000000"/>
          <w:sz w:val="27"/>
          <w:szCs w:val="27"/>
        </w:rPr>
        <w:t>pyrenoids</w:t>
      </w:r>
      <w:proofErr w:type="spellEnd"/>
      <w:r w:rsidRPr="00713683">
        <w:rPr>
          <w:rFonts w:ascii="Times New Roman" w:eastAsia="Times New Roman" w:hAnsi="Times New Roman" w:cs="Times New Roman"/>
          <w:color w:val="000000"/>
          <w:sz w:val="27"/>
          <w:szCs w:val="27"/>
        </w:rPr>
        <w:t xml:space="preserve"> and the other chloroplast did not have </w:t>
      </w:r>
      <w:proofErr w:type="spellStart"/>
      <w:r w:rsidRPr="00713683">
        <w:rPr>
          <w:rFonts w:ascii="Times New Roman" w:eastAsia="Times New Roman" w:hAnsi="Times New Roman" w:cs="Times New Roman"/>
          <w:color w:val="000000"/>
          <w:sz w:val="27"/>
          <w:szCs w:val="27"/>
        </w:rPr>
        <w:t>pyrenoids</w:t>
      </w:r>
      <w:proofErr w:type="spellEnd"/>
      <w:r w:rsidRPr="00713683">
        <w:rPr>
          <w:rFonts w:ascii="Times New Roman" w:eastAsia="Times New Roman" w:hAnsi="Times New Roman" w:cs="Times New Roman"/>
          <w:color w:val="000000"/>
          <w:sz w:val="27"/>
          <w:szCs w:val="27"/>
        </w:rPr>
        <w:br/>
        <w:t>C. When this cell divided, both daughter cells were like the mother cell.</w:t>
      </w:r>
      <w:r w:rsidRPr="00713683">
        <w:rPr>
          <w:rFonts w:ascii="Times New Roman" w:eastAsia="Times New Roman" w:hAnsi="Times New Roman" w:cs="Times New Roman"/>
          <w:color w:val="000000"/>
          <w:sz w:val="27"/>
          <w:szCs w:val="27"/>
        </w:rPr>
        <w:br/>
        <w:t>D. Genes in the nucleus couldn't have caused this because both chloroplasts would have been the same</w:t>
      </w:r>
      <w:r w:rsidRPr="00713683">
        <w:rPr>
          <w:rFonts w:ascii="Times New Roman" w:eastAsia="Times New Roman" w:hAnsi="Times New Roman" w:cs="Times New Roman"/>
          <w:color w:val="000000"/>
          <w:sz w:val="27"/>
          <w:szCs w:val="27"/>
        </w:rPr>
        <w:br/>
        <w:t>     Genes in the cytoplasm outside of the chloroplast couldn't have caused this because both</w:t>
      </w:r>
      <w:r w:rsidRPr="00713683">
        <w:rPr>
          <w:rFonts w:ascii="Times New Roman" w:eastAsia="Times New Roman" w:hAnsi="Times New Roman" w:cs="Times New Roman"/>
          <w:color w:val="000000"/>
          <w:sz w:val="27"/>
          <w:szCs w:val="27"/>
        </w:rPr>
        <w:br/>
        <w:t>         chloroplasts are in the same cytoplasm and would be the same</w:t>
      </w:r>
      <w:r w:rsidRPr="00713683">
        <w:rPr>
          <w:rFonts w:ascii="Times New Roman" w:eastAsia="Times New Roman" w:hAnsi="Times New Roman" w:cs="Times New Roman"/>
          <w:color w:val="000000"/>
          <w:sz w:val="27"/>
          <w:szCs w:val="27"/>
        </w:rPr>
        <w:br/>
        <w:t xml:space="preserve">     </w:t>
      </w:r>
      <w:proofErr w:type="gramStart"/>
      <w:r w:rsidRPr="00713683">
        <w:rPr>
          <w:rFonts w:ascii="Times New Roman" w:eastAsia="Times New Roman" w:hAnsi="Times New Roman" w:cs="Times New Roman"/>
          <w:color w:val="000000"/>
          <w:sz w:val="27"/>
          <w:szCs w:val="27"/>
        </w:rPr>
        <w:t>This</w:t>
      </w:r>
      <w:proofErr w:type="gramEnd"/>
      <w:r w:rsidRPr="00713683">
        <w:rPr>
          <w:rFonts w:ascii="Times New Roman" w:eastAsia="Times New Roman" w:hAnsi="Times New Roman" w:cs="Times New Roman"/>
          <w:color w:val="000000"/>
          <w:sz w:val="27"/>
          <w:szCs w:val="27"/>
        </w:rPr>
        <w:t xml:space="preserve"> could only be caused by a genes in the chloroplast itself.   This work proved that genes are</w:t>
      </w:r>
      <w:r w:rsidRPr="00713683">
        <w:rPr>
          <w:rFonts w:ascii="Times New Roman" w:eastAsia="Times New Roman" w:hAnsi="Times New Roman" w:cs="Times New Roman"/>
          <w:color w:val="000000"/>
          <w:sz w:val="27"/>
          <w:szCs w:val="27"/>
        </w:rPr>
        <w:br/>
        <w:t>         present in the chloroplasts themselves which control the phenotype of chloroplasts.</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Genes in the nucleus also control the phenotype of chloroplasts</w:t>
      </w:r>
      <w:r w:rsidRPr="00713683">
        <w:rPr>
          <w:rFonts w:ascii="Times New Roman" w:eastAsia="Times New Roman" w:hAnsi="Times New Roman" w:cs="Times New Roman"/>
          <w:color w:val="000000"/>
          <w:sz w:val="27"/>
          <w:szCs w:val="27"/>
        </w:rPr>
        <w:br/>
        <w:t>A. There are hundreds of known genes located on chromosomes that control the phenotype of chloroplasts</w:t>
      </w:r>
      <w:r w:rsidRPr="00713683">
        <w:rPr>
          <w:rFonts w:ascii="Times New Roman" w:eastAsia="Times New Roman" w:hAnsi="Times New Roman" w:cs="Times New Roman"/>
          <w:color w:val="000000"/>
          <w:sz w:val="27"/>
          <w:szCs w:val="27"/>
        </w:rPr>
        <w:br/>
        <w:t>B. Example, albino gene in maize.</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Poky mutation in </w:t>
      </w:r>
      <w:proofErr w:type="spellStart"/>
      <w:r w:rsidRPr="00713683">
        <w:rPr>
          <w:rFonts w:ascii="Times New Roman" w:eastAsia="Times New Roman" w:hAnsi="Times New Roman" w:cs="Times New Roman"/>
          <w:i/>
          <w:iCs/>
          <w:color w:val="000000"/>
          <w:sz w:val="27"/>
        </w:rPr>
        <w:t>Neurospora</w:t>
      </w:r>
      <w:proofErr w:type="spellEnd"/>
      <w:r w:rsidRPr="00713683">
        <w:rPr>
          <w:rFonts w:ascii="Times New Roman" w:eastAsia="Times New Roman" w:hAnsi="Times New Roman" w:cs="Times New Roman"/>
          <w:i/>
          <w:iCs/>
          <w:color w:val="000000"/>
          <w:sz w:val="27"/>
        </w:rPr>
        <w:t xml:space="preserve"> </w:t>
      </w:r>
      <w:proofErr w:type="spellStart"/>
      <w:r w:rsidRPr="00713683">
        <w:rPr>
          <w:rFonts w:ascii="Times New Roman" w:eastAsia="Times New Roman" w:hAnsi="Times New Roman" w:cs="Times New Roman"/>
          <w:i/>
          <w:iCs/>
          <w:color w:val="000000"/>
          <w:sz w:val="27"/>
        </w:rPr>
        <w:t>crassa</w:t>
      </w:r>
      <w:proofErr w:type="spellEnd"/>
      <w:r w:rsidRPr="00713683">
        <w:rPr>
          <w:rFonts w:ascii="Times New Roman" w:eastAsia="Times New Roman" w:hAnsi="Times New Roman" w:cs="Times New Roman"/>
          <w:i/>
          <w:iCs/>
          <w:color w:val="000000"/>
          <w:sz w:val="27"/>
        </w:rPr>
        <w:t> </w:t>
      </w:r>
      <w:r w:rsidRPr="00713683">
        <w:rPr>
          <w:rFonts w:ascii="Times New Roman" w:eastAsia="Times New Roman" w:hAnsi="Times New Roman" w:cs="Times New Roman"/>
          <w:color w:val="000000"/>
          <w:sz w:val="27"/>
          <w:szCs w:val="27"/>
        </w:rPr>
        <w:t>(bread mold, Mitchell and Mitchell, 1952</w:t>
      </w:r>
      <w:proofErr w:type="gramStart"/>
      <w:r w:rsidRPr="00713683">
        <w:rPr>
          <w:rFonts w:ascii="Times New Roman" w:eastAsia="Times New Roman" w:hAnsi="Times New Roman" w:cs="Times New Roman"/>
          <w:color w:val="000000"/>
          <w:sz w:val="27"/>
          <w:szCs w:val="27"/>
        </w:rPr>
        <w:t>)</w:t>
      </w:r>
      <w:proofErr w:type="gramEnd"/>
      <w:r w:rsidRPr="00713683">
        <w:rPr>
          <w:rFonts w:ascii="Times New Roman" w:eastAsia="Times New Roman" w:hAnsi="Times New Roman" w:cs="Times New Roman"/>
          <w:color w:val="000000"/>
          <w:sz w:val="27"/>
          <w:szCs w:val="27"/>
        </w:rPr>
        <w:br/>
        <w:t>A. Poky </w:t>
      </w:r>
      <w:proofErr w:type="spellStart"/>
      <w:r w:rsidRPr="00713683">
        <w:rPr>
          <w:rFonts w:ascii="Times New Roman" w:eastAsia="Times New Roman" w:hAnsi="Times New Roman" w:cs="Times New Roman"/>
          <w:i/>
          <w:iCs/>
          <w:color w:val="000000"/>
          <w:sz w:val="27"/>
        </w:rPr>
        <w:t>Neurospora</w:t>
      </w:r>
      <w:proofErr w:type="spellEnd"/>
      <w:r w:rsidRPr="00713683">
        <w:rPr>
          <w:rFonts w:ascii="Times New Roman" w:eastAsia="Times New Roman" w:hAnsi="Times New Roman" w:cs="Times New Roman"/>
          <w:color w:val="000000"/>
          <w:sz w:val="27"/>
          <w:szCs w:val="27"/>
        </w:rPr>
        <w:t> are slow-growing because they lack many mitochondrial enzymes</w:t>
      </w:r>
      <w:r w:rsidRPr="00713683">
        <w:rPr>
          <w:rFonts w:ascii="Times New Roman" w:eastAsia="Times New Roman" w:hAnsi="Times New Roman" w:cs="Times New Roman"/>
          <w:color w:val="000000"/>
          <w:sz w:val="27"/>
          <w:szCs w:val="27"/>
        </w:rPr>
        <w:br/>
        <w:t>B. There is maternal inheritance of the poky phenotype</w:t>
      </w:r>
      <w:r w:rsidRPr="00713683">
        <w:rPr>
          <w:rFonts w:ascii="Times New Roman" w:eastAsia="Times New Roman" w:hAnsi="Times New Roman" w:cs="Times New Roman"/>
          <w:color w:val="000000"/>
          <w:sz w:val="27"/>
          <w:szCs w:val="27"/>
        </w:rPr>
        <w:br/>
        <w:t xml:space="preserve">C. Thus, a gene that controls the mitochondrial phenotype </w:t>
      </w:r>
      <w:r w:rsidRPr="00713683">
        <w:rPr>
          <w:rFonts w:ascii="Times New Roman" w:eastAsia="Times New Roman" w:hAnsi="Times New Roman" w:cs="Times New Roman"/>
          <w:color w:val="000000"/>
          <w:sz w:val="27"/>
          <w:szCs w:val="27"/>
        </w:rPr>
        <w:lastRenderedPageBreak/>
        <w:t>is in the cytoplasm, possibly in the mitochondria</w:t>
      </w:r>
      <w:r w:rsidRPr="00713683">
        <w:rPr>
          <w:rFonts w:ascii="Times New Roman" w:eastAsia="Times New Roman" w:hAnsi="Times New Roman" w:cs="Times New Roman"/>
          <w:color w:val="000000"/>
          <w:sz w:val="27"/>
          <w:szCs w:val="27"/>
        </w:rPr>
        <w:br/>
        <w:t>D. In 1965, the mitochondria were isolated from poky </w:t>
      </w:r>
      <w:proofErr w:type="spellStart"/>
      <w:r w:rsidRPr="00713683">
        <w:rPr>
          <w:rFonts w:ascii="Times New Roman" w:eastAsia="Times New Roman" w:hAnsi="Times New Roman" w:cs="Times New Roman"/>
          <w:i/>
          <w:iCs/>
          <w:color w:val="000000"/>
          <w:sz w:val="27"/>
        </w:rPr>
        <w:t>Neurospora</w:t>
      </w:r>
      <w:proofErr w:type="spellEnd"/>
      <w:r w:rsidRPr="00713683">
        <w:rPr>
          <w:rFonts w:ascii="Times New Roman" w:eastAsia="Times New Roman" w:hAnsi="Times New Roman" w:cs="Times New Roman"/>
          <w:color w:val="000000"/>
          <w:sz w:val="27"/>
          <w:szCs w:val="27"/>
        </w:rPr>
        <w:t>.  These were injected into normal cells and</w:t>
      </w:r>
      <w:r w:rsidRPr="00713683">
        <w:rPr>
          <w:rFonts w:ascii="Times New Roman" w:eastAsia="Times New Roman" w:hAnsi="Times New Roman" w:cs="Times New Roman"/>
          <w:color w:val="000000"/>
          <w:sz w:val="27"/>
          <w:szCs w:val="27"/>
        </w:rPr>
        <w:br/>
        <w:t>        the cells became poky.   This proved that the gene for poky is in the mitochondria themselves</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Petite mutations in </w:t>
      </w:r>
      <w:proofErr w:type="spellStart"/>
      <w:r w:rsidRPr="00713683">
        <w:rPr>
          <w:rFonts w:ascii="Times New Roman" w:eastAsia="Times New Roman" w:hAnsi="Times New Roman" w:cs="Times New Roman"/>
          <w:i/>
          <w:iCs/>
          <w:color w:val="000000"/>
          <w:sz w:val="27"/>
        </w:rPr>
        <w:t>Saccharomyces</w:t>
      </w:r>
      <w:proofErr w:type="spellEnd"/>
      <w:r w:rsidRPr="00713683">
        <w:rPr>
          <w:rFonts w:ascii="Times New Roman" w:eastAsia="Times New Roman" w:hAnsi="Times New Roman" w:cs="Times New Roman"/>
          <w:i/>
          <w:iCs/>
          <w:color w:val="000000"/>
          <w:sz w:val="27"/>
        </w:rPr>
        <w:t xml:space="preserve"> </w:t>
      </w:r>
      <w:proofErr w:type="spellStart"/>
      <w:r w:rsidRPr="00713683">
        <w:rPr>
          <w:rFonts w:ascii="Times New Roman" w:eastAsia="Times New Roman" w:hAnsi="Times New Roman" w:cs="Times New Roman"/>
          <w:i/>
          <w:iCs/>
          <w:color w:val="000000"/>
          <w:sz w:val="27"/>
        </w:rPr>
        <w:t>cerevisiae</w:t>
      </w:r>
      <w:proofErr w:type="spellEnd"/>
      <w:r w:rsidRPr="00713683">
        <w:rPr>
          <w:rFonts w:ascii="Times New Roman" w:eastAsia="Times New Roman" w:hAnsi="Times New Roman" w:cs="Times New Roman"/>
          <w:i/>
          <w:iCs/>
          <w:color w:val="000000"/>
          <w:sz w:val="27"/>
        </w:rPr>
        <w:t> </w:t>
      </w:r>
      <w:r w:rsidRPr="00713683">
        <w:rPr>
          <w:rFonts w:ascii="Times New Roman" w:eastAsia="Times New Roman" w:hAnsi="Times New Roman" w:cs="Times New Roman"/>
          <w:color w:val="000000"/>
          <w:sz w:val="27"/>
          <w:szCs w:val="27"/>
        </w:rPr>
        <w:t xml:space="preserve">(baker's and brewer's yeast, </w:t>
      </w:r>
      <w:proofErr w:type="spellStart"/>
      <w:r w:rsidRPr="00713683">
        <w:rPr>
          <w:rFonts w:ascii="Times New Roman" w:eastAsia="Times New Roman" w:hAnsi="Times New Roman" w:cs="Times New Roman"/>
          <w:color w:val="000000"/>
          <w:sz w:val="27"/>
          <w:szCs w:val="27"/>
        </w:rPr>
        <w:t>Ephrussi</w:t>
      </w:r>
      <w:proofErr w:type="spellEnd"/>
      <w:r w:rsidRPr="00713683">
        <w:rPr>
          <w:rFonts w:ascii="Times New Roman" w:eastAsia="Times New Roman" w:hAnsi="Times New Roman" w:cs="Times New Roman"/>
          <w:color w:val="000000"/>
          <w:sz w:val="27"/>
          <w:szCs w:val="27"/>
        </w:rPr>
        <w:t xml:space="preserve"> et al., 1956)</w:t>
      </w:r>
      <w:r w:rsidRPr="00713683">
        <w:rPr>
          <w:rFonts w:ascii="Times New Roman" w:eastAsia="Times New Roman" w:hAnsi="Times New Roman" w:cs="Times New Roman"/>
          <w:color w:val="000000"/>
          <w:sz w:val="27"/>
          <w:szCs w:val="27"/>
        </w:rPr>
        <w:br/>
        <w:t>A. Petite yeast produce small colonies because they are unable to carry out aerobic respiration because they have defective mitochondria</w:t>
      </w:r>
      <w:r w:rsidRPr="00713683">
        <w:rPr>
          <w:rFonts w:ascii="Times New Roman" w:eastAsia="Times New Roman" w:hAnsi="Times New Roman" w:cs="Times New Roman"/>
          <w:color w:val="000000"/>
          <w:sz w:val="27"/>
          <w:szCs w:val="27"/>
        </w:rPr>
        <w:br/>
        <w:t xml:space="preserve">B. </w:t>
      </w:r>
      <w:proofErr w:type="spellStart"/>
      <w:r w:rsidRPr="00713683">
        <w:rPr>
          <w:rFonts w:ascii="Times New Roman" w:eastAsia="Times New Roman" w:hAnsi="Times New Roman" w:cs="Times New Roman"/>
          <w:color w:val="000000"/>
          <w:sz w:val="27"/>
          <w:szCs w:val="27"/>
        </w:rPr>
        <w:t>Segregational</w:t>
      </w:r>
      <w:proofErr w:type="spellEnd"/>
      <w:r w:rsidRPr="00713683">
        <w:rPr>
          <w:rFonts w:ascii="Times New Roman" w:eastAsia="Times New Roman" w:hAnsi="Times New Roman" w:cs="Times New Roman"/>
          <w:color w:val="000000"/>
          <w:sz w:val="27"/>
          <w:szCs w:val="27"/>
        </w:rPr>
        <w:t xml:space="preserve"> petites are due to genes in the nucleus</w:t>
      </w:r>
      <w:r w:rsidRPr="00713683">
        <w:rPr>
          <w:rFonts w:ascii="Times New Roman" w:eastAsia="Times New Roman" w:hAnsi="Times New Roman" w:cs="Times New Roman"/>
          <w:color w:val="000000"/>
          <w:sz w:val="27"/>
          <w:szCs w:val="27"/>
        </w:rPr>
        <w:br/>
        <w:t>C. Neutral and suppressive petites are due to genes in the cytoplasm</w:t>
      </w:r>
      <w:r w:rsidRPr="00713683">
        <w:rPr>
          <w:rFonts w:ascii="Times New Roman" w:eastAsia="Times New Roman" w:hAnsi="Times New Roman" w:cs="Times New Roman"/>
          <w:color w:val="000000"/>
          <w:sz w:val="27"/>
          <w:szCs w:val="27"/>
        </w:rPr>
        <w:br/>
        <w:t>D. Thus, there are genes in the nucleus and also in the cytoplasm that control the phenotype of the mitochondria</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Genetic information is present in chloroplasts and mitochondria</w:t>
      </w:r>
      <w:r w:rsidRPr="00713683">
        <w:rPr>
          <w:rFonts w:ascii="Times New Roman" w:eastAsia="Times New Roman" w:hAnsi="Times New Roman" w:cs="Times New Roman"/>
          <w:color w:val="000000"/>
          <w:sz w:val="27"/>
          <w:szCs w:val="27"/>
        </w:rPr>
        <w:br/>
        <w:t>A. DNA was shown to be</w:t>
      </w:r>
      <w:proofErr w:type="gramStart"/>
      <w:r w:rsidRPr="00713683">
        <w:rPr>
          <w:rFonts w:ascii="Times New Roman" w:eastAsia="Times New Roman" w:hAnsi="Times New Roman" w:cs="Times New Roman"/>
          <w:color w:val="000000"/>
          <w:sz w:val="27"/>
          <w:szCs w:val="27"/>
        </w:rPr>
        <w:t>  present</w:t>
      </w:r>
      <w:proofErr w:type="gramEnd"/>
      <w:r w:rsidRPr="00713683">
        <w:rPr>
          <w:rFonts w:ascii="Times New Roman" w:eastAsia="Times New Roman" w:hAnsi="Times New Roman" w:cs="Times New Roman"/>
          <w:color w:val="000000"/>
          <w:sz w:val="27"/>
          <w:szCs w:val="27"/>
        </w:rPr>
        <w:t xml:space="preserve"> in chloroplasts (1963) and in mitochondria (1964)</w:t>
      </w:r>
      <w:r w:rsidRPr="00713683">
        <w:rPr>
          <w:rFonts w:ascii="Times New Roman" w:eastAsia="Times New Roman" w:hAnsi="Times New Roman" w:cs="Times New Roman"/>
          <w:color w:val="000000"/>
          <w:sz w:val="27"/>
          <w:szCs w:val="27"/>
        </w:rPr>
        <w:br/>
        <w:t>B. Chloroplasts and mitochondria have complete transcriptional and translational apparatuses</w:t>
      </w:r>
      <w:r w:rsidRPr="00713683">
        <w:rPr>
          <w:rFonts w:ascii="Times New Roman" w:eastAsia="Times New Roman" w:hAnsi="Times New Roman" w:cs="Times New Roman"/>
          <w:color w:val="000000"/>
          <w:sz w:val="27"/>
          <w:szCs w:val="27"/>
        </w:rPr>
        <w:br/>
        <w:t>C. The complete nucleotide sequence of human mitochondrial DNA has been determined (16,569 nucleotides)</w:t>
      </w:r>
      <w:r w:rsidRPr="00713683">
        <w:rPr>
          <w:rFonts w:ascii="Times New Roman" w:eastAsia="Times New Roman" w:hAnsi="Times New Roman" w:cs="Times New Roman"/>
          <w:color w:val="000000"/>
          <w:sz w:val="27"/>
          <w:szCs w:val="27"/>
        </w:rPr>
        <w:br/>
        <w:t xml:space="preserve">    1) Human mitochondrial DNA codes for 13 proteins, 22 </w:t>
      </w:r>
      <w:proofErr w:type="spellStart"/>
      <w:proofErr w:type="gramStart"/>
      <w:r w:rsidRPr="00713683">
        <w:rPr>
          <w:rFonts w:ascii="Times New Roman" w:eastAsia="Times New Roman" w:hAnsi="Times New Roman" w:cs="Times New Roman"/>
          <w:color w:val="000000"/>
          <w:sz w:val="27"/>
          <w:szCs w:val="27"/>
        </w:rPr>
        <w:t>tRNAs</w:t>
      </w:r>
      <w:proofErr w:type="spellEnd"/>
      <w:proofErr w:type="gramEnd"/>
      <w:r w:rsidRPr="00713683">
        <w:rPr>
          <w:rFonts w:ascii="Times New Roman" w:eastAsia="Times New Roman" w:hAnsi="Times New Roman" w:cs="Times New Roman"/>
          <w:color w:val="000000"/>
          <w:sz w:val="27"/>
          <w:szCs w:val="27"/>
        </w:rPr>
        <w:t xml:space="preserve">, and 2 </w:t>
      </w:r>
      <w:proofErr w:type="spellStart"/>
      <w:r w:rsidRPr="00713683">
        <w:rPr>
          <w:rFonts w:ascii="Times New Roman" w:eastAsia="Times New Roman" w:hAnsi="Times New Roman" w:cs="Times New Roman"/>
          <w:color w:val="000000"/>
          <w:sz w:val="27"/>
          <w:szCs w:val="27"/>
        </w:rPr>
        <w:t>rRNAs</w:t>
      </w:r>
      <w:proofErr w:type="spellEnd"/>
      <w:r w:rsidRPr="00713683">
        <w:rPr>
          <w:rFonts w:ascii="Times New Roman" w:eastAsia="Times New Roman" w:hAnsi="Times New Roman" w:cs="Times New Roman"/>
          <w:color w:val="000000"/>
          <w:sz w:val="27"/>
          <w:szCs w:val="27"/>
        </w:rPr>
        <w:t>.</w:t>
      </w:r>
      <w:r w:rsidRPr="00713683">
        <w:rPr>
          <w:rFonts w:ascii="Times New Roman" w:eastAsia="Times New Roman" w:hAnsi="Times New Roman" w:cs="Times New Roman"/>
          <w:color w:val="000000"/>
          <w:sz w:val="27"/>
          <w:szCs w:val="27"/>
        </w:rPr>
        <w:br/>
        <w:t>    2) The complete nucleotide sequences have been determined for mitochondria and chloroplasts of many other organisms</w:t>
      </w:r>
      <w:r w:rsidRPr="00713683">
        <w:rPr>
          <w:rFonts w:ascii="Times New Roman" w:eastAsia="Times New Roman" w:hAnsi="Times New Roman" w:cs="Times New Roman"/>
          <w:color w:val="000000"/>
          <w:sz w:val="27"/>
          <w:szCs w:val="27"/>
        </w:rPr>
        <w:br/>
        <w:t>D. Coding capabilities of chloroplasts</w:t>
      </w:r>
      <w:r w:rsidRPr="00713683">
        <w:rPr>
          <w:rFonts w:ascii="Times New Roman" w:eastAsia="Times New Roman" w:hAnsi="Times New Roman" w:cs="Times New Roman"/>
          <w:color w:val="000000"/>
          <w:sz w:val="27"/>
          <w:szCs w:val="27"/>
        </w:rPr>
        <w:br/>
        <w:t>    1) Mitochondria have hundreds of proteins, but only a small number (13 in humans) are coded for by the mitochondrial genome</w:t>
      </w:r>
      <w:r w:rsidRPr="00713683">
        <w:rPr>
          <w:rFonts w:ascii="Times New Roman" w:eastAsia="Times New Roman" w:hAnsi="Times New Roman" w:cs="Times New Roman"/>
          <w:color w:val="000000"/>
          <w:sz w:val="27"/>
          <w:szCs w:val="27"/>
        </w:rPr>
        <w:br/>
        <w:t xml:space="preserve">    2) Most proteins in mitochondria are coded for by the nuclear genome, translated on </w:t>
      </w:r>
      <w:proofErr w:type="spellStart"/>
      <w:r w:rsidRPr="00713683">
        <w:rPr>
          <w:rFonts w:ascii="Times New Roman" w:eastAsia="Times New Roman" w:hAnsi="Times New Roman" w:cs="Times New Roman"/>
          <w:color w:val="000000"/>
          <w:sz w:val="27"/>
          <w:szCs w:val="27"/>
        </w:rPr>
        <w:t>cytoplasmic</w:t>
      </w:r>
      <w:proofErr w:type="spellEnd"/>
      <w:r w:rsidRPr="00713683">
        <w:rPr>
          <w:rFonts w:ascii="Times New Roman" w:eastAsia="Times New Roman" w:hAnsi="Times New Roman" w:cs="Times New Roman"/>
          <w:color w:val="000000"/>
          <w:sz w:val="27"/>
          <w:szCs w:val="27"/>
        </w:rPr>
        <w:t xml:space="preserve"> </w:t>
      </w:r>
      <w:proofErr w:type="spellStart"/>
      <w:r w:rsidRPr="00713683">
        <w:rPr>
          <w:rFonts w:ascii="Times New Roman" w:eastAsia="Times New Roman" w:hAnsi="Times New Roman" w:cs="Times New Roman"/>
          <w:color w:val="000000"/>
          <w:sz w:val="27"/>
          <w:szCs w:val="27"/>
        </w:rPr>
        <w:t>ribosomes</w:t>
      </w:r>
      <w:proofErr w:type="spellEnd"/>
      <w:r w:rsidRPr="00713683">
        <w:rPr>
          <w:rFonts w:ascii="Times New Roman" w:eastAsia="Times New Roman" w:hAnsi="Times New Roman" w:cs="Times New Roman"/>
          <w:color w:val="000000"/>
          <w:sz w:val="27"/>
          <w:szCs w:val="27"/>
        </w:rPr>
        <w:t>, and imported into the mitochondria</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Evolution of eukaryotic cells (</w:t>
      </w:r>
      <w:proofErr w:type="spellStart"/>
      <w:r w:rsidRPr="00713683">
        <w:rPr>
          <w:rFonts w:ascii="Times New Roman" w:eastAsia="Times New Roman" w:hAnsi="Times New Roman" w:cs="Times New Roman"/>
          <w:color w:val="000000"/>
          <w:sz w:val="27"/>
          <w:szCs w:val="27"/>
        </w:rPr>
        <w:t>endosymbiont</w:t>
      </w:r>
      <w:proofErr w:type="spellEnd"/>
      <w:r w:rsidRPr="00713683">
        <w:rPr>
          <w:rFonts w:ascii="Times New Roman" w:eastAsia="Times New Roman" w:hAnsi="Times New Roman" w:cs="Times New Roman"/>
          <w:color w:val="000000"/>
          <w:sz w:val="27"/>
          <w:szCs w:val="27"/>
        </w:rPr>
        <w:t xml:space="preserve"> hypothesis) (the hypothesis that is most widely accepted</w:t>
      </w:r>
      <w:proofErr w:type="gramStart"/>
      <w:r w:rsidRPr="00713683">
        <w:rPr>
          <w:rFonts w:ascii="Times New Roman" w:eastAsia="Times New Roman" w:hAnsi="Times New Roman" w:cs="Times New Roman"/>
          <w:color w:val="000000"/>
          <w:sz w:val="27"/>
          <w:szCs w:val="27"/>
        </w:rPr>
        <w:t>)</w:t>
      </w:r>
      <w:proofErr w:type="gramEnd"/>
      <w:r w:rsidRPr="00713683">
        <w:rPr>
          <w:rFonts w:ascii="Times New Roman" w:eastAsia="Times New Roman" w:hAnsi="Times New Roman" w:cs="Times New Roman"/>
          <w:color w:val="000000"/>
          <w:sz w:val="27"/>
          <w:szCs w:val="27"/>
        </w:rPr>
        <w:br/>
        <w:t xml:space="preserve">A. An </w:t>
      </w:r>
      <w:proofErr w:type="spellStart"/>
      <w:r w:rsidRPr="00713683">
        <w:rPr>
          <w:rFonts w:ascii="Times New Roman" w:eastAsia="Times New Roman" w:hAnsi="Times New Roman" w:cs="Times New Roman"/>
          <w:color w:val="000000"/>
          <w:sz w:val="27"/>
          <w:szCs w:val="27"/>
        </w:rPr>
        <w:t>endosymbiont</w:t>
      </w:r>
      <w:proofErr w:type="spellEnd"/>
      <w:r w:rsidRPr="00713683">
        <w:rPr>
          <w:rFonts w:ascii="Times New Roman" w:eastAsia="Times New Roman" w:hAnsi="Times New Roman" w:cs="Times New Roman"/>
          <w:color w:val="000000"/>
          <w:sz w:val="27"/>
          <w:szCs w:val="27"/>
        </w:rPr>
        <w:t xml:space="preserve"> is a </w:t>
      </w:r>
      <w:proofErr w:type="spellStart"/>
      <w:r w:rsidRPr="00713683">
        <w:rPr>
          <w:rFonts w:ascii="Times New Roman" w:eastAsia="Times New Roman" w:hAnsi="Times New Roman" w:cs="Times New Roman"/>
          <w:color w:val="000000"/>
          <w:sz w:val="27"/>
          <w:szCs w:val="27"/>
        </w:rPr>
        <w:t>symbiont</w:t>
      </w:r>
      <w:proofErr w:type="spellEnd"/>
      <w:r w:rsidRPr="00713683">
        <w:rPr>
          <w:rFonts w:ascii="Times New Roman" w:eastAsia="Times New Roman" w:hAnsi="Times New Roman" w:cs="Times New Roman"/>
          <w:color w:val="000000"/>
          <w:sz w:val="27"/>
          <w:szCs w:val="27"/>
        </w:rPr>
        <w:t xml:space="preserve"> that is present inside a cell</w:t>
      </w:r>
      <w:r w:rsidRPr="00713683">
        <w:rPr>
          <w:rFonts w:ascii="Times New Roman" w:eastAsia="Times New Roman" w:hAnsi="Times New Roman" w:cs="Times New Roman"/>
          <w:color w:val="000000"/>
          <w:sz w:val="27"/>
          <w:szCs w:val="27"/>
        </w:rPr>
        <w:br/>
        <w:t>B. Anaerobic prokaryotes were thought to be the first living things on earth</w:t>
      </w:r>
      <w:r w:rsidRPr="00713683">
        <w:rPr>
          <w:rFonts w:ascii="Times New Roman" w:eastAsia="Times New Roman" w:hAnsi="Times New Roman" w:cs="Times New Roman"/>
          <w:color w:val="000000"/>
          <w:sz w:val="27"/>
          <w:szCs w:val="27"/>
        </w:rPr>
        <w:br/>
        <w:t>C. Anaerobic prokaryotes evolved into aerobic prokaryotes</w:t>
      </w:r>
      <w:r w:rsidRPr="00713683">
        <w:rPr>
          <w:rFonts w:ascii="Times New Roman" w:eastAsia="Times New Roman" w:hAnsi="Times New Roman" w:cs="Times New Roman"/>
          <w:color w:val="000000"/>
          <w:sz w:val="27"/>
          <w:szCs w:val="27"/>
        </w:rPr>
        <w:br/>
        <w:t xml:space="preserve">D. The oxygen released by aerobic prokaryotes was toxic to the anaerobic prokaryotes, and this presumably was the driving force that caused anaerobic prokaryotes to evolve </w:t>
      </w:r>
      <w:r w:rsidRPr="00713683">
        <w:rPr>
          <w:rFonts w:ascii="Times New Roman" w:eastAsia="Times New Roman" w:hAnsi="Times New Roman" w:cs="Times New Roman"/>
          <w:color w:val="000000"/>
          <w:sz w:val="27"/>
          <w:szCs w:val="27"/>
        </w:rPr>
        <w:lastRenderedPageBreak/>
        <w:t>into aerobic prokaryotes</w:t>
      </w:r>
      <w:r w:rsidRPr="00713683">
        <w:rPr>
          <w:rFonts w:ascii="Times New Roman" w:eastAsia="Times New Roman" w:hAnsi="Times New Roman" w:cs="Times New Roman"/>
          <w:color w:val="000000"/>
          <w:sz w:val="27"/>
          <w:szCs w:val="27"/>
        </w:rPr>
        <w:br/>
        <w:t>E. Anaerobic prokaryotes evolved into anaerobic eukaryotes</w:t>
      </w:r>
      <w:r w:rsidRPr="00713683">
        <w:rPr>
          <w:rFonts w:ascii="Times New Roman" w:eastAsia="Times New Roman" w:hAnsi="Times New Roman" w:cs="Times New Roman"/>
          <w:color w:val="000000"/>
          <w:sz w:val="27"/>
          <w:szCs w:val="27"/>
        </w:rPr>
        <w:br/>
        <w:t xml:space="preserve">F. The anaerobic eukaryotes took up aerobic prokaryotes as an </w:t>
      </w:r>
      <w:proofErr w:type="spellStart"/>
      <w:r w:rsidRPr="00713683">
        <w:rPr>
          <w:rFonts w:ascii="Times New Roman" w:eastAsia="Times New Roman" w:hAnsi="Times New Roman" w:cs="Times New Roman"/>
          <w:color w:val="000000"/>
          <w:sz w:val="27"/>
          <w:szCs w:val="27"/>
        </w:rPr>
        <w:t>endosymbiont</w:t>
      </w:r>
      <w:proofErr w:type="spellEnd"/>
      <w:r w:rsidRPr="00713683">
        <w:rPr>
          <w:rFonts w:ascii="Times New Roman" w:eastAsia="Times New Roman" w:hAnsi="Times New Roman" w:cs="Times New Roman"/>
          <w:color w:val="000000"/>
          <w:sz w:val="27"/>
          <w:szCs w:val="27"/>
        </w:rPr>
        <w:t>, and the aerobic prokaryotes became mitochondria</w:t>
      </w:r>
      <w:r w:rsidRPr="00713683">
        <w:rPr>
          <w:rFonts w:ascii="Times New Roman" w:eastAsia="Times New Roman" w:hAnsi="Times New Roman" w:cs="Times New Roman"/>
          <w:color w:val="000000"/>
          <w:sz w:val="27"/>
          <w:szCs w:val="27"/>
        </w:rPr>
        <w:br/>
        <w:t xml:space="preserve">G. These cells then took up photosynthetic prokaryotes as an </w:t>
      </w:r>
      <w:proofErr w:type="spellStart"/>
      <w:r w:rsidRPr="00713683">
        <w:rPr>
          <w:rFonts w:ascii="Times New Roman" w:eastAsia="Times New Roman" w:hAnsi="Times New Roman" w:cs="Times New Roman"/>
          <w:color w:val="000000"/>
          <w:sz w:val="27"/>
          <w:szCs w:val="27"/>
        </w:rPr>
        <w:t>endosymbiont</w:t>
      </w:r>
      <w:proofErr w:type="spellEnd"/>
      <w:r w:rsidRPr="00713683">
        <w:rPr>
          <w:rFonts w:ascii="Times New Roman" w:eastAsia="Times New Roman" w:hAnsi="Times New Roman" w:cs="Times New Roman"/>
          <w:color w:val="000000"/>
          <w:sz w:val="27"/>
          <w:szCs w:val="27"/>
        </w:rPr>
        <w:t>, and the photosynthetic prokaryotes became chloroplasts</w:t>
      </w:r>
      <w:r w:rsidRPr="00713683">
        <w:rPr>
          <w:rFonts w:ascii="Times New Roman" w:eastAsia="Times New Roman" w:hAnsi="Times New Roman" w:cs="Times New Roman"/>
          <w:color w:val="000000"/>
          <w:sz w:val="27"/>
          <w:szCs w:val="27"/>
        </w:rPr>
        <w:br/>
        <w:t xml:space="preserve">H. Most of the genes of the original </w:t>
      </w:r>
      <w:proofErr w:type="spellStart"/>
      <w:r w:rsidRPr="00713683">
        <w:rPr>
          <w:rFonts w:ascii="Times New Roman" w:eastAsia="Times New Roman" w:hAnsi="Times New Roman" w:cs="Times New Roman"/>
          <w:color w:val="000000"/>
          <w:sz w:val="27"/>
          <w:szCs w:val="27"/>
        </w:rPr>
        <w:t>endosymbionts</w:t>
      </w:r>
      <w:proofErr w:type="spellEnd"/>
      <w:r w:rsidRPr="00713683">
        <w:rPr>
          <w:rFonts w:ascii="Times New Roman" w:eastAsia="Times New Roman" w:hAnsi="Times New Roman" w:cs="Times New Roman"/>
          <w:color w:val="000000"/>
          <w:sz w:val="27"/>
          <w:szCs w:val="27"/>
        </w:rPr>
        <w:t xml:space="preserve"> were lost because the same types of genes were present in the nucleus of the host eukaryotic cell.  For this reason, the genomes of mitochondria and chloroplasts are much smaller than prokaryotic genomes.</w:t>
      </w:r>
    </w:p>
    <w:p w:rsidR="00713683" w:rsidRPr="00713683" w:rsidRDefault="00713683" w:rsidP="00713683">
      <w:pPr>
        <w:numPr>
          <w:ilvl w:val="0"/>
          <w:numId w:val="1"/>
        </w:numPr>
        <w:spacing w:before="100" w:beforeAutospacing="1" w:after="270" w:line="240" w:lineRule="auto"/>
        <w:rPr>
          <w:rFonts w:ascii="Times New Roman" w:eastAsia="Times New Roman" w:hAnsi="Times New Roman" w:cs="Times New Roman"/>
          <w:color w:val="000000"/>
          <w:sz w:val="27"/>
          <w:szCs w:val="27"/>
        </w:rPr>
      </w:pPr>
      <w:proofErr w:type="spellStart"/>
      <w:r w:rsidRPr="00713683">
        <w:rPr>
          <w:rFonts w:ascii="Times New Roman" w:eastAsia="Times New Roman" w:hAnsi="Times New Roman" w:cs="Times New Roman"/>
          <w:color w:val="000000"/>
          <w:sz w:val="27"/>
          <w:szCs w:val="27"/>
        </w:rPr>
        <w:t>Cytoplasmic</w:t>
      </w:r>
      <w:proofErr w:type="spellEnd"/>
      <w:r w:rsidRPr="00713683">
        <w:rPr>
          <w:rFonts w:ascii="Times New Roman" w:eastAsia="Times New Roman" w:hAnsi="Times New Roman" w:cs="Times New Roman"/>
          <w:color w:val="000000"/>
          <w:sz w:val="27"/>
          <w:szCs w:val="27"/>
        </w:rPr>
        <w:t xml:space="preserve"> male sterility (CMS), a </w:t>
      </w:r>
      <w:proofErr w:type="spellStart"/>
      <w:r w:rsidRPr="00713683">
        <w:rPr>
          <w:rFonts w:ascii="Times New Roman" w:eastAsia="Times New Roman" w:hAnsi="Times New Roman" w:cs="Times New Roman"/>
          <w:color w:val="000000"/>
          <w:sz w:val="27"/>
          <w:szCs w:val="27"/>
        </w:rPr>
        <w:t>cytoplasmic</w:t>
      </w:r>
      <w:proofErr w:type="spellEnd"/>
      <w:r w:rsidRPr="00713683">
        <w:rPr>
          <w:rFonts w:ascii="Times New Roman" w:eastAsia="Times New Roman" w:hAnsi="Times New Roman" w:cs="Times New Roman"/>
          <w:color w:val="000000"/>
          <w:sz w:val="27"/>
          <w:szCs w:val="27"/>
        </w:rPr>
        <w:t xml:space="preserve"> mutation that is extremely important for agriculture</w:t>
      </w:r>
      <w:r w:rsidRPr="00713683">
        <w:rPr>
          <w:rFonts w:ascii="Times New Roman" w:eastAsia="Times New Roman" w:hAnsi="Times New Roman" w:cs="Times New Roman"/>
          <w:color w:val="000000"/>
          <w:sz w:val="27"/>
          <w:szCs w:val="27"/>
        </w:rPr>
        <w:br/>
        <w:t>A. CMS plants are male-sterile and female-fertile.</w:t>
      </w:r>
      <w:r w:rsidRPr="00713683">
        <w:rPr>
          <w:rFonts w:ascii="Times New Roman" w:eastAsia="Times New Roman" w:hAnsi="Times New Roman" w:cs="Times New Roman"/>
          <w:color w:val="000000"/>
          <w:sz w:val="27"/>
          <w:szCs w:val="27"/>
        </w:rPr>
        <w:br/>
        <w:t>B. These mutations are in the mitochondria and are maternally inherited</w:t>
      </w:r>
      <w:r w:rsidRPr="00713683">
        <w:rPr>
          <w:rFonts w:ascii="Times New Roman" w:eastAsia="Times New Roman" w:hAnsi="Times New Roman" w:cs="Times New Roman"/>
          <w:color w:val="000000"/>
          <w:sz w:val="27"/>
          <w:szCs w:val="27"/>
        </w:rPr>
        <w:br/>
        <w:t>C. How CMS is used in the production of hybrid corn seed was discussed.</w:t>
      </w:r>
    </w:p>
    <w:p w:rsidR="00713683" w:rsidRPr="00713683" w:rsidRDefault="00713683" w:rsidP="0071368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13683">
        <w:rPr>
          <w:rFonts w:ascii="Times New Roman" w:eastAsia="Times New Roman" w:hAnsi="Times New Roman" w:cs="Times New Roman"/>
          <w:color w:val="000000"/>
          <w:sz w:val="27"/>
          <w:szCs w:val="27"/>
        </w:rPr>
        <w:t>Infectious heredity, an invading microorganism causes a mutant phenotype that is then transmitted by maternal inheritance</w:t>
      </w:r>
    </w:p>
    <w:p w:rsidR="00256FBE" w:rsidRDefault="00256FBE"/>
    <w:sectPr w:rsidR="00256FBE" w:rsidSect="00256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E3BCC"/>
    <w:multiLevelType w:val="multilevel"/>
    <w:tmpl w:val="8E8E5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713683"/>
    <w:rsid w:val="00256FBE"/>
    <w:rsid w:val="00713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6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683"/>
    <w:rPr>
      <w:b/>
      <w:bCs/>
    </w:rPr>
  </w:style>
  <w:style w:type="character" w:styleId="Emphasis">
    <w:name w:val="Emphasis"/>
    <w:basedOn w:val="DefaultParagraphFont"/>
    <w:uiPriority w:val="20"/>
    <w:qFormat/>
    <w:rsid w:val="00713683"/>
    <w:rPr>
      <w:i/>
      <w:iCs/>
    </w:rPr>
  </w:style>
</w:styles>
</file>

<file path=word/webSettings.xml><?xml version="1.0" encoding="utf-8"?>
<w:webSettings xmlns:r="http://schemas.openxmlformats.org/officeDocument/2006/relationships" xmlns:w="http://schemas.openxmlformats.org/wordprocessingml/2006/main">
  <w:divs>
    <w:div w:id="14952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2</cp:revision>
  <dcterms:created xsi:type="dcterms:W3CDTF">2020-10-24T05:50:00Z</dcterms:created>
  <dcterms:modified xsi:type="dcterms:W3CDTF">2020-10-24T05:50:00Z</dcterms:modified>
</cp:coreProperties>
</file>