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2B" w:rsidRPr="0069352B" w:rsidRDefault="0069352B" w:rsidP="0069352B">
      <w:pPr>
        <w:rPr>
          <w:b/>
        </w:rPr>
      </w:pPr>
      <w:r w:rsidRPr="0069352B">
        <w:rPr>
          <w:b/>
        </w:rPr>
        <w:t xml:space="preserve">Models of Persuasion </w:t>
      </w:r>
    </w:p>
    <w:p w:rsidR="0069352B" w:rsidRDefault="0069352B" w:rsidP="0069352B">
      <w:r>
        <w:t xml:space="preserve">Persuasion is the use of appeals to reasons, values, beliefs, and emotions to convince a listener or reader to think or act in a particular way.  </w:t>
      </w:r>
    </w:p>
    <w:p w:rsidR="0069352B" w:rsidRPr="0069352B" w:rsidRDefault="0069352B" w:rsidP="0069352B">
      <w:pPr>
        <w:rPr>
          <w:b/>
        </w:rPr>
      </w:pPr>
      <w:r w:rsidRPr="0069352B">
        <w:rPr>
          <w:b/>
        </w:rPr>
        <w:t xml:space="preserve">Rhetoric Model of Persuasion </w:t>
      </w:r>
    </w:p>
    <w:p w:rsidR="0069352B" w:rsidRDefault="0069352B" w:rsidP="0069352B">
      <w:r>
        <w:t xml:space="preserve">The Rhetoric Model of Persuasion was given by Aristotle. He explained the model by dividing into several modes. Of the modes of persuasion furnished by the spoken word there are three kinds.  </w:t>
      </w:r>
    </w:p>
    <w:p w:rsidR="0069352B" w:rsidRDefault="0069352B" w:rsidP="0069352B">
      <w:r>
        <w:rPr>
          <w:rFonts w:ascii="Calibri" w:hAnsi="Calibri" w:cs="Calibri"/>
        </w:rPr>
        <w:t xml:space="preserve"> </w:t>
      </w:r>
      <w:proofErr w:type="gramStart"/>
      <w:r>
        <w:rPr>
          <w:rFonts w:ascii="Calibri" w:hAnsi="Calibri" w:cs="Calibri"/>
        </w:rPr>
        <w:t>The</w:t>
      </w:r>
      <w:proofErr w:type="gramEnd"/>
      <w:r>
        <w:rPr>
          <w:rFonts w:ascii="Calibri" w:hAnsi="Calibri" w:cs="Calibri"/>
        </w:rPr>
        <w:t xml:space="preserve"> first kind depends on the personal character of the speak</w:t>
      </w:r>
      <w:r>
        <w:t xml:space="preserve">er [ethos] </w:t>
      </w:r>
      <w:r>
        <w:rPr>
          <w:rFonts w:ascii="Calibri" w:hAnsi="Calibri" w:cs="Calibri"/>
        </w:rPr>
        <w:t xml:space="preserve"> The second on putting the audience into a certain frame of mind [pathos] </w:t>
      </w:r>
      <w:r>
        <w:rPr>
          <w:rFonts w:ascii="Calibri" w:hAnsi="Calibri" w:cs="Calibri"/>
        </w:rPr>
        <w:t xml:space="preserve"> The third on the proof, or apparent proof, provided by the words of the speech itself [logos].  </w:t>
      </w:r>
    </w:p>
    <w:p w:rsidR="0069352B" w:rsidRDefault="0069352B" w:rsidP="0069352B">
      <w:r>
        <w:t xml:space="preserve">Persuasion is achieved by the speaker’s personal character when the speech is so spoken as to make us think him credible. </w:t>
      </w:r>
    </w:p>
    <w:p w:rsidR="0069352B" w:rsidRDefault="0069352B" w:rsidP="0069352B">
      <w:r>
        <w:t xml:space="preserve">1. Ethos – Personal Character of the Speaker </w:t>
      </w:r>
    </w:p>
    <w:p w:rsidR="0069352B" w:rsidRDefault="0069352B" w:rsidP="0069352B">
      <w:r>
        <w:t xml:space="preserve">The mode of persuasion “Ethos” deals with the character of the speaker. The intent of the speaker is to appear credible. According to Aristotle there are three perquisites that are necessary to appear credible: </w:t>
      </w:r>
      <w:r>
        <w:rPr>
          <w:rFonts w:ascii="Calibri" w:hAnsi="Calibri" w:cs="Calibri"/>
        </w:rPr>
        <w:t xml:space="preserve"> Competence </w:t>
      </w:r>
      <w:r>
        <w:rPr>
          <w:rFonts w:ascii="Calibri" w:hAnsi="Calibri" w:cs="Calibri"/>
        </w:rPr>
        <w:t xml:space="preserve"> Good Intention </w:t>
      </w:r>
      <w:r>
        <w:rPr>
          <w:rFonts w:ascii="Calibri" w:hAnsi="Calibri" w:cs="Calibri"/>
        </w:rPr>
        <w:t xml:space="preserve"> Empathy The ethos of the speaker is transmitted via his self-portrayal, this mostly about nonverbal and </w:t>
      </w:r>
      <w:proofErr w:type="spellStart"/>
      <w:r>
        <w:rPr>
          <w:rFonts w:ascii="Calibri" w:hAnsi="Calibri" w:cs="Calibri"/>
        </w:rPr>
        <w:t>paraverbal</w:t>
      </w:r>
      <w:proofErr w:type="spellEnd"/>
      <w:r>
        <w:rPr>
          <w:rFonts w:ascii="Calibri" w:hAnsi="Calibri" w:cs="Calibri"/>
        </w:rPr>
        <w:t xml:space="preserve"> (vocal elements – tone, pitch, etc</w:t>
      </w:r>
      <w:proofErr w:type="gramStart"/>
      <w:r>
        <w:rPr>
          <w:rFonts w:ascii="Calibri" w:hAnsi="Calibri" w:cs="Calibri"/>
        </w:rPr>
        <w:t>. )</w:t>
      </w:r>
      <w:proofErr w:type="gramEnd"/>
      <w:r>
        <w:rPr>
          <w:rFonts w:ascii="Calibri" w:hAnsi="Calibri" w:cs="Calibri"/>
        </w:rPr>
        <w:t xml:space="preserve"> factors. If the sp</w:t>
      </w:r>
      <w:r>
        <w:t xml:space="preserve">eaker uses certain aspect consciously or unconsciously is usually irrelevant for the analysis, since the result and not the intention is the aim of a rhetorical analysis.   </w:t>
      </w:r>
    </w:p>
    <w:p w:rsidR="0069352B" w:rsidRDefault="0069352B" w:rsidP="0069352B">
      <w:r>
        <w:t xml:space="preserve">The influencing factors for ethos encompass elements such as clothes, vocabulary, slang and other social aspects like rank, popularity, etc. These factors effect – according to the situation – the appearance and reception of the speaker. Additionally, the speaker can use statements to position himself, he can reveal social hierarchies, also he can show preferences and distastes, etc.  </w:t>
      </w:r>
    </w:p>
    <w:p w:rsidR="0069352B" w:rsidRDefault="0069352B" w:rsidP="0069352B">
      <w:r>
        <w:t xml:space="preserve">2. Pathos – Emotional Influence of the Speaker on the Audience </w:t>
      </w:r>
    </w:p>
    <w:p w:rsidR="0069352B" w:rsidRDefault="0069352B" w:rsidP="0069352B">
      <w:r>
        <w:t xml:space="preserve">Pathos encompasses the emotional influence on the audience. The goal of each speech is to persuade the audience; therefore it is necessary to put the audience in the appropriate emotional states.  </w:t>
      </w:r>
    </w:p>
    <w:p w:rsidR="0069352B" w:rsidRDefault="0069352B" w:rsidP="0069352B">
      <w:r>
        <w:t xml:space="preserve">The aim of pathos is to reduce the audience’s ability to judge. One possibility to achieve this is due to the correct use of figures of speech. These figures can be used to put certain content and arguments in </w:t>
      </w:r>
      <w:proofErr w:type="spellStart"/>
      <w:r>
        <w:t>fore</w:t>
      </w:r>
      <w:proofErr w:type="spellEnd"/>
      <w:r>
        <w:t xml:space="preserve">- or background. This allows the speaker to increase the effectiveness of the delivery, by either underlining the strong parts or minimize the weak parts. </w:t>
      </w:r>
    </w:p>
    <w:p w:rsidR="0069352B" w:rsidRDefault="0069352B" w:rsidP="0069352B">
      <w:r>
        <w:t xml:space="preserve">3. Logos – Content and Argumentation </w:t>
      </w:r>
    </w:p>
    <w:p w:rsidR="0069352B" w:rsidRDefault="0069352B" w:rsidP="0069352B">
      <w:r>
        <w:t xml:space="preserve">Logos is the appeal towards logical reason, thus the speaker wants to present an argument that appears to be sound to the audience. It encompasses the content and arguments of the speech.  </w:t>
      </w:r>
    </w:p>
    <w:p w:rsidR="0069352B" w:rsidRDefault="0069352B" w:rsidP="0069352B">
      <w:r>
        <w:lastRenderedPageBreak/>
        <w:t xml:space="preserve">For the argumentation the arguments, argument schemes, the different forms of proof and the reasoning are of special interest. There are two different forms of proofs: the natural and the artificial/technical proof. Natural proofs are those that are based on given data like documents, testimonies, etc. The artificial/technical </w:t>
      </w:r>
      <w:proofErr w:type="gramStart"/>
      <w:r>
        <w:t>proof are</w:t>
      </w:r>
      <w:proofErr w:type="gramEnd"/>
      <w:r>
        <w:t xml:space="preserve"> those that are created with combination of information (hints, examples, etc.) and the art of logic.    </w:t>
      </w:r>
    </w:p>
    <w:p w:rsidR="002B3947" w:rsidRPr="00E34B5E" w:rsidRDefault="002B3947" w:rsidP="002B3947">
      <w:pPr>
        <w:rPr>
          <w:b/>
          <w:sz w:val="44"/>
          <w:szCs w:val="44"/>
        </w:rPr>
      </w:pPr>
      <w:r w:rsidRPr="00E34B5E">
        <w:rPr>
          <w:b/>
          <w:sz w:val="44"/>
          <w:szCs w:val="44"/>
        </w:rPr>
        <w:t xml:space="preserve">Elaboration Likelihood Model </w:t>
      </w:r>
    </w:p>
    <w:p w:rsidR="002B3947" w:rsidRDefault="002B3947" w:rsidP="002B3947">
      <w:r>
        <w:t xml:space="preserve">Richard E. Petty and John T. </w:t>
      </w:r>
      <w:proofErr w:type="spellStart"/>
      <w:r>
        <w:t>Cacioppo</w:t>
      </w:r>
      <w:proofErr w:type="spellEnd"/>
      <w:r>
        <w:t xml:space="preserve"> made a theory based on the concept of persuasion in 1980 known as Elaboration Likelihood Model of Persuasion. This model is based on the idea that persuasion level of a message can affect the desired effect of the message. A persuasive message will most likely change the attitude of the message recipient. Attitude change occurs even when the intention of message sending is not to change the attitude of the recipient.  </w:t>
      </w:r>
    </w:p>
    <w:p w:rsidR="002B3947" w:rsidRDefault="002B3947" w:rsidP="002B3947">
      <w:r>
        <w:t xml:space="preserve">The Elaboration Likelihood Model claims that there are two paths to persuasion: the central path and the peripheral path. The central path is most appropriately used when the receiver is motivated to think about the message and has the ability to think about the message. If the person cares about the issue and has access to the message with a minimum of distraction, then that person will elaborate on the message. Lasting persuasion is likely if the receiver thinks, or rehearses, favorable thoughts about the message. A boomerang effect (moving away from the advocated position) is likely to occur if the subject rehearses unfavorable thoughts about the message. If the message is ambiguous but pro-attitudinal (in line with the receiver's attitudes) then persuasion is likely. If the message is ambiguous but counter-attitudinal then a boomerang effect is likely. </w:t>
      </w:r>
    </w:p>
    <w:p w:rsidR="002B3947" w:rsidRDefault="002B3947" w:rsidP="002B3947">
      <w:r>
        <w:t xml:space="preserve">If the message is ambiguous but attitudinally neutral (with respect to the receiver) or if the receiver is unable or not motivated to listen to the message then the receiver will look for a peripheral cue. Peripheral cues include such communication strategies as trying to associate the advocated position with things the receiver already thinks </w:t>
      </w:r>
      <w:proofErr w:type="spellStart"/>
      <w:r>
        <w:t>postively</w:t>
      </w:r>
      <w:proofErr w:type="spellEnd"/>
      <w:r>
        <w:t xml:space="preserve"> towards (e.g., food, money, </w:t>
      </w:r>
      <w:proofErr w:type="gramStart"/>
      <w:r>
        <w:t>sex</w:t>
      </w:r>
      <w:proofErr w:type="gramEnd"/>
      <w:r>
        <w:t xml:space="preserve">), using an expert appeal, and attempting a contrast effect where the advocated position is presented after several other positions, which the receiver despises, have been presented. If the peripheral cue association is accepted then there may be a temporary attitude change and possibly future elaboration. If the peripheral cue association is not accepted, or if it is not present, then the person retains the attitude </w:t>
      </w:r>
      <w:proofErr w:type="spellStart"/>
      <w:r>
        <w:t>intially</w:t>
      </w:r>
      <w:proofErr w:type="spellEnd"/>
      <w:r>
        <w:t xml:space="preserve"> held. </w:t>
      </w:r>
    </w:p>
    <w:p w:rsidR="002B3947" w:rsidRDefault="002B3947" w:rsidP="002B3947">
      <w:r>
        <w:t xml:space="preserve">If the receiver is motivated and able to elaborate on the message and if there are compelling arguments to use, then the central route to persuasion should be used. If the receiver is unlikely </w:t>
      </w:r>
    </w:p>
    <w:p w:rsidR="002B3947" w:rsidRDefault="002B3947" w:rsidP="002B3947">
      <w:proofErr w:type="gramStart"/>
      <w:r>
        <w:t>to</w:t>
      </w:r>
      <w:proofErr w:type="gramEnd"/>
      <w:r>
        <w:t xml:space="preserve"> elaborate the message, or if the available arguments are weak, then the peripheral route to persuasion should be used. </w:t>
      </w:r>
    </w:p>
    <w:p w:rsidR="002B3947" w:rsidRDefault="002B3947" w:rsidP="002B3947">
      <w:r>
        <w:t xml:space="preserve">  Two Routes of Persuasion Attitude change occurs in two ways according to the scholars who proposed the model. They are known as the two routes of persuasion. The two routes apply to and differ </w:t>
      </w:r>
      <w:r>
        <w:lastRenderedPageBreak/>
        <w:t xml:space="preserve">according to all the groups of people mentioned above. The two routes show that messages take one of the two routes during the process of sending and receiving messages. </w:t>
      </w:r>
    </w:p>
    <w:p w:rsidR="002B3947" w:rsidRDefault="002B3947" w:rsidP="002B3947">
      <w:r>
        <w:t xml:space="preserve">1. Central Route Persuasion </w:t>
      </w:r>
    </w:p>
    <w:p w:rsidR="002B3947" w:rsidRDefault="002B3947" w:rsidP="002B3947">
      <w:r>
        <w:t xml:space="preserve">Central route of persuasion tells that if a person gets to think about a message received for a longer duration of time, then the person has a greater chance of being persuaded. The process of thinking for a longer duration is known as elaboration. </w:t>
      </w:r>
    </w:p>
    <w:p w:rsidR="002B3947" w:rsidRDefault="002B3947" w:rsidP="002B3947">
      <w:r>
        <w:t xml:space="preserve">For this, people need motivation. If the persuasion level of the message is strong, he/she gets persuaded to change their attitude or behavior. </w:t>
      </w:r>
    </w:p>
    <w:p w:rsidR="002B3947" w:rsidRDefault="002B3947" w:rsidP="002B3947">
      <w:r>
        <w:t xml:space="preserve">There are certain features that message must have to be central route persuasive. They are: </w:t>
      </w:r>
      <w:r>
        <w:rPr>
          <w:rFonts w:ascii="Calibri" w:hAnsi="Calibri" w:cs="Calibri"/>
        </w:rPr>
        <w:t xml:space="preserve"> Persuasive</w:t>
      </w:r>
      <w:r>
        <w:rPr>
          <w:rFonts w:ascii="Calibri" w:hAnsi="Calibri" w:cs="Calibri"/>
        </w:rPr>
        <w:sym w:font="Calibri" w:char="F0A7"/>
      </w:r>
      <w:r>
        <w:rPr>
          <w:rFonts w:ascii="Calibri" w:hAnsi="Calibri" w:cs="Calibri"/>
        </w:rPr>
        <w:t xml:space="preserve"> communication </w:t>
      </w:r>
      <w:proofErr w:type="gramStart"/>
      <w:r>
        <w:rPr>
          <w:rFonts w:ascii="Calibri" w:hAnsi="Calibri" w:cs="Calibri"/>
        </w:rPr>
        <w:t>It</w:t>
      </w:r>
      <w:proofErr w:type="gramEnd"/>
      <w:r>
        <w:rPr>
          <w:rFonts w:ascii="Calibri" w:hAnsi="Calibri" w:cs="Calibri"/>
        </w:rPr>
        <w:t xml:space="preserve"> has to be one-sided and not neutral. There must be some benefits to any of the people involved,</w:t>
      </w:r>
      <w:r>
        <w:t xml:space="preserve"> either sender or receiver. </w:t>
      </w:r>
      <w:proofErr w:type="gramStart"/>
      <w:r>
        <w:t>For example, an advertisement.</w:t>
      </w:r>
      <w:proofErr w:type="gramEnd"/>
      <w:r>
        <w:t xml:space="preserve"> </w:t>
      </w:r>
      <w:r>
        <w:rPr>
          <w:rFonts w:ascii="Calibri" w:hAnsi="Calibri" w:cs="Calibri"/>
        </w:rPr>
        <w:t xml:space="preserve"> Motivation to</w:t>
      </w:r>
      <w:r>
        <w:rPr>
          <w:rFonts w:ascii="Calibri" w:hAnsi="Calibri" w:cs="Calibri"/>
        </w:rPr>
        <w:sym w:font="Calibri" w:char="F0A7"/>
      </w:r>
      <w:r>
        <w:rPr>
          <w:rFonts w:ascii="Calibri" w:hAnsi="Calibri" w:cs="Calibri"/>
        </w:rPr>
        <w:t xml:space="preserve"> process </w:t>
      </w:r>
      <w:proofErr w:type="gramStart"/>
      <w:r>
        <w:rPr>
          <w:rFonts w:ascii="Calibri" w:hAnsi="Calibri" w:cs="Calibri"/>
        </w:rPr>
        <w:t>Relevant</w:t>
      </w:r>
      <w:proofErr w:type="gramEnd"/>
      <w:r>
        <w:rPr>
          <w:rFonts w:ascii="Calibri" w:hAnsi="Calibri" w:cs="Calibri"/>
        </w:rPr>
        <w:t xml:space="preserve"> messages or deep relation with the topic of the message motivate people to change their attitude, which is also known as high involvement. They must really be gripp</w:t>
      </w:r>
      <w:r>
        <w:t xml:space="preserve">ed by the information and interested in it. </w:t>
      </w:r>
      <w:r>
        <w:rPr>
          <w:rFonts w:ascii="Calibri" w:hAnsi="Calibri" w:cs="Calibri"/>
        </w:rPr>
        <w:t xml:space="preserve"> Ability to process </w:t>
      </w:r>
      <w:proofErr w:type="gramStart"/>
      <w:r>
        <w:rPr>
          <w:rFonts w:ascii="Calibri" w:hAnsi="Calibri" w:cs="Calibri"/>
        </w:rPr>
        <w:t>When</w:t>
      </w:r>
      <w:proofErr w:type="gramEnd"/>
      <w:r>
        <w:rPr>
          <w:rFonts w:ascii="Calibri" w:hAnsi="Calibri" w:cs="Calibri"/>
        </w:rPr>
        <w:t xml:space="preserve"> there are</w:t>
      </w:r>
      <w:r>
        <w:rPr>
          <w:rFonts w:ascii="Calibri" w:hAnsi="Calibri" w:cs="Calibri"/>
        </w:rPr>
        <w:sym w:font="Calibri" w:char="F0A7"/>
      </w:r>
      <w:r>
        <w:rPr>
          <w:rFonts w:ascii="Calibri" w:hAnsi="Calibri" w:cs="Calibri"/>
        </w:rPr>
        <w:t xml:space="preserve"> distractions, complications and noise, people do not process the information they get. They might be hearing but not listening. This might cripple the persuasive power of the m</w:t>
      </w:r>
      <w:r>
        <w:t xml:space="preserve">essage. </w:t>
      </w:r>
    </w:p>
    <w:p w:rsidR="002B3947" w:rsidRDefault="002B3947" w:rsidP="002B3947">
      <w:r>
        <w:rPr>
          <w:rFonts w:ascii="Calibri" w:hAnsi="Calibri" w:cs="Calibri"/>
        </w:rPr>
        <w:t xml:space="preserve"> Nature of arguments </w:t>
      </w:r>
      <w:proofErr w:type="gramStart"/>
      <w:r>
        <w:rPr>
          <w:rFonts w:ascii="Calibri" w:hAnsi="Calibri" w:cs="Calibri"/>
        </w:rPr>
        <w:t>If</w:t>
      </w:r>
      <w:proofErr w:type="gramEnd"/>
      <w:r>
        <w:rPr>
          <w:rFonts w:ascii="Calibri" w:hAnsi="Calibri" w:cs="Calibri"/>
        </w:rPr>
        <w:t xml:space="preserve"> the message is</w:t>
      </w:r>
      <w:r>
        <w:rPr>
          <w:rFonts w:ascii="Calibri" w:hAnsi="Calibri" w:cs="Calibri"/>
        </w:rPr>
        <w:sym w:font="Calibri" w:char="F0A7"/>
      </w:r>
      <w:r>
        <w:rPr>
          <w:rFonts w:ascii="Calibri" w:hAnsi="Calibri" w:cs="Calibri"/>
        </w:rPr>
        <w:t xml:space="preserve"> strong, well constructed, convincing or creative, people will get the message better and change their attitude accordingly. This makes the recipient adopt the attitude changes.  </w:t>
      </w:r>
    </w:p>
    <w:p w:rsidR="002B3947" w:rsidRDefault="002B3947" w:rsidP="002B3947">
      <w:r>
        <w:t xml:space="preserve">2. Peripheral Route Persuasion </w:t>
      </w:r>
    </w:p>
    <w:p w:rsidR="002B3947" w:rsidRDefault="002B3947" w:rsidP="002B3947">
      <w:r>
        <w:t xml:space="preserve">If a message given by a person does not elaborate on the meaning of the message, the message can still be persuasive even if the content is not persuasive enough. It can be due to direct relationship of the person with the content, familiarity with the topic, positive attitude towards the sender, positive thoughts (sex, money), etc. This kind of persuasion or attitude change might not last for a long time. This also happens if the recipient is unable to process the message or if the content is weak. </w:t>
      </w:r>
    </w:p>
    <w:p w:rsidR="002B3947" w:rsidRDefault="002B3947" w:rsidP="002B3947">
      <w:r>
        <w:t xml:space="preserve">For example, if an energy drink is advertised by your favorite footballer, then you would like to buy that brand product rather than others. Six features of peripheral route persuasion according to Robert </w:t>
      </w:r>
      <w:proofErr w:type="spellStart"/>
      <w:r>
        <w:t>Cialdini</w:t>
      </w:r>
      <w:proofErr w:type="spellEnd"/>
      <w:r>
        <w:t xml:space="preserve"> are: </w:t>
      </w:r>
    </w:p>
    <w:p w:rsidR="002B3947" w:rsidRDefault="002B3947" w:rsidP="002B3947">
      <w:pPr>
        <w:rPr>
          <w:rFonts w:ascii="Calibri" w:hAnsi="Calibri" w:cs="Calibri"/>
        </w:rPr>
      </w:pPr>
      <w:r>
        <w:rPr>
          <w:rFonts w:ascii="Calibri" w:hAnsi="Calibri" w:cs="Calibri"/>
        </w:rPr>
        <w:t xml:space="preserve"> Consistency</w:t>
      </w:r>
      <w:r>
        <w:rPr>
          <w:rFonts w:ascii="Calibri" w:hAnsi="Calibri" w:cs="Calibri"/>
        </w:rPr>
        <w:sym w:font="Calibri" w:char="F0A7"/>
      </w:r>
      <w:r>
        <w:rPr>
          <w:rFonts w:ascii="Calibri" w:hAnsi="Calibri" w:cs="Calibri"/>
        </w:rPr>
        <w:t xml:space="preserve"> Reciprocation (past experience) </w:t>
      </w:r>
      <w:r>
        <w:rPr>
          <w:rFonts w:ascii="Calibri" w:hAnsi="Calibri" w:cs="Calibri"/>
        </w:rPr>
        <w:sym w:font="Calibri" w:char="F0A7"/>
      </w:r>
      <w:r>
        <w:rPr>
          <w:rFonts w:ascii="Calibri" w:hAnsi="Calibri" w:cs="Calibri"/>
        </w:rPr>
        <w:t xml:space="preserve">  Liking</w:t>
      </w:r>
      <w:r>
        <w:rPr>
          <w:rFonts w:ascii="Calibri" w:hAnsi="Calibri" w:cs="Calibri"/>
        </w:rPr>
        <w:sym w:font="Calibri" w:char="F0A7"/>
      </w:r>
      <w:r>
        <w:rPr>
          <w:rFonts w:ascii="Calibri" w:hAnsi="Calibri" w:cs="Calibri"/>
        </w:rPr>
        <w:t xml:space="preserve"> Social proof (Peer pressure) </w:t>
      </w:r>
      <w:r>
        <w:rPr>
          <w:rFonts w:ascii="Calibri" w:hAnsi="Calibri" w:cs="Calibri"/>
        </w:rPr>
        <w:sym w:font="Calibri" w:char="F0A7"/>
      </w:r>
      <w:r>
        <w:rPr>
          <w:rFonts w:ascii="Calibri" w:hAnsi="Calibri" w:cs="Calibri"/>
        </w:rPr>
        <w:t>(reliability since past)   Scarcity</w:t>
      </w:r>
      <w:r>
        <w:rPr>
          <w:rFonts w:ascii="Calibri" w:hAnsi="Calibri" w:cs="Calibri"/>
        </w:rPr>
        <w:sym w:font="Calibri" w:char="F0A7"/>
      </w:r>
      <w:r>
        <w:rPr>
          <w:rFonts w:ascii="Calibri" w:hAnsi="Calibri" w:cs="Calibri"/>
        </w:rPr>
        <w:t xml:space="preserve"> Authority (Power, expertise) </w:t>
      </w:r>
      <w:r>
        <w:rPr>
          <w:rFonts w:ascii="Calibri" w:hAnsi="Calibri" w:cs="Calibri"/>
        </w:rPr>
        <w:sym w:font="Calibri" w:char="F0A7"/>
      </w:r>
      <w:r>
        <w:rPr>
          <w:rFonts w:ascii="Calibri" w:hAnsi="Calibri" w:cs="Calibri"/>
        </w:rPr>
        <w:t>(Attractiveness, personality</w:t>
      </w:r>
      <w:proofErr w:type="gramStart"/>
      <w:r>
        <w:rPr>
          <w:rFonts w:ascii="Calibri" w:hAnsi="Calibri" w:cs="Calibri"/>
        </w:rPr>
        <w:t>)  (</w:t>
      </w:r>
      <w:proofErr w:type="gramEnd"/>
      <w:r>
        <w:rPr>
          <w:rFonts w:ascii="Calibri" w:hAnsi="Calibri" w:cs="Calibri"/>
        </w:rPr>
        <w:t xml:space="preserve">Limited duration)  </w:t>
      </w:r>
    </w:p>
    <w:p w:rsidR="002B3947" w:rsidRDefault="002B3947" w:rsidP="002B3947">
      <w:r>
        <w:t>If by any of the two methods of persuasion, a person is affected, the person might have temporary or permanent attitude change. The effect lasts longer if the same message is repeated again and again.</w:t>
      </w:r>
    </w:p>
    <w:p w:rsidR="002B3947" w:rsidRDefault="002B3947" w:rsidP="002B3947"/>
    <w:p w:rsidR="002B3947" w:rsidRDefault="002B3947" w:rsidP="0069352B"/>
    <w:sectPr w:rsidR="002B3947" w:rsidSect="001F60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9352B"/>
    <w:rsid w:val="000A65C6"/>
    <w:rsid w:val="00180528"/>
    <w:rsid w:val="001F60AA"/>
    <w:rsid w:val="002B3947"/>
    <w:rsid w:val="00431E99"/>
    <w:rsid w:val="00693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3</cp:revision>
  <dcterms:created xsi:type="dcterms:W3CDTF">2020-10-11T17:34:00Z</dcterms:created>
  <dcterms:modified xsi:type="dcterms:W3CDTF">2020-10-11T19:38:00Z</dcterms:modified>
</cp:coreProperties>
</file>