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B9" w:rsidRPr="00EE4F30" w:rsidRDefault="00F467BF" w:rsidP="00B51D06">
      <w:pPr>
        <w:pStyle w:val="NormalWeb"/>
        <w:shd w:val="clear" w:color="auto" w:fill="FFFFFF"/>
        <w:spacing w:before="150" w:beforeAutospacing="0" w:after="300" w:afterAutospacing="0"/>
        <w:jc w:val="both"/>
        <w:rPr>
          <w:sz w:val="36"/>
          <w:szCs w:val="36"/>
        </w:rPr>
      </w:pPr>
      <w:r w:rsidRPr="00EE4F30">
        <w:rPr>
          <w:rStyle w:val="Strong"/>
          <w:sz w:val="36"/>
          <w:szCs w:val="36"/>
        </w:rPr>
        <w:t>Media dependency theory</w:t>
      </w:r>
    </w:p>
    <w:p w:rsidR="00EE25B9" w:rsidRPr="00B51D06" w:rsidRDefault="00EE25B9" w:rsidP="00B51D06">
      <w:pPr>
        <w:pStyle w:val="NormalWeb"/>
        <w:shd w:val="clear" w:color="auto" w:fill="FFFFFF"/>
        <w:spacing w:before="150" w:beforeAutospacing="0" w:after="300" w:afterAutospacing="0"/>
        <w:jc w:val="both"/>
        <w:rPr>
          <w:shd w:val="clear" w:color="auto" w:fill="FFFFFF"/>
        </w:rPr>
      </w:pPr>
      <w:r w:rsidRPr="00B51D06">
        <w:rPr>
          <w:shd w:val="clear" w:color="auto" w:fill="FFFFFF"/>
        </w:rPr>
        <w:t>Sandra Ball-</w:t>
      </w:r>
      <w:proofErr w:type="spellStart"/>
      <w:r w:rsidRPr="00B51D06">
        <w:rPr>
          <w:shd w:val="clear" w:color="auto" w:fill="FFFFFF"/>
        </w:rPr>
        <w:t>Rokeach</w:t>
      </w:r>
      <w:proofErr w:type="spellEnd"/>
      <w:r w:rsidRPr="00B51D06">
        <w:rPr>
          <w:shd w:val="clear" w:color="auto" w:fill="FFFFFF"/>
        </w:rPr>
        <w:t xml:space="preserve"> and Melvin </w:t>
      </w:r>
      <w:proofErr w:type="spellStart"/>
      <w:r w:rsidRPr="00B51D06">
        <w:rPr>
          <w:shd w:val="clear" w:color="auto" w:fill="FFFFFF"/>
        </w:rPr>
        <w:t>DeFleur</w:t>
      </w:r>
      <w:proofErr w:type="spellEnd"/>
      <w:r w:rsidRPr="00B51D06">
        <w:rPr>
          <w:shd w:val="clear" w:color="auto" w:fill="FFFFFF"/>
        </w:rPr>
        <w:t xml:space="preserve"> proposed the “Dependency theory” in 1976. Media Dependency theory is one of the theories, first of its kind which regards audience as an active part in communication process. The dependency theory is expanded from the theory of </w:t>
      </w:r>
      <w:hyperlink r:id="rId5" w:tgtFrame="_blank" w:tooltip="Uses and Gratification" w:history="1">
        <w:r w:rsidRPr="00B51D06">
          <w:rPr>
            <w:rStyle w:val="Hyperlink"/>
            <w:color w:val="auto"/>
            <w:shd w:val="clear" w:color="auto" w:fill="FFFFFF"/>
          </w:rPr>
          <w:t>Uses and Gratification</w:t>
        </w:r>
      </w:hyperlink>
      <w:r w:rsidRPr="00B51D06">
        <w:rPr>
          <w:shd w:val="clear" w:color="auto" w:fill="FFFFFF"/>
        </w:rPr>
        <w:t>.</w:t>
      </w:r>
    </w:p>
    <w:p w:rsidR="00EE25B9" w:rsidRPr="00EE25B9" w:rsidRDefault="00EE25B9" w:rsidP="00B51D06">
      <w:pPr>
        <w:shd w:val="clear" w:color="auto" w:fill="FFFFFF"/>
        <w:spacing w:after="420" w:line="240" w:lineRule="auto"/>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 xml:space="preserve">According to this theory, there is an internal link between media, audience and large social system. The audience learning from the real life is limited, so they can use media to get more information to </w:t>
      </w:r>
      <w:proofErr w:type="spellStart"/>
      <w:r w:rsidRPr="00EE25B9">
        <w:rPr>
          <w:rFonts w:ascii="Times New Roman" w:eastAsia="Times New Roman" w:hAnsi="Times New Roman" w:cs="Times New Roman"/>
          <w:sz w:val="24"/>
          <w:szCs w:val="24"/>
        </w:rPr>
        <w:t>fulfil</w:t>
      </w:r>
      <w:proofErr w:type="spellEnd"/>
      <w:r w:rsidRPr="00EE25B9">
        <w:rPr>
          <w:rFonts w:ascii="Times New Roman" w:eastAsia="Times New Roman" w:hAnsi="Times New Roman" w:cs="Times New Roman"/>
          <w:sz w:val="24"/>
          <w:szCs w:val="24"/>
        </w:rPr>
        <w:t xml:space="preserve"> their needs. An extensive use of media generates dependent relation in audience. Also Media can able to create dependence relationship with target audiences to achieve their goals by using its media power.</w:t>
      </w:r>
    </w:p>
    <w:p w:rsidR="00EE25B9" w:rsidRPr="00EE25B9" w:rsidRDefault="00EE25B9" w:rsidP="00B51D06">
      <w:pPr>
        <w:shd w:val="clear" w:color="auto" w:fill="FFFFFF"/>
        <w:spacing w:after="0" w:line="240" w:lineRule="auto"/>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The degree of dependence is directly proportional to</w:t>
      </w:r>
      <w:r w:rsidRPr="00EE25B9">
        <w:rPr>
          <w:rFonts w:ascii="Times New Roman" w:eastAsia="Times New Roman" w:hAnsi="Times New Roman" w:cs="Times New Roman"/>
          <w:sz w:val="24"/>
          <w:szCs w:val="24"/>
        </w:rPr>
        <w:t>:</w:t>
      </w:r>
    </w:p>
    <w:p w:rsidR="00EE25B9" w:rsidRPr="00EE25B9" w:rsidRDefault="00EE25B9" w:rsidP="00B51D06">
      <w:pPr>
        <w:numPr>
          <w:ilvl w:val="0"/>
          <w:numId w:val="1"/>
        </w:numPr>
        <w:shd w:val="clear" w:color="auto" w:fill="FFFFFF"/>
        <w:spacing w:after="0" w:line="240" w:lineRule="auto"/>
        <w:ind w:left="420"/>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Individual</w:t>
      </w:r>
      <w:r w:rsidRPr="00EE25B9">
        <w:rPr>
          <w:rFonts w:ascii="Times New Roman" w:eastAsia="Times New Roman" w:hAnsi="Times New Roman" w:cs="Times New Roman"/>
          <w:sz w:val="24"/>
          <w:szCs w:val="24"/>
        </w:rPr>
        <w:t>: The media have ability to satisfy the audience needs. An individual will become more dependent on media, if the medium satisfy his/her needs. Otherwise the media dependence will become less</w:t>
      </w:r>
    </w:p>
    <w:p w:rsidR="00EE25B9" w:rsidRPr="00EE25B9" w:rsidRDefault="00EE25B9" w:rsidP="00B51D06">
      <w:pPr>
        <w:numPr>
          <w:ilvl w:val="0"/>
          <w:numId w:val="2"/>
        </w:numPr>
        <w:shd w:val="clear" w:color="auto" w:fill="FFFFFF"/>
        <w:spacing w:after="0" w:line="240" w:lineRule="auto"/>
        <w:ind w:left="420"/>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Social Stability</w:t>
      </w:r>
      <w:r w:rsidRPr="00EE25B9">
        <w:rPr>
          <w:rFonts w:ascii="Times New Roman" w:eastAsia="Times New Roman" w:hAnsi="Times New Roman" w:cs="Times New Roman"/>
          <w:sz w:val="24"/>
          <w:szCs w:val="24"/>
        </w:rPr>
        <w:t xml:space="preserve">: The </w:t>
      </w:r>
      <w:proofErr w:type="gramStart"/>
      <w:r w:rsidRPr="00EE25B9">
        <w:rPr>
          <w:rFonts w:ascii="Times New Roman" w:eastAsia="Times New Roman" w:hAnsi="Times New Roman" w:cs="Times New Roman"/>
          <w:sz w:val="24"/>
          <w:szCs w:val="24"/>
        </w:rPr>
        <w:t>audience reconsider</w:t>
      </w:r>
      <w:proofErr w:type="gramEnd"/>
      <w:r w:rsidRPr="00EE25B9">
        <w:rPr>
          <w:rFonts w:ascii="Times New Roman" w:eastAsia="Times New Roman" w:hAnsi="Times New Roman" w:cs="Times New Roman"/>
          <w:sz w:val="24"/>
          <w:szCs w:val="24"/>
        </w:rPr>
        <w:t xml:space="preserve"> their beliefs, practice and </w:t>
      </w:r>
      <w:proofErr w:type="spellStart"/>
      <w:r w:rsidRPr="00EE25B9">
        <w:rPr>
          <w:rFonts w:ascii="Times New Roman" w:eastAsia="Times New Roman" w:hAnsi="Times New Roman" w:cs="Times New Roman"/>
          <w:sz w:val="24"/>
          <w:szCs w:val="24"/>
        </w:rPr>
        <w:t>behaviours</w:t>
      </w:r>
      <w:proofErr w:type="spellEnd"/>
      <w:r w:rsidRPr="00EE25B9">
        <w:rPr>
          <w:rFonts w:ascii="Times New Roman" w:eastAsia="Times New Roman" w:hAnsi="Times New Roman" w:cs="Times New Roman"/>
          <w:sz w:val="24"/>
          <w:szCs w:val="24"/>
        </w:rPr>
        <w:t xml:space="preserve"> when strong social change, conflicts, riot or election which will force to re-evaluate and make new decisions. During this period media dependency is dramatically increased, because there is a strong need for information, support and advice</w:t>
      </w:r>
    </w:p>
    <w:p w:rsidR="00EE25B9" w:rsidRPr="00EE25B9" w:rsidRDefault="00EE25B9" w:rsidP="00B51D06">
      <w:pPr>
        <w:numPr>
          <w:ilvl w:val="0"/>
          <w:numId w:val="3"/>
        </w:numPr>
        <w:shd w:val="clear" w:color="auto" w:fill="FFFFFF"/>
        <w:spacing w:after="0" w:line="240" w:lineRule="auto"/>
        <w:ind w:left="420"/>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Active audience</w:t>
      </w:r>
      <w:r w:rsidRPr="00EE25B9">
        <w:rPr>
          <w:rFonts w:ascii="Times New Roman" w:eastAsia="Times New Roman" w:hAnsi="Times New Roman" w:cs="Times New Roman"/>
          <w:sz w:val="24"/>
          <w:szCs w:val="24"/>
        </w:rPr>
        <w:t xml:space="preserve">: In this communication process, the active audience chooses the media dependence on their individual needs and other factors such as economic conditions, society and culture. If alternative source </w:t>
      </w:r>
      <w:proofErr w:type="spellStart"/>
      <w:r w:rsidRPr="00EE25B9">
        <w:rPr>
          <w:rFonts w:ascii="Times New Roman" w:eastAsia="Times New Roman" w:hAnsi="Times New Roman" w:cs="Times New Roman"/>
          <w:sz w:val="24"/>
          <w:szCs w:val="24"/>
        </w:rPr>
        <w:t>fulfil</w:t>
      </w:r>
      <w:proofErr w:type="spellEnd"/>
      <w:r w:rsidRPr="00EE25B9">
        <w:rPr>
          <w:rFonts w:ascii="Times New Roman" w:eastAsia="Times New Roman" w:hAnsi="Times New Roman" w:cs="Times New Roman"/>
          <w:sz w:val="24"/>
          <w:szCs w:val="24"/>
        </w:rPr>
        <w:t xml:space="preserve"> the audience needs, then it will reciprocally decrease the media dependence</w:t>
      </w:r>
    </w:p>
    <w:p w:rsidR="00EE25B9" w:rsidRPr="00EE25B9" w:rsidRDefault="00EE25B9" w:rsidP="00B51D06">
      <w:pPr>
        <w:shd w:val="clear" w:color="auto" w:fill="FFFFFF"/>
        <w:spacing w:after="0" w:line="240" w:lineRule="auto"/>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Process of Creating Dependence</w:t>
      </w:r>
      <w:r w:rsidRPr="00EE25B9">
        <w:rPr>
          <w:rFonts w:ascii="Times New Roman" w:eastAsia="Times New Roman" w:hAnsi="Times New Roman" w:cs="Times New Roman"/>
          <w:sz w:val="24"/>
          <w:szCs w:val="24"/>
        </w:rPr>
        <w:t>:</w:t>
      </w:r>
    </w:p>
    <w:p w:rsidR="00EE25B9" w:rsidRPr="00EE25B9" w:rsidRDefault="00EE25B9" w:rsidP="00B51D06">
      <w:pPr>
        <w:numPr>
          <w:ilvl w:val="0"/>
          <w:numId w:val="4"/>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 xml:space="preserve"> Media attracts individuals by offering the content which is able to </w:t>
      </w:r>
      <w:proofErr w:type="spellStart"/>
      <w:r w:rsidRPr="00EE25B9">
        <w:rPr>
          <w:rFonts w:ascii="Times New Roman" w:eastAsia="Times New Roman" w:hAnsi="Times New Roman" w:cs="Times New Roman"/>
          <w:sz w:val="24"/>
          <w:szCs w:val="24"/>
        </w:rPr>
        <w:t>fulfil</w:t>
      </w:r>
      <w:proofErr w:type="spellEnd"/>
      <w:r w:rsidRPr="00EE25B9">
        <w:rPr>
          <w:rFonts w:ascii="Times New Roman" w:eastAsia="Times New Roman" w:hAnsi="Times New Roman" w:cs="Times New Roman"/>
          <w:sz w:val="24"/>
          <w:szCs w:val="24"/>
        </w:rPr>
        <w:t xml:space="preserve"> the audience needs for understanding, entertainment and information</w:t>
      </w:r>
    </w:p>
    <w:p w:rsidR="00EE25B9" w:rsidRPr="00EE25B9" w:rsidRDefault="00EE25B9" w:rsidP="00B51D06">
      <w:pPr>
        <w:numPr>
          <w:ilvl w:val="0"/>
          <w:numId w:val="5"/>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There is much difference in the level of strength in Dependence relationship. Cognitive motivations encourage the individuals to maintain the level of attention and Affective motivation serves the individuals to enhance the level of satisfaction</w:t>
      </w:r>
    </w:p>
    <w:p w:rsidR="00EE25B9" w:rsidRPr="00EE25B9" w:rsidRDefault="00EE25B9" w:rsidP="00B51D06">
      <w:pPr>
        <w:numPr>
          <w:ilvl w:val="0"/>
          <w:numId w:val="6"/>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 Both Cognitive and Affective motivation are intensifying the audience to higher level of involvement to enable the information process</w:t>
      </w:r>
    </w:p>
    <w:p w:rsidR="00EE25B9" w:rsidRPr="00EE25B9" w:rsidRDefault="00EE25B9" w:rsidP="00B51D06">
      <w:pPr>
        <w:shd w:val="clear" w:color="auto" w:fill="FFFFFF"/>
        <w:spacing w:after="0" w:line="240" w:lineRule="auto"/>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Example</w:t>
      </w:r>
      <w:r w:rsidRPr="00EE25B9">
        <w:rPr>
          <w:rFonts w:ascii="Times New Roman" w:eastAsia="Times New Roman" w:hAnsi="Times New Roman" w:cs="Times New Roman"/>
          <w:sz w:val="24"/>
          <w:szCs w:val="24"/>
        </w:rPr>
        <w:t>:</w:t>
      </w:r>
    </w:p>
    <w:p w:rsidR="00EE25B9" w:rsidRPr="00EE25B9" w:rsidRDefault="00EE25B9" w:rsidP="00B51D06">
      <w:pPr>
        <w:shd w:val="clear" w:color="auto" w:fill="FFFFFF"/>
        <w:spacing w:after="420" w:line="240" w:lineRule="auto"/>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 xml:space="preserve">In 2011, </w:t>
      </w:r>
      <w:proofErr w:type="spellStart"/>
      <w:r w:rsidRPr="00EE25B9">
        <w:rPr>
          <w:rFonts w:ascii="Times New Roman" w:eastAsia="Times New Roman" w:hAnsi="Times New Roman" w:cs="Times New Roman"/>
          <w:sz w:val="24"/>
          <w:szCs w:val="24"/>
        </w:rPr>
        <w:t>Tōhoku</w:t>
      </w:r>
      <w:proofErr w:type="spellEnd"/>
      <w:r w:rsidRPr="00EE25B9">
        <w:rPr>
          <w:rFonts w:ascii="Times New Roman" w:eastAsia="Times New Roman" w:hAnsi="Times New Roman" w:cs="Times New Roman"/>
          <w:sz w:val="24"/>
          <w:szCs w:val="24"/>
        </w:rPr>
        <w:t xml:space="preserve"> earthquake and tsunami hit Eastern Japan very badly. Due to this natural disaster the whole communication were blocked and others could not know the exact effects of tsunami in Eastern Japan. During this period, Peoples information needs were dramatically increased and they were all more </w:t>
      </w:r>
      <w:proofErr w:type="gramStart"/>
      <w:r w:rsidRPr="00EE25B9">
        <w:rPr>
          <w:rFonts w:ascii="Times New Roman" w:eastAsia="Times New Roman" w:hAnsi="Times New Roman" w:cs="Times New Roman"/>
          <w:sz w:val="24"/>
          <w:szCs w:val="24"/>
        </w:rPr>
        <w:t>depend</w:t>
      </w:r>
      <w:proofErr w:type="gramEnd"/>
      <w:r w:rsidRPr="00EE25B9">
        <w:rPr>
          <w:rFonts w:ascii="Times New Roman" w:eastAsia="Times New Roman" w:hAnsi="Times New Roman" w:cs="Times New Roman"/>
          <w:sz w:val="24"/>
          <w:szCs w:val="24"/>
        </w:rPr>
        <w:t xml:space="preserve"> on media than any other.</w:t>
      </w:r>
    </w:p>
    <w:p w:rsidR="00EE25B9" w:rsidRPr="00EE25B9" w:rsidRDefault="00EE25B9" w:rsidP="00B51D06">
      <w:pPr>
        <w:shd w:val="clear" w:color="auto" w:fill="FFFFFF"/>
        <w:spacing w:after="0" w:line="240" w:lineRule="auto"/>
        <w:jc w:val="both"/>
        <w:rPr>
          <w:rFonts w:ascii="Times New Roman" w:eastAsia="Times New Roman" w:hAnsi="Times New Roman" w:cs="Times New Roman"/>
          <w:sz w:val="24"/>
          <w:szCs w:val="24"/>
        </w:rPr>
      </w:pPr>
      <w:r w:rsidRPr="00B51D06">
        <w:rPr>
          <w:rFonts w:ascii="Times New Roman" w:eastAsia="Times New Roman" w:hAnsi="Times New Roman" w:cs="Times New Roman"/>
          <w:b/>
          <w:bCs/>
          <w:sz w:val="24"/>
          <w:szCs w:val="24"/>
          <w:u w:val="single"/>
        </w:rPr>
        <w:t>Critics of Media Dependency Theory</w:t>
      </w:r>
      <w:r w:rsidRPr="00EE25B9">
        <w:rPr>
          <w:rFonts w:ascii="Times New Roman" w:eastAsia="Times New Roman" w:hAnsi="Times New Roman" w:cs="Times New Roman"/>
          <w:sz w:val="24"/>
          <w:szCs w:val="24"/>
        </w:rPr>
        <w:t>:</w:t>
      </w:r>
    </w:p>
    <w:p w:rsidR="00EE25B9" w:rsidRPr="00EE25B9" w:rsidRDefault="00EE25B9" w:rsidP="00B51D06">
      <w:pPr>
        <w:numPr>
          <w:ilvl w:val="0"/>
          <w:numId w:val="7"/>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It describes the media role during social changes and crisis</w:t>
      </w:r>
    </w:p>
    <w:p w:rsidR="00EE25B9" w:rsidRPr="00EE25B9" w:rsidRDefault="00EE25B9" w:rsidP="00B51D06">
      <w:pPr>
        <w:numPr>
          <w:ilvl w:val="0"/>
          <w:numId w:val="8"/>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Theory is more flexible and descriptive</w:t>
      </w:r>
    </w:p>
    <w:p w:rsidR="00EE25B9" w:rsidRPr="00EE25B9" w:rsidRDefault="00EE25B9" w:rsidP="00B51D06">
      <w:pPr>
        <w:numPr>
          <w:ilvl w:val="0"/>
          <w:numId w:val="9"/>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Power of media dependency is not clearly described</w:t>
      </w:r>
    </w:p>
    <w:p w:rsidR="00EE25B9" w:rsidRPr="00EE25B9" w:rsidRDefault="00EE25B9" w:rsidP="00B51D06">
      <w:pPr>
        <w:numPr>
          <w:ilvl w:val="0"/>
          <w:numId w:val="10"/>
        </w:numPr>
        <w:shd w:val="clear" w:color="auto" w:fill="FFFFFF"/>
        <w:spacing w:after="0" w:line="240" w:lineRule="auto"/>
        <w:ind w:left="420"/>
        <w:jc w:val="both"/>
        <w:rPr>
          <w:rFonts w:ascii="Times New Roman" w:eastAsia="Times New Roman" w:hAnsi="Times New Roman" w:cs="Times New Roman"/>
          <w:sz w:val="24"/>
          <w:szCs w:val="24"/>
        </w:rPr>
      </w:pPr>
      <w:r w:rsidRPr="00EE25B9">
        <w:rPr>
          <w:rFonts w:ascii="Times New Roman" w:eastAsia="Times New Roman" w:hAnsi="Times New Roman" w:cs="Times New Roman"/>
          <w:sz w:val="24"/>
          <w:szCs w:val="24"/>
        </w:rPr>
        <w:t> It’s difficult to prove scientifically or experimentally</w:t>
      </w:r>
    </w:p>
    <w:p w:rsidR="00EE25B9" w:rsidRPr="00B51D06" w:rsidRDefault="00EE25B9" w:rsidP="00B51D06">
      <w:pPr>
        <w:pStyle w:val="NormalWeb"/>
        <w:shd w:val="clear" w:color="auto" w:fill="FFFFFF"/>
        <w:spacing w:before="150" w:beforeAutospacing="0" w:after="300" w:afterAutospacing="0"/>
        <w:jc w:val="both"/>
      </w:pPr>
    </w:p>
    <w:p w:rsidR="00536241" w:rsidRPr="00B51D06" w:rsidRDefault="00536241" w:rsidP="00B51D06">
      <w:pPr>
        <w:jc w:val="both"/>
        <w:rPr>
          <w:rFonts w:ascii="Times New Roman" w:hAnsi="Times New Roman" w:cs="Times New Roman"/>
          <w:sz w:val="24"/>
          <w:szCs w:val="24"/>
        </w:rPr>
      </w:pPr>
    </w:p>
    <w:sectPr w:rsidR="00536241" w:rsidRPr="00B51D06" w:rsidSect="00536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089"/>
    <w:multiLevelType w:val="multilevel"/>
    <w:tmpl w:val="854C3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370D2"/>
    <w:multiLevelType w:val="multilevel"/>
    <w:tmpl w:val="F65CE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E6ED7"/>
    <w:multiLevelType w:val="multilevel"/>
    <w:tmpl w:val="081A4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A729C"/>
    <w:multiLevelType w:val="multilevel"/>
    <w:tmpl w:val="49CC9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B1CAE"/>
    <w:multiLevelType w:val="multilevel"/>
    <w:tmpl w:val="2D020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763B7"/>
    <w:multiLevelType w:val="multilevel"/>
    <w:tmpl w:val="4DF66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F333F"/>
    <w:multiLevelType w:val="multilevel"/>
    <w:tmpl w:val="7270C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42553C"/>
    <w:multiLevelType w:val="multilevel"/>
    <w:tmpl w:val="2D849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A6330"/>
    <w:multiLevelType w:val="multilevel"/>
    <w:tmpl w:val="0CACA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13C31"/>
    <w:multiLevelType w:val="multilevel"/>
    <w:tmpl w:val="D6482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7"/>
  </w:num>
  <w:num w:numId="5">
    <w:abstractNumId w:val="2"/>
  </w:num>
  <w:num w:numId="6">
    <w:abstractNumId w:val="1"/>
  </w:num>
  <w:num w:numId="7">
    <w:abstractNumId w:val="6"/>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467BF"/>
    <w:rsid w:val="00286791"/>
    <w:rsid w:val="00321D17"/>
    <w:rsid w:val="004B4B1C"/>
    <w:rsid w:val="00536241"/>
    <w:rsid w:val="008A24AC"/>
    <w:rsid w:val="008F20A9"/>
    <w:rsid w:val="008F6DE8"/>
    <w:rsid w:val="00A322F6"/>
    <w:rsid w:val="00B51D06"/>
    <w:rsid w:val="00D52E8C"/>
    <w:rsid w:val="00EE25B9"/>
    <w:rsid w:val="00EE4F30"/>
    <w:rsid w:val="00F46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7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7BF"/>
    <w:rPr>
      <w:b/>
      <w:bCs/>
    </w:rPr>
  </w:style>
  <w:style w:type="character" w:styleId="Hyperlink">
    <w:name w:val="Hyperlink"/>
    <w:basedOn w:val="DefaultParagraphFont"/>
    <w:uiPriority w:val="99"/>
    <w:semiHidden/>
    <w:unhideWhenUsed/>
    <w:rsid w:val="00F467BF"/>
    <w:rPr>
      <w:color w:val="0000FF"/>
      <w:u w:val="single"/>
    </w:rPr>
  </w:style>
</w:styles>
</file>

<file path=word/webSettings.xml><?xml version="1.0" encoding="utf-8"?>
<w:webSettings xmlns:r="http://schemas.openxmlformats.org/officeDocument/2006/relationships" xmlns:w="http://schemas.openxmlformats.org/wordprocessingml/2006/main">
  <w:divs>
    <w:div w:id="319163200">
      <w:bodyDiv w:val="1"/>
      <w:marLeft w:val="0"/>
      <w:marRight w:val="0"/>
      <w:marTop w:val="0"/>
      <w:marBottom w:val="0"/>
      <w:divBdr>
        <w:top w:val="none" w:sz="0" w:space="0" w:color="auto"/>
        <w:left w:val="none" w:sz="0" w:space="0" w:color="auto"/>
        <w:bottom w:val="none" w:sz="0" w:space="0" w:color="auto"/>
        <w:right w:val="none" w:sz="0" w:space="0" w:color="auto"/>
      </w:divBdr>
    </w:div>
    <w:div w:id="834035277">
      <w:bodyDiv w:val="1"/>
      <w:marLeft w:val="0"/>
      <w:marRight w:val="0"/>
      <w:marTop w:val="0"/>
      <w:marBottom w:val="0"/>
      <w:divBdr>
        <w:top w:val="none" w:sz="0" w:space="0" w:color="auto"/>
        <w:left w:val="none" w:sz="0" w:space="0" w:color="auto"/>
        <w:bottom w:val="none" w:sz="0" w:space="0" w:color="auto"/>
        <w:right w:val="none" w:sz="0" w:space="0" w:color="auto"/>
      </w:divBdr>
    </w:div>
    <w:div w:id="19853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unicationtheory.org/uses-and-gratification-the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13</cp:revision>
  <dcterms:created xsi:type="dcterms:W3CDTF">2020-10-02T07:33:00Z</dcterms:created>
  <dcterms:modified xsi:type="dcterms:W3CDTF">2020-10-02T20:01:00Z</dcterms:modified>
</cp:coreProperties>
</file>