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7" w:rsidRPr="00201C36" w:rsidRDefault="00A76C65" w:rsidP="00592D27">
      <w:pPr>
        <w:spacing w:after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BUSC-6209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>Human Resource Management</w:t>
      </w:r>
      <w:r w:rsidR="00AD2E90" w:rsidRPr="00201C36">
        <w:rPr>
          <w:rFonts w:asciiTheme="majorBidi" w:hAnsiTheme="majorBidi" w:cstheme="majorBidi"/>
          <w:b/>
        </w:rPr>
        <w:tab/>
      </w:r>
      <w:r w:rsidR="00AD2E90" w:rsidRPr="00201C36">
        <w:rPr>
          <w:rFonts w:asciiTheme="majorBidi" w:hAnsiTheme="majorBidi" w:cstheme="majorBidi"/>
          <w:b/>
        </w:rPr>
        <w:tab/>
        <w:t xml:space="preserve">       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="00AD2E90" w:rsidRPr="00201C36">
        <w:rPr>
          <w:rFonts w:asciiTheme="majorBidi" w:hAnsiTheme="majorBidi" w:cstheme="majorBidi"/>
          <w:b/>
        </w:rPr>
        <w:t xml:space="preserve"> 3 (3+0)</w:t>
      </w: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b/>
        </w:rPr>
      </w:pP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Human Resource Management means “Managing the people of any organization.” Human Resource Management is an interesting subject and enjoys a lot of importance in practical life. Human Resource Management is basically a part of Management Sciences. The following are the objectives of Human Resource Management:-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Attract Good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Develop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Motivate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Retain Talented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592D27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The overall objective of Human Resource Management is to ensure that the organization is able to achieve success through people.</w:t>
      </w:r>
    </w:p>
    <w:p w:rsidR="00A76C65" w:rsidRPr="00201C36" w:rsidRDefault="00A76C65" w:rsidP="00A76C65">
      <w:pPr>
        <w:spacing w:after="0"/>
        <w:jc w:val="both"/>
        <w:rPr>
          <w:rFonts w:asciiTheme="majorBidi" w:hAnsiTheme="majorBidi" w:cstheme="majorBidi"/>
        </w:rPr>
      </w:pP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i/>
        </w:rPr>
      </w:pPr>
      <w:r w:rsidRPr="00201C36">
        <w:rPr>
          <w:rFonts w:asciiTheme="majorBidi" w:hAnsiTheme="majorBidi" w:cstheme="majorBidi"/>
          <w:i/>
        </w:rPr>
        <w:t>Contents</w:t>
      </w: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i/>
        </w:rPr>
      </w:pPr>
    </w:p>
    <w:p w:rsidR="009C0B09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Introductio</w:t>
      </w:r>
      <w:r>
        <w:rPr>
          <w:rFonts w:asciiTheme="majorBidi" w:hAnsiTheme="majorBidi" w:cstheme="majorBidi"/>
          <w:color w:val="auto"/>
          <w:sz w:val="22"/>
          <w:szCs w:val="22"/>
        </w:rPr>
        <w:t>n to Human Resource Management,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 Components of HRM, Purpose of HRM, Importance of HRM,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Human Resource Management – What &amp; Why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</w:p>
    <w:p w:rsidR="00D2751D" w:rsidRDefault="00D2751D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HRM advantages for orga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 xml:space="preserve">nization, employees and society, Challenges of managing Human Resource 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Model of Human Resource Management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HRM and Management,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Management &amp; Leadership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Organization of Human Resource Management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The Personnel Function,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Terminology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,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Who does Personnel work</w:t>
      </w:r>
      <w:proofErr w:type="gramStart"/>
      <w:r w:rsidRPr="00A76C65">
        <w:rPr>
          <w:rFonts w:asciiTheme="majorBidi" w:hAnsiTheme="majorBidi" w:cstheme="majorBidi"/>
          <w:color w:val="auto"/>
          <w:sz w:val="22"/>
          <w:szCs w:val="22"/>
        </w:rPr>
        <w:t>?</w:t>
      </w:r>
      <w:r>
        <w:rPr>
          <w:rFonts w:asciiTheme="majorBidi" w:hAnsiTheme="majorBidi" w:cstheme="majorBidi"/>
          <w:color w:val="auto"/>
          <w:sz w:val="22"/>
          <w:szCs w:val="22"/>
        </w:rPr>
        <w:t>.</w:t>
      </w:r>
      <w:proofErr w:type="gramEnd"/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Staff role of the personnel department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Personnel (Human Resource)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>,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Fun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>ctions Job Design and Analysis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Job Design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94E84">
        <w:rPr>
          <w:rFonts w:asciiTheme="majorBidi" w:hAnsiTheme="majorBidi" w:cstheme="majorBidi"/>
          <w:color w:val="auto"/>
          <w:sz w:val="22"/>
          <w:szCs w:val="22"/>
        </w:rPr>
        <w:t xml:space="preserve">Job description, job specification,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Job Information &amp; Personnel Management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Analyzing  Jobs-Obtaining &amp; Job Information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Functional Job Analysis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Administration of the Job Analysis Program</w:t>
      </w:r>
    </w:p>
    <w:p w:rsidR="00A76C65" w:rsidRPr="00D2751D" w:rsidRDefault="00D2751D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Human Resource Planning, </w:t>
      </w:r>
      <w:r w:rsidR="00A76C65" w:rsidRPr="00D2751D">
        <w:rPr>
          <w:rFonts w:asciiTheme="majorBidi" w:hAnsiTheme="majorBidi" w:cstheme="majorBidi"/>
          <w:color w:val="auto"/>
          <w:sz w:val="22"/>
          <w:szCs w:val="22"/>
        </w:rPr>
        <w:t>Reasons for Human Resource Planning</w:t>
      </w:r>
    </w:p>
    <w:p w:rsidR="00A76C65" w:rsidRPr="006868F2" w:rsidRDefault="00A76C65" w:rsidP="006868F2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The Planning Process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94E84">
        <w:rPr>
          <w:rFonts w:asciiTheme="majorBidi" w:hAnsiTheme="majorBidi" w:cstheme="majorBidi"/>
          <w:color w:val="auto"/>
          <w:sz w:val="22"/>
          <w:szCs w:val="22"/>
        </w:rPr>
        <w:t xml:space="preserve">Employment planning, Forecasting  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Labor market considerations</w:t>
      </w:r>
    </w:p>
    <w:p w:rsidR="00A76C65" w:rsidRPr="00A76C65" w:rsidRDefault="009C0B09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Recruitment and Selection Policy I</w:t>
      </w:r>
      <w:r w:rsidR="00A76C65" w:rsidRPr="00A76C65">
        <w:rPr>
          <w:rFonts w:asciiTheme="majorBidi" w:hAnsiTheme="majorBidi" w:cstheme="majorBidi"/>
          <w:color w:val="auto"/>
          <w:sz w:val="22"/>
          <w:szCs w:val="22"/>
        </w:rPr>
        <w:t>ssues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The Employment Process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Sources of People</w:t>
      </w:r>
    </w:p>
    <w:p w:rsidR="00A76C65" w:rsidRPr="006868F2" w:rsidRDefault="009C0B09" w:rsidP="006868F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6868F2">
        <w:rPr>
          <w:rFonts w:asciiTheme="majorBidi" w:hAnsiTheme="majorBidi" w:cstheme="majorBidi"/>
        </w:rPr>
        <w:t xml:space="preserve">Hiring Process Steps, </w:t>
      </w:r>
      <w:proofErr w:type="gramStart"/>
      <w:r w:rsidR="00A76C65" w:rsidRPr="006868F2">
        <w:rPr>
          <w:rFonts w:asciiTheme="majorBidi" w:hAnsiTheme="majorBidi" w:cstheme="majorBidi"/>
        </w:rPr>
        <w:t>The</w:t>
      </w:r>
      <w:proofErr w:type="gramEnd"/>
      <w:r w:rsidR="00A76C65" w:rsidRPr="006868F2">
        <w:rPr>
          <w:rFonts w:asciiTheme="majorBidi" w:hAnsiTheme="majorBidi" w:cstheme="majorBidi"/>
        </w:rPr>
        <w:t xml:space="preserve"> Selection Process</w:t>
      </w:r>
      <w:r w:rsidR="00D2751D" w:rsidRPr="006868F2">
        <w:rPr>
          <w:rFonts w:asciiTheme="majorBidi" w:hAnsiTheme="majorBidi" w:cstheme="majorBidi"/>
        </w:rPr>
        <w:t xml:space="preserve">, </w:t>
      </w:r>
      <w:r w:rsidR="00A76C65" w:rsidRPr="006868F2">
        <w:rPr>
          <w:rFonts w:asciiTheme="majorBidi" w:hAnsiTheme="majorBidi" w:cstheme="majorBidi"/>
        </w:rPr>
        <w:t>The Selection Procedure</w:t>
      </w:r>
      <w:r w:rsidR="006868F2" w:rsidRPr="006868F2">
        <w:rPr>
          <w:rFonts w:asciiTheme="majorBidi" w:hAnsiTheme="majorBidi" w:cstheme="majorBidi"/>
        </w:rPr>
        <w:t xml:space="preserve">, </w:t>
      </w:r>
      <w:r w:rsidR="006868F2" w:rsidRPr="006868F2">
        <w:rPr>
          <w:rFonts w:asciiTheme="majorBidi" w:hAnsiTheme="majorBidi" w:cstheme="majorBidi"/>
          <w:sz w:val="22"/>
          <w:szCs w:val="22"/>
        </w:rPr>
        <w:t>Recruitment &amp; Selections/ Testing &amp; Interview</w:t>
      </w:r>
      <w:r w:rsidR="006868F2">
        <w:rPr>
          <w:rFonts w:asciiTheme="majorBidi" w:hAnsiTheme="majorBidi" w:cstheme="majorBidi"/>
          <w:sz w:val="22"/>
          <w:szCs w:val="22"/>
        </w:rPr>
        <w:t>, Constraints on Recruitment Efforts.</w:t>
      </w:r>
    </w:p>
    <w:p w:rsidR="00D94E84" w:rsidRPr="00D2751D" w:rsidRDefault="00D94E84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Training and developm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ent, Measuring performance and Employee Development, Performance Appraisal, Performance F</w:t>
      </w:r>
      <w:r>
        <w:rPr>
          <w:rFonts w:asciiTheme="majorBidi" w:hAnsiTheme="majorBidi" w:cstheme="majorBidi"/>
          <w:color w:val="auto"/>
          <w:sz w:val="22"/>
          <w:szCs w:val="22"/>
        </w:rPr>
        <w:t>eedback, Analyzing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 xml:space="preserve"> Training Need, Conducting Training Programs, Evaluating Program 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ffectiveness, Career 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C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ounseling 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and D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evelopment    </w:t>
      </w:r>
    </w:p>
    <w:p w:rsidR="00D94E84" w:rsidRDefault="00A76C65" w:rsidP="00D94E8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Testing: Interview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Union &amp; Management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Compensation administration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Health &amp; Safety</w:t>
      </w:r>
    </w:p>
    <w:p w:rsidR="009C0B09" w:rsidRDefault="009C0B09" w:rsidP="00D94E8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Maintaining Effective Employee Management Relations, Motivation, Anticipating and Coping with Change </w:t>
      </w:r>
    </w:p>
    <w:p w:rsidR="00D2751D" w:rsidRDefault="00D2751D" w:rsidP="00592D27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592D27" w:rsidRPr="00201C36" w:rsidRDefault="00592D27" w:rsidP="00592D27">
      <w:pPr>
        <w:pStyle w:val="Default"/>
        <w:spacing w:line="276" w:lineRule="auto"/>
        <w:jc w:val="both"/>
        <w:rPr>
          <w:rFonts w:asciiTheme="majorBidi" w:hAnsiTheme="majorBidi" w:cstheme="majorBidi"/>
          <w:i/>
          <w:color w:val="auto"/>
          <w:sz w:val="22"/>
          <w:szCs w:val="22"/>
        </w:rPr>
      </w:pPr>
      <w:r w:rsidRPr="00201C36">
        <w:rPr>
          <w:rFonts w:asciiTheme="majorBidi" w:hAnsiTheme="majorBidi" w:cstheme="majorBidi"/>
          <w:i/>
          <w:color w:val="auto"/>
          <w:sz w:val="22"/>
          <w:szCs w:val="22"/>
        </w:rPr>
        <w:t xml:space="preserve">Recommended Books </w:t>
      </w:r>
    </w:p>
    <w:p w:rsidR="006868F2" w:rsidRPr="006868F2" w:rsidRDefault="006868F2" w:rsidP="006868F2">
      <w:pPr>
        <w:pStyle w:val="ListParagraph"/>
        <w:numPr>
          <w:ilvl w:val="0"/>
          <w:numId w:val="9"/>
        </w:numPr>
        <w:contextualSpacing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Decenzo</w:t>
      </w:r>
      <w:proofErr w:type="spellEnd"/>
      <w:r w:rsidRPr="006868F2">
        <w:rPr>
          <w:rFonts w:asciiTheme="majorBidi" w:hAnsiTheme="majorBidi" w:cstheme="majorBidi"/>
          <w:i/>
        </w:rPr>
        <w:t>, David A. &amp; Robbins, S.P. (1996) Human Resource Management. John Wiley.</w:t>
      </w:r>
    </w:p>
    <w:p w:rsidR="006868F2" w:rsidRPr="006868F2" w:rsidRDefault="006868F2" w:rsidP="006868F2">
      <w:pPr>
        <w:pStyle w:val="ListParagraph"/>
        <w:numPr>
          <w:ilvl w:val="0"/>
          <w:numId w:val="9"/>
        </w:numPr>
        <w:contextualSpacing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Flppo</w:t>
      </w:r>
      <w:proofErr w:type="spellEnd"/>
      <w:r w:rsidRPr="006868F2">
        <w:rPr>
          <w:rFonts w:asciiTheme="majorBidi" w:hAnsiTheme="majorBidi" w:cstheme="majorBidi"/>
          <w:i/>
        </w:rPr>
        <w:t xml:space="preserve"> E D, Principles of Personnel Management McGraw-Hill</w:t>
      </w:r>
    </w:p>
    <w:p w:rsidR="006868F2" w:rsidRPr="00201C36" w:rsidRDefault="006868F2" w:rsidP="006868F2">
      <w:pPr>
        <w:spacing w:after="0"/>
        <w:contextualSpacing/>
        <w:jc w:val="both"/>
        <w:rPr>
          <w:rFonts w:asciiTheme="majorBidi" w:hAnsiTheme="majorBidi" w:cstheme="majorBidi"/>
          <w:i/>
        </w:rPr>
      </w:pPr>
      <w:r w:rsidRPr="006868F2">
        <w:rPr>
          <w:rFonts w:asciiTheme="majorBidi" w:hAnsiTheme="majorBidi" w:cstheme="majorBidi"/>
          <w:i/>
        </w:rPr>
        <w:tab/>
      </w:r>
    </w:p>
    <w:p w:rsidR="00437826" w:rsidRPr="006868F2" w:rsidRDefault="00592D27" w:rsidP="006868F2">
      <w:pPr>
        <w:shd w:val="clear" w:color="auto" w:fill="FFFFFF"/>
        <w:spacing w:line="255" w:lineRule="atLeast"/>
        <w:rPr>
          <w:rFonts w:asciiTheme="majorBidi" w:eastAsia="Times New Roman" w:hAnsiTheme="majorBidi" w:cstheme="majorBidi"/>
          <w:color w:val="000000"/>
          <w:spacing w:val="5"/>
        </w:rPr>
      </w:pPr>
      <w:r w:rsidRPr="00201C36">
        <w:rPr>
          <w:rFonts w:asciiTheme="majorBidi" w:hAnsiTheme="majorBidi" w:cstheme="majorBidi"/>
          <w:i/>
        </w:rPr>
        <w:t>Suggested Books</w:t>
      </w:r>
      <w:bookmarkStart w:id="0" w:name="_GoBack"/>
      <w:bookmarkEnd w:id="0"/>
    </w:p>
    <w:p w:rsidR="006868F2" w:rsidRPr="006868F2" w:rsidRDefault="006868F2" w:rsidP="006868F2">
      <w:pPr>
        <w:pStyle w:val="Default"/>
        <w:numPr>
          <w:ilvl w:val="0"/>
          <w:numId w:val="8"/>
        </w:numPr>
        <w:tabs>
          <w:tab w:val="left" w:pos="1440"/>
        </w:tabs>
        <w:jc w:val="both"/>
        <w:rPr>
          <w:rFonts w:asciiTheme="majorBidi" w:hAnsiTheme="majorBidi" w:cstheme="majorBidi"/>
          <w:i/>
        </w:rPr>
      </w:pPr>
      <w:r w:rsidRPr="006868F2">
        <w:rPr>
          <w:rFonts w:asciiTheme="majorBidi" w:hAnsiTheme="majorBidi" w:cstheme="majorBidi"/>
          <w:i/>
        </w:rPr>
        <w:t>Keith Davis, Human Resource Management</w:t>
      </w:r>
    </w:p>
    <w:p w:rsidR="00592D27" w:rsidRPr="006868F2" w:rsidRDefault="006868F2" w:rsidP="006868F2">
      <w:pPr>
        <w:pStyle w:val="Default"/>
        <w:numPr>
          <w:ilvl w:val="0"/>
          <w:numId w:val="8"/>
        </w:numPr>
        <w:tabs>
          <w:tab w:val="left" w:pos="1440"/>
        </w:tabs>
        <w:spacing w:line="276" w:lineRule="auto"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Bernardin</w:t>
      </w:r>
      <w:proofErr w:type="spellEnd"/>
      <w:r w:rsidRPr="006868F2">
        <w:rPr>
          <w:rFonts w:asciiTheme="majorBidi" w:hAnsiTheme="majorBidi" w:cstheme="majorBidi"/>
          <w:i/>
        </w:rPr>
        <w:t xml:space="preserve"> H J, Human Resource Management McGraw Hill 1990</w:t>
      </w:r>
    </w:p>
    <w:sectPr w:rsidR="00592D27" w:rsidRPr="006868F2" w:rsidSect="00592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76" w:rsidRDefault="00B42F76" w:rsidP="006868F2">
      <w:pPr>
        <w:spacing w:after="0" w:line="240" w:lineRule="auto"/>
      </w:pPr>
      <w:r>
        <w:separator/>
      </w:r>
    </w:p>
  </w:endnote>
  <w:endnote w:type="continuationSeparator" w:id="0">
    <w:p w:rsidR="00B42F76" w:rsidRDefault="00B42F76" w:rsidP="006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76" w:rsidRDefault="00B42F76" w:rsidP="006868F2">
      <w:pPr>
        <w:spacing w:after="0" w:line="240" w:lineRule="auto"/>
      </w:pPr>
      <w:r>
        <w:separator/>
      </w:r>
    </w:p>
  </w:footnote>
  <w:footnote w:type="continuationSeparator" w:id="0">
    <w:p w:rsidR="00B42F76" w:rsidRDefault="00B42F76" w:rsidP="0068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BA"/>
    <w:multiLevelType w:val="hybridMultilevel"/>
    <w:tmpl w:val="4FC821F2"/>
    <w:lvl w:ilvl="0" w:tplc="79226E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058"/>
    <w:multiLevelType w:val="hybridMultilevel"/>
    <w:tmpl w:val="7B0ABE3A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339"/>
    <w:multiLevelType w:val="hybridMultilevel"/>
    <w:tmpl w:val="34DAD72A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FFF"/>
    <w:multiLevelType w:val="hybridMultilevel"/>
    <w:tmpl w:val="0F9E7658"/>
    <w:lvl w:ilvl="0" w:tplc="802C9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E48"/>
    <w:multiLevelType w:val="hybridMultilevel"/>
    <w:tmpl w:val="839C5FE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3C3D"/>
    <w:multiLevelType w:val="hybridMultilevel"/>
    <w:tmpl w:val="7F542140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73DC"/>
    <w:multiLevelType w:val="hybridMultilevel"/>
    <w:tmpl w:val="15BE8A1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56F6A310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4FE"/>
    <w:multiLevelType w:val="hybridMultilevel"/>
    <w:tmpl w:val="67D6D74C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4EBD"/>
    <w:multiLevelType w:val="hybridMultilevel"/>
    <w:tmpl w:val="6DE6A45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27"/>
    <w:rsid w:val="00201C36"/>
    <w:rsid w:val="00592D27"/>
    <w:rsid w:val="005C2B23"/>
    <w:rsid w:val="005D5433"/>
    <w:rsid w:val="006868F2"/>
    <w:rsid w:val="006A0856"/>
    <w:rsid w:val="009C0B09"/>
    <w:rsid w:val="00A76C65"/>
    <w:rsid w:val="00AD2E90"/>
    <w:rsid w:val="00B12430"/>
    <w:rsid w:val="00B42F76"/>
    <w:rsid w:val="00D2751D"/>
    <w:rsid w:val="00D94E84"/>
    <w:rsid w:val="00E34475"/>
    <w:rsid w:val="00E57F92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9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592D27"/>
  </w:style>
  <w:style w:type="paragraph" w:styleId="Header">
    <w:name w:val="header"/>
    <w:basedOn w:val="Normal"/>
    <w:link w:val="HeaderChar"/>
    <w:uiPriority w:val="99"/>
    <w:unhideWhenUsed/>
    <w:rsid w:val="0068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welcome</cp:lastModifiedBy>
  <cp:revision>8</cp:revision>
  <dcterms:created xsi:type="dcterms:W3CDTF">2020-06-03T10:57:00Z</dcterms:created>
  <dcterms:modified xsi:type="dcterms:W3CDTF">2020-06-04T13:58:00Z</dcterms:modified>
</cp:coreProperties>
</file>