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C9540" w14:textId="77777777" w:rsidR="00DD7E80" w:rsidRDefault="00DD7E80" w:rsidP="00DD7E80">
      <w:pPr>
        <w:pStyle w:val="Heading1"/>
        <w:numPr>
          <w:ilvl w:val="0"/>
          <w:numId w:val="6"/>
        </w:numPr>
        <w:tabs>
          <w:tab w:val="left" w:pos="501"/>
        </w:tabs>
        <w:spacing w:before="1"/>
        <w:ind w:hanging="241"/>
      </w:pPr>
      <w:r>
        <w:t>KINDS OF</w:t>
      </w:r>
      <w:r>
        <w:rPr>
          <w:spacing w:val="-2"/>
        </w:rPr>
        <w:t xml:space="preserve"> </w:t>
      </w:r>
      <w:r>
        <w:t>POSSESSION:</w:t>
      </w:r>
    </w:p>
    <w:p w14:paraId="01869B4F" w14:textId="77777777" w:rsidR="00DD7E80" w:rsidRDefault="00DD7E80" w:rsidP="00DD7E80">
      <w:pPr>
        <w:pStyle w:val="BodyText"/>
        <w:spacing w:before="5"/>
        <w:rPr>
          <w:b/>
          <w:sz w:val="29"/>
        </w:rPr>
      </w:pPr>
    </w:p>
    <w:p w14:paraId="2400DE1F" w14:textId="77777777" w:rsidR="00DD7E80" w:rsidRDefault="00DD7E80" w:rsidP="00DD7E80">
      <w:pPr>
        <w:pStyle w:val="BodyText"/>
        <w:ind w:left="260"/>
      </w:pPr>
      <w:r>
        <w:t>Following are the different kinds of possession.</w:t>
      </w:r>
    </w:p>
    <w:p w14:paraId="50561C7C" w14:textId="77777777" w:rsidR="00DD7E80" w:rsidRDefault="00DD7E80" w:rsidP="00DD7E80">
      <w:pPr>
        <w:pStyle w:val="BodyText"/>
        <w:rPr>
          <w:sz w:val="26"/>
        </w:rPr>
      </w:pPr>
    </w:p>
    <w:p w14:paraId="128FA27F" w14:textId="77777777" w:rsidR="00DD7E80" w:rsidRDefault="00DD7E80" w:rsidP="00DD7E80">
      <w:pPr>
        <w:pStyle w:val="BodyText"/>
        <w:rPr>
          <w:sz w:val="26"/>
        </w:rPr>
      </w:pPr>
    </w:p>
    <w:p w14:paraId="2B598B0D" w14:textId="77777777" w:rsidR="00DD7E80" w:rsidRDefault="00DD7E80" w:rsidP="00DD7E80">
      <w:pPr>
        <w:pStyle w:val="BodyText"/>
        <w:spacing w:before="6"/>
        <w:rPr>
          <w:sz w:val="30"/>
        </w:rPr>
      </w:pPr>
    </w:p>
    <w:p w14:paraId="25382BF2" w14:textId="77777777" w:rsidR="00DD7E80" w:rsidRDefault="00DD7E80" w:rsidP="00DD7E80">
      <w:pPr>
        <w:pStyle w:val="Heading1"/>
        <w:numPr>
          <w:ilvl w:val="1"/>
          <w:numId w:val="6"/>
        </w:numPr>
        <w:tabs>
          <w:tab w:val="left" w:pos="476"/>
        </w:tabs>
        <w:spacing w:before="1"/>
        <w:ind w:hanging="216"/>
      </w:pPr>
      <w:r>
        <w:t>IMMEDIATE AND MEDIATE:</w:t>
      </w:r>
    </w:p>
    <w:p w14:paraId="76FA9B8F" w14:textId="77777777" w:rsidR="00DD7E80" w:rsidRDefault="00DD7E80" w:rsidP="00DD7E80">
      <w:pPr>
        <w:pStyle w:val="BodyText"/>
        <w:spacing w:before="5"/>
        <w:rPr>
          <w:b/>
          <w:sz w:val="29"/>
        </w:rPr>
      </w:pPr>
    </w:p>
    <w:p w14:paraId="072EA315" w14:textId="77777777" w:rsidR="00DD7E80" w:rsidRDefault="00DD7E80" w:rsidP="00DD7E80">
      <w:pPr>
        <w:pStyle w:val="BodyText"/>
        <w:spacing w:line="360" w:lineRule="auto"/>
        <w:ind w:left="260" w:right="114"/>
        <w:jc w:val="both"/>
      </w:pPr>
      <w:r>
        <w:t>(1)</w:t>
      </w:r>
      <w:r>
        <w:rPr>
          <w:spacing w:val="-9"/>
        </w:rPr>
        <w:t xml:space="preserve"> </w:t>
      </w:r>
      <w:r>
        <w:t>Immediate</w:t>
      </w:r>
      <w:r>
        <w:rPr>
          <w:spacing w:val="-10"/>
        </w:rPr>
        <w:t xml:space="preserve"> </w:t>
      </w:r>
      <w:r>
        <w:t>possession:</w:t>
      </w:r>
      <w:r>
        <w:rPr>
          <w:spacing w:val="-10"/>
        </w:rPr>
        <w:t xml:space="preserve"> </w:t>
      </w:r>
      <w:r>
        <w:t>Immediate</w:t>
      </w:r>
      <w:r>
        <w:rPr>
          <w:spacing w:val="-11"/>
        </w:rPr>
        <w:t xml:space="preserve"> </w:t>
      </w:r>
      <w:r>
        <w:t>possession</w:t>
      </w:r>
      <w:r>
        <w:rPr>
          <w:spacing w:val="-9"/>
        </w:rPr>
        <w:t xml:space="preserve"> </w:t>
      </w:r>
      <w:r>
        <w:t>is</w:t>
      </w:r>
      <w:r>
        <w:rPr>
          <w:spacing w:val="-8"/>
        </w:rPr>
        <w:t xml:space="preserve"> </w:t>
      </w:r>
      <w:r>
        <w:t>also</w:t>
      </w:r>
      <w:r>
        <w:rPr>
          <w:spacing w:val="-9"/>
        </w:rPr>
        <w:t xml:space="preserve"> </w:t>
      </w:r>
      <w:r>
        <w:t>called</w:t>
      </w:r>
      <w:r>
        <w:rPr>
          <w:spacing w:val="-9"/>
        </w:rPr>
        <w:t xml:space="preserve"> </w:t>
      </w:r>
      <w:r>
        <w:t>direct</w:t>
      </w:r>
      <w:r>
        <w:rPr>
          <w:spacing w:val="-11"/>
        </w:rPr>
        <w:t xml:space="preserve"> </w:t>
      </w:r>
      <w:r>
        <w:t>possession.</w:t>
      </w:r>
      <w:r>
        <w:rPr>
          <w:spacing w:val="-9"/>
        </w:rPr>
        <w:t xml:space="preserve"> </w:t>
      </w:r>
      <w:r>
        <w:t>If</w:t>
      </w:r>
      <w:r>
        <w:rPr>
          <w:spacing w:val="-8"/>
        </w:rPr>
        <w:t xml:space="preserve"> </w:t>
      </w:r>
      <w:r>
        <w:t>the</w:t>
      </w:r>
      <w:r>
        <w:rPr>
          <w:spacing w:val="-11"/>
        </w:rPr>
        <w:t xml:space="preserve"> </w:t>
      </w:r>
      <w:r>
        <w:t xml:space="preserve">relation between the possessor and the thing possessed is a direct one it is a </w:t>
      </w:r>
      <w:r>
        <w:rPr>
          <w:spacing w:val="3"/>
        </w:rPr>
        <w:t xml:space="preserve">case </w:t>
      </w:r>
      <w:r>
        <w:t>of immediate possession.</w:t>
      </w:r>
    </w:p>
    <w:p w14:paraId="2332FFEC" w14:textId="77777777" w:rsidR="00DD7E80" w:rsidRDefault="00DD7E80" w:rsidP="00DD7E80">
      <w:pPr>
        <w:pStyle w:val="Heading1"/>
        <w:spacing w:before="199"/>
      </w:pPr>
      <w:r>
        <w:t>Example:</w:t>
      </w:r>
    </w:p>
    <w:p w14:paraId="7690C969" w14:textId="77777777" w:rsidR="00DD7E80" w:rsidRDefault="00DD7E80" w:rsidP="00DD7E80">
      <w:pPr>
        <w:pStyle w:val="BodyText"/>
        <w:spacing w:before="6"/>
        <w:rPr>
          <w:b/>
          <w:sz w:val="29"/>
        </w:rPr>
      </w:pPr>
    </w:p>
    <w:p w14:paraId="2B8BC8B1" w14:textId="77777777" w:rsidR="00DD7E80" w:rsidRDefault="00DD7E80" w:rsidP="00DD7E80">
      <w:pPr>
        <w:pStyle w:val="BodyText"/>
        <w:ind w:left="260"/>
      </w:pPr>
      <w:r>
        <w:t>If 'A' go to the bazaar and buy thing personally, it is a case of immediate possession.</w:t>
      </w:r>
    </w:p>
    <w:p w14:paraId="2C9EF868" w14:textId="77777777" w:rsidR="00DD7E80" w:rsidRDefault="00DD7E80" w:rsidP="00DD7E80">
      <w:pPr>
        <w:pStyle w:val="BodyText"/>
        <w:spacing w:before="5"/>
        <w:rPr>
          <w:sz w:val="29"/>
        </w:rPr>
      </w:pPr>
    </w:p>
    <w:p w14:paraId="69AC79E8" w14:textId="77777777" w:rsidR="00DD7E80" w:rsidRDefault="00DD7E80" w:rsidP="00DD7E80">
      <w:pPr>
        <w:pStyle w:val="Heading1"/>
      </w:pPr>
      <w:r>
        <w:t>(ii) Mediate possession:</w:t>
      </w:r>
    </w:p>
    <w:p w14:paraId="18CDA81A" w14:textId="77777777" w:rsidR="00DD7E80" w:rsidRDefault="00DD7E80" w:rsidP="00DD7E80">
      <w:pPr>
        <w:sectPr w:rsidR="00DD7E80">
          <w:pgSz w:w="11910" w:h="16840"/>
          <w:pgMar w:top="1360" w:right="1320" w:bottom="280" w:left="1180" w:header="766" w:footer="0" w:gutter="0"/>
          <w:cols w:space="720"/>
        </w:sectPr>
      </w:pPr>
    </w:p>
    <w:p w14:paraId="24B6B9B9" w14:textId="77777777" w:rsidR="00DD7E80" w:rsidRDefault="00DD7E80" w:rsidP="00DD7E80">
      <w:pPr>
        <w:pStyle w:val="BodyText"/>
        <w:spacing w:before="80" w:line="360" w:lineRule="auto"/>
        <w:ind w:left="260" w:right="116"/>
        <w:jc w:val="both"/>
      </w:pPr>
      <w:r>
        <w:lastRenderedPageBreak/>
        <w:t>Mediate possession is also known as indirect possession. When the relation between the possessors</w:t>
      </w:r>
      <w:r>
        <w:rPr>
          <w:spacing w:val="-6"/>
        </w:rPr>
        <w:t xml:space="preserve"> </w:t>
      </w:r>
      <w:r>
        <w:t>and</w:t>
      </w:r>
      <w:r>
        <w:rPr>
          <w:spacing w:val="-7"/>
        </w:rPr>
        <w:t xml:space="preserve"> </w:t>
      </w:r>
      <w:r>
        <w:t>the</w:t>
      </w:r>
      <w:r>
        <w:rPr>
          <w:spacing w:val="-9"/>
        </w:rPr>
        <w:t xml:space="preserve"> </w:t>
      </w:r>
      <w:r>
        <w:t>thing</w:t>
      </w:r>
      <w:r>
        <w:rPr>
          <w:spacing w:val="-7"/>
        </w:rPr>
        <w:t xml:space="preserve"> </w:t>
      </w:r>
      <w:r>
        <w:t>is</w:t>
      </w:r>
      <w:r>
        <w:rPr>
          <w:spacing w:val="-6"/>
        </w:rPr>
        <w:t xml:space="preserve"> </w:t>
      </w:r>
      <w:r>
        <w:t>through</w:t>
      </w:r>
      <w:r>
        <w:rPr>
          <w:spacing w:val="-6"/>
        </w:rPr>
        <w:t xml:space="preserve"> </w:t>
      </w:r>
      <w:r>
        <w:t>the</w:t>
      </w:r>
      <w:r>
        <w:rPr>
          <w:spacing w:val="-8"/>
        </w:rPr>
        <w:t xml:space="preserve"> </w:t>
      </w:r>
      <w:r>
        <w:t>intervention</w:t>
      </w:r>
      <w:r>
        <w:rPr>
          <w:spacing w:val="-8"/>
        </w:rPr>
        <w:t xml:space="preserve"> </w:t>
      </w:r>
      <w:r>
        <w:t>or</w:t>
      </w:r>
      <w:r>
        <w:rPr>
          <w:spacing w:val="-7"/>
        </w:rPr>
        <w:t xml:space="preserve"> </w:t>
      </w:r>
      <w:r>
        <w:t>agency</w:t>
      </w:r>
      <w:r>
        <w:rPr>
          <w:spacing w:val="-7"/>
        </w:rPr>
        <w:t xml:space="preserve"> </w:t>
      </w:r>
      <w:r>
        <w:t>of</w:t>
      </w:r>
      <w:r>
        <w:rPr>
          <w:spacing w:val="-7"/>
        </w:rPr>
        <w:t xml:space="preserve"> </w:t>
      </w:r>
      <w:r>
        <w:t>some</w:t>
      </w:r>
      <w:r>
        <w:rPr>
          <w:spacing w:val="-8"/>
        </w:rPr>
        <w:t xml:space="preserve"> </w:t>
      </w:r>
      <w:r>
        <w:t>other</w:t>
      </w:r>
      <w:r>
        <w:rPr>
          <w:spacing w:val="-1"/>
        </w:rPr>
        <w:t xml:space="preserve"> </w:t>
      </w:r>
      <w:r>
        <w:t>person,</w:t>
      </w:r>
      <w:r>
        <w:rPr>
          <w:spacing w:val="-7"/>
        </w:rPr>
        <w:t xml:space="preserve"> </w:t>
      </w:r>
      <w:r>
        <w:t>it</w:t>
      </w:r>
      <w:r>
        <w:rPr>
          <w:spacing w:val="-9"/>
        </w:rPr>
        <w:t xml:space="preserve"> </w:t>
      </w:r>
      <w:r>
        <w:t>is</w:t>
      </w:r>
      <w:r>
        <w:rPr>
          <w:spacing w:val="-5"/>
        </w:rPr>
        <w:t xml:space="preserve"> </w:t>
      </w:r>
      <w:r>
        <w:t>called mediate</w:t>
      </w:r>
      <w:r>
        <w:rPr>
          <w:spacing w:val="-3"/>
        </w:rPr>
        <w:t xml:space="preserve"> </w:t>
      </w:r>
      <w:r>
        <w:t>possession.</w:t>
      </w:r>
    </w:p>
    <w:p w14:paraId="10FFC49A" w14:textId="77777777" w:rsidR="00DD7E80" w:rsidRDefault="00DD7E80" w:rsidP="00DD7E80">
      <w:pPr>
        <w:pStyle w:val="BodyText"/>
        <w:spacing w:before="198" w:line="360" w:lineRule="auto"/>
        <w:ind w:left="260" w:right="124"/>
        <w:jc w:val="both"/>
      </w:pPr>
      <w:r>
        <w:t>Example: If 'A' send his agent to the bazaar to buy something and he does make the purchase, the possession of 'A' is mediate.</w:t>
      </w:r>
    </w:p>
    <w:p w14:paraId="3F260BFB" w14:textId="77777777" w:rsidR="00DD7E80" w:rsidRDefault="00DD7E80" w:rsidP="00DD7E80">
      <w:pPr>
        <w:pStyle w:val="Heading1"/>
        <w:spacing w:before="202"/>
        <w:jc w:val="both"/>
      </w:pPr>
      <w:r>
        <w:t>Categories of Mediate Possession:</w:t>
      </w:r>
    </w:p>
    <w:p w14:paraId="31A67354" w14:textId="77777777" w:rsidR="00DD7E80" w:rsidRDefault="00DD7E80" w:rsidP="00DD7E80">
      <w:pPr>
        <w:pStyle w:val="BodyText"/>
        <w:spacing w:before="6"/>
        <w:rPr>
          <w:b/>
          <w:sz w:val="29"/>
        </w:rPr>
      </w:pPr>
    </w:p>
    <w:p w14:paraId="59A31A82" w14:textId="77777777" w:rsidR="00DD7E80" w:rsidRDefault="00DD7E80" w:rsidP="00DD7E80">
      <w:pPr>
        <w:pStyle w:val="BodyText"/>
        <w:ind w:left="260"/>
        <w:jc w:val="both"/>
      </w:pPr>
      <w:r>
        <w:t>here are three categories of mediate</w:t>
      </w:r>
      <w:r>
        <w:rPr>
          <w:spacing w:val="-15"/>
        </w:rPr>
        <w:t xml:space="preserve"> </w:t>
      </w:r>
      <w:r>
        <w:t>possession.</w:t>
      </w:r>
    </w:p>
    <w:p w14:paraId="613CC185" w14:textId="77777777" w:rsidR="00DD7E80" w:rsidRDefault="00DD7E80" w:rsidP="00DD7E80">
      <w:pPr>
        <w:pStyle w:val="BodyText"/>
        <w:spacing w:before="6"/>
        <w:rPr>
          <w:sz w:val="29"/>
        </w:rPr>
      </w:pPr>
    </w:p>
    <w:p w14:paraId="72D8F26A" w14:textId="77777777" w:rsidR="00DD7E80" w:rsidRDefault="00DD7E80" w:rsidP="00DD7E80">
      <w:pPr>
        <w:pStyle w:val="ListParagraph"/>
        <w:numPr>
          <w:ilvl w:val="0"/>
          <w:numId w:val="5"/>
        </w:numPr>
        <w:tabs>
          <w:tab w:val="left" w:pos="581"/>
        </w:tabs>
        <w:spacing w:line="360" w:lineRule="auto"/>
        <w:ind w:right="122" w:firstLine="0"/>
        <w:jc w:val="both"/>
        <w:rPr>
          <w:sz w:val="24"/>
        </w:rPr>
      </w:pPr>
      <w:r>
        <w:rPr>
          <w:sz w:val="24"/>
        </w:rPr>
        <w:t>First</w:t>
      </w:r>
      <w:r>
        <w:rPr>
          <w:spacing w:val="-10"/>
          <w:sz w:val="24"/>
        </w:rPr>
        <w:t xml:space="preserve"> </w:t>
      </w:r>
      <w:r>
        <w:rPr>
          <w:sz w:val="24"/>
        </w:rPr>
        <w:t>category:</w:t>
      </w:r>
      <w:r>
        <w:rPr>
          <w:spacing w:val="-10"/>
          <w:sz w:val="24"/>
        </w:rPr>
        <w:t xml:space="preserve"> </w:t>
      </w:r>
      <w:r>
        <w:rPr>
          <w:sz w:val="24"/>
        </w:rPr>
        <w:t>In</w:t>
      </w:r>
      <w:r>
        <w:rPr>
          <w:spacing w:val="-8"/>
          <w:sz w:val="24"/>
        </w:rPr>
        <w:t xml:space="preserve"> </w:t>
      </w:r>
      <w:r>
        <w:rPr>
          <w:sz w:val="24"/>
        </w:rPr>
        <w:t>it,</w:t>
      </w:r>
      <w:r>
        <w:rPr>
          <w:spacing w:val="-8"/>
          <w:sz w:val="24"/>
        </w:rPr>
        <w:t xml:space="preserve"> </w:t>
      </w:r>
      <w:r>
        <w:rPr>
          <w:sz w:val="24"/>
        </w:rPr>
        <w:t>the</w:t>
      </w:r>
      <w:r>
        <w:rPr>
          <w:spacing w:val="-10"/>
          <w:sz w:val="24"/>
        </w:rPr>
        <w:t xml:space="preserve"> </w:t>
      </w:r>
      <w:r>
        <w:rPr>
          <w:sz w:val="24"/>
        </w:rPr>
        <w:t>owner</w:t>
      </w:r>
      <w:r>
        <w:rPr>
          <w:spacing w:val="-9"/>
          <w:sz w:val="24"/>
        </w:rPr>
        <w:t xml:space="preserve"> </w:t>
      </w:r>
      <w:r>
        <w:rPr>
          <w:sz w:val="24"/>
        </w:rPr>
        <w:t>has</w:t>
      </w:r>
      <w:r>
        <w:rPr>
          <w:spacing w:val="-7"/>
          <w:sz w:val="24"/>
        </w:rPr>
        <w:t xml:space="preserve"> </w:t>
      </w:r>
      <w:r>
        <w:rPr>
          <w:sz w:val="24"/>
        </w:rPr>
        <w:t>possession</w:t>
      </w:r>
      <w:r>
        <w:rPr>
          <w:spacing w:val="-8"/>
          <w:sz w:val="24"/>
        </w:rPr>
        <w:t xml:space="preserve"> </w:t>
      </w:r>
      <w:r>
        <w:rPr>
          <w:sz w:val="24"/>
        </w:rPr>
        <w:t>through</w:t>
      </w:r>
      <w:r>
        <w:rPr>
          <w:spacing w:val="-9"/>
          <w:sz w:val="24"/>
        </w:rPr>
        <w:t xml:space="preserve"> </w:t>
      </w:r>
      <w:r>
        <w:rPr>
          <w:sz w:val="24"/>
        </w:rPr>
        <w:t>an</w:t>
      </w:r>
      <w:r>
        <w:rPr>
          <w:spacing w:val="-9"/>
          <w:sz w:val="24"/>
        </w:rPr>
        <w:t xml:space="preserve"> </w:t>
      </w:r>
      <w:r>
        <w:rPr>
          <w:sz w:val="24"/>
        </w:rPr>
        <w:t>agent</w:t>
      </w:r>
      <w:r>
        <w:rPr>
          <w:spacing w:val="-9"/>
          <w:sz w:val="24"/>
        </w:rPr>
        <w:t xml:space="preserve"> </w:t>
      </w:r>
      <w:r>
        <w:rPr>
          <w:sz w:val="24"/>
        </w:rPr>
        <w:t>or</w:t>
      </w:r>
      <w:r>
        <w:rPr>
          <w:spacing w:val="-8"/>
          <w:sz w:val="24"/>
        </w:rPr>
        <w:t xml:space="preserve"> </w:t>
      </w:r>
      <w:r>
        <w:rPr>
          <w:sz w:val="24"/>
        </w:rPr>
        <w:t>servant</w:t>
      </w:r>
      <w:r>
        <w:rPr>
          <w:spacing w:val="-10"/>
          <w:sz w:val="24"/>
        </w:rPr>
        <w:t xml:space="preserve"> </w:t>
      </w:r>
      <w:r>
        <w:rPr>
          <w:sz w:val="24"/>
        </w:rPr>
        <w:t>who</w:t>
      </w:r>
      <w:r>
        <w:rPr>
          <w:spacing w:val="-9"/>
          <w:sz w:val="24"/>
        </w:rPr>
        <w:t xml:space="preserve"> </w:t>
      </w:r>
      <w:r>
        <w:rPr>
          <w:sz w:val="24"/>
        </w:rPr>
        <w:t>acquires</w:t>
      </w:r>
      <w:r>
        <w:rPr>
          <w:spacing w:val="-6"/>
          <w:sz w:val="24"/>
        </w:rPr>
        <w:t xml:space="preserve"> </w:t>
      </w:r>
      <w:r>
        <w:rPr>
          <w:sz w:val="24"/>
        </w:rPr>
        <w:t>and retails possession of a thing entirely on behalf of the owner without claiming any interest for himself e.g., buying a book on behalf of</w:t>
      </w:r>
      <w:r>
        <w:rPr>
          <w:spacing w:val="-3"/>
          <w:sz w:val="24"/>
        </w:rPr>
        <w:t xml:space="preserve"> </w:t>
      </w:r>
      <w:r>
        <w:rPr>
          <w:sz w:val="24"/>
        </w:rPr>
        <w:t>owner.</w:t>
      </w:r>
    </w:p>
    <w:p w14:paraId="07D8CA51" w14:textId="77777777" w:rsidR="00DD7E80" w:rsidRDefault="00DD7E80" w:rsidP="00DD7E80">
      <w:pPr>
        <w:pStyle w:val="BodyText"/>
        <w:spacing w:before="198"/>
        <w:ind w:left="260"/>
      </w:pPr>
      <w:r>
        <w:t>Criticism:</w:t>
      </w:r>
    </w:p>
    <w:p w14:paraId="22D63801" w14:textId="77777777" w:rsidR="00DD7E80" w:rsidRDefault="00DD7E80" w:rsidP="00DD7E80">
      <w:pPr>
        <w:pStyle w:val="BodyText"/>
        <w:spacing w:before="6"/>
        <w:rPr>
          <w:sz w:val="29"/>
        </w:rPr>
      </w:pPr>
    </w:p>
    <w:p w14:paraId="0F2F4925" w14:textId="77777777" w:rsidR="00DD7E80" w:rsidRDefault="00DD7E80" w:rsidP="00DD7E80">
      <w:pPr>
        <w:pStyle w:val="BodyText"/>
        <w:spacing w:line="362" w:lineRule="auto"/>
        <w:ind w:left="260" w:right="121"/>
        <w:jc w:val="both"/>
      </w:pPr>
      <w:r>
        <w:t>It</w:t>
      </w:r>
      <w:r>
        <w:rPr>
          <w:spacing w:val="-10"/>
        </w:rPr>
        <w:t xml:space="preserve"> </w:t>
      </w:r>
      <w:r>
        <w:t>is</w:t>
      </w:r>
      <w:r>
        <w:rPr>
          <w:spacing w:val="-6"/>
        </w:rPr>
        <w:t xml:space="preserve"> </w:t>
      </w:r>
      <w:r>
        <w:t>pointed</w:t>
      </w:r>
      <w:r>
        <w:rPr>
          <w:spacing w:val="-8"/>
        </w:rPr>
        <w:t xml:space="preserve"> </w:t>
      </w:r>
      <w:r>
        <w:t>out</w:t>
      </w:r>
      <w:r>
        <w:rPr>
          <w:spacing w:val="-9"/>
        </w:rPr>
        <w:t xml:space="preserve"> </w:t>
      </w:r>
      <w:r>
        <w:t>that</w:t>
      </w:r>
      <w:r>
        <w:rPr>
          <w:spacing w:val="-9"/>
        </w:rPr>
        <w:t xml:space="preserve"> </w:t>
      </w:r>
      <w:r>
        <w:t>in</w:t>
      </w:r>
      <w:r>
        <w:rPr>
          <w:spacing w:val="-9"/>
        </w:rPr>
        <w:t xml:space="preserve"> </w:t>
      </w:r>
      <w:r>
        <w:t>case</w:t>
      </w:r>
      <w:r>
        <w:rPr>
          <w:spacing w:val="-9"/>
        </w:rPr>
        <w:t xml:space="preserve"> </w:t>
      </w:r>
      <w:r>
        <w:t>of</w:t>
      </w:r>
      <w:r>
        <w:rPr>
          <w:spacing w:val="-7"/>
        </w:rPr>
        <w:t xml:space="preserve"> </w:t>
      </w:r>
      <w:r>
        <w:t>an</w:t>
      </w:r>
      <w:r>
        <w:rPr>
          <w:spacing w:val="-8"/>
        </w:rPr>
        <w:t xml:space="preserve"> </w:t>
      </w:r>
      <w:r>
        <w:t>agent</w:t>
      </w:r>
      <w:r>
        <w:rPr>
          <w:spacing w:val="-9"/>
        </w:rPr>
        <w:t xml:space="preserve"> </w:t>
      </w:r>
      <w:r>
        <w:t>or</w:t>
      </w:r>
      <w:r>
        <w:rPr>
          <w:spacing w:val="-8"/>
        </w:rPr>
        <w:t xml:space="preserve"> </w:t>
      </w:r>
      <w:r>
        <w:t>servant,</w:t>
      </w:r>
      <w:r>
        <w:rPr>
          <w:spacing w:val="-8"/>
        </w:rPr>
        <w:t xml:space="preserve"> </w:t>
      </w:r>
      <w:r>
        <w:t>he</w:t>
      </w:r>
      <w:r>
        <w:rPr>
          <w:spacing w:val="-4"/>
        </w:rPr>
        <w:t xml:space="preserve"> </w:t>
      </w:r>
      <w:r>
        <w:t>does</w:t>
      </w:r>
      <w:r>
        <w:rPr>
          <w:spacing w:val="-7"/>
        </w:rPr>
        <w:t xml:space="preserve"> </w:t>
      </w:r>
      <w:r>
        <w:t>not</w:t>
      </w:r>
      <w:r>
        <w:rPr>
          <w:spacing w:val="-9"/>
        </w:rPr>
        <w:t xml:space="preserve"> </w:t>
      </w:r>
      <w:r>
        <w:t>possess</w:t>
      </w:r>
      <w:r>
        <w:rPr>
          <w:spacing w:val="-11"/>
        </w:rPr>
        <w:t xml:space="preserve"> </w:t>
      </w:r>
      <w:r>
        <w:t>the</w:t>
      </w:r>
      <w:r>
        <w:rPr>
          <w:spacing w:val="-9"/>
        </w:rPr>
        <w:t xml:space="preserve"> </w:t>
      </w:r>
      <w:r>
        <w:t>thing</w:t>
      </w:r>
      <w:r>
        <w:rPr>
          <w:spacing w:val="-8"/>
        </w:rPr>
        <w:t xml:space="preserve"> </w:t>
      </w:r>
      <w:r>
        <w:t>but</w:t>
      </w:r>
      <w:r>
        <w:rPr>
          <w:spacing w:val="-9"/>
        </w:rPr>
        <w:t xml:space="preserve"> </w:t>
      </w:r>
      <w:r>
        <w:t>has</w:t>
      </w:r>
      <w:r>
        <w:rPr>
          <w:spacing w:val="-7"/>
        </w:rPr>
        <w:t xml:space="preserve"> </w:t>
      </w:r>
      <w:r>
        <w:t>merely the custody of the thing. The animus possidendi is</w:t>
      </w:r>
      <w:r>
        <w:rPr>
          <w:spacing w:val="-4"/>
        </w:rPr>
        <w:t xml:space="preserve"> </w:t>
      </w:r>
      <w:r>
        <w:t>lacking.</w:t>
      </w:r>
    </w:p>
    <w:p w14:paraId="2415CE8F" w14:textId="77777777" w:rsidR="00DD7E80" w:rsidRDefault="00DD7E80" w:rsidP="00DD7E80">
      <w:pPr>
        <w:pStyle w:val="Heading1"/>
        <w:numPr>
          <w:ilvl w:val="0"/>
          <w:numId w:val="5"/>
        </w:numPr>
        <w:tabs>
          <w:tab w:val="left" w:pos="616"/>
        </w:tabs>
        <w:spacing w:before="192"/>
        <w:ind w:left="615" w:hanging="356"/>
        <w:jc w:val="both"/>
      </w:pPr>
      <w:r>
        <w:t>Second category:</w:t>
      </w:r>
    </w:p>
    <w:p w14:paraId="73A20DAD" w14:textId="77777777" w:rsidR="00DD7E80" w:rsidRDefault="00DD7E80" w:rsidP="00DD7E80">
      <w:pPr>
        <w:pStyle w:val="BodyText"/>
        <w:spacing w:before="5"/>
        <w:rPr>
          <w:b/>
          <w:sz w:val="29"/>
        </w:rPr>
      </w:pPr>
    </w:p>
    <w:p w14:paraId="2AF39BDD" w14:textId="77777777" w:rsidR="00DD7E80" w:rsidRDefault="00DD7E80" w:rsidP="00DD7E80">
      <w:pPr>
        <w:pStyle w:val="BodyText"/>
        <w:spacing w:line="360" w:lineRule="auto"/>
        <w:ind w:left="260" w:right="117"/>
        <w:jc w:val="both"/>
      </w:pPr>
      <w:r>
        <w:t>In the second category, the immediate possession is with a person who holds the thing on his behalf and the behalf of some other person and who is bound to hand over the thing whenever that other person desire e.g., where someone borrows a book from someone. Criticism: It is pointed out that two persons cannot be in possession of the same thing at the same time adversely to each other. The reason is that if one person has both the corpus of possession and the animus possidendi he has full possession of the thing.</w:t>
      </w:r>
    </w:p>
    <w:p w14:paraId="5EAF240E" w14:textId="77777777" w:rsidR="00DD7E80" w:rsidRDefault="00DD7E80" w:rsidP="00DD7E80">
      <w:pPr>
        <w:pStyle w:val="Heading1"/>
        <w:numPr>
          <w:ilvl w:val="0"/>
          <w:numId w:val="5"/>
        </w:numPr>
        <w:tabs>
          <w:tab w:val="left" w:pos="586"/>
        </w:tabs>
        <w:spacing w:before="203"/>
        <w:ind w:left="585" w:hanging="326"/>
        <w:jc w:val="both"/>
      </w:pPr>
      <w:r>
        <w:t>Third category:</w:t>
      </w:r>
    </w:p>
    <w:p w14:paraId="000724D3" w14:textId="77777777" w:rsidR="00DD7E80" w:rsidRDefault="00DD7E80" w:rsidP="00DD7E80">
      <w:pPr>
        <w:pStyle w:val="BodyText"/>
        <w:spacing w:before="5"/>
        <w:rPr>
          <w:b/>
          <w:sz w:val="29"/>
        </w:rPr>
      </w:pPr>
    </w:p>
    <w:p w14:paraId="2D1C702C" w14:textId="77777777" w:rsidR="00DD7E80" w:rsidRDefault="00DD7E80" w:rsidP="00DD7E80">
      <w:pPr>
        <w:pStyle w:val="BodyText"/>
        <w:spacing w:line="357" w:lineRule="auto"/>
        <w:ind w:left="260"/>
      </w:pPr>
      <w:r>
        <w:t>In the case of third category, the immediate possession is with one person but he is bound to return the same after a certain period or on the fulfillment of certain conditions.</w:t>
      </w:r>
    </w:p>
    <w:p w14:paraId="37080055" w14:textId="77777777" w:rsidR="00DD7E80" w:rsidRDefault="00DD7E80" w:rsidP="00DD7E80">
      <w:pPr>
        <w:pStyle w:val="Heading1"/>
        <w:spacing w:before="203"/>
      </w:pPr>
      <w:r>
        <w:t>Example:</w:t>
      </w:r>
    </w:p>
    <w:p w14:paraId="490194C5" w14:textId="77777777" w:rsidR="00DD7E80" w:rsidRDefault="00DD7E80" w:rsidP="00DD7E80">
      <w:pPr>
        <w:pStyle w:val="BodyText"/>
        <w:spacing w:before="6"/>
        <w:rPr>
          <w:b/>
          <w:sz w:val="29"/>
        </w:rPr>
      </w:pPr>
    </w:p>
    <w:p w14:paraId="5CB525E0" w14:textId="77777777" w:rsidR="00DD7E80" w:rsidRDefault="00DD7E80" w:rsidP="00DD7E80">
      <w:pPr>
        <w:pStyle w:val="BodyText"/>
        <w:spacing w:line="362" w:lineRule="auto"/>
        <w:ind w:left="260" w:right="45"/>
      </w:pPr>
      <w:r>
        <w:t>If 'A' owe some money to 'B' and pledge certain things to him. 'B' has immediate possession of the thing pledged but is bound to return the same to the 'A' on payment of the debt.</w:t>
      </w:r>
    </w:p>
    <w:p w14:paraId="2C7AFA30" w14:textId="77777777" w:rsidR="00DD7E80" w:rsidRDefault="00DD7E80" w:rsidP="00DD7E80">
      <w:pPr>
        <w:pStyle w:val="Heading1"/>
        <w:spacing w:before="197"/>
        <w:jc w:val="both"/>
      </w:pPr>
      <w:r>
        <w:t>I. CORPOREAL AND INCORPOREAL POSSESSION:</w:t>
      </w:r>
    </w:p>
    <w:p w14:paraId="04DCC7ED" w14:textId="77777777" w:rsidR="00DD7E80" w:rsidRDefault="00DD7E80" w:rsidP="00DD7E80">
      <w:pPr>
        <w:jc w:val="both"/>
        <w:sectPr w:rsidR="00DD7E80">
          <w:pgSz w:w="11910" w:h="16840"/>
          <w:pgMar w:top="1360" w:right="1320" w:bottom="280" w:left="1180" w:header="766" w:footer="0" w:gutter="0"/>
          <w:cols w:space="720"/>
        </w:sectPr>
      </w:pPr>
    </w:p>
    <w:p w14:paraId="24EE8353" w14:textId="77777777" w:rsidR="00DD7E80" w:rsidRDefault="00DD7E80" w:rsidP="00DD7E80">
      <w:pPr>
        <w:pStyle w:val="ListParagraph"/>
        <w:numPr>
          <w:ilvl w:val="0"/>
          <w:numId w:val="4"/>
        </w:numPr>
        <w:tabs>
          <w:tab w:val="left" w:pos="546"/>
        </w:tabs>
        <w:spacing w:before="80"/>
        <w:ind w:hanging="286"/>
        <w:rPr>
          <w:b/>
          <w:sz w:val="24"/>
        </w:rPr>
      </w:pPr>
      <w:r>
        <w:rPr>
          <w:b/>
          <w:sz w:val="24"/>
        </w:rPr>
        <w:lastRenderedPageBreak/>
        <w:t>Corporeal</w:t>
      </w:r>
      <w:r>
        <w:rPr>
          <w:b/>
          <w:spacing w:val="-3"/>
          <w:sz w:val="24"/>
        </w:rPr>
        <w:t xml:space="preserve"> </w:t>
      </w:r>
      <w:r>
        <w:rPr>
          <w:b/>
          <w:sz w:val="24"/>
        </w:rPr>
        <w:t>Possession:</w:t>
      </w:r>
    </w:p>
    <w:p w14:paraId="6D30D1C7" w14:textId="77777777" w:rsidR="00DD7E80" w:rsidRDefault="00DD7E80" w:rsidP="00DD7E80">
      <w:pPr>
        <w:pStyle w:val="BodyText"/>
        <w:spacing w:before="5"/>
        <w:rPr>
          <w:b/>
          <w:sz w:val="29"/>
        </w:rPr>
      </w:pPr>
    </w:p>
    <w:p w14:paraId="04ECBC34" w14:textId="77777777" w:rsidR="00DD7E80" w:rsidRDefault="00DD7E80" w:rsidP="00DD7E80">
      <w:pPr>
        <w:pStyle w:val="BodyText"/>
        <w:ind w:left="260"/>
      </w:pPr>
      <w:r>
        <w:t>Corporeal possession is the possession of a material object e.g., possession of a car, books etc.</w:t>
      </w:r>
    </w:p>
    <w:p w14:paraId="08FCC294" w14:textId="77777777" w:rsidR="00DD7E80" w:rsidRDefault="00DD7E80" w:rsidP="00DD7E80">
      <w:pPr>
        <w:pStyle w:val="BodyText"/>
        <w:spacing w:before="6"/>
        <w:rPr>
          <w:sz w:val="29"/>
        </w:rPr>
      </w:pPr>
    </w:p>
    <w:p w14:paraId="63C15745" w14:textId="77777777" w:rsidR="00DD7E80" w:rsidRDefault="00DD7E80" w:rsidP="00DD7E80">
      <w:pPr>
        <w:pStyle w:val="Heading1"/>
        <w:numPr>
          <w:ilvl w:val="0"/>
          <w:numId w:val="4"/>
        </w:numPr>
        <w:tabs>
          <w:tab w:val="left" w:pos="611"/>
        </w:tabs>
        <w:ind w:left="611" w:hanging="351"/>
      </w:pPr>
      <w:r>
        <w:t>corporeal</w:t>
      </w:r>
      <w:r>
        <w:rPr>
          <w:spacing w:val="-3"/>
        </w:rPr>
        <w:t xml:space="preserve"> </w:t>
      </w:r>
      <w:r>
        <w:t>Possession:</w:t>
      </w:r>
    </w:p>
    <w:p w14:paraId="0B3DD20E" w14:textId="77777777" w:rsidR="00DD7E80" w:rsidRDefault="00DD7E80" w:rsidP="00DD7E80">
      <w:pPr>
        <w:pStyle w:val="BodyText"/>
        <w:rPr>
          <w:b/>
          <w:sz w:val="29"/>
        </w:rPr>
      </w:pPr>
    </w:p>
    <w:p w14:paraId="5DB00A59" w14:textId="77777777" w:rsidR="00DD7E80" w:rsidRDefault="00DD7E80" w:rsidP="00DD7E80">
      <w:pPr>
        <w:pStyle w:val="BodyText"/>
        <w:spacing w:before="1" w:line="360" w:lineRule="auto"/>
        <w:ind w:left="260" w:right="122"/>
        <w:jc w:val="both"/>
      </w:pPr>
      <w:r>
        <w:t>Incorporeal possession is the possession of a anything other than material object. It is the possession of a right e.g., possession of a copyright etc.</w:t>
      </w:r>
    </w:p>
    <w:p w14:paraId="4589D910" w14:textId="77777777" w:rsidR="00DD7E80" w:rsidRDefault="00DD7E80" w:rsidP="00DD7E80">
      <w:pPr>
        <w:pStyle w:val="Heading1"/>
        <w:spacing w:before="202"/>
        <w:jc w:val="both"/>
      </w:pPr>
      <w:r>
        <w:t>(iii). REPRESENTATIVE POSSESSION:</w:t>
      </w:r>
    </w:p>
    <w:p w14:paraId="545927C2" w14:textId="77777777" w:rsidR="00DD7E80" w:rsidRDefault="00DD7E80" w:rsidP="00DD7E80">
      <w:pPr>
        <w:pStyle w:val="BodyText"/>
        <w:spacing w:before="5"/>
        <w:rPr>
          <w:b/>
          <w:sz w:val="29"/>
        </w:rPr>
      </w:pPr>
    </w:p>
    <w:p w14:paraId="7B571B5C" w14:textId="77777777" w:rsidR="00DD7E80" w:rsidRDefault="00DD7E80" w:rsidP="00DD7E80">
      <w:pPr>
        <w:pStyle w:val="BodyText"/>
        <w:spacing w:before="1" w:line="360" w:lineRule="auto"/>
        <w:ind w:left="260" w:right="124"/>
        <w:jc w:val="both"/>
      </w:pPr>
      <w:r>
        <w:t>Representative</w:t>
      </w:r>
      <w:r>
        <w:rPr>
          <w:spacing w:val="-9"/>
        </w:rPr>
        <w:t xml:space="preserve"> </w:t>
      </w:r>
      <w:r>
        <w:t>possession</w:t>
      </w:r>
      <w:r>
        <w:rPr>
          <w:spacing w:val="-13"/>
        </w:rPr>
        <w:t xml:space="preserve"> </w:t>
      </w:r>
      <w:r>
        <w:t>is</w:t>
      </w:r>
      <w:r>
        <w:rPr>
          <w:spacing w:val="-11"/>
        </w:rPr>
        <w:t xml:space="preserve"> </w:t>
      </w:r>
      <w:r>
        <w:t>that</w:t>
      </w:r>
      <w:r>
        <w:rPr>
          <w:spacing w:val="-13"/>
        </w:rPr>
        <w:t xml:space="preserve"> </w:t>
      </w:r>
      <w:r>
        <w:t>in</w:t>
      </w:r>
      <w:r>
        <w:rPr>
          <w:spacing w:val="-8"/>
        </w:rPr>
        <w:t xml:space="preserve"> </w:t>
      </w:r>
      <w:r>
        <w:t>which</w:t>
      </w:r>
      <w:r>
        <w:rPr>
          <w:spacing w:val="-8"/>
        </w:rPr>
        <w:t xml:space="preserve"> </w:t>
      </w:r>
      <w:r>
        <w:t>the</w:t>
      </w:r>
      <w:r>
        <w:rPr>
          <w:spacing w:val="-14"/>
        </w:rPr>
        <w:t xml:space="preserve"> </w:t>
      </w:r>
      <w:r>
        <w:t>owner</w:t>
      </w:r>
      <w:r>
        <w:rPr>
          <w:spacing w:val="-3"/>
        </w:rPr>
        <w:t xml:space="preserve"> </w:t>
      </w:r>
      <w:r>
        <w:t>has</w:t>
      </w:r>
      <w:r>
        <w:rPr>
          <w:spacing w:val="-11"/>
        </w:rPr>
        <w:t xml:space="preserve"> </w:t>
      </w:r>
      <w:r>
        <w:t>possession</w:t>
      </w:r>
      <w:r>
        <w:rPr>
          <w:spacing w:val="-12"/>
        </w:rPr>
        <w:t xml:space="preserve"> </w:t>
      </w:r>
      <w:r>
        <w:t>of</w:t>
      </w:r>
      <w:r>
        <w:rPr>
          <w:spacing w:val="-12"/>
        </w:rPr>
        <w:t xml:space="preserve"> </w:t>
      </w:r>
      <w:r>
        <w:t>a</w:t>
      </w:r>
      <w:r>
        <w:rPr>
          <w:spacing w:val="-14"/>
        </w:rPr>
        <w:t xml:space="preserve"> </w:t>
      </w:r>
      <w:r>
        <w:t>thing</w:t>
      </w:r>
      <w:r>
        <w:rPr>
          <w:spacing w:val="-12"/>
        </w:rPr>
        <w:t xml:space="preserve"> </w:t>
      </w:r>
      <w:r>
        <w:t>through</w:t>
      </w:r>
      <w:r>
        <w:rPr>
          <w:spacing w:val="-8"/>
        </w:rPr>
        <w:t xml:space="preserve"> </w:t>
      </w:r>
      <w:r>
        <w:t>an</w:t>
      </w:r>
      <w:r>
        <w:rPr>
          <w:spacing w:val="-8"/>
        </w:rPr>
        <w:t xml:space="preserve"> </w:t>
      </w:r>
      <w:r>
        <w:t>agerr or servant. The essence lies in a fact that the master has the animus (intent) to exercise contra over the thing in the hands of his servant or</w:t>
      </w:r>
      <w:r>
        <w:rPr>
          <w:spacing w:val="-6"/>
        </w:rPr>
        <w:t xml:space="preserve"> </w:t>
      </w:r>
      <w:r>
        <w:t>agent.</w:t>
      </w:r>
    </w:p>
    <w:p w14:paraId="57C1891D" w14:textId="77777777" w:rsidR="00DD7E80" w:rsidRDefault="00DD7E80" w:rsidP="00DD7E80">
      <w:pPr>
        <w:pStyle w:val="Heading1"/>
        <w:numPr>
          <w:ilvl w:val="0"/>
          <w:numId w:val="3"/>
        </w:numPr>
        <w:tabs>
          <w:tab w:val="left" w:pos="651"/>
        </w:tabs>
        <w:spacing w:before="198"/>
        <w:ind w:hanging="391"/>
      </w:pPr>
      <w:r>
        <w:t>CONCURRENT</w:t>
      </w:r>
      <w:r>
        <w:rPr>
          <w:spacing w:val="-1"/>
        </w:rPr>
        <w:t xml:space="preserve"> </w:t>
      </w:r>
      <w:r>
        <w:t>POSSESSION:</w:t>
      </w:r>
    </w:p>
    <w:p w14:paraId="36B5FE91" w14:textId="77777777" w:rsidR="00DD7E80" w:rsidRDefault="00DD7E80" w:rsidP="00DD7E80">
      <w:pPr>
        <w:pStyle w:val="BodyText"/>
        <w:spacing w:before="6"/>
        <w:rPr>
          <w:b/>
          <w:sz w:val="29"/>
        </w:rPr>
      </w:pPr>
    </w:p>
    <w:p w14:paraId="7EF3E321" w14:textId="77777777" w:rsidR="00DD7E80" w:rsidRDefault="00DD7E80" w:rsidP="00DD7E80">
      <w:pPr>
        <w:pStyle w:val="BodyText"/>
        <w:spacing w:line="362" w:lineRule="auto"/>
        <w:ind w:left="260"/>
      </w:pPr>
      <w:r>
        <w:t>In the case of concurrent possession, the possession of a thing may be in the hands of twc or more persons at the same time but heir claims are to adverse or destructive to each other.</w:t>
      </w:r>
    </w:p>
    <w:p w14:paraId="6D5D5CC0" w14:textId="77777777" w:rsidR="00DD7E80" w:rsidRDefault="00DD7E80" w:rsidP="00DD7E80">
      <w:pPr>
        <w:pStyle w:val="Heading1"/>
        <w:spacing w:before="197"/>
      </w:pPr>
      <w:r>
        <w:t>Example:</w:t>
      </w:r>
    </w:p>
    <w:p w14:paraId="31BC2404" w14:textId="77777777" w:rsidR="00DD7E80" w:rsidRDefault="00DD7E80" w:rsidP="00DD7E80">
      <w:pPr>
        <w:pStyle w:val="BodyText"/>
        <w:rPr>
          <w:b/>
          <w:sz w:val="29"/>
        </w:rPr>
      </w:pPr>
    </w:p>
    <w:p w14:paraId="19BE8772" w14:textId="77777777" w:rsidR="00DD7E80" w:rsidRDefault="00DD7E80" w:rsidP="00DD7E80">
      <w:pPr>
        <w:pStyle w:val="BodyText"/>
        <w:ind w:left="260"/>
      </w:pPr>
      <w:r>
        <w:t>I may possess a piece of land and another person may have the right of way on the same land.</w:t>
      </w:r>
    </w:p>
    <w:p w14:paraId="3D5ED9A9" w14:textId="77777777" w:rsidR="00DD7E80" w:rsidRDefault="00DD7E80" w:rsidP="00DD7E80">
      <w:pPr>
        <w:pStyle w:val="Heading1"/>
        <w:numPr>
          <w:ilvl w:val="0"/>
          <w:numId w:val="3"/>
        </w:numPr>
        <w:tabs>
          <w:tab w:val="left" w:pos="556"/>
        </w:tabs>
        <w:spacing w:before="139"/>
        <w:ind w:left="555" w:hanging="296"/>
      </w:pPr>
      <w:r>
        <w:t>DERIVATIVE</w:t>
      </w:r>
      <w:r>
        <w:rPr>
          <w:spacing w:val="-1"/>
        </w:rPr>
        <w:t xml:space="preserve"> </w:t>
      </w:r>
      <w:r>
        <w:t>POSSESSION:</w:t>
      </w:r>
    </w:p>
    <w:p w14:paraId="7AD0F98A" w14:textId="77777777" w:rsidR="00DD7E80" w:rsidRDefault="00DD7E80" w:rsidP="00DD7E80">
      <w:pPr>
        <w:pStyle w:val="BodyText"/>
        <w:spacing w:before="6"/>
        <w:rPr>
          <w:b/>
          <w:sz w:val="29"/>
        </w:rPr>
      </w:pPr>
    </w:p>
    <w:p w14:paraId="3E021879" w14:textId="77777777" w:rsidR="00DD7E80" w:rsidRDefault="00DD7E80" w:rsidP="00DD7E80">
      <w:pPr>
        <w:pStyle w:val="BodyText"/>
        <w:spacing w:before="1" w:line="357" w:lineRule="auto"/>
        <w:ind w:left="260" w:right="118"/>
        <w:jc w:val="both"/>
      </w:pPr>
      <w:r>
        <w:t>In derivative possession, the holder of the thing combines in himself both the physical and mental elements which constitute legal possession e.g., creditor has derivative possession of the thing pledged to him.</w:t>
      </w:r>
    </w:p>
    <w:p w14:paraId="71719ED0" w14:textId="77777777" w:rsidR="00DD7E80" w:rsidRDefault="00DD7E80" w:rsidP="00DD7E80">
      <w:pPr>
        <w:pStyle w:val="Heading1"/>
        <w:numPr>
          <w:ilvl w:val="0"/>
          <w:numId w:val="3"/>
        </w:numPr>
        <w:tabs>
          <w:tab w:val="left" w:pos="651"/>
        </w:tabs>
        <w:spacing w:before="206"/>
        <w:ind w:hanging="391"/>
      </w:pPr>
      <w:r>
        <w:t>CONSTRUCTIVE</w:t>
      </w:r>
      <w:r>
        <w:rPr>
          <w:spacing w:val="-1"/>
        </w:rPr>
        <w:t xml:space="preserve"> </w:t>
      </w:r>
      <w:r>
        <w:t>POSSESSION:</w:t>
      </w:r>
    </w:p>
    <w:p w14:paraId="2EE68EFE" w14:textId="77777777" w:rsidR="00DD7E80" w:rsidRDefault="00DD7E80" w:rsidP="00DD7E80">
      <w:pPr>
        <w:pStyle w:val="BodyText"/>
        <w:spacing w:before="6"/>
        <w:rPr>
          <w:b/>
          <w:sz w:val="29"/>
        </w:rPr>
      </w:pPr>
    </w:p>
    <w:p w14:paraId="5E0882CF" w14:textId="77777777" w:rsidR="00DD7E80" w:rsidRDefault="00DD7E80" w:rsidP="00DD7E80">
      <w:pPr>
        <w:pStyle w:val="BodyText"/>
        <w:ind w:left="260"/>
      </w:pPr>
      <w:r>
        <w:t>It is not an actual possession. It is a possession in law and not in fact.</w:t>
      </w:r>
    </w:p>
    <w:p w14:paraId="078F258E" w14:textId="77777777" w:rsidR="00DD7E80" w:rsidRDefault="00DD7E80" w:rsidP="00DD7E80">
      <w:pPr>
        <w:pStyle w:val="BodyText"/>
        <w:spacing w:before="5"/>
        <w:rPr>
          <w:sz w:val="29"/>
        </w:rPr>
      </w:pPr>
    </w:p>
    <w:p w14:paraId="19A070B6" w14:textId="77777777" w:rsidR="00DD7E80" w:rsidRDefault="00DD7E80" w:rsidP="00DD7E80">
      <w:pPr>
        <w:pStyle w:val="Heading1"/>
      </w:pPr>
      <w:r>
        <w:t>Example:</w:t>
      </w:r>
    </w:p>
    <w:p w14:paraId="3B10AB77" w14:textId="77777777" w:rsidR="00DD7E80" w:rsidRDefault="00DD7E80" w:rsidP="00DD7E80">
      <w:pPr>
        <w:pStyle w:val="BodyText"/>
        <w:spacing w:before="6"/>
        <w:rPr>
          <w:b/>
          <w:sz w:val="29"/>
        </w:rPr>
      </w:pPr>
    </w:p>
    <w:p w14:paraId="098EDAA9" w14:textId="77777777" w:rsidR="00DD7E80" w:rsidRDefault="00DD7E80" w:rsidP="00DD7E80">
      <w:pPr>
        <w:pStyle w:val="BodyText"/>
        <w:spacing w:before="1"/>
        <w:ind w:left="260"/>
      </w:pPr>
      <w:r>
        <w:t>Giving of key of a building is the giving constructive possession of the building.</w:t>
      </w:r>
    </w:p>
    <w:p w14:paraId="4867447C" w14:textId="77777777" w:rsidR="00DD7E80" w:rsidRDefault="00DD7E80" w:rsidP="00DD7E80">
      <w:pPr>
        <w:pStyle w:val="BodyText"/>
        <w:rPr>
          <w:sz w:val="29"/>
        </w:rPr>
      </w:pPr>
    </w:p>
    <w:p w14:paraId="3CBB20A3" w14:textId="77777777" w:rsidR="00DD7E80" w:rsidRDefault="00DD7E80" w:rsidP="00DD7E80">
      <w:pPr>
        <w:pStyle w:val="Heading1"/>
        <w:numPr>
          <w:ilvl w:val="0"/>
          <w:numId w:val="3"/>
        </w:numPr>
        <w:tabs>
          <w:tab w:val="left" w:pos="745"/>
        </w:tabs>
        <w:ind w:left="744" w:hanging="485"/>
      </w:pPr>
      <w:r>
        <w:t>ADVERSE</w:t>
      </w:r>
      <w:r>
        <w:rPr>
          <w:spacing w:val="-1"/>
        </w:rPr>
        <w:t xml:space="preserve"> </w:t>
      </w:r>
      <w:r>
        <w:t>POSSESSION:</w:t>
      </w:r>
    </w:p>
    <w:p w14:paraId="71DFF404" w14:textId="77777777" w:rsidR="00DD7E80" w:rsidRDefault="00DD7E80" w:rsidP="00DD7E80">
      <w:pPr>
        <w:pStyle w:val="BodyText"/>
        <w:spacing w:before="6"/>
        <w:rPr>
          <w:b/>
          <w:sz w:val="29"/>
        </w:rPr>
      </w:pPr>
    </w:p>
    <w:p w14:paraId="37A11F63" w14:textId="77777777" w:rsidR="00DD7E80" w:rsidRDefault="00DD7E80" w:rsidP="00DD7E80">
      <w:pPr>
        <w:pStyle w:val="BodyText"/>
        <w:spacing w:line="360" w:lineRule="auto"/>
        <w:ind w:left="260" w:right="121"/>
        <w:jc w:val="both"/>
      </w:pPr>
      <w:r>
        <w:t>The possession of property by a person is adverse to every other person, having or claiming</w:t>
      </w:r>
      <w:r>
        <w:rPr>
          <w:spacing w:val="-36"/>
        </w:rPr>
        <w:t xml:space="preserve"> </w:t>
      </w:r>
      <w:r>
        <w:t>to have right to the possession of the same, by virtue of a different title when adverse possession is established, it extinguishes the title of true</w:t>
      </w:r>
      <w:r>
        <w:rPr>
          <w:spacing w:val="-1"/>
        </w:rPr>
        <w:t xml:space="preserve"> </w:t>
      </w:r>
      <w:r>
        <w:t>owner.</w:t>
      </w:r>
    </w:p>
    <w:p w14:paraId="3B3DDC07" w14:textId="77777777" w:rsidR="00DD7E80" w:rsidRDefault="00DD7E80" w:rsidP="00DD7E80">
      <w:pPr>
        <w:spacing w:line="360" w:lineRule="auto"/>
        <w:jc w:val="both"/>
        <w:sectPr w:rsidR="00DD7E80">
          <w:pgSz w:w="11910" w:h="16840"/>
          <w:pgMar w:top="1360" w:right="1320" w:bottom="280" w:left="1180" w:header="766" w:footer="0" w:gutter="0"/>
          <w:cols w:space="720"/>
        </w:sectPr>
      </w:pPr>
    </w:p>
    <w:p w14:paraId="4F2EC1D2" w14:textId="77777777" w:rsidR="00DD7E80" w:rsidRDefault="00DD7E80" w:rsidP="00DD7E80">
      <w:pPr>
        <w:pStyle w:val="Heading1"/>
        <w:spacing w:before="80"/>
        <w:ind w:left="320"/>
      </w:pPr>
      <w:r>
        <w:lastRenderedPageBreak/>
        <w:t>Conditions for Adverse Possession:</w:t>
      </w:r>
    </w:p>
    <w:p w14:paraId="4FCE87DB" w14:textId="77777777" w:rsidR="00DD7E80" w:rsidRDefault="00DD7E80" w:rsidP="00DD7E80">
      <w:pPr>
        <w:pStyle w:val="BodyText"/>
        <w:spacing w:before="5"/>
        <w:rPr>
          <w:b/>
          <w:sz w:val="29"/>
        </w:rPr>
      </w:pPr>
    </w:p>
    <w:p w14:paraId="413EABFC" w14:textId="77777777" w:rsidR="00DD7E80" w:rsidRDefault="00DD7E80" w:rsidP="00DD7E80">
      <w:pPr>
        <w:pStyle w:val="ListParagraph"/>
        <w:numPr>
          <w:ilvl w:val="0"/>
          <w:numId w:val="2"/>
        </w:numPr>
        <w:tabs>
          <w:tab w:val="left" w:pos="586"/>
        </w:tabs>
        <w:spacing w:line="362" w:lineRule="auto"/>
        <w:ind w:right="127" w:firstLine="0"/>
        <w:rPr>
          <w:sz w:val="24"/>
        </w:rPr>
      </w:pPr>
      <w:r>
        <w:rPr>
          <w:sz w:val="24"/>
        </w:rPr>
        <w:t>Possession must be an invasion of the ownership of another i.e., ownership must belong to some other</w:t>
      </w:r>
      <w:r>
        <w:rPr>
          <w:spacing w:val="-3"/>
          <w:sz w:val="24"/>
        </w:rPr>
        <w:t xml:space="preserve"> </w:t>
      </w:r>
      <w:r>
        <w:rPr>
          <w:sz w:val="24"/>
        </w:rPr>
        <w:t>person.</w:t>
      </w:r>
    </w:p>
    <w:p w14:paraId="1C58AAB5" w14:textId="77777777" w:rsidR="00DD7E80" w:rsidRDefault="00DD7E80" w:rsidP="00DD7E80">
      <w:pPr>
        <w:pStyle w:val="ListParagraph"/>
        <w:numPr>
          <w:ilvl w:val="0"/>
          <w:numId w:val="2"/>
        </w:numPr>
        <w:tabs>
          <w:tab w:val="left" w:pos="601"/>
        </w:tabs>
        <w:spacing w:before="192"/>
        <w:ind w:left="600" w:hanging="341"/>
        <w:rPr>
          <w:sz w:val="24"/>
        </w:rPr>
      </w:pPr>
      <w:r>
        <w:rPr>
          <w:sz w:val="24"/>
        </w:rPr>
        <w:t>Possession should be actual exclusive and adequate in continuity and</w:t>
      </w:r>
      <w:r>
        <w:rPr>
          <w:spacing w:val="-10"/>
          <w:sz w:val="24"/>
        </w:rPr>
        <w:t xml:space="preserve"> </w:t>
      </w:r>
      <w:r>
        <w:rPr>
          <w:sz w:val="24"/>
        </w:rPr>
        <w:t>publicity.</w:t>
      </w:r>
    </w:p>
    <w:p w14:paraId="10999229" w14:textId="77777777" w:rsidR="00DD7E80" w:rsidRDefault="00DD7E80" w:rsidP="00DD7E80">
      <w:pPr>
        <w:pStyle w:val="BodyText"/>
        <w:spacing w:before="5"/>
        <w:rPr>
          <w:sz w:val="29"/>
        </w:rPr>
      </w:pPr>
    </w:p>
    <w:p w14:paraId="6E88EF68" w14:textId="77777777" w:rsidR="00DD7E80" w:rsidRDefault="00DD7E80" w:rsidP="00DD7E80">
      <w:pPr>
        <w:pStyle w:val="ListParagraph"/>
        <w:numPr>
          <w:ilvl w:val="0"/>
          <w:numId w:val="2"/>
        </w:numPr>
        <w:tabs>
          <w:tab w:val="left" w:pos="586"/>
        </w:tabs>
        <w:spacing w:before="1"/>
        <w:ind w:left="585" w:hanging="326"/>
        <w:rPr>
          <w:sz w:val="24"/>
        </w:rPr>
      </w:pPr>
      <w:r>
        <w:rPr>
          <w:sz w:val="24"/>
        </w:rPr>
        <w:t>Possession must be exercised without</w:t>
      </w:r>
      <w:r>
        <w:rPr>
          <w:spacing w:val="-7"/>
          <w:sz w:val="24"/>
        </w:rPr>
        <w:t xml:space="preserve"> </w:t>
      </w:r>
      <w:r>
        <w:rPr>
          <w:sz w:val="24"/>
        </w:rPr>
        <w:t>violence.</w:t>
      </w:r>
    </w:p>
    <w:p w14:paraId="165551AF" w14:textId="77777777" w:rsidR="00DD7E80" w:rsidRDefault="00DD7E80" w:rsidP="00DD7E80">
      <w:pPr>
        <w:pStyle w:val="BodyText"/>
        <w:spacing w:before="6"/>
        <w:rPr>
          <w:sz w:val="29"/>
        </w:rPr>
      </w:pPr>
    </w:p>
    <w:p w14:paraId="622B6570" w14:textId="77777777" w:rsidR="00DD7E80" w:rsidRDefault="00DD7E80" w:rsidP="00DD7E80">
      <w:pPr>
        <w:pStyle w:val="ListParagraph"/>
        <w:numPr>
          <w:ilvl w:val="0"/>
          <w:numId w:val="2"/>
        </w:numPr>
        <w:tabs>
          <w:tab w:val="left" w:pos="601"/>
        </w:tabs>
        <w:ind w:left="600" w:hanging="341"/>
        <w:rPr>
          <w:sz w:val="24"/>
        </w:rPr>
      </w:pPr>
      <w:r>
        <w:rPr>
          <w:sz w:val="24"/>
        </w:rPr>
        <w:t>It should be exercised openly i.e., without</w:t>
      </w:r>
      <w:r>
        <w:rPr>
          <w:spacing w:val="-4"/>
          <w:sz w:val="24"/>
        </w:rPr>
        <w:t xml:space="preserve"> </w:t>
      </w:r>
      <w:r>
        <w:rPr>
          <w:sz w:val="24"/>
        </w:rPr>
        <w:t>stealth.</w:t>
      </w:r>
    </w:p>
    <w:p w14:paraId="35DF62BD" w14:textId="77777777" w:rsidR="00DD7E80" w:rsidRDefault="00DD7E80" w:rsidP="00DD7E80">
      <w:pPr>
        <w:pStyle w:val="BodyText"/>
        <w:spacing w:before="5"/>
        <w:rPr>
          <w:sz w:val="29"/>
        </w:rPr>
      </w:pPr>
    </w:p>
    <w:p w14:paraId="55DBB976" w14:textId="77777777" w:rsidR="00DD7E80" w:rsidRDefault="00DD7E80" w:rsidP="00DD7E80">
      <w:pPr>
        <w:pStyle w:val="ListParagraph"/>
        <w:numPr>
          <w:ilvl w:val="0"/>
          <w:numId w:val="2"/>
        </w:numPr>
        <w:tabs>
          <w:tab w:val="left" w:pos="586"/>
        </w:tabs>
        <w:ind w:left="585" w:hanging="326"/>
        <w:rPr>
          <w:sz w:val="24"/>
        </w:rPr>
      </w:pPr>
      <w:r>
        <w:rPr>
          <w:sz w:val="24"/>
        </w:rPr>
        <w:t>The act of possession must be without</w:t>
      </w:r>
      <w:r>
        <w:rPr>
          <w:spacing w:val="-11"/>
          <w:sz w:val="24"/>
        </w:rPr>
        <w:t xml:space="preserve"> </w:t>
      </w:r>
      <w:r>
        <w:rPr>
          <w:sz w:val="24"/>
        </w:rPr>
        <w:t>permission.</w:t>
      </w:r>
    </w:p>
    <w:p w14:paraId="6966C4AC" w14:textId="77777777" w:rsidR="00DD7E80" w:rsidRDefault="00DD7E80" w:rsidP="00DD7E80">
      <w:pPr>
        <w:pStyle w:val="BodyText"/>
        <w:spacing w:before="5"/>
        <w:rPr>
          <w:sz w:val="29"/>
        </w:rPr>
      </w:pPr>
    </w:p>
    <w:p w14:paraId="2693EE66" w14:textId="77777777" w:rsidR="00DD7E80" w:rsidRDefault="00DD7E80" w:rsidP="00DD7E80">
      <w:pPr>
        <w:pStyle w:val="Heading1"/>
        <w:spacing w:before="1"/>
      </w:pPr>
      <w:r>
        <w:t>Viii. DUPLICATE POSSESSION:</w:t>
      </w:r>
    </w:p>
    <w:p w14:paraId="142D98D2" w14:textId="77777777" w:rsidR="00DD7E80" w:rsidRDefault="00DD7E80" w:rsidP="00DD7E80">
      <w:pPr>
        <w:pStyle w:val="BodyText"/>
        <w:spacing w:before="1"/>
        <w:rPr>
          <w:b/>
          <w:sz w:val="29"/>
        </w:rPr>
      </w:pPr>
    </w:p>
    <w:p w14:paraId="344C7AFE" w14:textId="77777777" w:rsidR="00DD7E80" w:rsidRDefault="00DD7E80" w:rsidP="00DD7E80">
      <w:pPr>
        <w:pStyle w:val="BodyText"/>
        <w:spacing w:line="360" w:lineRule="auto"/>
        <w:ind w:left="260" w:right="125"/>
        <w:jc w:val="both"/>
      </w:pPr>
      <w:r>
        <w:t>Claims to possession which admit of concurrent realization give rise to duplicate possession. Example: The possession of co-owners is a case of duplicate possession.</w:t>
      </w:r>
    </w:p>
    <w:p w14:paraId="75173FC8" w14:textId="77777777" w:rsidR="00DD7E80" w:rsidRDefault="00DD7E80" w:rsidP="00DD7E80">
      <w:pPr>
        <w:pStyle w:val="Heading1"/>
        <w:numPr>
          <w:ilvl w:val="0"/>
          <w:numId w:val="6"/>
        </w:numPr>
        <w:tabs>
          <w:tab w:val="left" w:pos="501"/>
        </w:tabs>
        <w:spacing w:before="202"/>
        <w:ind w:hanging="241"/>
      </w:pPr>
      <w:r>
        <w:t xml:space="preserve">DIFFERENCE BETWEEN POSSESSION </w:t>
      </w:r>
      <w:r>
        <w:rPr>
          <w:spacing w:val="-3"/>
        </w:rPr>
        <w:t>AND</w:t>
      </w:r>
      <w:r>
        <w:rPr>
          <w:spacing w:val="1"/>
        </w:rPr>
        <w:t xml:space="preserve"> </w:t>
      </w:r>
      <w:r>
        <w:t>OWNERSHIP:</w:t>
      </w:r>
    </w:p>
    <w:p w14:paraId="17F6CFDF" w14:textId="77777777" w:rsidR="00DD7E80" w:rsidRDefault="00DD7E80" w:rsidP="00DD7E80">
      <w:pPr>
        <w:pStyle w:val="BodyText"/>
        <w:spacing w:before="6"/>
        <w:rPr>
          <w:b/>
          <w:sz w:val="29"/>
        </w:rPr>
      </w:pPr>
    </w:p>
    <w:p w14:paraId="72916D5C" w14:textId="77777777" w:rsidR="00DD7E80" w:rsidRDefault="00DD7E80" w:rsidP="00DD7E80">
      <w:pPr>
        <w:pStyle w:val="BodyText"/>
        <w:spacing w:line="357" w:lineRule="auto"/>
        <w:ind w:left="260" w:right="121"/>
        <w:jc w:val="both"/>
      </w:pPr>
      <w:r>
        <w:t>Ownership and possession have the same subject-matter. The two things stand mutually to coincide ownership strives to realize itself in possession and possession endeavours to justify itself as ownership Following are the differences between these two terms.</w:t>
      </w:r>
    </w:p>
    <w:p w14:paraId="501D49F9" w14:textId="77777777" w:rsidR="00DD7E80" w:rsidRDefault="00DD7E80" w:rsidP="00DD7E80">
      <w:pPr>
        <w:pStyle w:val="Heading1"/>
        <w:numPr>
          <w:ilvl w:val="0"/>
          <w:numId w:val="1"/>
        </w:numPr>
        <w:tabs>
          <w:tab w:val="left" w:pos="546"/>
        </w:tabs>
        <w:spacing w:before="207"/>
        <w:ind w:hanging="286"/>
      </w:pPr>
      <w:r>
        <w:t>Nature:</w:t>
      </w:r>
    </w:p>
    <w:p w14:paraId="0EABB080" w14:textId="77777777" w:rsidR="00DD7E80" w:rsidRDefault="00DD7E80" w:rsidP="00DD7E80">
      <w:pPr>
        <w:pStyle w:val="BodyText"/>
        <w:spacing w:before="5"/>
        <w:rPr>
          <w:b/>
          <w:sz w:val="29"/>
        </w:rPr>
      </w:pPr>
    </w:p>
    <w:p w14:paraId="6B9EC636" w14:textId="77777777" w:rsidR="00DD7E80" w:rsidRDefault="00DD7E80" w:rsidP="00DD7E80">
      <w:pPr>
        <w:pStyle w:val="BodyText"/>
        <w:spacing w:line="360" w:lineRule="auto"/>
        <w:ind w:left="260" w:right="119"/>
        <w:jc w:val="both"/>
      </w:pPr>
      <w:r>
        <w:t>Possession</w:t>
      </w:r>
      <w:r>
        <w:rPr>
          <w:spacing w:val="-7"/>
        </w:rPr>
        <w:t xml:space="preserve"> </w:t>
      </w:r>
      <w:r>
        <w:t>is</w:t>
      </w:r>
      <w:r>
        <w:rPr>
          <w:spacing w:val="-5"/>
        </w:rPr>
        <w:t xml:space="preserve"> </w:t>
      </w:r>
      <w:r>
        <w:t>the</w:t>
      </w:r>
      <w:r>
        <w:rPr>
          <w:spacing w:val="-7"/>
        </w:rPr>
        <w:t xml:space="preserve"> </w:t>
      </w:r>
      <w:r>
        <w:t>de</w:t>
      </w:r>
      <w:r>
        <w:rPr>
          <w:spacing w:val="-8"/>
        </w:rPr>
        <w:t xml:space="preserve"> </w:t>
      </w:r>
      <w:r>
        <w:t>facto</w:t>
      </w:r>
      <w:r>
        <w:rPr>
          <w:spacing w:val="-1"/>
        </w:rPr>
        <w:t xml:space="preserve"> </w:t>
      </w:r>
      <w:r>
        <w:t>exercise</w:t>
      </w:r>
      <w:r>
        <w:rPr>
          <w:spacing w:val="-8"/>
        </w:rPr>
        <w:t xml:space="preserve"> </w:t>
      </w:r>
      <w:r>
        <w:t>of a</w:t>
      </w:r>
      <w:r>
        <w:rPr>
          <w:spacing w:val="-8"/>
        </w:rPr>
        <w:t xml:space="preserve"> </w:t>
      </w:r>
      <w:r>
        <w:t>claim</w:t>
      </w:r>
      <w:r>
        <w:rPr>
          <w:spacing w:val="-3"/>
        </w:rPr>
        <w:t xml:space="preserve"> </w:t>
      </w:r>
      <w:r>
        <w:t>while</w:t>
      </w:r>
      <w:r>
        <w:rPr>
          <w:spacing w:val="-8"/>
        </w:rPr>
        <w:t xml:space="preserve"> </w:t>
      </w:r>
      <w:r>
        <w:t>ownership</w:t>
      </w:r>
      <w:r>
        <w:rPr>
          <w:spacing w:val="-6"/>
        </w:rPr>
        <w:t xml:space="preserve"> </w:t>
      </w:r>
      <w:r>
        <w:t>is</w:t>
      </w:r>
      <w:r>
        <w:rPr>
          <w:spacing w:val="-3"/>
        </w:rPr>
        <w:t xml:space="preserve"> </w:t>
      </w:r>
      <w:r>
        <w:t>the</w:t>
      </w:r>
      <w:r>
        <w:rPr>
          <w:spacing w:val="-2"/>
        </w:rPr>
        <w:t xml:space="preserve"> </w:t>
      </w:r>
      <w:r>
        <w:t>de</w:t>
      </w:r>
      <w:r>
        <w:rPr>
          <w:spacing w:val="-3"/>
        </w:rPr>
        <w:t xml:space="preserve"> </w:t>
      </w:r>
      <w:r>
        <w:t>jure</w:t>
      </w:r>
      <w:r>
        <w:rPr>
          <w:spacing w:val="-8"/>
        </w:rPr>
        <w:t xml:space="preserve"> </w:t>
      </w:r>
      <w:r>
        <w:t>recognition</w:t>
      </w:r>
      <w:r>
        <w:rPr>
          <w:spacing w:val="-6"/>
        </w:rPr>
        <w:t xml:space="preserve"> </w:t>
      </w:r>
      <w:r>
        <w:t>of</w:t>
      </w:r>
      <w:r>
        <w:rPr>
          <w:spacing w:val="-1"/>
        </w:rPr>
        <w:t xml:space="preserve"> </w:t>
      </w:r>
      <w:r>
        <w:t>that claim.</w:t>
      </w:r>
    </w:p>
    <w:p w14:paraId="4526E9CC" w14:textId="77777777" w:rsidR="00DD7E80" w:rsidRDefault="00DD7E80" w:rsidP="00DD7E80">
      <w:pPr>
        <w:pStyle w:val="Heading1"/>
        <w:numPr>
          <w:ilvl w:val="0"/>
          <w:numId w:val="1"/>
        </w:numPr>
        <w:tabs>
          <w:tab w:val="left" w:pos="611"/>
        </w:tabs>
        <w:spacing w:before="198"/>
        <w:ind w:left="610" w:hanging="351"/>
      </w:pPr>
      <w:r>
        <w:t>As to Guarantee:</w:t>
      </w:r>
    </w:p>
    <w:p w14:paraId="00E40B68" w14:textId="77777777" w:rsidR="00DD7E80" w:rsidRDefault="00DD7E80" w:rsidP="00DD7E80">
      <w:pPr>
        <w:pStyle w:val="BodyText"/>
        <w:spacing w:before="5"/>
        <w:rPr>
          <w:b/>
          <w:sz w:val="29"/>
        </w:rPr>
      </w:pPr>
    </w:p>
    <w:p w14:paraId="47965585" w14:textId="77777777" w:rsidR="00DD7E80" w:rsidRDefault="00DD7E80" w:rsidP="00DD7E80">
      <w:pPr>
        <w:pStyle w:val="BodyText"/>
        <w:ind w:left="260"/>
      </w:pPr>
      <w:r>
        <w:t>Possession is the guarantee of the facts while ownership is the guarantee of law.</w:t>
      </w:r>
    </w:p>
    <w:p w14:paraId="6D5BA6C2" w14:textId="77777777" w:rsidR="00DD7E80" w:rsidRDefault="00DD7E80" w:rsidP="00DD7E80">
      <w:pPr>
        <w:pStyle w:val="BodyText"/>
        <w:spacing w:before="6"/>
        <w:rPr>
          <w:sz w:val="29"/>
        </w:rPr>
      </w:pPr>
    </w:p>
    <w:p w14:paraId="701944CE" w14:textId="77777777" w:rsidR="00DD7E80" w:rsidRDefault="00DD7E80" w:rsidP="00DD7E80">
      <w:pPr>
        <w:pStyle w:val="Heading1"/>
        <w:numPr>
          <w:ilvl w:val="0"/>
          <w:numId w:val="1"/>
        </w:numPr>
        <w:tabs>
          <w:tab w:val="left" w:pos="676"/>
        </w:tabs>
        <w:ind w:left="675" w:hanging="416"/>
      </w:pPr>
      <w:r>
        <w:t>As to spirit:</w:t>
      </w:r>
    </w:p>
    <w:p w14:paraId="14717512" w14:textId="77777777" w:rsidR="00DD7E80" w:rsidRDefault="00DD7E80" w:rsidP="00DD7E80">
      <w:pPr>
        <w:pStyle w:val="BodyText"/>
        <w:spacing w:before="6"/>
        <w:rPr>
          <w:b/>
          <w:sz w:val="29"/>
        </w:rPr>
      </w:pPr>
    </w:p>
    <w:p w14:paraId="5FA4EC1C" w14:textId="77777777" w:rsidR="00DD7E80" w:rsidRDefault="00DD7E80" w:rsidP="00DD7E80">
      <w:pPr>
        <w:pStyle w:val="BodyText"/>
        <w:spacing w:line="357" w:lineRule="auto"/>
        <w:ind w:left="260" w:right="122"/>
        <w:jc w:val="both"/>
      </w:pPr>
      <w:r>
        <w:t>Possession without ownership is the body of fac: uninformed by the spirit of right. While ownership without possession is right unaccompanied by that environment of fact in which it normally realizes itself.</w:t>
      </w:r>
    </w:p>
    <w:p w14:paraId="5502CD54" w14:textId="77777777" w:rsidR="00DD7E80" w:rsidRDefault="00DD7E80" w:rsidP="00DD7E80">
      <w:pPr>
        <w:pStyle w:val="Heading1"/>
        <w:numPr>
          <w:ilvl w:val="0"/>
          <w:numId w:val="1"/>
        </w:numPr>
        <w:tabs>
          <w:tab w:val="left" w:pos="666"/>
        </w:tabs>
        <w:spacing w:before="207"/>
        <w:ind w:left="665" w:hanging="406"/>
      </w:pPr>
      <w:r>
        <w:t>Effect:</w:t>
      </w:r>
    </w:p>
    <w:p w14:paraId="678C0394" w14:textId="77777777" w:rsidR="00DD7E80" w:rsidRDefault="00DD7E80" w:rsidP="00DD7E80">
      <w:pPr>
        <w:pStyle w:val="BodyText"/>
        <w:spacing w:before="5"/>
        <w:rPr>
          <w:b/>
          <w:sz w:val="29"/>
        </w:rPr>
      </w:pPr>
    </w:p>
    <w:p w14:paraId="01722C78" w14:textId="77777777" w:rsidR="00DD7E80" w:rsidRDefault="00DD7E80" w:rsidP="00DD7E80">
      <w:pPr>
        <w:pStyle w:val="BodyText"/>
        <w:ind w:left="260"/>
      </w:pPr>
      <w:r>
        <w:t>Possession is a evidence of ownership while the ownership is not the evidence of possession.</w:t>
      </w:r>
    </w:p>
    <w:p w14:paraId="1420BA0F" w14:textId="77777777" w:rsidR="00DD7E80" w:rsidRDefault="00DD7E80" w:rsidP="00DD7E80">
      <w:pPr>
        <w:sectPr w:rsidR="00DD7E80">
          <w:pgSz w:w="11910" w:h="16840"/>
          <w:pgMar w:top="1360" w:right="1320" w:bottom="280" w:left="1180" w:header="766" w:footer="0" w:gutter="0"/>
          <w:cols w:space="720"/>
        </w:sectPr>
      </w:pPr>
    </w:p>
    <w:p w14:paraId="468E8959" w14:textId="77777777" w:rsidR="00DD7E80" w:rsidRDefault="00DD7E80" w:rsidP="00DD7E80">
      <w:pPr>
        <w:pStyle w:val="Heading1"/>
        <w:numPr>
          <w:ilvl w:val="0"/>
          <w:numId w:val="1"/>
        </w:numPr>
        <w:tabs>
          <w:tab w:val="left" w:pos="601"/>
        </w:tabs>
        <w:spacing w:before="80"/>
        <w:ind w:left="600" w:hanging="341"/>
      </w:pPr>
      <w:r>
        <w:lastRenderedPageBreak/>
        <w:t>Effect of</w:t>
      </w:r>
      <w:r>
        <w:rPr>
          <w:spacing w:val="-1"/>
        </w:rPr>
        <w:t xml:space="preserve"> </w:t>
      </w:r>
      <w:r>
        <w:t>Time:</w:t>
      </w:r>
    </w:p>
    <w:p w14:paraId="6537EDA4" w14:textId="77777777" w:rsidR="00DD7E80" w:rsidRDefault="00DD7E80" w:rsidP="00DD7E80">
      <w:pPr>
        <w:pStyle w:val="BodyText"/>
        <w:spacing w:before="5"/>
        <w:rPr>
          <w:b/>
          <w:sz w:val="29"/>
        </w:rPr>
      </w:pPr>
    </w:p>
    <w:p w14:paraId="2DA487B1" w14:textId="77777777" w:rsidR="00DD7E80" w:rsidRDefault="00DD7E80" w:rsidP="00DD7E80">
      <w:pPr>
        <w:pStyle w:val="BodyText"/>
        <w:spacing w:line="362" w:lineRule="auto"/>
        <w:ind w:left="260"/>
      </w:pPr>
      <w:r>
        <w:t>Through the influence of time, possession without title ripens into ownership and ownership without possession withers away and dies.</w:t>
      </w:r>
    </w:p>
    <w:p w14:paraId="1BF66659" w14:textId="77777777" w:rsidR="00DD7E80" w:rsidRDefault="00DD7E80" w:rsidP="00DD7E80">
      <w:pPr>
        <w:pStyle w:val="Heading1"/>
        <w:numPr>
          <w:ilvl w:val="0"/>
          <w:numId w:val="1"/>
        </w:numPr>
        <w:tabs>
          <w:tab w:val="left" w:pos="666"/>
        </w:tabs>
        <w:spacing w:before="192"/>
        <w:ind w:left="665" w:hanging="406"/>
      </w:pPr>
      <w:r>
        <w:t>As to conception:</w:t>
      </w:r>
    </w:p>
    <w:p w14:paraId="56C11E07" w14:textId="77777777" w:rsidR="00DD7E80" w:rsidRDefault="00DD7E80" w:rsidP="00DD7E80">
      <w:pPr>
        <w:pStyle w:val="BodyText"/>
        <w:spacing w:before="5"/>
        <w:rPr>
          <w:b/>
          <w:sz w:val="29"/>
        </w:rPr>
      </w:pPr>
    </w:p>
    <w:p w14:paraId="49A9C723" w14:textId="77777777" w:rsidR="00DD7E80" w:rsidRDefault="00DD7E80" w:rsidP="00DD7E80">
      <w:pPr>
        <w:pStyle w:val="BodyText"/>
        <w:spacing w:before="1" w:line="362" w:lineRule="auto"/>
        <w:ind w:left="260"/>
      </w:pPr>
      <w:r>
        <w:t>Ownership is conception is the absolute while possession is the concrete realization of that concept.</w:t>
      </w:r>
    </w:p>
    <w:p w14:paraId="11496654" w14:textId="77777777" w:rsidR="00DD7E80" w:rsidRDefault="00DD7E80" w:rsidP="00DD7E80">
      <w:pPr>
        <w:pStyle w:val="Heading1"/>
        <w:numPr>
          <w:ilvl w:val="0"/>
          <w:numId w:val="1"/>
        </w:numPr>
        <w:tabs>
          <w:tab w:val="left" w:pos="731"/>
        </w:tabs>
        <w:spacing w:before="197"/>
        <w:ind w:left="730" w:hanging="471"/>
      </w:pPr>
      <w:r>
        <w:t>As to Alienation or destruction of a thing:</w:t>
      </w:r>
    </w:p>
    <w:p w14:paraId="47E76B79" w14:textId="77777777" w:rsidR="00DD7E80" w:rsidRDefault="00DD7E80" w:rsidP="00DD7E80">
      <w:pPr>
        <w:pStyle w:val="BodyText"/>
        <w:spacing w:before="5"/>
        <w:rPr>
          <w:b/>
          <w:sz w:val="29"/>
        </w:rPr>
      </w:pPr>
    </w:p>
    <w:p w14:paraId="1412DB53" w14:textId="77777777" w:rsidR="00DD7E80" w:rsidRDefault="00DD7E80" w:rsidP="00DD7E80">
      <w:pPr>
        <w:pStyle w:val="BodyText"/>
        <w:spacing w:line="357" w:lineRule="auto"/>
        <w:ind w:left="260"/>
      </w:pPr>
      <w:r>
        <w:t>The</w:t>
      </w:r>
      <w:r>
        <w:rPr>
          <w:spacing w:val="-9"/>
        </w:rPr>
        <w:t xml:space="preserve"> </w:t>
      </w:r>
      <w:r>
        <w:t>owner</w:t>
      </w:r>
      <w:r>
        <w:rPr>
          <w:spacing w:val="-7"/>
        </w:rPr>
        <w:t xml:space="preserve"> </w:t>
      </w:r>
      <w:r>
        <w:t>may</w:t>
      </w:r>
      <w:r>
        <w:rPr>
          <w:spacing w:val="-3"/>
        </w:rPr>
        <w:t xml:space="preserve"> </w:t>
      </w:r>
      <w:r>
        <w:t>alienate</w:t>
      </w:r>
      <w:r>
        <w:rPr>
          <w:spacing w:val="-8"/>
        </w:rPr>
        <w:t xml:space="preserve"> </w:t>
      </w:r>
      <w:r>
        <w:t>a</w:t>
      </w:r>
      <w:r>
        <w:rPr>
          <w:spacing w:val="-3"/>
        </w:rPr>
        <w:t xml:space="preserve"> </w:t>
      </w:r>
      <w:r>
        <w:t>thing</w:t>
      </w:r>
      <w:r>
        <w:rPr>
          <w:spacing w:val="-8"/>
        </w:rPr>
        <w:t xml:space="preserve"> </w:t>
      </w:r>
      <w:r>
        <w:t>or</w:t>
      </w:r>
      <w:r>
        <w:rPr>
          <w:spacing w:val="-1"/>
        </w:rPr>
        <w:t xml:space="preserve"> </w:t>
      </w:r>
      <w:r>
        <w:t>even</w:t>
      </w:r>
      <w:r>
        <w:rPr>
          <w:spacing w:val="-8"/>
        </w:rPr>
        <w:t xml:space="preserve"> </w:t>
      </w:r>
      <w:r>
        <w:t>destroy</w:t>
      </w:r>
      <w:r>
        <w:rPr>
          <w:spacing w:val="-1"/>
        </w:rPr>
        <w:t xml:space="preserve"> </w:t>
      </w:r>
      <w:r>
        <w:t>it</w:t>
      </w:r>
      <w:r>
        <w:rPr>
          <w:spacing w:val="-4"/>
        </w:rPr>
        <w:t xml:space="preserve"> </w:t>
      </w:r>
      <w:r>
        <w:t>is</w:t>
      </w:r>
      <w:r>
        <w:rPr>
          <w:spacing w:val="-5"/>
        </w:rPr>
        <w:t xml:space="preserve"> </w:t>
      </w:r>
      <w:r>
        <w:t>such</w:t>
      </w:r>
      <w:r>
        <w:rPr>
          <w:spacing w:val="-7"/>
        </w:rPr>
        <w:t xml:space="preserve"> </w:t>
      </w:r>
      <w:r>
        <w:t>a</w:t>
      </w:r>
      <w:r>
        <w:rPr>
          <w:spacing w:val="-9"/>
        </w:rPr>
        <w:t xml:space="preserve"> </w:t>
      </w:r>
      <w:r>
        <w:t>manner</w:t>
      </w:r>
      <w:r>
        <w:rPr>
          <w:spacing w:val="-7"/>
        </w:rPr>
        <w:t xml:space="preserve"> </w:t>
      </w:r>
      <w:r>
        <w:t>that</w:t>
      </w:r>
      <w:r>
        <w:rPr>
          <w:spacing w:val="-8"/>
        </w:rPr>
        <w:t xml:space="preserve"> </w:t>
      </w:r>
      <w:r>
        <w:t>fie</w:t>
      </w:r>
      <w:r>
        <w:rPr>
          <w:spacing w:val="-9"/>
        </w:rPr>
        <w:t xml:space="preserve"> </w:t>
      </w:r>
      <w:r>
        <w:t>does</w:t>
      </w:r>
      <w:r>
        <w:rPr>
          <w:spacing w:val="-5"/>
        </w:rPr>
        <w:t xml:space="preserve"> </w:t>
      </w:r>
      <w:r>
        <w:t>not</w:t>
      </w:r>
      <w:r>
        <w:rPr>
          <w:spacing w:val="-9"/>
        </w:rPr>
        <w:t xml:space="preserve"> </w:t>
      </w:r>
      <w:r>
        <w:t>disturb</w:t>
      </w:r>
      <w:r>
        <w:rPr>
          <w:spacing w:val="-6"/>
        </w:rPr>
        <w:t xml:space="preserve"> </w:t>
      </w:r>
      <w:r>
        <w:t>the rights of other people. While a possessor has no such rights as regards to the thing</w:t>
      </w:r>
      <w:r>
        <w:rPr>
          <w:spacing w:val="-25"/>
        </w:rPr>
        <w:t xml:space="preserve"> </w:t>
      </w:r>
      <w:r>
        <w:t>possessed.</w:t>
      </w:r>
    </w:p>
    <w:p w14:paraId="3274B4E1" w14:textId="77777777" w:rsidR="00DD7E80" w:rsidRDefault="00DD7E80" w:rsidP="00DD7E80">
      <w:pPr>
        <w:pStyle w:val="ListParagraph"/>
        <w:numPr>
          <w:ilvl w:val="0"/>
          <w:numId w:val="1"/>
        </w:numPr>
        <w:tabs>
          <w:tab w:val="left" w:pos="871"/>
        </w:tabs>
        <w:spacing w:before="203" w:line="360" w:lineRule="auto"/>
        <w:ind w:left="260" w:right="126" w:firstLine="60"/>
        <w:rPr>
          <w:sz w:val="24"/>
        </w:rPr>
      </w:pPr>
      <w:r>
        <w:rPr>
          <w:b/>
          <w:sz w:val="24"/>
        </w:rPr>
        <w:t xml:space="preserve">Acquisition: </w:t>
      </w:r>
      <w:r>
        <w:rPr>
          <w:sz w:val="24"/>
        </w:rPr>
        <w:t>The transfer of possession is comparatively easier and less technical but the transfer of ownership is most cases involves a technical process of</w:t>
      </w:r>
      <w:r>
        <w:rPr>
          <w:spacing w:val="-11"/>
          <w:sz w:val="24"/>
        </w:rPr>
        <w:t xml:space="preserve"> </w:t>
      </w:r>
      <w:r>
        <w:rPr>
          <w:sz w:val="24"/>
        </w:rPr>
        <w:t>conveyance.</w:t>
      </w:r>
    </w:p>
    <w:p w14:paraId="424BD848" w14:textId="77777777" w:rsidR="00DD7E80" w:rsidRDefault="00DD7E80" w:rsidP="00DD7E80">
      <w:pPr>
        <w:pStyle w:val="ListParagraph"/>
        <w:numPr>
          <w:ilvl w:val="0"/>
          <w:numId w:val="1"/>
        </w:numPr>
        <w:tabs>
          <w:tab w:val="left" w:pos="676"/>
        </w:tabs>
        <w:spacing w:before="203" w:line="360" w:lineRule="auto"/>
        <w:ind w:left="260" w:right="123" w:firstLine="0"/>
        <w:rPr>
          <w:sz w:val="24"/>
        </w:rPr>
      </w:pPr>
      <w:r>
        <w:rPr>
          <w:b/>
          <w:sz w:val="24"/>
        </w:rPr>
        <w:t xml:space="preserve">Remedies: </w:t>
      </w:r>
      <w:r>
        <w:rPr>
          <w:sz w:val="24"/>
        </w:rPr>
        <w:t>For the protection of ownership, proprietary remedies are available while for the protection of possession, possessory remedies are</w:t>
      </w:r>
      <w:r>
        <w:rPr>
          <w:spacing w:val="-2"/>
          <w:sz w:val="24"/>
        </w:rPr>
        <w:t xml:space="preserve"> </w:t>
      </w:r>
      <w:r>
        <w:rPr>
          <w:sz w:val="24"/>
        </w:rPr>
        <w:t>available.</w:t>
      </w:r>
    </w:p>
    <w:p w14:paraId="72B51300" w14:textId="77777777" w:rsidR="00DD7E80" w:rsidRDefault="00DD7E80" w:rsidP="00DD7E80">
      <w:pPr>
        <w:pStyle w:val="Heading1"/>
        <w:numPr>
          <w:ilvl w:val="0"/>
          <w:numId w:val="6"/>
        </w:numPr>
        <w:tabs>
          <w:tab w:val="left" w:pos="501"/>
        </w:tabs>
        <w:spacing w:before="197"/>
        <w:ind w:hanging="241"/>
      </w:pPr>
      <w:r>
        <w:t>CONCLUSION:</w:t>
      </w:r>
    </w:p>
    <w:p w14:paraId="27A6E6D4" w14:textId="77777777" w:rsidR="00DD7E80" w:rsidRDefault="00DD7E80" w:rsidP="00DD7E80">
      <w:pPr>
        <w:pStyle w:val="BodyText"/>
        <w:spacing w:before="5"/>
        <w:rPr>
          <w:b/>
          <w:sz w:val="29"/>
        </w:rPr>
      </w:pPr>
    </w:p>
    <w:p w14:paraId="48F2285C" w14:textId="77777777" w:rsidR="00DD7E80" w:rsidRDefault="00DD7E80" w:rsidP="00DD7E80">
      <w:pPr>
        <w:pStyle w:val="BodyText"/>
        <w:spacing w:line="360" w:lineRule="auto"/>
        <w:ind w:left="260" w:right="118"/>
        <w:jc w:val="both"/>
      </w:pPr>
      <w:r>
        <w:t>To</w:t>
      </w:r>
      <w:r>
        <w:rPr>
          <w:spacing w:val="-13"/>
        </w:rPr>
        <w:t xml:space="preserve"> </w:t>
      </w:r>
      <w:r>
        <w:t>conclude,</w:t>
      </w:r>
      <w:r>
        <w:rPr>
          <w:spacing w:val="-13"/>
        </w:rPr>
        <w:t xml:space="preserve"> </w:t>
      </w:r>
      <w:r>
        <w:t>I</w:t>
      </w:r>
      <w:r>
        <w:rPr>
          <w:spacing w:val="-8"/>
        </w:rPr>
        <w:t xml:space="preserve"> </w:t>
      </w:r>
      <w:r>
        <w:t>can</w:t>
      </w:r>
      <w:r>
        <w:rPr>
          <w:spacing w:val="-8"/>
        </w:rPr>
        <w:t xml:space="preserve"> </w:t>
      </w:r>
      <w:r>
        <w:t>say</w:t>
      </w:r>
      <w:r>
        <w:rPr>
          <w:spacing w:val="-8"/>
        </w:rPr>
        <w:t xml:space="preserve"> </w:t>
      </w:r>
      <w:r>
        <w:t>that</w:t>
      </w:r>
      <w:r>
        <w:rPr>
          <w:spacing w:val="-9"/>
        </w:rPr>
        <w:t xml:space="preserve"> </w:t>
      </w:r>
      <w:r>
        <w:t>possession</w:t>
      </w:r>
      <w:r>
        <w:rPr>
          <w:spacing w:val="-13"/>
        </w:rPr>
        <w:t xml:space="preserve"> </w:t>
      </w:r>
      <w:r>
        <w:t>is</w:t>
      </w:r>
      <w:r>
        <w:rPr>
          <w:spacing w:val="-11"/>
        </w:rPr>
        <w:t xml:space="preserve"> </w:t>
      </w:r>
      <w:r>
        <w:t>an</w:t>
      </w:r>
      <w:r>
        <w:rPr>
          <w:spacing w:val="-8"/>
        </w:rPr>
        <w:t xml:space="preserve"> </w:t>
      </w:r>
      <w:r>
        <w:t>essential</w:t>
      </w:r>
      <w:r>
        <w:rPr>
          <w:spacing w:val="-9"/>
        </w:rPr>
        <w:t xml:space="preserve"> </w:t>
      </w:r>
      <w:r>
        <w:t>concept</w:t>
      </w:r>
      <w:r>
        <w:rPr>
          <w:spacing w:val="-9"/>
        </w:rPr>
        <w:t xml:space="preserve"> </w:t>
      </w:r>
      <w:r>
        <w:t>in</w:t>
      </w:r>
      <w:r>
        <w:rPr>
          <w:spacing w:val="-8"/>
        </w:rPr>
        <w:t xml:space="preserve"> </w:t>
      </w:r>
      <w:r>
        <w:t>legal</w:t>
      </w:r>
      <w:r>
        <w:rPr>
          <w:spacing w:val="-14"/>
        </w:rPr>
        <w:t xml:space="preserve"> </w:t>
      </w:r>
      <w:r>
        <w:t>system.</w:t>
      </w:r>
      <w:r>
        <w:rPr>
          <w:spacing w:val="-8"/>
        </w:rPr>
        <w:t xml:space="preserve"> </w:t>
      </w:r>
      <w:r>
        <w:t>It</w:t>
      </w:r>
      <w:r>
        <w:rPr>
          <w:spacing w:val="1"/>
        </w:rPr>
        <w:t xml:space="preserve"> </w:t>
      </w:r>
      <w:r>
        <w:t>is</w:t>
      </w:r>
      <w:r>
        <w:rPr>
          <w:spacing w:val="-11"/>
        </w:rPr>
        <w:t xml:space="preserve"> </w:t>
      </w:r>
      <w:r>
        <w:t>a</w:t>
      </w:r>
      <w:r>
        <w:rPr>
          <w:spacing w:val="-9"/>
        </w:rPr>
        <w:t xml:space="preserve"> </w:t>
      </w:r>
      <w:r>
        <w:t>prima</w:t>
      </w:r>
      <w:r>
        <w:rPr>
          <w:spacing w:val="-14"/>
        </w:rPr>
        <w:t xml:space="preserve"> </w:t>
      </w:r>
      <w:r>
        <w:t>facie evidence of ownership. It is classified into different kinds and different ways are provided for the acquisition of</w:t>
      </w:r>
      <w:r>
        <w:rPr>
          <w:spacing w:val="1"/>
        </w:rPr>
        <w:t xml:space="preserve"> </w:t>
      </w:r>
      <w:r>
        <w:t>it.</w:t>
      </w:r>
    </w:p>
    <w:p w14:paraId="0D0326FE" w14:textId="77777777" w:rsidR="00DD7E80" w:rsidRDefault="00DD7E80" w:rsidP="00DD7E80">
      <w:pPr>
        <w:pStyle w:val="Heading1"/>
        <w:spacing w:before="199"/>
      </w:pPr>
      <w:r>
        <w:t>Bibliography</w:t>
      </w:r>
    </w:p>
    <w:p w14:paraId="4CFBA262" w14:textId="77777777" w:rsidR="00DD7E80" w:rsidRDefault="00DD7E80" w:rsidP="00DD7E80">
      <w:pPr>
        <w:pStyle w:val="BodyText"/>
        <w:spacing w:before="6"/>
        <w:rPr>
          <w:b/>
          <w:sz w:val="29"/>
        </w:rPr>
      </w:pPr>
    </w:p>
    <w:p w14:paraId="6C9167B6" w14:textId="77777777" w:rsidR="00DD7E80" w:rsidRDefault="00DD7E80" w:rsidP="00DD7E80">
      <w:pPr>
        <w:pStyle w:val="BodyText"/>
        <w:spacing w:line="535" w:lineRule="auto"/>
        <w:ind w:left="260" w:right="5198"/>
      </w:pPr>
      <w:r>
        <w:t>Lectures of lecturer Miss. Jameela Saeed UBC by Khurram Qurishi</w:t>
      </w:r>
    </w:p>
    <w:p w14:paraId="2144905A" w14:textId="77777777" w:rsidR="00DD7E80" w:rsidRDefault="00DD7E80" w:rsidP="00DD7E80">
      <w:pPr>
        <w:pStyle w:val="BodyText"/>
        <w:spacing w:line="532" w:lineRule="auto"/>
        <w:ind w:left="260" w:right="7676"/>
      </w:pPr>
      <w:r>
        <w:t>Internet Search Class notes Self collection</w:t>
      </w:r>
    </w:p>
    <w:p w14:paraId="42398AA8" w14:textId="77777777" w:rsidR="00C4587D" w:rsidRDefault="00C4587D">
      <w:bookmarkStart w:id="0" w:name="_GoBack"/>
      <w:bookmarkEnd w:id="0"/>
    </w:p>
    <w:sectPr w:rsidR="00C4587D">
      <w:pgSz w:w="11910" w:h="16840"/>
      <w:pgMar w:top="1360" w:right="1320" w:bottom="280" w:left="1180" w:header="76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F1091"/>
    <w:multiLevelType w:val="hybridMultilevel"/>
    <w:tmpl w:val="5E8E043E"/>
    <w:lvl w:ilvl="0" w:tplc="2EB89094">
      <w:start w:val="1"/>
      <w:numFmt w:val="lowerLetter"/>
      <w:lvlText w:val="(%1)"/>
      <w:lvlJc w:val="left"/>
      <w:pPr>
        <w:ind w:left="260" w:hanging="325"/>
        <w:jc w:val="left"/>
      </w:pPr>
      <w:rPr>
        <w:rFonts w:ascii="Times New Roman" w:eastAsia="Times New Roman" w:hAnsi="Times New Roman" w:cs="Times New Roman" w:hint="default"/>
        <w:spacing w:val="-2"/>
        <w:w w:val="99"/>
        <w:sz w:val="24"/>
        <w:szCs w:val="24"/>
        <w:lang w:val="en-US" w:eastAsia="en-US" w:bidi="ar-SA"/>
      </w:rPr>
    </w:lvl>
    <w:lvl w:ilvl="1" w:tplc="F44CD1E8">
      <w:numFmt w:val="bullet"/>
      <w:lvlText w:val="•"/>
      <w:lvlJc w:val="left"/>
      <w:pPr>
        <w:ind w:left="1174" w:hanging="325"/>
      </w:pPr>
      <w:rPr>
        <w:rFonts w:hint="default"/>
        <w:lang w:val="en-US" w:eastAsia="en-US" w:bidi="ar-SA"/>
      </w:rPr>
    </w:lvl>
    <w:lvl w:ilvl="2" w:tplc="5A20ED6A">
      <w:numFmt w:val="bullet"/>
      <w:lvlText w:val="•"/>
      <w:lvlJc w:val="left"/>
      <w:pPr>
        <w:ind w:left="2089" w:hanging="325"/>
      </w:pPr>
      <w:rPr>
        <w:rFonts w:hint="default"/>
        <w:lang w:val="en-US" w:eastAsia="en-US" w:bidi="ar-SA"/>
      </w:rPr>
    </w:lvl>
    <w:lvl w:ilvl="3" w:tplc="AE08D3E6">
      <w:numFmt w:val="bullet"/>
      <w:lvlText w:val="•"/>
      <w:lvlJc w:val="left"/>
      <w:pPr>
        <w:ind w:left="3003" w:hanging="325"/>
      </w:pPr>
      <w:rPr>
        <w:rFonts w:hint="default"/>
        <w:lang w:val="en-US" w:eastAsia="en-US" w:bidi="ar-SA"/>
      </w:rPr>
    </w:lvl>
    <w:lvl w:ilvl="4" w:tplc="9F366C92">
      <w:numFmt w:val="bullet"/>
      <w:lvlText w:val="•"/>
      <w:lvlJc w:val="left"/>
      <w:pPr>
        <w:ind w:left="3918" w:hanging="325"/>
      </w:pPr>
      <w:rPr>
        <w:rFonts w:hint="default"/>
        <w:lang w:val="en-US" w:eastAsia="en-US" w:bidi="ar-SA"/>
      </w:rPr>
    </w:lvl>
    <w:lvl w:ilvl="5" w:tplc="B2E69F22">
      <w:numFmt w:val="bullet"/>
      <w:lvlText w:val="•"/>
      <w:lvlJc w:val="left"/>
      <w:pPr>
        <w:ind w:left="4832" w:hanging="325"/>
      </w:pPr>
      <w:rPr>
        <w:rFonts w:hint="default"/>
        <w:lang w:val="en-US" w:eastAsia="en-US" w:bidi="ar-SA"/>
      </w:rPr>
    </w:lvl>
    <w:lvl w:ilvl="6" w:tplc="663EF436">
      <w:numFmt w:val="bullet"/>
      <w:lvlText w:val="•"/>
      <w:lvlJc w:val="left"/>
      <w:pPr>
        <w:ind w:left="5747" w:hanging="325"/>
      </w:pPr>
      <w:rPr>
        <w:rFonts w:hint="default"/>
        <w:lang w:val="en-US" w:eastAsia="en-US" w:bidi="ar-SA"/>
      </w:rPr>
    </w:lvl>
    <w:lvl w:ilvl="7" w:tplc="62E8B6DE">
      <w:numFmt w:val="bullet"/>
      <w:lvlText w:val="•"/>
      <w:lvlJc w:val="left"/>
      <w:pPr>
        <w:ind w:left="6661" w:hanging="325"/>
      </w:pPr>
      <w:rPr>
        <w:rFonts w:hint="default"/>
        <w:lang w:val="en-US" w:eastAsia="en-US" w:bidi="ar-SA"/>
      </w:rPr>
    </w:lvl>
    <w:lvl w:ilvl="8" w:tplc="D1B4A5AC">
      <w:numFmt w:val="bullet"/>
      <w:lvlText w:val="•"/>
      <w:lvlJc w:val="left"/>
      <w:pPr>
        <w:ind w:left="7576" w:hanging="325"/>
      </w:pPr>
      <w:rPr>
        <w:rFonts w:hint="default"/>
        <w:lang w:val="en-US" w:eastAsia="en-US" w:bidi="ar-SA"/>
      </w:rPr>
    </w:lvl>
  </w:abstractNum>
  <w:abstractNum w:abstractNumId="1" w15:restartNumberingAfterBreak="0">
    <w:nsid w:val="35EE2411"/>
    <w:multiLevelType w:val="hybridMultilevel"/>
    <w:tmpl w:val="94D09C84"/>
    <w:lvl w:ilvl="0" w:tplc="EAFA3BBE">
      <w:start w:val="4"/>
      <w:numFmt w:val="upperRoman"/>
      <w:lvlText w:val="%1."/>
      <w:lvlJc w:val="left"/>
      <w:pPr>
        <w:ind w:left="650" w:hanging="390"/>
        <w:jc w:val="left"/>
      </w:pPr>
      <w:rPr>
        <w:rFonts w:ascii="Times New Roman" w:eastAsia="Times New Roman" w:hAnsi="Times New Roman" w:cs="Times New Roman" w:hint="default"/>
        <w:b/>
        <w:bCs/>
        <w:spacing w:val="-6"/>
        <w:w w:val="99"/>
        <w:sz w:val="24"/>
        <w:szCs w:val="24"/>
        <w:lang w:val="en-US" w:eastAsia="en-US" w:bidi="ar-SA"/>
      </w:rPr>
    </w:lvl>
    <w:lvl w:ilvl="1" w:tplc="350EDF54">
      <w:numFmt w:val="bullet"/>
      <w:lvlText w:val="•"/>
      <w:lvlJc w:val="left"/>
      <w:pPr>
        <w:ind w:left="1534" w:hanging="390"/>
      </w:pPr>
      <w:rPr>
        <w:rFonts w:hint="default"/>
        <w:lang w:val="en-US" w:eastAsia="en-US" w:bidi="ar-SA"/>
      </w:rPr>
    </w:lvl>
    <w:lvl w:ilvl="2" w:tplc="45787C8C">
      <w:numFmt w:val="bullet"/>
      <w:lvlText w:val="•"/>
      <w:lvlJc w:val="left"/>
      <w:pPr>
        <w:ind w:left="2409" w:hanging="390"/>
      </w:pPr>
      <w:rPr>
        <w:rFonts w:hint="default"/>
        <w:lang w:val="en-US" w:eastAsia="en-US" w:bidi="ar-SA"/>
      </w:rPr>
    </w:lvl>
    <w:lvl w:ilvl="3" w:tplc="83B89B74">
      <w:numFmt w:val="bullet"/>
      <w:lvlText w:val="•"/>
      <w:lvlJc w:val="left"/>
      <w:pPr>
        <w:ind w:left="3283" w:hanging="390"/>
      </w:pPr>
      <w:rPr>
        <w:rFonts w:hint="default"/>
        <w:lang w:val="en-US" w:eastAsia="en-US" w:bidi="ar-SA"/>
      </w:rPr>
    </w:lvl>
    <w:lvl w:ilvl="4" w:tplc="4BB4B71A">
      <w:numFmt w:val="bullet"/>
      <w:lvlText w:val="•"/>
      <w:lvlJc w:val="left"/>
      <w:pPr>
        <w:ind w:left="4158" w:hanging="390"/>
      </w:pPr>
      <w:rPr>
        <w:rFonts w:hint="default"/>
        <w:lang w:val="en-US" w:eastAsia="en-US" w:bidi="ar-SA"/>
      </w:rPr>
    </w:lvl>
    <w:lvl w:ilvl="5" w:tplc="0BF89E2A">
      <w:numFmt w:val="bullet"/>
      <w:lvlText w:val="•"/>
      <w:lvlJc w:val="left"/>
      <w:pPr>
        <w:ind w:left="5032" w:hanging="390"/>
      </w:pPr>
      <w:rPr>
        <w:rFonts w:hint="default"/>
        <w:lang w:val="en-US" w:eastAsia="en-US" w:bidi="ar-SA"/>
      </w:rPr>
    </w:lvl>
    <w:lvl w:ilvl="6" w:tplc="4FD29A36">
      <w:numFmt w:val="bullet"/>
      <w:lvlText w:val="•"/>
      <w:lvlJc w:val="left"/>
      <w:pPr>
        <w:ind w:left="5907" w:hanging="390"/>
      </w:pPr>
      <w:rPr>
        <w:rFonts w:hint="default"/>
        <w:lang w:val="en-US" w:eastAsia="en-US" w:bidi="ar-SA"/>
      </w:rPr>
    </w:lvl>
    <w:lvl w:ilvl="7" w:tplc="7398137C">
      <w:numFmt w:val="bullet"/>
      <w:lvlText w:val="•"/>
      <w:lvlJc w:val="left"/>
      <w:pPr>
        <w:ind w:left="6781" w:hanging="390"/>
      </w:pPr>
      <w:rPr>
        <w:rFonts w:hint="default"/>
        <w:lang w:val="en-US" w:eastAsia="en-US" w:bidi="ar-SA"/>
      </w:rPr>
    </w:lvl>
    <w:lvl w:ilvl="8" w:tplc="E006F4BE">
      <w:numFmt w:val="bullet"/>
      <w:lvlText w:val="•"/>
      <w:lvlJc w:val="left"/>
      <w:pPr>
        <w:ind w:left="7656" w:hanging="390"/>
      </w:pPr>
      <w:rPr>
        <w:rFonts w:hint="default"/>
        <w:lang w:val="en-US" w:eastAsia="en-US" w:bidi="ar-SA"/>
      </w:rPr>
    </w:lvl>
  </w:abstractNum>
  <w:abstractNum w:abstractNumId="2" w15:restartNumberingAfterBreak="0">
    <w:nsid w:val="4F49669E"/>
    <w:multiLevelType w:val="hybridMultilevel"/>
    <w:tmpl w:val="29868868"/>
    <w:lvl w:ilvl="0" w:tplc="A092A870">
      <w:start w:val="1"/>
      <w:numFmt w:val="lowerRoman"/>
      <w:lvlText w:val="(%1)"/>
      <w:lvlJc w:val="left"/>
      <w:pPr>
        <w:ind w:left="545" w:hanging="285"/>
        <w:jc w:val="left"/>
      </w:pPr>
      <w:rPr>
        <w:rFonts w:ascii="Times New Roman" w:eastAsia="Times New Roman" w:hAnsi="Times New Roman" w:cs="Times New Roman" w:hint="default"/>
        <w:b/>
        <w:bCs/>
        <w:spacing w:val="-2"/>
        <w:w w:val="99"/>
        <w:sz w:val="24"/>
        <w:szCs w:val="24"/>
        <w:lang w:val="en-US" w:eastAsia="en-US" w:bidi="ar-SA"/>
      </w:rPr>
    </w:lvl>
    <w:lvl w:ilvl="1" w:tplc="84C62DD8">
      <w:numFmt w:val="bullet"/>
      <w:lvlText w:val="•"/>
      <w:lvlJc w:val="left"/>
      <w:pPr>
        <w:ind w:left="1426" w:hanging="285"/>
      </w:pPr>
      <w:rPr>
        <w:rFonts w:hint="default"/>
        <w:lang w:val="en-US" w:eastAsia="en-US" w:bidi="ar-SA"/>
      </w:rPr>
    </w:lvl>
    <w:lvl w:ilvl="2" w:tplc="1C846CC0">
      <w:numFmt w:val="bullet"/>
      <w:lvlText w:val="•"/>
      <w:lvlJc w:val="left"/>
      <w:pPr>
        <w:ind w:left="2313" w:hanging="285"/>
      </w:pPr>
      <w:rPr>
        <w:rFonts w:hint="default"/>
        <w:lang w:val="en-US" w:eastAsia="en-US" w:bidi="ar-SA"/>
      </w:rPr>
    </w:lvl>
    <w:lvl w:ilvl="3" w:tplc="6FFA3BA0">
      <w:numFmt w:val="bullet"/>
      <w:lvlText w:val="•"/>
      <w:lvlJc w:val="left"/>
      <w:pPr>
        <w:ind w:left="3199" w:hanging="285"/>
      </w:pPr>
      <w:rPr>
        <w:rFonts w:hint="default"/>
        <w:lang w:val="en-US" w:eastAsia="en-US" w:bidi="ar-SA"/>
      </w:rPr>
    </w:lvl>
    <w:lvl w:ilvl="4" w:tplc="CCD23FD6">
      <w:numFmt w:val="bullet"/>
      <w:lvlText w:val="•"/>
      <w:lvlJc w:val="left"/>
      <w:pPr>
        <w:ind w:left="4086" w:hanging="285"/>
      </w:pPr>
      <w:rPr>
        <w:rFonts w:hint="default"/>
        <w:lang w:val="en-US" w:eastAsia="en-US" w:bidi="ar-SA"/>
      </w:rPr>
    </w:lvl>
    <w:lvl w:ilvl="5" w:tplc="5F8E639C">
      <w:numFmt w:val="bullet"/>
      <w:lvlText w:val="•"/>
      <w:lvlJc w:val="left"/>
      <w:pPr>
        <w:ind w:left="4972" w:hanging="285"/>
      </w:pPr>
      <w:rPr>
        <w:rFonts w:hint="default"/>
        <w:lang w:val="en-US" w:eastAsia="en-US" w:bidi="ar-SA"/>
      </w:rPr>
    </w:lvl>
    <w:lvl w:ilvl="6" w:tplc="B1FECC8C">
      <w:numFmt w:val="bullet"/>
      <w:lvlText w:val="•"/>
      <w:lvlJc w:val="left"/>
      <w:pPr>
        <w:ind w:left="5859" w:hanging="285"/>
      </w:pPr>
      <w:rPr>
        <w:rFonts w:hint="default"/>
        <w:lang w:val="en-US" w:eastAsia="en-US" w:bidi="ar-SA"/>
      </w:rPr>
    </w:lvl>
    <w:lvl w:ilvl="7" w:tplc="D23E19B6">
      <w:numFmt w:val="bullet"/>
      <w:lvlText w:val="•"/>
      <w:lvlJc w:val="left"/>
      <w:pPr>
        <w:ind w:left="6745" w:hanging="285"/>
      </w:pPr>
      <w:rPr>
        <w:rFonts w:hint="default"/>
        <w:lang w:val="en-US" w:eastAsia="en-US" w:bidi="ar-SA"/>
      </w:rPr>
    </w:lvl>
    <w:lvl w:ilvl="8" w:tplc="A2C26CD0">
      <w:numFmt w:val="bullet"/>
      <w:lvlText w:val="•"/>
      <w:lvlJc w:val="left"/>
      <w:pPr>
        <w:ind w:left="7632" w:hanging="285"/>
      </w:pPr>
      <w:rPr>
        <w:rFonts w:hint="default"/>
        <w:lang w:val="en-US" w:eastAsia="en-US" w:bidi="ar-SA"/>
      </w:rPr>
    </w:lvl>
  </w:abstractNum>
  <w:abstractNum w:abstractNumId="3" w15:restartNumberingAfterBreak="0">
    <w:nsid w:val="6A005F85"/>
    <w:multiLevelType w:val="hybridMultilevel"/>
    <w:tmpl w:val="9B241B82"/>
    <w:lvl w:ilvl="0" w:tplc="9870A11E">
      <w:start w:val="1"/>
      <w:numFmt w:val="lowerLetter"/>
      <w:lvlText w:val="(%1)"/>
      <w:lvlJc w:val="left"/>
      <w:pPr>
        <w:ind w:left="260" w:hanging="320"/>
        <w:jc w:val="left"/>
      </w:pPr>
      <w:rPr>
        <w:rFonts w:hint="default"/>
        <w:spacing w:val="-2"/>
        <w:w w:val="99"/>
        <w:lang w:val="en-US" w:eastAsia="en-US" w:bidi="ar-SA"/>
      </w:rPr>
    </w:lvl>
    <w:lvl w:ilvl="1" w:tplc="65BC457A">
      <w:numFmt w:val="bullet"/>
      <w:lvlText w:val="•"/>
      <w:lvlJc w:val="left"/>
      <w:pPr>
        <w:ind w:left="1174" w:hanging="320"/>
      </w:pPr>
      <w:rPr>
        <w:rFonts w:hint="default"/>
        <w:lang w:val="en-US" w:eastAsia="en-US" w:bidi="ar-SA"/>
      </w:rPr>
    </w:lvl>
    <w:lvl w:ilvl="2" w:tplc="BB2CF684">
      <w:numFmt w:val="bullet"/>
      <w:lvlText w:val="•"/>
      <w:lvlJc w:val="left"/>
      <w:pPr>
        <w:ind w:left="2089" w:hanging="320"/>
      </w:pPr>
      <w:rPr>
        <w:rFonts w:hint="default"/>
        <w:lang w:val="en-US" w:eastAsia="en-US" w:bidi="ar-SA"/>
      </w:rPr>
    </w:lvl>
    <w:lvl w:ilvl="3" w:tplc="B22262B0">
      <w:numFmt w:val="bullet"/>
      <w:lvlText w:val="•"/>
      <w:lvlJc w:val="left"/>
      <w:pPr>
        <w:ind w:left="3003" w:hanging="320"/>
      </w:pPr>
      <w:rPr>
        <w:rFonts w:hint="default"/>
        <w:lang w:val="en-US" w:eastAsia="en-US" w:bidi="ar-SA"/>
      </w:rPr>
    </w:lvl>
    <w:lvl w:ilvl="4" w:tplc="963C103A">
      <w:numFmt w:val="bullet"/>
      <w:lvlText w:val="•"/>
      <w:lvlJc w:val="left"/>
      <w:pPr>
        <w:ind w:left="3918" w:hanging="320"/>
      </w:pPr>
      <w:rPr>
        <w:rFonts w:hint="default"/>
        <w:lang w:val="en-US" w:eastAsia="en-US" w:bidi="ar-SA"/>
      </w:rPr>
    </w:lvl>
    <w:lvl w:ilvl="5" w:tplc="D3A4C19A">
      <w:numFmt w:val="bullet"/>
      <w:lvlText w:val="•"/>
      <w:lvlJc w:val="left"/>
      <w:pPr>
        <w:ind w:left="4832" w:hanging="320"/>
      </w:pPr>
      <w:rPr>
        <w:rFonts w:hint="default"/>
        <w:lang w:val="en-US" w:eastAsia="en-US" w:bidi="ar-SA"/>
      </w:rPr>
    </w:lvl>
    <w:lvl w:ilvl="6" w:tplc="E4E4A20C">
      <w:numFmt w:val="bullet"/>
      <w:lvlText w:val="•"/>
      <w:lvlJc w:val="left"/>
      <w:pPr>
        <w:ind w:left="5747" w:hanging="320"/>
      </w:pPr>
      <w:rPr>
        <w:rFonts w:hint="default"/>
        <w:lang w:val="en-US" w:eastAsia="en-US" w:bidi="ar-SA"/>
      </w:rPr>
    </w:lvl>
    <w:lvl w:ilvl="7" w:tplc="2564B64C">
      <w:numFmt w:val="bullet"/>
      <w:lvlText w:val="•"/>
      <w:lvlJc w:val="left"/>
      <w:pPr>
        <w:ind w:left="6661" w:hanging="320"/>
      </w:pPr>
      <w:rPr>
        <w:rFonts w:hint="default"/>
        <w:lang w:val="en-US" w:eastAsia="en-US" w:bidi="ar-SA"/>
      </w:rPr>
    </w:lvl>
    <w:lvl w:ilvl="8" w:tplc="F2F080E8">
      <w:numFmt w:val="bullet"/>
      <w:lvlText w:val="•"/>
      <w:lvlJc w:val="left"/>
      <w:pPr>
        <w:ind w:left="7576" w:hanging="320"/>
      </w:pPr>
      <w:rPr>
        <w:rFonts w:hint="default"/>
        <w:lang w:val="en-US" w:eastAsia="en-US" w:bidi="ar-SA"/>
      </w:rPr>
    </w:lvl>
  </w:abstractNum>
  <w:abstractNum w:abstractNumId="4" w15:restartNumberingAfterBreak="0">
    <w:nsid w:val="741942C2"/>
    <w:multiLevelType w:val="hybridMultilevel"/>
    <w:tmpl w:val="A712FB00"/>
    <w:lvl w:ilvl="0" w:tplc="E962182C">
      <w:start w:val="1"/>
      <w:numFmt w:val="decimal"/>
      <w:lvlText w:val="%1."/>
      <w:lvlJc w:val="left"/>
      <w:pPr>
        <w:ind w:left="500" w:hanging="240"/>
        <w:jc w:val="left"/>
      </w:pPr>
      <w:rPr>
        <w:rFonts w:ascii="Times New Roman" w:eastAsia="Times New Roman" w:hAnsi="Times New Roman" w:cs="Times New Roman" w:hint="default"/>
        <w:b/>
        <w:bCs/>
        <w:spacing w:val="-4"/>
        <w:w w:val="99"/>
        <w:sz w:val="24"/>
        <w:szCs w:val="24"/>
        <w:lang w:val="en-US" w:eastAsia="en-US" w:bidi="ar-SA"/>
      </w:rPr>
    </w:lvl>
    <w:lvl w:ilvl="1" w:tplc="8FE82C36">
      <w:start w:val="1"/>
      <w:numFmt w:val="upperRoman"/>
      <w:lvlText w:val="%2."/>
      <w:lvlJc w:val="left"/>
      <w:pPr>
        <w:ind w:left="475" w:hanging="215"/>
        <w:jc w:val="left"/>
      </w:pPr>
      <w:rPr>
        <w:rFonts w:hint="default"/>
        <w:b/>
        <w:bCs/>
        <w:spacing w:val="-4"/>
        <w:w w:val="99"/>
        <w:lang w:val="en-US" w:eastAsia="en-US" w:bidi="ar-SA"/>
      </w:rPr>
    </w:lvl>
    <w:lvl w:ilvl="2" w:tplc="8CB6CD50">
      <w:numFmt w:val="bullet"/>
      <w:lvlText w:val="•"/>
      <w:lvlJc w:val="left"/>
      <w:pPr>
        <w:ind w:left="500" w:hanging="215"/>
      </w:pPr>
      <w:rPr>
        <w:rFonts w:hint="default"/>
        <w:lang w:val="en-US" w:eastAsia="en-US" w:bidi="ar-SA"/>
      </w:rPr>
    </w:lvl>
    <w:lvl w:ilvl="3" w:tplc="248676C0">
      <w:numFmt w:val="bullet"/>
      <w:lvlText w:val="•"/>
      <w:lvlJc w:val="left"/>
      <w:pPr>
        <w:ind w:left="1613" w:hanging="215"/>
      </w:pPr>
      <w:rPr>
        <w:rFonts w:hint="default"/>
        <w:lang w:val="en-US" w:eastAsia="en-US" w:bidi="ar-SA"/>
      </w:rPr>
    </w:lvl>
    <w:lvl w:ilvl="4" w:tplc="314A4D2C">
      <w:numFmt w:val="bullet"/>
      <w:lvlText w:val="•"/>
      <w:lvlJc w:val="left"/>
      <w:pPr>
        <w:ind w:left="2726" w:hanging="215"/>
      </w:pPr>
      <w:rPr>
        <w:rFonts w:hint="default"/>
        <w:lang w:val="en-US" w:eastAsia="en-US" w:bidi="ar-SA"/>
      </w:rPr>
    </w:lvl>
    <w:lvl w:ilvl="5" w:tplc="F6C6D524">
      <w:numFmt w:val="bullet"/>
      <w:lvlText w:val="•"/>
      <w:lvlJc w:val="left"/>
      <w:pPr>
        <w:ind w:left="3839" w:hanging="215"/>
      </w:pPr>
      <w:rPr>
        <w:rFonts w:hint="default"/>
        <w:lang w:val="en-US" w:eastAsia="en-US" w:bidi="ar-SA"/>
      </w:rPr>
    </w:lvl>
    <w:lvl w:ilvl="6" w:tplc="4B705946">
      <w:numFmt w:val="bullet"/>
      <w:lvlText w:val="•"/>
      <w:lvlJc w:val="left"/>
      <w:pPr>
        <w:ind w:left="4952" w:hanging="215"/>
      </w:pPr>
      <w:rPr>
        <w:rFonts w:hint="default"/>
        <w:lang w:val="en-US" w:eastAsia="en-US" w:bidi="ar-SA"/>
      </w:rPr>
    </w:lvl>
    <w:lvl w:ilvl="7" w:tplc="43C2E116">
      <w:numFmt w:val="bullet"/>
      <w:lvlText w:val="•"/>
      <w:lvlJc w:val="left"/>
      <w:pPr>
        <w:ind w:left="6065" w:hanging="215"/>
      </w:pPr>
      <w:rPr>
        <w:rFonts w:hint="default"/>
        <w:lang w:val="en-US" w:eastAsia="en-US" w:bidi="ar-SA"/>
      </w:rPr>
    </w:lvl>
    <w:lvl w:ilvl="8" w:tplc="94EA381A">
      <w:numFmt w:val="bullet"/>
      <w:lvlText w:val="•"/>
      <w:lvlJc w:val="left"/>
      <w:pPr>
        <w:ind w:left="7178" w:hanging="215"/>
      </w:pPr>
      <w:rPr>
        <w:rFonts w:hint="default"/>
        <w:lang w:val="en-US" w:eastAsia="en-US" w:bidi="ar-SA"/>
      </w:rPr>
    </w:lvl>
  </w:abstractNum>
  <w:abstractNum w:abstractNumId="5" w15:restartNumberingAfterBreak="0">
    <w:nsid w:val="7F5A7156"/>
    <w:multiLevelType w:val="hybridMultilevel"/>
    <w:tmpl w:val="7422A064"/>
    <w:lvl w:ilvl="0" w:tplc="C666EBDA">
      <w:start w:val="1"/>
      <w:numFmt w:val="lowerRoman"/>
      <w:lvlText w:val="(%1)"/>
      <w:lvlJc w:val="left"/>
      <w:pPr>
        <w:ind w:left="545" w:hanging="285"/>
        <w:jc w:val="left"/>
      </w:pPr>
      <w:rPr>
        <w:rFonts w:ascii="Times New Roman" w:eastAsia="Times New Roman" w:hAnsi="Times New Roman" w:cs="Times New Roman" w:hint="default"/>
        <w:b/>
        <w:bCs/>
        <w:spacing w:val="-2"/>
        <w:w w:val="99"/>
        <w:sz w:val="24"/>
        <w:szCs w:val="24"/>
        <w:lang w:val="en-US" w:eastAsia="en-US" w:bidi="ar-SA"/>
      </w:rPr>
    </w:lvl>
    <w:lvl w:ilvl="1" w:tplc="9D5EB936">
      <w:numFmt w:val="bullet"/>
      <w:lvlText w:val="•"/>
      <w:lvlJc w:val="left"/>
      <w:pPr>
        <w:ind w:left="1426" w:hanging="285"/>
      </w:pPr>
      <w:rPr>
        <w:rFonts w:hint="default"/>
        <w:lang w:val="en-US" w:eastAsia="en-US" w:bidi="ar-SA"/>
      </w:rPr>
    </w:lvl>
    <w:lvl w:ilvl="2" w:tplc="F27C00FC">
      <w:numFmt w:val="bullet"/>
      <w:lvlText w:val="•"/>
      <w:lvlJc w:val="left"/>
      <w:pPr>
        <w:ind w:left="2313" w:hanging="285"/>
      </w:pPr>
      <w:rPr>
        <w:rFonts w:hint="default"/>
        <w:lang w:val="en-US" w:eastAsia="en-US" w:bidi="ar-SA"/>
      </w:rPr>
    </w:lvl>
    <w:lvl w:ilvl="3" w:tplc="1BA01B04">
      <w:numFmt w:val="bullet"/>
      <w:lvlText w:val="•"/>
      <w:lvlJc w:val="left"/>
      <w:pPr>
        <w:ind w:left="3199" w:hanging="285"/>
      </w:pPr>
      <w:rPr>
        <w:rFonts w:hint="default"/>
        <w:lang w:val="en-US" w:eastAsia="en-US" w:bidi="ar-SA"/>
      </w:rPr>
    </w:lvl>
    <w:lvl w:ilvl="4" w:tplc="E25EE434">
      <w:numFmt w:val="bullet"/>
      <w:lvlText w:val="•"/>
      <w:lvlJc w:val="left"/>
      <w:pPr>
        <w:ind w:left="4086" w:hanging="285"/>
      </w:pPr>
      <w:rPr>
        <w:rFonts w:hint="default"/>
        <w:lang w:val="en-US" w:eastAsia="en-US" w:bidi="ar-SA"/>
      </w:rPr>
    </w:lvl>
    <w:lvl w:ilvl="5" w:tplc="446E7CDC">
      <w:numFmt w:val="bullet"/>
      <w:lvlText w:val="•"/>
      <w:lvlJc w:val="left"/>
      <w:pPr>
        <w:ind w:left="4972" w:hanging="285"/>
      </w:pPr>
      <w:rPr>
        <w:rFonts w:hint="default"/>
        <w:lang w:val="en-US" w:eastAsia="en-US" w:bidi="ar-SA"/>
      </w:rPr>
    </w:lvl>
    <w:lvl w:ilvl="6" w:tplc="609E0020">
      <w:numFmt w:val="bullet"/>
      <w:lvlText w:val="•"/>
      <w:lvlJc w:val="left"/>
      <w:pPr>
        <w:ind w:left="5859" w:hanging="285"/>
      </w:pPr>
      <w:rPr>
        <w:rFonts w:hint="default"/>
        <w:lang w:val="en-US" w:eastAsia="en-US" w:bidi="ar-SA"/>
      </w:rPr>
    </w:lvl>
    <w:lvl w:ilvl="7" w:tplc="4B289904">
      <w:numFmt w:val="bullet"/>
      <w:lvlText w:val="•"/>
      <w:lvlJc w:val="left"/>
      <w:pPr>
        <w:ind w:left="6745" w:hanging="285"/>
      </w:pPr>
      <w:rPr>
        <w:rFonts w:hint="default"/>
        <w:lang w:val="en-US" w:eastAsia="en-US" w:bidi="ar-SA"/>
      </w:rPr>
    </w:lvl>
    <w:lvl w:ilvl="8" w:tplc="B290C2F0">
      <w:numFmt w:val="bullet"/>
      <w:lvlText w:val="•"/>
      <w:lvlJc w:val="left"/>
      <w:pPr>
        <w:ind w:left="7632" w:hanging="285"/>
      </w:pPr>
      <w:rPr>
        <w:rFonts w:hint="default"/>
        <w:lang w:val="en-US" w:eastAsia="en-US" w:bidi="ar-SA"/>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0E"/>
    <w:rsid w:val="00880B0E"/>
    <w:rsid w:val="00C4587D"/>
    <w:rsid w:val="00DD7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0FC4"/>
  <w15:chartTrackingRefBased/>
  <w15:docId w15:val="{991E3640-121D-4F02-B63C-39799F59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7E8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D7E80"/>
    <w:pPr>
      <w:ind w:left="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E8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D7E80"/>
    <w:rPr>
      <w:sz w:val="24"/>
      <w:szCs w:val="24"/>
    </w:rPr>
  </w:style>
  <w:style w:type="character" w:customStyle="1" w:styleId="BodyTextChar">
    <w:name w:val="Body Text Char"/>
    <w:basedOn w:val="DefaultParagraphFont"/>
    <w:link w:val="BodyText"/>
    <w:uiPriority w:val="1"/>
    <w:rsid w:val="00DD7E80"/>
    <w:rPr>
      <w:rFonts w:ascii="Times New Roman" w:eastAsia="Times New Roman" w:hAnsi="Times New Roman" w:cs="Times New Roman"/>
      <w:sz w:val="24"/>
      <w:szCs w:val="24"/>
    </w:rPr>
  </w:style>
  <w:style w:type="paragraph" w:styleId="ListParagraph">
    <w:name w:val="List Paragraph"/>
    <w:basedOn w:val="Normal"/>
    <w:uiPriority w:val="1"/>
    <w:qFormat/>
    <w:rsid w:val="00DD7E80"/>
    <w:pPr>
      <w:ind w:left="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2</cp:revision>
  <dcterms:created xsi:type="dcterms:W3CDTF">2020-05-20T08:07:00Z</dcterms:created>
  <dcterms:modified xsi:type="dcterms:W3CDTF">2020-05-20T08:07:00Z</dcterms:modified>
</cp:coreProperties>
</file>