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sz w:val="36"/>
          <w:szCs w:val="36"/>
          <w:u w:val="single"/>
        </w:rPr>
      </w:pPr>
      <w:bookmarkStart w:colFirst="0" w:colLast="0" w:name="_gjdgxs" w:id="0"/>
      <w:bookmarkEnd w:id="0"/>
      <w:r w:rsidDel="00000000" w:rsidR="00000000" w:rsidRPr="00000000">
        <w:rPr>
          <w:b w:val="1"/>
          <w:i w:val="1"/>
          <w:sz w:val="40"/>
          <w:szCs w:val="40"/>
          <w:u w:val="single"/>
          <w:rtl w:val="0"/>
        </w:rPr>
        <w:t xml:space="preserve">Introduction to Islamic Studies</w:t>
      </w:r>
      <w:r w:rsidDel="00000000" w:rsidR="00000000" w:rsidRPr="00000000">
        <w:rPr>
          <w:rtl w:val="0"/>
        </w:rPr>
      </w:r>
    </w:p>
    <w:p w:rsidR="00000000" w:rsidDel="00000000" w:rsidP="00000000" w:rsidRDefault="00000000" w:rsidRPr="00000000" w14:paraId="00000002">
      <w:pPr>
        <w:jc w:val="both"/>
        <w:rPr>
          <w:b w:val="1"/>
          <w:i w:val="0"/>
          <w:sz w:val="28"/>
          <w:szCs w:val="28"/>
          <w:u w:val="none"/>
        </w:rPr>
      </w:pPr>
      <w:r w:rsidDel="00000000" w:rsidR="00000000" w:rsidRPr="00000000">
        <w:rPr>
          <w:b w:val="1"/>
          <w:i w:val="0"/>
          <w:sz w:val="28"/>
          <w:szCs w:val="28"/>
          <w:u w:val="none"/>
          <w:rtl w:val="0"/>
        </w:rPr>
        <w:t xml:space="preserve">QUESTION NO.1:</w:t>
      </w:r>
      <w:r w:rsidDel="00000000" w:rsidR="00000000" w:rsidRPr="00000000">
        <w:rPr>
          <w:b w:val="0"/>
          <w:i w:val="0"/>
          <w:sz w:val="28"/>
          <w:szCs w:val="28"/>
          <w:u w:val="none"/>
          <w:rtl w:val="0"/>
        </w:rPr>
        <w:t xml:space="preserve"> W</w:t>
      </w:r>
      <w:r w:rsidDel="00000000" w:rsidR="00000000" w:rsidRPr="00000000">
        <w:rPr>
          <w:b w:val="1"/>
          <w:i w:val="0"/>
          <w:sz w:val="28"/>
          <w:szCs w:val="28"/>
          <w:u w:val="none"/>
          <w:rtl w:val="0"/>
        </w:rPr>
        <w:t xml:space="preserve">hat is Islamic studies?</w:t>
      </w:r>
    </w:p>
    <w:p w:rsidR="00000000" w:rsidDel="00000000" w:rsidP="00000000" w:rsidRDefault="00000000" w:rsidRPr="00000000" w14:paraId="00000003">
      <w:pPr>
        <w:jc w:val="both"/>
        <w:rPr>
          <w:b w:val="0"/>
          <w:i w:val="0"/>
          <w:sz w:val="28"/>
          <w:szCs w:val="28"/>
          <w:u w:val="none"/>
        </w:rPr>
      </w:pPr>
      <w:r w:rsidDel="00000000" w:rsidR="00000000" w:rsidRPr="00000000">
        <w:rPr>
          <w:b w:val="1"/>
          <w:i w:val="0"/>
          <w:sz w:val="28"/>
          <w:szCs w:val="28"/>
          <w:u w:val="none"/>
          <w:rtl w:val="0"/>
        </w:rPr>
        <w:t xml:space="preserve">ANSWER: </w:t>
      </w:r>
      <w:r w:rsidDel="00000000" w:rsidR="00000000" w:rsidRPr="00000000">
        <w:rPr>
          <w:b w:val="0"/>
          <w:i w:val="0"/>
          <w:sz w:val="28"/>
          <w:szCs w:val="28"/>
          <w:u w:val="none"/>
          <w:rtl w:val="0"/>
        </w:rPr>
        <w:t xml:space="preserve">Islamic studies alludes to the scholastic investigation of Islam. Islamic examinations can be seen under at any rate two perspectives:</w:t>
      </w:r>
    </w:p>
    <w:p w:rsidR="00000000" w:rsidDel="00000000" w:rsidP="00000000" w:rsidRDefault="00000000" w:rsidRPr="00000000" w14:paraId="00000004">
      <w:pPr>
        <w:jc w:val="both"/>
        <w:rPr>
          <w:rFonts w:ascii="Calibri" w:cs="Calibri" w:eastAsia="Calibri" w:hAnsi="Calibri"/>
          <w:b w:val="0"/>
          <w:sz w:val="28"/>
          <w:szCs w:val="28"/>
        </w:rPr>
      </w:pPr>
      <w:r w:rsidDel="00000000" w:rsidR="00000000" w:rsidRPr="00000000">
        <w:rPr>
          <w:rFonts w:ascii="Calibri" w:cs="Calibri" w:eastAsia="Calibri" w:hAnsi="Calibri"/>
          <w:b w:val="0"/>
          <w:sz w:val="28"/>
          <w:szCs w:val="28"/>
          <w:rtl w:val="0"/>
        </w:rPr>
        <w:t xml:space="preserve"> </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From a common point of view, Islamic examinations is a field of scholarly research whose subject is Islam as religion and human progress. </w:t>
      </w:r>
    </w:p>
    <w:p w:rsidR="00000000" w:rsidDel="00000000" w:rsidP="00000000" w:rsidRDefault="00000000" w:rsidRPr="00000000" w14:paraId="00000006">
      <w:pPr>
        <w:jc w:val="both"/>
        <w:rPr/>
      </w:pPr>
      <w:r w:rsidDel="00000000" w:rsidR="00000000" w:rsidRPr="00000000">
        <w:rPr>
          <w:rFonts w:ascii="Calibri" w:cs="Calibri" w:eastAsia="Calibri" w:hAnsi="Calibri"/>
          <w:sz w:val="28"/>
          <w:szCs w:val="28"/>
          <w:rtl w:val="0"/>
        </w:rPr>
        <w:t xml:space="preserve"> </w:t>
      </w:r>
      <w:r w:rsidDel="00000000" w:rsidR="00000000" w:rsidRPr="00000000">
        <w:rPr>
          <w:rtl w:val="0"/>
        </w:rPr>
      </w:r>
    </w:p>
    <w:p w:rsidR="00000000" w:rsidDel="00000000" w:rsidP="00000000" w:rsidRDefault="00000000" w:rsidRPr="00000000" w14:paraId="0000000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From a customary Islamic point of view, Islamic examinations is an umbrella term for the "strict sciences", sought after by the ulama for example the Islamic academic class.</w:t>
      </w:r>
    </w:p>
    <w:p w:rsidR="00000000" w:rsidDel="00000000" w:rsidP="00000000" w:rsidRDefault="00000000" w:rsidRPr="00000000" w14:paraId="00000008">
      <w:pPr>
        <w:ind w:left="0" w:firstLine="0"/>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QUESTION NO.2: Characteristics of Islamic studies?</w:t>
      </w:r>
    </w:p>
    <w:p w:rsidR="00000000" w:rsidDel="00000000" w:rsidP="00000000" w:rsidRDefault="00000000" w:rsidRPr="00000000" w14:paraId="00000009">
      <w:pPr>
        <w:ind w:left="0" w:firstLine="0"/>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ANSWER: </w:t>
      </w:r>
    </w:p>
    <w:p w:rsidR="00000000" w:rsidDel="00000000" w:rsidP="00000000" w:rsidRDefault="00000000" w:rsidRPr="00000000" w14:paraId="0000000A">
      <w:pPr>
        <w:jc w:val="both"/>
        <w:rPr/>
      </w:pPr>
      <w:r w:rsidDel="00000000" w:rsidR="00000000" w:rsidRPr="00000000">
        <w:rPr>
          <w:rFonts w:ascii="Calibri" w:cs="Calibri" w:eastAsia="Calibri" w:hAnsi="Calibri"/>
          <w:sz w:val="28"/>
          <w:szCs w:val="28"/>
          <w:rtl w:val="0"/>
        </w:rPr>
        <w:t xml:space="preserve">Islam is the religion of solidarity which is both the standard and objective of everything basically Islamic. This reality is generally obvious on account of training that in its most stretched out sense is simply the objective of the religion. Islam sees the individual as being involved numerous resources and having levels of presences from the physical to the profound. By the by, he has a solidarity and completeness that every single legitimate appearance of the standard of Islamic instruction have tried to address. At the end of the day the subject of Islamic training must be the entire of man. </w:t>
      </w:r>
      <w:r w:rsidDel="00000000" w:rsidR="00000000" w:rsidRPr="00000000">
        <w:rPr>
          <w:rtl w:val="0"/>
        </w:rPr>
      </w:r>
    </w:p>
    <w:p w:rsidR="00000000" w:rsidDel="00000000" w:rsidP="00000000" w:rsidRDefault="00000000" w:rsidRPr="00000000" w14:paraId="0000000B">
      <w:pPr>
        <w:jc w:val="both"/>
        <w:rPr/>
      </w:pPr>
      <w:r w:rsidDel="00000000" w:rsidR="00000000" w:rsidRPr="00000000">
        <w:rPr>
          <w:rFonts w:ascii="Calibri" w:cs="Calibri" w:eastAsia="Calibri" w:hAnsi="Calibri"/>
          <w:sz w:val="28"/>
          <w:szCs w:val="28"/>
          <w:rtl w:val="0"/>
        </w:rPr>
        <w:t xml:space="preserve"> </w:t>
      </w:r>
      <w:r w:rsidDel="00000000" w:rsidR="00000000" w:rsidRPr="00000000">
        <w:rPr>
          <w:rtl w:val="0"/>
        </w:rPr>
      </w:r>
    </w:p>
    <w:p w:rsidR="00000000" w:rsidDel="00000000" w:rsidP="00000000" w:rsidRDefault="00000000" w:rsidRPr="00000000" w14:paraId="0000000C">
      <w:pPr>
        <w:jc w:val="both"/>
        <w:rPr/>
      </w:pPr>
      <w:r w:rsidDel="00000000" w:rsidR="00000000" w:rsidRPr="00000000">
        <w:rPr>
          <w:rFonts w:ascii="Calibri" w:cs="Calibri" w:eastAsia="Calibri" w:hAnsi="Calibri"/>
          <w:sz w:val="28"/>
          <w:szCs w:val="28"/>
          <w:rtl w:val="0"/>
        </w:rPr>
        <w:t xml:space="preserve">It should then be asked who is man in the Islamic point of view. On the double God's hireling ('abd-Allah) and vicegerent (khalīfat-Allāh) on earth, man was made upon the surah of God as indicated by the acclaimed hadith, God not having surah or structure in the specialized feeling of the term. By prudence of this reality man can arrive at the most elevated flawlessness of turning into the mirror where God reflects Himself and "knows" Himself. That is the station of a Universal Man and it may be said that a definitive objective of Islamic instruction, particularly as visualizes by Sufi bosses, for example, Rumi, is to empower man to become what he is in all actuality, that is, the Universal Man. </w:t>
      </w:r>
      <w:r w:rsidDel="00000000" w:rsidR="00000000" w:rsidRPr="00000000">
        <w:rPr>
          <w:rtl w:val="0"/>
        </w:rPr>
      </w:r>
    </w:p>
    <w:p w:rsidR="00000000" w:rsidDel="00000000" w:rsidP="00000000" w:rsidRDefault="00000000" w:rsidRPr="00000000" w14:paraId="0000000D">
      <w:pPr>
        <w:jc w:val="both"/>
        <w:rPr/>
      </w:pPr>
      <w:r w:rsidDel="00000000" w:rsidR="00000000" w:rsidRPr="00000000">
        <w:rPr>
          <w:rFonts w:ascii="Calibri" w:cs="Calibri" w:eastAsia="Calibri" w:hAnsi="Calibri"/>
          <w:sz w:val="28"/>
          <w:szCs w:val="28"/>
          <w:rtl w:val="0"/>
        </w:rPr>
        <w:t xml:space="preserve"> </w:t>
      </w:r>
      <w:r w:rsidDel="00000000" w:rsidR="00000000" w:rsidRPr="00000000">
        <w:rPr>
          <w:rtl w:val="0"/>
        </w:rPr>
      </w:r>
    </w:p>
    <w:p w:rsidR="00000000" w:rsidDel="00000000" w:rsidP="00000000" w:rsidRDefault="00000000" w:rsidRPr="00000000" w14:paraId="0000000E">
      <w:pPr>
        <w:jc w:val="both"/>
        <w:rPr/>
      </w:pPr>
      <w:r w:rsidDel="00000000" w:rsidR="00000000" w:rsidRPr="00000000">
        <w:rPr>
          <w:rFonts w:ascii="Calibri" w:cs="Calibri" w:eastAsia="Calibri" w:hAnsi="Calibri"/>
          <w:sz w:val="28"/>
          <w:szCs w:val="28"/>
          <w:rtl w:val="0"/>
        </w:rPr>
        <w:t xml:space="preserve">Man is likewise the whole of the degrees of presence blended in a "little" universe which thus is called microcosm. In that capacity, he contains all the degrees of presence inside himself including body, soul and insight or soul (al-jism, al-nafs, and to utilize the Persian phrasing of Rumi. A total instructive program should accordingly take into account the necessities to every one of these real factors inside man as in truth one sees in customary Islamic training when it had completeness and was not deprived of any of its significant viewpoints, this being especially valid for Sufi instruction when it incorporated the formal just as the simply otherworldly parts of the preparation and training of the devotee. </w:t>
      </w:r>
      <w:r w:rsidDel="00000000" w:rsidR="00000000" w:rsidRPr="00000000">
        <w:rPr>
          <w:rtl w:val="0"/>
        </w:rPr>
      </w:r>
    </w:p>
    <w:p w:rsidR="00000000" w:rsidDel="00000000" w:rsidP="00000000" w:rsidRDefault="00000000" w:rsidRPr="00000000" w14:paraId="0000000F">
      <w:pPr>
        <w:jc w:val="both"/>
        <w:rPr/>
      </w:pPr>
      <w:r w:rsidDel="00000000" w:rsidR="00000000" w:rsidRPr="00000000">
        <w:rPr>
          <w:rFonts w:ascii="Calibri" w:cs="Calibri" w:eastAsia="Calibri" w:hAnsi="Calibri"/>
          <w:sz w:val="28"/>
          <w:szCs w:val="28"/>
          <w:rtl w:val="0"/>
        </w:rPr>
        <w:t xml:space="preserve"> </w:t>
      </w:r>
      <w:r w:rsidDel="00000000" w:rsidR="00000000" w:rsidRPr="00000000">
        <w:rPr>
          <w:rtl w:val="0"/>
        </w:rPr>
      </w:r>
    </w:p>
    <w:p w:rsidR="00000000" w:rsidDel="00000000" w:rsidP="00000000" w:rsidRDefault="00000000" w:rsidRPr="00000000" w14:paraId="00000010">
      <w:pPr>
        <w:jc w:val="both"/>
        <w:rPr/>
      </w:pPr>
      <w:r w:rsidDel="00000000" w:rsidR="00000000" w:rsidRPr="00000000">
        <w:rPr>
          <w:rFonts w:ascii="Calibri" w:cs="Calibri" w:eastAsia="Calibri" w:hAnsi="Calibri"/>
          <w:sz w:val="28"/>
          <w:szCs w:val="28"/>
          <w:rtl w:val="0"/>
        </w:rPr>
        <w:t xml:space="preserve"> </w:t>
      </w:r>
      <w:r w:rsidDel="00000000" w:rsidR="00000000" w:rsidRPr="00000000">
        <w:rPr>
          <w:rtl w:val="0"/>
        </w:rPr>
      </w:r>
    </w:p>
    <w:p w:rsidR="00000000" w:rsidDel="00000000" w:rsidP="00000000" w:rsidRDefault="00000000" w:rsidRPr="00000000" w14:paraId="00000011">
      <w:pPr>
        <w:ind w:left="0" w:firstLine="0"/>
        <w:jc w:val="both"/>
        <w:rPr/>
      </w:pPr>
      <w:r w:rsidDel="00000000" w:rsidR="00000000" w:rsidRPr="00000000">
        <w:rPr>
          <w:rFonts w:ascii="Calibri" w:cs="Calibri" w:eastAsia="Calibri" w:hAnsi="Calibri"/>
          <w:sz w:val="28"/>
          <w:szCs w:val="28"/>
          <w:rtl w:val="0"/>
        </w:rPr>
        <w:t xml:space="preserve">We need not concern ourselves here with physical training but to review the way that conventional living itself made the body practice and that furthermore there were such customary games as horseback riding, bows and arrows, wrestling, and so forth. Formal training managed above all with what today is known as the "mind", in spite of the fact that this term is seen contrastingly in an Islamic setting and the brain was constantly considered related to its connection to the Spirit.</w:t>
      </w:r>
      <w:r w:rsidDel="00000000" w:rsidR="00000000" w:rsidRPr="00000000">
        <w:rPr>
          <w:rtl w:val="0"/>
        </w:rPr>
      </w:r>
    </w:p>
    <w:p w:rsidR="00000000" w:rsidDel="00000000" w:rsidP="00000000" w:rsidRDefault="00000000" w:rsidRPr="00000000" w14:paraId="00000012">
      <w:pPr>
        <w:ind w:left="0" w:firstLine="0"/>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QUESTION NO.3: The Importance of teaching Islamic studies?</w:t>
      </w:r>
    </w:p>
    <w:p w:rsidR="00000000" w:rsidDel="00000000" w:rsidP="00000000" w:rsidRDefault="00000000" w:rsidRPr="00000000" w14:paraId="00000013">
      <w:pPr>
        <w:ind w:left="0" w:firstLine="0"/>
        <w:jc w:val="both"/>
        <w:rPr>
          <w:rFonts w:ascii="Calibri" w:cs="Calibri" w:eastAsia="Calibri" w:hAnsi="Calibri"/>
          <w:b w:val="0"/>
          <w:sz w:val="28"/>
          <w:szCs w:val="28"/>
        </w:rPr>
      </w:pPr>
      <w:r w:rsidDel="00000000" w:rsidR="00000000" w:rsidRPr="00000000">
        <w:rPr>
          <w:rFonts w:ascii="Calibri" w:cs="Calibri" w:eastAsia="Calibri" w:hAnsi="Calibri"/>
          <w:b w:val="1"/>
          <w:sz w:val="28"/>
          <w:szCs w:val="28"/>
          <w:rtl w:val="0"/>
        </w:rPr>
        <w:t xml:space="preserve">ANSWER: </w:t>
      </w:r>
      <w:r w:rsidDel="00000000" w:rsidR="00000000" w:rsidRPr="00000000">
        <w:rPr>
          <w:rFonts w:ascii="Calibri" w:cs="Calibri" w:eastAsia="Calibri" w:hAnsi="Calibri"/>
          <w:b w:val="0"/>
          <w:sz w:val="28"/>
          <w:szCs w:val="28"/>
          <w:rtl w:val="0"/>
        </w:rPr>
        <w:t xml:space="preserve">They show that Islamic examinations are significant for 'giving Islamic information to kids that gives direction and rules to how to live and act on the planet'. For this respondent, Islamic information gives 'direction' and 'Islamic guidelines' to kids. It's a significant 21st century issue and there is a developing acknowledgment that Islamic Studies has gotten a subject of vital significance in a multicultural society. The understudies of today, if appropriately educated, will turn into the instructors of things to come with a dream for multiculturalism and quiet concurrence.</w:t>
      </w:r>
    </w:p>
    <w:p w:rsidR="00000000" w:rsidDel="00000000" w:rsidP="00000000" w:rsidRDefault="00000000" w:rsidRPr="00000000" w14:paraId="00000014">
      <w:pPr>
        <w:jc w:val="both"/>
        <w:rPr/>
      </w:pPr>
      <w:r w:rsidDel="00000000" w:rsidR="00000000" w:rsidRPr="00000000">
        <w:rPr>
          <w:rFonts w:ascii="Calibri" w:cs="Calibri" w:eastAsia="Calibri" w:hAnsi="Calibri"/>
          <w:sz w:val="28"/>
          <w:szCs w:val="28"/>
          <w:rtl w:val="0"/>
        </w:rPr>
        <w:t xml:space="preserve">Islam is a lifestyle for us Muslims, not just a conviction. All together for a Muslim to grow up carrying on with his life in the Islamic manner, he should take in and practice Islam since early on. At the point when a kid is youthful, he is the most naive and assimilates information similarly as how it is educated. A statement from Al-Ghazali that a kid "is a trust (put by Allah) in the hands of his folks, and his blameless heart is a valuable component fit for taking impressions". At the point when a youngster is conceived, he begins finding out about existence and everything around him. Data is assimilated like a wipe. </w:t>
      </w:r>
      <w:r w:rsidDel="00000000" w:rsidR="00000000" w:rsidRPr="00000000">
        <w:rPr>
          <w:rtl w:val="0"/>
        </w:rPr>
      </w:r>
    </w:p>
    <w:p w:rsidR="00000000" w:rsidDel="00000000" w:rsidP="00000000" w:rsidRDefault="00000000" w:rsidRPr="00000000" w14:paraId="00000015">
      <w:pPr>
        <w:jc w:val="both"/>
        <w:rPr/>
      </w:pPr>
      <w:r w:rsidDel="00000000" w:rsidR="00000000" w:rsidRPr="00000000">
        <w:rPr>
          <w:rFonts w:ascii="Calibri" w:cs="Calibri" w:eastAsia="Calibri" w:hAnsi="Calibri"/>
          <w:sz w:val="28"/>
          <w:szCs w:val="28"/>
          <w:rtl w:val="0"/>
        </w:rPr>
        <w:t xml:space="preserve"> </w:t>
      </w:r>
      <w:r w:rsidDel="00000000" w:rsidR="00000000" w:rsidRPr="00000000">
        <w:rPr>
          <w:rtl w:val="0"/>
        </w:rPr>
      </w:r>
    </w:p>
    <w:p w:rsidR="00000000" w:rsidDel="00000000" w:rsidP="00000000" w:rsidRDefault="00000000" w:rsidRPr="00000000" w14:paraId="00000016">
      <w:pPr>
        <w:ind w:left="0" w:firstLine="0"/>
        <w:jc w:val="both"/>
        <w:rPr/>
      </w:pPr>
      <w:r w:rsidDel="00000000" w:rsidR="00000000" w:rsidRPr="00000000">
        <w:rPr>
          <w:rFonts w:ascii="Calibri" w:cs="Calibri" w:eastAsia="Calibri" w:hAnsi="Calibri"/>
          <w:sz w:val="28"/>
          <w:szCs w:val="28"/>
          <w:rtl w:val="0"/>
        </w:rPr>
        <w:t xml:space="preserve">with the Islamic Syllabus youngsters will have the option to find out about the essential establishments of Islam officially, for example, Fiqh, Qur'an, Hadith, Tauhid, Arabic language, History of Islam and our Prophet (S) and the sacred Aimmah. The formal Islamic instruction will keep the qualities and nuts and bolts of Islam imbued into the life of a kid.</w:t>
      </w:r>
      <w:r w:rsidDel="00000000" w:rsidR="00000000" w:rsidRPr="00000000">
        <w:rPr>
          <w:rtl w:val="0"/>
        </w:rPr>
      </w:r>
    </w:p>
    <w:p w:rsidR="00000000" w:rsidDel="00000000" w:rsidP="00000000" w:rsidRDefault="00000000" w:rsidRPr="00000000" w14:paraId="00000017">
      <w:pPr>
        <w:jc w:val="both"/>
        <w:rPr/>
      </w:pPr>
      <w:r w:rsidDel="00000000" w:rsidR="00000000" w:rsidRPr="00000000">
        <w:rPr>
          <w:rFonts w:ascii="Calibri" w:cs="Calibri" w:eastAsia="Calibri" w:hAnsi="Calibri"/>
          <w:sz w:val="28"/>
          <w:szCs w:val="28"/>
          <w:rtl w:val="0"/>
        </w:rPr>
        <w:t xml:space="preserve">Giving Islamic instruction permits the correct information on Islam to be educated to youngsters. Guardians or grandparents might not have 100% information or right data as they might not have gone to classes officially for all parts of Islam. </w:t>
      </w:r>
      <w:r w:rsidDel="00000000" w:rsidR="00000000" w:rsidRPr="00000000">
        <w:rPr>
          <w:rtl w:val="0"/>
        </w:rPr>
      </w:r>
    </w:p>
    <w:p w:rsidR="00000000" w:rsidDel="00000000" w:rsidP="00000000" w:rsidRDefault="00000000" w:rsidRPr="00000000" w14:paraId="00000018">
      <w:pPr>
        <w:jc w:val="both"/>
        <w:rPr/>
      </w:pPr>
      <w:r w:rsidDel="00000000" w:rsidR="00000000" w:rsidRPr="00000000">
        <w:rPr>
          <w:rFonts w:ascii="Calibri" w:cs="Calibri" w:eastAsia="Calibri" w:hAnsi="Calibri"/>
          <w:sz w:val="28"/>
          <w:szCs w:val="28"/>
          <w:rtl w:val="0"/>
        </w:rPr>
        <w:t xml:space="preserve"> </w:t>
      </w:r>
      <w:r w:rsidDel="00000000" w:rsidR="00000000" w:rsidRPr="00000000">
        <w:rPr>
          <w:rtl w:val="0"/>
        </w:rPr>
      </w:r>
    </w:p>
    <w:p w:rsidR="00000000" w:rsidDel="00000000" w:rsidP="00000000" w:rsidRDefault="00000000" w:rsidRPr="00000000" w14:paraId="00000019">
      <w:pPr>
        <w:ind w:left="0" w:firstLine="0"/>
        <w:jc w:val="both"/>
        <w:rPr/>
      </w:pPr>
      <w:r w:rsidDel="00000000" w:rsidR="00000000" w:rsidRPr="00000000">
        <w:rPr>
          <w:rFonts w:ascii="Calibri" w:cs="Calibri" w:eastAsia="Calibri" w:hAnsi="Calibri"/>
          <w:sz w:val="28"/>
          <w:szCs w:val="28"/>
          <w:rtl w:val="0"/>
        </w:rPr>
        <w:t xml:space="preserve">As opposed to a youngster carrying on with his life accepting or working on something incorrectly, formal Islamic instruction empowers a kid to find out about Islam from appropriately prepared instructors and from solid assets accommodated them.</w:t>
      </w:r>
      <w:r w:rsidDel="00000000" w:rsidR="00000000" w:rsidRPr="00000000">
        <w:rPr>
          <w:rtl w:val="0"/>
        </w:rPr>
      </w:r>
    </w:p>
    <w:p w:rsidR="00000000" w:rsidDel="00000000" w:rsidP="00000000" w:rsidRDefault="00000000" w:rsidRPr="00000000" w14:paraId="0000001A">
      <w:pPr>
        <w:ind w:left="0" w:firstLine="0"/>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QUESTION NO 4: CHARACTERISTICS OF ISLAMIC STUDIES TEACHER?</w:t>
      </w:r>
    </w:p>
    <w:p w:rsidR="00000000" w:rsidDel="00000000" w:rsidP="00000000" w:rsidRDefault="00000000" w:rsidRPr="00000000" w14:paraId="0000001B">
      <w:pPr>
        <w:spacing w:after="160" w:before="0" w:line="259" w:lineRule="auto"/>
        <w:ind w:left="0" w:right="0" w:firstLine="0"/>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ANSWER:</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The Islamic Studies teacher cares for a child as if it is his own child. ...</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The Islamic Studies teacher connects children with knowledge about Allah SWT. ...</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The Islamic Studies teacher counts his or her reward with Allah SWT. ...</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The Islamic Studies teacher motivates children to think and be active. ...</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The Islamic Studies teacher is a role model for his students.</w:t>
      </w:r>
    </w:p>
    <w:p w:rsidR="00000000" w:rsidDel="00000000" w:rsidP="00000000" w:rsidRDefault="00000000" w:rsidRPr="00000000" w14:paraId="0000002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The ability to develop relationships with their students. ...</w:t>
      </w:r>
    </w:p>
    <w:p w:rsidR="00000000" w:rsidDel="00000000" w:rsidP="00000000" w:rsidRDefault="00000000" w:rsidRPr="00000000" w14:paraId="0000002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Patient, caring, and kind personality. ...</w:t>
      </w:r>
    </w:p>
    <w:p w:rsidR="00000000" w:rsidDel="00000000" w:rsidP="00000000" w:rsidRDefault="00000000" w:rsidRPr="00000000" w14:paraId="0000002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Knowledge of learners. ...</w:t>
      </w:r>
    </w:p>
    <w:p w:rsidR="00000000" w:rsidDel="00000000" w:rsidP="00000000" w:rsidRDefault="00000000" w:rsidRPr="00000000" w14:paraId="0000002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Dedication to teaching. ...</w:t>
      </w:r>
    </w:p>
    <w:p w:rsidR="00000000" w:rsidDel="00000000" w:rsidP="00000000" w:rsidRDefault="00000000" w:rsidRPr="00000000" w14:paraId="0000002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Engaging students in learning</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Excellent Communication Skills. ...</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Superior Listening Skills. ...</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Deep Knowledge of and Passion for the Subject Matter. ...</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The Ability to Develop Strong Relationships With Students. ...</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Friendliness and Approachability. ...</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Preparation and Organization Skills. ...</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A Strong Work Ethic. ...</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The Ability to Build Communit</w:t>
      </w:r>
    </w:p>
    <w:p w:rsidR="00000000" w:rsidDel="00000000" w:rsidP="00000000" w:rsidRDefault="00000000" w:rsidRPr="00000000" w14:paraId="0000002E">
      <w:pPr>
        <w:ind w:left="0" w:firstLine="0"/>
        <w:jc w:val="both"/>
        <w:rPr>
          <w:rFonts w:ascii="Calibri" w:cs="Calibri" w:eastAsia="Calibri" w:hAnsi="Calibri"/>
          <w:b w:val="0"/>
          <w:sz w:val="28"/>
          <w:szCs w:val="28"/>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