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ABF" w:rsidRDefault="007E2ABF">
      <w:pPr>
        <w:rPr>
          <w:rFonts w:ascii="Algerian" w:hAnsi="Algerian"/>
          <w:sz w:val="40"/>
          <w:szCs w:val="40"/>
        </w:rPr>
      </w:pPr>
      <w:r>
        <w:rPr>
          <w:rFonts w:ascii="Algerian" w:hAnsi="Algerian"/>
          <w:sz w:val="40"/>
          <w:szCs w:val="40"/>
        </w:rPr>
        <w:t xml:space="preserve">                                          </w:t>
      </w:r>
      <w:bookmarkStart w:id="0" w:name="_GoBack"/>
      <w:bookmarkEnd w:id="0"/>
      <w:r>
        <w:rPr>
          <w:rFonts w:ascii="Algerian" w:hAnsi="Algerian"/>
          <w:noProof/>
          <w:sz w:val="40"/>
          <w:szCs w:val="40"/>
        </w:rPr>
        <w:drawing>
          <wp:inline distT="0" distB="0" distL="0" distR="0">
            <wp:extent cx="216217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5).jpg"/>
                    <pic:cNvPicPr/>
                  </pic:nvPicPr>
                  <pic:blipFill>
                    <a:blip r:embed="rId6">
                      <a:extLst>
                        <a:ext uri="{28A0092B-C50C-407E-A947-70E740481C1C}">
                          <a14:useLocalDpi xmlns:a14="http://schemas.microsoft.com/office/drawing/2010/main" val="0"/>
                        </a:ext>
                      </a:extLst>
                    </a:blip>
                    <a:stretch>
                      <a:fillRect/>
                    </a:stretch>
                  </pic:blipFill>
                  <pic:spPr>
                    <a:xfrm>
                      <a:off x="0" y="0"/>
                      <a:ext cx="2162175" cy="2114550"/>
                    </a:xfrm>
                    <a:prstGeom prst="rect">
                      <a:avLst/>
                    </a:prstGeom>
                  </pic:spPr>
                </pic:pic>
              </a:graphicData>
            </a:graphic>
          </wp:inline>
        </w:drawing>
      </w:r>
    </w:p>
    <w:p w:rsidR="007E2ABF" w:rsidRDefault="007E2ABF">
      <w:pPr>
        <w:rPr>
          <w:rFonts w:ascii="Algerian" w:hAnsi="Algerian"/>
          <w:sz w:val="40"/>
          <w:szCs w:val="40"/>
        </w:rPr>
      </w:pPr>
    </w:p>
    <w:p w:rsidR="007E2ABF" w:rsidRDefault="007E2ABF">
      <w:pPr>
        <w:rPr>
          <w:rFonts w:ascii="Algerian" w:hAnsi="Algerian"/>
          <w:sz w:val="40"/>
          <w:szCs w:val="40"/>
        </w:rPr>
      </w:pPr>
    </w:p>
    <w:p w:rsidR="007E2ABF" w:rsidRDefault="007E2ABF">
      <w:pPr>
        <w:rPr>
          <w:rFonts w:ascii="Algerian" w:hAnsi="Algerian"/>
          <w:sz w:val="40"/>
          <w:szCs w:val="40"/>
        </w:rPr>
      </w:pPr>
      <w:r>
        <w:rPr>
          <w:rFonts w:ascii="Algerian" w:hAnsi="Algerian"/>
          <w:sz w:val="40"/>
          <w:szCs w:val="40"/>
        </w:rPr>
        <w:t xml:space="preserve">                </w:t>
      </w:r>
    </w:p>
    <w:p w:rsidR="007E2ABF" w:rsidRDefault="007E2ABF">
      <w:pPr>
        <w:rPr>
          <w:rFonts w:ascii="Algerian" w:hAnsi="Algerian"/>
          <w:sz w:val="40"/>
          <w:szCs w:val="40"/>
        </w:rPr>
      </w:pPr>
    </w:p>
    <w:p w:rsidR="000E4EFD" w:rsidRPr="007E2ABF" w:rsidRDefault="007E2ABF">
      <w:pPr>
        <w:rPr>
          <w:rFonts w:ascii="Algerian" w:hAnsi="Algerian"/>
          <w:sz w:val="40"/>
          <w:szCs w:val="40"/>
        </w:rPr>
        <w:sectPr w:rsidR="000E4EFD" w:rsidRPr="007E2ABF">
          <w:headerReference w:type="even" r:id="rId7"/>
          <w:headerReference w:type="default" r:id="rId8"/>
          <w:headerReference w:type="first" r:id="rId9"/>
          <w:pgSz w:w="14400" w:h="10800" w:orient="landscape"/>
          <w:pgMar w:top="1320" w:right="1440" w:bottom="1440" w:left="1440" w:header="720" w:footer="720" w:gutter="0"/>
          <w:cols w:space="720"/>
        </w:sectPr>
      </w:pPr>
      <w:r>
        <w:rPr>
          <w:rFonts w:ascii="Algerian" w:hAnsi="Algerian"/>
          <w:sz w:val="40"/>
          <w:szCs w:val="40"/>
        </w:rPr>
        <w:t xml:space="preserve">               Physical and chemical properties of soil</w:t>
      </w:r>
    </w:p>
    <w:p w:rsidR="000E4EFD" w:rsidRDefault="00160DB2" w:rsidP="007E2ABF">
      <w:pPr>
        <w:spacing w:after="0"/>
      </w:pPr>
      <w:r>
        <w:rPr>
          <w:rFonts w:ascii="Times New Roman" w:eastAsia="Times New Roman" w:hAnsi="Times New Roman" w:cs="Times New Roman"/>
          <w:sz w:val="48"/>
          <w:u w:val="single" w:color="000000"/>
        </w:rPr>
        <w:lastRenderedPageBreak/>
        <w:t>PHYSICAL AND CHEMICAL PROPERTIES OF SOIL</w:t>
      </w:r>
      <w:r>
        <w:rPr>
          <w:rFonts w:ascii="Franklin Gothic" w:eastAsia="Franklin Gothic" w:hAnsi="Franklin Gothic" w:cs="Franklin Gothic"/>
          <w:sz w:val="48"/>
        </w:rPr>
        <w:t xml:space="preserve"> </w:t>
      </w:r>
    </w:p>
    <w:p w:rsidR="000E4EFD" w:rsidRDefault="00160DB2">
      <w:pPr>
        <w:spacing w:after="210"/>
        <w:ind w:left="96"/>
      </w:pPr>
      <w:r>
        <w:rPr>
          <w:rFonts w:ascii="Franklin Gothic" w:eastAsia="Franklin Gothic" w:hAnsi="Franklin Gothic" w:cs="Franklin Gothic"/>
          <w:sz w:val="48"/>
        </w:rPr>
        <w:t xml:space="preserve"> </w:t>
      </w:r>
    </w:p>
    <w:p w:rsidR="000E4EFD" w:rsidRDefault="00160DB2">
      <w:pPr>
        <w:spacing w:after="134"/>
        <w:ind w:left="96"/>
      </w:pPr>
      <w:r>
        <w:rPr>
          <w:rFonts w:ascii="Times New Roman" w:eastAsia="Times New Roman" w:hAnsi="Times New Roman" w:cs="Times New Roman"/>
          <w:b/>
          <w:sz w:val="48"/>
          <w:u w:val="single" w:color="000000"/>
        </w:rPr>
        <w:t>Introduction:</w:t>
      </w:r>
      <w:r>
        <w:rPr>
          <w:rFonts w:ascii="Times New Roman" w:eastAsia="Times New Roman" w:hAnsi="Times New Roman" w:cs="Times New Roman"/>
          <w:b/>
          <w:sz w:val="48"/>
        </w:rPr>
        <w:t xml:space="preserve"> </w:t>
      </w:r>
    </w:p>
    <w:p w:rsidR="000E4EFD" w:rsidRDefault="00160DB2">
      <w:pPr>
        <w:spacing w:after="159" w:line="249" w:lineRule="auto"/>
        <w:ind w:left="96" w:right="6"/>
        <w:jc w:val="both"/>
      </w:pPr>
      <w:r>
        <w:rPr>
          <w:rFonts w:ascii="Times New Roman" w:eastAsia="Times New Roman" w:hAnsi="Times New Roman" w:cs="Times New Roman"/>
          <w:sz w:val="48"/>
        </w:rPr>
        <w:t xml:space="preserve">Every agrarian creation and improvement of woodland relies on </w:t>
      </w:r>
      <w:proofErr w:type="spellStart"/>
      <w:r>
        <w:rPr>
          <w:rFonts w:ascii="Times New Roman" w:eastAsia="Times New Roman" w:hAnsi="Times New Roman" w:cs="Times New Roman"/>
          <w:sz w:val="48"/>
        </w:rPr>
        <w:t>physico</w:t>
      </w:r>
      <w:proofErr w:type="spellEnd"/>
      <w:r>
        <w:rPr>
          <w:rFonts w:ascii="Times New Roman" w:eastAsia="Times New Roman" w:hAnsi="Times New Roman" w:cs="Times New Roman"/>
          <w:sz w:val="48"/>
        </w:rPr>
        <w:t xml:space="preserve">-chemical parameters of the dirt utilized for it. Straight off a day's need of soil testing is expanded because of enthusiasm of the general population in the gauge of items got from it and various practices conveyed for their yield.  </w:t>
      </w:r>
    </w:p>
    <w:p w:rsidR="000E4EFD" w:rsidRDefault="00160DB2">
      <w:pPr>
        <w:tabs>
          <w:tab w:val="center" w:pos="5556"/>
        </w:tabs>
        <w:spacing w:after="0"/>
      </w:pPr>
      <w:r>
        <w:rPr>
          <w:rFonts w:ascii="Times New Roman" w:eastAsia="Times New Roman" w:hAnsi="Times New Roman" w:cs="Times New Roman"/>
          <w:b/>
          <w:sz w:val="48"/>
        </w:rPr>
        <w:t xml:space="preserve"> </w:t>
      </w:r>
      <w:r>
        <w:rPr>
          <w:rFonts w:ascii="Times New Roman" w:eastAsia="Times New Roman" w:hAnsi="Times New Roman" w:cs="Times New Roman"/>
          <w:b/>
          <w:sz w:val="48"/>
        </w:rPr>
        <w:tab/>
      </w:r>
      <w:r>
        <w:rPr>
          <w:noProof/>
        </w:rPr>
        <w:drawing>
          <wp:inline distT="0" distB="0" distL="0" distR="0">
            <wp:extent cx="4495800" cy="247078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0"/>
                    <a:stretch>
                      <a:fillRect/>
                    </a:stretch>
                  </pic:blipFill>
                  <pic:spPr>
                    <a:xfrm>
                      <a:off x="0" y="0"/>
                      <a:ext cx="4495800" cy="2470785"/>
                    </a:xfrm>
                    <a:prstGeom prst="rect">
                      <a:avLst/>
                    </a:prstGeom>
                  </pic:spPr>
                </pic:pic>
              </a:graphicData>
            </a:graphic>
          </wp:inline>
        </w:drawing>
      </w:r>
    </w:p>
    <w:p w:rsidR="000E4EFD" w:rsidRDefault="00160DB2">
      <w:pPr>
        <w:spacing w:after="384"/>
        <w:ind w:left="106" w:hanging="10"/>
      </w:pPr>
      <w:r>
        <w:rPr>
          <w:rFonts w:ascii="Franklin Gothic" w:eastAsia="Franklin Gothic" w:hAnsi="Franklin Gothic" w:cs="Franklin Gothic"/>
          <w:sz w:val="56"/>
        </w:rPr>
        <w:lastRenderedPageBreak/>
        <w:t xml:space="preserve">             </w:t>
      </w:r>
      <w:r>
        <w:rPr>
          <w:rFonts w:ascii="Franklin Gothic" w:eastAsia="Franklin Gothic" w:hAnsi="Franklin Gothic" w:cs="Franklin Gothic"/>
          <w:sz w:val="56"/>
          <w:u w:val="single" w:color="000000"/>
        </w:rPr>
        <w:t>PHYSICAL PROPERTIES IN SOIL</w:t>
      </w:r>
      <w:r>
        <w:rPr>
          <w:rFonts w:ascii="Franklin Gothic" w:eastAsia="Franklin Gothic" w:hAnsi="Franklin Gothic" w:cs="Franklin Gothic"/>
          <w:sz w:val="56"/>
        </w:rPr>
        <w:t xml:space="preserve">  </w:t>
      </w:r>
    </w:p>
    <w:p w:rsidR="000E4EFD" w:rsidRDefault="00160DB2">
      <w:pPr>
        <w:spacing w:after="0"/>
        <w:ind w:left="91" w:hanging="10"/>
      </w:pPr>
      <w:proofErr w:type="gramStart"/>
      <w:r>
        <w:rPr>
          <w:rFonts w:ascii="Franklin Gothic" w:eastAsia="Franklin Gothic" w:hAnsi="Franklin Gothic" w:cs="Franklin Gothic"/>
          <w:sz w:val="66"/>
        </w:rPr>
        <w:t>1.pH</w:t>
      </w:r>
      <w:proofErr w:type="gramEnd"/>
      <w:r>
        <w:rPr>
          <w:rFonts w:ascii="Franklin Gothic" w:eastAsia="Franklin Gothic" w:hAnsi="Franklin Gothic" w:cs="Franklin Gothic"/>
          <w:sz w:val="66"/>
        </w:rPr>
        <w:t xml:space="preserve"> </w:t>
      </w:r>
    </w:p>
    <w:p w:rsidR="000E4EFD" w:rsidRDefault="00160DB2">
      <w:pPr>
        <w:spacing w:after="0"/>
        <w:ind w:left="648"/>
      </w:pPr>
      <w:r>
        <w:rPr>
          <w:rFonts w:ascii="Franklin Gothic" w:eastAsia="Franklin Gothic" w:hAnsi="Franklin Gothic" w:cs="Franklin Gothic"/>
          <w:sz w:val="66"/>
        </w:rPr>
        <w:t xml:space="preserve"> </w:t>
      </w:r>
    </w:p>
    <w:p w:rsidR="000E4EFD" w:rsidRDefault="00160DB2">
      <w:pPr>
        <w:spacing w:after="0"/>
        <w:ind w:left="91" w:hanging="10"/>
      </w:pPr>
      <w:proofErr w:type="gramStart"/>
      <w:r>
        <w:rPr>
          <w:rFonts w:ascii="Franklin Gothic" w:eastAsia="Franklin Gothic" w:hAnsi="Franklin Gothic" w:cs="Franklin Gothic"/>
          <w:sz w:val="66"/>
        </w:rPr>
        <w:t>2.Texture</w:t>
      </w:r>
      <w:proofErr w:type="gramEnd"/>
      <w:r>
        <w:rPr>
          <w:rFonts w:ascii="Franklin Gothic" w:eastAsia="Franklin Gothic" w:hAnsi="Franklin Gothic" w:cs="Franklin Gothic"/>
          <w:sz w:val="66"/>
        </w:rPr>
        <w:t xml:space="preserve"> </w:t>
      </w:r>
    </w:p>
    <w:p w:rsidR="000E4EFD" w:rsidRDefault="00160DB2">
      <w:pPr>
        <w:spacing w:after="0"/>
        <w:ind w:left="648"/>
      </w:pPr>
      <w:r>
        <w:rPr>
          <w:rFonts w:ascii="Franklin Gothic" w:eastAsia="Franklin Gothic" w:hAnsi="Franklin Gothic" w:cs="Franklin Gothic"/>
          <w:sz w:val="66"/>
        </w:rPr>
        <w:t xml:space="preserve"> </w:t>
      </w:r>
    </w:p>
    <w:p w:rsidR="000E4EFD" w:rsidRDefault="00160DB2">
      <w:pPr>
        <w:spacing w:after="0"/>
        <w:ind w:left="91" w:hanging="10"/>
      </w:pPr>
      <w:proofErr w:type="gramStart"/>
      <w:r>
        <w:rPr>
          <w:rFonts w:ascii="Franklin Gothic" w:eastAsia="Franklin Gothic" w:hAnsi="Franklin Gothic" w:cs="Franklin Gothic"/>
          <w:sz w:val="66"/>
        </w:rPr>
        <w:t>3.Moisture</w:t>
      </w:r>
      <w:proofErr w:type="gramEnd"/>
      <w:r>
        <w:rPr>
          <w:rFonts w:ascii="Franklin Gothic" w:eastAsia="Franklin Gothic" w:hAnsi="Franklin Gothic" w:cs="Franklin Gothic"/>
          <w:sz w:val="66"/>
        </w:rPr>
        <w:t xml:space="preserve"> </w:t>
      </w:r>
    </w:p>
    <w:p w:rsidR="000E4EFD" w:rsidRDefault="00160DB2">
      <w:pPr>
        <w:spacing w:after="0"/>
        <w:ind w:left="648"/>
      </w:pPr>
      <w:r>
        <w:rPr>
          <w:rFonts w:ascii="Franklin Gothic" w:eastAsia="Franklin Gothic" w:hAnsi="Franklin Gothic" w:cs="Franklin Gothic"/>
          <w:sz w:val="66"/>
        </w:rPr>
        <w:t xml:space="preserve"> </w:t>
      </w:r>
    </w:p>
    <w:p w:rsidR="000E4EFD" w:rsidRDefault="00160DB2">
      <w:pPr>
        <w:pStyle w:val="Heading1"/>
        <w:spacing w:after="101"/>
        <w:ind w:left="91"/>
      </w:pPr>
      <w:proofErr w:type="gramStart"/>
      <w:r>
        <w:t>4.Soil</w:t>
      </w:r>
      <w:proofErr w:type="gramEnd"/>
      <w:r>
        <w:t xml:space="preserve"> Temperature </w:t>
      </w:r>
    </w:p>
    <w:p w:rsidR="000E4EFD" w:rsidRDefault="00160DB2">
      <w:pPr>
        <w:spacing w:after="0"/>
        <w:ind w:left="782"/>
      </w:pPr>
      <w:r>
        <w:rPr>
          <w:rFonts w:ascii="Franklin Gothic" w:eastAsia="Franklin Gothic" w:hAnsi="Franklin Gothic" w:cs="Franklin Gothic"/>
          <w:sz w:val="82"/>
        </w:rPr>
        <w:t xml:space="preserve"> </w:t>
      </w:r>
    </w:p>
    <w:p w:rsidR="000E4EFD" w:rsidRDefault="00160DB2">
      <w:pPr>
        <w:spacing w:after="0"/>
        <w:ind w:left="638"/>
      </w:pPr>
      <w:r>
        <w:rPr>
          <w:rFonts w:ascii="Franklin Gothic" w:eastAsia="Franklin Gothic" w:hAnsi="Franklin Gothic" w:cs="Franklin Gothic"/>
          <w:sz w:val="30"/>
        </w:rPr>
        <w:t xml:space="preserve"> </w:t>
      </w:r>
    </w:p>
    <w:p w:rsidR="000E4EFD" w:rsidRDefault="00160DB2">
      <w:pPr>
        <w:spacing w:after="249"/>
        <w:ind w:left="-5" w:hanging="10"/>
      </w:pPr>
      <w:r>
        <w:rPr>
          <w:rFonts w:ascii="Franklin Gothic" w:eastAsia="Franklin Gothic" w:hAnsi="Franklin Gothic" w:cs="Franklin Gothic"/>
          <w:sz w:val="56"/>
          <w:u w:val="single" w:color="000000"/>
        </w:rPr>
        <w:t>PH:</w:t>
      </w:r>
      <w:r>
        <w:rPr>
          <w:rFonts w:ascii="Franklin Gothic" w:eastAsia="Franklin Gothic" w:hAnsi="Franklin Gothic" w:cs="Franklin Gothic"/>
          <w:sz w:val="56"/>
        </w:rPr>
        <w:t xml:space="preserve"> </w:t>
      </w:r>
    </w:p>
    <w:p w:rsidR="000E4EFD" w:rsidRDefault="00160DB2">
      <w:pPr>
        <w:spacing w:after="125" w:line="249" w:lineRule="auto"/>
        <w:ind w:left="633" w:right="-12" w:hanging="552"/>
        <w:jc w:val="both"/>
      </w:pPr>
      <w:r>
        <w:rPr>
          <w:rFonts w:ascii="Times New Roman" w:eastAsia="Times New Roman" w:hAnsi="Times New Roman" w:cs="Times New Roman"/>
          <w:sz w:val="36"/>
        </w:rPr>
        <w:t xml:space="preserve">             </w:t>
      </w:r>
      <w:proofErr w:type="gramStart"/>
      <w:r>
        <w:rPr>
          <w:rFonts w:ascii="Times New Roman" w:eastAsia="Times New Roman" w:hAnsi="Times New Roman" w:cs="Times New Roman"/>
          <w:sz w:val="36"/>
        </w:rPr>
        <w:t>pH</w:t>
      </w:r>
      <w:proofErr w:type="gramEnd"/>
      <w:r>
        <w:rPr>
          <w:rFonts w:ascii="Times New Roman" w:eastAsia="Times New Roman" w:hAnsi="Times New Roman" w:cs="Times New Roman"/>
          <w:sz w:val="36"/>
        </w:rPr>
        <w:t xml:space="preserve"> is a most significant physical properties of soil .It effect sly affecting solute fixation and ingestion in soil. Soil pH is a significant thought for ranchers and nursery workers for a few explanation, including the way that numerous plants and soil living things incline toward either soluble or acidic condition. In the event that the pH is under 6, at that point it is said to be an </w:t>
      </w:r>
      <w:r>
        <w:rPr>
          <w:rFonts w:ascii="Times New Roman" w:eastAsia="Times New Roman" w:hAnsi="Times New Roman" w:cs="Times New Roman"/>
          <w:sz w:val="36"/>
        </w:rPr>
        <w:lastRenderedPageBreak/>
        <w:t xml:space="preserve">acidic soil, the pH go from6-8.5 it's a typical soil and more noteworthy than 8.5 then it is said to be soluble soil. As per </w:t>
      </w:r>
      <w:proofErr w:type="spellStart"/>
      <w:r>
        <w:rPr>
          <w:rFonts w:ascii="Times New Roman" w:eastAsia="Times New Roman" w:hAnsi="Times New Roman" w:cs="Times New Roman"/>
          <w:sz w:val="36"/>
        </w:rPr>
        <w:t>Sumit</w:t>
      </w:r>
      <w:proofErr w:type="spellEnd"/>
      <w:r>
        <w:rPr>
          <w:rFonts w:ascii="Times New Roman" w:eastAsia="Times New Roman" w:hAnsi="Times New Roman" w:cs="Times New Roman"/>
          <w:sz w:val="36"/>
        </w:rPr>
        <w:t xml:space="preserve"> Kumar et al the pH of cotton soils was seen as in the scope of 7.5-8.4. It is a decent pointer of equalization of accessible supplements in the soil. </w:t>
      </w:r>
      <w:proofErr w:type="gramStart"/>
      <w:r>
        <w:rPr>
          <w:rFonts w:ascii="Times New Roman" w:eastAsia="Times New Roman" w:hAnsi="Times New Roman" w:cs="Times New Roman"/>
          <w:sz w:val="36"/>
        </w:rPr>
        <w:t>pH</w:t>
      </w:r>
      <w:proofErr w:type="gramEnd"/>
      <w:r>
        <w:rPr>
          <w:rFonts w:ascii="Times New Roman" w:eastAsia="Times New Roman" w:hAnsi="Times New Roman" w:cs="Times New Roman"/>
          <w:sz w:val="36"/>
        </w:rPr>
        <w:t xml:space="preserve"> is a significant parameter as it help in guaranteeing accessibility of plants supplements </w:t>
      </w:r>
      <w:proofErr w:type="spellStart"/>
      <w:r>
        <w:rPr>
          <w:rFonts w:ascii="Times New Roman" w:eastAsia="Times New Roman" w:hAnsi="Times New Roman" w:cs="Times New Roman"/>
          <w:sz w:val="36"/>
        </w:rPr>
        <w:t>eg</w:t>
      </w:r>
      <w:proofErr w:type="spellEnd"/>
      <w:r>
        <w:rPr>
          <w:rFonts w:ascii="Times New Roman" w:eastAsia="Times New Roman" w:hAnsi="Times New Roman" w:cs="Times New Roman"/>
          <w:sz w:val="36"/>
        </w:rPr>
        <w:t xml:space="preserve">. Fe, </w:t>
      </w:r>
      <w:proofErr w:type="spellStart"/>
      <w:r>
        <w:rPr>
          <w:rFonts w:ascii="Times New Roman" w:eastAsia="Times New Roman" w:hAnsi="Times New Roman" w:cs="Times New Roman"/>
          <w:sz w:val="36"/>
        </w:rPr>
        <w:t>Mn</w:t>
      </w:r>
      <w:proofErr w:type="spellEnd"/>
      <w:r>
        <w:rPr>
          <w:rFonts w:ascii="Times New Roman" w:eastAsia="Times New Roman" w:hAnsi="Times New Roman" w:cs="Times New Roman"/>
          <w:sz w:val="36"/>
        </w:rPr>
        <w:t xml:space="preserve">, Zn and Cu are more accessible in acidic than antacid soils. It likewise help in keeping up the dirt ripeness and to evaluate the revisions utilized for amelioration </w:t>
      </w:r>
    </w:p>
    <w:p w:rsidR="000E4EFD" w:rsidRDefault="00160DB2">
      <w:pPr>
        <w:spacing w:after="211"/>
        <w:ind w:left="91" w:hanging="10"/>
      </w:pPr>
      <w:r>
        <w:rPr>
          <w:rFonts w:ascii="Franklin Gothic" w:eastAsia="Franklin Gothic" w:hAnsi="Franklin Gothic" w:cs="Franklin Gothic"/>
          <w:sz w:val="56"/>
        </w:rPr>
        <w:t xml:space="preserve">TEXTURE: </w:t>
      </w:r>
    </w:p>
    <w:p w:rsidR="000E4EFD" w:rsidRDefault="00160DB2">
      <w:pPr>
        <w:spacing w:after="225"/>
        <w:ind w:left="96"/>
      </w:pPr>
      <w:r>
        <w:rPr>
          <w:rFonts w:ascii="Franklin Gothic" w:eastAsia="Franklin Gothic" w:hAnsi="Franklin Gothic" w:cs="Franklin Gothic"/>
          <w:sz w:val="32"/>
        </w:rPr>
        <w:t xml:space="preserve"> </w:t>
      </w:r>
    </w:p>
    <w:p w:rsidR="000E4EFD" w:rsidRDefault="00160DB2">
      <w:pPr>
        <w:spacing w:after="115" w:line="252" w:lineRule="auto"/>
        <w:ind w:left="633" w:right="-11" w:hanging="552"/>
        <w:jc w:val="both"/>
      </w:pPr>
      <w:r>
        <w:rPr>
          <w:rFonts w:ascii="Times New Roman" w:eastAsia="Times New Roman" w:hAnsi="Times New Roman" w:cs="Times New Roman"/>
          <w:sz w:val="40"/>
        </w:rPr>
        <w:t xml:space="preserve">                      Soil having distinctive textural gatherings, on premise of the extent of various measured particles. Soil surface legitimately impacts soil-water connection, air circulation and root infiltration. It additionally influence on the wholesome status of soil. Soil surface can be communicated essentially by its electrical conductivity. Mud finished soil is profoundly conductive while sandy soil are poor conductors. Surface of a large portion of the dirt was loamy and mud for dark soil, silty mud and loamy for red soil and loamy earth of yellow soil.  </w:t>
      </w:r>
    </w:p>
    <w:p w:rsidR="000E4EFD" w:rsidRDefault="00160DB2">
      <w:pPr>
        <w:spacing w:after="318"/>
        <w:ind w:left="91" w:hanging="10"/>
      </w:pPr>
      <w:r>
        <w:rPr>
          <w:rFonts w:ascii="Franklin Gothic" w:eastAsia="Franklin Gothic" w:hAnsi="Franklin Gothic" w:cs="Franklin Gothic"/>
          <w:sz w:val="56"/>
        </w:rPr>
        <w:lastRenderedPageBreak/>
        <w:t xml:space="preserve">MOISTURE: </w:t>
      </w:r>
    </w:p>
    <w:p w:rsidR="000E4EFD" w:rsidRDefault="00160DB2">
      <w:pPr>
        <w:spacing w:after="115" w:line="252" w:lineRule="auto"/>
        <w:ind w:left="633" w:right="-11" w:hanging="552"/>
        <w:jc w:val="both"/>
      </w:pPr>
      <w:r>
        <w:rPr>
          <w:rFonts w:ascii="Franklin Gothic" w:eastAsia="Franklin Gothic" w:hAnsi="Franklin Gothic" w:cs="Franklin Gothic"/>
          <w:sz w:val="32"/>
        </w:rPr>
        <w:t xml:space="preserve">                                </w:t>
      </w:r>
      <w:r>
        <w:rPr>
          <w:rFonts w:ascii="Times New Roman" w:eastAsia="Times New Roman" w:hAnsi="Times New Roman" w:cs="Times New Roman"/>
          <w:sz w:val="40"/>
        </w:rPr>
        <w:t xml:space="preserve">Dampness is a most significant physical property of soil. The assimilation of supplements is relies upon the dampness of the dirt. The water substance of soil is additionally much identified with its surface and structure. The dirt dampness usually relies upon void proportion, molecule size, earth minerals, natural issue and ground water condition. Wetness relies to a great extent upon the porosity of a dirt, and consequently clayey soil, which have a high porosity for the most part have bigger water content than do sandy soils. Great water holding limit shows the great state of being of soil. Information on the dirt water holding limit is basic to the assessment of territorial soil water balance. </w:t>
      </w:r>
    </w:p>
    <w:p w:rsidR="000E4EFD" w:rsidRDefault="00160DB2">
      <w:pPr>
        <w:spacing w:after="306"/>
        <w:ind w:left="91" w:hanging="10"/>
      </w:pPr>
      <w:r>
        <w:rPr>
          <w:rFonts w:ascii="Franklin Gothic" w:eastAsia="Franklin Gothic" w:hAnsi="Franklin Gothic" w:cs="Franklin Gothic"/>
          <w:sz w:val="56"/>
        </w:rPr>
        <w:t xml:space="preserve">SOIL TEMPERATURE: </w:t>
      </w:r>
    </w:p>
    <w:p w:rsidR="000E4EFD" w:rsidRDefault="00160DB2">
      <w:pPr>
        <w:spacing w:after="115" w:line="252" w:lineRule="auto"/>
        <w:ind w:left="633" w:right="-11" w:hanging="552"/>
        <w:jc w:val="both"/>
      </w:pPr>
      <w:r>
        <w:rPr>
          <w:rFonts w:ascii="Franklin Gothic" w:eastAsia="Franklin Gothic" w:hAnsi="Franklin Gothic" w:cs="Franklin Gothic"/>
          <w:sz w:val="40"/>
        </w:rPr>
        <w:t xml:space="preserve">                    </w:t>
      </w:r>
      <w:r>
        <w:rPr>
          <w:rFonts w:ascii="Times New Roman" w:eastAsia="Times New Roman" w:hAnsi="Times New Roman" w:cs="Times New Roman"/>
          <w:sz w:val="40"/>
        </w:rPr>
        <w:t xml:space="preserve">Temperature of the soil is a significant property since it impacts the substance, physical and organic procedures related with plant development. Soil temperature varies with season, time of day, </w:t>
      </w:r>
      <w:r>
        <w:rPr>
          <w:rFonts w:ascii="Times New Roman" w:eastAsia="Times New Roman" w:hAnsi="Times New Roman" w:cs="Times New Roman"/>
          <w:sz w:val="40"/>
        </w:rPr>
        <w:lastRenderedPageBreak/>
        <w:t xml:space="preserve">and nearby climatic conditions. The significant wellspring of warmth is sun and warmth created by the synthetic and organic action of the soil. An ascent in temperature of soil quickens synthetic response, lessens solvency of gases and reduction pH of soil. It is likewise assumes a significant job in germination in seeds. The difference in temperature will affect the development of biomass and the movement of the microorganisms. Soil temperature changes in light of trade forms that happen basically through the dirt surface </w:t>
      </w:r>
    </w:p>
    <w:p w:rsidR="000E4EFD" w:rsidRDefault="00160DB2">
      <w:pPr>
        <w:spacing w:after="355"/>
        <w:ind w:left="91" w:hanging="10"/>
      </w:pPr>
      <w:r>
        <w:rPr>
          <w:rFonts w:ascii="Franklin Gothic" w:eastAsia="Franklin Gothic" w:hAnsi="Franklin Gothic" w:cs="Franklin Gothic"/>
          <w:sz w:val="56"/>
        </w:rPr>
        <w:t xml:space="preserve">         CHEMICAL PROPERTIES OF SOIL </w:t>
      </w:r>
    </w:p>
    <w:p w:rsidR="000E4EFD" w:rsidRDefault="00160DB2">
      <w:pPr>
        <w:spacing w:after="142"/>
        <w:ind w:left="115" w:hanging="10"/>
      </w:pPr>
      <w:proofErr w:type="gramStart"/>
      <w:r>
        <w:rPr>
          <w:rFonts w:ascii="Times New Roman" w:eastAsia="Times New Roman" w:hAnsi="Times New Roman" w:cs="Times New Roman"/>
          <w:b/>
          <w:sz w:val="40"/>
        </w:rPr>
        <w:t>1.Electrical</w:t>
      </w:r>
      <w:proofErr w:type="gramEnd"/>
      <w:r>
        <w:rPr>
          <w:rFonts w:ascii="Times New Roman" w:eastAsia="Times New Roman" w:hAnsi="Times New Roman" w:cs="Times New Roman"/>
          <w:b/>
          <w:sz w:val="40"/>
        </w:rPr>
        <w:t xml:space="preserve"> Conductivity </w:t>
      </w:r>
    </w:p>
    <w:p w:rsidR="000E4EFD" w:rsidRDefault="00160DB2">
      <w:pPr>
        <w:spacing w:after="142"/>
        <w:ind w:left="115" w:hanging="10"/>
      </w:pPr>
      <w:proofErr w:type="gramStart"/>
      <w:r>
        <w:rPr>
          <w:rFonts w:ascii="Times New Roman" w:eastAsia="Times New Roman" w:hAnsi="Times New Roman" w:cs="Times New Roman"/>
          <w:b/>
          <w:sz w:val="40"/>
        </w:rPr>
        <w:t>2.Nitrogen</w:t>
      </w:r>
      <w:proofErr w:type="gramEnd"/>
      <w:r>
        <w:rPr>
          <w:rFonts w:ascii="Times New Roman" w:eastAsia="Times New Roman" w:hAnsi="Times New Roman" w:cs="Times New Roman"/>
          <w:b/>
          <w:sz w:val="40"/>
        </w:rPr>
        <w:t xml:space="preserve"> </w:t>
      </w:r>
    </w:p>
    <w:p w:rsidR="000E4EFD" w:rsidRDefault="00160DB2">
      <w:pPr>
        <w:spacing w:after="142"/>
        <w:ind w:left="115" w:hanging="10"/>
      </w:pPr>
      <w:proofErr w:type="gramStart"/>
      <w:r>
        <w:rPr>
          <w:rFonts w:ascii="Times New Roman" w:eastAsia="Times New Roman" w:hAnsi="Times New Roman" w:cs="Times New Roman"/>
          <w:b/>
          <w:sz w:val="40"/>
        </w:rPr>
        <w:t>3.Phosphorus</w:t>
      </w:r>
      <w:proofErr w:type="gramEnd"/>
      <w:r>
        <w:rPr>
          <w:rFonts w:ascii="Times New Roman" w:eastAsia="Times New Roman" w:hAnsi="Times New Roman" w:cs="Times New Roman"/>
          <w:b/>
          <w:sz w:val="40"/>
        </w:rPr>
        <w:t xml:space="preserve"> </w:t>
      </w:r>
    </w:p>
    <w:p w:rsidR="000E4EFD" w:rsidRDefault="00160DB2">
      <w:pPr>
        <w:spacing w:after="142"/>
        <w:ind w:left="115" w:hanging="10"/>
      </w:pPr>
      <w:proofErr w:type="gramStart"/>
      <w:r>
        <w:rPr>
          <w:rFonts w:ascii="Times New Roman" w:eastAsia="Times New Roman" w:hAnsi="Times New Roman" w:cs="Times New Roman"/>
          <w:b/>
          <w:sz w:val="40"/>
        </w:rPr>
        <w:t>4.Potassium</w:t>
      </w:r>
      <w:proofErr w:type="gramEnd"/>
      <w:r>
        <w:rPr>
          <w:rFonts w:ascii="Times New Roman" w:eastAsia="Times New Roman" w:hAnsi="Times New Roman" w:cs="Times New Roman"/>
          <w:b/>
          <w:sz w:val="40"/>
        </w:rPr>
        <w:t xml:space="preserve"> </w:t>
      </w:r>
    </w:p>
    <w:p w:rsidR="000E4EFD" w:rsidRDefault="00160DB2">
      <w:pPr>
        <w:spacing w:after="142"/>
        <w:ind w:left="115" w:hanging="10"/>
      </w:pPr>
      <w:proofErr w:type="gramStart"/>
      <w:r>
        <w:rPr>
          <w:rFonts w:ascii="Times New Roman" w:eastAsia="Times New Roman" w:hAnsi="Times New Roman" w:cs="Times New Roman"/>
          <w:b/>
          <w:sz w:val="40"/>
        </w:rPr>
        <w:t>5.Soil</w:t>
      </w:r>
      <w:proofErr w:type="gramEnd"/>
      <w:r>
        <w:rPr>
          <w:rFonts w:ascii="Times New Roman" w:eastAsia="Times New Roman" w:hAnsi="Times New Roman" w:cs="Times New Roman"/>
          <w:b/>
          <w:sz w:val="40"/>
        </w:rPr>
        <w:t xml:space="preserve"> organic matter </w:t>
      </w:r>
    </w:p>
    <w:p w:rsidR="000E4EFD" w:rsidRDefault="00160DB2">
      <w:pPr>
        <w:spacing w:after="142"/>
        <w:ind w:left="115" w:hanging="10"/>
      </w:pPr>
      <w:proofErr w:type="gramStart"/>
      <w:r>
        <w:rPr>
          <w:rFonts w:ascii="Times New Roman" w:eastAsia="Times New Roman" w:hAnsi="Times New Roman" w:cs="Times New Roman"/>
          <w:b/>
          <w:sz w:val="40"/>
        </w:rPr>
        <w:t>6.Micronutrient</w:t>
      </w:r>
      <w:proofErr w:type="gramEnd"/>
      <w:r>
        <w:rPr>
          <w:rFonts w:ascii="Times New Roman" w:eastAsia="Times New Roman" w:hAnsi="Times New Roman" w:cs="Times New Roman"/>
          <w:b/>
          <w:sz w:val="40"/>
        </w:rPr>
        <w:t xml:space="preserve"> Zn </w:t>
      </w:r>
      <w:proofErr w:type="spellStart"/>
      <w:r>
        <w:rPr>
          <w:rFonts w:ascii="Times New Roman" w:eastAsia="Times New Roman" w:hAnsi="Times New Roman" w:cs="Times New Roman"/>
          <w:b/>
          <w:sz w:val="40"/>
        </w:rPr>
        <w:t>Mn</w:t>
      </w:r>
      <w:proofErr w:type="spellEnd"/>
      <w:r>
        <w:rPr>
          <w:rFonts w:ascii="Times New Roman" w:eastAsia="Times New Roman" w:hAnsi="Times New Roman" w:cs="Times New Roman"/>
          <w:b/>
          <w:sz w:val="40"/>
        </w:rPr>
        <w:t xml:space="preserve"> Cu K </w:t>
      </w:r>
    </w:p>
    <w:p w:rsidR="000E4EFD" w:rsidRDefault="00160DB2">
      <w:pPr>
        <w:spacing w:after="184"/>
        <w:ind w:left="115" w:hanging="10"/>
      </w:pPr>
      <w:proofErr w:type="gramStart"/>
      <w:r>
        <w:rPr>
          <w:rFonts w:ascii="Times New Roman" w:eastAsia="Times New Roman" w:hAnsi="Times New Roman" w:cs="Times New Roman"/>
          <w:b/>
          <w:sz w:val="40"/>
        </w:rPr>
        <w:lastRenderedPageBreak/>
        <w:t>7.Exchangeable</w:t>
      </w:r>
      <w:proofErr w:type="gramEnd"/>
      <w:r>
        <w:rPr>
          <w:rFonts w:ascii="Times New Roman" w:eastAsia="Times New Roman" w:hAnsi="Times New Roman" w:cs="Times New Roman"/>
          <w:b/>
          <w:sz w:val="40"/>
        </w:rPr>
        <w:t xml:space="preserve"> Ca Mg K  </w:t>
      </w:r>
    </w:p>
    <w:p w:rsidR="000E4EFD" w:rsidRDefault="00160DB2">
      <w:pPr>
        <w:spacing w:after="142"/>
        <w:ind w:left="115" w:hanging="10"/>
      </w:pPr>
      <w:proofErr w:type="gramStart"/>
      <w:r>
        <w:rPr>
          <w:rFonts w:ascii="Times New Roman" w:eastAsia="Times New Roman" w:hAnsi="Times New Roman" w:cs="Times New Roman"/>
          <w:b/>
          <w:sz w:val="40"/>
        </w:rPr>
        <w:t>8.Exchangeablr</w:t>
      </w:r>
      <w:proofErr w:type="gramEnd"/>
      <w:r>
        <w:rPr>
          <w:rFonts w:ascii="Times New Roman" w:eastAsia="Times New Roman" w:hAnsi="Times New Roman" w:cs="Times New Roman"/>
          <w:b/>
          <w:sz w:val="40"/>
        </w:rPr>
        <w:t xml:space="preserve"> Al</w:t>
      </w:r>
      <w:r>
        <w:rPr>
          <w:rFonts w:ascii="Times New Roman" w:eastAsia="Times New Roman" w:hAnsi="Times New Roman" w:cs="Times New Roman"/>
          <w:b/>
          <w:sz w:val="40"/>
          <w:vertAlign w:val="subscript"/>
        </w:rPr>
        <w:t xml:space="preserve">   </w:t>
      </w:r>
      <w:r>
        <w:rPr>
          <w:rFonts w:ascii="Times New Roman" w:eastAsia="Times New Roman" w:hAnsi="Times New Roman" w:cs="Times New Roman"/>
          <w:b/>
          <w:sz w:val="40"/>
        </w:rPr>
        <w:t xml:space="preserve"> H </w:t>
      </w:r>
    </w:p>
    <w:p w:rsidR="000E4EFD" w:rsidRDefault="00160DB2">
      <w:pPr>
        <w:spacing w:after="249"/>
        <w:ind w:left="91" w:hanging="10"/>
      </w:pPr>
      <w:r>
        <w:rPr>
          <w:rFonts w:ascii="Franklin Gothic" w:eastAsia="Franklin Gothic" w:hAnsi="Franklin Gothic" w:cs="Franklin Gothic"/>
          <w:sz w:val="56"/>
        </w:rPr>
        <w:t xml:space="preserve">ELECTRICAL CONDUCTIVITY: </w:t>
      </w:r>
    </w:p>
    <w:p w:rsidR="000E4EFD" w:rsidRDefault="00160DB2">
      <w:pPr>
        <w:spacing w:after="125" w:line="249" w:lineRule="auto"/>
        <w:ind w:left="633" w:right="-12" w:hanging="552"/>
        <w:jc w:val="both"/>
      </w:pPr>
      <w:r>
        <w:rPr>
          <w:rFonts w:ascii="Times New Roman" w:eastAsia="Times New Roman" w:hAnsi="Times New Roman" w:cs="Times New Roman"/>
          <w:sz w:val="36"/>
        </w:rPr>
        <w:t xml:space="preserve">                                         Electrical conductivity is an exceptionally snappy, straightforward and reasonable strategy to check wellbeing of soils. It is a proportion of particles present in arrangement. The electrical conductivity of a dirt arrangement increments with the expanded convergence of particles. Electrical conductivity fluctuates with profundity and its scope of variety was less in upland profile, most likely happened because of incline of land surface, high penetrability and high precipitation, dependable to drain out alkali and soluble bases. It is an estimation that relate with soil properties that influence soil surface, action trade limit, waste condition, natural issue level, saltiness and subsoil characteristics. Electrical conductivity is utilized to gauge the solvent salt focus in soil and is ordinarily utilized as a proportion of salinity  </w:t>
      </w:r>
    </w:p>
    <w:p w:rsidR="000E4EFD" w:rsidRDefault="00160DB2">
      <w:pPr>
        <w:spacing w:after="312"/>
        <w:ind w:left="91" w:hanging="10"/>
      </w:pPr>
      <w:r>
        <w:rPr>
          <w:rFonts w:ascii="Franklin Gothic" w:eastAsia="Franklin Gothic" w:hAnsi="Franklin Gothic" w:cs="Franklin Gothic"/>
          <w:sz w:val="56"/>
        </w:rPr>
        <w:t xml:space="preserve">NITROGEN: </w:t>
      </w:r>
    </w:p>
    <w:p w:rsidR="000E4EFD" w:rsidRDefault="00160DB2">
      <w:pPr>
        <w:spacing w:after="115" w:line="252" w:lineRule="auto"/>
        <w:ind w:left="633" w:right="-11" w:hanging="552"/>
        <w:jc w:val="both"/>
      </w:pPr>
      <w:r>
        <w:rPr>
          <w:rFonts w:ascii="Franklin Gothic" w:eastAsia="Franklin Gothic" w:hAnsi="Franklin Gothic" w:cs="Franklin Gothic"/>
          <w:sz w:val="32"/>
        </w:rPr>
        <w:t xml:space="preserve">                         </w:t>
      </w:r>
      <w:r>
        <w:rPr>
          <w:rFonts w:ascii="Times New Roman" w:eastAsia="Times New Roman" w:hAnsi="Times New Roman" w:cs="Times New Roman"/>
          <w:sz w:val="40"/>
        </w:rPr>
        <w:t xml:space="preserve">This component empowers over the ground vegetation development and gives a dark green shading to the leaves. Plants root </w:t>
      </w:r>
      <w:r>
        <w:rPr>
          <w:rFonts w:ascii="Times New Roman" w:eastAsia="Times New Roman" w:hAnsi="Times New Roman" w:cs="Times New Roman"/>
          <w:sz w:val="40"/>
        </w:rPr>
        <w:lastRenderedPageBreak/>
        <w:t>take up nitrogen as NO</w:t>
      </w:r>
      <w:r>
        <w:rPr>
          <w:rFonts w:ascii="Times New Roman" w:eastAsia="Times New Roman" w:hAnsi="Times New Roman" w:cs="Times New Roman"/>
          <w:sz w:val="36"/>
        </w:rPr>
        <w:t>3</w:t>
      </w:r>
      <w:r>
        <w:rPr>
          <w:rFonts w:ascii="Times New Roman" w:eastAsia="Times New Roman" w:hAnsi="Times New Roman" w:cs="Times New Roman"/>
          <w:sz w:val="40"/>
        </w:rPr>
        <w:t xml:space="preserve"> and NH</w:t>
      </w:r>
      <w:r>
        <w:rPr>
          <w:rFonts w:ascii="Times New Roman" w:eastAsia="Times New Roman" w:hAnsi="Times New Roman" w:cs="Times New Roman"/>
          <w:sz w:val="40"/>
          <w:vertAlign w:val="subscript"/>
        </w:rPr>
        <w:t>4</w:t>
      </w:r>
      <w:r>
        <w:rPr>
          <w:rFonts w:ascii="Times New Roman" w:eastAsia="Times New Roman" w:hAnsi="Times New Roman" w:cs="Times New Roman"/>
          <w:sz w:val="40"/>
        </w:rPr>
        <w:t xml:space="preserve">. It is the most significant supplement required by plant for legitimate development and improvement and it is a piece of every single living cell is a vital Nitrogen is a most significant compost component. Plants react rapidly to use of nitrogen salts. </w:t>
      </w:r>
      <w:proofErr w:type="gramStart"/>
      <w:r>
        <w:rPr>
          <w:rFonts w:ascii="Times New Roman" w:eastAsia="Times New Roman" w:hAnsi="Times New Roman" w:cs="Times New Roman"/>
          <w:sz w:val="40"/>
        </w:rPr>
        <w:t>piece</w:t>
      </w:r>
      <w:proofErr w:type="gramEnd"/>
      <w:r>
        <w:rPr>
          <w:rFonts w:ascii="Times New Roman" w:eastAsia="Times New Roman" w:hAnsi="Times New Roman" w:cs="Times New Roman"/>
          <w:sz w:val="40"/>
        </w:rPr>
        <w:t xml:space="preserve"> everything being equal, proteins and metabolic procedures associated with the union and move of energy. Nitrogen cycle assumes a significant job in soil framework and is affected by organic procedures </w:t>
      </w:r>
    </w:p>
    <w:p w:rsidR="000E4EFD" w:rsidRDefault="00160DB2">
      <w:pPr>
        <w:spacing w:after="211"/>
        <w:ind w:left="91" w:hanging="10"/>
      </w:pPr>
      <w:r>
        <w:rPr>
          <w:rFonts w:ascii="Franklin Gothic" w:eastAsia="Franklin Gothic" w:hAnsi="Franklin Gothic" w:cs="Franklin Gothic"/>
          <w:sz w:val="56"/>
        </w:rPr>
        <w:t xml:space="preserve">POTASSIUM: </w:t>
      </w:r>
    </w:p>
    <w:p w:rsidR="000E4EFD" w:rsidRDefault="00160DB2">
      <w:pPr>
        <w:spacing w:after="104" w:line="248" w:lineRule="auto"/>
        <w:ind w:left="648" w:right="-13" w:hanging="552"/>
        <w:jc w:val="both"/>
      </w:pPr>
      <w:r>
        <w:rPr>
          <w:rFonts w:ascii="Times New Roman" w:eastAsia="Times New Roman" w:hAnsi="Times New Roman" w:cs="Times New Roman"/>
          <w:sz w:val="32"/>
        </w:rPr>
        <w:t xml:space="preserve">                            Potassium isn't a basic piece of any significant plant part yet it assumes a key job in a huge swath of physiological procedure crucial to plant development from protein combination to support of plant water balance. It is engaged with many plant digestion responses, running from lignin and cellulose utilized for arrangement of cell auxiliary segments, to guideline of photosynthesis and creation of plant sugars that are utilized for different plant metabolic need. Potassium is found in its mineral structure and influence plants division, starch development, translocation of sugar, different catalyst activity and protection from certain plant disease. The high substance of accessible potassium on surface soil might be ascribed to the utilization of potassium composts and fertilizers addition. Potassium obsession happens when soil dry and the potassium is fortified between layers of clay. It diminishes with an expansion top to </w:t>
      </w:r>
      <w:r>
        <w:rPr>
          <w:rFonts w:ascii="Times New Roman" w:eastAsia="Times New Roman" w:hAnsi="Times New Roman" w:cs="Times New Roman"/>
          <w:sz w:val="32"/>
        </w:rPr>
        <w:lastRenderedPageBreak/>
        <w:t xml:space="preserve">bottom of soil. Soil that have satisfactory potassium permit plants to grow quickly and grow out of plant illness, creepy crawly harm and secure against winter freeze damage </w:t>
      </w:r>
    </w:p>
    <w:p w:rsidR="000E4EFD" w:rsidRDefault="00160DB2">
      <w:pPr>
        <w:spacing w:after="211"/>
        <w:ind w:left="91" w:hanging="10"/>
      </w:pPr>
      <w:r>
        <w:rPr>
          <w:rFonts w:ascii="Franklin Gothic" w:eastAsia="Franklin Gothic" w:hAnsi="Franklin Gothic" w:cs="Franklin Gothic"/>
          <w:sz w:val="56"/>
        </w:rPr>
        <w:t xml:space="preserve">SOIL ORGANIC MATTER: </w:t>
      </w:r>
    </w:p>
    <w:p w:rsidR="000E4EFD" w:rsidRDefault="00160DB2">
      <w:pPr>
        <w:spacing w:after="104" w:line="248" w:lineRule="auto"/>
        <w:ind w:left="177" w:right="461" w:hanging="552"/>
        <w:jc w:val="both"/>
      </w:pPr>
      <w:r>
        <w:rPr>
          <w:rFonts w:ascii="Franklin Gothic" w:eastAsia="Franklin Gothic" w:hAnsi="Franklin Gothic" w:cs="Franklin Gothic"/>
          <w:sz w:val="36"/>
        </w:rPr>
        <w:t xml:space="preserve">                     </w:t>
      </w:r>
      <w:r>
        <w:rPr>
          <w:rFonts w:ascii="Times New Roman" w:eastAsia="Times New Roman" w:hAnsi="Times New Roman" w:cs="Times New Roman"/>
          <w:sz w:val="32"/>
        </w:rPr>
        <w:t xml:space="preserve">Potassium isn't a basic piece of any significant plant part yet it assumes a key job in a huge swath of physiological procedure crucial to plant development from protein combination to support of plant water balance. It is engaged with many plant digestion responses, running from lignin and cellulose utilized for arrangement of cell auxiliary segments, to guideline of photosynthesis and creation of plant sugars that are utilized for different plant metabolic need. Potassium is found in its mineral structure and influence plants division, starch development, translocation of sugar, different catalyst activity and protection from certain plant disease. The high substance of accessible potassium on surface soil might be ascribed to the utilization of potassium composts and fertilizers addition. Potassium obsession happens when soil dry and the potassium is fortified between layers of </w:t>
      </w:r>
      <w:proofErr w:type="gramStart"/>
      <w:r>
        <w:rPr>
          <w:rFonts w:ascii="Times New Roman" w:eastAsia="Times New Roman" w:hAnsi="Times New Roman" w:cs="Times New Roman"/>
          <w:sz w:val="32"/>
        </w:rPr>
        <w:t>clay[</w:t>
      </w:r>
      <w:proofErr w:type="gramEnd"/>
      <w:r>
        <w:rPr>
          <w:rFonts w:ascii="Times New Roman" w:eastAsia="Times New Roman" w:hAnsi="Times New Roman" w:cs="Times New Roman"/>
          <w:sz w:val="32"/>
        </w:rPr>
        <w:t xml:space="preserve">15]. It diminishes with an expansion top to bottom of </w:t>
      </w:r>
      <w:proofErr w:type="gramStart"/>
      <w:r>
        <w:rPr>
          <w:rFonts w:ascii="Times New Roman" w:eastAsia="Times New Roman" w:hAnsi="Times New Roman" w:cs="Times New Roman"/>
          <w:sz w:val="32"/>
        </w:rPr>
        <w:t>soil[.</w:t>
      </w:r>
      <w:proofErr w:type="gramEnd"/>
      <w:r>
        <w:rPr>
          <w:rFonts w:ascii="Times New Roman" w:eastAsia="Times New Roman" w:hAnsi="Times New Roman" w:cs="Times New Roman"/>
          <w:sz w:val="32"/>
        </w:rPr>
        <w:t xml:space="preserve"> Soil that have satisfactory potassium permit plants to grow quickly and grow out of plant illness, creepy crawly harm and secure against winter freeze damage </w:t>
      </w:r>
    </w:p>
    <w:p w:rsidR="000E4EFD" w:rsidRDefault="00160DB2">
      <w:pPr>
        <w:spacing w:after="177"/>
        <w:ind w:left="91" w:hanging="10"/>
      </w:pPr>
      <w:r>
        <w:rPr>
          <w:rFonts w:ascii="Franklin Gothic" w:eastAsia="Franklin Gothic" w:hAnsi="Franklin Gothic" w:cs="Franklin Gothic"/>
          <w:sz w:val="56"/>
        </w:rPr>
        <w:t xml:space="preserve">EXCHANGABLE AL +H: </w:t>
      </w:r>
    </w:p>
    <w:p w:rsidR="000E4EFD" w:rsidRDefault="00160DB2">
      <w:pPr>
        <w:spacing w:after="103" w:line="216" w:lineRule="auto"/>
        <w:ind w:left="638" w:right="3" w:hanging="542"/>
        <w:jc w:val="both"/>
      </w:pPr>
      <w:r>
        <w:rPr>
          <w:rFonts w:ascii="Times New Roman" w:eastAsia="Times New Roman" w:hAnsi="Times New Roman" w:cs="Times New Roman"/>
          <w:sz w:val="38"/>
        </w:rPr>
        <w:t xml:space="preserve">                            Soils under the SF framework were medium to firmly acidic in </w:t>
      </w:r>
      <w:proofErr w:type="gramStart"/>
      <w:r>
        <w:rPr>
          <w:rFonts w:ascii="Times New Roman" w:eastAsia="Times New Roman" w:hAnsi="Times New Roman" w:cs="Times New Roman"/>
          <w:sz w:val="38"/>
        </w:rPr>
        <w:t>response .</w:t>
      </w:r>
      <w:proofErr w:type="gramEnd"/>
      <w:r>
        <w:rPr>
          <w:rFonts w:ascii="Times New Roman" w:eastAsia="Times New Roman" w:hAnsi="Times New Roman" w:cs="Times New Roman"/>
          <w:sz w:val="38"/>
        </w:rPr>
        <w:t xml:space="preserve"> Right now, all the long stretches of evaluation in the </w:t>
      </w:r>
      <w:r>
        <w:rPr>
          <w:rFonts w:ascii="Times New Roman" w:eastAsia="Times New Roman" w:hAnsi="Times New Roman" w:cs="Times New Roman"/>
          <w:sz w:val="38"/>
        </w:rPr>
        <w:lastRenderedPageBreak/>
        <w:t xml:space="preserve">two frameworks, there were attributably higher convergences of interchangeable </w:t>
      </w:r>
      <w:proofErr w:type="spellStart"/>
      <w:r>
        <w:rPr>
          <w:rFonts w:ascii="Times New Roman" w:eastAsia="Times New Roman" w:hAnsi="Times New Roman" w:cs="Times New Roman"/>
          <w:sz w:val="38"/>
        </w:rPr>
        <w:t>Al+H</w:t>
      </w:r>
      <w:proofErr w:type="spellEnd"/>
      <w:r>
        <w:rPr>
          <w:rFonts w:ascii="Times New Roman" w:eastAsia="Times New Roman" w:hAnsi="Times New Roman" w:cs="Times New Roman"/>
          <w:sz w:val="38"/>
        </w:rPr>
        <w:t xml:space="preserve"> in the dirt at the pH extend somewhere in the range of 5.25 and 5.86. At more profound soil profundities, the frameworks of the board essentially influenced the interchangeable </w:t>
      </w:r>
      <w:proofErr w:type="spellStart"/>
      <w:r>
        <w:rPr>
          <w:rFonts w:ascii="Times New Roman" w:eastAsia="Times New Roman" w:hAnsi="Times New Roman" w:cs="Times New Roman"/>
          <w:sz w:val="38"/>
        </w:rPr>
        <w:t>Al+H</w:t>
      </w:r>
      <w:proofErr w:type="spellEnd"/>
      <w:r>
        <w:rPr>
          <w:rFonts w:ascii="Times New Roman" w:eastAsia="Times New Roman" w:hAnsi="Times New Roman" w:cs="Times New Roman"/>
          <w:sz w:val="38"/>
        </w:rPr>
        <w:t xml:space="preserve"> with ITAS being higher than INAS and the focuses expanded with expanding soil profundities. The dirt under administration conditions as per the parity of the environment has preferred highlights over one under customary </w:t>
      </w:r>
      <w:proofErr w:type="gramStart"/>
      <w:r>
        <w:rPr>
          <w:rFonts w:ascii="Times New Roman" w:eastAsia="Times New Roman" w:hAnsi="Times New Roman" w:cs="Times New Roman"/>
          <w:sz w:val="38"/>
        </w:rPr>
        <w:t>administration .</w:t>
      </w:r>
      <w:proofErr w:type="gramEnd"/>
      <w:r>
        <w:rPr>
          <w:rFonts w:ascii="Times New Roman" w:eastAsia="Times New Roman" w:hAnsi="Times New Roman" w:cs="Times New Roman"/>
          <w:sz w:val="38"/>
        </w:rPr>
        <w:t xml:space="preserve"> An investigation completed by </w:t>
      </w:r>
      <w:proofErr w:type="spellStart"/>
      <w:r>
        <w:rPr>
          <w:rFonts w:ascii="Times New Roman" w:eastAsia="Times New Roman" w:hAnsi="Times New Roman" w:cs="Times New Roman"/>
          <w:sz w:val="38"/>
        </w:rPr>
        <w:t>Theodoro</w:t>
      </w:r>
      <w:proofErr w:type="spellEnd"/>
      <w:r>
        <w:rPr>
          <w:rFonts w:ascii="Times New Roman" w:eastAsia="Times New Roman" w:hAnsi="Times New Roman" w:cs="Times New Roman"/>
          <w:sz w:val="38"/>
        </w:rPr>
        <w:t xml:space="preserve"> et al. found that </w:t>
      </w:r>
      <w:proofErr w:type="spellStart"/>
      <w:r>
        <w:rPr>
          <w:rFonts w:ascii="Times New Roman" w:eastAsia="Times New Roman" w:hAnsi="Times New Roman" w:cs="Times New Roman"/>
          <w:sz w:val="38"/>
        </w:rPr>
        <w:t>dirts</w:t>
      </w:r>
      <w:proofErr w:type="spellEnd"/>
      <w:r>
        <w:rPr>
          <w:rFonts w:ascii="Times New Roman" w:eastAsia="Times New Roman" w:hAnsi="Times New Roman" w:cs="Times New Roman"/>
          <w:sz w:val="38"/>
        </w:rPr>
        <w:t xml:space="preserve"> with high natural issue had higher pH and higher accessibility of Ca, Mg, K, P and Zn and a drop in interchangeable aluminum. </w:t>
      </w:r>
    </w:p>
    <w:p w:rsidR="000E4EFD" w:rsidRDefault="00160DB2">
      <w:pPr>
        <w:spacing w:after="24"/>
        <w:ind w:left="96"/>
      </w:pPr>
      <w:r>
        <w:rPr>
          <w:rFonts w:ascii="Franklin Gothic" w:eastAsia="Franklin Gothic" w:hAnsi="Franklin Gothic" w:cs="Franklin Gothic"/>
          <w:sz w:val="34"/>
        </w:rPr>
        <w:t xml:space="preserve">  </w:t>
      </w:r>
    </w:p>
    <w:p w:rsidR="000E4EFD" w:rsidRDefault="00160DB2">
      <w:pPr>
        <w:spacing w:after="0"/>
        <w:ind w:left="96"/>
      </w:pPr>
      <w:r>
        <w:rPr>
          <w:rFonts w:ascii="Franklin Gothic" w:eastAsia="Franklin Gothic" w:hAnsi="Franklin Gothic" w:cs="Franklin Gothic"/>
          <w:sz w:val="28"/>
        </w:rPr>
        <w:t xml:space="preserve"> </w:t>
      </w:r>
    </w:p>
    <w:sectPr w:rsidR="000E4EFD">
      <w:headerReference w:type="even" r:id="rId11"/>
      <w:headerReference w:type="default" r:id="rId12"/>
      <w:headerReference w:type="first" r:id="rId13"/>
      <w:pgSz w:w="14400" w:h="10800" w:orient="landscape"/>
      <w:pgMar w:top="471" w:right="1393" w:bottom="549" w:left="13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BA" w:rsidRDefault="00A57BBA">
      <w:pPr>
        <w:spacing w:after="0" w:line="240" w:lineRule="auto"/>
      </w:pPr>
      <w:r>
        <w:separator/>
      </w:r>
    </w:p>
  </w:endnote>
  <w:endnote w:type="continuationSeparator" w:id="0">
    <w:p w:rsidR="00A57BBA" w:rsidRDefault="00A57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BA" w:rsidRDefault="00A57BBA">
      <w:pPr>
        <w:spacing w:after="0" w:line="240" w:lineRule="auto"/>
      </w:pPr>
      <w:r>
        <w:separator/>
      </w:r>
    </w:p>
  </w:footnote>
  <w:footnote w:type="continuationSeparator" w:id="0">
    <w:p w:rsidR="00A57BBA" w:rsidRDefault="00A57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FD" w:rsidRDefault="00160DB2">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5050663</wp:posOffset>
              </wp:positionV>
              <wp:extent cx="9144000" cy="1807334"/>
              <wp:effectExtent l="0" t="0" r="0" b="0"/>
              <wp:wrapNone/>
              <wp:docPr id="9763" name="Group 9763"/>
              <wp:cNvGraphicFramePr/>
              <a:graphic xmlns:a="http://schemas.openxmlformats.org/drawingml/2006/main">
                <a:graphicData uri="http://schemas.microsoft.com/office/word/2010/wordprocessingGroup">
                  <wpg:wgp>
                    <wpg:cNvGrpSpPr/>
                    <wpg:grpSpPr>
                      <a:xfrm>
                        <a:off x="0" y="0"/>
                        <a:ext cx="9144000" cy="1807334"/>
                        <a:chOff x="0" y="0"/>
                        <a:chExt cx="9144000" cy="1807334"/>
                      </a:xfrm>
                    </wpg:grpSpPr>
                    <wps:wsp>
                      <wps:cNvPr id="9764" name="Shape 9764"/>
                      <wps:cNvSpPr/>
                      <wps:spPr>
                        <a:xfrm>
                          <a:off x="0" y="0"/>
                          <a:ext cx="3571872" cy="1807334"/>
                        </a:xfrm>
                        <a:custGeom>
                          <a:avLst/>
                          <a:gdLst/>
                          <a:ahLst/>
                          <a:cxnLst/>
                          <a:rect l="0" t="0" r="0" b="0"/>
                          <a:pathLst>
                            <a:path w="3571872" h="1807334">
                              <a:moveTo>
                                <a:pt x="0" y="0"/>
                              </a:moveTo>
                              <a:lnTo>
                                <a:pt x="2043049" y="0"/>
                              </a:lnTo>
                              <a:lnTo>
                                <a:pt x="3571872" y="1807334"/>
                              </a:lnTo>
                              <a:lnTo>
                                <a:pt x="0" y="1807334"/>
                              </a:lnTo>
                              <a:lnTo>
                                <a:pt x="0" y="0"/>
                              </a:lnTo>
                              <a:close/>
                            </a:path>
                          </a:pathLst>
                        </a:custGeom>
                        <a:ln w="0" cap="flat">
                          <a:miter lim="127000"/>
                        </a:ln>
                      </wps:spPr>
                      <wps:style>
                        <a:lnRef idx="0">
                          <a:srgbClr val="000000">
                            <a:alpha val="0"/>
                          </a:srgbClr>
                        </a:lnRef>
                        <a:fillRef idx="1">
                          <a:srgbClr val="F96A1B"/>
                        </a:fillRef>
                        <a:effectRef idx="0">
                          <a:scrgbClr r="0" g="0" b="0"/>
                        </a:effectRef>
                        <a:fontRef idx="none"/>
                      </wps:style>
                      <wps:bodyPr/>
                    </wps:wsp>
                    <wps:wsp>
                      <wps:cNvPr id="9765" name="Shape 9765"/>
                      <wps:cNvSpPr/>
                      <wps:spPr>
                        <a:xfrm>
                          <a:off x="0" y="635"/>
                          <a:ext cx="9144000" cy="1806699"/>
                        </a:xfrm>
                        <a:custGeom>
                          <a:avLst/>
                          <a:gdLst/>
                          <a:ahLst/>
                          <a:cxnLst/>
                          <a:rect l="0" t="0" r="0" b="0"/>
                          <a:pathLst>
                            <a:path w="9144000" h="1806699">
                              <a:moveTo>
                                <a:pt x="2038731" y="0"/>
                              </a:moveTo>
                              <a:lnTo>
                                <a:pt x="9144000" y="889"/>
                              </a:lnTo>
                              <a:lnTo>
                                <a:pt x="9144000" y="1806699"/>
                              </a:lnTo>
                              <a:lnTo>
                                <a:pt x="0" y="1806699"/>
                              </a:lnTo>
                              <a:lnTo>
                                <a:pt x="0" y="1804595"/>
                              </a:lnTo>
                              <a:lnTo>
                                <a:pt x="2038731" y="0"/>
                              </a:lnTo>
                              <a:close/>
                            </a:path>
                          </a:pathLst>
                        </a:custGeom>
                        <a:ln w="0" cap="flat">
                          <a:miter lim="127000"/>
                        </a:ln>
                      </wps:spPr>
                      <wps:style>
                        <a:lnRef idx="0">
                          <a:srgbClr val="000000">
                            <a:alpha val="0"/>
                          </a:srgbClr>
                        </a:lnRef>
                        <a:fillRef idx="1">
                          <a:srgbClr val="08A1D9">
                            <a:alpha val="80000"/>
                          </a:srgbClr>
                        </a:fillRef>
                        <a:effectRef idx="0">
                          <a:scrgbClr r="0" g="0" b="0"/>
                        </a:effectRef>
                        <a:fontRef idx="none"/>
                      </wps:style>
                      <wps:bodyPr/>
                    </wps:wsp>
                  </wpg:wgp>
                </a:graphicData>
              </a:graphic>
            </wp:anchor>
          </w:drawing>
        </mc:Choice>
        <mc:Fallback>
          <w:pict>
            <v:group w14:anchorId="57D6EBC0" id="Group 9763" o:spid="_x0000_s1026" style="position:absolute;margin-left:0;margin-top:397.7pt;width:10in;height:142.3pt;z-index:-251658240;mso-position-horizontal-relative:page;mso-position-vertical-relative:page" coordsize="91440,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">
              <v:shape id="Shape 9764" o:spid="_x0000_s1027" style="position:absolute;width:35718;height:18073;visibility:visible;mso-wrap-style:square;v-text-anchor:top" coordsize="3571872,180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oy8MA&#10;AADdAAAADwAAAGRycy9kb3ducmV2LnhtbESPT4vCMBTE7wt+h/AEL4sm6lK1GkUEYcGTf/D8aJ5t&#10;sXkpTbT125sFYY/DzPyGWW06W4knNb50rGE8UiCIM2dKzjVczvvhHIQPyAYrx6ThRR42697XClPj&#10;Wj7S8xRyESHsU9RQhFCnUvqsIIt+5Gri6N1cYzFE2eTSNNhGuK3kRKlEWiw5LhRY066g7H56WA1J&#10;brPZYqeOyry+S3NLpodrO9V60O+2SxCBuvAf/rR/jYbFLPmBv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oy8MAAADdAAAADwAAAAAAAAAAAAAAAACYAgAAZHJzL2Rv&#10;d25yZXYueG1sUEsFBgAAAAAEAAQA9QAAAIgDAAAAAA==&#10;" path="m,l2043049,,3571872,1807334,,1807334,,xe" fillcolor="#f96a1b" stroked="f" strokeweight="0">
                <v:stroke miterlimit="83231f" joinstyle="miter"/>
                <v:path arrowok="t" textboxrect="0,0,3571872,1807334"/>
              </v:shape>
              <v:shape id="Shape 9765" o:spid="_x0000_s1028" style="position:absolute;top:6;width:91440;height:18067;visibility:visible;mso-wrap-style:square;v-text-anchor:top" coordsize="9144000,180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RXMYA&#10;AADdAAAADwAAAGRycy9kb3ducmV2LnhtbESPT2sCMRTE7wW/Q3hCbzVRWGtXo0ixUPBQ1j/Q42Pz&#10;3CxuXpYk1e23bwqFHoeZ+Q2z2gyuEzcKsfWsYTpRIIhrb1puNJyOb08LEDEhG+w8k4ZvirBZjx5W&#10;WBp/54puh9SIDOFYogabUl9KGWtLDuPE98TZu/jgMGUZGmkC3jPcdXKm1Fw6bDkvWOzp1VJ9PXw5&#10;DcV+dgr7RWVJnc9F91Htpp9qp/XjeNguQSQa0n/4r/1uNLw8zwv4fZ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GRXMYAAADdAAAADwAAAAAAAAAAAAAAAACYAgAAZHJz&#10;L2Rvd25yZXYueG1sUEsFBgAAAAAEAAQA9QAAAIsDAAAAAA==&#10;" path="m2038731,l9144000,889r,1805810l,1806699r,-2104l2038731,xe" fillcolor="#08a1d9" stroked="f" strokeweight="0">
                <v:fill opacity="52428f"/>
                <v:stroke miterlimit="83231f" joinstyle="miter"/>
                <v:path arrowok="t" textboxrect="0,0,9144000,1806699"/>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FD" w:rsidRDefault="00160DB2">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5050663</wp:posOffset>
              </wp:positionV>
              <wp:extent cx="9144000" cy="1807334"/>
              <wp:effectExtent l="0" t="0" r="0" b="0"/>
              <wp:wrapNone/>
              <wp:docPr id="9759" name="Group 9759"/>
              <wp:cNvGraphicFramePr/>
              <a:graphic xmlns:a="http://schemas.openxmlformats.org/drawingml/2006/main">
                <a:graphicData uri="http://schemas.microsoft.com/office/word/2010/wordprocessingGroup">
                  <wpg:wgp>
                    <wpg:cNvGrpSpPr/>
                    <wpg:grpSpPr>
                      <a:xfrm>
                        <a:off x="0" y="0"/>
                        <a:ext cx="9144000" cy="1807334"/>
                        <a:chOff x="0" y="0"/>
                        <a:chExt cx="9144000" cy="1807334"/>
                      </a:xfrm>
                    </wpg:grpSpPr>
                    <wps:wsp>
                      <wps:cNvPr id="9760" name="Shape 9760"/>
                      <wps:cNvSpPr/>
                      <wps:spPr>
                        <a:xfrm>
                          <a:off x="0" y="0"/>
                          <a:ext cx="3571872" cy="1807334"/>
                        </a:xfrm>
                        <a:custGeom>
                          <a:avLst/>
                          <a:gdLst/>
                          <a:ahLst/>
                          <a:cxnLst/>
                          <a:rect l="0" t="0" r="0" b="0"/>
                          <a:pathLst>
                            <a:path w="3571872" h="1807334">
                              <a:moveTo>
                                <a:pt x="0" y="0"/>
                              </a:moveTo>
                              <a:lnTo>
                                <a:pt x="2043049" y="0"/>
                              </a:lnTo>
                              <a:lnTo>
                                <a:pt x="3571872" y="1807334"/>
                              </a:lnTo>
                              <a:lnTo>
                                <a:pt x="0" y="1807334"/>
                              </a:lnTo>
                              <a:lnTo>
                                <a:pt x="0" y="0"/>
                              </a:lnTo>
                              <a:close/>
                            </a:path>
                          </a:pathLst>
                        </a:custGeom>
                        <a:ln w="0" cap="flat">
                          <a:miter lim="127000"/>
                        </a:ln>
                      </wps:spPr>
                      <wps:style>
                        <a:lnRef idx="0">
                          <a:srgbClr val="000000">
                            <a:alpha val="0"/>
                          </a:srgbClr>
                        </a:lnRef>
                        <a:fillRef idx="1">
                          <a:srgbClr val="F96A1B"/>
                        </a:fillRef>
                        <a:effectRef idx="0">
                          <a:scrgbClr r="0" g="0" b="0"/>
                        </a:effectRef>
                        <a:fontRef idx="none"/>
                      </wps:style>
                      <wps:bodyPr/>
                    </wps:wsp>
                    <wps:wsp>
                      <wps:cNvPr id="9761" name="Shape 9761"/>
                      <wps:cNvSpPr/>
                      <wps:spPr>
                        <a:xfrm>
                          <a:off x="0" y="635"/>
                          <a:ext cx="9144000" cy="1806699"/>
                        </a:xfrm>
                        <a:custGeom>
                          <a:avLst/>
                          <a:gdLst/>
                          <a:ahLst/>
                          <a:cxnLst/>
                          <a:rect l="0" t="0" r="0" b="0"/>
                          <a:pathLst>
                            <a:path w="9144000" h="1806699">
                              <a:moveTo>
                                <a:pt x="2038731" y="0"/>
                              </a:moveTo>
                              <a:lnTo>
                                <a:pt x="9144000" y="889"/>
                              </a:lnTo>
                              <a:lnTo>
                                <a:pt x="9144000" y="1806699"/>
                              </a:lnTo>
                              <a:lnTo>
                                <a:pt x="0" y="1806699"/>
                              </a:lnTo>
                              <a:lnTo>
                                <a:pt x="0" y="1804595"/>
                              </a:lnTo>
                              <a:lnTo>
                                <a:pt x="2038731" y="0"/>
                              </a:lnTo>
                              <a:close/>
                            </a:path>
                          </a:pathLst>
                        </a:custGeom>
                        <a:ln w="0" cap="flat">
                          <a:miter lim="127000"/>
                        </a:ln>
                      </wps:spPr>
                      <wps:style>
                        <a:lnRef idx="0">
                          <a:srgbClr val="000000">
                            <a:alpha val="0"/>
                          </a:srgbClr>
                        </a:lnRef>
                        <a:fillRef idx="1">
                          <a:srgbClr val="08A1D9">
                            <a:alpha val="80000"/>
                          </a:srgbClr>
                        </a:fillRef>
                        <a:effectRef idx="0">
                          <a:scrgbClr r="0" g="0" b="0"/>
                        </a:effectRef>
                        <a:fontRef idx="none"/>
                      </wps:style>
                      <wps:bodyPr/>
                    </wps:wsp>
                  </wpg:wgp>
                </a:graphicData>
              </a:graphic>
            </wp:anchor>
          </w:drawing>
        </mc:Choice>
        <mc:Fallback>
          <w:pict>
            <v:group w14:anchorId="1E9323A9" id="Group 9759" o:spid="_x0000_s1026" style="position:absolute;margin-left:0;margin-top:397.7pt;width:10in;height:142.3pt;z-index:-251657216;mso-position-horizontal-relative:page;mso-position-vertical-relative:page" coordsize="91440,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">
              <v:shape id="Shape 9760" o:spid="_x0000_s1027" style="position:absolute;width:35718;height:18073;visibility:visible;mso-wrap-style:square;v-text-anchor:top" coordsize="3571872,180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uyMIA&#10;AADdAAAADwAAAGRycy9kb3ducmV2LnhtbERPyWrDMBC9F/IPYgq9lEZKDHbjRgnBECjklIWeB2ti&#10;m1ojYyle/r46FHJ8vH27n2wrBup941jDaqlAEJfONFxpuF2PH58gfEA22DomDTN52O8WL1vMjRv5&#10;TMMlVCKGsM9RQx1Cl0vpy5os+qXriCN3d73FEGFfSdPjGMNtK9dKpdJiw7Ghxo6Kmsrfy8NqSCtb&#10;ZptCnZWZ3xtzT5PTz5ho/fY6Hb5ABJrCU/zv/jYaNlka98c38Qn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m7IwgAAAN0AAAAPAAAAAAAAAAAAAAAAAJgCAABkcnMvZG93&#10;bnJldi54bWxQSwUGAAAAAAQABAD1AAAAhwMAAAAA&#10;" path="m,l2043049,,3571872,1807334,,1807334,,xe" fillcolor="#f96a1b" stroked="f" strokeweight="0">
                <v:stroke miterlimit="83231f" joinstyle="miter"/>
                <v:path arrowok="t" textboxrect="0,0,3571872,1807334"/>
              </v:shape>
              <v:shape id="Shape 9761" o:spid="_x0000_s1028" style="position:absolute;top:6;width:91440;height:18067;visibility:visible;mso-wrap-style:square;v-text-anchor:top" coordsize="9144000,180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XX8YA&#10;AADdAAAADwAAAGRycy9kb3ducmV2LnhtbESPT2sCMRTE74V+h/AK3mqygtauRilFQfBQ1j/Q42Pz&#10;3CzdvCxJquu3bwqFHoeZ+Q2zXA+uE1cKsfWsoRgrEMS1Ny03Gk7H7fMcREzIBjvPpOFOEdarx4cl&#10;lsbfuKLrITUiQziWqMGm1JdSxtqSwzj2PXH2Lj44TFmGRpqAtwx3nZwoNZMOW84LFnt6t1R/Hb6d&#10;hul+cgr7eWVJnc/T7qPaFJ9qo/XoaXhbgEg0pP/wX3tnNLy+zAr4fZOf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qXX8YAAADdAAAADwAAAAAAAAAAAAAAAACYAgAAZHJz&#10;L2Rvd25yZXYueG1sUEsFBgAAAAAEAAQA9QAAAIsDAAAAAA==&#10;" path="m2038731,l9144000,889r,1805810l,1806699r,-2104l2038731,xe" fillcolor="#08a1d9" stroked="f" strokeweight="0">
                <v:fill opacity="52428f"/>
                <v:stroke miterlimit="83231f" joinstyle="miter"/>
                <v:path arrowok="t" textboxrect="0,0,9144000,1806699"/>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FD" w:rsidRDefault="00160DB2">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5050663</wp:posOffset>
              </wp:positionV>
              <wp:extent cx="9144000" cy="1807334"/>
              <wp:effectExtent l="0" t="0" r="0" b="0"/>
              <wp:wrapNone/>
              <wp:docPr id="9755" name="Group 9755"/>
              <wp:cNvGraphicFramePr/>
              <a:graphic xmlns:a="http://schemas.openxmlformats.org/drawingml/2006/main">
                <a:graphicData uri="http://schemas.microsoft.com/office/word/2010/wordprocessingGroup">
                  <wpg:wgp>
                    <wpg:cNvGrpSpPr/>
                    <wpg:grpSpPr>
                      <a:xfrm>
                        <a:off x="0" y="0"/>
                        <a:ext cx="9144000" cy="1807334"/>
                        <a:chOff x="0" y="0"/>
                        <a:chExt cx="9144000" cy="1807334"/>
                      </a:xfrm>
                    </wpg:grpSpPr>
                    <wps:wsp>
                      <wps:cNvPr id="9756" name="Shape 9756"/>
                      <wps:cNvSpPr/>
                      <wps:spPr>
                        <a:xfrm>
                          <a:off x="0" y="0"/>
                          <a:ext cx="3571872" cy="1807334"/>
                        </a:xfrm>
                        <a:custGeom>
                          <a:avLst/>
                          <a:gdLst/>
                          <a:ahLst/>
                          <a:cxnLst/>
                          <a:rect l="0" t="0" r="0" b="0"/>
                          <a:pathLst>
                            <a:path w="3571872" h="1807334">
                              <a:moveTo>
                                <a:pt x="0" y="0"/>
                              </a:moveTo>
                              <a:lnTo>
                                <a:pt x="2043049" y="0"/>
                              </a:lnTo>
                              <a:lnTo>
                                <a:pt x="3571872" y="1807334"/>
                              </a:lnTo>
                              <a:lnTo>
                                <a:pt x="0" y="1807334"/>
                              </a:lnTo>
                              <a:lnTo>
                                <a:pt x="0" y="0"/>
                              </a:lnTo>
                              <a:close/>
                            </a:path>
                          </a:pathLst>
                        </a:custGeom>
                        <a:ln w="0" cap="flat">
                          <a:miter lim="127000"/>
                        </a:ln>
                      </wps:spPr>
                      <wps:style>
                        <a:lnRef idx="0">
                          <a:srgbClr val="000000">
                            <a:alpha val="0"/>
                          </a:srgbClr>
                        </a:lnRef>
                        <a:fillRef idx="1">
                          <a:srgbClr val="F96A1B"/>
                        </a:fillRef>
                        <a:effectRef idx="0">
                          <a:scrgbClr r="0" g="0" b="0"/>
                        </a:effectRef>
                        <a:fontRef idx="none"/>
                      </wps:style>
                      <wps:bodyPr/>
                    </wps:wsp>
                    <wps:wsp>
                      <wps:cNvPr id="9757" name="Shape 9757"/>
                      <wps:cNvSpPr/>
                      <wps:spPr>
                        <a:xfrm>
                          <a:off x="0" y="635"/>
                          <a:ext cx="9144000" cy="1806699"/>
                        </a:xfrm>
                        <a:custGeom>
                          <a:avLst/>
                          <a:gdLst/>
                          <a:ahLst/>
                          <a:cxnLst/>
                          <a:rect l="0" t="0" r="0" b="0"/>
                          <a:pathLst>
                            <a:path w="9144000" h="1806699">
                              <a:moveTo>
                                <a:pt x="2038731" y="0"/>
                              </a:moveTo>
                              <a:lnTo>
                                <a:pt x="9144000" y="889"/>
                              </a:lnTo>
                              <a:lnTo>
                                <a:pt x="9144000" y="1806699"/>
                              </a:lnTo>
                              <a:lnTo>
                                <a:pt x="0" y="1806699"/>
                              </a:lnTo>
                              <a:lnTo>
                                <a:pt x="0" y="1804595"/>
                              </a:lnTo>
                              <a:lnTo>
                                <a:pt x="2038731" y="0"/>
                              </a:lnTo>
                              <a:close/>
                            </a:path>
                          </a:pathLst>
                        </a:custGeom>
                        <a:ln w="0" cap="flat">
                          <a:miter lim="127000"/>
                        </a:ln>
                      </wps:spPr>
                      <wps:style>
                        <a:lnRef idx="0">
                          <a:srgbClr val="000000">
                            <a:alpha val="0"/>
                          </a:srgbClr>
                        </a:lnRef>
                        <a:fillRef idx="1">
                          <a:srgbClr val="08A1D9">
                            <a:alpha val="80000"/>
                          </a:srgbClr>
                        </a:fillRef>
                        <a:effectRef idx="0">
                          <a:scrgbClr r="0" g="0" b="0"/>
                        </a:effectRef>
                        <a:fontRef idx="none"/>
                      </wps:style>
                      <wps:bodyPr/>
                    </wps:wsp>
                  </wpg:wgp>
                </a:graphicData>
              </a:graphic>
            </wp:anchor>
          </w:drawing>
        </mc:Choice>
        <mc:Fallback>
          <w:pict>
            <v:group w14:anchorId="17D16068" id="Group 9755" o:spid="_x0000_s1026" style="position:absolute;margin-left:0;margin-top:397.7pt;width:10in;height:142.3pt;z-index:-251656192;mso-position-horizontal-relative:page;mso-position-vertical-relative:page" coordsize="91440,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">
              <v:shape id="Shape 9756" o:spid="_x0000_s1027" style="position:absolute;width:35718;height:18073;visibility:visible;mso-wrap-style:square;v-text-anchor:top" coordsize="3571872,180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ZmsMA&#10;AADdAAAADwAAAGRycy9kb3ducmV2LnhtbESPT4vCMBTE7wt+h/AEL4smKlu1GkUEYcGTf/D8aJ5t&#10;sXkpTbT125sFYY/DzPyGWW06W4knNb50rGE8UiCIM2dKzjVczvvhHIQPyAYrx6ThRR42697XClPj&#10;Wj7S8xRyESHsU9RQhFCnUvqsIIt+5Gri6N1cYzFE2eTSNNhGuK3kRKlEWiw5LhRY066g7H56WA1J&#10;brPZYqeOyry+S3NLpodrO9V60O+2SxCBuvAf/rR/jYbF7CeBv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uZmsMAAADdAAAADwAAAAAAAAAAAAAAAACYAgAAZHJzL2Rv&#10;d25yZXYueG1sUEsFBgAAAAAEAAQA9QAAAIgDAAAAAA==&#10;" path="m,l2043049,,3571872,1807334,,1807334,,xe" fillcolor="#f96a1b" stroked="f" strokeweight="0">
                <v:stroke miterlimit="83231f" joinstyle="miter"/>
                <v:path arrowok="t" textboxrect="0,0,3571872,1807334"/>
              </v:shape>
              <v:shape id="Shape 9757" o:spid="_x0000_s1028" style="position:absolute;top:6;width:91440;height:18067;visibility:visible;mso-wrap-style:square;v-text-anchor:top" coordsize="9144000,180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gDcYA&#10;AADdAAAADwAAAGRycy9kb3ducmV2LnhtbESPT2sCMRTE74V+h/AK3mqisNWuRilFQfBQ1j/Q42Pz&#10;3CzdvCxJquu3bwqFHoeZ+Q2zXA+uE1cKsfWsYTJWIIhrb1puNJyO2+c5iJiQDXaeScOdIqxXjw9L&#10;LI2/cUXXQ2pEhnAsUYNNqS+ljLUlh3Hse+LsXXxwmLIMjTQBbxnuOjlV6kU6bDkvWOzp3VL9dfh2&#10;Gor99BT288qSOp+L7qPaTD7VRuvR0/C2AJFoSP/hv/bOaHidFTP4fZOf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NgDcYAAADdAAAADwAAAAAAAAAAAAAAAACYAgAAZHJz&#10;L2Rvd25yZXYueG1sUEsFBgAAAAAEAAQA9QAAAIsDAAAAAA==&#10;" path="m2038731,l9144000,889r,1805810l,1806699r,-2104l2038731,xe" fillcolor="#08a1d9" stroked="f" strokeweight="0">
                <v:fill opacity="52428f"/>
                <v:stroke miterlimit="83231f" joinstyle="miter"/>
                <v:path arrowok="t" textboxrect="0,0,9144000,1806699"/>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FD" w:rsidRDefault="00160DB2">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5050663</wp:posOffset>
              </wp:positionV>
              <wp:extent cx="9144000" cy="1807334"/>
              <wp:effectExtent l="0" t="0" r="0" b="0"/>
              <wp:wrapNone/>
              <wp:docPr id="9776" name="Group 9776"/>
              <wp:cNvGraphicFramePr/>
              <a:graphic xmlns:a="http://schemas.openxmlformats.org/drawingml/2006/main">
                <a:graphicData uri="http://schemas.microsoft.com/office/word/2010/wordprocessingGroup">
                  <wpg:wgp>
                    <wpg:cNvGrpSpPr/>
                    <wpg:grpSpPr>
                      <a:xfrm>
                        <a:off x="0" y="0"/>
                        <a:ext cx="9144000" cy="1807334"/>
                        <a:chOff x="0" y="0"/>
                        <a:chExt cx="9144000" cy="1807334"/>
                      </a:xfrm>
                    </wpg:grpSpPr>
                    <wps:wsp>
                      <wps:cNvPr id="9777" name="Shape 9777"/>
                      <wps:cNvSpPr/>
                      <wps:spPr>
                        <a:xfrm>
                          <a:off x="0" y="0"/>
                          <a:ext cx="3571872" cy="1807334"/>
                        </a:xfrm>
                        <a:custGeom>
                          <a:avLst/>
                          <a:gdLst/>
                          <a:ahLst/>
                          <a:cxnLst/>
                          <a:rect l="0" t="0" r="0" b="0"/>
                          <a:pathLst>
                            <a:path w="3571872" h="1807334">
                              <a:moveTo>
                                <a:pt x="0" y="0"/>
                              </a:moveTo>
                              <a:lnTo>
                                <a:pt x="2043049" y="0"/>
                              </a:lnTo>
                              <a:lnTo>
                                <a:pt x="3571872" y="1807334"/>
                              </a:lnTo>
                              <a:lnTo>
                                <a:pt x="0" y="1807334"/>
                              </a:lnTo>
                              <a:lnTo>
                                <a:pt x="0" y="0"/>
                              </a:lnTo>
                              <a:close/>
                            </a:path>
                          </a:pathLst>
                        </a:custGeom>
                        <a:ln w="0" cap="flat">
                          <a:miter lim="127000"/>
                        </a:ln>
                      </wps:spPr>
                      <wps:style>
                        <a:lnRef idx="0">
                          <a:srgbClr val="000000">
                            <a:alpha val="0"/>
                          </a:srgbClr>
                        </a:lnRef>
                        <a:fillRef idx="1">
                          <a:srgbClr val="F96A1B"/>
                        </a:fillRef>
                        <a:effectRef idx="0">
                          <a:scrgbClr r="0" g="0" b="0"/>
                        </a:effectRef>
                        <a:fontRef idx="none"/>
                      </wps:style>
                      <wps:bodyPr/>
                    </wps:wsp>
                    <wps:wsp>
                      <wps:cNvPr id="9778" name="Shape 9778"/>
                      <wps:cNvSpPr/>
                      <wps:spPr>
                        <a:xfrm>
                          <a:off x="0" y="635"/>
                          <a:ext cx="9144000" cy="1806699"/>
                        </a:xfrm>
                        <a:custGeom>
                          <a:avLst/>
                          <a:gdLst/>
                          <a:ahLst/>
                          <a:cxnLst/>
                          <a:rect l="0" t="0" r="0" b="0"/>
                          <a:pathLst>
                            <a:path w="9144000" h="1806699">
                              <a:moveTo>
                                <a:pt x="2038731" y="0"/>
                              </a:moveTo>
                              <a:lnTo>
                                <a:pt x="9144000" y="889"/>
                              </a:lnTo>
                              <a:lnTo>
                                <a:pt x="9144000" y="1806699"/>
                              </a:lnTo>
                              <a:lnTo>
                                <a:pt x="0" y="1806699"/>
                              </a:lnTo>
                              <a:lnTo>
                                <a:pt x="0" y="1804595"/>
                              </a:lnTo>
                              <a:lnTo>
                                <a:pt x="2038731" y="0"/>
                              </a:lnTo>
                              <a:close/>
                            </a:path>
                          </a:pathLst>
                        </a:custGeom>
                        <a:ln w="0" cap="flat">
                          <a:miter lim="127000"/>
                        </a:ln>
                      </wps:spPr>
                      <wps:style>
                        <a:lnRef idx="0">
                          <a:srgbClr val="000000">
                            <a:alpha val="0"/>
                          </a:srgbClr>
                        </a:lnRef>
                        <a:fillRef idx="1">
                          <a:srgbClr val="08A1D9">
                            <a:alpha val="80000"/>
                          </a:srgbClr>
                        </a:fillRef>
                        <a:effectRef idx="0">
                          <a:scrgbClr r="0" g="0" b="0"/>
                        </a:effectRef>
                        <a:fontRef idx="none"/>
                      </wps:style>
                      <wps:bodyPr/>
                    </wps:wsp>
                  </wpg:wgp>
                </a:graphicData>
              </a:graphic>
            </wp:anchor>
          </w:drawing>
        </mc:Choice>
        <mc:Fallback>
          <w:pict>
            <v:group w14:anchorId="3CC977A4" id="Group 9776" o:spid="_x0000_s1026" style="position:absolute;margin-left:0;margin-top:397.7pt;width:10in;height:142.3pt;z-index:-251655168;mso-position-horizontal-relative:page;mso-position-vertical-relative:page" coordsize="91440,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">
              <v:shape id="Shape 9777" o:spid="_x0000_s1027" style="position:absolute;width:35718;height:18073;visibility:visible;mso-wrap-style:square;v-text-anchor:top" coordsize="3571872,180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gYcQA&#10;AADdAAAADwAAAGRycy9kb3ducmV2LnhtbESPT4vCMBTE7wt+h/AEL4smKrS2axQRFhY8+QfPj+bZ&#10;lm1eSpO19dtvBMHjMDO/YdbbwTbiTp2vHWuYzxQI4sKZmksNl/P3dAXCB2SDjWPS8CAP283oY425&#10;cT0f6X4KpYgQ9jlqqEJocyl9UZFFP3MtcfRurrMYouxKaTrsI9w2cqFUIi3WHBcqbGlfUfF7+rMa&#10;ktIWabZXR2Uen7W5JcvDtV9qPRkPuy8QgYbwDr/aP0ZDlqYpPN/EJ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CYGHEAAAA3QAAAA8AAAAAAAAAAAAAAAAAmAIAAGRycy9k&#10;b3ducmV2LnhtbFBLBQYAAAAABAAEAPUAAACJAwAAAAA=&#10;" path="m,l2043049,,3571872,1807334,,1807334,,xe" fillcolor="#f96a1b" stroked="f" strokeweight="0">
                <v:stroke miterlimit="83231f" joinstyle="miter"/>
                <v:path arrowok="t" textboxrect="0,0,3571872,1807334"/>
              </v:shape>
              <v:shape id="Shape 9778" o:spid="_x0000_s1028" style="position:absolute;top:6;width:91440;height:18067;visibility:visible;mso-wrap-style:square;v-text-anchor:top" coordsize="9144000,180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oH8IA&#10;AADdAAAADwAAAGRycy9kb3ducmV2LnhtbERPy2oCMRTdF/oP4Rbc1UTB19QopSgILsr4gC4vk+tk&#10;cHIzJFGnf98shC4P571c964Vdwqx8axhNFQgiCtvGq41nI7b9zmImJANtp5Jwy9FWK9eX5ZYGP/g&#10;ku6HVIscwrFADTalrpAyVpYcxqHviDN38cFhyjDU0gR85HDXyrFSU+mw4dxgsaMvS9X1cHMaJvvx&#10;KeznpSV1Pk/a73Iz+lEbrQdv/ecHiER9+hc/3TujYTGb5bn5TX4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agfwgAAAN0AAAAPAAAAAAAAAAAAAAAAAJgCAABkcnMvZG93&#10;bnJldi54bWxQSwUGAAAAAAQABAD1AAAAhwMAAAAA&#10;" path="m2038731,l9144000,889r,1805810l,1806699r,-2104l2038731,xe" fillcolor="#08a1d9" stroked="f" strokeweight="0">
                <v:fill opacity="52428f"/>
                <v:stroke miterlimit="83231f" joinstyle="miter"/>
                <v:path arrowok="t" textboxrect="0,0,9144000,1806699"/>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FD" w:rsidRDefault="00160DB2">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5050663</wp:posOffset>
              </wp:positionV>
              <wp:extent cx="9144000" cy="1807334"/>
              <wp:effectExtent l="0" t="0" r="0" b="0"/>
              <wp:wrapNone/>
              <wp:docPr id="9772" name="Group 9772"/>
              <wp:cNvGraphicFramePr/>
              <a:graphic xmlns:a="http://schemas.openxmlformats.org/drawingml/2006/main">
                <a:graphicData uri="http://schemas.microsoft.com/office/word/2010/wordprocessingGroup">
                  <wpg:wgp>
                    <wpg:cNvGrpSpPr/>
                    <wpg:grpSpPr>
                      <a:xfrm>
                        <a:off x="0" y="0"/>
                        <a:ext cx="9144000" cy="1807334"/>
                        <a:chOff x="0" y="0"/>
                        <a:chExt cx="9144000" cy="1807334"/>
                      </a:xfrm>
                    </wpg:grpSpPr>
                    <wps:wsp>
                      <wps:cNvPr id="9773" name="Shape 9773"/>
                      <wps:cNvSpPr/>
                      <wps:spPr>
                        <a:xfrm>
                          <a:off x="0" y="0"/>
                          <a:ext cx="3571872" cy="1807334"/>
                        </a:xfrm>
                        <a:custGeom>
                          <a:avLst/>
                          <a:gdLst/>
                          <a:ahLst/>
                          <a:cxnLst/>
                          <a:rect l="0" t="0" r="0" b="0"/>
                          <a:pathLst>
                            <a:path w="3571872" h="1807334">
                              <a:moveTo>
                                <a:pt x="0" y="0"/>
                              </a:moveTo>
                              <a:lnTo>
                                <a:pt x="2043049" y="0"/>
                              </a:lnTo>
                              <a:lnTo>
                                <a:pt x="3571872" y="1807334"/>
                              </a:lnTo>
                              <a:lnTo>
                                <a:pt x="0" y="1807334"/>
                              </a:lnTo>
                              <a:lnTo>
                                <a:pt x="0" y="0"/>
                              </a:lnTo>
                              <a:close/>
                            </a:path>
                          </a:pathLst>
                        </a:custGeom>
                        <a:ln w="0" cap="flat">
                          <a:miter lim="127000"/>
                        </a:ln>
                      </wps:spPr>
                      <wps:style>
                        <a:lnRef idx="0">
                          <a:srgbClr val="000000">
                            <a:alpha val="0"/>
                          </a:srgbClr>
                        </a:lnRef>
                        <a:fillRef idx="1">
                          <a:srgbClr val="F96A1B"/>
                        </a:fillRef>
                        <a:effectRef idx="0">
                          <a:scrgbClr r="0" g="0" b="0"/>
                        </a:effectRef>
                        <a:fontRef idx="none"/>
                      </wps:style>
                      <wps:bodyPr/>
                    </wps:wsp>
                    <wps:wsp>
                      <wps:cNvPr id="9774" name="Shape 9774"/>
                      <wps:cNvSpPr/>
                      <wps:spPr>
                        <a:xfrm>
                          <a:off x="0" y="635"/>
                          <a:ext cx="9144000" cy="1806699"/>
                        </a:xfrm>
                        <a:custGeom>
                          <a:avLst/>
                          <a:gdLst/>
                          <a:ahLst/>
                          <a:cxnLst/>
                          <a:rect l="0" t="0" r="0" b="0"/>
                          <a:pathLst>
                            <a:path w="9144000" h="1806699">
                              <a:moveTo>
                                <a:pt x="2038731" y="0"/>
                              </a:moveTo>
                              <a:lnTo>
                                <a:pt x="9144000" y="889"/>
                              </a:lnTo>
                              <a:lnTo>
                                <a:pt x="9144000" y="1806699"/>
                              </a:lnTo>
                              <a:lnTo>
                                <a:pt x="0" y="1806699"/>
                              </a:lnTo>
                              <a:lnTo>
                                <a:pt x="0" y="1804595"/>
                              </a:lnTo>
                              <a:lnTo>
                                <a:pt x="2038731" y="0"/>
                              </a:lnTo>
                              <a:close/>
                            </a:path>
                          </a:pathLst>
                        </a:custGeom>
                        <a:ln w="0" cap="flat">
                          <a:miter lim="127000"/>
                        </a:ln>
                      </wps:spPr>
                      <wps:style>
                        <a:lnRef idx="0">
                          <a:srgbClr val="000000">
                            <a:alpha val="0"/>
                          </a:srgbClr>
                        </a:lnRef>
                        <a:fillRef idx="1">
                          <a:srgbClr val="08A1D9">
                            <a:alpha val="80000"/>
                          </a:srgbClr>
                        </a:fillRef>
                        <a:effectRef idx="0">
                          <a:scrgbClr r="0" g="0" b="0"/>
                        </a:effectRef>
                        <a:fontRef idx="none"/>
                      </wps:style>
                      <wps:bodyPr/>
                    </wps:wsp>
                  </wpg:wgp>
                </a:graphicData>
              </a:graphic>
            </wp:anchor>
          </w:drawing>
        </mc:Choice>
        <mc:Fallback>
          <w:pict>
            <v:group w14:anchorId="58935E22" id="Group 9772" o:spid="_x0000_s1026" style="position:absolute;margin-left:0;margin-top:397.7pt;width:10in;height:142.3pt;z-index:-251654144;mso-position-horizontal-relative:page;mso-position-vertical-relative:page" coordsize="91440,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">
              <v:shape id="Shape 9773" o:spid="_x0000_s1027" style="position:absolute;width:35718;height:18073;visibility:visible;mso-wrap-style:square;v-text-anchor:top" coordsize="3571872,180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mYsQA&#10;AADdAAAADwAAAGRycy9kb3ducmV2LnhtbESPT4vCMBTE7wt+h/AEL4smWmi1GkWEBWFP/sHzo3m2&#10;xealNFlbv71ZWNjjMDO/YTa7wTbiSZ2vHWuYzxQI4sKZmksN18vXdAnCB2SDjWPS8CIPu+3oY4O5&#10;cT2f6HkOpYgQ9jlqqEJocyl9UZFFP3MtcfTurrMYouxKaTrsI9w2cqFUKi3WHBcqbOlQUfE4/1gN&#10;aWmLbHVQJ2Ven7W5p8n3rU+0noyH/RpEoCH8h//aR6NhlWUJ/L6JT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5ZmLEAAAA3QAAAA8AAAAAAAAAAAAAAAAAmAIAAGRycy9k&#10;b3ducmV2LnhtbFBLBQYAAAAABAAEAPUAAACJAwAAAAA=&#10;" path="m,l2043049,,3571872,1807334,,1807334,,xe" fillcolor="#f96a1b" stroked="f" strokeweight="0">
                <v:stroke miterlimit="83231f" joinstyle="miter"/>
                <v:path arrowok="t" textboxrect="0,0,3571872,1807334"/>
              </v:shape>
              <v:shape id="Shape 9774" o:spid="_x0000_s1028" style="position:absolute;top:6;width:91440;height:18067;visibility:visible;mso-wrap-style:square;v-text-anchor:top" coordsize="9144000,180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iGscA&#10;AADdAAAADwAAAGRycy9kb3ducmV2LnhtbESPW2sCMRSE34X+h3AKfdNEqZdujVKKBcEHWS/Qx8Pm&#10;dLN0c7IkqW7/vSkUfBxm5htmue5dKy4UYuNZw3ikQBBX3jRcazgdP4YLEDEhG2w9k4ZfirBePQyW&#10;WBh/5ZIuh1SLDOFYoAabUldIGStLDuPId8TZ+/LBYcoy1NIEvGa4a+VEqZl02HBesNjRu6Xq+/Dj&#10;NEx3k1PYLUpL6nyetvtyM/5UG62fHvu3VxCJ+nQP/7e3RsPLfP4Mf2/y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0ohrHAAAA3QAAAA8AAAAAAAAAAAAAAAAAmAIAAGRy&#10;cy9kb3ducmV2LnhtbFBLBQYAAAAABAAEAPUAAACMAwAAAAA=&#10;" path="m2038731,l9144000,889r,1805810l,1806699r,-2104l2038731,xe" fillcolor="#08a1d9" stroked="f" strokeweight="0">
                <v:fill opacity="52428f"/>
                <v:stroke miterlimit="83231f" joinstyle="miter"/>
                <v:path arrowok="t" textboxrect="0,0,9144000,1806699"/>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FD" w:rsidRDefault="00160DB2">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5050663</wp:posOffset>
              </wp:positionV>
              <wp:extent cx="9144000" cy="1807334"/>
              <wp:effectExtent l="0" t="0" r="0" b="0"/>
              <wp:wrapNone/>
              <wp:docPr id="9768" name="Group 9768"/>
              <wp:cNvGraphicFramePr/>
              <a:graphic xmlns:a="http://schemas.openxmlformats.org/drawingml/2006/main">
                <a:graphicData uri="http://schemas.microsoft.com/office/word/2010/wordprocessingGroup">
                  <wpg:wgp>
                    <wpg:cNvGrpSpPr/>
                    <wpg:grpSpPr>
                      <a:xfrm>
                        <a:off x="0" y="0"/>
                        <a:ext cx="9144000" cy="1807334"/>
                        <a:chOff x="0" y="0"/>
                        <a:chExt cx="9144000" cy="1807334"/>
                      </a:xfrm>
                    </wpg:grpSpPr>
                    <wps:wsp>
                      <wps:cNvPr id="9769" name="Shape 9769"/>
                      <wps:cNvSpPr/>
                      <wps:spPr>
                        <a:xfrm>
                          <a:off x="0" y="0"/>
                          <a:ext cx="3571872" cy="1807334"/>
                        </a:xfrm>
                        <a:custGeom>
                          <a:avLst/>
                          <a:gdLst/>
                          <a:ahLst/>
                          <a:cxnLst/>
                          <a:rect l="0" t="0" r="0" b="0"/>
                          <a:pathLst>
                            <a:path w="3571872" h="1807334">
                              <a:moveTo>
                                <a:pt x="0" y="0"/>
                              </a:moveTo>
                              <a:lnTo>
                                <a:pt x="2043049" y="0"/>
                              </a:lnTo>
                              <a:lnTo>
                                <a:pt x="3571872" y="1807334"/>
                              </a:lnTo>
                              <a:lnTo>
                                <a:pt x="0" y="1807334"/>
                              </a:lnTo>
                              <a:lnTo>
                                <a:pt x="0" y="0"/>
                              </a:lnTo>
                              <a:close/>
                            </a:path>
                          </a:pathLst>
                        </a:custGeom>
                        <a:ln w="0" cap="flat">
                          <a:miter lim="127000"/>
                        </a:ln>
                      </wps:spPr>
                      <wps:style>
                        <a:lnRef idx="0">
                          <a:srgbClr val="000000">
                            <a:alpha val="0"/>
                          </a:srgbClr>
                        </a:lnRef>
                        <a:fillRef idx="1">
                          <a:srgbClr val="F96A1B"/>
                        </a:fillRef>
                        <a:effectRef idx="0">
                          <a:scrgbClr r="0" g="0" b="0"/>
                        </a:effectRef>
                        <a:fontRef idx="none"/>
                      </wps:style>
                      <wps:bodyPr/>
                    </wps:wsp>
                    <wps:wsp>
                      <wps:cNvPr id="9770" name="Shape 9770"/>
                      <wps:cNvSpPr/>
                      <wps:spPr>
                        <a:xfrm>
                          <a:off x="0" y="635"/>
                          <a:ext cx="9144000" cy="1806699"/>
                        </a:xfrm>
                        <a:custGeom>
                          <a:avLst/>
                          <a:gdLst/>
                          <a:ahLst/>
                          <a:cxnLst/>
                          <a:rect l="0" t="0" r="0" b="0"/>
                          <a:pathLst>
                            <a:path w="9144000" h="1806699">
                              <a:moveTo>
                                <a:pt x="2038731" y="0"/>
                              </a:moveTo>
                              <a:lnTo>
                                <a:pt x="9144000" y="889"/>
                              </a:lnTo>
                              <a:lnTo>
                                <a:pt x="9144000" y="1806699"/>
                              </a:lnTo>
                              <a:lnTo>
                                <a:pt x="0" y="1806699"/>
                              </a:lnTo>
                              <a:lnTo>
                                <a:pt x="0" y="1804595"/>
                              </a:lnTo>
                              <a:lnTo>
                                <a:pt x="2038731" y="0"/>
                              </a:lnTo>
                              <a:close/>
                            </a:path>
                          </a:pathLst>
                        </a:custGeom>
                        <a:ln w="0" cap="flat">
                          <a:miter lim="127000"/>
                        </a:ln>
                      </wps:spPr>
                      <wps:style>
                        <a:lnRef idx="0">
                          <a:srgbClr val="000000">
                            <a:alpha val="0"/>
                          </a:srgbClr>
                        </a:lnRef>
                        <a:fillRef idx="1">
                          <a:srgbClr val="08A1D9">
                            <a:alpha val="80000"/>
                          </a:srgbClr>
                        </a:fillRef>
                        <a:effectRef idx="0">
                          <a:scrgbClr r="0" g="0" b="0"/>
                        </a:effectRef>
                        <a:fontRef idx="none"/>
                      </wps:style>
                      <wps:bodyPr/>
                    </wps:wsp>
                  </wpg:wgp>
                </a:graphicData>
              </a:graphic>
            </wp:anchor>
          </w:drawing>
        </mc:Choice>
        <mc:Fallback>
          <w:pict>
            <v:group w14:anchorId="20AB351E" id="Group 9768" o:spid="_x0000_s1026" style="position:absolute;margin-left:0;margin-top:397.7pt;width:10in;height:142.3pt;z-index:-251653120;mso-position-horizontal-relative:page;mso-position-vertical-relative:page" coordsize="91440,1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">
              <v:shape id="Shape 9769" o:spid="_x0000_s1027" style="position:absolute;width:35718;height:18073;visibility:visible;mso-wrap-style:square;v-text-anchor:top" coordsize="3571872,180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VcQA&#10;AADdAAAADwAAAGRycy9kb3ducmV2LnhtbESPT4vCMBTE7wt+h/AEL8uaqNBuu0YRYUHw5B88P5pn&#10;W7Z5KU3W1m9vBMHjMDO/YZbrwTbiRp2vHWuYTRUI4sKZmksN59Pv1zcIH5ANNo5Jw508rFejjyXm&#10;xvV8oNsxlCJC2OeooQqhzaX0RUUW/dS1xNG7us5iiLIrpemwj3DbyLlSibRYc1yosKVtRcXf8d9q&#10;SEpbpNlWHZS5f9bmmiz2l36h9WQ8bH5ABBrCO/xq74yGLE0yeL6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Ix1XEAAAA3QAAAA8AAAAAAAAAAAAAAAAAmAIAAGRycy9k&#10;b3ducmV2LnhtbFBLBQYAAAAABAAEAPUAAACJAwAAAAA=&#10;" path="m,l2043049,,3571872,1807334,,1807334,,xe" fillcolor="#f96a1b" stroked="f" strokeweight="0">
                <v:stroke miterlimit="83231f" joinstyle="miter"/>
                <v:path arrowok="t" textboxrect="0,0,3571872,1807334"/>
              </v:shape>
              <v:shape id="Shape 9770" o:spid="_x0000_s1028" style="position:absolute;top:6;width:91440;height:18067;visibility:visible;mso-wrap-style:square;v-text-anchor:top" coordsize="9144000,180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kGcIA&#10;AADdAAAADwAAAGRycy9kb3ducmV2LnhtbERPy2oCMRTdF/oP4Rbc1UTB19QopSgILsr4gC4vk+tk&#10;cHIzJFGnf98shC4P571c964Vdwqx8axhNFQgiCtvGq41nI7b9zmImJANtp5Jwy9FWK9eX5ZYGP/g&#10;ku6HVIscwrFADTalrpAyVpYcxqHviDN38cFhyjDU0gR85HDXyrFSU+mw4dxgsaMvS9X1cHMaJvvx&#10;KeznpSV1Pk/a73Iz+lEbrQdv/ecHiER9+hc/3TujYTGb5f35TX4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6QZwgAAAN0AAAAPAAAAAAAAAAAAAAAAAJgCAABkcnMvZG93&#10;bnJldi54bWxQSwUGAAAAAAQABAD1AAAAhwMAAAAA&#10;" path="m2038731,l9144000,889r,1805810l,1806699r,-2104l2038731,xe" fillcolor="#08a1d9" stroked="f" strokeweight="0">
                <v:fill opacity="52428f"/>
                <v:stroke miterlimit="83231f" joinstyle="miter"/>
                <v:path arrowok="t" textboxrect="0,0,9144000,1806699"/>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FD"/>
    <w:rsid w:val="000E4EFD"/>
    <w:rsid w:val="00160DB2"/>
    <w:rsid w:val="007E2ABF"/>
    <w:rsid w:val="00A57BBA"/>
    <w:rsid w:val="00CD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EF3A3-5131-43FE-AAF3-4C8C5BE6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6" w:hanging="10"/>
      <w:outlineLvl w:val="0"/>
    </w:pPr>
    <w:rPr>
      <w:rFonts w:ascii="Franklin Gothic" w:eastAsia="Franklin Gothic" w:hAnsi="Franklin Gothic" w:cs="Franklin Gothic"/>
      <w:color w:val="000000"/>
      <w:sz w:val="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w:eastAsia="Franklin Gothic" w:hAnsi="Franklin Gothic" w:cs="Franklin Gothic"/>
      <w:color w:val="000000"/>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Rida Fatima</dc:creator>
  <cp:keywords/>
  <cp:lastModifiedBy>CYBER NET AND LAPTOP</cp:lastModifiedBy>
  <cp:revision>5</cp:revision>
  <dcterms:created xsi:type="dcterms:W3CDTF">2020-04-23T19:40:00Z</dcterms:created>
  <dcterms:modified xsi:type="dcterms:W3CDTF">2020-04-23T19:48:00Z</dcterms:modified>
</cp:coreProperties>
</file>