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EBD3" w14:textId="4A30D2D8" w:rsidR="002F14CA" w:rsidRPr="002F14CA" w:rsidRDefault="002F14CA" w:rsidP="00C15C3B">
      <w:pPr>
        <w:spacing w:line="360" w:lineRule="auto"/>
        <w:jc w:val="center"/>
        <w:rPr>
          <w:rFonts w:ascii="Times New Roman" w:hAnsi="Times New Roman" w:cs="Times New Roman"/>
          <w:b/>
          <w:bCs/>
          <w:sz w:val="144"/>
          <w:szCs w:val="144"/>
          <w:u w:val="single"/>
        </w:rPr>
      </w:pPr>
      <w:r w:rsidRPr="002F14CA">
        <w:rPr>
          <w:rFonts w:ascii="Times New Roman" w:hAnsi="Times New Roman" w:cs="Times New Roman"/>
          <w:b/>
          <w:bCs/>
          <w:sz w:val="144"/>
          <w:szCs w:val="144"/>
          <w:u w:val="single"/>
        </w:rPr>
        <w:t>TOPIC</w:t>
      </w:r>
    </w:p>
    <w:p w14:paraId="2BFEBF58" w14:textId="21B21AC0" w:rsidR="00385083" w:rsidRPr="002F14CA" w:rsidRDefault="00385083" w:rsidP="00C15C3B">
      <w:pPr>
        <w:spacing w:line="360" w:lineRule="auto"/>
        <w:jc w:val="center"/>
        <w:rPr>
          <w:rFonts w:ascii="Times New Roman" w:hAnsi="Times New Roman" w:cs="Times New Roman"/>
          <w:b/>
          <w:bCs/>
          <w:sz w:val="144"/>
          <w:szCs w:val="144"/>
          <w:u w:val="single"/>
        </w:rPr>
      </w:pPr>
      <w:r w:rsidRPr="002F14CA">
        <w:rPr>
          <w:rFonts w:ascii="Times New Roman" w:hAnsi="Times New Roman" w:cs="Times New Roman"/>
          <w:b/>
          <w:bCs/>
          <w:sz w:val="144"/>
          <w:szCs w:val="144"/>
          <w:u w:val="single"/>
        </w:rPr>
        <w:t>DISORDER</w:t>
      </w:r>
      <w:r w:rsidR="00C15C3B" w:rsidRPr="002F14CA">
        <w:rPr>
          <w:rFonts w:ascii="Times New Roman" w:hAnsi="Times New Roman" w:cs="Times New Roman"/>
          <w:b/>
          <w:bCs/>
          <w:sz w:val="144"/>
          <w:szCs w:val="144"/>
          <w:u w:val="single"/>
        </w:rPr>
        <w:t>S</w:t>
      </w:r>
      <w:r w:rsidRPr="002F14CA">
        <w:rPr>
          <w:rFonts w:ascii="Times New Roman" w:hAnsi="Times New Roman" w:cs="Times New Roman"/>
          <w:b/>
          <w:bCs/>
          <w:sz w:val="144"/>
          <w:szCs w:val="144"/>
          <w:u w:val="single"/>
        </w:rPr>
        <w:t xml:space="preserve"> IN CELL CYCLE</w:t>
      </w:r>
    </w:p>
    <w:p w14:paraId="66FF4FBC" w14:textId="77777777" w:rsidR="00385083" w:rsidRPr="00C15C3B" w:rsidRDefault="00385083" w:rsidP="00C15C3B">
      <w:pPr>
        <w:spacing w:line="360" w:lineRule="auto"/>
        <w:jc w:val="both"/>
        <w:rPr>
          <w:rFonts w:ascii="Times New Roman" w:hAnsi="Times New Roman" w:cs="Times New Roman"/>
          <w:sz w:val="24"/>
          <w:szCs w:val="24"/>
        </w:rPr>
      </w:pPr>
    </w:p>
    <w:p w14:paraId="6BA2C50C" w14:textId="77777777" w:rsidR="00385083" w:rsidRPr="00C15C3B" w:rsidRDefault="00385083" w:rsidP="00C15C3B">
      <w:pPr>
        <w:spacing w:line="360" w:lineRule="auto"/>
        <w:jc w:val="both"/>
        <w:rPr>
          <w:rFonts w:ascii="Times New Roman" w:hAnsi="Times New Roman" w:cs="Times New Roman"/>
          <w:sz w:val="24"/>
          <w:szCs w:val="24"/>
        </w:rPr>
      </w:pPr>
    </w:p>
    <w:p w14:paraId="5E6E50D3" w14:textId="77777777" w:rsidR="00385083" w:rsidRPr="00C15C3B" w:rsidRDefault="00385083" w:rsidP="00C15C3B">
      <w:pPr>
        <w:spacing w:line="360" w:lineRule="auto"/>
        <w:jc w:val="both"/>
        <w:rPr>
          <w:rFonts w:ascii="Times New Roman" w:hAnsi="Times New Roman" w:cs="Times New Roman"/>
          <w:sz w:val="24"/>
          <w:szCs w:val="24"/>
        </w:rPr>
      </w:pPr>
    </w:p>
    <w:p w14:paraId="491F850B" w14:textId="77777777" w:rsidR="00385083" w:rsidRPr="00C15C3B" w:rsidRDefault="00385083" w:rsidP="00C15C3B">
      <w:pPr>
        <w:spacing w:line="360" w:lineRule="auto"/>
        <w:jc w:val="both"/>
        <w:rPr>
          <w:rFonts w:ascii="Times New Roman" w:hAnsi="Times New Roman" w:cs="Times New Roman"/>
          <w:sz w:val="24"/>
          <w:szCs w:val="24"/>
        </w:rPr>
      </w:pPr>
    </w:p>
    <w:p w14:paraId="593FE165" w14:textId="77777777" w:rsidR="00385083" w:rsidRPr="00C15C3B" w:rsidRDefault="00385083" w:rsidP="00C15C3B">
      <w:pPr>
        <w:spacing w:line="360" w:lineRule="auto"/>
        <w:jc w:val="both"/>
        <w:rPr>
          <w:rFonts w:ascii="Times New Roman" w:hAnsi="Times New Roman" w:cs="Times New Roman"/>
          <w:sz w:val="24"/>
          <w:szCs w:val="24"/>
        </w:rPr>
      </w:pPr>
    </w:p>
    <w:p w14:paraId="23BF44BF" w14:textId="77777777" w:rsidR="00C15C3B" w:rsidRDefault="00C15C3B" w:rsidP="00C15C3B">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333333"/>
          <w:kern w:val="36"/>
          <w:sz w:val="24"/>
          <w:szCs w:val="24"/>
          <w:lang w:eastAsia="en-GB"/>
        </w:rPr>
      </w:pPr>
    </w:p>
    <w:p w14:paraId="06DFB5EA" w14:textId="6F442152" w:rsidR="00385083" w:rsidRPr="00C15C3B" w:rsidRDefault="00385083" w:rsidP="00C15C3B">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333333"/>
          <w:kern w:val="36"/>
          <w:sz w:val="24"/>
          <w:szCs w:val="24"/>
          <w:lang w:eastAsia="en-GB"/>
        </w:rPr>
      </w:pPr>
      <w:r w:rsidRPr="00C15C3B">
        <w:rPr>
          <w:rFonts w:ascii="Times New Roman" w:eastAsia="Times New Roman" w:hAnsi="Times New Roman" w:cs="Times New Roman"/>
          <w:b/>
          <w:bCs/>
          <w:color w:val="333333"/>
          <w:kern w:val="36"/>
          <w:sz w:val="24"/>
          <w:szCs w:val="24"/>
          <w:lang w:eastAsia="en-GB"/>
        </w:rPr>
        <w:lastRenderedPageBreak/>
        <w:t>How Chromosome Abnormalities Happen</w:t>
      </w:r>
    </w:p>
    <w:p w14:paraId="4F5279A5" w14:textId="77777777" w:rsidR="00385083" w:rsidRPr="00C15C3B" w:rsidRDefault="00385083" w:rsidP="00C15C3B">
      <w:pPr>
        <w:shd w:val="clear" w:color="auto" w:fill="FFFFFF"/>
        <w:spacing w:after="225"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Chromosomes are stick-shaped structures in the middle of each cell in the body. Each cell has 46 chromosomes grouped in 23 pairs. When a chromosome is abnormal, it can cause health problems in the body. Abnormal chromosomes most often happen as a result of an error during cell division. Chromosome abnormalities often happen due to one or more of these:</w:t>
      </w:r>
    </w:p>
    <w:p w14:paraId="2A118C27" w14:textId="77777777" w:rsidR="00385083" w:rsidRPr="00C15C3B" w:rsidRDefault="00385083" w:rsidP="00C15C3B">
      <w:pPr>
        <w:numPr>
          <w:ilvl w:val="0"/>
          <w:numId w:val="1"/>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Errors during dividing of sex cells (meiosis)</w:t>
      </w:r>
    </w:p>
    <w:p w14:paraId="7E3A8C81" w14:textId="77777777" w:rsidR="00385083" w:rsidRPr="00C15C3B" w:rsidRDefault="00385083" w:rsidP="00C15C3B">
      <w:pPr>
        <w:numPr>
          <w:ilvl w:val="0"/>
          <w:numId w:val="1"/>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Errors during dividing of other cells (mitosis)</w:t>
      </w:r>
    </w:p>
    <w:p w14:paraId="272D36FD" w14:textId="77777777" w:rsidR="00385083" w:rsidRPr="00C15C3B" w:rsidRDefault="00385083" w:rsidP="00C15C3B">
      <w:pPr>
        <w:numPr>
          <w:ilvl w:val="0"/>
          <w:numId w:val="1"/>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Exposure to substances that cause birth defects (teratogens)</w:t>
      </w:r>
    </w:p>
    <w:p w14:paraId="0CA340C9" w14:textId="77777777" w:rsidR="00385083" w:rsidRPr="00C15C3B" w:rsidRDefault="00385083" w:rsidP="00C15C3B">
      <w:pPr>
        <w:pStyle w:val="Heading2"/>
        <w:shd w:val="clear" w:color="auto" w:fill="FFFFFF"/>
        <w:spacing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Errors during dividing of sex cells (meiosis)</w:t>
      </w:r>
    </w:p>
    <w:p w14:paraId="6DF90D53" w14:textId="77777777" w:rsidR="00385083" w:rsidRPr="00C15C3B" w:rsidRDefault="00385083" w:rsidP="00C15C3B">
      <w:pPr>
        <w:shd w:val="clear" w:color="auto" w:fill="FFFFFF"/>
        <w:spacing w:after="225"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Meiosis (my-OH-sis) is the process in which sex cells divide and create new sex cells with half the number of chromosomes. Sperm and eggs are sex cells. Meiosis is the start of the process of how a baby grows. Normally, meiosis causes each parent to give 23 chromosomes to a pregnancy.  When a sperm fertilizes an egg, the union leads to a baby with 46 chromosomes.</w:t>
      </w:r>
    </w:p>
    <w:p w14:paraId="06810CBC" w14:textId="47AFAC1D" w:rsidR="00385083" w:rsidRPr="00C15C3B" w:rsidRDefault="00385083" w:rsidP="00C15C3B">
      <w:pPr>
        <w:shd w:val="clear" w:color="auto" w:fill="FFFFFF"/>
        <w:spacing w:after="225"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But if meiosis doesn’t happen normally, a baby may have an extra chromosome (trisomy</w:t>
      </w:r>
      <w:r w:rsidR="00B715A4" w:rsidRPr="00C15C3B">
        <w:rPr>
          <w:rFonts w:ascii="Times New Roman" w:hAnsi="Times New Roman" w:cs="Times New Roman"/>
          <w:color w:val="333333"/>
          <w:sz w:val="24"/>
          <w:szCs w:val="24"/>
        </w:rPr>
        <w:t>) or</w:t>
      </w:r>
      <w:r w:rsidRPr="00C15C3B">
        <w:rPr>
          <w:rFonts w:ascii="Times New Roman" w:hAnsi="Times New Roman" w:cs="Times New Roman"/>
          <w:color w:val="333333"/>
          <w:sz w:val="24"/>
          <w:szCs w:val="24"/>
        </w:rPr>
        <w:t xml:space="preserve"> have a missing chromosome (monosomy). These problems can cause pregnancy loss. Or they can cause health problems in a child.</w:t>
      </w:r>
    </w:p>
    <w:p w14:paraId="1FD24B36" w14:textId="206EEAF4" w:rsidR="00385083" w:rsidRPr="00C15C3B" w:rsidRDefault="00385083" w:rsidP="00C15C3B">
      <w:pPr>
        <w:shd w:val="clear" w:color="auto" w:fill="FFFFFF"/>
        <w:spacing w:after="225"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 xml:space="preserve">A woman age 35 years or older is at higher risk of having a baby with a chromosomal abnormality. This is because errors in meiosis may be more likely to happen as a result of the aging process. Women are born with </w:t>
      </w:r>
      <w:r w:rsidR="00B715A4" w:rsidRPr="00C15C3B">
        <w:rPr>
          <w:rFonts w:ascii="Times New Roman" w:hAnsi="Times New Roman" w:cs="Times New Roman"/>
          <w:color w:val="333333"/>
          <w:sz w:val="24"/>
          <w:szCs w:val="24"/>
        </w:rPr>
        <w:t>all</w:t>
      </w:r>
      <w:r w:rsidRPr="00C15C3B">
        <w:rPr>
          <w:rFonts w:ascii="Times New Roman" w:hAnsi="Times New Roman" w:cs="Times New Roman"/>
          <w:color w:val="333333"/>
          <w:sz w:val="24"/>
          <w:szCs w:val="24"/>
        </w:rPr>
        <w:t xml:space="preserve"> their eggs already in their ovaries. The eggs begin to mature during puberty. If a woman is 35 years old, the eggs in the ovaries are also 35 years old. You may be referred for genetic </w:t>
      </w:r>
      <w:r w:rsidR="00C124C4" w:rsidRPr="00C15C3B">
        <w:rPr>
          <w:rFonts w:ascii="Times New Roman" w:hAnsi="Times New Roman" w:cs="Times New Roman"/>
          <w:color w:val="333333"/>
          <w:sz w:val="24"/>
          <w:szCs w:val="24"/>
        </w:rPr>
        <w:t>counselling</w:t>
      </w:r>
      <w:r w:rsidRPr="00C15C3B">
        <w:rPr>
          <w:rFonts w:ascii="Times New Roman" w:hAnsi="Times New Roman" w:cs="Times New Roman"/>
          <w:color w:val="333333"/>
          <w:sz w:val="24"/>
          <w:szCs w:val="24"/>
        </w:rPr>
        <w:t xml:space="preserve"> or testing if you’re age 35 or older when you are pregnant. Men make new sperm ongoing. </w:t>
      </w:r>
      <w:r w:rsidR="00B715A4" w:rsidRPr="00C15C3B">
        <w:rPr>
          <w:rFonts w:ascii="Times New Roman" w:hAnsi="Times New Roman" w:cs="Times New Roman"/>
          <w:color w:val="333333"/>
          <w:sz w:val="24"/>
          <w:szCs w:val="24"/>
        </w:rPr>
        <w:t>So,</w:t>
      </w:r>
      <w:r w:rsidRPr="00C15C3B">
        <w:rPr>
          <w:rFonts w:ascii="Times New Roman" w:hAnsi="Times New Roman" w:cs="Times New Roman"/>
          <w:color w:val="333333"/>
          <w:sz w:val="24"/>
          <w:szCs w:val="24"/>
        </w:rPr>
        <w:t xml:space="preserve"> age doesn’t increase the risk for chromosome abnormalities for older fathers a lot. But newer studies suggest that rare abnormalities do occur.</w:t>
      </w:r>
    </w:p>
    <w:p w14:paraId="619C11F5" w14:textId="77777777" w:rsidR="00385083" w:rsidRPr="00C15C3B" w:rsidRDefault="00385083" w:rsidP="00C15C3B">
      <w:pPr>
        <w:pStyle w:val="Heading2"/>
        <w:shd w:val="clear" w:color="auto" w:fill="FFFFFF"/>
        <w:spacing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Errors during dividing of other cells (mitosis)</w:t>
      </w:r>
    </w:p>
    <w:p w14:paraId="3B69DED0" w14:textId="77777777" w:rsidR="00385083" w:rsidRPr="00C15C3B" w:rsidRDefault="00385083" w:rsidP="00C15C3B">
      <w:pPr>
        <w:shd w:val="clear" w:color="auto" w:fill="FFFFFF"/>
        <w:spacing w:after="225"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Mitosis (my-TOH-sis) is the dividing of all other cells in the body. It’s how a baby in the womb grows. Mitosis causes the number of chromosomes to double to 92, and then split in half back to 46. This process repeats constantly in the cells as the baby grows. Mitosis continues throughout your lifetime. It replaces skin cells, blood cells, and other types of cells that are damaged or naturally die.</w:t>
      </w:r>
    </w:p>
    <w:p w14:paraId="6795A03C" w14:textId="77777777" w:rsidR="00385083" w:rsidRPr="00C15C3B" w:rsidRDefault="00385083" w:rsidP="00C15C3B">
      <w:pPr>
        <w:shd w:val="clear" w:color="auto" w:fill="FFFFFF"/>
        <w:spacing w:after="225"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lastRenderedPageBreak/>
        <w:t>During pregnancy, an error in mitosis can occur. If the chromosomes don’t split into equal halves, the new cells can have an extra chromosome (47 total) or have a missing chromosome (45 total).      </w:t>
      </w:r>
    </w:p>
    <w:p w14:paraId="7231135B" w14:textId="77777777" w:rsidR="00385083" w:rsidRPr="00C15C3B" w:rsidRDefault="00385083" w:rsidP="00C15C3B">
      <w:pPr>
        <w:pStyle w:val="Heading2"/>
        <w:shd w:val="clear" w:color="auto" w:fill="FFFFFF"/>
        <w:spacing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Substances that cause birth defects (teratogens)</w:t>
      </w:r>
    </w:p>
    <w:p w14:paraId="5FC08A09" w14:textId="77777777" w:rsidR="00385083" w:rsidRPr="00C15C3B" w:rsidRDefault="00385083" w:rsidP="00C15C3B">
      <w:pPr>
        <w:shd w:val="clear" w:color="auto" w:fill="FFFFFF"/>
        <w:spacing w:after="225" w:line="360" w:lineRule="auto"/>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A teratogen (ter-AT-uh-jen) is something that can cause or raise the risk for a birth defect in a baby. They are things that a mother may be exposed to during her pregnancy. Teratogens include:</w:t>
      </w:r>
    </w:p>
    <w:p w14:paraId="787C5E66"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Some medicines</w:t>
      </w:r>
    </w:p>
    <w:p w14:paraId="563E54CE"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Street drugs</w:t>
      </w:r>
    </w:p>
    <w:p w14:paraId="30485674"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Alcohol</w:t>
      </w:r>
    </w:p>
    <w:p w14:paraId="62295E08"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Tobacco</w:t>
      </w:r>
    </w:p>
    <w:p w14:paraId="68093418"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Toxic chemicals</w:t>
      </w:r>
    </w:p>
    <w:p w14:paraId="442058BB"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Some viruses and bacteria</w:t>
      </w:r>
    </w:p>
    <w:p w14:paraId="27F8D9DF"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Some kinds of radiation</w:t>
      </w:r>
    </w:p>
    <w:p w14:paraId="10CB14FC" w14:textId="77777777" w:rsidR="00385083" w:rsidRPr="00C15C3B" w:rsidRDefault="00385083" w:rsidP="00C15C3B">
      <w:pPr>
        <w:numPr>
          <w:ilvl w:val="0"/>
          <w:numId w:val="2"/>
        </w:numPr>
        <w:shd w:val="clear" w:color="auto" w:fill="FFFFFF"/>
        <w:spacing w:after="0" w:line="360" w:lineRule="auto"/>
        <w:ind w:left="0"/>
        <w:jc w:val="both"/>
        <w:rPr>
          <w:rFonts w:ascii="Times New Roman" w:hAnsi="Times New Roman" w:cs="Times New Roman"/>
          <w:color w:val="333333"/>
          <w:sz w:val="24"/>
          <w:szCs w:val="24"/>
        </w:rPr>
      </w:pPr>
      <w:r w:rsidRPr="00C15C3B">
        <w:rPr>
          <w:rFonts w:ascii="Times New Roman" w:hAnsi="Times New Roman" w:cs="Times New Roman"/>
          <w:color w:val="333333"/>
          <w:sz w:val="24"/>
          <w:szCs w:val="24"/>
        </w:rPr>
        <w:t>Certain health conditions, such as uncontrolled diabetes</w:t>
      </w:r>
    </w:p>
    <w:p w14:paraId="59F0BA46" w14:textId="77777777" w:rsidR="00385083" w:rsidRPr="00C15C3B" w:rsidRDefault="00385083" w:rsidP="00C15C3B">
      <w:pPr>
        <w:pStyle w:val="ListParagraph"/>
        <w:numPr>
          <w:ilvl w:val="0"/>
          <w:numId w:val="2"/>
        </w:numPr>
        <w:shd w:val="clear" w:color="auto" w:fill="FFFFFF"/>
        <w:spacing w:after="0" w:line="360" w:lineRule="auto"/>
        <w:jc w:val="both"/>
        <w:rPr>
          <w:rFonts w:ascii="Times New Roman" w:eastAsia="Times New Roman" w:hAnsi="Times New Roman" w:cs="Times New Roman"/>
          <w:color w:val="343676"/>
          <w:sz w:val="24"/>
          <w:szCs w:val="24"/>
          <w:lang w:eastAsia="en-GB"/>
        </w:rPr>
      </w:pPr>
      <w:r w:rsidRPr="00C15C3B">
        <w:rPr>
          <w:rFonts w:ascii="Times New Roman" w:eastAsia="Times New Roman" w:hAnsi="Times New Roman" w:cs="Times New Roman"/>
          <w:color w:val="343676"/>
          <w:sz w:val="24"/>
          <w:szCs w:val="24"/>
          <w:lang w:eastAsia="en-GB"/>
        </w:rPr>
        <w:t>biology</w:t>
      </w:r>
    </w:p>
    <w:p w14:paraId="0326E826" w14:textId="77777777" w:rsidR="00385083" w:rsidRPr="00C15C3B" w:rsidRDefault="00385083" w:rsidP="00C15C3B">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en-GB"/>
        </w:rPr>
      </w:pPr>
      <w:r w:rsidRPr="00C15C3B">
        <w:rPr>
          <w:rFonts w:ascii="Times New Roman" w:eastAsia="Times New Roman" w:hAnsi="Times New Roman" w:cs="Times New Roman"/>
          <w:color w:val="000000"/>
          <w:sz w:val="24"/>
          <w:szCs w:val="24"/>
          <w:lang w:eastAsia="en-GB"/>
        </w:rPr>
        <w:t>Consequences of Chromosome Segregatio</w:t>
      </w:r>
      <w:r w:rsidRPr="00C15C3B">
        <w:rPr>
          <w:rFonts w:ascii="Times New Roman" w:hAnsi="Times New Roman" w:cs="Times New Roman"/>
          <w:color w:val="FFFFFF"/>
          <w:sz w:val="24"/>
          <w:szCs w:val="24"/>
        </w:rPr>
        <w:t xml:space="preserve"> </w:t>
      </w:r>
    </w:p>
    <w:p w14:paraId="06A4AFAF" w14:textId="77777777" w:rsidR="00385083" w:rsidRPr="00C15C3B" w:rsidRDefault="00385083"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76F470B0" w14:textId="77777777" w:rsidR="00385083" w:rsidRPr="00C15C3B" w:rsidRDefault="00385083" w:rsidP="00C15C3B">
      <w:pPr>
        <w:spacing w:line="360" w:lineRule="auto"/>
        <w:jc w:val="both"/>
        <w:rPr>
          <w:rFonts w:ascii="Times New Roman" w:hAnsi="Times New Roman" w:cs="Times New Roman"/>
          <w:color w:val="231F20"/>
          <w:sz w:val="24"/>
          <w:szCs w:val="24"/>
        </w:rPr>
      </w:pPr>
    </w:p>
    <w:p w14:paraId="1A9415E7" w14:textId="77777777" w:rsidR="00385083" w:rsidRPr="00C15C3B" w:rsidRDefault="00385083" w:rsidP="00C15C3B">
      <w:pPr>
        <w:pStyle w:val="z-Bottom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Bottom of Form</w:t>
      </w:r>
    </w:p>
    <w:p w14:paraId="3E1900EE" w14:textId="77777777" w:rsidR="00385083" w:rsidRPr="00C15C3B" w:rsidRDefault="00385083" w:rsidP="00C15C3B">
      <w:pPr>
        <w:pStyle w:val="Heading2"/>
        <w:spacing w:before="0" w:after="225" w:line="360" w:lineRule="auto"/>
        <w:jc w:val="both"/>
        <w:rPr>
          <w:rFonts w:ascii="Times New Roman" w:hAnsi="Times New Roman" w:cs="Times New Roman"/>
          <w:color w:val="231F20"/>
          <w:sz w:val="24"/>
          <w:szCs w:val="24"/>
        </w:rPr>
      </w:pPr>
      <w:bookmarkStart w:id="0" w:name="overview"/>
      <w:r w:rsidRPr="00C15C3B">
        <w:rPr>
          <w:rFonts w:ascii="Times New Roman" w:hAnsi="Times New Roman" w:cs="Times New Roman"/>
          <w:color w:val="231F20"/>
          <w:sz w:val="24"/>
          <w:szCs w:val="24"/>
        </w:rPr>
        <w:t>What is Down syndrome?</w:t>
      </w:r>
      <w:bookmarkEnd w:id="0"/>
    </w:p>
    <w:p w14:paraId="60458546"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Down syndrome (sometimes called Down’s syndrome) is a condition in which a child is born with an extra copy of their 21st chromosome — hence its other name, trisomy 21. This causes physical and mental developmental delays and disabilities.</w:t>
      </w:r>
    </w:p>
    <w:p w14:paraId="6616ADF6" w14:textId="68D376CF"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Many of the disabilities are lifelong, and they can also shorten life expectancy. However, people with Down syndrome can live healthy and fulfilling lives. Recent medical advances, as well as cultural and institutional support for people with Down syndrome and their families, provides many opportunities to help overcome the challenges of this condition.</w:t>
      </w:r>
    </w:p>
    <w:p w14:paraId="1381E2A8" w14:textId="357FBE02" w:rsidR="00A03256" w:rsidRPr="00C15C3B" w:rsidRDefault="00A03256" w:rsidP="00C15C3B">
      <w:pPr>
        <w:pStyle w:val="NormalWeb"/>
        <w:spacing w:before="375" w:beforeAutospacing="0" w:after="375" w:afterAutospacing="0" w:line="360" w:lineRule="auto"/>
        <w:jc w:val="both"/>
        <w:rPr>
          <w:color w:val="231F20"/>
        </w:rPr>
      </w:pPr>
      <w:r w:rsidRPr="00C15C3B">
        <w:rPr>
          <w:noProof/>
          <w:color w:val="231F20"/>
        </w:rPr>
        <w:lastRenderedPageBreak/>
        <w:drawing>
          <wp:inline distT="0" distB="0" distL="0" distR="0" wp14:anchorId="24FA3459" wp14:editId="2DE140CD">
            <wp:extent cx="2408555" cy="189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8555" cy="1892935"/>
                    </a:xfrm>
                    <a:prstGeom prst="rect">
                      <a:avLst/>
                    </a:prstGeom>
                    <a:noFill/>
                    <a:ln>
                      <a:noFill/>
                    </a:ln>
                  </pic:spPr>
                </pic:pic>
              </a:graphicData>
            </a:graphic>
          </wp:inline>
        </w:drawing>
      </w:r>
    </w:p>
    <w:p w14:paraId="69CC00D6" w14:textId="0945BBF7" w:rsidR="00A03256" w:rsidRPr="00C15C3B" w:rsidRDefault="00A03256" w:rsidP="00C15C3B">
      <w:pPr>
        <w:pStyle w:val="NormalWeb"/>
        <w:spacing w:before="375" w:beforeAutospacing="0" w:after="375" w:afterAutospacing="0" w:line="360" w:lineRule="auto"/>
        <w:jc w:val="both"/>
        <w:rPr>
          <w:color w:val="231F20"/>
        </w:rPr>
      </w:pPr>
    </w:p>
    <w:p w14:paraId="5348B3FE" w14:textId="77777777" w:rsidR="00A03256" w:rsidRPr="00C15C3B" w:rsidRDefault="00A03256" w:rsidP="00C15C3B">
      <w:pPr>
        <w:pStyle w:val="NormalWeb"/>
        <w:spacing w:before="375" w:beforeAutospacing="0" w:after="375" w:afterAutospacing="0" w:line="360" w:lineRule="auto"/>
        <w:jc w:val="both"/>
        <w:rPr>
          <w:color w:val="231F20"/>
        </w:rPr>
      </w:pPr>
    </w:p>
    <w:p w14:paraId="0F1CA6EA" w14:textId="77777777" w:rsidR="00385083" w:rsidRPr="00C15C3B" w:rsidRDefault="00385083" w:rsidP="00C15C3B">
      <w:pPr>
        <w:pStyle w:val="Heading2"/>
        <w:spacing w:before="675" w:after="225" w:line="360" w:lineRule="auto"/>
        <w:jc w:val="both"/>
        <w:rPr>
          <w:rFonts w:ascii="Times New Roman" w:hAnsi="Times New Roman" w:cs="Times New Roman"/>
          <w:color w:val="231F20"/>
          <w:sz w:val="24"/>
          <w:szCs w:val="24"/>
        </w:rPr>
      </w:pPr>
      <w:bookmarkStart w:id="1" w:name="causes"/>
      <w:r w:rsidRPr="00C15C3B">
        <w:rPr>
          <w:rFonts w:ascii="Times New Roman" w:hAnsi="Times New Roman" w:cs="Times New Roman"/>
          <w:color w:val="231F20"/>
          <w:sz w:val="24"/>
          <w:szCs w:val="24"/>
        </w:rPr>
        <w:t>What causes Down syndrome?</w:t>
      </w:r>
      <w:bookmarkEnd w:id="1"/>
    </w:p>
    <w:p w14:paraId="593C0BBD"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In all cases of reproduction, both parents pass their genes on to their children. These genes are carried in chromosomes. When the baby’s cells develop, each cell is supposed to receive 23 pairs of chromosomes, for 46 chromosomes total. Half of the chromosomes are from the mother, and half are from the father.</w:t>
      </w:r>
    </w:p>
    <w:p w14:paraId="6F9B3C5B"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In children with Down syndrome, one of the chromosomes doesn’t separate properly. The baby ends up with three copies, or an extra partial copy, of chromosome 21, instead of two. This extra chromosome causes problems as the brain and physical features develop.</w:t>
      </w:r>
    </w:p>
    <w:p w14:paraId="31676213"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According to the </w:t>
      </w:r>
      <w:hyperlink r:id="rId8" w:tgtFrame="_blank" w:history="1">
        <w:r w:rsidRPr="00C15C3B">
          <w:rPr>
            <w:rStyle w:val="Hyperlink"/>
            <w:rFonts w:eastAsiaTheme="majorEastAsia"/>
            <w:color w:val="01ADB9"/>
          </w:rPr>
          <w:t>National Down Syndrome Society (NDSS)</w:t>
        </w:r>
      </w:hyperlink>
      <w:r w:rsidRPr="00C15C3B">
        <w:rPr>
          <w:color w:val="231F20"/>
        </w:rPr>
        <w:t>, about 1 in 700 babies in the United States is born with Down syndrome. It’s the most common genetic disorder in the United States.</w:t>
      </w:r>
    </w:p>
    <w:p w14:paraId="662A45D9" w14:textId="77777777" w:rsidR="00385083" w:rsidRPr="00C15C3B" w:rsidRDefault="00385083" w:rsidP="00C15C3B">
      <w:pPr>
        <w:pStyle w:val="Heading2"/>
        <w:spacing w:before="675" w:after="225" w:line="360" w:lineRule="auto"/>
        <w:jc w:val="both"/>
        <w:rPr>
          <w:rFonts w:ascii="Times New Roman" w:hAnsi="Times New Roman" w:cs="Times New Roman"/>
          <w:color w:val="231F20"/>
          <w:sz w:val="24"/>
          <w:szCs w:val="24"/>
        </w:rPr>
      </w:pPr>
      <w:bookmarkStart w:id="2" w:name="types"/>
      <w:r w:rsidRPr="00C15C3B">
        <w:rPr>
          <w:rFonts w:ascii="Times New Roman" w:hAnsi="Times New Roman" w:cs="Times New Roman"/>
          <w:color w:val="231F20"/>
          <w:sz w:val="24"/>
          <w:szCs w:val="24"/>
        </w:rPr>
        <w:t>Types of Down syndrome</w:t>
      </w:r>
      <w:bookmarkEnd w:id="2"/>
    </w:p>
    <w:p w14:paraId="7EC67297"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There are three types of Down syndrome:</w:t>
      </w:r>
    </w:p>
    <w:p w14:paraId="1E27061D" w14:textId="77777777" w:rsidR="00385083" w:rsidRPr="00C15C3B" w:rsidRDefault="00385083" w:rsidP="00C15C3B">
      <w:pPr>
        <w:pStyle w:val="Heading3"/>
        <w:spacing w:before="525" w:after="300" w:line="360" w:lineRule="auto"/>
        <w:jc w:val="both"/>
        <w:rPr>
          <w:rFonts w:ascii="Times New Roman" w:hAnsi="Times New Roman" w:cs="Times New Roman"/>
          <w:color w:val="231F20"/>
        </w:rPr>
      </w:pPr>
      <w:r w:rsidRPr="00C15C3B">
        <w:rPr>
          <w:rFonts w:ascii="Times New Roman" w:hAnsi="Times New Roman" w:cs="Times New Roman"/>
          <w:color w:val="231F20"/>
        </w:rPr>
        <w:lastRenderedPageBreak/>
        <w:t>Trisomy 21</w:t>
      </w:r>
    </w:p>
    <w:p w14:paraId="5A2258BB"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Trisomy 21 means there’s an extra copy of chromosome 21 in every cell. This is the most common form of Down syndrome.</w:t>
      </w:r>
    </w:p>
    <w:p w14:paraId="72B2E1BC" w14:textId="77777777" w:rsidR="00385083" w:rsidRPr="00C15C3B" w:rsidRDefault="00385083" w:rsidP="00C15C3B">
      <w:pPr>
        <w:pStyle w:val="Heading3"/>
        <w:spacing w:before="525" w:after="300" w:line="360" w:lineRule="auto"/>
        <w:jc w:val="both"/>
        <w:rPr>
          <w:rFonts w:ascii="Times New Roman" w:hAnsi="Times New Roman" w:cs="Times New Roman"/>
          <w:color w:val="231F20"/>
        </w:rPr>
      </w:pPr>
      <w:r w:rsidRPr="00C15C3B">
        <w:rPr>
          <w:rFonts w:ascii="Times New Roman" w:hAnsi="Times New Roman" w:cs="Times New Roman"/>
          <w:color w:val="231F20"/>
        </w:rPr>
        <w:t>Mosaicism</w:t>
      </w:r>
    </w:p>
    <w:p w14:paraId="538AE766" w14:textId="3E734137" w:rsidR="00385083" w:rsidRPr="00C15C3B" w:rsidRDefault="00B715A4" w:rsidP="00C15C3B">
      <w:pPr>
        <w:pStyle w:val="NormalWeb"/>
        <w:spacing w:before="375" w:beforeAutospacing="0" w:after="375" w:afterAutospacing="0" w:line="360" w:lineRule="auto"/>
        <w:jc w:val="both"/>
        <w:rPr>
          <w:color w:val="231F20"/>
        </w:rPr>
      </w:pPr>
      <w:hyperlink r:id="rId9" w:history="1">
        <w:r w:rsidR="00385083" w:rsidRPr="00C15C3B">
          <w:rPr>
            <w:rStyle w:val="Hyperlink"/>
            <w:rFonts w:eastAsiaTheme="majorEastAsia"/>
            <w:color w:val="01ADB9"/>
          </w:rPr>
          <w:t>Mosaicism</w:t>
        </w:r>
      </w:hyperlink>
      <w:r w:rsidR="00385083" w:rsidRPr="00C15C3B">
        <w:rPr>
          <w:color w:val="231F20"/>
        </w:rPr>
        <w:t xml:space="preserve"> occurs when a child is born with an extra chromosome in some but not </w:t>
      </w:r>
      <w:r w:rsidRPr="00C15C3B">
        <w:rPr>
          <w:color w:val="231F20"/>
        </w:rPr>
        <w:t>all</w:t>
      </w:r>
      <w:r w:rsidR="00385083" w:rsidRPr="00C15C3B">
        <w:rPr>
          <w:color w:val="231F20"/>
        </w:rPr>
        <w:t xml:space="preserve"> their cells. People with mosaic Down syndrome tend to have fewer symptoms than those with trisomy 21.</w:t>
      </w:r>
    </w:p>
    <w:p w14:paraId="12DC28DF" w14:textId="77777777" w:rsidR="00385083" w:rsidRPr="00C15C3B" w:rsidRDefault="00385083" w:rsidP="00C15C3B">
      <w:pPr>
        <w:pStyle w:val="Heading3"/>
        <w:spacing w:before="525" w:after="300" w:line="360" w:lineRule="auto"/>
        <w:jc w:val="both"/>
        <w:rPr>
          <w:rFonts w:ascii="Times New Roman" w:hAnsi="Times New Roman" w:cs="Times New Roman"/>
          <w:color w:val="231F20"/>
        </w:rPr>
      </w:pPr>
      <w:r w:rsidRPr="00C15C3B">
        <w:rPr>
          <w:rFonts w:ascii="Times New Roman" w:hAnsi="Times New Roman" w:cs="Times New Roman"/>
          <w:color w:val="231F20"/>
        </w:rPr>
        <w:t>Translocation</w:t>
      </w:r>
    </w:p>
    <w:p w14:paraId="2318AD4F"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In this type of Down syndrome, children have only an extra part of chromosome 21. There are 46 total chromosomes. However, one of them has an extra piece of chromosome 21 attached.</w:t>
      </w:r>
    </w:p>
    <w:p w14:paraId="04BD6F51" w14:textId="77777777" w:rsidR="00385083" w:rsidRPr="00C15C3B" w:rsidRDefault="00385083" w:rsidP="00C15C3B">
      <w:pPr>
        <w:pStyle w:val="Heading2"/>
        <w:spacing w:before="675" w:after="225" w:line="360" w:lineRule="auto"/>
        <w:jc w:val="both"/>
        <w:rPr>
          <w:rFonts w:ascii="Times New Roman" w:hAnsi="Times New Roman" w:cs="Times New Roman"/>
          <w:color w:val="231F20"/>
          <w:sz w:val="24"/>
          <w:szCs w:val="24"/>
        </w:rPr>
      </w:pPr>
      <w:bookmarkStart w:id="3" w:name="statistics-and-considerations"/>
      <w:r w:rsidRPr="00C15C3B">
        <w:rPr>
          <w:rFonts w:ascii="Times New Roman" w:hAnsi="Times New Roman" w:cs="Times New Roman"/>
          <w:color w:val="231F20"/>
          <w:sz w:val="24"/>
          <w:szCs w:val="24"/>
        </w:rPr>
        <w:t>Will my child have Down syndrome?</w:t>
      </w:r>
      <w:bookmarkEnd w:id="3"/>
    </w:p>
    <w:p w14:paraId="72643211"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Certain parents have a greater chance of giving birth to a child with Down syndrome. According to the Centers for Disease and Prevention, mothers aged 35 and older are </w:t>
      </w:r>
      <w:hyperlink r:id="rId10" w:tgtFrame="_blank" w:history="1">
        <w:r w:rsidRPr="00C15C3B">
          <w:rPr>
            <w:rStyle w:val="Hyperlink"/>
            <w:rFonts w:eastAsiaTheme="majorEastAsia"/>
            <w:color w:val="01ADB9"/>
          </w:rPr>
          <w:t>more likely</w:t>
        </w:r>
        <w:r w:rsidRPr="00C15C3B">
          <w:rPr>
            <w:rStyle w:val="sro"/>
            <w:color w:val="01ADB9"/>
          </w:rPr>
          <w:t>Trusted Source</w:t>
        </w:r>
      </w:hyperlink>
      <w:r w:rsidRPr="00C15C3B">
        <w:rPr>
          <w:color w:val="231F20"/>
        </w:rPr>
        <w:t> to have a baby with Down syndrome than younger mothers. The probability increases the older the mother is.</w:t>
      </w:r>
    </w:p>
    <w:p w14:paraId="08E1A67F"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Research shows that paternal age also has an effect. One </w:t>
      </w:r>
      <w:hyperlink r:id="rId11" w:tgtFrame="_blank" w:history="1">
        <w:r w:rsidRPr="00C15C3B">
          <w:rPr>
            <w:rStyle w:val="Hyperlink"/>
            <w:rFonts w:eastAsiaTheme="majorEastAsia"/>
            <w:color w:val="01ADB9"/>
          </w:rPr>
          <w:t>2003 study</w:t>
        </w:r>
      </w:hyperlink>
      <w:r w:rsidRPr="00C15C3B">
        <w:rPr>
          <w:color w:val="231F20"/>
        </w:rPr>
        <w:t> found that fathers over 40 had twice the chance of having a child with Down syndrome.</w:t>
      </w:r>
    </w:p>
    <w:p w14:paraId="53BD1467"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Other parents who are more likely to have a child with Down syndrome include:</w:t>
      </w:r>
    </w:p>
    <w:p w14:paraId="17C48B16" w14:textId="77777777" w:rsidR="00385083" w:rsidRPr="00C15C3B" w:rsidRDefault="00385083" w:rsidP="00C15C3B">
      <w:pPr>
        <w:numPr>
          <w:ilvl w:val="0"/>
          <w:numId w:val="3"/>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people with a family history of Down syndrome</w:t>
      </w:r>
    </w:p>
    <w:p w14:paraId="6A189266" w14:textId="77777777" w:rsidR="00385083" w:rsidRPr="00C15C3B" w:rsidRDefault="00385083" w:rsidP="00C15C3B">
      <w:pPr>
        <w:numPr>
          <w:ilvl w:val="0"/>
          <w:numId w:val="3"/>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people who carry the genetic translocation</w:t>
      </w:r>
    </w:p>
    <w:p w14:paraId="4BB530DD" w14:textId="2F73283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lastRenderedPageBreak/>
        <w:t xml:space="preserve">It’s important to remember that no one of these factors mean that you’ll </w:t>
      </w:r>
      <w:r w:rsidR="00B715A4" w:rsidRPr="00C15C3B">
        <w:rPr>
          <w:color w:val="231F20"/>
        </w:rPr>
        <w:t>have</w:t>
      </w:r>
      <w:r w:rsidRPr="00C15C3B">
        <w:rPr>
          <w:color w:val="231F20"/>
        </w:rPr>
        <w:t xml:space="preserve"> a baby with Down syndrome. However, statistically and over a large population, they may increase the chance that you may.</w:t>
      </w:r>
    </w:p>
    <w:p w14:paraId="01207803" w14:textId="77777777" w:rsidR="00385083" w:rsidRPr="00C15C3B" w:rsidRDefault="00385083" w:rsidP="00C15C3B">
      <w:pPr>
        <w:pStyle w:val="Heading2"/>
        <w:spacing w:before="675" w:after="225" w:line="360" w:lineRule="auto"/>
        <w:jc w:val="both"/>
        <w:rPr>
          <w:rFonts w:ascii="Times New Roman" w:hAnsi="Times New Roman" w:cs="Times New Roman"/>
          <w:color w:val="231F20"/>
          <w:sz w:val="24"/>
          <w:szCs w:val="24"/>
        </w:rPr>
      </w:pPr>
      <w:bookmarkStart w:id="4" w:name="symptoms"/>
      <w:r w:rsidRPr="00C15C3B">
        <w:rPr>
          <w:rFonts w:ascii="Times New Roman" w:hAnsi="Times New Roman" w:cs="Times New Roman"/>
          <w:color w:val="231F20"/>
          <w:sz w:val="24"/>
          <w:szCs w:val="24"/>
        </w:rPr>
        <w:t>What are the symptoms of Down syndrome?</w:t>
      </w:r>
      <w:bookmarkEnd w:id="4"/>
    </w:p>
    <w:p w14:paraId="55A8C9E1"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Though the likelihood of carrying a baby with Down syndrome can be estimated by screening during pregnancy, you won’t experience any symptoms of carrying a child with Down syndrome.</w:t>
      </w:r>
    </w:p>
    <w:p w14:paraId="47559ED2"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At birth, babies with Down syndrome usually have certain characteristic signs, including:</w:t>
      </w:r>
    </w:p>
    <w:p w14:paraId="3ABABAAD" w14:textId="77777777" w:rsidR="00385083" w:rsidRPr="00C15C3B" w:rsidRDefault="00385083" w:rsidP="00C15C3B">
      <w:pPr>
        <w:numPr>
          <w:ilvl w:val="0"/>
          <w:numId w:val="4"/>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flat facial features</w:t>
      </w:r>
    </w:p>
    <w:p w14:paraId="28985744" w14:textId="77777777" w:rsidR="00385083" w:rsidRPr="00C15C3B" w:rsidRDefault="00385083" w:rsidP="00C15C3B">
      <w:pPr>
        <w:numPr>
          <w:ilvl w:val="0"/>
          <w:numId w:val="4"/>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small head and ears</w:t>
      </w:r>
    </w:p>
    <w:p w14:paraId="77588C10" w14:textId="77777777" w:rsidR="00385083" w:rsidRPr="00C15C3B" w:rsidRDefault="00385083" w:rsidP="00C15C3B">
      <w:pPr>
        <w:numPr>
          <w:ilvl w:val="0"/>
          <w:numId w:val="4"/>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short neck</w:t>
      </w:r>
    </w:p>
    <w:p w14:paraId="1B024324" w14:textId="77777777" w:rsidR="00385083" w:rsidRPr="00C15C3B" w:rsidRDefault="00385083" w:rsidP="00C15C3B">
      <w:pPr>
        <w:numPr>
          <w:ilvl w:val="0"/>
          <w:numId w:val="4"/>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bulging tongue</w:t>
      </w:r>
    </w:p>
    <w:p w14:paraId="40D68356" w14:textId="77777777" w:rsidR="00385083" w:rsidRPr="00C15C3B" w:rsidRDefault="00385083" w:rsidP="00C15C3B">
      <w:pPr>
        <w:numPr>
          <w:ilvl w:val="0"/>
          <w:numId w:val="4"/>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eyes that slant upward</w:t>
      </w:r>
    </w:p>
    <w:p w14:paraId="00794A1F" w14:textId="77777777" w:rsidR="00385083" w:rsidRPr="00C15C3B" w:rsidRDefault="00385083" w:rsidP="00C15C3B">
      <w:pPr>
        <w:numPr>
          <w:ilvl w:val="0"/>
          <w:numId w:val="4"/>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atypically shaped ears</w:t>
      </w:r>
    </w:p>
    <w:p w14:paraId="481D2C80" w14:textId="77777777" w:rsidR="00385083" w:rsidRPr="00C15C3B" w:rsidRDefault="00385083" w:rsidP="00C15C3B">
      <w:pPr>
        <w:numPr>
          <w:ilvl w:val="0"/>
          <w:numId w:val="4"/>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poor muscle tone</w:t>
      </w:r>
    </w:p>
    <w:p w14:paraId="22410EE8" w14:textId="75662E68"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 xml:space="preserve">An infant with Down syndrome can be born an average </w:t>
      </w:r>
      <w:r w:rsidR="00B715A4" w:rsidRPr="00C15C3B">
        <w:rPr>
          <w:color w:val="231F20"/>
        </w:rPr>
        <w:t>size but</w:t>
      </w:r>
      <w:r w:rsidRPr="00C15C3B">
        <w:rPr>
          <w:color w:val="231F20"/>
        </w:rPr>
        <w:t xml:space="preserve"> will develop more slowly than a child without the condition.</w:t>
      </w:r>
    </w:p>
    <w:p w14:paraId="34E5A882"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People with Down syndrome usually have some degree of developmental disability, but it’s often mild to moderate. Mental and social development delays may mean that the child could have:</w:t>
      </w:r>
    </w:p>
    <w:p w14:paraId="697E4EFA" w14:textId="77777777" w:rsidR="00385083" w:rsidRPr="00C15C3B" w:rsidRDefault="00385083" w:rsidP="00C15C3B">
      <w:pPr>
        <w:numPr>
          <w:ilvl w:val="0"/>
          <w:numId w:val="5"/>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impulsive behavior</w:t>
      </w:r>
    </w:p>
    <w:p w14:paraId="2DA8BF2A" w14:textId="77777777" w:rsidR="00385083" w:rsidRPr="00C15C3B" w:rsidRDefault="00385083" w:rsidP="00C15C3B">
      <w:pPr>
        <w:numPr>
          <w:ilvl w:val="0"/>
          <w:numId w:val="5"/>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poor judgment</w:t>
      </w:r>
    </w:p>
    <w:p w14:paraId="3DBA68C7" w14:textId="77777777" w:rsidR="00385083" w:rsidRPr="00C15C3B" w:rsidRDefault="00385083" w:rsidP="00C15C3B">
      <w:pPr>
        <w:numPr>
          <w:ilvl w:val="0"/>
          <w:numId w:val="5"/>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short attention span</w:t>
      </w:r>
    </w:p>
    <w:p w14:paraId="33526ED0" w14:textId="77777777" w:rsidR="00385083" w:rsidRPr="00C15C3B" w:rsidRDefault="00385083" w:rsidP="00C15C3B">
      <w:pPr>
        <w:numPr>
          <w:ilvl w:val="0"/>
          <w:numId w:val="5"/>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slow learning capabilities</w:t>
      </w:r>
    </w:p>
    <w:p w14:paraId="7C71F734"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lastRenderedPageBreak/>
        <w:t>Medical complications often accompany Down syndrome. These may include:</w:t>
      </w:r>
    </w:p>
    <w:p w14:paraId="3B257755"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12" w:history="1">
        <w:r w:rsidR="00385083" w:rsidRPr="00C15C3B">
          <w:rPr>
            <w:rStyle w:val="Hyperlink"/>
            <w:rFonts w:ascii="Times New Roman" w:hAnsi="Times New Roman" w:cs="Times New Roman"/>
            <w:color w:val="01ADB9"/>
            <w:sz w:val="24"/>
            <w:szCs w:val="24"/>
          </w:rPr>
          <w:t>congenital heart defects</w:t>
        </w:r>
      </w:hyperlink>
    </w:p>
    <w:p w14:paraId="275FD205"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13" w:history="1">
        <w:r w:rsidR="00385083" w:rsidRPr="00C15C3B">
          <w:rPr>
            <w:rStyle w:val="Hyperlink"/>
            <w:rFonts w:ascii="Times New Roman" w:hAnsi="Times New Roman" w:cs="Times New Roman"/>
            <w:color w:val="01ADB9"/>
            <w:sz w:val="24"/>
            <w:szCs w:val="24"/>
          </w:rPr>
          <w:t>hearing loss</w:t>
        </w:r>
      </w:hyperlink>
    </w:p>
    <w:p w14:paraId="2208D100" w14:textId="77777777" w:rsidR="00385083" w:rsidRPr="00C15C3B" w:rsidRDefault="00385083" w:rsidP="00C15C3B">
      <w:pPr>
        <w:numPr>
          <w:ilvl w:val="0"/>
          <w:numId w:val="6"/>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poor vision</w:t>
      </w:r>
    </w:p>
    <w:p w14:paraId="4746B5E8"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14" w:history="1">
        <w:r w:rsidR="00385083" w:rsidRPr="00C15C3B">
          <w:rPr>
            <w:rStyle w:val="Hyperlink"/>
            <w:rFonts w:ascii="Times New Roman" w:hAnsi="Times New Roman" w:cs="Times New Roman"/>
            <w:color w:val="01ADB9"/>
            <w:sz w:val="24"/>
            <w:szCs w:val="24"/>
          </w:rPr>
          <w:t>cataracts</w:t>
        </w:r>
      </w:hyperlink>
      <w:r w:rsidR="00385083" w:rsidRPr="00C15C3B">
        <w:rPr>
          <w:rFonts w:ascii="Times New Roman" w:hAnsi="Times New Roman" w:cs="Times New Roman"/>
          <w:color w:val="231F20"/>
          <w:sz w:val="24"/>
          <w:szCs w:val="24"/>
        </w:rPr>
        <w:t> (clouded eyes)</w:t>
      </w:r>
    </w:p>
    <w:p w14:paraId="7EBD5500" w14:textId="77777777" w:rsidR="00385083" w:rsidRPr="00C15C3B" w:rsidRDefault="00385083" w:rsidP="00C15C3B">
      <w:pPr>
        <w:numPr>
          <w:ilvl w:val="0"/>
          <w:numId w:val="6"/>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hip problems, such as </w:t>
      </w:r>
      <w:hyperlink r:id="rId15" w:history="1">
        <w:r w:rsidRPr="00C15C3B">
          <w:rPr>
            <w:rStyle w:val="Hyperlink"/>
            <w:rFonts w:ascii="Times New Roman" w:hAnsi="Times New Roman" w:cs="Times New Roman"/>
            <w:color w:val="01ADB9"/>
            <w:sz w:val="24"/>
            <w:szCs w:val="24"/>
          </w:rPr>
          <w:t>dislocations</w:t>
        </w:r>
      </w:hyperlink>
    </w:p>
    <w:p w14:paraId="4072EB65" w14:textId="28B9F3AA"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16" w:history="1">
        <w:r w:rsidR="00C124C4" w:rsidRPr="00C15C3B">
          <w:rPr>
            <w:rStyle w:val="Hyperlink"/>
            <w:rFonts w:ascii="Times New Roman" w:hAnsi="Times New Roman" w:cs="Times New Roman"/>
            <w:color w:val="01ADB9"/>
            <w:sz w:val="24"/>
            <w:szCs w:val="24"/>
          </w:rPr>
          <w:t>leukaemia</w:t>
        </w:r>
      </w:hyperlink>
    </w:p>
    <w:p w14:paraId="13BD480D"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17" w:history="1">
        <w:r w:rsidR="00385083" w:rsidRPr="00C15C3B">
          <w:rPr>
            <w:rStyle w:val="Hyperlink"/>
            <w:rFonts w:ascii="Times New Roman" w:hAnsi="Times New Roman" w:cs="Times New Roman"/>
            <w:color w:val="01ADB9"/>
            <w:sz w:val="24"/>
            <w:szCs w:val="24"/>
          </w:rPr>
          <w:t>chronic constipation</w:t>
        </w:r>
      </w:hyperlink>
    </w:p>
    <w:p w14:paraId="5F81E3B4"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18" w:history="1">
        <w:r w:rsidR="00385083" w:rsidRPr="00C15C3B">
          <w:rPr>
            <w:rStyle w:val="Hyperlink"/>
            <w:rFonts w:ascii="Times New Roman" w:hAnsi="Times New Roman" w:cs="Times New Roman"/>
            <w:color w:val="01ADB9"/>
            <w:sz w:val="24"/>
            <w:szCs w:val="24"/>
          </w:rPr>
          <w:t>sleep apnea</w:t>
        </w:r>
      </w:hyperlink>
      <w:r w:rsidR="00385083" w:rsidRPr="00C15C3B">
        <w:rPr>
          <w:rFonts w:ascii="Times New Roman" w:hAnsi="Times New Roman" w:cs="Times New Roman"/>
          <w:color w:val="231F20"/>
          <w:sz w:val="24"/>
          <w:szCs w:val="24"/>
        </w:rPr>
        <w:t> (interrupted breathing during sleep)</w:t>
      </w:r>
    </w:p>
    <w:p w14:paraId="15094716"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19" w:history="1">
        <w:r w:rsidR="00385083" w:rsidRPr="00C15C3B">
          <w:rPr>
            <w:rStyle w:val="Hyperlink"/>
            <w:rFonts w:ascii="Times New Roman" w:hAnsi="Times New Roman" w:cs="Times New Roman"/>
            <w:color w:val="01ADB9"/>
            <w:sz w:val="24"/>
            <w:szCs w:val="24"/>
          </w:rPr>
          <w:t>dementia</w:t>
        </w:r>
      </w:hyperlink>
      <w:r w:rsidR="00385083" w:rsidRPr="00C15C3B">
        <w:rPr>
          <w:rFonts w:ascii="Times New Roman" w:hAnsi="Times New Roman" w:cs="Times New Roman"/>
          <w:color w:val="231F20"/>
          <w:sz w:val="24"/>
          <w:szCs w:val="24"/>
        </w:rPr>
        <w:t> (thought and memory problems)</w:t>
      </w:r>
    </w:p>
    <w:p w14:paraId="1FF8D08A"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20" w:history="1">
        <w:r w:rsidR="00385083" w:rsidRPr="00C15C3B">
          <w:rPr>
            <w:rStyle w:val="Hyperlink"/>
            <w:rFonts w:ascii="Times New Roman" w:hAnsi="Times New Roman" w:cs="Times New Roman"/>
            <w:color w:val="01ADB9"/>
            <w:sz w:val="24"/>
            <w:szCs w:val="24"/>
          </w:rPr>
          <w:t>hypothyroidism</w:t>
        </w:r>
      </w:hyperlink>
      <w:r w:rsidR="00385083" w:rsidRPr="00C15C3B">
        <w:rPr>
          <w:rFonts w:ascii="Times New Roman" w:hAnsi="Times New Roman" w:cs="Times New Roman"/>
          <w:color w:val="231F20"/>
          <w:sz w:val="24"/>
          <w:szCs w:val="24"/>
        </w:rPr>
        <w:t> (low thyroid function)</w:t>
      </w:r>
    </w:p>
    <w:p w14:paraId="276504CB"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21" w:history="1">
        <w:r w:rsidR="00385083" w:rsidRPr="00C15C3B">
          <w:rPr>
            <w:rStyle w:val="Hyperlink"/>
            <w:rFonts w:ascii="Times New Roman" w:hAnsi="Times New Roman" w:cs="Times New Roman"/>
            <w:color w:val="01ADB9"/>
            <w:sz w:val="24"/>
            <w:szCs w:val="24"/>
          </w:rPr>
          <w:t>obesity</w:t>
        </w:r>
      </w:hyperlink>
    </w:p>
    <w:p w14:paraId="69759E3C" w14:textId="77777777" w:rsidR="00385083" w:rsidRPr="00C15C3B" w:rsidRDefault="00385083" w:rsidP="00C15C3B">
      <w:pPr>
        <w:numPr>
          <w:ilvl w:val="0"/>
          <w:numId w:val="6"/>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late tooth growth, causing problems with chewing</w:t>
      </w:r>
    </w:p>
    <w:p w14:paraId="6044505E" w14:textId="77777777" w:rsidR="00385083" w:rsidRPr="00C15C3B" w:rsidRDefault="00B715A4" w:rsidP="00C15C3B">
      <w:pPr>
        <w:numPr>
          <w:ilvl w:val="0"/>
          <w:numId w:val="6"/>
        </w:numPr>
        <w:spacing w:before="100" w:beforeAutospacing="1" w:after="120" w:line="360" w:lineRule="auto"/>
        <w:jc w:val="both"/>
        <w:rPr>
          <w:rFonts w:ascii="Times New Roman" w:hAnsi="Times New Roman" w:cs="Times New Roman"/>
          <w:color w:val="231F20"/>
          <w:sz w:val="24"/>
          <w:szCs w:val="24"/>
        </w:rPr>
      </w:pPr>
      <w:hyperlink r:id="rId22" w:history="1">
        <w:r w:rsidR="00385083" w:rsidRPr="00C15C3B">
          <w:rPr>
            <w:rStyle w:val="Hyperlink"/>
            <w:rFonts w:ascii="Times New Roman" w:hAnsi="Times New Roman" w:cs="Times New Roman"/>
            <w:color w:val="01ADB9"/>
            <w:sz w:val="24"/>
            <w:szCs w:val="24"/>
          </w:rPr>
          <w:t>Alzheimer’s disease</w:t>
        </w:r>
      </w:hyperlink>
      <w:r w:rsidR="00385083" w:rsidRPr="00C15C3B">
        <w:rPr>
          <w:rFonts w:ascii="Times New Roman" w:hAnsi="Times New Roman" w:cs="Times New Roman"/>
          <w:color w:val="231F20"/>
          <w:sz w:val="24"/>
          <w:szCs w:val="24"/>
        </w:rPr>
        <w:t> later in life</w:t>
      </w:r>
    </w:p>
    <w:p w14:paraId="37CC078E"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People with Down syndrome are also more prone to infection. They may struggle with </w:t>
      </w:r>
      <w:hyperlink r:id="rId23" w:history="1">
        <w:r w:rsidRPr="00C15C3B">
          <w:rPr>
            <w:rStyle w:val="Hyperlink"/>
            <w:rFonts w:eastAsiaTheme="majorEastAsia"/>
            <w:color w:val="01ADB9"/>
          </w:rPr>
          <w:t>respiratory infections</w:t>
        </w:r>
      </w:hyperlink>
      <w:r w:rsidRPr="00C15C3B">
        <w:rPr>
          <w:color w:val="231F20"/>
        </w:rPr>
        <w:t>, </w:t>
      </w:r>
      <w:hyperlink r:id="rId24" w:history="1">
        <w:r w:rsidRPr="00C15C3B">
          <w:rPr>
            <w:rStyle w:val="Hyperlink"/>
            <w:rFonts w:eastAsiaTheme="majorEastAsia"/>
            <w:color w:val="01ADB9"/>
          </w:rPr>
          <w:t>urinary tract infections</w:t>
        </w:r>
      </w:hyperlink>
      <w:r w:rsidRPr="00C15C3B">
        <w:rPr>
          <w:color w:val="231F20"/>
        </w:rPr>
        <w:t>, and </w:t>
      </w:r>
      <w:hyperlink r:id="rId25" w:history="1">
        <w:r w:rsidRPr="00C15C3B">
          <w:rPr>
            <w:rStyle w:val="Hyperlink"/>
            <w:rFonts w:eastAsiaTheme="majorEastAsia"/>
            <w:color w:val="01ADB9"/>
          </w:rPr>
          <w:t>skin infections</w:t>
        </w:r>
      </w:hyperlink>
      <w:r w:rsidRPr="00C15C3B">
        <w:rPr>
          <w:color w:val="231F20"/>
        </w:rPr>
        <w:t>.</w:t>
      </w:r>
    </w:p>
    <w:p w14:paraId="294AB186" w14:textId="77777777" w:rsidR="00385083" w:rsidRPr="00C15C3B" w:rsidRDefault="00385083" w:rsidP="00C15C3B">
      <w:pPr>
        <w:pStyle w:val="Heading2"/>
        <w:spacing w:before="675" w:after="225" w:line="360" w:lineRule="auto"/>
        <w:jc w:val="both"/>
        <w:rPr>
          <w:rFonts w:ascii="Times New Roman" w:hAnsi="Times New Roman" w:cs="Times New Roman"/>
          <w:color w:val="231F20"/>
          <w:sz w:val="24"/>
          <w:szCs w:val="24"/>
        </w:rPr>
      </w:pPr>
      <w:bookmarkStart w:id="5" w:name="screening"/>
      <w:r w:rsidRPr="00C15C3B">
        <w:rPr>
          <w:rFonts w:ascii="Times New Roman" w:hAnsi="Times New Roman" w:cs="Times New Roman"/>
          <w:color w:val="231F20"/>
          <w:sz w:val="24"/>
          <w:szCs w:val="24"/>
        </w:rPr>
        <w:t>Screening for Down syndrome during pregnancy</w:t>
      </w:r>
      <w:bookmarkEnd w:id="5"/>
    </w:p>
    <w:p w14:paraId="31891A7A"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Screening for Down syndrome is offered as a routine part of prenatal care in the United States. If you’re a woman over 35, your baby’s father is over 40, or there’s a family history of Down syndrome, you may want to get an evaluation.</w:t>
      </w:r>
    </w:p>
    <w:p w14:paraId="73C98805" w14:textId="77777777" w:rsidR="00385083" w:rsidRPr="00C15C3B" w:rsidRDefault="00385083" w:rsidP="00C15C3B">
      <w:pPr>
        <w:pStyle w:val="Heading3"/>
        <w:spacing w:before="525" w:after="300" w:line="360" w:lineRule="auto"/>
        <w:jc w:val="both"/>
        <w:rPr>
          <w:rFonts w:ascii="Times New Roman" w:hAnsi="Times New Roman" w:cs="Times New Roman"/>
          <w:color w:val="231F20"/>
        </w:rPr>
      </w:pPr>
      <w:r w:rsidRPr="00C15C3B">
        <w:rPr>
          <w:rFonts w:ascii="Times New Roman" w:hAnsi="Times New Roman" w:cs="Times New Roman"/>
          <w:color w:val="231F20"/>
        </w:rPr>
        <w:t>First trimester</w:t>
      </w:r>
    </w:p>
    <w:p w14:paraId="15740F85"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An </w:t>
      </w:r>
      <w:hyperlink r:id="rId26" w:history="1">
        <w:r w:rsidRPr="00C15C3B">
          <w:rPr>
            <w:rStyle w:val="Hyperlink"/>
            <w:rFonts w:eastAsiaTheme="majorEastAsia"/>
            <w:color w:val="01ADB9"/>
          </w:rPr>
          <w:t>ultrasound evaluation</w:t>
        </w:r>
      </w:hyperlink>
      <w:r w:rsidRPr="00C15C3B">
        <w:rPr>
          <w:color w:val="231F20"/>
        </w:rPr>
        <w:t> and blood tests can look for Down syndrome in your fetus. These tests have a higher false-positive rate than tests done at later pregnancy stages. If results aren’t normal, your doctor may follow up with an amniocentesis after your 15th week of pregnancy.</w:t>
      </w:r>
    </w:p>
    <w:p w14:paraId="208423C8" w14:textId="77777777" w:rsidR="00385083" w:rsidRPr="00C15C3B" w:rsidRDefault="00385083" w:rsidP="00C15C3B">
      <w:pPr>
        <w:pStyle w:val="Heading3"/>
        <w:spacing w:before="525" w:after="300" w:line="360" w:lineRule="auto"/>
        <w:jc w:val="both"/>
        <w:rPr>
          <w:rFonts w:ascii="Times New Roman" w:hAnsi="Times New Roman" w:cs="Times New Roman"/>
          <w:color w:val="231F20"/>
        </w:rPr>
      </w:pPr>
      <w:r w:rsidRPr="00C15C3B">
        <w:rPr>
          <w:rFonts w:ascii="Times New Roman" w:hAnsi="Times New Roman" w:cs="Times New Roman"/>
          <w:color w:val="231F20"/>
        </w:rPr>
        <w:lastRenderedPageBreak/>
        <w:t>Second trimester</w:t>
      </w:r>
    </w:p>
    <w:p w14:paraId="085D678E"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An ultrasound and quadruple marker screen (QMS) test can help identify Down syndrome and other defects in the brain and spinal cord. This test is done between 15 and 20 weeks of pregnancy.</w:t>
      </w:r>
    </w:p>
    <w:p w14:paraId="025A7966"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If any of these tests aren’t normal, you’ll be considered at high risk for birth defects.</w:t>
      </w:r>
    </w:p>
    <w:p w14:paraId="63EFE41E" w14:textId="77777777" w:rsidR="00385083" w:rsidRPr="00C15C3B" w:rsidRDefault="00385083" w:rsidP="00C15C3B">
      <w:pPr>
        <w:pStyle w:val="Heading3"/>
        <w:spacing w:before="525" w:after="300" w:line="360" w:lineRule="auto"/>
        <w:jc w:val="both"/>
        <w:rPr>
          <w:rFonts w:ascii="Times New Roman" w:hAnsi="Times New Roman" w:cs="Times New Roman"/>
          <w:color w:val="231F20"/>
        </w:rPr>
      </w:pPr>
      <w:r w:rsidRPr="00C15C3B">
        <w:rPr>
          <w:rFonts w:ascii="Times New Roman" w:hAnsi="Times New Roman" w:cs="Times New Roman"/>
          <w:color w:val="231F20"/>
        </w:rPr>
        <w:t>Additional prenatal tests</w:t>
      </w:r>
    </w:p>
    <w:p w14:paraId="050F373C"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Your doctor may order additional tests to detect Down syndrome in your baby. These may include:</w:t>
      </w:r>
    </w:p>
    <w:p w14:paraId="33C6A53B" w14:textId="77777777" w:rsidR="00385083" w:rsidRPr="00C15C3B" w:rsidRDefault="00385083" w:rsidP="00C15C3B">
      <w:pPr>
        <w:numPr>
          <w:ilvl w:val="0"/>
          <w:numId w:val="7"/>
        </w:numPr>
        <w:spacing w:before="100" w:beforeAutospacing="1" w:after="225" w:line="360" w:lineRule="auto"/>
        <w:jc w:val="both"/>
        <w:rPr>
          <w:rFonts w:ascii="Times New Roman" w:hAnsi="Times New Roman" w:cs="Times New Roman"/>
          <w:color w:val="231F20"/>
          <w:sz w:val="24"/>
          <w:szCs w:val="24"/>
        </w:rPr>
      </w:pPr>
      <w:r w:rsidRPr="00C15C3B">
        <w:rPr>
          <w:rStyle w:val="Strong"/>
          <w:rFonts w:ascii="Times New Roman" w:hAnsi="Times New Roman" w:cs="Times New Roman"/>
          <w:color w:val="231F20"/>
          <w:sz w:val="24"/>
          <w:szCs w:val="24"/>
        </w:rPr>
        <w:t>Amniocentesis.</w:t>
      </w:r>
      <w:r w:rsidRPr="00C15C3B">
        <w:rPr>
          <w:rFonts w:ascii="Times New Roman" w:hAnsi="Times New Roman" w:cs="Times New Roman"/>
          <w:color w:val="231F20"/>
          <w:sz w:val="24"/>
          <w:szCs w:val="24"/>
        </w:rPr>
        <w:t> Your doctor takes a </w:t>
      </w:r>
      <w:hyperlink r:id="rId27" w:history="1">
        <w:r w:rsidRPr="00C15C3B">
          <w:rPr>
            <w:rStyle w:val="Hyperlink"/>
            <w:rFonts w:ascii="Times New Roman" w:hAnsi="Times New Roman" w:cs="Times New Roman"/>
            <w:color w:val="01ADB9"/>
            <w:sz w:val="24"/>
            <w:szCs w:val="24"/>
          </w:rPr>
          <w:t>sample of amniotic fluid</w:t>
        </w:r>
      </w:hyperlink>
      <w:r w:rsidRPr="00C15C3B">
        <w:rPr>
          <w:rFonts w:ascii="Times New Roman" w:hAnsi="Times New Roman" w:cs="Times New Roman"/>
          <w:color w:val="231F20"/>
          <w:sz w:val="24"/>
          <w:szCs w:val="24"/>
        </w:rPr>
        <w:t> to examine the number of chromosomes your baby has. The test is usually done after 15 weeks.</w:t>
      </w:r>
    </w:p>
    <w:p w14:paraId="66BD9742" w14:textId="77777777" w:rsidR="00385083" w:rsidRPr="00C15C3B" w:rsidRDefault="00385083" w:rsidP="00C15C3B">
      <w:pPr>
        <w:numPr>
          <w:ilvl w:val="0"/>
          <w:numId w:val="7"/>
        </w:numPr>
        <w:spacing w:before="100" w:beforeAutospacing="1" w:after="225" w:line="360" w:lineRule="auto"/>
        <w:jc w:val="both"/>
        <w:rPr>
          <w:rFonts w:ascii="Times New Roman" w:hAnsi="Times New Roman" w:cs="Times New Roman"/>
          <w:color w:val="231F20"/>
          <w:sz w:val="24"/>
          <w:szCs w:val="24"/>
        </w:rPr>
      </w:pPr>
      <w:r w:rsidRPr="00C15C3B">
        <w:rPr>
          <w:rStyle w:val="Strong"/>
          <w:rFonts w:ascii="Times New Roman" w:hAnsi="Times New Roman" w:cs="Times New Roman"/>
          <w:color w:val="231F20"/>
          <w:sz w:val="24"/>
          <w:szCs w:val="24"/>
        </w:rPr>
        <w:t>Chorionic villus sampling (CVS).</w:t>
      </w:r>
      <w:r w:rsidRPr="00C15C3B">
        <w:rPr>
          <w:rFonts w:ascii="Times New Roman" w:hAnsi="Times New Roman" w:cs="Times New Roman"/>
          <w:color w:val="231F20"/>
          <w:sz w:val="24"/>
          <w:szCs w:val="24"/>
        </w:rPr>
        <w:t> Your doctor will </w:t>
      </w:r>
      <w:hyperlink r:id="rId28" w:history="1">
        <w:r w:rsidRPr="00C15C3B">
          <w:rPr>
            <w:rStyle w:val="Hyperlink"/>
            <w:rFonts w:ascii="Times New Roman" w:hAnsi="Times New Roman" w:cs="Times New Roman"/>
            <w:color w:val="01ADB9"/>
            <w:sz w:val="24"/>
            <w:szCs w:val="24"/>
          </w:rPr>
          <w:t>take cells from your placenta</w:t>
        </w:r>
      </w:hyperlink>
      <w:r w:rsidRPr="00C15C3B">
        <w:rPr>
          <w:rFonts w:ascii="Times New Roman" w:hAnsi="Times New Roman" w:cs="Times New Roman"/>
          <w:color w:val="231F20"/>
          <w:sz w:val="24"/>
          <w:szCs w:val="24"/>
        </w:rPr>
        <w:t> to analyze fetal chromosomes. This test is done between the 9th and 14th week of pregnancy. It can increase your risk of a miscarriage, but according to the Mayo Clinic, only by less than </w:t>
      </w:r>
      <w:hyperlink r:id="rId29" w:tgtFrame="_blank" w:history="1">
        <w:r w:rsidRPr="00C15C3B">
          <w:rPr>
            <w:rStyle w:val="Hyperlink"/>
            <w:rFonts w:ascii="Times New Roman" w:hAnsi="Times New Roman" w:cs="Times New Roman"/>
            <w:color w:val="01ADB9"/>
            <w:sz w:val="24"/>
            <w:szCs w:val="24"/>
          </w:rPr>
          <w:t>1 percent</w:t>
        </w:r>
      </w:hyperlink>
      <w:r w:rsidRPr="00C15C3B">
        <w:rPr>
          <w:rFonts w:ascii="Times New Roman" w:hAnsi="Times New Roman" w:cs="Times New Roman"/>
          <w:color w:val="231F20"/>
          <w:sz w:val="24"/>
          <w:szCs w:val="24"/>
        </w:rPr>
        <w:t>.</w:t>
      </w:r>
    </w:p>
    <w:p w14:paraId="12609C1E" w14:textId="77777777" w:rsidR="00385083" w:rsidRPr="00C15C3B" w:rsidRDefault="00385083" w:rsidP="00C15C3B">
      <w:pPr>
        <w:numPr>
          <w:ilvl w:val="0"/>
          <w:numId w:val="7"/>
        </w:numPr>
        <w:spacing w:before="100" w:beforeAutospacing="1" w:after="225" w:line="360" w:lineRule="auto"/>
        <w:jc w:val="both"/>
        <w:rPr>
          <w:rFonts w:ascii="Times New Roman" w:hAnsi="Times New Roman" w:cs="Times New Roman"/>
          <w:color w:val="231F20"/>
          <w:sz w:val="24"/>
          <w:szCs w:val="24"/>
        </w:rPr>
      </w:pPr>
      <w:r w:rsidRPr="00C15C3B">
        <w:rPr>
          <w:rStyle w:val="Strong"/>
          <w:rFonts w:ascii="Times New Roman" w:hAnsi="Times New Roman" w:cs="Times New Roman"/>
          <w:color w:val="231F20"/>
          <w:sz w:val="24"/>
          <w:szCs w:val="24"/>
        </w:rPr>
        <w:t>Percutaneous umbilical blood sampling (PUBS, or cordocentesis).</w:t>
      </w:r>
      <w:r w:rsidRPr="00C15C3B">
        <w:rPr>
          <w:rFonts w:ascii="Times New Roman" w:hAnsi="Times New Roman" w:cs="Times New Roman"/>
          <w:color w:val="231F20"/>
          <w:sz w:val="24"/>
          <w:szCs w:val="24"/>
        </w:rPr>
        <w:t> Your doctor will take blood from the umbilical cord and examine it for chromosomal defects. It’s done after the 18th week of pregnancy. It has a higher risk of miscarriage, so it’s performed only if all other tests are uncertain.</w:t>
      </w:r>
    </w:p>
    <w:p w14:paraId="1F51D5E9"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Some women choose not to undergo these tests because of the risk of </w:t>
      </w:r>
      <w:hyperlink r:id="rId30" w:history="1">
        <w:r w:rsidRPr="00C15C3B">
          <w:rPr>
            <w:rStyle w:val="Hyperlink"/>
            <w:rFonts w:eastAsiaTheme="majorEastAsia"/>
            <w:color w:val="01ADB9"/>
          </w:rPr>
          <w:t>miscarriage</w:t>
        </w:r>
      </w:hyperlink>
      <w:r w:rsidRPr="00C15C3B">
        <w:rPr>
          <w:color w:val="231F20"/>
        </w:rPr>
        <w:t>. They’d rather have a child with Down syndrome than lose the pregnancy.</w:t>
      </w:r>
    </w:p>
    <w:p w14:paraId="2188092A" w14:textId="77777777" w:rsidR="00385083" w:rsidRPr="00C15C3B" w:rsidRDefault="00385083" w:rsidP="00C15C3B">
      <w:pPr>
        <w:pStyle w:val="Heading3"/>
        <w:spacing w:before="525" w:after="300" w:line="360" w:lineRule="auto"/>
        <w:jc w:val="both"/>
        <w:rPr>
          <w:rFonts w:ascii="Times New Roman" w:hAnsi="Times New Roman" w:cs="Times New Roman"/>
          <w:color w:val="231F20"/>
        </w:rPr>
      </w:pPr>
      <w:r w:rsidRPr="00C15C3B">
        <w:rPr>
          <w:rFonts w:ascii="Times New Roman" w:hAnsi="Times New Roman" w:cs="Times New Roman"/>
          <w:color w:val="231F20"/>
        </w:rPr>
        <w:t>Tests at birth</w:t>
      </w:r>
    </w:p>
    <w:p w14:paraId="7AD4489A"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At birth, your doctor will:</w:t>
      </w:r>
    </w:p>
    <w:p w14:paraId="3CF22C90" w14:textId="77777777" w:rsidR="00385083" w:rsidRPr="00C15C3B" w:rsidRDefault="00385083" w:rsidP="00C15C3B">
      <w:pPr>
        <w:numPr>
          <w:ilvl w:val="0"/>
          <w:numId w:val="8"/>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perform a physical examination of your baby</w:t>
      </w:r>
    </w:p>
    <w:p w14:paraId="31A46A74" w14:textId="77777777" w:rsidR="00385083" w:rsidRPr="00C15C3B" w:rsidRDefault="00385083" w:rsidP="00C15C3B">
      <w:pPr>
        <w:numPr>
          <w:ilvl w:val="0"/>
          <w:numId w:val="8"/>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lastRenderedPageBreak/>
        <w:t>order a blood test called a </w:t>
      </w:r>
      <w:hyperlink r:id="rId31" w:history="1">
        <w:r w:rsidRPr="00C15C3B">
          <w:rPr>
            <w:rStyle w:val="Hyperlink"/>
            <w:rFonts w:ascii="Times New Roman" w:hAnsi="Times New Roman" w:cs="Times New Roman"/>
            <w:color w:val="01ADB9"/>
            <w:sz w:val="24"/>
            <w:szCs w:val="24"/>
          </w:rPr>
          <w:t>karyotype</w:t>
        </w:r>
      </w:hyperlink>
      <w:r w:rsidRPr="00C15C3B">
        <w:rPr>
          <w:rFonts w:ascii="Times New Roman" w:hAnsi="Times New Roman" w:cs="Times New Roman"/>
          <w:color w:val="231F20"/>
          <w:sz w:val="24"/>
          <w:szCs w:val="24"/>
        </w:rPr>
        <w:t> to confirm Down syndrome</w:t>
      </w:r>
    </w:p>
    <w:p w14:paraId="0B94AB53" w14:textId="77777777" w:rsidR="00385083" w:rsidRPr="00C15C3B" w:rsidRDefault="00385083" w:rsidP="00C15C3B">
      <w:pPr>
        <w:pStyle w:val="Heading2"/>
        <w:spacing w:before="675" w:after="225" w:line="360" w:lineRule="auto"/>
        <w:jc w:val="both"/>
        <w:rPr>
          <w:rFonts w:ascii="Times New Roman" w:hAnsi="Times New Roman" w:cs="Times New Roman"/>
          <w:color w:val="231F20"/>
          <w:sz w:val="24"/>
          <w:szCs w:val="24"/>
        </w:rPr>
      </w:pPr>
      <w:bookmarkStart w:id="6" w:name="treatment"/>
      <w:r w:rsidRPr="00C15C3B">
        <w:rPr>
          <w:rFonts w:ascii="Times New Roman" w:hAnsi="Times New Roman" w:cs="Times New Roman"/>
          <w:color w:val="231F20"/>
          <w:sz w:val="24"/>
          <w:szCs w:val="24"/>
        </w:rPr>
        <w:t>Treating Down syndrome</w:t>
      </w:r>
      <w:bookmarkEnd w:id="6"/>
    </w:p>
    <w:p w14:paraId="617D580E"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There’s no cure for Down syndrome, but there’s a wide variety of support and educational programs that can help both people with the condition and their families. The </w:t>
      </w:r>
      <w:hyperlink r:id="rId32" w:tgtFrame="_blank" w:history="1">
        <w:r w:rsidRPr="00C15C3B">
          <w:rPr>
            <w:rStyle w:val="Hyperlink"/>
            <w:rFonts w:eastAsiaTheme="majorEastAsia"/>
            <w:color w:val="01ADB9"/>
          </w:rPr>
          <w:t>NDSS</w:t>
        </w:r>
      </w:hyperlink>
      <w:r w:rsidRPr="00C15C3B">
        <w:rPr>
          <w:color w:val="231F20"/>
        </w:rPr>
        <w:t> is just one place to look for programs nationwide.</w:t>
      </w:r>
    </w:p>
    <w:p w14:paraId="20A8072D" w14:textId="77777777" w:rsidR="00385083" w:rsidRPr="00C15C3B" w:rsidRDefault="00385083" w:rsidP="00C15C3B">
      <w:pPr>
        <w:pStyle w:val="NormalWeb"/>
        <w:spacing w:before="375" w:beforeAutospacing="0" w:after="375" w:afterAutospacing="0" w:line="360" w:lineRule="auto"/>
        <w:jc w:val="both"/>
        <w:rPr>
          <w:color w:val="231F20"/>
        </w:rPr>
      </w:pPr>
      <w:r w:rsidRPr="00C15C3B">
        <w:rPr>
          <w:color w:val="231F20"/>
        </w:rPr>
        <w:t>Available programs start with interventions in infancy. </w:t>
      </w:r>
      <w:hyperlink r:id="rId33" w:tgtFrame="_blank" w:history="1">
        <w:r w:rsidRPr="00C15C3B">
          <w:rPr>
            <w:rStyle w:val="Hyperlink"/>
            <w:rFonts w:eastAsiaTheme="majorEastAsia"/>
            <w:color w:val="01ADB9"/>
          </w:rPr>
          <w:t>Federal law</w:t>
        </w:r>
      </w:hyperlink>
      <w:r w:rsidRPr="00C15C3B">
        <w:rPr>
          <w:color w:val="231F20"/>
        </w:rPr>
        <w:t> requires that states offer therapy programs for qualifying families. In these programs, special education teachers and therapists will help your child learn:</w:t>
      </w:r>
    </w:p>
    <w:p w14:paraId="69280703" w14:textId="77777777" w:rsidR="00385083" w:rsidRPr="00C15C3B" w:rsidRDefault="00385083" w:rsidP="00C15C3B">
      <w:pPr>
        <w:numPr>
          <w:ilvl w:val="0"/>
          <w:numId w:val="9"/>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sensory skills</w:t>
      </w:r>
    </w:p>
    <w:p w14:paraId="3FA1EABC" w14:textId="77777777" w:rsidR="00385083" w:rsidRPr="00C15C3B" w:rsidRDefault="00385083" w:rsidP="00C15C3B">
      <w:pPr>
        <w:numPr>
          <w:ilvl w:val="0"/>
          <w:numId w:val="9"/>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social skills</w:t>
      </w:r>
    </w:p>
    <w:p w14:paraId="41B716AC" w14:textId="77777777" w:rsidR="00385083" w:rsidRPr="00C15C3B" w:rsidRDefault="00385083" w:rsidP="00C15C3B">
      <w:pPr>
        <w:numPr>
          <w:ilvl w:val="0"/>
          <w:numId w:val="9"/>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self-help skills</w:t>
      </w:r>
    </w:p>
    <w:p w14:paraId="27ED9F4D" w14:textId="77777777" w:rsidR="00385083" w:rsidRPr="00C15C3B" w:rsidRDefault="00385083" w:rsidP="00C15C3B">
      <w:pPr>
        <w:numPr>
          <w:ilvl w:val="0"/>
          <w:numId w:val="9"/>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motor skills</w:t>
      </w:r>
    </w:p>
    <w:p w14:paraId="62050624" w14:textId="77777777" w:rsidR="00464C91" w:rsidRPr="00C15C3B" w:rsidRDefault="00385083" w:rsidP="00C15C3B">
      <w:pPr>
        <w:numPr>
          <w:ilvl w:val="0"/>
          <w:numId w:val="9"/>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language and cognitive abilities</w:t>
      </w:r>
      <w:r w:rsidR="00464C91" w:rsidRPr="00C15C3B">
        <w:rPr>
          <w:rFonts w:ascii="Times New Roman" w:hAnsi="Times New Roman" w:cs="Times New Roman"/>
          <w:color w:val="111111"/>
          <w:sz w:val="24"/>
          <w:szCs w:val="24"/>
        </w:rPr>
        <w:t xml:space="preserve"> </w:t>
      </w:r>
    </w:p>
    <w:p w14:paraId="75C9839E" w14:textId="77777777" w:rsidR="005473BE" w:rsidRPr="00C15C3B" w:rsidRDefault="00464C91" w:rsidP="00C15C3B">
      <w:pPr>
        <w:numPr>
          <w:ilvl w:val="0"/>
          <w:numId w:val="9"/>
        </w:numPr>
        <w:spacing w:before="100" w:beforeAutospacing="1" w:after="120" w:line="360" w:lineRule="auto"/>
        <w:jc w:val="both"/>
        <w:rPr>
          <w:rFonts w:ascii="Times New Roman" w:hAnsi="Times New Roman" w:cs="Times New Roman"/>
          <w:b/>
          <w:bCs/>
          <w:color w:val="231F20"/>
          <w:sz w:val="24"/>
          <w:szCs w:val="24"/>
        </w:rPr>
      </w:pPr>
      <w:r w:rsidRPr="00C15C3B">
        <w:rPr>
          <w:rFonts w:ascii="Times New Roman" w:hAnsi="Times New Roman" w:cs="Times New Roman"/>
          <w:b/>
          <w:bCs/>
          <w:color w:val="111111"/>
          <w:sz w:val="24"/>
          <w:szCs w:val="24"/>
        </w:rPr>
        <w:t>Turner syndrome</w:t>
      </w:r>
    </w:p>
    <w:p w14:paraId="4ECB3DDB" w14:textId="77777777" w:rsidR="005473BE" w:rsidRPr="00C15C3B" w:rsidRDefault="005473BE"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6610E554" w14:textId="77777777" w:rsidR="005473BE" w:rsidRPr="00C15C3B" w:rsidRDefault="005473BE" w:rsidP="00C15C3B">
      <w:pPr>
        <w:spacing w:line="360" w:lineRule="auto"/>
        <w:jc w:val="both"/>
        <w:textAlignment w:val="top"/>
        <w:rPr>
          <w:rFonts w:ascii="Times New Roman" w:hAnsi="Times New Roman" w:cs="Times New Roman"/>
          <w:color w:val="111111"/>
          <w:sz w:val="24"/>
          <w:szCs w:val="24"/>
        </w:rPr>
      </w:pPr>
    </w:p>
    <w:p w14:paraId="313AC180" w14:textId="6B28FCF1" w:rsidR="005473BE" w:rsidRPr="00C15C3B" w:rsidRDefault="005473BE" w:rsidP="00C15C3B">
      <w:pPr>
        <w:shd w:val="clear" w:color="auto" w:fill="FAFAF9"/>
        <w:tabs>
          <w:tab w:val="left" w:pos="3497"/>
        </w:tabs>
        <w:spacing w:line="360" w:lineRule="auto"/>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object w:dxaOrig="225" w:dyaOrig="225" w14:anchorId="1BDD9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55pt;height:18pt" o:ole="">
            <v:imagedata r:id="rId34" o:title=""/>
          </v:shape>
          <w:control r:id="rId35" w:name="DefaultOcxName" w:shapeid="_x0000_i1043"/>
        </w:object>
      </w:r>
      <w:r w:rsidRPr="00C15C3B">
        <w:rPr>
          <w:rFonts w:ascii="Times New Roman" w:hAnsi="Times New Roman" w:cs="Times New Roman"/>
          <w:color w:val="111111"/>
          <w:sz w:val="24"/>
          <w:szCs w:val="24"/>
        </w:rPr>
        <w:object w:dxaOrig="225" w:dyaOrig="225" w14:anchorId="1F2319F7">
          <v:shape id="_x0000_i1046" type="#_x0000_t75" style="width:39.25pt;height:22.9pt" o:ole="">
            <v:imagedata r:id="rId36" o:title=""/>
          </v:shape>
          <w:control r:id="rId37" w:name="DefaultOcxName1" w:shapeid="_x0000_i1046"/>
        </w:object>
      </w:r>
    </w:p>
    <w:p w14:paraId="361E1A40" w14:textId="77777777" w:rsidR="005473BE" w:rsidRPr="00C15C3B" w:rsidRDefault="005473BE" w:rsidP="00C15C3B">
      <w:pPr>
        <w:pStyle w:val="Heading2"/>
        <w:spacing w:before="0" w:after="360" w:line="360" w:lineRule="auto"/>
        <w:jc w:val="both"/>
        <w:rPr>
          <w:rFonts w:ascii="Times New Roman" w:hAnsi="Times New Roman" w:cs="Times New Roman"/>
          <w:color w:val="111111"/>
          <w:sz w:val="24"/>
          <w:szCs w:val="24"/>
        </w:rPr>
      </w:pPr>
      <w:r w:rsidRPr="00C15C3B">
        <w:rPr>
          <w:rFonts w:ascii="Times New Roman" w:hAnsi="Times New Roman" w:cs="Times New Roman"/>
          <w:b/>
          <w:bCs/>
          <w:color w:val="111111"/>
          <w:sz w:val="24"/>
          <w:szCs w:val="24"/>
        </w:rPr>
        <w:t>Symptoms</w:t>
      </w:r>
    </w:p>
    <w:p w14:paraId="3BE1DF6B" w14:textId="30043A8B"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 xml:space="preserve">Signs and symptoms of Turner syndrome may vary among girls and women with the disorder. For some girls, the presence of Turner syndrome may not be readily apparent, but in other girls, </w:t>
      </w:r>
      <w:r w:rsidR="00B715A4" w:rsidRPr="00C15C3B">
        <w:rPr>
          <w:color w:val="111111"/>
        </w:rPr>
        <w:t>several</w:t>
      </w:r>
      <w:r w:rsidRPr="00C15C3B">
        <w:rPr>
          <w:color w:val="111111"/>
        </w:rPr>
        <w:t xml:space="preserve"> physical features and poor growth are apparent early. Signs and symptoms can be subtle, developing slowly over time, or significant, such as heart defects.</w:t>
      </w:r>
    </w:p>
    <w:p w14:paraId="6344E15D" w14:textId="77777777" w:rsidR="005473BE" w:rsidRPr="00C15C3B" w:rsidRDefault="005473BE"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Before birth</w:t>
      </w:r>
    </w:p>
    <w:p w14:paraId="6486904A"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 xml:space="preserve">Turner syndrome may be suspected prenatally based on prenatal cell-free DNA screening ― a method to screen for certain chromosomal abnormalities in a developing baby using a blood </w:t>
      </w:r>
      <w:r w:rsidRPr="00C15C3B">
        <w:rPr>
          <w:color w:val="111111"/>
        </w:rPr>
        <w:lastRenderedPageBreak/>
        <w:t>sample from the mother ― or prenatal ultrasound. Prenatal ultrasound of a baby with Turner syndrome may show:</w:t>
      </w:r>
    </w:p>
    <w:p w14:paraId="195A491E" w14:textId="77777777" w:rsidR="005473BE" w:rsidRPr="00C15C3B" w:rsidRDefault="005473BE" w:rsidP="00C15C3B">
      <w:pPr>
        <w:numPr>
          <w:ilvl w:val="0"/>
          <w:numId w:val="10"/>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Large fluid collection on the back of the neck or other abnormal fluid collections (edema)</w:t>
      </w:r>
    </w:p>
    <w:p w14:paraId="37B3BC65" w14:textId="77777777" w:rsidR="005473BE" w:rsidRPr="00C15C3B" w:rsidRDefault="005473BE" w:rsidP="00C15C3B">
      <w:pPr>
        <w:numPr>
          <w:ilvl w:val="0"/>
          <w:numId w:val="10"/>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Heart abnormalities</w:t>
      </w:r>
    </w:p>
    <w:p w14:paraId="054F46E3" w14:textId="77777777" w:rsidR="005473BE" w:rsidRPr="00C15C3B" w:rsidRDefault="005473BE" w:rsidP="00C15C3B">
      <w:pPr>
        <w:numPr>
          <w:ilvl w:val="0"/>
          <w:numId w:val="10"/>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Abnormal kidneys</w:t>
      </w:r>
    </w:p>
    <w:p w14:paraId="4D5F1DEC" w14:textId="77777777" w:rsidR="005473BE" w:rsidRPr="00C15C3B" w:rsidRDefault="005473BE"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At birth or during infancy</w:t>
      </w:r>
    </w:p>
    <w:p w14:paraId="550BCE0F"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Signs of Turner syndrome at birth or during infancy may include:</w:t>
      </w:r>
    </w:p>
    <w:p w14:paraId="40ED01CC"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Wide or weblike neck</w:t>
      </w:r>
    </w:p>
    <w:p w14:paraId="5F6ABB9C"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Low-set ears</w:t>
      </w:r>
    </w:p>
    <w:p w14:paraId="1CAC3AF9"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Broad chest with widely spaced nipples</w:t>
      </w:r>
    </w:p>
    <w:p w14:paraId="165F1A22"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High, narrow roof of the mouth (palate)</w:t>
      </w:r>
    </w:p>
    <w:p w14:paraId="597A3C41"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Arms that turn outward at the elbows</w:t>
      </w:r>
    </w:p>
    <w:p w14:paraId="41666267"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Fingernails and toenails that are narrow and turned upward</w:t>
      </w:r>
    </w:p>
    <w:p w14:paraId="0FD9ECA0"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Swelling of the hands and feet, especially at birth</w:t>
      </w:r>
    </w:p>
    <w:p w14:paraId="36577C7C"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Slightly smaller than average height at birth</w:t>
      </w:r>
    </w:p>
    <w:p w14:paraId="554F6A07"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Slowed growth</w:t>
      </w:r>
    </w:p>
    <w:p w14:paraId="62A3653C"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Cardiac defects</w:t>
      </w:r>
    </w:p>
    <w:p w14:paraId="316F8EB5"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Low hairline at the back of the head</w:t>
      </w:r>
    </w:p>
    <w:p w14:paraId="1FC27C6A"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Receding or small lower jaw</w:t>
      </w:r>
    </w:p>
    <w:p w14:paraId="032BAD01" w14:textId="77777777" w:rsidR="005473BE" w:rsidRPr="00C15C3B" w:rsidRDefault="005473BE" w:rsidP="00C15C3B">
      <w:pPr>
        <w:numPr>
          <w:ilvl w:val="0"/>
          <w:numId w:val="11"/>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Short fingers and toes</w:t>
      </w:r>
    </w:p>
    <w:p w14:paraId="3D989F35" w14:textId="77777777" w:rsidR="005473BE" w:rsidRPr="00C15C3B" w:rsidRDefault="005473BE"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In childhood, teens and adulthood</w:t>
      </w:r>
    </w:p>
    <w:p w14:paraId="232095AA"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 xml:space="preserve">The most common signs in almost all girls, teenagers and young women with Turner syndrome are short stature and ovarian insufficiency due to ovarian failure that may have occurred by </w:t>
      </w:r>
      <w:r w:rsidRPr="00C15C3B">
        <w:rPr>
          <w:color w:val="111111"/>
        </w:rPr>
        <w:lastRenderedPageBreak/>
        <w:t>birth or gradually during childhood, the teen years or young adulthood. Signs and symptoms of these include:</w:t>
      </w:r>
    </w:p>
    <w:p w14:paraId="341A6A55" w14:textId="77777777" w:rsidR="005473BE" w:rsidRPr="00C15C3B" w:rsidRDefault="005473BE" w:rsidP="00C15C3B">
      <w:pPr>
        <w:numPr>
          <w:ilvl w:val="0"/>
          <w:numId w:val="12"/>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Slowed growth</w:t>
      </w:r>
    </w:p>
    <w:p w14:paraId="746E14F8" w14:textId="77777777" w:rsidR="005473BE" w:rsidRPr="00C15C3B" w:rsidRDefault="005473BE" w:rsidP="00C15C3B">
      <w:pPr>
        <w:numPr>
          <w:ilvl w:val="0"/>
          <w:numId w:val="12"/>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No growth spurts at expected times in childhood</w:t>
      </w:r>
    </w:p>
    <w:p w14:paraId="3E2762FB" w14:textId="77777777" w:rsidR="005473BE" w:rsidRPr="00C15C3B" w:rsidRDefault="005473BE" w:rsidP="00C15C3B">
      <w:pPr>
        <w:numPr>
          <w:ilvl w:val="0"/>
          <w:numId w:val="12"/>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Adult height significantly less than might be expected for a female member of the family</w:t>
      </w:r>
    </w:p>
    <w:p w14:paraId="080D1ED0" w14:textId="77777777" w:rsidR="005473BE" w:rsidRPr="00C15C3B" w:rsidRDefault="005473BE" w:rsidP="00C15C3B">
      <w:pPr>
        <w:numPr>
          <w:ilvl w:val="0"/>
          <w:numId w:val="12"/>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Failure to begin sexual changes expected during puberty</w:t>
      </w:r>
    </w:p>
    <w:p w14:paraId="7A63CD0D" w14:textId="77777777" w:rsidR="005473BE" w:rsidRPr="00C15C3B" w:rsidRDefault="005473BE" w:rsidP="00C15C3B">
      <w:pPr>
        <w:numPr>
          <w:ilvl w:val="0"/>
          <w:numId w:val="12"/>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Sexual development that "stalls" during teenage years</w:t>
      </w:r>
    </w:p>
    <w:p w14:paraId="61BE7477" w14:textId="77777777" w:rsidR="005473BE" w:rsidRPr="00C15C3B" w:rsidRDefault="005473BE" w:rsidP="00C15C3B">
      <w:pPr>
        <w:numPr>
          <w:ilvl w:val="0"/>
          <w:numId w:val="12"/>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Early end to menstrual cycles not due to pregnancy</w:t>
      </w:r>
    </w:p>
    <w:p w14:paraId="6286E619" w14:textId="77777777" w:rsidR="005473BE" w:rsidRPr="00C15C3B" w:rsidRDefault="005473BE" w:rsidP="00C15C3B">
      <w:pPr>
        <w:numPr>
          <w:ilvl w:val="0"/>
          <w:numId w:val="12"/>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For most women with Turner syndrome, inability to conceive a child without fertility treatment</w:t>
      </w:r>
    </w:p>
    <w:p w14:paraId="6C364A5C" w14:textId="77777777" w:rsidR="005473BE" w:rsidRPr="00C15C3B" w:rsidRDefault="005473BE"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When to see a doctor</w:t>
      </w:r>
    </w:p>
    <w:p w14:paraId="79CFA03B"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Sometimes it's difficult to distinguish the signs and symptoms of Turner syndrome from other disorders. It's important to get a prompt, accurate diagnosis and appropriate care. See your doctor if you have concerns about physical or sexual development</w:t>
      </w:r>
    </w:p>
    <w:p w14:paraId="2D42FE88" w14:textId="77777777" w:rsidR="005473BE" w:rsidRPr="00C15C3B" w:rsidRDefault="005473BE" w:rsidP="00C15C3B">
      <w:pPr>
        <w:pStyle w:val="Heading2"/>
        <w:spacing w:before="0" w:after="360" w:line="360" w:lineRule="auto"/>
        <w:jc w:val="both"/>
        <w:rPr>
          <w:rFonts w:ascii="Times New Roman" w:hAnsi="Times New Roman" w:cs="Times New Roman"/>
          <w:b/>
          <w:bCs/>
          <w:color w:val="111111"/>
          <w:sz w:val="24"/>
          <w:szCs w:val="24"/>
        </w:rPr>
      </w:pPr>
      <w:r w:rsidRPr="00C15C3B">
        <w:rPr>
          <w:rFonts w:ascii="Times New Roman" w:hAnsi="Times New Roman" w:cs="Times New Roman"/>
          <w:b/>
          <w:bCs/>
          <w:color w:val="111111"/>
          <w:sz w:val="24"/>
          <w:szCs w:val="24"/>
        </w:rPr>
        <w:t>Causes</w:t>
      </w:r>
    </w:p>
    <w:p w14:paraId="7E2B6E0F"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Most people are born with two sex chromosomes. Boys inherit the X chromosome from their mothers and the Y chromosome from their fathers. Girls inherit one X chromosome from each parent. In girls who have Turner syndrome, one copy of the X chromosome is missing, partially missing or altered.</w:t>
      </w:r>
    </w:p>
    <w:p w14:paraId="632A40AA"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The genetic alterations of Turner syndrome may be one of the following:</w:t>
      </w:r>
    </w:p>
    <w:p w14:paraId="66FFA67A" w14:textId="7AD4F96B" w:rsidR="005473BE" w:rsidRPr="00C15C3B" w:rsidRDefault="005473BE" w:rsidP="00C15C3B">
      <w:pPr>
        <w:numPr>
          <w:ilvl w:val="0"/>
          <w:numId w:val="13"/>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Monosomy.</w:t>
      </w:r>
      <w:r w:rsidRPr="00C15C3B">
        <w:rPr>
          <w:rFonts w:ascii="Times New Roman" w:hAnsi="Times New Roman" w:cs="Times New Roman"/>
          <w:color w:val="111111"/>
          <w:sz w:val="24"/>
          <w:szCs w:val="24"/>
        </w:rPr>
        <w:t> The complete absence of an X chromosome generally occurs because of an error in the father's sperm or in the mother's egg. This results in every cell in the body having only one X chromosome.</w:t>
      </w:r>
    </w:p>
    <w:p w14:paraId="577170CF" w14:textId="4788FEEE" w:rsidR="00A03256" w:rsidRPr="00C15C3B" w:rsidRDefault="00A03256" w:rsidP="00C15C3B">
      <w:pPr>
        <w:spacing w:before="100" w:beforeAutospacing="1" w:after="180" w:line="360" w:lineRule="auto"/>
        <w:jc w:val="both"/>
        <w:rPr>
          <w:rFonts w:ascii="Times New Roman" w:hAnsi="Times New Roman" w:cs="Times New Roman"/>
          <w:color w:val="111111"/>
          <w:sz w:val="24"/>
          <w:szCs w:val="24"/>
        </w:rPr>
      </w:pPr>
      <w:r w:rsidRPr="00C15C3B">
        <w:rPr>
          <w:rFonts w:ascii="Times New Roman" w:hAnsi="Times New Roman" w:cs="Times New Roman"/>
          <w:noProof/>
          <w:color w:val="111111"/>
          <w:sz w:val="24"/>
          <w:szCs w:val="24"/>
        </w:rPr>
        <w:lastRenderedPageBreak/>
        <w:drawing>
          <wp:inline distT="0" distB="0" distL="0" distR="0" wp14:anchorId="69FCAC6D" wp14:editId="3D7EE0F5">
            <wp:extent cx="2466340" cy="185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6340" cy="1854835"/>
                    </a:xfrm>
                    <a:prstGeom prst="rect">
                      <a:avLst/>
                    </a:prstGeom>
                    <a:noFill/>
                    <a:ln>
                      <a:noFill/>
                    </a:ln>
                  </pic:spPr>
                </pic:pic>
              </a:graphicData>
            </a:graphic>
          </wp:inline>
        </w:drawing>
      </w:r>
    </w:p>
    <w:p w14:paraId="32F99961" w14:textId="2C7DECC4" w:rsidR="00A03256" w:rsidRPr="00C15C3B" w:rsidRDefault="00A03256" w:rsidP="00C15C3B">
      <w:pPr>
        <w:spacing w:before="100" w:beforeAutospacing="1" w:after="180" w:line="360" w:lineRule="auto"/>
        <w:jc w:val="both"/>
        <w:rPr>
          <w:rFonts w:ascii="Times New Roman" w:hAnsi="Times New Roman" w:cs="Times New Roman"/>
          <w:color w:val="111111"/>
          <w:sz w:val="24"/>
          <w:szCs w:val="24"/>
        </w:rPr>
      </w:pPr>
    </w:p>
    <w:p w14:paraId="75F0DC76" w14:textId="77777777" w:rsidR="00A03256" w:rsidRPr="00C15C3B" w:rsidRDefault="00A03256" w:rsidP="00C15C3B">
      <w:pPr>
        <w:spacing w:before="100" w:beforeAutospacing="1" w:after="180" w:line="360" w:lineRule="auto"/>
        <w:jc w:val="both"/>
        <w:rPr>
          <w:rFonts w:ascii="Times New Roman" w:hAnsi="Times New Roman" w:cs="Times New Roman"/>
          <w:color w:val="111111"/>
          <w:sz w:val="24"/>
          <w:szCs w:val="24"/>
        </w:rPr>
      </w:pPr>
    </w:p>
    <w:p w14:paraId="78A285A9" w14:textId="77777777" w:rsidR="005473BE" w:rsidRPr="00C15C3B" w:rsidRDefault="005473BE" w:rsidP="00C15C3B">
      <w:pPr>
        <w:numPr>
          <w:ilvl w:val="0"/>
          <w:numId w:val="13"/>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Mosaicism.</w:t>
      </w:r>
      <w:r w:rsidRPr="00C15C3B">
        <w:rPr>
          <w:rFonts w:ascii="Times New Roman" w:hAnsi="Times New Roman" w:cs="Times New Roman"/>
          <w:color w:val="111111"/>
          <w:sz w:val="24"/>
          <w:szCs w:val="24"/>
        </w:rPr>
        <w:t> In some cases, an error occurs in cell division during early stages of fetal development. This results in some cells in the body having two complete copies of the X chromosome. Other cells have only one copy of the X chromosome.</w:t>
      </w:r>
    </w:p>
    <w:p w14:paraId="0DEEA174" w14:textId="77777777" w:rsidR="005473BE" w:rsidRPr="00C15C3B" w:rsidRDefault="005473BE" w:rsidP="00C15C3B">
      <w:pPr>
        <w:numPr>
          <w:ilvl w:val="0"/>
          <w:numId w:val="13"/>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X chromosome abnormalities.</w:t>
      </w:r>
      <w:r w:rsidRPr="00C15C3B">
        <w:rPr>
          <w:rFonts w:ascii="Times New Roman" w:hAnsi="Times New Roman" w:cs="Times New Roman"/>
          <w:color w:val="111111"/>
          <w:sz w:val="24"/>
          <w:szCs w:val="24"/>
        </w:rPr>
        <w:t> Abnormal or missing parts of one of the X chromosomes can occur. Cells have one complete and one altered copy. This error can occur in the sperm or egg with all cells having one complete and one altered copy. Or the error can occur in cell division in early fetal development so that only some cells contain the abnormal or missing parts of one of the X chromosomes (mosaicism).</w:t>
      </w:r>
    </w:p>
    <w:p w14:paraId="16B498C3" w14:textId="71C6B2B9" w:rsidR="005473BE" w:rsidRPr="00C15C3B" w:rsidRDefault="005473BE" w:rsidP="00C15C3B">
      <w:pPr>
        <w:numPr>
          <w:ilvl w:val="0"/>
          <w:numId w:val="13"/>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Y chromosome material.</w:t>
      </w:r>
      <w:r w:rsidRPr="00C15C3B">
        <w:rPr>
          <w:rFonts w:ascii="Times New Roman" w:hAnsi="Times New Roman" w:cs="Times New Roman"/>
          <w:color w:val="111111"/>
          <w:sz w:val="24"/>
          <w:szCs w:val="24"/>
        </w:rPr>
        <w:t xml:space="preserve"> In a small percentage of Turner syndrome cases, some cells have one copy of the X chromosome and other cells have one copy of the X chromosome and some Y chromosome material. These individuals develop biologically as female, but the presence of Y chromosome material increases the risk of developing a type of cancer called </w:t>
      </w:r>
      <w:r w:rsidR="00C124C4" w:rsidRPr="00C15C3B">
        <w:rPr>
          <w:rFonts w:ascii="Times New Roman" w:hAnsi="Times New Roman" w:cs="Times New Roman"/>
          <w:color w:val="111111"/>
          <w:sz w:val="24"/>
          <w:szCs w:val="24"/>
        </w:rPr>
        <w:t>gonad blastoma</w:t>
      </w:r>
      <w:r w:rsidRPr="00C15C3B">
        <w:rPr>
          <w:rFonts w:ascii="Times New Roman" w:hAnsi="Times New Roman" w:cs="Times New Roman"/>
          <w:color w:val="111111"/>
          <w:sz w:val="24"/>
          <w:szCs w:val="24"/>
        </w:rPr>
        <w:t>.</w:t>
      </w:r>
    </w:p>
    <w:p w14:paraId="29553E78" w14:textId="77777777" w:rsidR="005473BE" w:rsidRPr="00C15C3B" w:rsidRDefault="005473BE"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Effect of the chromosomal errors</w:t>
      </w:r>
    </w:p>
    <w:p w14:paraId="464A3BF6"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The missing or altered X chromosome of Turner syndrome causes errors during fetal development and other developmental problems after birth — for example, short stature, ovarian insufficiency and heart defects. Physical characteristics and health complications that arise from the chromosomal error vary greatly.</w:t>
      </w:r>
    </w:p>
    <w:p w14:paraId="28EB3951" w14:textId="77777777" w:rsidR="005473BE" w:rsidRPr="00C15C3B" w:rsidRDefault="005473BE" w:rsidP="00C15C3B">
      <w:pPr>
        <w:pStyle w:val="Heading2"/>
        <w:spacing w:before="0" w:after="360" w:line="360" w:lineRule="auto"/>
        <w:jc w:val="both"/>
        <w:rPr>
          <w:rFonts w:ascii="Times New Roman" w:hAnsi="Times New Roman" w:cs="Times New Roman"/>
          <w:color w:val="111111"/>
          <w:sz w:val="24"/>
          <w:szCs w:val="24"/>
        </w:rPr>
      </w:pPr>
      <w:r w:rsidRPr="00C15C3B">
        <w:rPr>
          <w:rFonts w:ascii="Times New Roman" w:hAnsi="Times New Roman" w:cs="Times New Roman"/>
          <w:b/>
          <w:bCs/>
          <w:color w:val="111111"/>
          <w:sz w:val="24"/>
          <w:szCs w:val="24"/>
        </w:rPr>
        <w:lastRenderedPageBreak/>
        <w:t>Risk factors</w:t>
      </w:r>
    </w:p>
    <w:p w14:paraId="63028FF2"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The loss or alteration of the X chromosome occurs randomly. Sometimes, it's because of a problem with the sperm or the egg, and other times, the loss or alteration of the X chromosome happens early in fetal development.</w:t>
      </w:r>
    </w:p>
    <w:p w14:paraId="7459279A" w14:textId="77777777"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Family history doesn't seem to be a risk factor, so it's unlikely that parents of one child with Turner syndrome will have another child with the disorder.</w:t>
      </w:r>
    </w:p>
    <w:p w14:paraId="1B514658" w14:textId="77777777" w:rsidR="005473BE" w:rsidRPr="00C15C3B" w:rsidRDefault="005473BE" w:rsidP="00C15C3B">
      <w:pPr>
        <w:pStyle w:val="Heading2"/>
        <w:spacing w:before="0" w:after="360" w:line="360" w:lineRule="auto"/>
        <w:jc w:val="both"/>
        <w:rPr>
          <w:rFonts w:ascii="Times New Roman" w:hAnsi="Times New Roman" w:cs="Times New Roman"/>
          <w:color w:val="111111"/>
          <w:sz w:val="24"/>
          <w:szCs w:val="24"/>
        </w:rPr>
      </w:pPr>
      <w:r w:rsidRPr="00C15C3B">
        <w:rPr>
          <w:rFonts w:ascii="Times New Roman" w:hAnsi="Times New Roman" w:cs="Times New Roman"/>
          <w:b/>
          <w:bCs/>
          <w:color w:val="111111"/>
          <w:sz w:val="24"/>
          <w:szCs w:val="24"/>
        </w:rPr>
        <w:t>Complications</w:t>
      </w:r>
    </w:p>
    <w:p w14:paraId="18045A24" w14:textId="4EB31162" w:rsidR="005473BE" w:rsidRPr="00C15C3B" w:rsidRDefault="005473BE" w:rsidP="00C15C3B">
      <w:pPr>
        <w:pStyle w:val="NormalWeb"/>
        <w:spacing w:before="0" w:beforeAutospacing="0" w:after="360" w:afterAutospacing="0" w:line="360" w:lineRule="auto"/>
        <w:jc w:val="both"/>
        <w:rPr>
          <w:color w:val="111111"/>
        </w:rPr>
      </w:pPr>
      <w:r w:rsidRPr="00C15C3B">
        <w:rPr>
          <w:color w:val="111111"/>
        </w:rPr>
        <w:t xml:space="preserve">Turner syndrome can affect the proper development of several body </w:t>
      </w:r>
      <w:r w:rsidR="00B715A4" w:rsidRPr="00C15C3B">
        <w:rPr>
          <w:color w:val="111111"/>
        </w:rPr>
        <w:t>systems but</w:t>
      </w:r>
      <w:r w:rsidRPr="00C15C3B">
        <w:rPr>
          <w:color w:val="111111"/>
        </w:rPr>
        <w:t xml:space="preserve"> varies greatly among individuals with the syndrome. Complications that can occur include:</w:t>
      </w:r>
    </w:p>
    <w:p w14:paraId="7A02C515"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Heart problems.</w:t>
      </w:r>
      <w:r w:rsidRPr="00C15C3B">
        <w:rPr>
          <w:rFonts w:ascii="Times New Roman" w:hAnsi="Times New Roman" w:cs="Times New Roman"/>
          <w:color w:val="111111"/>
          <w:sz w:val="24"/>
          <w:szCs w:val="24"/>
        </w:rPr>
        <w:t> Many infants with Turner syndrome are born with heart defects or even slight abnormalities in heart structure that increase their risk of serious complications. Heart defects often include problems with the aorta, the large blood vessel that branches off the heart and delivers oxygen-rich blood to the body.</w:t>
      </w:r>
    </w:p>
    <w:p w14:paraId="574FA4B3"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High blood pressure.</w:t>
      </w:r>
      <w:r w:rsidRPr="00C15C3B">
        <w:rPr>
          <w:rFonts w:ascii="Times New Roman" w:hAnsi="Times New Roman" w:cs="Times New Roman"/>
          <w:color w:val="111111"/>
          <w:sz w:val="24"/>
          <w:szCs w:val="24"/>
        </w:rPr>
        <w:t> Women with Turner syndrome have an increased risk of high blood pressure — a condition that increases the risk of developing diseases of the heart and blood vessels.</w:t>
      </w:r>
    </w:p>
    <w:p w14:paraId="256E3A6D"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Hearing loss.</w:t>
      </w:r>
      <w:r w:rsidRPr="00C15C3B">
        <w:rPr>
          <w:rFonts w:ascii="Times New Roman" w:hAnsi="Times New Roman" w:cs="Times New Roman"/>
          <w:color w:val="111111"/>
          <w:sz w:val="24"/>
          <w:szCs w:val="24"/>
        </w:rPr>
        <w:t> Hearing loss is common with Turner syndrome. In some cases, this is due to the gradual loss of nerve function. An increased risk of frequent middle ear infections can also result in hearing loss.</w:t>
      </w:r>
    </w:p>
    <w:p w14:paraId="10C42172" w14:textId="386E9F59"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Vision problems.</w:t>
      </w:r>
      <w:r w:rsidRPr="00C15C3B">
        <w:rPr>
          <w:rFonts w:ascii="Times New Roman" w:hAnsi="Times New Roman" w:cs="Times New Roman"/>
          <w:color w:val="111111"/>
          <w:sz w:val="24"/>
          <w:szCs w:val="24"/>
        </w:rPr>
        <w:t xml:space="preserve"> Girls with Turner syndrome have an increased risk of weak muscle control of eye movements (strabismus), </w:t>
      </w:r>
      <w:r w:rsidR="00C124C4" w:rsidRPr="00C15C3B">
        <w:rPr>
          <w:rFonts w:ascii="Times New Roman" w:hAnsi="Times New Roman" w:cs="Times New Roman"/>
          <w:color w:val="111111"/>
          <w:sz w:val="24"/>
          <w:szCs w:val="24"/>
        </w:rPr>
        <w:t>near sightedness</w:t>
      </w:r>
      <w:r w:rsidRPr="00C15C3B">
        <w:rPr>
          <w:rFonts w:ascii="Times New Roman" w:hAnsi="Times New Roman" w:cs="Times New Roman"/>
          <w:color w:val="111111"/>
          <w:sz w:val="24"/>
          <w:szCs w:val="24"/>
        </w:rPr>
        <w:t xml:space="preserve"> and other vision problems.</w:t>
      </w:r>
    </w:p>
    <w:p w14:paraId="4F43CE95"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Kidney</w:t>
      </w:r>
      <w:r w:rsidRPr="00C15C3B">
        <w:rPr>
          <w:rFonts w:ascii="Times New Roman" w:hAnsi="Times New Roman" w:cs="Times New Roman"/>
          <w:color w:val="111111"/>
          <w:sz w:val="24"/>
          <w:szCs w:val="24"/>
        </w:rPr>
        <w:t> </w:t>
      </w:r>
      <w:r w:rsidRPr="00C15C3B">
        <w:rPr>
          <w:rStyle w:val="Strong"/>
          <w:rFonts w:ascii="Times New Roman" w:hAnsi="Times New Roman" w:cs="Times New Roman"/>
          <w:color w:val="111111"/>
          <w:sz w:val="24"/>
          <w:szCs w:val="24"/>
        </w:rPr>
        <w:t>problems.</w:t>
      </w:r>
      <w:r w:rsidRPr="00C15C3B">
        <w:rPr>
          <w:rFonts w:ascii="Times New Roman" w:hAnsi="Times New Roman" w:cs="Times New Roman"/>
          <w:color w:val="111111"/>
          <w:sz w:val="24"/>
          <w:szCs w:val="24"/>
        </w:rPr>
        <w:t> Girls with Turner syndrome may have some malformation of the kidneys. Although these abnormalities generally don't cause medical problems, they may increase the risk of high blood pressure and urinary tract infections.</w:t>
      </w:r>
    </w:p>
    <w:p w14:paraId="7758FE7F"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Autoimmune disorders.</w:t>
      </w:r>
      <w:r w:rsidRPr="00C15C3B">
        <w:rPr>
          <w:rFonts w:ascii="Times New Roman" w:hAnsi="Times New Roman" w:cs="Times New Roman"/>
          <w:color w:val="111111"/>
          <w:sz w:val="24"/>
          <w:szCs w:val="24"/>
        </w:rPr>
        <w:t xml:space="preserve"> Girls and women with Turner syndrome have an increased risk of an underactive thyroid (hypothyroidism) due to the autoimmune disorder Hashimoto's </w:t>
      </w:r>
      <w:r w:rsidRPr="00C15C3B">
        <w:rPr>
          <w:rFonts w:ascii="Times New Roman" w:hAnsi="Times New Roman" w:cs="Times New Roman"/>
          <w:color w:val="111111"/>
          <w:sz w:val="24"/>
          <w:szCs w:val="24"/>
        </w:rPr>
        <w:lastRenderedPageBreak/>
        <w:t>thyroiditis. They also have an increased risk of diabetes. Some women with Turner syndrome have gluten intolerance (celiac disease) or inflammatory bowel disease.</w:t>
      </w:r>
    </w:p>
    <w:p w14:paraId="2C283C35"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Skeletal problems.</w:t>
      </w:r>
      <w:r w:rsidRPr="00C15C3B">
        <w:rPr>
          <w:rFonts w:ascii="Times New Roman" w:hAnsi="Times New Roman" w:cs="Times New Roman"/>
          <w:color w:val="111111"/>
          <w:sz w:val="24"/>
          <w:szCs w:val="24"/>
        </w:rPr>
        <w:t> Problems with the growth and development of bones increase the risk of abnormal curvature of the spine (scoliosis) and forward rounding of the upper back (kyphosis). Women with Turner syndrome are also at increased risk of developing weak, brittle bones (osteoporosis).</w:t>
      </w:r>
    </w:p>
    <w:p w14:paraId="1E9A90A7"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Learning disabilities.</w:t>
      </w:r>
      <w:r w:rsidRPr="00C15C3B">
        <w:rPr>
          <w:rFonts w:ascii="Times New Roman" w:hAnsi="Times New Roman" w:cs="Times New Roman"/>
          <w:color w:val="111111"/>
          <w:sz w:val="24"/>
          <w:szCs w:val="24"/>
        </w:rPr>
        <w:t> Girls and women with Turner syndrome usually have normal intelligence. However, there is increased risk of learning disabilities, particularly with learning that involves spatial concepts, math, memory and attention.</w:t>
      </w:r>
    </w:p>
    <w:p w14:paraId="2AAC1084"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Mental health issues.</w:t>
      </w:r>
      <w:r w:rsidRPr="00C15C3B">
        <w:rPr>
          <w:rFonts w:ascii="Times New Roman" w:hAnsi="Times New Roman" w:cs="Times New Roman"/>
          <w:color w:val="111111"/>
          <w:sz w:val="24"/>
          <w:szCs w:val="24"/>
        </w:rPr>
        <w:t> Girls and women with Turner syndrome may have difficulties functioning well in social situations and have an increased risk of attention-deficit/hyperactivity disorder (ADHD).</w:t>
      </w:r>
    </w:p>
    <w:p w14:paraId="2602541F" w14:textId="77777777" w:rsidR="005473BE" w:rsidRPr="00C15C3B" w:rsidRDefault="005473BE"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Infertility.</w:t>
      </w:r>
      <w:r w:rsidRPr="00C15C3B">
        <w:rPr>
          <w:rFonts w:ascii="Times New Roman" w:hAnsi="Times New Roman" w:cs="Times New Roman"/>
          <w:color w:val="111111"/>
          <w:sz w:val="24"/>
          <w:szCs w:val="24"/>
        </w:rPr>
        <w:t> Most women with Turner syndrome are infertile. However, a very small number of women may become pregnant spontaneously, and some can become pregnant with fertility treatment.</w:t>
      </w:r>
    </w:p>
    <w:p w14:paraId="4261FDA2" w14:textId="46FCFE59" w:rsidR="00464C91" w:rsidRPr="00C15C3B" w:rsidRDefault="005473BE" w:rsidP="00C15C3B">
      <w:pPr>
        <w:pStyle w:val="Heading1"/>
        <w:shd w:val="clear" w:color="auto" w:fill="FBFAF8"/>
        <w:spacing w:before="0" w:line="360" w:lineRule="auto"/>
        <w:jc w:val="both"/>
        <w:rPr>
          <w:rFonts w:ascii="Times New Roman" w:hAnsi="Times New Roman" w:cs="Times New Roman"/>
          <w:color w:val="003DA5"/>
          <w:sz w:val="24"/>
          <w:szCs w:val="24"/>
        </w:rPr>
      </w:pPr>
      <w:r w:rsidRPr="00C15C3B">
        <w:rPr>
          <w:rStyle w:val="Strong"/>
          <w:rFonts w:ascii="Times New Roman" w:hAnsi="Times New Roman" w:cs="Times New Roman"/>
          <w:color w:val="111111"/>
          <w:sz w:val="24"/>
          <w:szCs w:val="24"/>
        </w:rPr>
        <w:t>Pregnancy complications.</w:t>
      </w:r>
      <w:r w:rsidRPr="00C15C3B">
        <w:rPr>
          <w:rFonts w:ascii="Times New Roman" w:hAnsi="Times New Roman" w:cs="Times New Roman"/>
          <w:color w:val="111111"/>
          <w:sz w:val="24"/>
          <w:szCs w:val="24"/>
        </w:rPr>
        <w:t> Because women with Turner syndrome are at increased risk of complications during pregnancy, such as high blood pressure and aortic dissection, they should be evaluated by a cardiologist before pregnancy.</w:t>
      </w:r>
      <w:r w:rsidR="00464C91" w:rsidRPr="00C15C3B">
        <w:rPr>
          <w:rFonts w:ascii="Times New Roman" w:hAnsi="Times New Roman" w:cs="Times New Roman"/>
          <w:b/>
          <w:bCs/>
          <w:color w:val="003DA5"/>
          <w:sz w:val="24"/>
          <w:szCs w:val="24"/>
        </w:rPr>
        <w:t xml:space="preserve"> </w:t>
      </w:r>
      <w:hyperlink r:id="rId39" w:history="1">
        <w:r w:rsidR="00464C91" w:rsidRPr="00C15C3B">
          <w:rPr>
            <w:rStyle w:val="Hyperlink"/>
            <w:rFonts w:ascii="Times New Roman" w:hAnsi="Times New Roman" w:cs="Times New Roman"/>
            <w:b/>
            <w:bCs/>
            <w:color w:val="003DA5"/>
            <w:sz w:val="24"/>
            <w:szCs w:val="24"/>
          </w:rPr>
          <w:t>Klinefelter syndrome</w:t>
        </w:r>
      </w:hyperlink>
      <w:r w:rsidR="00A03256" w:rsidRPr="00C15C3B">
        <w:rPr>
          <w:rStyle w:val="Hyperlink"/>
          <w:rFonts w:ascii="Times New Roman" w:hAnsi="Times New Roman" w:cs="Times New Roman"/>
          <w:b/>
          <w:bCs/>
          <w:color w:val="003DA5"/>
          <w:sz w:val="24"/>
          <w:szCs w:val="24"/>
        </w:rPr>
        <w:t xml:space="preserve">    </w:t>
      </w:r>
      <w:r w:rsidR="00A03256" w:rsidRPr="00C15C3B">
        <w:rPr>
          <w:rStyle w:val="Hyperlink"/>
          <w:rFonts w:ascii="Times New Roman" w:hAnsi="Times New Roman" w:cs="Times New Roman"/>
          <w:b/>
          <w:bCs/>
          <w:noProof/>
          <w:color w:val="003DA5"/>
          <w:sz w:val="24"/>
          <w:szCs w:val="24"/>
        </w:rPr>
        <w:drawing>
          <wp:inline distT="0" distB="0" distL="0" distR="0" wp14:anchorId="0CB8588A" wp14:editId="1D404DFF">
            <wp:extent cx="2620645" cy="17449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20645" cy="1744980"/>
                    </a:xfrm>
                    <a:prstGeom prst="rect">
                      <a:avLst/>
                    </a:prstGeom>
                    <a:noFill/>
                    <a:ln>
                      <a:noFill/>
                    </a:ln>
                  </pic:spPr>
                </pic:pic>
              </a:graphicData>
            </a:graphic>
          </wp:inline>
        </w:drawing>
      </w:r>
    </w:p>
    <w:p w14:paraId="444BF78F" w14:textId="77777777" w:rsidR="00464C91" w:rsidRPr="00C15C3B" w:rsidRDefault="00464C91" w:rsidP="00C15C3B">
      <w:pPr>
        <w:numPr>
          <w:ilvl w:val="0"/>
          <w:numId w:val="14"/>
        </w:numPr>
        <w:spacing w:before="100" w:beforeAutospacing="1" w:after="180" w:line="360" w:lineRule="auto"/>
        <w:ind w:left="540"/>
        <w:jc w:val="both"/>
        <w:rPr>
          <w:rFonts w:ascii="Times New Roman" w:hAnsi="Times New Roman" w:cs="Times New Roman"/>
          <w:color w:val="111111"/>
          <w:sz w:val="24"/>
          <w:szCs w:val="24"/>
        </w:rPr>
      </w:pPr>
    </w:p>
    <w:p w14:paraId="3164FC45" w14:textId="77777777" w:rsidR="00464C91" w:rsidRPr="00C15C3B" w:rsidRDefault="00464C91"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0A2EBC4F" w14:textId="311D908F" w:rsidR="00464C91" w:rsidRPr="00C15C3B" w:rsidRDefault="00464C91" w:rsidP="00C15C3B">
      <w:pPr>
        <w:spacing w:line="360" w:lineRule="auto"/>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object w:dxaOrig="225" w:dyaOrig="225" w14:anchorId="20A7CDA2">
          <v:shape id="_x0000_i1050" type="#_x0000_t75" style="width:60.55pt;height:18pt" o:ole="">
            <v:imagedata r:id="rId34" o:title=""/>
          </v:shape>
          <w:control r:id="rId41" w:name="DefaultOcxName2" w:shapeid="_x0000_i1050"/>
        </w:object>
      </w:r>
      <w:r w:rsidRPr="00C15C3B">
        <w:rPr>
          <w:rFonts w:ascii="Times New Roman" w:hAnsi="Times New Roman" w:cs="Times New Roman"/>
          <w:color w:val="111111"/>
          <w:sz w:val="24"/>
          <w:szCs w:val="24"/>
        </w:rPr>
        <w:object w:dxaOrig="225" w:dyaOrig="225" w14:anchorId="60887C78">
          <v:shape id="_x0000_i1053" type="#_x0000_t75" style="width:39.25pt;height:22.9pt" o:ole="">
            <v:imagedata r:id="rId42" o:title=""/>
          </v:shape>
          <w:control r:id="rId43" w:name="DefaultOcxName11" w:shapeid="_x0000_i1053"/>
        </w:object>
      </w:r>
    </w:p>
    <w:p w14:paraId="3DFAE2FD" w14:textId="37ADFDD1" w:rsidR="00464C91" w:rsidRPr="00C15C3B" w:rsidRDefault="00B715A4" w:rsidP="00C15C3B">
      <w:pPr>
        <w:spacing w:line="360" w:lineRule="auto"/>
        <w:jc w:val="both"/>
        <w:rPr>
          <w:rFonts w:ascii="Times New Roman" w:hAnsi="Times New Roman" w:cs="Times New Roman"/>
          <w:color w:val="111111"/>
          <w:sz w:val="24"/>
          <w:szCs w:val="24"/>
        </w:rPr>
      </w:pPr>
      <w:hyperlink r:id="rId44" w:history="1">
        <w:r w:rsidR="00464C91" w:rsidRPr="00C15C3B">
          <w:rPr>
            <w:rStyle w:val="Hyperlink"/>
            <w:rFonts w:ascii="Times New Roman" w:eastAsiaTheme="majorEastAsia" w:hAnsi="Times New Roman" w:cs="Times New Roman"/>
            <w:color w:val="003DA5"/>
            <w:sz w:val="24"/>
            <w:szCs w:val="24"/>
            <w:shd w:val="clear" w:color="auto" w:fill="E8E7E1"/>
          </w:rPr>
          <w:t>Symptoms &amp; causes</w:t>
        </w:r>
      </w:hyperlink>
      <w:r w:rsidR="00464C91" w:rsidRPr="00C15C3B">
        <w:rPr>
          <w:rFonts w:ascii="Times New Roman" w:hAnsi="Times New Roman" w:cs="Times New Roman"/>
          <w:color w:val="111111"/>
          <w:sz w:val="24"/>
          <w:szCs w:val="24"/>
        </w:rPr>
        <w:t>.</w:t>
      </w:r>
      <w:r w:rsidR="00C124C4">
        <w:rPr>
          <w:rFonts w:ascii="Times New Roman" w:hAnsi="Times New Roman" w:cs="Times New Roman"/>
          <w:color w:val="111111"/>
          <w:sz w:val="24"/>
          <w:szCs w:val="24"/>
        </w:rPr>
        <w:t xml:space="preserve"> </w:t>
      </w:r>
      <w:r w:rsidR="00464C91" w:rsidRPr="00C15C3B">
        <w:rPr>
          <w:rFonts w:ascii="Times New Roman" w:hAnsi="Times New Roman" w:cs="Times New Roman"/>
          <w:color w:val="111111"/>
          <w:sz w:val="24"/>
          <w:szCs w:val="24"/>
        </w:rPr>
        <w:t xml:space="preserve">Most men with Klinefelter syndrome produce little or no </w:t>
      </w:r>
      <w:r w:rsidRPr="00C15C3B">
        <w:rPr>
          <w:rFonts w:ascii="Times New Roman" w:hAnsi="Times New Roman" w:cs="Times New Roman"/>
          <w:color w:val="111111"/>
          <w:sz w:val="24"/>
          <w:szCs w:val="24"/>
        </w:rPr>
        <w:t>sperm but</w:t>
      </w:r>
      <w:r w:rsidR="00464C91" w:rsidRPr="00C15C3B">
        <w:rPr>
          <w:rFonts w:ascii="Times New Roman" w:hAnsi="Times New Roman" w:cs="Times New Roman"/>
          <w:color w:val="111111"/>
          <w:sz w:val="24"/>
          <w:szCs w:val="24"/>
        </w:rPr>
        <w:t xml:space="preserve"> assisted reproductive procedures may make it possible for some men with Klinefelter syndrome to father children.</w:t>
      </w:r>
    </w:p>
    <w:p w14:paraId="5CE2D7E7" w14:textId="77777777" w:rsidR="00464C91" w:rsidRPr="00C15C3B" w:rsidRDefault="00464C91" w:rsidP="00C15C3B">
      <w:pPr>
        <w:pStyle w:val="Heading2"/>
        <w:spacing w:before="0" w:after="360" w:line="360" w:lineRule="auto"/>
        <w:jc w:val="both"/>
        <w:rPr>
          <w:rFonts w:ascii="Times New Roman" w:hAnsi="Times New Roman" w:cs="Times New Roman"/>
          <w:color w:val="111111"/>
          <w:sz w:val="24"/>
          <w:szCs w:val="24"/>
        </w:rPr>
      </w:pPr>
      <w:r w:rsidRPr="00C15C3B">
        <w:rPr>
          <w:rFonts w:ascii="Times New Roman" w:hAnsi="Times New Roman" w:cs="Times New Roman"/>
          <w:b/>
          <w:bCs/>
          <w:color w:val="111111"/>
          <w:sz w:val="24"/>
          <w:szCs w:val="24"/>
        </w:rPr>
        <w:t>Symptoms</w:t>
      </w:r>
    </w:p>
    <w:p w14:paraId="0581AA83"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Signs and symptoms of Klinefelter syndrome vary widely among males with the disorder. Many boys with Klinefelter syndrome show few or only mild signs. The condition may go undiagnosed until adulthood or it may never be diagnosed. For others, the condition has a noticeable effect on growth or appearance.</w:t>
      </w:r>
    </w:p>
    <w:p w14:paraId="5A772527"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Signs and symptoms of Klinefelter syndrome also vary by age.</w:t>
      </w:r>
    </w:p>
    <w:p w14:paraId="27D92089" w14:textId="77777777" w:rsidR="00464C91" w:rsidRPr="00C15C3B" w:rsidRDefault="00464C91"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Babies</w:t>
      </w:r>
    </w:p>
    <w:p w14:paraId="4FC1F9AA"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Signs and symptoms may include:</w:t>
      </w:r>
    </w:p>
    <w:p w14:paraId="5F93DD0D" w14:textId="77777777" w:rsidR="00464C91" w:rsidRPr="00C15C3B" w:rsidRDefault="00464C91" w:rsidP="00C15C3B">
      <w:pPr>
        <w:numPr>
          <w:ilvl w:val="0"/>
          <w:numId w:val="15"/>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Weak muscles</w:t>
      </w:r>
    </w:p>
    <w:p w14:paraId="469423F3" w14:textId="77777777" w:rsidR="00464C91" w:rsidRPr="00C15C3B" w:rsidRDefault="00464C91" w:rsidP="00C15C3B">
      <w:pPr>
        <w:numPr>
          <w:ilvl w:val="0"/>
          <w:numId w:val="15"/>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Slow motor development — taking longer than average to sit up, crawl and walk</w:t>
      </w:r>
    </w:p>
    <w:p w14:paraId="3C33EE28" w14:textId="77777777" w:rsidR="00464C91" w:rsidRPr="00C15C3B" w:rsidRDefault="00464C91" w:rsidP="00C15C3B">
      <w:pPr>
        <w:numPr>
          <w:ilvl w:val="0"/>
          <w:numId w:val="15"/>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Delay in speaking</w:t>
      </w:r>
    </w:p>
    <w:p w14:paraId="2F4435F2" w14:textId="77777777" w:rsidR="00464C91" w:rsidRPr="00C15C3B" w:rsidRDefault="00464C91" w:rsidP="00C15C3B">
      <w:pPr>
        <w:numPr>
          <w:ilvl w:val="0"/>
          <w:numId w:val="15"/>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Problems at birth, such as testicles that haven't descended into the scrotum</w:t>
      </w:r>
    </w:p>
    <w:p w14:paraId="66D64E57" w14:textId="77777777" w:rsidR="00464C91" w:rsidRPr="00C15C3B" w:rsidRDefault="00464C91"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Boys and teenagers</w:t>
      </w:r>
    </w:p>
    <w:p w14:paraId="4688601B"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Signs and symptoms may include:</w:t>
      </w:r>
    </w:p>
    <w:p w14:paraId="78DBD95A"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Taller than average stature</w:t>
      </w:r>
    </w:p>
    <w:p w14:paraId="252E40F7"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Longer legs, shorter torso and broader hips compared with other boys</w:t>
      </w:r>
    </w:p>
    <w:p w14:paraId="7A7F1387"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Absent, delayed or incomplete puberty</w:t>
      </w:r>
    </w:p>
    <w:p w14:paraId="781D0D0A"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After puberty, less muscle and less facial and body hair compared with other teens</w:t>
      </w:r>
    </w:p>
    <w:p w14:paraId="0D8A2129"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Small, firm testicles</w:t>
      </w:r>
    </w:p>
    <w:p w14:paraId="0726E45C"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Small penis</w:t>
      </w:r>
    </w:p>
    <w:p w14:paraId="7A135551"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lastRenderedPageBreak/>
        <w:t>Enlarged breast tissue (gynecomastia)</w:t>
      </w:r>
    </w:p>
    <w:p w14:paraId="52BCF198"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Weak bones</w:t>
      </w:r>
    </w:p>
    <w:p w14:paraId="358D4716"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Low energy levels</w:t>
      </w:r>
    </w:p>
    <w:p w14:paraId="07ECDBEE"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Tendency to be shy and sensitive</w:t>
      </w:r>
    </w:p>
    <w:p w14:paraId="24BDF122"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Difficulty expressing thoughts and feelings or socializing</w:t>
      </w:r>
    </w:p>
    <w:p w14:paraId="25D87D9E" w14:textId="77777777" w:rsidR="00464C91" w:rsidRPr="00C15C3B" w:rsidRDefault="00464C91" w:rsidP="00C15C3B">
      <w:pPr>
        <w:numPr>
          <w:ilvl w:val="0"/>
          <w:numId w:val="16"/>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Problems with reading, writing, spelling or math</w:t>
      </w:r>
    </w:p>
    <w:p w14:paraId="7D57EF2F" w14:textId="77777777" w:rsidR="00464C91" w:rsidRPr="00C15C3B" w:rsidRDefault="00464C91"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Men</w:t>
      </w:r>
    </w:p>
    <w:p w14:paraId="317FE7A5"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Signs and symptoms may include:</w:t>
      </w:r>
    </w:p>
    <w:p w14:paraId="12E66B4D"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Low sperm count or no sperm</w:t>
      </w:r>
    </w:p>
    <w:p w14:paraId="2CAF31F4"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Small testicles and penis</w:t>
      </w:r>
    </w:p>
    <w:p w14:paraId="581C3455"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Low sex drive</w:t>
      </w:r>
    </w:p>
    <w:p w14:paraId="4D1080C9"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Taller than average height</w:t>
      </w:r>
    </w:p>
    <w:p w14:paraId="0D298C0B"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Weak bones</w:t>
      </w:r>
    </w:p>
    <w:p w14:paraId="0DEE407D"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Decreased facial and body hair</w:t>
      </w:r>
    </w:p>
    <w:p w14:paraId="082CC19F"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Less muscular compared with other men</w:t>
      </w:r>
    </w:p>
    <w:p w14:paraId="380CABCE"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Enlarged breast tissue</w:t>
      </w:r>
    </w:p>
    <w:p w14:paraId="5927DCC5" w14:textId="77777777" w:rsidR="00464C91" w:rsidRPr="00C15C3B" w:rsidRDefault="00464C91" w:rsidP="00C15C3B">
      <w:pPr>
        <w:numPr>
          <w:ilvl w:val="0"/>
          <w:numId w:val="17"/>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Increased belly fat</w:t>
      </w:r>
    </w:p>
    <w:p w14:paraId="694D50B9" w14:textId="77777777" w:rsidR="00464C91" w:rsidRPr="00C15C3B" w:rsidRDefault="00464C91" w:rsidP="00C15C3B">
      <w:pPr>
        <w:pStyle w:val="Heading2"/>
        <w:spacing w:before="0" w:after="360" w:line="360" w:lineRule="auto"/>
        <w:jc w:val="both"/>
        <w:rPr>
          <w:rFonts w:ascii="Times New Roman" w:hAnsi="Times New Roman" w:cs="Times New Roman"/>
          <w:b/>
          <w:bCs/>
          <w:color w:val="111111"/>
          <w:sz w:val="24"/>
          <w:szCs w:val="24"/>
        </w:rPr>
      </w:pPr>
      <w:r w:rsidRPr="00C15C3B">
        <w:rPr>
          <w:rFonts w:ascii="Times New Roman" w:hAnsi="Times New Roman" w:cs="Times New Roman"/>
          <w:b/>
          <w:bCs/>
          <w:color w:val="111111"/>
          <w:sz w:val="24"/>
          <w:szCs w:val="24"/>
        </w:rPr>
        <w:t>Causes</w:t>
      </w:r>
    </w:p>
    <w:p w14:paraId="561EBD45"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Klinefelter syndrome occurs as a result of a random error that causes a male to be born with an extra sex chromosome. It isn't an inherited condition.</w:t>
      </w:r>
    </w:p>
    <w:p w14:paraId="744FE7C4"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Humans have 46 chromosomes, including two sex chromosomes that determine a person's sex. Females have two X sex chromosomes (XX). Males have an X and a Y sex chromosome (XY).</w:t>
      </w:r>
    </w:p>
    <w:p w14:paraId="387B3307"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Klinefelter syndrome can be caused by:</w:t>
      </w:r>
    </w:p>
    <w:p w14:paraId="696171E0" w14:textId="77777777" w:rsidR="00464C91" w:rsidRPr="00C15C3B" w:rsidRDefault="00464C91" w:rsidP="00C15C3B">
      <w:pPr>
        <w:numPr>
          <w:ilvl w:val="0"/>
          <w:numId w:val="18"/>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lastRenderedPageBreak/>
        <w:t>One extra copy of the X chromosome in each cell (XXY), the most common cause</w:t>
      </w:r>
    </w:p>
    <w:p w14:paraId="5A5A9283" w14:textId="77777777" w:rsidR="00464C91" w:rsidRPr="00C15C3B" w:rsidRDefault="00464C91" w:rsidP="00C15C3B">
      <w:pPr>
        <w:numPr>
          <w:ilvl w:val="0"/>
          <w:numId w:val="18"/>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An extra X chromosome in some of the cells (mosaic Klinefelter syndrome), with fewer symptoms</w:t>
      </w:r>
    </w:p>
    <w:p w14:paraId="5FB39A42" w14:textId="77777777" w:rsidR="00464C91" w:rsidRPr="00C15C3B" w:rsidRDefault="00464C91" w:rsidP="00C15C3B">
      <w:pPr>
        <w:numPr>
          <w:ilvl w:val="0"/>
          <w:numId w:val="18"/>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More than one extra copy of the X chromosome, which is rare and results in a severe form</w:t>
      </w:r>
    </w:p>
    <w:p w14:paraId="0831BAAF"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Extra copies of genes on the X chromosome can interfere with male sexual development and fertility.</w:t>
      </w:r>
    </w:p>
    <w:p w14:paraId="76D383D8" w14:textId="77777777" w:rsidR="00464C91" w:rsidRPr="00C15C3B" w:rsidRDefault="00464C91" w:rsidP="00C15C3B">
      <w:pPr>
        <w:pStyle w:val="Heading2"/>
        <w:spacing w:before="0" w:after="360" w:line="360" w:lineRule="auto"/>
        <w:jc w:val="both"/>
        <w:rPr>
          <w:rFonts w:ascii="Times New Roman" w:hAnsi="Times New Roman" w:cs="Times New Roman"/>
          <w:color w:val="111111"/>
          <w:sz w:val="24"/>
          <w:szCs w:val="24"/>
        </w:rPr>
      </w:pPr>
      <w:r w:rsidRPr="00C15C3B">
        <w:rPr>
          <w:rFonts w:ascii="Times New Roman" w:hAnsi="Times New Roman" w:cs="Times New Roman"/>
          <w:b/>
          <w:bCs/>
          <w:color w:val="111111"/>
          <w:sz w:val="24"/>
          <w:szCs w:val="24"/>
        </w:rPr>
        <w:t>Risk factors</w:t>
      </w:r>
    </w:p>
    <w:p w14:paraId="2B75DF1F"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Klinefelter syndrome stems from a random genetic event. The risk of Klinefelter syndrome isn't increased by anything a parent does or doesn't do. For older mothers, the risk is higher but only slightly.</w:t>
      </w:r>
    </w:p>
    <w:p w14:paraId="63FD603B" w14:textId="77777777" w:rsidR="00464C91" w:rsidRPr="00C15C3B" w:rsidRDefault="00464C91" w:rsidP="00C15C3B">
      <w:pPr>
        <w:pStyle w:val="Heading2"/>
        <w:spacing w:before="0" w:after="360" w:line="360" w:lineRule="auto"/>
        <w:jc w:val="both"/>
        <w:rPr>
          <w:rFonts w:ascii="Times New Roman" w:hAnsi="Times New Roman" w:cs="Times New Roman"/>
          <w:color w:val="111111"/>
          <w:sz w:val="24"/>
          <w:szCs w:val="24"/>
        </w:rPr>
      </w:pPr>
      <w:r w:rsidRPr="00C15C3B">
        <w:rPr>
          <w:rFonts w:ascii="Times New Roman" w:hAnsi="Times New Roman" w:cs="Times New Roman"/>
          <w:b/>
          <w:bCs/>
          <w:color w:val="111111"/>
          <w:sz w:val="24"/>
          <w:szCs w:val="24"/>
        </w:rPr>
        <w:t>Complications</w:t>
      </w:r>
    </w:p>
    <w:p w14:paraId="0A61AB93" w14:textId="77777777" w:rsidR="00464C91" w:rsidRPr="00C15C3B" w:rsidRDefault="00464C91" w:rsidP="00C15C3B">
      <w:pPr>
        <w:pStyle w:val="NormalWeb"/>
        <w:spacing w:before="0" w:beforeAutospacing="0" w:after="360" w:afterAutospacing="0" w:line="360" w:lineRule="auto"/>
        <w:jc w:val="both"/>
        <w:rPr>
          <w:color w:val="111111"/>
        </w:rPr>
      </w:pPr>
      <w:r w:rsidRPr="00C15C3B">
        <w:rPr>
          <w:color w:val="111111"/>
        </w:rPr>
        <w:t>Klinefelter syndrome may increase the risk of:</w:t>
      </w:r>
    </w:p>
    <w:p w14:paraId="5FFFEEB5"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Anxiety and depression</w:t>
      </w:r>
    </w:p>
    <w:p w14:paraId="78757A74"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Social, emotional and behavioral problems, such as low self-esteem, emotional immaturity and impulsiveness</w:t>
      </w:r>
    </w:p>
    <w:p w14:paraId="4DE7B923"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Infertility and problems with sexual function</w:t>
      </w:r>
    </w:p>
    <w:p w14:paraId="4DB65D70"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Weak bones (osteoporosis)</w:t>
      </w:r>
    </w:p>
    <w:p w14:paraId="682B76D7"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Heart and blood vessel disease</w:t>
      </w:r>
    </w:p>
    <w:p w14:paraId="667AF82F"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Breast cancer and certain other cancers</w:t>
      </w:r>
    </w:p>
    <w:p w14:paraId="16901A5D"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Lung disease</w:t>
      </w:r>
    </w:p>
    <w:p w14:paraId="31501BDB" w14:textId="77777777" w:rsidR="00464C91" w:rsidRPr="00C15C3B" w:rsidRDefault="00464C91" w:rsidP="00C15C3B">
      <w:pPr>
        <w:numPr>
          <w:ilvl w:val="0"/>
          <w:numId w:val="19"/>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Metabolic syndrome, which includes type 2 diabetes, high blood pressure (hypertension), and high cholesterol and triglyceride</w:t>
      </w:r>
      <w:r w:rsidR="00C5064F" w:rsidRPr="00C15C3B">
        <w:rPr>
          <w:rFonts w:ascii="Times New Roman" w:hAnsi="Times New Roman" w:cs="Times New Roman"/>
          <w:color w:val="FFFFFF"/>
          <w:sz w:val="24"/>
          <w:szCs w:val="24"/>
        </w:rPr>
        <w:t xml:space="preserve"> </w:t>
      </w:r>
    </w:p>
    <w:p w14:paraId="694971A1" w14:textId="77777777" w:rsidR="00464C91" w:rsidRPr="00C15C3B" w:rsidRDefault="00464C91"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41991BDC" w14:textId="77777777" w:rsidR="00464C91" w:rsidRPr="00C15C3B" w:rsidRDefault="00464C91" w:rsidP="00C15C3B">
      <w:pPr>
        <w:spacing w:line="360" w:lineRule="auto"/>
        <w:jc w:val="both"/>
        <w:rPr>
          <w:rFonts w:ascii="Times New Roman" w:hAnsi="Times New Roman" w:cs="Times New Roman"/>
          <w:color w:val="231F20"/>
          <w:sz w:val="24"/>
          <w:szCs w:val="24"/>
        </w:rPr>
      </w:pPr>
    </w:p>
    <w:p w14:paraId="29CE8FC1" w14:textId="77777777" w:rsidR="00464C91" w:rsidRPr="00C15C3B" w:rsidRDefault="00464C91" w:rsidP="00C15C3B">
      <w:pPr>
        <w:pStyle w:val="z-Bottom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lastRenderedPageBreak/>
        <w:t>Bottom of Form</w:t>
      </w:r>
    </w:p>
    <w:p w14:paraId="746DA7DE" w14:textId="77777777" w:rsidR="00464C91" w:rsidRPr="00C15C3B" w:rsidRDefault="00464C91" w:rsidP="00C15C3B">
      <w:pPr>
        <w:pStyle w:val="Heading1"/>
        <w:spacing w:before="450" w:after="45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XYY Syndrome</w:t>
      </w:r>
    </w:p>
    <w:p w14:paraId="2DCDD7CD" w14:textId="77777777" w:rsidR="00464C91" w:rsidRPr="00C15C3B" w:rsidRDefault="00464C91" w:rsidP="00C15C3B">
      <w:pPr>
        <w:pStyle w:val="Heading2"/>
        <w:spacing w:before="0" w:after="225"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What is XYY syndrome?</w:t>
      </w:r>
    </w:p>
    <w:p w14:paraId="4CDC9988" w14:textId="77777777" w:rsidR="00464C91" w:rsidRPr="00C15C3B" w:rsidRDefault="00464C91" w:rsidP="00C15C3B">
      <w:pPr>
        <w:pStyle w:val="NormalWeb"/>
        <w:spacing w:before="375" w:beforeAutospacing="0" w:after="375" w:afterAutospacing="0" w:line="360" w:lineRule="auto"/>
        <w:jc w:val="both"/>
        <w:rPr>
          <w:color w:val="231F20"/>
        </w:rPr>
      </w:pPr>
      <w:r w:rsidRPr="00C15C3B">
        <w:rPr>
          <w:color w:val="231F20"/>
        </w:rPr>
        <w:t>Most people have 46 chromosomes in each cell. In males, this typically includes one X chromosome and one Y chromosome (XY). XYY syndrome is a genetic condition that occurs when a male has an extra copy of the Y chromosome in each of their cells (XYY). Sometimes, this mutation is only present in some cells. Males with XYY syndrome have 47 chromosomes because of the extra Y chromosome.</w:t>
      </w:r>
    </w:p>
    <w:p w14:paraId="45FAC9E0" w14:textId="77777777" w:rsidR="00464C91" w:rsidRPr="00C15C3B" w:rsidRDefault="00464C91" w:rsidP="00C15C3B">
      <w:pPr>
        <w:pStyle w:val="NormalWeb"/>
        <w:spacing w:before="375" w:beforeAutospacing="0" w:after="375" w:afterAutospacing="0" w:line="360" w:lineRule="auto"/>
        <w:jc w:val="both"/>
        <w:rPr>
          <w:color w:val="231F20"/>
        </w:rPr>
      </w:pPr>
      <w:r w:rsidRPr="00C15C3B">
        <w:rPr>
          <w:color w:val="231F20"/>
        </w:rPr>
        <w:t>This condition is also sometimes called Jacob’s syndrome, XYY karyotype, or YY syndrome. According to the National Institutes of Health, XYY syndrome occurs in </w:t>
      </w:r>
      <w:hyperlink r:id="rId45" w:anchor="diagnosis" w:tgtFrame="_blank" w:history="1">
        <w:r w:rsidRPr="00C15C3B">
          <w:rPr>
            <w:rStyle w:val="Hyperlink"/>
            <w:rFonts w:eastAsiaTheme="majorEastAsia"/>
            <w:color w:val="01ADB9"/>
          </w:rPr>
          <w:t>1 out of every 1,000</w:t>
        </w:r>
      </w:hyperlink>
      <w:r w:rsidRPr="00C15C3B">
        <w:rPr>
          <w:color w:val="231F20"/>
        </w:rPr>
        <w:t> boys.</w:t>
      </w:r>
    </w:p>
    <w:p w14:paraId="411F7D8D" w14:textId="77777777" w:rsidR="00464C91" w:rsidRPr="00C15C3B" w:rsidRDefault="00464C91" w:rsidP="00C15C3B">
      <w:pPr>
        <w:pStyle w:val="NormalWeb"/>
        <w:spacing w:before="375" w:beforeAutospacing="0" w:after="375" w:afterAutospacing="0" w:line="360" w:lineRule="auto"/>
        <w:jc w:val="both"/>
        <w:rPr>
          <w:color w:val="231F20"/>
        </w:rPr>
      </w:pPr>
      <w:r w:rsidRPr="00C15C3B">
        <w:rPr>
          <w:color w:val="231F20"/>
        </w:rPr>
        <w:t>For the most part, people with XYY syndrome live typical lives. Some may be taller than average and face learning difficulties or speech problems. They may also grow up with minor physical differences, such as weaker muscle tone. Besides these complications, though, males with XYY syndrome don’t usually have any distinguishing physical features, and they have normal sexual development.</w:t>
      </w:r>
    </w:p>
    <w:p w14:paraId="702068A1" w14:textId="77777777" w:rsidR="00464C91" w:rsidRPr="00C15C3B" w:rsidRDefault="00464C91" w:rsidP="00C15C3B">
      <w:pPr>
        <w:pStyle w:val="Heading2"/>
        <w:spacing w:before="675" w:after="225"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What causes XYY syndrome?</w:t>
      </w:r>
    </w:p>
    <w:p w14:paraId="265AE399" w14:textId="77777777" w:rsidR="00464C91" w:rsidRPr="00C15C3B" w:rsidRDefault="00464C91" w:rsidP="00C15C3B">
      <w:pPr>
        <w:pStyle w:val="NormalWeb"/>
        <w:spacing w:before="375" w:beforeAutospacing="0" w:after="375" w:afterAutospacing="0" w:line="360" w:lineRule="auto"/>
        <w:jc w:val="both"/>
        <w:rPr>
          <w:color w:val="231F20"/>
        </w:rPr>
      </w:pPr>
      <w:r w:rsidRPr="00C15C3B">
        <w:rPr>
          <w:color w:val="231F20"/>
        </w:rPr>
        <w:t>XYY syndrome is the result of a random mix-up, or mutation, during the creation of a male’s genetic code. Most cases of XYY syndrome are not inherited. Researchers don’t believe that there’s any genetic predisposition to it. That is, men with XYY syndrome are not more or less likely than other men to have children with XYY syndrome. The random error can occur during the formation of sperm or at different times during the formation of an embryo. In the latter case, a male may have some cells that are not affected. This means that some cells may have XY genotype while others have XYY genotype.</w:t>
      </w:r>
    </w:p>
    <w:p w14:paraId="07DA28D8" w14:textId="77777777" w:rsidR="00464C91" w:rsidRPr="00C15C3B" w:rsidRDefault="00464C91" w:rsidP="00C15C3B">
      <w:pPr>
        <w:pStyle w:val="Heading2"/>
        <w:spacing w:before="675" w:after="225"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What are the symptoms of XYY syndrome?</w:t>
      </w:r>
    </w:p>
    <w:p w14:paraId="575DAC27" w14:textId="77777777" w:rsidR="00464C91" w:rsidRPr="00C15C3B" w:rsidRDefault="00464C91" w:rsidP="00C15C3B">
      <w:pPr>
        <w:pStyle w:val="NormalWeb"/>
        <w:spacing w:before="375" w:beforeAutospacing="0" w:after="375" w:afterAutospacing="0" w:line="360" w:lineRule="auto"/>
        <w:jc w:val="both"/>
        <w:rPr>
          <w:color w:val="231F20"/>
        </w:rPr>
      </w:pPr>
      <w:r w:rsidRPr="00C15C3B">
        <w:rPr>
          <w:color w:val="231F20"/>
        </w:rPr>
        <w:t>The signs and symptoms of XYY syndrome differ from person to person and age to age.</w:t>
      </w:r>
    </w:p>
    <w:p w14:paraId="3FA22B29" w14:textId="77777777" w:rsidR="00464C91" w:rsidRPr="00C15C3B" w:rsidRDefault="00464C91" w:rsidP="00C15C3B">
      <w:pPr>
        <w:pStyle w:val="NormalWeb"/>
        <w:spacing w:before="375" w:beforeAutospacing="0" w:after="375" w:afterAutospacing="0" w:line="360" w:lineRule="auto"/>
        <w:jc w:val="both"/>
        <w:rPr>
          <w:color w:val="231F20"/>
        </w:rPr>
      </w:pPr>
      <w:r w:rsidRPr="00C15C3B">
        <w:rPr>
          <w:color w:val="231F20"/>
        </w:rPr>
        <w:lastRenderedPageBreak/>
        <w:t>Symptoms in a baby who has XYY syndrome can include:</w:t>
      </w:r>
    </w:p>
    <w:p w14:paraId="4B5E9950" w14:textId="77777777" w:rsidR="00464C91" w:rsidRPr="00C15C3B" w:rsidRDefault="00464C91" w:rsidP="00C15C3B">
      <w:pPr>
        <w:numPr>
          <w:ilvl w:val="0"/>
          <w:numId w:val="20"/>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hypotonia (weak muscle tone)</w:t>
      </w:r>
    </w:p>
    <w:p w14:paraId="072C6E9A" w14:textId="77777777" w:rsidR="00464C91" w:rsidRPr="00C15C3B" w:rsidRDefault="00464C91" w:rsidP="00C15C3B">
      <w:pPr>
        <w:numPr>
          <w:ilvl w:val="0"/>
          <w:numId w:val="20"/>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delayed motor skill development, such as with walking or crawling</w:t>
      </w:r>
    </w:p>
    <w:p w14:paraId="4E9BC9EF" w14:textId="77777777" w:rsidR="00464C91" w:rsidRPr="00C15C3B" w:rsidRDefault="00464C91" w:rsidP="00C15C3B">
      <w:pPr>
        <w:numPr>
          <w:ilvl w:val="0"/>
          <w:numId w:val="20"/>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delayed or difficult speech</w:t>
      </w:r>
    </w:p>
    <w:p w14:paraId="499EB44F" w14:textId="77777777" w:rsidR="00464C91" w:rsidRPr="00C15C3B" w:rsidRDefault="00464C91" w:rsidP="00C15C3B">
      <w:pPr>
        <w:pStyle w:val="NormalWeb"/>
        <w:spacing w:before="375" w:beforeAutospacing="0" w:after="375" w:afterAutospacing="0" w:line="360" w:lineRule="auto"/>
        <w:jc w:val="both"/>
        <w:rPr>
          <w:color w:val="231F20"/>
        </w:rPr>
      </w:pPr>
      <w:r w:rsidRPr="00C15C3B">
        <w:rPr>
          <w:color w:val="231F20"/>
        </w:rPr>
        <w:t>Symptoms in a young child or teenager with XYY syndrome can include:</w:t>
      </w:r>
    </w:p>
    <w:p w14:paraId="68781669"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an autism diagnosis</w:t>
      </w:r>
    </w:p>
    <w:p w14:paraId="6200A092"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attention difficulties</w:t>
      </w:r>
    </w:p>
    <w:p w14:paraId="4D1CE67E"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delayed motor skill development, such as with writing</w:t>
      </w:r>
    </w:p>
    <w:p w14:paraId="68C3475D"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delayed or difficult speech</w:t>
      </w:r>
    </w:p>
    <w:p w14:paraId="2695A197"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emotional or behavioral issues</w:t>
      </w:r>
    </w:p>
    <w:p w14:paraId="5564D96C"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hand trembling or involuntary muscle movements</w:t>
      </w:r>
    </w:p>
    <w:p w14:paraId="18F5ED96"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hypotonia (weak muscle tone)</w:t>
      </w:r>
    </w:p>
    <w:p w14:paraId="2DA855CE"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learning disabilities</w:t>
      </w:r>
    </w:p>
    <w:p w14:paraId="2DF09029" w14:textId="77777777" w:rsidR="00464C91" w:rsidRPr="00C15C3B" w:rsidRDefault="00464C91"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taller-than-average height</w:t>
      </w:r>
    </w:p>
    <w:p w14:paraId="00D743F3" w14:textId="77777777" w:rsidR="00C5064F" w:rsidRPr="00C15C3B" w:rsidRDefault="00C5064F" w:rsidP="00C15C3B">
      <w:pPr>
        <w:pStyle w:val="Heading1"/>
        <w:pBdr>
          <w:bottom w:val="single" w:sz="6" w:space="0" w:color="A2A9B1"/>
        </w:pBdr>
        <w:spacing w:before="0" w:after="60" w:line="360" w:lineRule="auto"/>
        <w:jc w:val="both"/>
        <w:rPr>
          <w:rFonts w:ascii="Times New Roman" w:hAnsi="Times New Roman" w:cs="Times New Roman"/>
          <w:color w:val="000000"/>
          <w:sz w:val="24"/>
          <w:szCs w:val="24"/>
          <w:lang w:val="en"/>
        </w:rPr>
      </w:pPr>
      <w:r w:rsidRPr="00C15C3B">
        <w:rPr>
          <w:rFonts w:ascii="Times New Roman" w:hAnsi="Times New Roman" w:cs="Times New Roman"/>
          <w:b/>
          <w:bCs/>
          <w:color w:val="000000"/>
          <w:sz w:val="24"/>
          <w:szCs w:val="24"/>
          <w:lang w:val="en"/>
        </w:rPr>
        <w:t>Patau syndrome</w:t>
      </w:r>
    </w:p>
    <w:p w14:paraId="5D566697" w14:textId="77777777" w:rsidR="00C5064F" w:rsidRPr="00C15C3B" w:rsidRDefault="00C5064F" w:rsidP="00C15C3B">
      <w:pPr>
        <w:pStyle w:val="ListParagraph"/>
        <w:numPr>
          <w:ilvl w:val="0"/>
          <w:numId w:val="21"/>
        </w:numPr>
        <w:shd w:val="clear" w:color="auto" w:fill="FFFFFF"/>
        <w:spacing w:before="120" w:after="120" w:line="360" w:lineRule="auto"/>
        <w:jc w:val="both"/>
        <w:rPr>
          <w:rFonts w:ascii="Times New Roman" w:eastAsia="Times New Roman" w:hAnsi="Times New Roman" w:cs="Times New Roman"/>
          <w:color w:val="222222"/>
          <w:sz w:val="24"/>
          <w:szCs w:val="24"/>
          <w:lang w:eastAsia="en-GB"/>
        </w:rPr>
      </w:pPr>
      <w:r w:rsidRPr="00C15C3B">
        <w:rPr>
          <w:rFonts w:ascii="Times New Roman" w:eastAsia="Times New Roman" w:hAnsi="Times New Roman" w:cs="Times New Roman"/>
          <w:b/>
          <w:bCs/>
          <w:color w:val="222222"/>
          <w:sz w:val="24"/>
          <w:szCs w:val="24"/>
          <w:lang w:eastAsia="en-GB"/>
        </w:rPr>
        <w:t>Patau syndrome</w:t>
      </w:r>
      <w:r w:rsidRPr="00C15C3B">
        <w:rPr>
          <w:rFonts w:ascii="Times New Roman" w:eastAsia="Times New Roman" w:hAnsi="Times New Roman" w:cs="Times New Roman"/>
          <w:color w:val="222222"/>
          <w:sz w:val="24"/>
          <w:szCs w:val="24"/>
          <w:lang w:eastAsia="en-GB"/>
        </w:rPr>
        <w:t> is a </w:t>
      </w:r>
      <w:hyperlink r:id="rId46" w:tooltip="Syndrome" w:history="1">
        <w:r w:rsidRPr="00C15C3B">
          <w:rPr>
            <w:rFonts w:ascii="Times New Roman" w:eastAsia="Times New Roman" w:hAnsi="Times New Roman" w:cs="Times New Roman"/>
            <w:color w:val="0B0080"/>
            <w:sz w:val="24"/>
            <w:szCs w:val="24"/>
            <w:u w:val="single"/>
            <w:lang w:eastAsia="en-GB"/>
          </w:rPr>
          <w:t>syndrome</w:t>
        </w:r>
      </w:hyperlink>
      <w:r w:rsidRPr="00C15C3B">
        <w:rPr>
          <w:rFonts w:ascii="Times New Roman" w:eastAsia="Times New Roman" w:hAnsi="Times New Roman" w:cs="Times New Roman"/>
          <w:color w:val="222222"/>
          <w:sz w:val="24"/>
          <w:szCs w:val="24"/>
          <w:lang w:eastAsia="en-GB"/>
        </w:rPr>
        <w:t> caused by a </w:t>
      </w:r>
      <w:hyperlink r:id="rId47" w:tooltip="Chromosome" w:history="1">
        <w:r w:rsidRPr="00C15C3B">
          <w:rPr>
            <w:rFonts w:ascii="Times New Roman" w:eastAsia="Times New Roman" w:hAnsi="Times New Roman" w:cs="Times New Roman"/>
            <w:color w:val="0B0080"/>
            <w:sz w:val="24"/>
            <w:szCs w:val="24"/>
            <w:u w:val="single"/>
            <w:lang w:eastAsia="en-GB"/>
          </w:rPr>
          <w:t>chromosomal</w:t>
        </w:r>
      </w:hyperlink>
      <w:r w:rsidRPr="00C15C3B">
        <w:rPr>
          <w:rFonts w:ascii="Times New Roman" w:eastAsia="Times New Roman" w:hAnsi="Times New Roman" w:cs="Times New Roman"/>
          <w:color w:val="222222"/>
          <w:sz w:val="24"/>
          <w:szCs w:val="24"/>
          <w:lang w:eastAsia="en-GB"/>
        </w:rPr>
        <w:t> abnormality, in which some or all of the </w:t>
      </w:r>
      <w:hyperlink r:id="rId48" w:tooltip="Cell (biology)" w:history="1">
        <w:r w:rsidRPr="00C15C3B">
          <w:rPr>
            <w:rFonts w:ascii="Times New Roman" w:eastAsia="Times New Roman" w:hAnsi="Times New Roman" w:cs="Times New Roman"/>
            <w:color w:val="0B0080"/>
            <w:sz w:val="24"/>
            <w:szCs w:val="24"/>
            <w:u w:val="single"/>
            <w:lang w:eastAsia="en-GB"/>
          </w:rPr>
          <w:t>cells</w:t>
        </w:r>
      </w:hyperlink>
      <w:r w:rsidRPr="00C15C3B">
        <w:rPr>
          <w:rFonts w:ascii="Times New Roman" w:eastAsia="Times New Roman" w:hAnsi="Times New Roman" w:cs="Times New Roman"/>
          <w:color w:val="222222"/>
          <w:sz w:val="24"/>
          <w:szCs w:val="24"/>
          <w:lang w:eastAsia="en-GB"/>
        </w:rPr>
        <w:t> of the body contain extra genetic material from </w:t>
      </w:r>
      <w:hyperlink r:id="rId49" w:tooltip="Chromosome 13 (human)" w:history="1">
        <w:r w:rsidRPr="00C15C3B">
          <w:rPr>
            <w:rFonts w:ascii="Times New Roman" w:eastAsia="Times New Roman" w:hAnsi="Times New Roman" w:cs="Times New Roman"/>
            <w:color w:val="0B0080"/>
            <w:sz w:val="24"/>
            <w:szCs w:val="24"/>
            <w:u w:val="single"/>
            <w:lang w:eastAsia="en-GB"/>
          </w:rPr>
          <w:t>chromosome 13</w:t>
        </w:r>
      </w:hyperlink>
      <w:r w:rsidRPr="00C15C3B">
        <w:rPr>
          <w:rFonts w:ascii="Times New Roman" w:eastAsia="Times New Roman" w:hAnsi="Times New Roman" w:cs="Times New Roman"/>
          <w:color w:val="222222"/>
          <w:sz w:val="24"/>
          <w:szCs w:val="24"/>
          <w:lang w:eastAsia="en-GB"/>
        </w:rPr>
        <w:t>. The extra genetic material disrupts normal development, causing multiple and complex organ defects.</w:t>
      </w:r>
    </w:p>
    <w:p w14:paraId="56AA9A3A" w14:textId="77777777" w:rsidR="00C5064F" w:rsidRPr="00C15C3B" w:rsidRDefault="00C5064F" w:rsidP="00C15C3B">
      <w:pPr>
        <w:pStyle w:val="ListParagraph"/>
        <w:numPr>
          <w:ilvl w:val="0"/>
          <w:numId w:val="21"/>
        </w:numPr>
        <w:shd w:val="clear" w:color="auto" w:fill="FFFFFF"/>
        <w:spacing w:before="120" w:after="120" w:line="360" w:lineRule="auto"/>
        <w:jc w:val="both"/>
        <w:rPr>
          <w:rFonts w:ascii="Times New Roman" w:eastAsia="Times New Roman" w:hAnsi="Times New Roman" w:cs="Times New Roman"/>
          <w:color w:val="222222"/>
          <w:sz w:val="24"/>
          <w:szCs w:val="24"/>
          <w:lang w:eastAsia="en-GB"/>
        </w:rPr>
      </w:pPr>
      <w:r w:rsidRPr="00C15C3B">
        <w:rPr>
          <w:rFonts w:ascii="Times New Roman" w:eastAsia="Times New Roman" w:hAnsi="Times New Roman" w:cs="Times New Roman"/>
          <w:color w:val="222222"/>
          <w:sz w:val="24"/>
          <w:szCs w:val="24"/>
          <w:lang w:eastAsia="en-GB"/>
        </w:rPr>
        <w:t>This can occur either because each cell contains a full extra copy of chromosome 13 (a disorder known as </w:t>
      </w:r>
      <w:r w:rsidRPr="00C15C3B">
        <w:rPr>
          <w:rFonts w:ascii="Times New Roman" w:eastAsia="Times New Roman" w:hAnsi="Times New Roman" w:cs="Times New Roman"/>
          <w:b/>
          <w:bCs/>
          <w:color w:val="222222"/>
          <w:sz w:val="24"/>
          <w:szCs w:val="24"/>
          <w:lang w:eastAsia="en-GB"/>
        </w:rPr>
        <w:t>trisomy 13</w:t>
      </w:r>
      <w:r w:rsidRPr="00C15C3B">
        <w:rPr>
          <w:rFonts w:ascii="Times New Roman" w:eastAsia="Times New Roman" w:hAnsi="Times New Roman" w:cs="Times New Roman"/>
          <w:color w:val="222222"/>
          <w:sz w:val="24"/>
          <w:szCs w:val="24"/>
          <w:lang w:eastAsia="en-GB"/>
        </w:rPr>
        <w:t> or </w:t>
      </w:r>
      <w:r w:rsidRPr="00C15C3B">
        <w:rPr>
          <w:rFonts w:ascii="Times New Roman" w:eastAsia="Times New Roman" w:hAnsi="Times New Roman" w:cs="Times New Roman"/>
          <w:b/>
          <w:bCs/>
          <w:color w:val="222222"/>
          <w:sz w:val="24"/>
          <w:szCs w:val="24"/>
          <w:lang w:eastAsia="en-GB"/>
        </w:rPr>
        <w:t>trisomy D</w:t>
      </w:r>
      <w:r w:rsidRPr="00C15C3B">
        <w:rPr>
          <w:rFonts w:ascii="Times New Roman" w:eastAsia="Times New Roman" w:hAnsi="Times New Roman" w:cs="Times New Roman"/>
          <w:color w:val="222222"/>
          <w:sz w:val="24"/>
          <w:szCs w:val="24"/>
          <w:lang w:eastAsia="en-GB"/>
        </w:rPr>
        <w:t>), or because each cell contains an extra partial copy of the chromosome or because of </w:t>
      </w:r>
      <w:hyperlink r:id="rId50" w:tooltip="Mosaicism" w:history="1">
        <w:r w:rsidRPr="00C15C3B">
          <w:rPr>
            <w:rFonts w:ascii="Times New Roman" w:eastAsia="Times New Roman" w:hAnsi="Times New Roman" w:cs="Times New Roman"/>
            <w:color w:val="0B0080"/>
            <w:sz w:val="24"/>
            <w:szCs w:val="24"/>
            <w:u w:val="single"/>
            <w:lang w:eastAsia="en-GB"/>
          </w:rPr>
          <w:t>mosaic</w:t>
        </w:r>
      </w:hyperlink>
      <w:r w:rsidRPr="00C15C3B">
        <w:rPr>
          <w:rFonts w:ascii="Times New Roman" w:eastAsia="Times New Roman" w:hAnsi="Times New Roman" w:cs="Times New Roman"/>
          <w:color w:val="222222"/>
          <w:sz w:val="24"/>
          <w:szCs w:val="24"/>
          <w:lang w:eastAsia="en-GB"/>
        </w:rPr>
        <w:t> Patau syndrome. Full trisomy 13 is caused by </w:t>
      </w:r>
      <w:hyperlink r:id="rId51" w:tooltip="Nondisjunction" w:history="1">
        <w:r w:rsidRPr="00C15C3B">
          <w:rPr>
            <w:rFonts w:ascii="Times New Roman" w:eastAsia="Times New Roman" w:hAnsi="Times New Roman" w:cs="Times New Roman"/>
            <w:color w:val="0B0080"/>
            <w:sz w:val="24"/>
            <w:szCs w:val="24"/>
            <w:u w:val="single"/>
            <w:lang w:eastAsia="en-GB"/>
          </w:rPr>
          <w:t>nondisjunction</w:t>
        </w:r>
      </w:hyperlink>
      <w:r w:rsidRPr="00C15C3B">
        <w:rPr>
          <w:rFonts w:ascii="Times New Roman" w:eastAsia="Times New Roman" w:hAnsi="Times New Roman" w:cs="Times New Roman"/>
          <w:color w:val="222222"/>
          <w:sz w:val="24"/>
          <w:szCs w:val="24"/>
          <w:lang w:eastAsia="en-GB"/>
        </w:rPr>
        <w:t> of chromosomes during </w:t>
      </w:r>
      <w:hyperlink r:id="rId52" w:tooltip="Meiosis" w:history="1">
        <w:r w:rsidRPr="00C15C3B">
          <w:rPr>
            <w:rFonts w:ascii="Times New Roman" w:eastAsia="Times New Roman" w:hAnsi="Times New Roman" w:cs="Times New Roman"/>
            <w:color w:val="0B0080"/>
            <w:sz w:val="24"/>
            <w:szCs w:val="24"/>
            <w:u w:val="single"/>
            <w:lang w:eastAsia="en-GB"/>
          </w:rPr>
          <w:t>meiosis</w:t>
        </w:r>
      </w:hyperlink>
      <w:r w:rsidRPr="00C15C3B">
        <w:rPr>
          <w:rFonts w:ascii="Times New Roman" w:eastAsia="Times New Roman" w:hAnsi="Times New Roman" w:cs="Times New Roman"/>
          <w:color w:val="222222"/>
          <w:sz w:val="24"/>
          <w:szCs w:val="24"/>
          <w:lang w:eastAsia="en-GB"/>
        </w:rPr>
        <w:t> (the mosaic form is caused by nondisjunction during </w:t>
      </w:r>
      <w:hyperlink r:id="rId53" w:tooltip="Mitosis" w:history="1">
        <w:r w:rsidRPr="00C15C3B">
          <w:rPr>
            <w:rFonts w:ascii="Times New Roman" w:eastAsia="Times New Roman" w:hAnsi="Times New Roman" w:cs="Times New Roman"/>
            <w:color w:val="0B0080"/>
            <w:sz w:val="24"/>
            <w:szCs w:val="24"/>
            <w:u w:val="single"/>
            <w:lang w:eastAsia="en-GB"/>
          </w:rPr>
          <w:t>mitosis</w:t>
        </w:r>
      </w:hyperlink>
      <w:r w:rsidRPr="00C15C3B">
        <w:rPr>
          <w:rFonts w:ascii="Times New Roman" w:eastAsia="Times New Roman" w:hAnsi="Times New Roman" w:cs="Times New Roman"/>
          <w:color w:val="222222"/>
          <w:sz w:val="24"/>
          <w:szCs w:val="24"/>
          <w:lang w:eastAsia="en-GB"/>
        </w:rPr>
        <w:t>).</w:t>
      </w:r>
    </w:p>
    <w:p w14:paraId="69EB9389" w14:textId="77777777" w:rsidR="00C5064F" w:rsidRPr="00C15C3B" w:rsidRDefault="00C5064F" w:rsidP="00C15C3B">
      <w:pPr>
        <w:pStyle w:val="Heading2"/>
        <w:pBdr>
          <w:bottom w:val="single" w:sz="6" w:space="0" w:color="A2A9B1"/>
        </w:pBdr>
        <w:shd w:val="clear" w:color="auto" w:fill="FFFFFF"/>
        <w:spacing w:before="240" w:after="60" w:line="360" w:lineRule="auto"/>
        <w:jc w:val="both"/>
        <w:rPr>
          <w:rFonts w:ascii="Times New Roman" w:hAnsi="Times New Roman" w:cs="Times New Roman"/>
          <w:color w:val="000000"/>
          <w:sz w:val="24"/>
          <w:szCs w:val="24"/>
        </w:rPr>
      </w:pPr>
      <w:r w:rsidRPr="00C15C3B">
        <w:rPr>
          <w:rStyle w:val="mw-headline"/>
          <w:rFonts w:ascii="Times New Roman" w:hAnsi="Times New Roman" w:cs="Times New Roman"/>
          <w:b/>
          <w:bCs/>
          <w:color w:val="000000"/>
          <w:sz w:val="24"/>
          <w:szCs w:val="24"/>
        </w:rPr>
        <w:lastRenderedPageBreak/>
        <w:t>Signs and symptoms</w:t>
      </w:r>
    </w:p>
    <w:p w14:paraId="0D87E143" w14:textId="5F72633F" w:rsidR="00C5064F" w:rsidRPr="00C15C3B" w:rsidRDefault="00A03256" w:rsidP="00C15C3B">
      <w:pPr>
        <w:numPr>
          <w:ilvl w:val="0"/>
          <w:numId w:val="21"/>
        </w:numPr>
        <w:spacing w:before="100" w:beforeAutospacing="1" w:after="120" w:line="360" w:lineRule="auto"/>
        <w:jc w:val="both"/>
        <w:rPr>
          <w:rFonts w:ascii="Times New Roman" w:hAnsi="Times New Roman" w:cs="Times New Roman"/>
          <w:color w:val="231F20"/>
          <w:sz w:val="24"/>
          <w:szCs w:val="24"/>
        </w:rPr>
      </w:pPr>
      <w:r w:rsidRPr="00C15C3B">
        <w:rPr>
          <w:rFonts w:ascii="Times New Roman" w:hAnsi="Times New Roman" w:cs="Times New Roman"/>
          <w:color w:val="231F20"/>
          <w:sz w:val="24"/>
          <w:szCs w:val="24"/>
        </w:rPr>
        <w:t xml:space="preserve">                                                   </w:t>
      </w:r>
      <w:r w:rsidRPr="00C15C3B">
        <w:rPr>
          <w:rFonts w:ascii="Times New Roman" w:hAnsi="Times New Roman" w:cs="Times New Roman"/>
          <w:noProof/>
          <w:color w:val="231F20"/>
          <w:sz w:val="24"/>
          <w:szCs w:val="24"/>
        </w:rPr>
        <w:drawing>
          <wp:inline distT="0" distB="0" distL="0" distR="0" wp14:anchorId="114198A7" wp14:editId="1904926F">
            <wp:extent cx="246634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66340" cy="1847850"/>
                    </a:xfrm>
                    <a:prstGeom prst="rect">
                      <a:avLst/>
                    </a:prstGeom>
                    <a:noFill/>
                    <a:ln>
                      <a:noFill/>
                    </a:ln>
                  </pic:spPr>
                </pic:pic>
              </a:graphicData>
            </a:graphic>
          </wp:inline>
        </w:drawing>
      </w:r>
      <w:r w:rsidRPr="00C15C3B">
        <w:rPr>
          <w:rFonts w:ascii="Times New Roman" w:hAnsi="Times New Roman" w:cs="Times New Roman"/>
          <w:color w:val="231F20"/>
          <w:sz w:val="24"/>
          <w:szCs w:val="24"/>
        </w:rPr>
        <w:t xml:space="preserve">                                                  </w:t>
      </w:r>
    </w:p>
    <w:p w14:paraId="0C7C0D90" w14:textId="77777777" w:rsidR="00A03256" w:rsidRPr="00C15C3B" w:rsidRDefault="00A03256" w:rsidP="00C15C3B">
      <w:pPr>
        <w:spacing w:before="100" w:beforeAutospacing="1" w:after="120" w:line="360" w:lineRule="auto"/>
        <w:jc w:val="both"/>
        <w:rPr>
          <w:rFonts w:ascii="Times New Roman" w:hAnsi="Times New Roman" w:cs="Times New Roman"/>
          <w:color w:val="231F20"/>
          <w:sz w:val="24"/>
          <w:szCs w:val="24"/>
        </w:rPr>
      </w:pPr>
    </w:p>
    <w:p w14:paraId="30D98FCC" w14:textId="77777777" w:rsidR="00464C91" w:rsidRPr="00C15C3B" w:rsidRDefault="00464C91"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256E5163" w14:textId="77777777" w:rsidR="00C5064F" w:rsidRPr="00C15C3B" w:rsidRDefault="00C5064F" w:rsidP="00C15C3B">
      <w:pPr>
        <w:numPr>
          <w:ilvl w:val="0"/>
          <w:numId w:val="2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Nervous system</w:t>
      </w:r>
    </w:p>
    <w:p w14:paraId="1435195C"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55" w:tooltip="Intellectual disability" w:history="1">
        <w:r w:rsidR="00C5064F" w:rsidRPr="00C15C3B">
          <w:rPr>
            <w:rStyle w:val="Hyperlink"/>
            <w:rFonts w:ascii="Times New Roman" w:hAnsi="Times New Roman" w:cs="Times New Roman"/>
            <w:color w:val="0B0080"/>
            <w:sz w:val="24"/>
            <w:szCs w:val="24"/>
          </w:rPr>
          <w:t>Intellectual disability</w:t>
        </w:r>
      </w:hyperlink>
      <w:r w:rsidR="00C5064F" w:rsidRPr="00C15C3B">
        <w:rPr>
          <w:rFonts w:ascii="Times New Roman" w:hAnsi="Times New Roman" w:cs="Times New Roman"/>
          <w:color w:val="222222"/>
          <w:sz w:val="24"/>
          <w:szCs w:val="24"/>
        </w:rPr>
        <w:t> and </w:t>
      </w:r>
      <w:hyperlink r:id="rId56" w:tooltip="Developmental coordination disorder" w:history="1">
        <w:r w:rsidR="00C5064F" w:rsidRPr="00C15C3B">
          <w:rPr>
            <w:rStyle w:val="Hyperlink"/>
            <w:rFonts w:ascii="Times New Roman" w:hAnsi="Times New Roman" w:cs="Times New Roman"/>
            <w:color w:val="0B0080"/>
            <w:sz w:val="24"/>
            <w:szCs w:val="24"/>
          </w:rPr>
          <w:t>motor disorder</w:t>
        </w:r>
      </w:hyperlink>
    </w:p>
    <w:p w14:paraId="541AA275"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57" w:tooltip="Microcephaly" w:history="1">
        <w:r w:rsidR="00C5064F" w:rsidRPr="00C15C3B">
          <w:rPr>
            <w:rStyle w:val="Hyperlink"/>
            <w:rFonts w:ascii="Times New Roman" w:hAnsi="Times New Roman" w:cs="Times New Roman"/>
            <w:color w:val="0B0080"/>
            <w:sz w:val="24"/>
            <w:szCs w:val="24"/>
          </w:rPr>
          <w:t>Microcephaly</w:t>
        </w:r>
      </w:hyperlink>
    </w:p>
    <w:p w14:paraId="1CD739A6"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58" w:tooltip="Holoprosencephaly" w:history="1">
        <w:r w:rsidR="00C5064F" w:rsidRPr="00C15C3B">
          <w:rPr>
            <w:rStyle w:val="Hyperlink"/>
            <w:rFonts w:ascii="Times New Roman" w:hAnsi="Times New Roman" w:cs="Times New Roman"/>
            <w:color w:val="0B0080"/>
            <w:sz w:val="24"/>
            <w:szCs w:val="24"/>
          </w:rPr>
          <w:t>Holoprosencephaly</w:t>
        </w:r>
      </w:hyperlink>
      <w:r w:rsidR="00C5064F" w:rsidRPr="00C15C3B">
        <w:rPr>
          <w:rFonts w:ascii="Times New Roman" w:hAnsi="Times New Roman" w:cs="Times New Roman"/>
          <w:color w:val="222222"/>
          <w:sz w:val="24"/>
          <w:szCs w:val="24"/>
        </w:rPr>
        <w:t> (failure of the forebrain to divide properly).</w:t>
      </w:r>
    </w:p>
    <w:p w14:paraId="07CB524D" w14:textId="77777777" w:rsidR="00C5064F" w:rsidRPr="00C15C3B" w:rsidRDefault="00C5064F"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Structural eye defects, including </w:t>
      </w:r>
      <w:hyperlink r:id="rId59" w:tooltip="Microphthalmia" w:history="1">
        <w:r w:rsidRPr="00C15C3B">
          <w:rPr>
            <w:rStyle w:val="Hyperlink"/>
            <w:rFonts w:ascii="Times New Roman" w:hAnsi="Times New Roman" w:cs="Times New Roman"/>
            <w:color w:val="0B0080"/>
            <w:sz w:val="24"/>
            <w:szCs w:val="24"/>
          </w:rPr>
          <w:t>microphthalmia</w:t>
        </w:r>
      </w:hyperlink>
      <w:r w:rsidRPr="00C15C3B">
        <w:rPr>
          <w:rFonts w:ascii="Times New Roman" w:hAnsi="Times New Roman" w:cs="Times New Roman"/>
          <w:color w:val="222222"/>
          <w:sz w:val="24"/>
          <w:szCs w:val="24"/>
        </w:rPr>
        <w:t>, </w:t>
      </w:r>
      <w:hyperlink r:id="rId60" w:tooltip="Anterior segment mesenchymal dysgenesis" w:history="1">
        <w:r w:rsidRPr="00C15C3B">
          <w:rPr>
            <w:rStyle w:val="Hyperlink"/>
            <w:rFonts w:ascii="Times New Roman" w:hAnsi="Times New Roman" w:cs="Times New Roman"/>
            <w:color w:val="0B0080"/>
            <w:sz w:val="24"/>
            <w:szCs w:val="24"/>
          </w:rPr>
          <w:t>Peters' anomaly</w:t>
        </w:r>
      </w:hyperlink>
      <w:r w:rsidRPr="00C15C3B">
        <w:rPr>
          <w:rFonts w:ascii="Times New Roman" w:hAnsi="Times New Roman" w:cs="Times New Roman"/>
          <w:color w:val="222222"/>
          <w:sz w:val="24"/>
          <w:szCs w:val="24"/>
        </w:rPr>
        <w:t>, </w:t>
      </w:r>
      <w:hyperlink r:id="rId61" w:tooltip="Cataract" w:history="1">
        <w:r w:rsidRPr="00C15C3B">
          <w:rPr>
            <w:rStyle w:val="Hyperlink"/>
            <w:rFonts w:ascii="Times New Roman" w:hAnsi="Times New Roman" w:cs="Times New Roman"/>
            <w:color w:val="0B0080"/>
            <w:sz w:val="24"/>
            <w:szCs w:val="24"/>
          </w:rPr>
          <w:t>cataract</w:t>
        </w:r>
      </w:hyperlink>
      <w:r w:rsidRPr="00C15C3B">
        <w:rPr>
          <w:rFonts w:ascii="Times New Roman" w:hAnsi="Times New Roman" w:cs="Times New Roman"/>
          <w:color w:val="222222"/>
          <w:sz w:val="24"/>
          <w:szCs w:val="24"/>
        </w:rPr>
        <w:t>, iris or fundus (</w:t>
      </w:r>
      <w:hyperlink r:id="rId62" w:tooltip="Coloboma" w:history="1">
        <w:r w:rsidRPr="00C15C3B">
          <w:rPr>
            <w:rStyle w:val="Hyperlink"/>
            <w:rFonts w:ascii="Times New Roman" w:hAnsi="Times New Roman" w:cs="Times New Roman"/>
            <w:color w:val="0B0080"/>
            <w:sz w:val="24"/>
            <w:szCs w:val="24"/>
          </w:rPr>
          <w:t>coloboma</w:t>
        </w:r>
      </w:hyperlink>
      <w:r w:rsidRPr="00C15C3B">
        <w:rPr>
          <w:rFonts w:ascii="Times New Roman" w:hAnsi="Times New Roman" w:cs="Times New Roman"/>
          <w:color w:val="222222"/>
          <w:sz w:val="24"/>
          <w:szCs w:val="24"/>
        </w:rPr>
        <w:t>), retinal dysplasia or </w:t>
      </w:r>
      <w:hyperlink r:id="rId63" w:tooltip="Retinal detachment" w:history="1">
        <w:r w:rsidRPr="00C15C3B">
          <w:rPr>
            <w:rStyle w:val="Hyperlink"/>
            <w:rFonts w:ascii="Times New Roman" w:hAnsi="Times New Roman" w:cs="Times New Roman"/>
            <w:color w:val="0B0080"/>
            <w:sz w:val="24"/>
            <w:szCs w:val="24"/>
          </w:rPr>
          <w:t>retinal detachment</w:t>
        </w:r>
      </w:hyperlink>
      <w:r w:rsidRPr="00C15C3B">
        <w:rPr>
          <w:rFonts w:ascii="Times New Roman" w:hAnsi="Times New Roman" w:cs="Times New Roman"/>
          <w:color w:val="222222"/>
          <w:sz w:val="24"/>
          <w:szCs w:val="24"/>
        </w:rPr>
        <w:t>, sensory </w:t>
      </w:r>
      <w:hyperlink r:id="rId64" w:tooltip="Pathologic nystagmus" w:history="1">
        <w:r w:rsidRPr="00C15C3B">
          <w:rPr>
            <w:rStyle w:val="Hyperlink"/>
            <w:rFonts w:ascii="Times New Roman" w:hAnsi="Times New Roman" w:cs="Times New Roman"/>
            <w:color w:val="0B0080"/>
            <w:sz w:val="24"/>
            <w:szCs w:val="24"/>
          </w:rPr>
          <w:t>nystagmus</w:t>
        </w:r>
      </w:hyperlink>
      <w:r w:rsidRPr="00C15C3B">
        <w:rPr>
          <w:rFonts w:ascii="Times New Roman" w:hAnsi="Times New Roman" w:cs="Times New Roman"/>
          <w:color w:val="222222"/>
          <w:sz w:val="24"/>
          <w:szCs w:val="24"/>
        </w:rPr>
        <w:t>, </w:t>
      </w:r>
      <w:hyperlink r:id="rId65" w:tooltip="Cortical visual loss" w:history="1">
        <w:r w:rsidRPr="00C15C3B">
          <w:rPr>
            <w:rStyle w:val="Hyperlink"/>
            <w:rFonts w:ascii="Times New Roman" w:hAnsi="Times New Roman" w:cs="Times New Roman"/>
            <w:color w:val="0B0080"/>
            <w:sz w:val="24"/>
            <w:szCs w:val="24"/>
          </w:rPr>
          <w:t>cortical visual loss</w:t>
        </w:r>
      </w:hyperlink>
      <w:r w:rsidRPr="00C15C3B">
        <w:rPr>
          <w:rFonts w:ascii="Times New Roman" w:hAnsi="Times New Roman" w:cs="Times New Roman"/>
          <w:color w:val="222222"/>
          <w:sz w:val="24"/>
          <w:szCs w:val="24"/>
        </w:rPr>
        <w:t>, and </w:t>
      </w:r>
      <w:hyperlink r:id="rId66" w:tooltip="Optic nerve hypoplasia" w:history="1">
        <w:r w:rsidRPr="00C15C3B">
          <w:rPr>
            <w:rStyle w:val="Hyperlink"/>
            <w:rFonts w:ascii="Times New Roman" w:hAnsi="Times New Roman" w:cs="Times New Roman"/>
            <w:color w:val="0B0080"/>
            <w:sz w:val="24"/>
            <w:szCs w:val="24"/>
          </w:rPr>
          <w:t>optic nerve hypoplasia</w:t>
        </w:r>
      </w:hyperlink>
    </w:p>
    <w:p w14:paraId="1E2101E8"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67" w:tooltip="Meningomyelocele" w:history="1">
        <w:r w:rsidR="00C5064F" w:rsidRPr="00C15C3B">
          <w:rPr>
            <w:rStyle w:val="Hyperlink"/>
            <w:rFonts w:ascii="Times New Roman" w:hAnsi="Times New Roman" w:cs="Times New Roman"/>
            <w:color w:val="0B0080"/>
            <w:sz w:val="24"/>
            <w:szCs w:val="24"/>
          </w:rPr>
          <w:t>Meningomyelocele</w:t>
        </w:r>
      </w:hyperlink>
      <w:r w:rsidR="00C5064F" w:rsidRPr="00C15C3B">
        <w:rPr>
          <w:rFonts w:ascii="Times New Roman" w:hAnsi="Times New Roman" w:cs="Times New Roman"/>
          <w:color w:val="222222"/>
          <w:sz w:val="24"/>
          <w:szCs w:val="24"/>
        </w:rPr>
        <w:t> (a </w:t>
      </w:r>
      <w:hyperlink r:id="rId68" w:tooltip="Spinal cord" w:history="1">
        <w:r w:rsidR="00C5064F" w:rsidRPr="00C15C3B">
          <w:rPr>
            <w:rStyle w:val="Hyperlink"/>
            <w:rFonts w:ascii="Times New Roman" w:hAnsi="Times New Roman" w:cs="Times New Roman"/>
            <w:color w:val="0B0080"/>
            <w:sz w:val="24"/>
            <w:szCs w:val="24"/>
          </w:rPr>
          <w:t>spinal</w:t>
        </w:r>
      </w:hyperlink>
      <w:r w:rsidR="00C5064F" w:rsidRPr="00C15C3B">
        <w:rPr>
          <w:rFonts w:ascii="Times New Roman" w:hAnsi="Times New Roman" w:cs="Times New Roman"/>
          <w:color w:val="222222"/>
          <w:sz w:val="24"/>
          <w:szCs w:val="24"/>
        </w:rPr>
        <w:t> defect)</w:t>
      </w:r>
    </w:p>
    <w:p w14:paraId="7352E204" w14:textId="77777777" w:rsidR="00C5064F" w:rsidRPr="00C15C3B" w:rsidRDefault="00C5064F" w:rsidP="00C15C3B">
      <w:pPr>
        <w:numPr>
          <w:ilvl w:val="0"/>
          <w:numId w:val="2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Musculoskeletal and cutaneous</w:t>
      </w:r>
    </w:p>
    <w:p w14:paraId="4DB5B142"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69" w:tooltip="Polydactyly" w:history="1">
        <w:r w:rsidR="00C5064F" w:rsidRPr="00C15C3B">
          <w:rPr>
            <w:rStyle w:val="Hyperlink"/>
            <w:rFonts w:ascii="Times New Roman" w:hAnsi="Times New Roman" w:cs="Times New Roman"/>
            <w:color w:val="0B0080"/>
            <w:sz w:val="24"/>
            <w:szCs w:val="24"/>
          </w:rPr>
          <w:t>Polydactyly</w:t>
        </w:r>
      </w:hyperlink>
      <w:r w:rsidR="00C5064F" w:rsidRPr="00C15C3B">
        <w:rPr>
          <w:rFonts w:ascii="Times New Roman" w:hAnsi="Times New Roman" w:cs="Times New Roman"/>
          <w:color w:val="222222"/>
          <w:sz w:val="24"/>
          <w:szCs w:val="24"/>
        </w:rPr>
        <w:t> (extra digits)</w:t>
      </w:r>
    </w:p>
    <w:p w14:paraId="4E5E09EA"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70" w:tooltip="Cyclopia" w:history="1">
        <w:r w:rsidR="00C5064F" w:rsidRPr="00C15C3B">
          <w:rPr>
            <w:rStyle w:val="Hyperlink"/>
            <w:rFonts w:ascii="Times New Roman" w:hAnsi="Times New Roman" w:cs="Times New Roman"/>
            <w:color w:val="0B0080"/>
            <w:sz w:val="24"/>
            <w:szCs w:val="24"/>
          </w:rPr>
          <w:t>Cyclopia</w:t>
        </w:r>
      </w:hyperlink>
    </w:p>
    <w:p w14:paraId="08AF4727"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71" w:tooltip="Proboscis (anomaly)" w:history="1">
        <w:r w:rsidR="00C5064F" w:rsidRPr="00C15C3B">
          <w:rPr>
            <w:rStyle w:val="Hyperlink"/>
            <w:rFonts w:ascii="Times New Roman" w:hAnsi="Times New Roman" w:cs="Times New Roman"/>
            <w:color w:val="0B0080"/>
            <w:sz w:val="24"/>
            <w:szCs w:val="24"/>
          </w:rPr>
          <w:t>Proboscis</w:t>
        </w:r>
      </w:hyperlink>
    </w:p>
    <w:p w14:paraId="47496149"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72" w:tooltip="Congenital trigger thumb" w:history="1">
        <w:r w:rsidR="00C5064F" w:rsidRPr="00C15C3B">
          <w:rPr>
            <w:rStyle w:val="Hyperlink"/>
            <w:rFonts w:ascii="Times New Roman" w:hAnsi="Times New Roman" w:cs="Times New Roman"/>
            <w:color w:val="0B0080"/>
            <w:sz w:val="24"/>
            <w:szCs w:val="24"/>
          </w:rPr>
          <w:t>Congenital trigger digits</w:t>
        </w:r>
      </w:hyperlink>
    </w:p>
    <w:p w14:paraId="6525F73F"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73" w:tooltip="Low-set ears" w:history="1">
        <w:r w:rsidR="00C5064F" w:rsidRPr="00C15C3B">
          <w:rPr>
            <w:rStyle w:val="Hyperlink"/>
            <w:rFonts w:ascii="Times New Roman" w:hAnsi="Times New Roman" w:cs="Times New Roman"/>
            <w:color w:val="0B0080"/>
            <w:sz w:val="24"/>
            <w:szCs w:val="24"/>
          </w:rPr>
          <w:t>Low-set ears</w:t>
        </w:r>
      </w:hyperlink>
      <w:hyperlink r:id="rId74" w:anchor="cite_note-Ostler2004-3" w:history="1">
        <w:r w:rsidR="00C5064F" w:rsidRPr="00C15C3B">
          <w:rPr>
            <w:rStyle w:val="Hyperlink"/>
            <w:rFonts w:ascii="Times New Roman" w:hAnsi="Times New Roman" w:cs="Times New Roman"/>
            <w:color w:val="0B0080"/>
            <w:sz w:val="24"/>
            <w:szCs w:val="24"/>
            <w:vertAlign w:val="superscript"/>
          </w:rPr>
          <w:t>[3]</w:t>
        </w:r>
      </w:hyperlink>
    </w:p>
    <w:p w14:paraId="7C8B21E5" w14:textId="77777777" w:rsidR="00C5064F" w:rsidRPr="00C15C3B" w:rsidRDefault="00C5064F"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Prominent heel</w:t>
      </w:r>
    </w:p>
    <w:p w14:paraId="00A0519F" w14:textId="77777777" w:rsidR="00C5064F" w:rsidRPr="00C15C3B" w:rsidRDefault="00C5064F"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Deformed feet known as </w:t>
      </w:r>
      <w:hyperlink r:id="rId75" w:tooltip="Rocker-bottom feet" w:history="1">
        <w:r w:rsidRPr="00C15C3B">
          <w:rPr>
            <w:rStyle w:val="Hyperlink"/>
            <w:rFonts w:ascii="Times New Roman" w:hAnsi="Times New Roman" w:cs="Times New Roman"/>
            <w:color w:val="0B0080"/>
            <w:sz w:val="24"/>
            <w:szCs w:val="24"/>
          </w:rPr>
          <w:t>rocker-bottom feet</w:t>
        </w:r>
      </w:hyperlink>
    </w:p>
    <w:p w14:paraId="2167E4F4"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76" w:tooltip="Omphalocele" w:history="1">
        <w:r w:rsidR="00C5064F" w:rsidRPr="00C15C3B">
          <w:rPr>
            <w:rStyle w:val="Hyperlink"/>
            <w:rFonts w:ascii="Times New Roman" w:hAnsi="Times New Roman" w:cs="Times New Roman"/>
            <w:color w:val="0B0080"/>
            <w:sz w:val="24"/>
            <w:szCs w:val="24"/>
          </w:rPr>
          <w:t>Omphalocele</w:t>
        </w:r>
      </w:hyperlink>
      <w:r w:rsidR="00C5064F" w:rsidRPr="00C15C3B">
        <w:rPr>
          <w:rFonts w:ascii="Times New Roman" w:hAnsi="Times New Roman" w:cs="Times New Roman"/>
          <w:color w:val="222222"/>
          <w:sz w:val="24"/>
          <w:szCs w:val="24"/>
        </w:rPr>
        <w:t> (</w:t>
      </w:r>
      <w:hyperlink r:id="rId77" w:tooltip="Abdomen" w:history="1">
        <w:r w:rsidR="00C5064F" w:rsidRPr="00C15C3B">
          <w:rPr>
            <w:rStyle w:val="Hyperlink"/>
            <w:rFonts w:ascii="Times New Roman" w:hAnsi="Times New Roman" w:cs="Times New Roman"/>
            <w:color w:val="0B0080"/>
            <w:sz w:val="24"/>
            <w:szCs w:val="24"/>
          </w:rPr>
          <w:t>abdominal</w:t>
        </w:r>
      </w:hyperlink>
      <w:r w:rsidR="00C5064F" w:rsidRPr="00C15C3B">
        <w:rPr>
          <w:rFonts w:ascii="Times New Roman" w:hAnsi="Times New Roman" w:cs="Times New Roman"/>
          <w:color w:val="222222"/>
          <w:sz w:val="24"/>
          <w:szCs w:val="24"/>
        </w:rPr>
        <w:t> defect)</w:t>
      </w:r>
    </w:p>
    <w:p w14:paraId="29C73438" w14:textId="77777777" w:rsidR="00C5064F" w:rsidRPr="00C15C3B" w:rsidRDefault="00C5064F"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Abnormal </w:t>
      </w:r>
      <w:hyperlink r:id="rId78" w:tooltip="Hand" w:history="1">
        <w:r w:rsidRPr="00C15C3B">
          <w:rPr>
            <w:rStyle w:val="Hyperlink"/>
            <w:rFonts w:ascii="Times New Roman" w:hAnsi="Times New Roman" w:cs="Times New Roman"/>
            <w:color w:val="0B0080"/>
            <w:sz w:val="24"/>
            <w:szCs w:val="24"/>
          </w:rPr>
          <w:t>palm</w:t>
        </w:r>
      </w:hyperlink>
      <w:r w:rsidRPr="00C15C3B">
        <w:rPr>
          <w:rFonts w:ascii="Times New Roman" w:hAnsi="Times New Roman" w:cs="Times New Roman"/>
          <w:color w:val="222222"/>
          <w:sz w:val="24"/>
          <w:szCs w:val="24"/>
        </w:rPr>
        <w:t> pattern</w:t>
      </w:r>
    </w:p>
    <w:p w14:paraId="5A2B0393" w14:textId="77777777" w:rsidR="00C5064F" w:rsidRPr="00C15C3B" w:rsidRDefault="00C5064F"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Overlapping of fingers over </w:t>
      </w:r>
      <w:hyperlink r:id="rId79" w:tooltip="Thumb" w:history="1">
        <w:r w:rsidRPr="00C15C3B">
          <w:rPr>
            <w:rStyle w:val="Hyperlink"/>
            <w:rFonts w:ascii="Times New Roman" w:hAnsi="Times New Roman" w:cs="Times New Roman"/>
            <w:color w:val="0B0080"/>
            <w:sz w:val="24"/>
            <w:szCs w:val="24"/>
          </w:rPr>
          <w:t>thumb</w:t>
        </w:r>
      </w:hyperlink>
    </w:p>
    <w:p w14:paraId="3F34FB93"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80" w:tooltip="Cutis aplasia" w:history="1">
        <w:r w:rsidR="00C5064F" w:rsidRPr="00C15C3B">
          <w:rPr>
            <w:rStyle w:val="Hyperlink"/>
            <w:rFonts w:ascii="Times New Roman" w:hAnsi="Times New Roman" w:cs="Times New Roman"/>
            <w:color w:val="0B0080"/>
            <w:sz w:val="24"/>
            <w:szCs w:val="24"/>
          </w:rPr>
          <w:t>Cutis aplasia</w:t>
        </w:r>
      </w:hyperlink>
      <w:r w:rsidR="00C5064F" w:rsidRPr="00C15C3B">
        <w:rPr>
          <w:rFonts w:ascii="Times New Roman" w:hAnsi="Times New Roman" w:cs="Times New Roman"/>
          <w:color w:val="222222"/>
          <w:sz w:val="24"/>
          <w:szCs w:val="24"/>
        </w:rPr>
        <w:t> (missing portion of the skin/hair)</w:t>
      </w:r>
    </w:p>
    <w:p w14:paraId="6EA41E66"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81" w:tooltip="Cleft palate" w:history="1">
        <w:r w:rsidR="00C5064F" w:rsidRPr="00C15C3B">
          <w:rPr>
            <w:rStyle w:val="Hyperlink"/>
            <w:rFonts w:ascii="Times New Roman" w:hAnsi="Times New Roman" w:cs="Times New Roman"/>
            <w:color w:val="0B0080"/>
            <w:sz w:val="24"/>
            <w:szCs w:val="24"/>
          </w:rPr>
          <w:t>Cleft palate</w:t>
        </w:r>
      </w:hyperlink>
    </w:p>
    <w:p w14:paraId="292F33C1" w14:textId="77777777" w:rsidR="00C5064F" w:rsidRPr="00C15C3B" w:rsidRDefault="00C5064F" w:rsidP="00C15C3B">
      <w:pPr>
        <w:numPr>
          <w:ilvl w:val="0"/>
          <w:numId w:val="2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lastRenderedPageBreak/>
        <w:t>Urogenital</w:t>
      </w:r>
    </w:p>
    <w:p w14:paraId="12E140F8" w14:textId="77777777" w:rsidR="00C5064F" w:rsidRPr="00C15C3B" w:rsidRDefault="00C5064F"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Abnormal </w:t>
      </w:r>
      <w:hyperlink r:id="rId82" w:tooltip="Genitalia" w:history="1">
        <w:r w:rsidRPr="00C15C3B">
          <w:rPr>
            <w:rStyle w:val="Hyperlink"/>
            <w:rFonts w:ascii="Times New Roman" w:hAnsi="Times New Roman" w:cs="Times New Roman"/>
            <w:color w:val="0B0080"/>
            <w:sz w:val="24"/>
            <w:szCs w:val="24"/>
          </w:rPr>
          <w:t>genitalia</w:t>
        </w:r>
      </w:hyperlink>
    </w:p>
    <w:p w14:paraId="66861301"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83" w:tooltip="Kidney defects" w:history="1">
        <w:r w:rsidR="00C5064F" w:rsidRPr="00C15C3B">
          <w:rPr>
            <w:rStyle w:val="Hyperlink"/>
            <w:rFonts w:ascii="Times New Roman" w:hAnsi="Times New Roman" w:cs="Times New Roman"/>
            <w:color w:val="0B0080"/>
            <w:sz w:val="24"/>
            <w:szCs w:val="24"/>
          </w:rPr>
          <w:t>Kidney defects</w:t>
        </w:r>
      </w:hyperlink>
    </w:p>
    <w:p w14:paraId="4093EDF2" w14:textId="77777777" w:rsidR="00C5064F" w:rsidRPr="00C15C3B" w:rsidRDefault="00C5064F" w:rsidP="00C15C3B">
      <w:pPr>
        <w:numPr>
          <w:ilvl w:val="0"/>
          <w:numId w:val="2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C15C3B">
        <w:rPr>
          <w:rFonts w:ascii="Times New Roman" w:hAnsi="Times New Roman" w:cs="Times New Roman"/>
          <w:color w:val="222222"/>
          <w:sz w:val="24"/>
          <w:szCs w:val="24"/>
        </w:rPr>
        <w:t>Other</w:t>
      </w:r>
    </w:p>
    <w:p w14:paraId="061C3BED"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84" w:tooltip="Heart defects" w:history="1">
        <w:r w:rsidR="00C5064F" w:rsidRPr="00C15C3B">
          <w:rPr>
            <w:rStyle w:val="Hyperlink"/>
            <w:rFonts w:ascii="Times New Roman" w:hAnsi="Times New Roman" w:cs="Times New Roman"/>
            <w:color w:val="0B0080"/>
            <w:sz w:val="24"/>
            <w:szCs w:val="24"/>
          </w:rPr>
          <w:t>Heart defects</w:t>
        </w:r>
      </w:hyperlink>
      <w:r w:rsidR="00C5064F" w:rsidRPr="00C15C3B">
        <w:rPr>
          <w:rFonts w:ascii="Times New Roman" w:hAnsi="Times New Roman" w:cs="Times New Roman"/>
          <w:color w:val="222222"/>
          <w:sz w:val="24"/>
          <w:szCs w:val="24"/>
        </w:rPr>
        <w:t> (</w:t>
      </w:r>
      <w:hyperlink r:id="rId85" w:tooltip="Ventricular septal defect" w:history="1">
        <w:r w:rsidR="00C5064F" w:rsidRPr="00C15C3B">
          <w:rPr>
            <w:rStyle w:val="Hyperlink"/>
            <w:rFonts w:ascii="Times New Roman" w:hAnsi="Times New Roman" w:cs="Times New Roman"/>
            <w:color w:val="0B0080"/>
            <w:sz w:val="24"/>
            <w:szCs w:val="24"/>
          </w:rPr>
          <w:t>ventricular septal defect</w:t>
        </w:r>
      </w:hyperlink>
      <w:r w:rsidR="00C5064F" w:rsidRPr="00C15C3B">
        <w:rPr>
          <w:rFonts w:ascii="Times New Roman" w:hAnsi="Times New Roman" w:cs="Times New Roman"/>
          <w:color w:val="222222"/>
          <w:sz w:val="24"/>
          <w:szCs w:val="24"/>
        </w:rPr>
        <w:t>) (</w:t>
      </w:r>
      <w:hyperlink r:id="rId86" w:tooltip="Patent Ductus Arteriosus" w:history="1">
        <w:r w:rsidR="00C5064F" w:rsidRPr="00C15C3B">
          <w:rPr>
            <w:rStyle w:val="Hyperlink"/>
            <w:rFonts w:ascii="Times New Roman" w:hAnsi="Times New Roman" w:cs="Times New Roman"/>
            <w:color w:val="0B0080"/>
            <w:sz w:val="24"/>
            <w:szCs w:val="24"/>
          </w:rPr>
          <w:t>Patent Ductus Arteriosus</w:t>
        </w:r>
      </w:hyperlink>
      <w:r w:rsidR="00C5064F" w:rsidRPr="00C15C3B">
        <w:rPr>
          <w:rFonts w:ascii="Times New Roman" w:hAnsi="Times New Roman" w:cs="Times New Roman"/>
          <w:color w:val="222222"/>
          <w:sz w:val="24"/>
          <w:szCs w:val="24"/>
        </w:rPr>
        <w:t>)</w:t>
      </w:r>
    </w:p>
    <w:p w14:paraId="0433B2DE"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87" w:tooltip="Dextrocardia" w:history="1">
        <w:r w:rsidR="00C5064F" w:rsidRPr="00C15C3B">
          <w:rPr>
            <w:rStyle w:val="Hyperlink"/>
            <w:rFonts w:ascii="Times New Roman" w:hAnsi="Times New Roman" w:cs="Times New Roman"/>
            <w:color w:val="0B0080"/>
            <w:sz w:val="24"/>
            <w:szCs w:val="24"/>
          </w:rPr>
          <w:t>Dextrocardia</w:t>
        </w:r>
      </w:hyperlink>
    </w:p>
    <w:p w14:paraId="4E6191DD" w14:textId="77777777" w:rsidR="00C5064F" w:rsidRPr="00C15C3B" w:rsidRDefault="00B715A4" w:rsidP="00C15C3B">
      <w:pPr>
        <w:numPr>
          <w:ilvl w:val="1"/>
          <w:numId w:val="22"/>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88" w:tooltip="Single umbilical artery" w:history="1">
        <w:r w:rsidR="00C5064F" w:rsidRPr="00C15C3B">
          <w:rPr>
            <w:rStyle w:val="Hyperlink"/>
            <w:rFonts w:ascii="Times New Roman" w:hAnsi="Times New Roman" w:cs="Times New Roman"/>
            <w:color w:val="0B0080"/>
            <w:sz w:val="24"/>
            <w:szCs w:val="24"/>
          </w:rPr>
          <w:t>Single umbilical artery</w:t>
        </w:r>
      </w:hyperlink>
      <w:hyperlink r:id="rId89" w:anchor="cite_note-urlTrisomy_13:_MedlinePlus_Medical_Encyclopedia-4" w:history="1">
        <w:r w:rsidR="00C5064F" w:rsidRPr="00C15C3B">
          <w:rPr>
            <w:rStyle w:val="Hyperlink"/>
            <w:rFonts w:ascii="Times New Roman" w:hAnsi="Times New Roman" w:cs="Times New Roman"/>
            <w:color w:val="0B0080"/>
            <w:sz w:val="24"/>
            <w:szCs w:val="24"/>
            <w:vertAlign w:val="superscript"/>
          </w:rPr>
          <w:t>[4]</w:t>
        </w:r>
      </w:hyperlink>
    </w:p>
    <w:p w14:paraId="1025B35D" w14:textId="77777777" w:rsidR="00C5064F" w:rsidRPr="00C15C3B" w:rsidRDefault="00C5064F" w:rsidP="00C15C3B">
      <w:pPr>
        <w:pStyle w:val="Heading2"/>
        <w:pBdr>
          <w:bottom w:val="single" w:sz="6" w:space="0" w:color="A2A9B1"/>
        </w:pBdr>
        <w:shd w:val="clear" w:color="auto" w:fill="FFFFFF"/>
        <w:spacing w:before="240" w:after="60" w:line="360" w:lineRule="auto"/>
        <w:jc w:val="both"/>
        <w:rPr>
          <w:rFonts w:ascii="Times New Roman" w:hAnsi="Times New Roman" w:cs="Times New Roman"/>
          <w:color w:val="000000"/>
          <w:sz w:val="24"/>
          <w:szCs w:val="24"/>
        </w:rPr>
      </w:pPr>
      <w:r w:rsidRPr="00C15C3B">
        <w:rPr>
          <w:rStyle w:val="mw-headline"/>
          <w:rFonts w:ascii="Times New Roman" w:hAnsi="Times New Roman" w:cs="Times New Roman"/>
          <w:b/>
          <w:bCs/>
          <w:color w:val="000000"/>
          <w:sz w:val="24"/>
          <w:szCs w:val="24"/>
        </w:rPr>
        <w:t>Causes</w:t>
      </w:r>
    </w:p>
    <w:p w14:paraId="115EB5BA" w14:textId="77777777" w:rsidR="00C5064F" w:rsidRPr="00C15C3B" w:rsidRDefault="00C5064F" w:rsidP="00C15C3B">
      <w:pPr>
        <w:pStyle w:val="NormalWeb"/>
        <w:shd w:val="clear" w:color="auto" w:fill="FFFFFF"/>
        <w:spacing w:before="120" w:beforeAutospacing="0" w:after="120" w:afterAutospacing="0" w:line="360" w:lineRule="auto"/>
        <w:jc w:val="both"/>
        <w:rPr>
          <w:color w:val="222222"/>
        </w:rPr>
      </w:pPr>
      <w:r w:rsidRPr="00C15C3B">
        <w:rPr>
          <w:color w:val="222222"/>
        </w:rPr>
        <w:t>Patau syndrome is the result of </w:t>
      </w:r>
      <w:hyperlink r:id="rId90" w:tooltip="Trisomy" w:history="1">
        <w:r w:rsidRPr="00C15C3B">
          <w:rPr>
            <w:rStyle w:val="Hyperlink"/>
            <w:color w:val="0B0080"/>
          </w:rPr>
          <w:t>trisomy</w:t>
        </w:r>
      </w:hyperlink>
      <w:r w:rsidRPr="00C15C3B">
        <w:rPr>
          <w:color w:val="222222"/>
        </w:rPr>
        <w:t> 13, meaning each cell in the body has three copies of chromosome 13 instead of the usual two. A small percentage of cases occur when only some of the body's cells have an extra copy; such cases are called mosaic Patau.</w:t>
      </w:r>
    </w:p>
    <w:p w14:paraId="796E6A39" w14:textId="77777777" w:rsidR="00C5064F" w:rsidRPr="00C15C3B" w:rsidRDefault="00C5064F" w:rsidP="00C15C3B">
      <w:pPr>
        <w:pStyle w:val="NormalWeb"/>
        <w:shd w:val="clear" w:color="auto" w:fill="FFFFFF"/>
        <w:spacing w:before="120" w:beforeAutospacing="0" w:after="120" w:afterAutospacing="0" w:line="360" w:lineRule="auto"/>
        <w:jc w:val="both"/>
        <w:rPr>
          <w:color w:val="222222"/>
        </w:rPr>
      </w:pPr>
      <w:r w:rsidRPr="00C15C3B">
        <w:rPr>
          <w:color w:val="222222"/>
        </w:rPr>
        <w:t>Patau syndrome can also occur when part of chromosome 13 becomes attached to another chromosome (translocated) before or at conception in a </w:t>
      </w:r>
      <w:hyperlink r:id="rId91" w:tooltip="Robertsonian translocation" w:history="1">
        <w:r w:rsidRPr="00C15C3B">
          <w:rPr>
            <w:rStyle w:val="Hyperlink"/>
            <w:color w:val="0B0080"/>
          </w:rPr>
          <w:t>Robertsonian translocation</w:t>
        </w:r>
      </w:hyperlink>
      <w:r w:rsidRPr="00C15C3B">
        <w:rPr>
          <w:color w:val="222222"/>
        </w:rPr>
        <w:t>. Affected people have two copies of chromosome 13, plus extra material from chromosome 13 attached to another chromosome. With a translocation, the person has a partial trisomy for chromosome 13 and often the physical signs of the syndrome differ from the typical Patau syndrome.</w:t>
      </w:r>
    </w:p>
    <w:p w14:paraId="1BEDFBC1" w14:textId="78584539" w:rsidR="00C5064F" w:rsidRPr="00C15C3B" w:rsidRDefault="00C5064F" w:rsidP="00C15C3B">
      <w:pPr>
        <w:pStyle w:val="NormalWeb"/>
        <w:shd w:val="clear" w:color="auto" w:fill="FFFFFF"/>
        <w:spacing w:before="120" w:beforeAutospacing="0" w:after="120" w:afterAutospacing="0" w:line="360" w:lineRule="auto"/>
        <w:jc w:val="both"/>
        <w:rPr>
          <w:color w:val="222222"/>
        </w:rPr>
      </w:pPr>
      <w:r w:rsidRPr="00C15C3B">
        <w:rPr>
          <w:color w:val="222222"/>
        </w:rPr>
        <w:t xml:space="preserve">Most cases of Patau syndrome are not </w:t>
      </w:r>
      <w:r w:rsidR="00B715A4" w:rsidRPr="00C15C3B">
        <w:rPr>
          <w:color w:val="222222"/>
        </w:rPr>
        <w:t>inherited but</w:t>
      </w:r>
      <w:r w:rsidRPr="00C15C3B">
        <w:rPr>
          <w:color w:val="222222"/>
        </w:rPr>
        <w:t xml:space="preserve"> occur as random events during the formation of reproductive cells (eggs and sperm). An error in cell division called </w:t>
      </w:r>
      <w:hyperlink r:id="rId92" w:tooltip="Non-disjunction" w:history="1">
        <w:r w:rsidRPr="00C15C3B">
          <w:rPr>
            <w:rStyle w:val="Hyperlink"/>
            <w:color w:val="0B0080"/>
          </w:rPr>
          <w:t>non-disjunction</w:t>
        </w:r>
      </w:hyperlink>
      <w:r w:rsidRPr="00C15C3B">
        <w:rPr>
          <w:color w:val="222222"/>
        </w:rPr>
        <w:t> can result in reproductive cells with an abnormal number of chromosomes. For example, an </w:t>
      </w:r>
      <w:hyperlink r:id="rId93" w:tooltip="Ovum" w:history="1">
        <w:r w:rsidRPr="00C15C3B">
          <w:rPr>
            <w:rStyle w:val="Hyperlink"/>
            <w:color w:val="0B0080"/>
          </w:rPr>
          <w:t>egg</w:t>
        </w:r>
      </w:hyperlink>
      <w:r w:rsidRPr="00C15C3B">
        <w:rPr>
          <w:color w:val="222222"/>
        </w:rPr>
        <w:t> or </w:t>
      </w:r>
      <w:hyperlink r:id="rId94" w:tooltip="Spermatozoon" w:history="1">
        <w:r w:rsidRPr="00C15C3B">
          <w:rPr>
            <w:rStyle w:val="Hyperlink"/>
            <w:color w:val="0B0080"/>
          </w:rPr>
          <w:t>sperm</w:t>
        </w:r>
      </w:hyperlink>
      <w:r w:rsidRPr="00C15C3B">
        <w:rPr>
          <w:color w:val="222222"/>
        </w:rPr>
        <w:t> cell may gain an extra copy of the chromosome. If one of these atypical reproductive cells contributes to the genetic makeup of a child, the child will have an extra chromosome 13 in each of the body's cells. </w:t>
      </w:r>
      <w:hyperlink r:id="rId95" w:tooltip="Mosaicism" w:history="1">
        <w:r w:rsidRPr="00C15C3B">
          <w:rPr>
            <w:rStyle w:val="Hyperlink"/>
            <w:color w:val="0B0080"/>
          </w:rPr>
          <w:t>Mosaic</w:t>
        </w:r>
      </w:hyperlink>
      <w:r w:rsidRPr="00C15C3B">
        <w:rPr>
          <w:color w:val="222222"/>
        </w:rPr>
        <w:t> Patau syndrome is also not inherited. It occurs as a random error during cell division early in </w:t>
      </w:r>
      <w:hyperlink r:id="rId96" w:tooltip="Fetal" w:history="1">
        <w:r w:rsidRPr="00C15C3B">
          <w:rPr>
            <w:rStyle w:val="Hyperlink"/>
            <w:color w:val="0B0080"/>
          </w:rPr>
          <w:t>fetal</w:t>
        </w:r>
      </w:hyperlink>
      <w:r w:rsidRPr="00C15C3B">
        <w:rPr>
          <w:color w:val="222222"/>
        </w:rPr>
        <w:t> development.</w:t>
      </w:r>
    </w:p>
    <w:p w14:paraId="13DFD616" w14:textId="77777777" w:rsidR="00C5064F" w:rsidRPr="00C15C3B" w:rsidRDefault="00C5064F" w:rsidP="00C15C3B">
      <w:pPr>
        <w:pStyle w:val="NormalWeb"/>
        <w:shd w:val="clear" w:color="auto" w:fill="FFFFFF"/>
        <w:spacing w:before="120" w:beforeAutospacing="0" w:after="120" w:afterAutospacing="0" w:line="360" w:lineRule="auto"/>
        <w:jc w:val="both"/>
        <w:rPr>
          <w:color w:val="222222"/>
        </w:rPr>
      </w:pPr>
      <w:r w:rsidRPr="00C15C3B">
        <w:rPr>
          <w:color w:val="222222"/>
        </w:rPr>
        <w:t>Patau syndrome due to a translocation can be inherited. An unaffected person can carry a rearrangement of genetic material between chromosome 13 and another chromosome. This rearrangement is called a balanced translocation because there is no extra material from chromosome 13. Although they do not have signs of Patau syndrome, people who carry this type of balanced translocation are at an increased risk of having children with the condition.</w:t>
      </w:r>
    </w:p>
    <w:p w14:paraId="0D24BB99" w14:textId="77777777" w:rsidR="001562B1" w:rsidRPr="00C15C3B" w:rsidRDefault="001562B1" w:rsidP="00C15C3B">
      <w:pPr>
        <w:pStyle w:val="Heading2"/>
        <w:pBdr>
          <w:bottom w:val="single" w:sz="6" w:space="0" w:color="A2A9B1"/>
        </w:pBdr>
        <w:shd w:val="clear" w:color="auto" w:fill="FFFFFF"/>
        <w:spacing w:before="240" w:after="60" w:line="360" w:lineRule="auto"/>
        <w:jc w:val="both"/>
        <w:rPr>
          <w:rFonts w:ascii="Times New Roman" w:hAnsi="Times New Roman" w:cs="Times New Roman"/>
          <w:color w:val="000000"/>
          <w:sz w:val="24"/>
          <w:szCs w:val="24"/>
        </w:rPr>
      </w:pPr>
      <w:r w:rsidRPr="00C15C3B">
        <w:rPr>
          <w:rStyle w:val="mw-headline"/>
          <w:rFonts w:ascii="Times New Roman" w:hAnsi="Times New Roman" w:cs="Times New Roman"/>
          <w:b/>
          <w:bCs/>
          <w:color w:val="000000"/>
          <w:sz w:val="24"/>
          <w:szCs w:val="24"/>
        </w:rPr>
        <w:t>Treatment</w:t>
      </w:r>
    </w:p>
    <w:p w14:paraId="553D997F" w14:textId="0A1A6549" w:rsidR="001562B1" w:rsidRPr="00C15C3B" w:rsidRDefault="001562B1" w:rsidP="00C15C3B">
      <w:pPr>
        <w:pStyle w:val="NormalWeb"/>
        <w:shd w:val="clear" w:color="auto" w:fill="FFFFFF"/>
        <w:spacing w:before="120" w:beforeAutospacing="0" w:after="120" w:afterAutospacing="0" w:line="360" w:lineRule="auto"/>
        <w:jc w:val="both"/>
        <w:rPr>
          <w:color w:val="222222"/>
        </w:rPr>
      </w:pPr>
      <w:r w:rsidRPr="00C15C3B">
        <w:rPr>
          <w:color w:val="222222"/>
        </w:rPr>
        <w:t xml:space="preserve">Medical management of children with Trisomy 13 is planned on a case-by-case basis and depends on the individual circumstances of the patient. Treatment of Patau syndrome focuses </w:t>
      </w:r>
      <w:r w:rsidRPr="00C15C3B">
        <w:rPr>
          <w:color w:val="222222"/>
        </w:rPr>
        <w:lastRenderedPageBreak/>
        <w:t xml:space="preserve">on the </w:t>
      </w:r>
      <w:r w:rsidR="00B715A4" w:rsidRPr="00C15C3B">
        <w:rPr>
          <w:color w:val="222222"/>
        </w:rPr>
        <w:t>physical</w:t>
      </w:r>
      <w:r w:rsidRPr="00C15C3B">
        <w:rPr>
          <w:color w:val="222222"/>
        </w:rPr>
        <w:t xml:space="preserve"> problems with which each child is born. Many infants have difficulty surviving the first few days or weeks due to severe neurological problems or complex </w:t>
      </w:r>
      <w:hyperlink r:id="rId97" w:tooltip="Heart defects" w:history="1">
        <w:r w:rsidRPr="00C15C3B">
          <w:rPr>
            <w:rStyle w:val="Hyperlink"/>
            <w:color w:val="0B0080"/>
            <w:u w:val="none"/>
          </w:rPr>
          <w:t>heart defects</w:t>
        </w:r>
      </w:hyperlink>
      <w:r w:rsidRPr="00C15C3B">
        <w:rPr>
          <w:color w:val="222222"/>
        </w:rPr>
        <w:t>. Surgery may be necessary to repair heart defects or </w:t>
      </w:r>
      <w:hyperlink r:id="rId98" w:tooltip="Cleft lip" w:history="1">
        <w:r w:rsidRPr="00C15C3B">
          <w:rPr>
            <w:rStyle w:val="Hyperlink"/>
            <w:color w:val="0B0080"/>
            <w:u w:val="none"/>
          </w:rPr>
          <w:t>cleft lip</w:t>
        </w:r>
      </w:hyperlink>
      <w:r w:rsidRPr="00C15C3B">
        <w:rPr>
          <w:color w:val="222222"/>
        </w:rPr>
        <w:t> and </w:t>
      </w:r>
      <w:hyperlink r:id="rId99" w:tooltip="Cleft palate" w:history="1">
        <w:r w:rsidRPr="00C15C3B">
          <w:rPr>
            <w:rStyle w:val="Hyperlink"/>
            <w:color w:val="0B0080"/>
            <w:u w:val="none"/>
          </w:rPr>
          <w:t>cleft palate</w:t>
        </w:r>
      </w:hyperlink>
      <w:r w:rsidRPr="00C15C3B">
        <w:rPr>
          <w:color w:val="222222"/>
        </w:rPr>
        <w:t>. Physical, occupational, and speech therapy will help individuals with Patau syndrome reach their full developmental potential. Surviving children are described as happy and parents report that they enrich their lives.</w:t>
      </w:r>
      <w:hyperlink r:id="rId100" w:anchor="cite_note-6" w:history="1">
        <w:r w:rsidRPr="00C15C3B">
          <w:rPr>
            <w:rStyle w:val="Hyperlink"/>
            <w:color w:val="0B0080"/>
            <w:u w:val="none"/>
            <w:vertAlign w:val="superscript"/>
          </w:rPr>
          <w:t>[6]</w:t>
        </w:r>
      </w:hyperlink>
      <w:r w:rsidRPr="00C15C3B">
        <w:rPr>
          <w:color w:val="222222"/>
        </w:rPr>
        <w:t> The cited study grouped </w:t>
      </w:r>
      <w:hyperlink r:id="rId101" w:tooltip="Edwards syndrome" w:history="1">
        <w:r w:rsidRPr="00C15C3B">
          <w:rPr>
            <w:rStyle w:val="Hyperlink"/>
            <w:color w:val="0B0080"/>
            <w:u w:val="none"/>
          </w:rPr>
          <w:t>Edwards syndrome</w:t>
        </w:r>
      </w:hyperlink>
      <w:r w:rsidRPr="00C15C3B">
        <w:rPr>
          <w:color w:val="222222"/>
        </w:rPr>
        <w:t>, which is sometimes survivable beyond toddlerhood, along with Patau, hence the median age of 4 at the time of data collection</w:t>
      </w:r>
    </w:p>
    <w:p w14:paraId="373690D4" w14:textId="77777777" w:rsidR="001562B1" w:rsidRPr="00C15C3B" w:rsidRDefault="001562B1" w:rsidP="00C15C3B">
      <w:pPr>
        <w:pStyle w:val="Heading1"/>
        <w:pBdr>
          <w:bottom w:val="single" w:sz="6" w:space="0" w:color="A2A9B1"/>
        </w:pBdr>
        <w:spacing w:before="0" w:after="60" w:line="360" w:lineRule="auto"/>
        <w:jc w:val="both"/>
        <w:rPr>
          <w:rFonts w:ascii="Times New Roman" w:hAnsi="Times New Roman" w:cs="Times New Roman"/>
          <w:color w:val="000000"/>
          <w:sz w:val="24"/>
          <w:szCs w:val="24"/>
          <w:lang w:val="en"/>
        </w:rPr>
      </w:pPr>
      <w:r w:rsidRPr="00C15C3B">
        <w:rPr>
          <w:rFonts w:ascii="Times New Roman" w:hAnsi="Times New Roman" w:cs="Times New Roman"/>
          <w:b/>
          <w:bCs/>
          <w:color w:val="000000"/>
          <w:sz w:val="24"/>
          <w:szCs w:val="24"/>
          <w:lang w:val="en"/>
        </w:rPr>
        <w:t>Edwards syndrome</w:t>
      </w:r>
    </w:p>
    <w:p w14:paraId="435ED9E0" w14:textId="77777777" w:rsidR="001562B1" w:rsidRPr="00C15C3B" w:rsidRDefault="001562B1" w:rsidP="00C15C3B">
      <w:pPr>
        <w:shd w:val="clear" w:color="auto" w:fill="FFFFFF"/>
        <w:spacing w:before="120" w:after="120" w:line="360" w:lineRule="auto"/>
        <w:jc w:val="both"/>
        <w:rPr>
          <w:rFonts w:ascii="Times New Roman" w:eastAsia="Times New Roman" w:hAnsi="Times New Roman" w:cs="Times New Roman"/>
          <w:color w:val="222222"/>
          <w:sz w:val="24"/>
          <w:szCs w:val="24"/>
          <w:lang w:eastAsia="en-GB"/>
        </w:rPr>
      </w:pPr>
      <w:r w:rsidRPr="00C15C3B">
        <w:rPr>
          <w:rFonts w:ascii="Times New Roman" w:eastAsia="Times New Roman" w:hAnsi="Times New Roman" w:cs="Times New Roman"/>
          <w:b/>
          <w:bCs/>
          <w:color w:val="222222"/>
          <w:sz w:val="24"/>
          <w:szCs w:val="24"/>
          <w:lang w:eastAsia="en-GB"/>
        </w:rPr>
        <w:t>Edwards syndrome</w:t>
      </w:r>
      <w:r w:rsidRPr="00C15C3B">
        <w:rPr>
          <w:rFonts w:ascii="Times New Roman" w:eastAsia="Times New Roman" w:hAnsi="Times New Roman" w:cs="Times New Roman"/>
          <w:color w:val="222222"/>
          <w:sz w:val="24"/>
          <w:szCs w:val="24"/>
          <w:lang w:eastAsia="en-GB"/>
        </w:rPr>
        <w:t>, also known as </w:t>
      </w:r>
      <w:r w:rsidRPr="00C15C3B">
        <w:rPr>
          <w:rFonts w:ascii="Times New Roman" w:eastAsia="Times New Roman" w:hAnsi="Times New Roman" w:cs="Times New Roman"/>
          <w:b/>
          <w:bCs/>
          <w:color w:val="222222"/>
          <w:sz w:val="24"/>
          <w:szCs w:val="24"/>
          <w:lang w:eastAsia="en-GB"/>
        </w:rPr>
        <w:t>trisomy 18</w:t>
      </w:r>
      <w:r w:rsidRPr="00C15C3B">
        <w:rPr>
          <w:rFonts w:ascii="Times New Roman" w:eastAsia="Times New Roman" w:hAnsi="Times New Roman" w:cs="Times New Roman"/>
          <w:color w:val="222222"/>
          <w:sz w:val="24"/>
          <w:szCs w:val="24"/>
          <w:lang w:eastAsia="en-GB"/>
        </w:rPr>
        <w:t>, is a </w:t>
      </w:r>
      <w:hyperlink r:id="rId102" w:tooltip="Genetic disorder" w:history="1">
        <w:r w:rsidRPr="00C15C3B">
          <w:rPr>
            <w:rFonts w:ascii="Times New Roman" w:eastAsia="Times New Roman" w:hAnsi="Times New Roman" w:cs="Times New Roman"/>
            <w:color w:val="0B0080"/>
            <w:sz w:val="24"/>
            <w:szCs w:val="24"/>
            <w:u w:val="single"/>
            <w:lang w:eastAsia="en-GB"/>
          </w:rPr>
          <w:t>genetic disorder</w:t>
        </w:r>
      </w:hyperlink>
      <w:r w:rsidRPr="00C15C3B">
        <w:rPr>
          <w:rFonts w:ascii="Times New Roman" w:eastAsia="Times New Roman" w:hAnsi="Times New Roman" w:cs="Times New Roman"/>
          <w:color w:val="222222"/>
          <w:sz w:val="24"/>
          <w:szCs w:val="24"/>
          <w:lang w:eastAsia="en-GB"/>
        </w:rPr>
        <w:t> caused by the presence of a third copy of all or part of </w:t>
      </w:r>
      <w:hyperlink r:id="rId103" w:tooltip="Chromosome 18 (human)" w:history="1">
        <w:r w:rsidRPr="00C15C3B">
          <w:rPr>
            <w:rFonts w:ascii="Times New Roman" w:eastAsia="Times New Roman" w:hAnsi="Times New Roman" w:cs="Times New Roman"/>
            <w:color w:val="0B0080"/>
            <w:sz w:val="24"/>
            <w:szCs w:val="24"/>
            <w:u w:val="single"/>
            <w:lang w:eastAsia="en-GB"/>
          </w:rPr>
          <w:t>chromosome 18</w:t>
        </w:r>
      </w:hyperlink>
      <w:r w:rsidRPr="00C15C3B">
        <w:rPr>
          <w:rFonts w:ascii="Times New Roman" w:eastAsia="Times New Roman" w:hAnsi="Times New Roman" w:cs="Times New Roman"/>
          <w:color w:val="222222"/>
          <w:sz w:val="24"/>
          <w:szCs w:val="24"/>
          <w:lang w:eastAsia="en-GB"/>
        </w:rPr>
        <w:t>.</w:t>
      </w:r>
      <w:hyperlink r:id="rId104"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r w:rsidRPr="00C15C3B">
        <w:rPr>
          <w:rFonts w:ascii="Times New Roman" w:eastAsia="Times New Roman" w:hAnsi="Times New Roman" w:cs="Times New Roman"/>
          <w:color w:val="222222"/>
          <w:sz w:val="24"/>
          <w:szCs w:val="24"/>
          <w:lang w:eastAsia="en-GB"/>
        </w:rPr>
        <w:t> Many parts of the body are affected.</w:t>
      </w:r>
      <w:hyperlink r:id="rId105"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r w:rsidRPr="00C15C3B">
        <w:rPr>
          <w:rFonts w:ascii="Times New Roman" w:eastAsia="Times New Roman" w:hAnsi="Times New Roman" w:cs="Times New Roman"/>
          <w:color w:val="222222"/>
          <w:sz w:val="24"/>
          <w:szCs w:val="24"/>
          <w:lang w:eastAsia="en-GB"/>
        </w:rPr>
        <w:t> Babies are often </w:t>
      </w:r>
      <w:hyperlink r:id="rId106" w:tooltip="Intrauterine growth retardation" w:history="1">
        <w:r w:rsidRPr="00C15C3B">
          <w:rPr>
            <w:rFonts w:ascii="Times New Roman" w:eastAsia="Times New Roman" w:hAnsi="Times New Roman" w:cs="Times New Roman"/>
            <w:color w:val="0B0080"/>
            <w:sz w:val="24"/>
            <w:szCs w:val="24"/>
            <w:u w:val="single"/>
            <w:lang w:eastAsia="en-GB"/>
          </w:rPr>
          <w:t>born small</w:t>
        </w:r>
      </w:hyperlink>
      <w:r w:rsidRPr="00C15C3B">
        <w:rPr>
          <w:rFonts w:ascii="Times New Roman" w:eastAsia="Times New Roman" w:hAnsi="Times New Roman" w:cs="Times New Roman"/>
          <w:color w:val="222222"/>
          <w:sz w:val="24"/>
          <w:szCs w:val="24"/>
          <w:lang w:eastAsia="en-GB"/>
        </w:rPr>
        <w:t> and have </w:t>
      </w:r>
      <w:hyperlink r:id="rId107" w:tooltip="Congenital heart defects" w:history="1">
        <w:r w:rsidRPr="00C15C3B">
          <w:rPr>
            <w:rFonts w:ascii="Times New Roman" w:eastAsia="Times New Roman" w:hAnsi="Times New Roman" w:cs="Times New Roman"/>
            <w:color w:val="0B0080"/>
            <w:sz w:val="24"/>
            <w:szCs w:val="24"/>
            <w:u w:val="single"/>
            <w:lang w:eastAsia="en-GB"/>
          </w:rPr>
          <w:t>heart defects</w:t>
        </w:r>
      </w:hyperlink>
      <w:r w:rsidRPr="00C15C3B">
        <w:rPr>
          <w:rFonts w:ascii="Times New Roman" w:eastAsia="Times New Roman" w:hAnsi="Times New Roman" w:cs="Times New Roman"/>
          <w:color w:val="222222"/>
          <w:sz w:val="24"/>
          <w:szCs w:val="24"/>
          <w:lang w:eastAsia="en-GB"/>
        </w:rPr>
        <w:t>.</w:t>
      </w:r>
      <w:hyperlink r:id="rId108"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r w:rsidRPr="00C15C3B">
        <w:rPr>
          <w:rFonts w:ascii="Times New Roman" w:eastAsia="Times New Roman" w:hAnsi="Times New Roman" w:cs="Times New Roman"/>
          <w:color w:val="222222"/>
          <w:sz w:val="24"/>
          <w:szCs w:val="24"/>
          <w:lang w:eastAsia="en-GB"/>
        </w:rPr>
        <w:t> Other features include a </w:t>
      </w:r>
      <w:hyperlink r:id="rId109" w:tooltip="Small head" w:history="1">
        <w:r w:rsidRPr="00C15C3B">
          <w:rPr>
            <w:rFonts w:ascii="Times New Roman" w:eastAsia="Times New Roman" w:hAnsi="Times New Roman" w:cs="Times New Roman"/>
            <w:color w:val="0B0080"/>
            <w:sz w:val="24"/>
            <w:szCs w:val="24"/>
            <w:u w:val="single"/>
            <w:lang w:eastAsia="en-GB"/>
          </w:rPr>
          <w:t>small head</w:t>
        </w:r>
      </w:hyperlink>
      <w:r w:rsidRPr="00C15C3B">
        <w:rPr>
          <w:rFonts w:ascii="Times New Roman" w:eastAsia="Times New Roman" w:hAnsi="Times New Roman" w:cs="Times New Roman"/>
          <w:color w:val="222222"/>
          <w:sz w:val="24"/>
          <w:szCs w:val="24"/>
          <w:lang w:eastAsia="en-GB"/>
        </w:rPr>
        <w:t>, </w:t>
      </w:r>
      <w:hyperlink r:id="rId110" w:tooltip="Small jaw" w:history="1">
        <w:r w:rsidRPr="00C15C3B">
          <w:rPr>
            <w:rFonts w:ascii="Times New Roman" w:eastAsia="Times New Roman" w:hAnsi="Times New Roman" w:cs="Times New Roman"/>
            <w:color w:val="0B0080"/>
            <w:sz w:val="24"/>
            <w:szCs w:val="24"/>
            <w:u w:val="single"/>
            <w:lang w:eastAsia="en-GB"/>
          </w:rPr>
          <w:t>small jaw</w:t>
        </w:r>
      </w:hyperlink>
      <w:r w:rsidRPr="00C15C3B">
        <w:rPr>
          <w:rFonts w:ascii="Times New Roman" w:eastAsia="Times New Roman" w:hAnsi="Times New Roman" w:cs="Times New Roman"/>
          <w:color w:val="222222"/>
          <w:sz w:val="24"/>
          <w:szCs w:val="24"/>
          <w:lang w:eastAsia="en-GB"/>
        </w:rPr>
        <w:t>, clenched fists with overlapping fingers, and severe </w:t>
      </w:r>
      <w:hyperlink r:id="rId111" w:tooltip="Intellectual disability" w:history="1">
        <w:r w:rsidRPr="00C15C3B">
          <w:rPr>
            <w:rFonts w:ascii="Times New Roman" w:eastAsia="Times New Roman" w:hAnsi="Times New Roman" w:cs="Times New Roman"/>
            <w:color w:val="0B0080"/>
            <w:sz w:val="24"/>
            <w:szCs w:val="24"/>
            <w:u w:val="single"/>
            <w:lang w:eastAsia="en-GB"/>
          </w:rPr>
          <w:t>intellectual disability</w:t>
        </w:r>
      </w:hyperlink>
      <w:r w:rsidRPr="00C15C3B">
        <w:rPr>
          <w:rFonts w:ascii="Times New Roman" w:eastAsia="Times New Roman" w:hAnsi="Times New Roman" w:cs="Times New Roman"/>
          <w:color w:val="222222"/>
          <w:sz w:val="24"/>
          <w:szCs w:val="24"/>
          <w:lang w:eastAsia="en-GB"/>
        </w:rPr>
        <w:t>.</w:t>
      </w:r>
      <w:hyperlink r:id="rId112"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p>
    <w:p w14:paraId="28D93D72" w14:textId="77777777" w:rsidR="001562B1" w:rsidRPr="00C15C3B" w:rsidRDefault="001562B1" w:rsidP="00C15C3B">
      <w:pPr>
        <w:shd w:val="clear" w:color="auto" w:fill="FFFFFF"/>
        <w:spacing w:before="120" w:after="120" w:line="360" w:lineRule="auto"/>
        <w:jc w:val="both"/>
        <w:rPr>
          <w:rFonts w:ascii="Times New Roman" w:eastAsia="Times New Roman" w:hAnsi="Times New Roman" w:cs="Times New Roman"/>
          <w:color w:val="222222"/>
          <w:sz w:val="24"/>
          <w:szCs w:val="24"/>
          <w:lang w:eastAsia="en-GB"/>
        </w:rPr>
      </w:pPr>
      <w:r w:rsidRPr="00C15C3B">
        <w:rPr>
          <w:rFonts w:ascii="Times New Roman" w:eastAsia="Times New Roman" w:hAnsi="Times New Roman" w:cs="Times New Roman"/>
          <w:color w:val="222222"/>
          <w:sz w:val="24"/>
          <w:szCs w:val="24"/>
          <w:lang w:eastAsia="en-GB"/>
        </w:rPr>
        <w:t>Most cases of Edwards syndrome occur due to problems during the formation of the </w:t>
      </w:r>
      <w:hyperlink r:id="rId113" w:tooltip="Reproductive cells" w:history="1">
        <w:r w:rsidRPr="00C15C3B">
          <w:rPr>
            <w:rFonts w:ascii="Times New Roman" w:eastAsia="Times New Roman" w:hAnsi="Times New Roman" w:cs="Times New Roman"/>
            <w:color w:val="0B0080"/>
            <w:sz w:val="24"/>
            <w:szCs w:val="24"/>
            <w:u w:val="single"/>
            <w:lang w:eastAsia="en-GB"/>
          </w:rPr>
          <w:t>reproductive cells</w:t>
        </w:r>
      </w:hyperlink>
      <w:r w:rsidRPr="00C15C3B">
        <w:rPr>
          <w:rFonts w:ascii="Times New Roman" w:eastAsia="Times New Roman" w:hAnsi="Times New Roman" w:cs="Times New Roman"/>
          <w:color w:val="222222"/>
          <w:sz w:val="24"/>
          <w:szCs w:val="24"/>
          <w:lang w:eastAsia="en-GB"/>
        </w:rPr>
        <w:t> or during </w:t>
      </w:r>
      <w:hyperlink r:id="rId114" w:tooltip="Embryonic development" w:history="1">
        <w:r w:rsidRPr="00C15C3B">
          <w:rPr>
            <w:rFonts w:ascii="Times New Roman" w:eastAsia="Times New Roman" w:hAnsi="Times New Roman" w:cs="Times New Roman"/>
            <w:color w:val="0B0080"/>
            <w:sz w:val="24"/>
            <w:szCs w:val="24"/>
            <w:u w:val="single"/>
            <w:lang w:eastAsia="en-GB"/>
          </w:rPr>
          <w:t>early development</w:t>
        </w:r>
      </w:hyperlink>
      <w:r w:rsidRPr="00C15C3B">
        <w:rPr>
          <w:rFonts w:ascii="Times New Roman" w:eastAsia="Times New Roman" w:hAnsi="Times New Roman" w:cs="Times New Roman"/>
          <w:color w:val="222222"/>
          <w:sz w:val="24"/>
          <w:szCs w:val="24"/>
          <w:lang w:eastAsia="en-GB"/>
        </w:rPr>
        <w:t>.</w:t>
      </w:r>
      <w:hyperlink r:id="rId115"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r w:rsidRPr="00C15C3B">
        <w:rPr>
          <w:rFonts w:ascii="Times New Roman" w:eastAsia="Times New Roman" w:hAnsi="Times New Roman" w:cs="Times New Roman"/>
          <w:color w:val="222222"/>
          <w:sz w:val="24"/>
          <w:szCs w:val="24"/>
          <w:lang w:eastAsia="en-GB"/>
        </w:rPr>
        <w:t> The rate of disease increases with the </w:t>
      </w:r>
      <w:hyperlink r:id="rId116" w:tooltip="Advanced maternal age" w:history="1">
        <w:r w:rsidRPr="00C15C3B">
          <w:rPr>
            <w:rFonts w:ascii="Times New Roman" w:eastAsia="Times New Roman" w:hAnsi="Times New Roman" w:cs="Times New Roman"/>
            <w:color w:val="0B0080"/>
            <w:sz w:val="24"/>
            <w:szCs w:val="24"/>
            <w:u w:val="single"/>
            <w:lang w:eastAsia="en-GB"/>
          </w:rPr>
          <w:t>mother's age</w:t>
        </w:r>
      </w:hyperlink>
      <w:r w:rsidRPr="00C15C3B">
        <w:rPr>
          <w:rFonts w:ascii="Times New Roman" w:eastAsia="Times New Roman" w:hAnsi="Times New Roman" w:cs="Times New Roman"/>
          <w:color w:val="222222"/>
          <w:sz w:val="24"/>
          <w:szCs w:val="24"/>
          <w:lang w:eastAsia="en-GB"/>
        </w:rPr>
        <w:t>.</w:t>
      </w:r>
      <w:hyperlink r:id="rId117"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r w:rsidRPr="00C15C3B">
        <w:rPr>
          <w:rFonts w:ascii="Times New Roman" w:eastAsia="Times New Roman" w:hAnsi="Times New Roman" w:cs="Times New Roman"/>
          <w:color w:val="222222"/>
          <w:sz w:val="24"/>
          <w:szCs w:val="24"/>
          <w:lang w:eastAsia="en-GB"/>
        </w:rPr>
        <w:t> Rarely, cases may be </w:t>
      </w:r>
      <w:hyperlink r:id="rId118" w:tooltip="Heredity" w:history="1">
        <w:r w:rsidRPr="00C15C3B">
          <w:rPr>
            <w:rFonts w:ascii="Times New Roman" w:eastAsia="Times New Roman" w:hAnsi="Times New Roman" w:cs="Times New Roman"/>
            <w:color w:val="0B0080"/>
            <w:sz w:val="24"/>
            <w:szCs w:val="24"/>
            <w:u w:val="single"/>
            <w:lang w:eastAsia="en-GB"/>
          </w:rPr>
          <w:t>inherited from a person's parents</w:t>
        </w:r>
      </w:hyperlink>
      <w:r w:rsidRPr="00C15C3B">
        <w:rPr>
          <w:rFonts w:ascii="Times New Roman" w:eastAsia="Times New Roman" w:hAnsi="Times New Roman" w:cs="Times New Roman"/>
          <w:color w:val="222222"/>
          <w:sz w:val="24"/>
          <w:szCs w:val="24"/>
          <w:lang w:eastAsia="en-GB"/>
        </w:rPr>
        <w:t>.</w:t>
      </w:r>
      <w:hyperlink r:id="rId119"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r w:rsidRPr="00C15C3B">
        <w:rPr>
          <w:rFonts w:ascii="Times New Roman" w:eastAsia="Times New Roman" w:hAnsi="Times New Roman" w:cs="Times New Roman"/>
          <w:color w:val="222222"/>
          <w:sz w:val="24"/>
          <w:szCs w:val="24"/>
          <w:lang w:eastAsia="en-GB"/>
        </w:rPr>
        <w:t> Occasionally, not all cells have the extra chromosome, known as </w:t>
      </w:r>
      <w:hyperlink r:id="rId120" w:tooltip="Mosaic trisomy" w:history="1">
        <w:r w:rsidRPr="00C15C3B">
          <w:rPr>
            <w:rFonts w:ascii="Times New Roman" w:eastAsia="Times New Roman" w:hAnsi="Times New Roman" w:cs="Times New Roman"/>
            <w:color w:val="0B0080"/>
            <w:sz w:val="24"/>
            <w:szCs w:val="24"/>
            <w:u w:val="single"/>
            <w:lang w:eastAsia="en-GB"/>
          </w:rPr>
          <w:t>mosaic trisomy</w:t>
        </w:r>
      </w:hyperlink>
      <w:r w:rsidRPr="00C15C3B">
        <w:rPr>
          <w:rFonts w:ascii="Times New Roman" w:eastAsia="Times New Roman" w:hAnsi="Times New Roman" w:cs="Times New Roman"/>
          <w:color w:val="222222"/>
          <w:sz w:val="24"/>
          <w:szCs w:val="24"/>
          <w:lang w:eastAsia="en-GB"/>
        </w:rPr>
        <w:t>, and symptoms in these cases may be less severe.</w:t>
      </w:r>
      <w:hyperlink r:id="rId121" w:anchor="cite_note-NIH2012-2" w:history="1">
        <w:r w:rsidRPr="00C15C3B">
          <w:rPr>
            <w:rFonts w:ascii="Times New Roman" w:eastAsia="Times New Roman" w:hAnsi="Times New Roman" w:cs="Times New Roman"/>
            <w:color w:val="0B0080"/>
            <w:sz w:val="24"/>
            <w:szCs w:val="24"/>
            <w:u w:val="single"/>
            <w:vertAlign w:val="superscript"/>
            <w:lang w:eastAsia="en-GB"/>
          </w:rPr>
          <w:t>[2]</w:t>
        </w:r>
      </w:hyperlink>
      <w:r w:rsidRPr="00C15C3B">
        <w:rPr>
          <w:rFonts w:ascii="Times New Roman" w:eastAsia="Times New Roman" w:hAnsi="Times New Roman" w:cs="Times New Roman"/>
          <w:color w:val="222222"/>
          <w:sz w:val="24"/>
          <w:szCs w:val="24"/>
          <w:lang w:eastAsia="en-GB"/>
        </w:rPr>
        <w:t> An </w:t>
      </w:r>
      <w:hyperlink r:id="rId122" w:tooltip="Prenatal ultrasound" w:history="1">
        <w:r w:rsidRPr="00C15C3B">
          <w:rPr>
            <w:rFonts w:ascii="Times New Roman" w:eastAsia="Times New Roman" w:hAnsi="Times New Roman" w:cs="Times New Roman"/>
            <w:color w:val="0B0080"/>
            <w:sz w:val="24"/>
            <w:szCs w:val="24"/>
            <w:u w:val="single"/>
            <w:lang w:eastAsia="en-GB"/>
          </w:rPr>
          <w:t>ultrasound during pregnancy</w:t>
        </w:r>
      </w:hyperlink>
      <w:r w:rsidRPr="00C15C3B">
        <w:rPr>
          <w:rFonts w:ascii="Times New Roman" w:eastAsia="Times New Roman" w:hAnsi="Times New Roman" w:cs="Times New Roman"/>
          <w:color w:val="222222"/>
          <w:sz w:val="24"/>
          <w:szCs w:val="24"/>
          <w:lang w:eastAsia="en-GB"/>
        </w:rPr>
        <w:t> can increase suspicion for the condition, which can be confirmed by </w:t>
      </w:r>
      <w:hyperlink r:id="rId123" w:tooltip="Amniocentesis" w:history="1">
        <w:r w:rsidRPr="00C15C3B">
          <w:rPr>
            <w:rFonts w:ascii="Times New Roman" w:eastAsia="Times New Roman" w:hAnsi="Times New Roman" w:cs="Times New Roman"/>
            <w:color w:val="0B0080"/>
            <w:sz w:val="24"/>
            <w:szCs w:val="24"/>
            <w:u w:val="single"/>
            <w:lang w:eastAsia="en-GB"/>
          </w:rPr>
          <w:t>amniocentesis</w:t>
        </w:r>
      </w:hyperlink>
    </w:p>
    <w:p w14:paraId="3116F470" w14:textId="70A45B1E" w:rsidR="001562B1" w:rsidRPr="00C15C3B" w:rsidRDefault="001562B1" w:rsidP="00C15C3B">
      <w:pPr>
        <w:pStyle w:val="Heading2"/>
        <w:pBdr>
          <w:bottom w:val="single" w:sz="6" w:space="0" w:color="A2A9B1"/>
        </w:pBdr>
        <w:shd w:val="clear" w:color="auto" w:fill="FFFFFF"/>
        <w:spacing w:before="240" w:after="60" w:line="360" w:lineRule="auto"/>
        <w:jc w:val="both"/>
        <w:rPr>
          <w:rStyle w:val="mw-editsection-bracket"/>
          <w:rFonts w:ascii="Times New Roman" w:hAnsi="Times New Roman" w:cs="Times New Roman"/>
          <w:b/>
          <w:bCs/>
          <w:color w:val="54595D"/>
          <w:sz w:val="24"/>
          <w:szCs w:val="24"/>
        </w:rPr>
      </w:pPr>
      <w:r w:rsidRPr="00C15C3B">
        <w:rPr>
          <w:rStyle w:val="mw-headline"/>
          <w:rFonts w:ascii="Times New Roman" w:hAnsi="Times New Roman" w:cs="Times New Roman"/>
          <w:b/>
          <w:bCs/>
          <w:color w:val="000000"/>
          <w:sz w:val="24"/>
          <w:szCs w:val="24"/>
        </w:rPr>
        <w:t>Signs and symptoms</w:t>
      </w:r>
      <w:r w:rsidRPr="00C15C3B">
        <w:rPr>
          <w:rStyle w:val="mw-editsection-bracket"/>
          <w:rFonts w:ascii="Times New Roman" w:hAnsi="Times New Roman" w:cs="Times New Roman"/>
          <w:b/>
          <w:bCs/>
          <w:color w:val="54595D"/>
          <w:sz w:val="24"/>
          <w:szCs w:val="24"/>
        </w:rPr>
        <w:t>[</w:t>
      </w:r>
      <w:hyperlink r:id="rId124" w:tooltip="Edit section: Signs and symptoms" w:history="1">
        <w:r w:rsidRPr="00C15C3B">
          <w:rPr>
            <w:rStyle w:val="Hyperlink"/>
            <w:rFonts w:ascii="Times New Roman" w:hAnsi="Times New Roman" w:cs="Times New Roman"/>
            <w:b/>
            <w:bCs/>
            <w:color w:val="0B0080"/>
            <w:sz w:val="24"/>
            <w:szCs w:val="24"/>
            <w:u w:val="none"/>
          </w:rPr>
          <w:t>edit</w:t>
        </w:r>
      </w:hyperlink>
      <w:r w:rsidRPr="00C15C3B">
        <w:rPr>
          <w:rStyle w:val="mw-editsection-bracket"/>
          <w:rFonts w:ascii="Times New Roman" w:hAnsi="Times New Roman" w:cs="Times New Roman"/>
          <w:b/>
          <w:bCs/>
          <w:color w:val="54595D"/>
          <w:sz w:val="24"/>
          <w:szCs w:val="24"/>
        </w:rPr>
        <w:t>]</w:t>
      </w:r>
      <w:r w:rsidR="00A03256" w:rsidRPr="00C15C3B">
        <w:rPr>
          <w:rStyle w:val="mw-editsection-bracket"/>
          <w:rFonts w:ascii="Times New Roman" w:hAnsi="Times New Roman" w:cs="Times New Roman"/>
          <w:b/>
          <w:bCs/>
          <w:color w:val="54595D"/>
          <w:sz w:val="24"/>
          <w:szCs w:val="24"/>
        </w:rPr>
        <w:t xml:space="preserve">      </w:t>
      </w:r>
    </w:p>
    <w:p w14:paraId="6C48754C" w14:textId="5E7DF461" w:rsidR="00A03256" w:rsidRPr="00C15C3B" w:rsidRDefault="00A03256" w:rsidP="00C15C3B">
      <w:pPr>
        <w:spacing w:line="360" w:lineRule="auto"/>
        <w:jc w:val="both"/>
        <w:rPr>
          <w:rFonts w:ascii="Times New Roman" w:hAnsi="Times New Roman" w:cs="Times New Roman"/>
          <w:sz w:val="24"/>
          <w:szCs w:val="24"/>
        </w:rPr>
      </w:pPr>
      <w:r w:rsidRPr="00C15C3B">
        <w:rPr>
          <w:rFonts w:ascii="Times New Roman" w:hAnsi="Times New Roman" w:cs="Times New Roman"/>
          <w:noProof/>
          <w:sz w:val="24"/>
          <w:szCs w:val="24"/>
        </w:rPr>
        <w:drawing>
          <wp:inline distT="0" distB="0" distL="0" distR="0" wp14:anchorId="06FD6279" wp14:editId="1499772F">
            <wp:extent cx="2704465" cy="16871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04465" cy="1687195"/>
                    </a:xfrm>
                    <a:prstGeom prst="rect">
                      <a:avLst/>
                    </a:prstGeom>
                    <a:noFill/>
                    <a:ln>
                      <a:noFill/>
                    </a:ln>
                  </pic:spPr>
                </pic:pic>
              </a:graphicData>
            </a:graphic>
          </wp:inline>
        </w:drawing>
      </w:r>
    </w:p>
    <w:p w14:paraId="58AC451A" w14:textId="77777777" w:rsidR="00464C91" w:rsidRPr="00C15C3B" w:rsidRDefault="00464C91" w:rsidP="00C15C3B">
      <w:pPr>
        <w:pStyle w:val="css-1jgiljp"/>
        <w:spacing w:before="0" w:beforeAutospacing="0" w:after="0" w:afterAutospacing="0" w:line="360" w:lineRule="auto"/>
        <w:jc w:val="both"/>
        <w:rPr>
          <w:color w:val="231F20"/>
        </w:rPr>
      </w:pPr>
    </w:p>
    <w:p w14:paraId="63E3DD2C" w14:textId="77777777" w:rsidR="00464C91" w:rsidRPr="00C15C3B" w:rsidRDefault="00464C91"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37A8BBF3" w14:textId="77777777" w:rsidR="00464C91" w:rsidRPr="00C15C3B" w:rsidRDefault="00464C91" w:rsidP="00C15C3B">
      <w:pPr>
        <w:pStyle w:val="z-Bottom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Bottom of Form</w:t>
      </w:r>
    </w:p>
    <w:p w14:paraId="5F3F2062" w14:textId="583D9704" w:rsidR="001562B1" w:rsidRPr="00C15C3B" w:rsidRDefault="00464C91" w:rsidP="00C15C3B">
      <w:pPr>
        <w:pStyle w:val="NormalWeb"/>
        <w:shd w:val="clear" w:color="auto" w:fill="FFFFFF"/>
        <w:spacing w:before="120" w:beforeAutospacing="0" w:after="120" w:afterAutospacing="0" w:line="360" w:lineRule="auto"/>
        <w:jc w:val="both"/>
        <w:rPr>
          <w:color w:val="222222"/>
        </w:rPr>
      </w:pPr>
      <w:r w:rsidRPr="00C15C3B">
        <w:rPr>
          <w:color w:val="918F8F"/>
        </w:rPr>
        <w:t xml:space="preserve"> </w:t>
      </w:r>
      <w:r w:rsidR="001562B1" w:rsidRPr="00C15C3B">
        <w:rPr>
          <w:color w:val="222222"/>
        </w:rPr>
        <w:t>Children born with Edwards syndrome may have some or all of these characteristics: kidney malformations, structural heart defects at birth (i.e., </w:t>
      </w:r>
      <w:hyperlink r:id="rId126" w:tooltip="Ventricular septal defect" w:history="1">
        <w:r w:rsidR="001562B1" w:rsidRPr="00C15C3B">
          <w:rPr>
            <w:rStyle w:val="Hyperlink"/>
            <w:rFonts w:eastAsiaTheme="majorEastAsia"/>
            <w:color w:val="0B0080"/>
          </w:rPr>
          <w:t>ventricular septal defect</w:t>
        </w:r>
      </w:hyperlink>
      <w:r w:rsidR="001562B1" w:rsidRPr="00C15C3B">
        <w:rPr>
          <w:color w:val="222222"/>
        </w:rPr>
        <w:t>, </w:t>
      </w:r>
      <w:hyperlink r:id="rId127" w:tooltip="Atrial septal defect" w:history="1">
        <w:r w:rsidR="001562B1" w:rsidRPr="00C15C3B">
          <w:rPr>
            <w:rStyle w:val="Hyperlink"/>
            <w:rFonts w:eastAsiaTheme="majorEastAsia"/>
            <w:color w:val="0B0080"/>
          </w:rPr>
          <w:t>atrial septal defect</w:t>
        </w:r>
      </w:hyperlink>
      <w:r w:rsidR="001562B1" w:rsidRPr="00C15C3B">
        <w:rPr>
          <w:color w:val="222222"/>
        </w:rPr>
        <w:t>, </w:t>
      </w:r>
      <w:hyperlink r:id="rId128" w:tooltip="Patent ductus arteriosus" w:history="1">
        <w:r w:rsidR="001562B1" w:rsidRPr="00C15C3B">
          <w:rPr>
            <w:rStyle w:val="Hyperlink"/>
            <w:rFonts w:eastAsiaTheme="majorEastAsia"/>
            <w:color w:val="0B0080"/>
          </w:rPr>
          <w:t>patent ductus arteriosus</w:t>
        </w:r>
      </w:hyperlink>
      <w:r w:rsidR="001562B1" w:rsidRPr="00C15C3B">
        <w:rPr>
          <w:color w:val="222222"/>
        </w:rPr>
        <w:t xml:space="preserve">), intestines protruding outside the body </w:t>
      </w:r>
      <w:r w:rsidR="001562B1" w:rsidRPr="00C15C3B">
        <w:rPr>
          <w:color w:val="222222"/>
        </w:rPr>
        <w:lastRenderedPageBreak/>
        <w:t>(</w:t>
      </w:r>
      <w:hyperlink r:id="rId129" w:tooltip="Omphalocele" w:history="1">
        <w:r w:rsidR="001562B1" w:rsidRPr="00C15C3B">
          <w:rPr>
            <w:rStyle w:val="Hyperlink"/>
            <w:rFonts w:eastAsiaTheme="majorEastAsia"/>
            <w:color w:val="0B0080"/>
          </w:rPr>
          <w:t>omphalocele</w:t>
        </w:r>
      </w:hyperlink>
      <w:r w:rsidR="001562B1" w:rsidRPr="00C15C3B">
        <w:rPr>
          <w:color w:val="222222"/>
        </w:rPr>
        <w:t>), </w:t>
      </w:r>
      <w:hyperlink r:id="rId130" w:tooltip="Esophageal atresia" w:history="1">
        <w:r w:rsidR="00C124C4" w:rsidRPr="00C15C3B">
          <w:rPr>
            <w:rStyle w:val="Hyperlink"/>
            <w:rFonts w:eastAsiaTheme="majorEastAsia"/>
            <w:color w:val="0B0080"/>
          </w:rPr>
          <w:t>oesophageal</w:t>
        </w:r>
        <w:r w:rsidR="001562B1" w:rsidRPr="00C15C3B">
          <w:rPr>
            <w:rStyle w:val="Hyperlink"/>
            <w:rFonts w:eastAsiaTheme="majorEastAsia"/>
            <w:color w:val="0B0080"/>
          </w:rPr>
          <w:t xml:space="preserve"> atresia</w:t>
        </w:r>
      </w:hyperlink>
      <w:r w:rsidR="001562B1" w:rsidRPr="00C15C3B">
        <w:rPr>
          <w:color w:val="222222"/>
        </w:rPr>
        <w:t>, </w:t>
      </w:r>
      <w:hyperlink r:id="rId131" w:tooltip="Intellectual disability" w:history="1">
        <w:r w:rsidR="001562B1" w:rsidRPr="00C15C3B">
          <w:rPr>
            <w:rStyle w:val="Hyperlink"/>
            <w:rFonts w:eastAsiaTheme="majorEastAsia"/>
            <w:color w:val="0B0080"/>
          </w:rPr>
          <w:t>intellectual disability</w:t>
        </w:r>
      </w:hyperlink>
      <w:r w:rsidR="001562B1" w:rsidRPr="00C15C3B">
        <w:rPr>
          <w:color w:val="222222"/>
        </w:rPr>
        <w:t>, developmental delays, growth deficiency, </w:t>
      </w:r>
      <w:hyperlink r:id="rId132" w:tooltip="Feeding difficulties" w:history="1">
        <w:r w:rsidR="001562B1" w:rsidRPr="00C15C3B">
          <w:rPr>
            <w:rStyle w:val="Hyperlink"/>
            <w:rFonts w:eastAsiaTheme="majorEastAsia"/>
            <w:color w:val="0B0080"/>
          </w:rPr>
          <w:t>feeding difficulties</w:t>
        </w:r>
      </w:hyperlink>
      <w:r w:rsidR="001562B1" w:rsidRPr="00C15C3B">
        <w:rPr>
          <w:color w:val="222222"/>
        </w:rPr>
        <w:t>, </w:t>
      </w:r>
      <w:hyperlink r:id="rId133" w:tooltip="Breathing difficulties" w:history="1">
        <w:r w:rsidR="001562B1" w:rsidRPr="00C15C3B">
          <w:rPr>
            <w:rStyle w:val="Hyperlink"/>
            <w:rFonts w:eastAsiaTheme="majorEastAsia"/>
            <w:color w:val="0B0080"/>
          </w:rPr>
          <w:t>breathing difficulties</w:t>
        </w:r>
      </w:hyperlink>
      <w:r w:rsidR="001562B1" w:rsidRPr="00C15C3B">
        <w:rPr>
          <w:color w:val="222222"/>
        </w:rPr>
        <w:t>, and </w:t>
      </w:r>
      <w:hyperlink r:id="rId134" w:tooltip="Arthrogryposis" w:history="1">
        <w:r w:rsidR="001562B1" w:rsidRPr="00C15C3B">
          <w:rPr>
            <w:rStyle w:val="Hyperlink"/>
            <w:rFonts w:eastAsiaTheme="majorEastAsia"/>
            <w:color w:val="0B0080"/>
          </w:rPr>
          <w:t>arthrogryposis</w:t>
        </w:r>
      </w:hyperlink>
      <w:r w:rsidR="001562B1" w:rsidRPr="00C15C3B">
        <w:rPr>
          <w:color w:val="222222"/>
        </w:rPr>
        <w:t> (a muscle disorder that causes multiple joint </w:t>
      </w:r>
      <w:hyperlink r:id="rId135" w:tooltip="Contractures" w:history="1">
        <w:r w:rsidR="001562B1" w:rsidRPr="00C15C3B">
          <w:rPr>
            <w:rStyle w:val="Hyperlink"/>
            <w:rFonts w:eastAsiaTheme="majorEastAsia"/>
            <w:color w:val="0B0080"/>
          </w:rPr>
          <w:t>contractures</w:t>
        </w:r>
      </w:hyperlink>
      <w:r w:rsidR="001562B1" w:rsidRPr="00C15C3B">
        <w:rPr>
          <w:color w:val="222222"/>
        </w:rPr>
        <w:t> at birth).</w:t>
      </w:r>
      <w:hyperlink r:id="rId136" w:anchor="cite_note-What_is-6" w:history="1">
        <w:r w:rsidR="001562B1" w:rsidRPr="00C15C3B">
          <w:rPr>
            <w:rStyle w:val="Hyperlink"/>
            <w:rFonts w:eastAsiaTheme="majorEastAsia"/>
            <w:color w:val="0B0080"/>
            <w:vertAlign w:val="superscript"/>
          </w:rPr>
          <w:t>[6]</w:t>
        </w:r>
      </w:hyperlink>
      <w:hyperlink r:id="rId137" w:anchor="cite_note-medline-7" w:history="1">
        <w:r w:rsidR="001562B1" w:rsidRPr="00C15C3B">
          <w:rPr>
            <w:rStyle w:val="Hyperlink"/>
            <w:rFonts w:eastAsiaTheme="majorEastAsia"/>
            <w:color w:val="0B0080"/>
            <w:vertAlign w:val="superscript"/>
          </w:rPr>
          <w:t>[7]</w:t>
        </w:r>
      </w:hyperlink>
    </w:p>
    <w:p w14:paraId="13CA37E8" w14:textId="2AEACD5A" w:rsidR="001562B1" w:rsidRPr="00C15C3B" w:rsidRDefault="001562B1" w:rsidP="00C15C3B">
      <w:pPr>
        <w:pStyle w:val="NormalWeb"/>
        <w:shd w:val="clear" w:color="auto" w:fill="FFFFFF"/>
        <w:spacing w:before="120" w:beforeAutospacing="0" w:after="120" w:afterAutospacing="0" w:line="360" w:lineRule="auto"/>
        <w:jc w:val="both"/>
        <w:rPr>
          <w:color w:val="222222"/>
        </w:rPr>
      </w:pPr>
      <w:r w:rsidRPr="00C15C3B">
        <w:rPr>
          <w:color w:val="222222"/>
        </w:rPr>
        <w:t>Some physical malformations associated with Edwards syndrome include small head (</w:t>
      </w:r>
      <w:hyperlink r:id="rId138" w:tooltip="Microcephaly" w:history="1">
        <w:r w:rsidRPr="00C15C3B">
          <w:rPr>
            <w:rStyle w:val="Hyperlink"/>
            <w:rFonts w:eastAsiaTheme="majorEastAsia"/>
            <w:color w:val="0B0080"/>
          </w:rPr>
          <w:t>microcephaly</w:t>
        </w:r>
      </w:hyperlink>
      <w:r w:rsidRPr="00C15C3B">
        <w:rPr>
          <w:color w:val="222222"/>
        </w:rPr>
        <w:t>) accompanied by a prominent back portion of the head (</w:t>
      </w:r>
      <w:hyperlink r:id="rId139" w:tooltip="Occiput" w:history="1">
        <w:r w:rsidRPr="00C15C3B">
          <w:rPr>
            <w:rStyle w:val="Hyperlink"/>
            <w:rFonts w:eastAsiaTheme="majorEastAsia"/>
            <w:color w:val="0B0080"/>
          </w:rPr>
          <w:t>occiput</w:t>
        </w:r>
      </w:hyperlink>
      <w:r w:rsidRPr="00C15C3B">
        <w:rPr>
          <w:color w:val="222222"/>
        </w:rPr>
        <w:t>), low-set, malformed ears, abnormally small jaw (</w:t>
      </w:r>
      <w:hyperlink r:id="rId140" w:tooltip="Micrognathia" w:history="1">
        <w:r w:rsidRPr="00C15C3B">
          <w:rPr>
            <w:rStyle w:val="Hyperlink"/>
            <w:rFonts w:eastAsiaTheme="majorEastAsia"/>
            <w:color w:val="0B0080"/>
          </w:rPr>
          <w:t>micrognathia</w:t>
        </w:r>
      </w:hyperlink>
      <w:r w:rsidRPr="00C15C3B">
        <w:rPr>
          <w:color w:val="222222"/>
        </w:rPr>
        <w:t>), </w:t>
      </w:r>
      <w:hyperlink r:id="rId141" w:tooltip="Cleft lip" w:history="1">
        <w:r w:rsidRPr="00C15C3B">
          <w:rPr>
            <w:rStyle w:val="Hyperlink"/>
            <w:rFonts w:eastAsiaTheme="majorEastAsia"/>
            <w:color w:val="0B0080"/>
          </w:rPr>
          <w:t>cleft lip</w:t>
        </w:r>
      </w:hyperlink>
      <w:r w:rsidRPr="00C15C3B">
        <w:rPr>
          <w:color w:val="222222"/>
        </w:rPr>
        <w:t>/</w:t>
      </w:r>
      <w:hyperlink r:id="rId142" w:tooltip="Cleft palate" w:history="1">
        <w:r w:rsidRPr="00C15C3B">
          <w:rPr>
            <w:rStyle w:val="Hyperlink"/>
            <w:rFonts w:eastAsiaTheme="majorEastAsia"/>
            <w:color w:val="0B0080"/>
          </w:rPr>
          <w:t>cleft palate</w:t>
        </w:r>
      </w:hyperlink>
      <w:r w:rsidRPr="00C15C3B">
        <w:rPr>
          <w:color w:val="222222"/>
        </w:rPr>
        <w:t>, upturned nose, narrow eyelid openings</w:t>
      </w:r>
      <w:r w:rsidR="00C124C4">
        <w:rPr>
          <w:color w:val="222222"/>
        </w:rPr>
        <w:t>,</w:t>
      </w:r>
      <w:r w:rsidRPr="00C15C3B">
        <w:rPr>
          <w:color w:val="222222"/>
        </w:rPr>
        <w:t xml:space="preserve"> widely spaced eyes (</w:t>
      </w:r>
      <w:hyperlink r:id="rId143" w:tooltip="Ocular hypertelorism" w:history="1">
        <w:r w:rsidRPr="00C15C3B">
          <w:rPr>
            <w:rStyle w:val="Hyperlink"/>
            <w:rFonts w:eastAsiaTheme="majorEastAsia"/>
            <w:color w:val="0B0080"/>
          </w:rPr>
          <w:t>ocular hypertelorism</w:t>
        </w:r>
      </w:hyperlink>
      <w:r w:rsidRPr="00C15C3B">
        <w:rPr>
          <w:color w:val="222222"/>
        </w:rPr>
        <w:t>), drooping of the upper eyelids (</w:t>
      </w:r>
      <w:hyperlink r:id="rId144" w:tooltip="Ptosis (eyelid)" w:history="1">
        <w:r w:rsidRPr="00C15C3B">
          <w:rPr>
            <w:rStyle w:val="Hyperlink"/>
            <w:rFonts w:eastAsiaTheme="majorEastAsia"/>
            <w:color w:val="0B0080"/>
          </w:rPr>
          <w:t>ptosis</w:t>
        </w:r>
      </w:hyperlink>
      <w:r w:rsidRPr="00C15C3B">
        <w:rPr>
          <w:color w:val="222222"/>
        </w:rPr>
        <w:t>), a short breast bone, clenched hands, </w:t>
      </w:r>
      <w:hyperlink r:id="rId145" w:tooltip="Choroid plexus cysts" w:history="1">
        <w:r w:rsidRPr="00C15C3B">
          <w:rPr>
            <w:rStyle w:val="Hyperlink"/>
            <w:rFonts w:eastAsiaTheme="majorEastAsia"/>
            <w:color w:val="0B0080"/>
          </w:rPr>
          <w:t>choroid plexus cysts</w:t>
        </w:r>
      </w:hyperlink>
      <w:r w:rsidRPr="00C15C3B">
        <w:rPr>
          <w:color w:val="222222"/>
        </w:rPr>
        <w:t>, underdeveloped thumbs and/or nails, </w:t>
      </w:r>
      <w:hyperlink r:id="rId146" w:tooltip="Absent radius" w:history="1">
        <w:r w:rsidRPr="00C15C3B">
          <w:rPr>
            <w:rStyle w:val="Hyperlink"/>
            <w:rFonts w:eastAsiaTheme="majorEastAsia"/>
            <w:color w:val="0B0080"/>
          </w:rPr>
          <w:t>absent radius</w:t>
        </w:r>
      </w:hyperlink>
      <w:r w:rsidRPr="00C15C3B">
        <w:rPr>
          <w:color w:val="222222"/>
        </w:rPr>
        <w:t>, </w:t>
      </w:r>
      <w:hyperlink r:id="rId147" w:tooltip="Webbed toes" w:history="1">
        <w:r w:rsidRPr="00C15C3B">
          <w:rPr>
            <w:rStyle w:val="Hyperlink"/>
            <w:rFonts w:eastAsiaTheme="majorEastAsia"/>
            <w:color w:val="0B0080"/>
          </w:rPr>
          <w:t>webbing</w:t>
        </w:r>
      </w:hyperlink>
      <w:r w:rsidRPr="00C15C3B">
        <w:rPr>
          <w:color w:val="222222"/>
        </w:rPr>
        <w:t> of the second and third toes, </w:t>
      </w:r>
      <w:hyperlink r:id="rId148" w:tooltip="Clubfoot" w:history="1">
        <w:r w:rsidRPr="00C15C3B">
          <w:rPr>
            <w:rStyle w:val="Hyperlink"/>
            <w:rFonts w:eastAsiaTheme="majorEastAsia"/>
            <w:color w:val="0B0080"/>
          </w:rPr>
          <w:t>clubfoot</w:t>
        </w:r>
      </w:hyperlink>
      <w:r w:rsidRPr="00C15C3B">
        <w:rPr>
          <w:color w:val="222222"/>
        </w:rPr>
        <w:t> or </w:t>
      </w:r>
      <w:hyperlink r:id="rId149" w:tooltip="Rocker bottom feet" w:history="1">
        <w:r w:rsidRPr="00C15C3B">
          <w:rPr>
            <w:rStyle w:val="Hyperlink"/>
            <w:rFonts w:eastAsiaTheme="majorEastAsia"/>
            <w:color w:val="0B0080"/>
          </w:rPr>
          <w:t>rocker bottom feet</w:t>
        </w:r>
      </w:hyperlink>
      <w:r w:rsidRPr="00C15C3B">
        <w:rPr>
          <w:color w:val="222222"/>
        </w:rPr>
        <w:t>, and in males, </w:t>
      </w:r>
      <w:hyperlink r:id="rId150" w:tooltip="Undescended testicles" w:history="1">
        <w:r w:rsidRPr="00C15C3B">
          <w:rPr>
            <w:rStyle w:val="Hyperlink"/>
            <w:rFonts w:eastAsiaTheme="majorEastAsia"/>
            <w:color w:val="0B0080"/>
          </w:rPr>
          <w:t>undescended testicles</w:t>
        </w:r>
      </w:hyperlink>
      <w:r w:rsidRPr="00C15C3B">
        <w:rPr>
          <w:color w:val="222222"/>
        </w:rPr>
        <w:t>.</w:t>
      </w:r>
      <w:hyperlink r:id="rId151" w:anchor="cite_note-What_is-6" w:history="1">
        <w:r w:rsidRPr="00C15C3B">
          <w:rPr>
            <w:rStyle w:val="Hyperlink"/>
            <w:rFonts w:eastAsiaTheme="majorEastAsia"/>
            <w:color w:val="0B0080"/>
            <w:vertAlign w:val="superscript"/>
          </w:rPr>
          <w:t>[6]</w:t>
        </w:r>
      </w:hyperlink>
      <w:hyperlink r:id="rId152" w:anchor="cite_note-medline-7" w:history="1">
        <w:r w:rsidRPr="00C15C3B">
          <w:rPr>
            <w:rStyle w:val="Hyperlink"/>
            <w:rFonts w:eastAsiaTheme="majorEastAsia"/>
            <w:color w:val="0B0080"/>
            <w:vertAlign w:val="superscript"/>
          </w:rPr>
          <w:t>[7]</w:t>
        </w:r>
      </w:hyperlink>
    </w:p>
    <w:p w14:paraId="4FCF6CC3" w14:textId="77777777" w:rsidR="001562B1" w:rsidRPr="00C15C3B" w:rsidRDefault="001562B1" w:rsidP="00C15C3B">
      <w:pPr>
        <w:pStyle w:val="NormalWeb"/>
        <w:shd w:val="clear" w:color="auto" w:fill="FFFFFF"/>
        <w:spacing w:before="120" w:beforeAutospacing="0" w:after="120" w:afterAutospacing="0" w:line="360" w:lineRule="auto"/>
        <w:jc w:val="both"/>
        <w:rPr>
          <w:color w:val="222222"/>
        </w:rPr>
      </w:pPr>
      <w:r w:rsidRPr="00C15C3B">
        <w:rPr>
          <w:i/>
          <w:iCs/>
          <w:color w:val="222222"/>
        </w:rPr>
        <w:t>In utero</w:t>
      </w:r>
      <w:r w:rsidRPr="00C15C3B">
        <w:rPr>
          <w:color w:val="222222"/>
        </w:rPr>
        <w:t>, the most common characteristic is cardiac anomalies, followed by </w:t>
      </w:r>
      <w:hyperlink r:id="rId153" w:tooltip="Central nervous system" w:history="1">
        <w:r w:rsidRPr="00C15C3B">
          <w:rPr>
            <w:rStyle w:val="Hyperlink"/>
            <w:rFonts w:eastAsiaTheme="majorEastAsia"/>
            <w:color w:val="0B0080"/>
          </w:rPr>
          <w:t>central nervous system</w:t>
        </w:r>
      </w:hyperlink>
      <w:r w:rsidRPr="00C15C3B">
        <w:rPr>
          <w:color w:val="222222"/>
        </w:rPr>
        <w:t> anomalies such as head shape abnormalities. The most common intracranial anomaly is the presence of choroid plexus cysts, which are pockets of fluid on the brain. These are not problematic in themselves, but their presence may be a marker for trisomy 18.</w:t>
      </w:r>
      <w:hyperlink r:id="rId154" w:anchor="cite_note-pmid17357350-8" w:history="1">
        <w:r w:rsidRPr="00C15C3B">
          <w:rPr>
            <w:rStyle w:val="Hyperlink"/>
            <w:rFonts w:eastAsiaTheme="majorEastAsia"/>
            <w:color w:val="0B0080"/>
            <w:vertAlign w:val="superscript"/>
          </w:rPr>
          <w:t>[8]</w:t>
        </w:r>
      </w:hyperlink>
      <w:hyperlink r:id="rId155" w:anchor="cite_note-pmid17206726-9" w:history="1">
        <w:r w:rsidRPr="00C15C3B">
          <w:rPr>
            <w:rStyle w:val="Hyperlink"/>
            <w:rFonts w:eastAsiaTheme="majorEastAsia"/>
            <w:color w:val="0B0080"/>
            <w:vertAlign w:val="superscript"/>
          </w:rPr>
          <w:t>[9]</w:t>
        </w:r>
      </w:hyperlink>
      <w:r w:rsidRPr="00C15C3B">
        <w:rPr>
          <w:color w:val="222222"/>
        </w:rPr>
        <w:t> Sometimes, excess </w:t>
      </w:r>
      <w:hyperlink r:id="rId156" w:tooltip="Amniotic fluid" w:history="1">
        <w:r w:rsidRPr="00C15C3B">
          <w:rPr>
            <w:rStyle w:val="Hyperlink"/>
            <w:rFonts w:eastAsiaTheme="majorEastAsia"/>
            <w:color w:val="0B0080"/>
          </w:rPr>
          <w:t>amniotic fluid</w:t>
        </w:r>
      </w:hyperlink>
      <w:r w:rsidRPr="00C15C3B">
        <w:rPr>
          <w:color w:val="222222"/>
        </w:rPr>
        <w:t> or </w:t>
      </w:r>
      <w:hyperlink r:id="rId157" w:tooltip="Polyhydramnios" w:history="1">
        <w:r w:rsidRPr="00C15C3B">
          <w:rPr>
            <w:rStyle w:val="Hyperlink"/>
            <w:rFonts w:eastAsiaTheme="majorEastAsia"/>
            <w:color w:val="0B0080"/>
          </w:rPr>
          <w:t>polyhydramnios</w:t>
        </w:r>
      </w:hyperlink>
      <w:r w:rsidRPr="00C15C3B">
        <w:rPr>
          <w:color w:val="222222"/>
        </w:rPr>
        <w:t> is exhibited.</w:t>
      </w:r>
      <w:hyperlink r:id="rId158" w:anchor="cite_note-What_is-6" w:history="1">
        <w:r w:rsidRPr="00C15C3B">
          <w:rPr>
            <w:rStyle w:val="Hyperlink"/>
            <w:rFonts w:eastAsiaTheme="majorEastAsia"/>
            <w:color w:val="0B0080"/>
            <w:vertAlign w:val="superscript"/>
          </w:rPr>
          <w:t>[6]</w:t>
        </w:r>
      </w:hyperlink>
      <w:r w:rsidRPr="00C15C3B">
        <w:rPr>
          <w:color w:val="222222"/>
        </w:rPr>
        <w:t> Although uncommon in the syndrome, Edwards syndrome causes a large portion of prenatal cases of </w:t>
      </w:r>
      <w:hyperlink r:id="rId159" w:tooltip="Dandy–Walker malformation" w:history="1">
        <w:r w:rsidRPr="00C15C3B">
          <w:rPr>
            <w:rStyle w:val="Hyperlink"/>
            <w:rFonts w:eastAsiaTheme="majorEastAsia"/>
            <w:color w:val="0B0080"/>
          </w:rPr>
          <w:t>Dandy–Walker malformation</w:t>
        </w:r>
      </w:hyperlink>
      <w:r w:rsidRPr="00C15C3B">
        <w:rPr>
          <w:color w:val="222222"/>
        </w:rPr>
        <w:t>.</w:t>
      </w:r>
      <w:hyperlink r:id="rId160" w:anchor="cite_note-:13-10" w:history="1">
        <w:r w:rsidRPr="00C15C3B">
          <w:rPr>
            <w:rStyle w:val="Hyperlink"/>
            <w:rFonts w:eastAsiaTheme="majorEastAsia"/>
            <w:color w:val="0B0080"/>
            <w:vertAlign w:val="superscript"/>
          </w:rPr>
          <w:t>[10]</w:t>
        </w:r>
      </w:hyperlink>
      <w:hyperlink r:id="rId161" w:anchor="cite_note-:1-11" w:history="1">
        <w:r w:rsidRPr="00C15C3B">
          <w:rPr>
            <w:rStyle w:val="Hyperlink"/>
            <w:rFonts w:eastAsiaTheme="majorEastAsia"/>
            <w:color w:val="0B0080"/>
            <w:vertAlign w:val="superscript"/>
          </w:rPr>
          <w:t>[11]</w:t>
        </w:r>
      </w:hyperlink>
    </w:p>
    <w:p w14:paraId="638C587E" w14:textId="77777777" w:rsidR="001562B1" w:rsidRPr="00C15C3B" w:rsidRDefault="001562B1" w:rsidP="00C15C3B">
      <w:pPr>
        <w:pStyle w:val="Heading2"/>
        <w:pBdr>
          <w:bottom w:val="single" w:sz="6" w:space="0" w:color="A2A9B1"/>
        </w:pBdr>
        <w:shd w:val="clear" w:color="auto" w:fill="FFFFFF"/>
        <w:spacing w:before="240" w:after="60" w:line="360" w:lineRule="auto"/>
        <w:jc w:val="both"/>
        <w:rPr>
          <w:rFonts w:ascii="Times New Roman" w:hAnsi="Times New Roman" w:cs="Times New Roman"/>
          <w:color w:val="000000"/>
          <w:sz w:val="24"/>
          <w:szCs w:val="24"/>
        </w:rPr>
      </w:pPr>
      <w:r w:rsidRPr="00C15C3B">
        <w:rPr>
          <w:rStyle w:val="mw-headline"/>
          <w:rFonts w:ascii="Times New Roman" w:hAnsi="Times New Roman" w:cs="Times New Roman"/>
          <w:b/>
          <w:bCs/>
          <w:color w:val="000000"/>
          <w:sz w:val="24"/>
          <w:szCs w:val="24"/>
        </w:rPr>
        <w:t>Genetics</w:t>
      </w:r>
    </w:p>
    <w:p w14:paraId="1A2BC9F2" w14:textId="77777777" w:rsidR="001562B1" w:rsidRPr="00C15C3B" w:rsidRDefault="001562B1" w:rsidP="00C15C3B">
      <w:pPr>
        <w:pStyle w:val="NormalWeb"/>
        <w:shd w:val="clear" w:color="auto" w:fill="FFFFFF"/>
        <w:spacing w:before="120" w:beforeAutospacing="0" w:after="120" w:afterAutospacing="0" w:line="360" w:lineRule="auto"/>
        <w:jc w:val="both"/>
        <w:rPr>
          <w:color w:val="222222"/>
        </w:rPr>
      </w:pPr>
      <w:r w:rsidRPr="00C15C3B">
        <w:rPr>
          <w:color w:val="222222"/>
        </w:rPr>
        <w:t>Edwards syndrome is a chromosomal abnormality characterized by the presence of an extra copy of genetic material on the 18th chromosome, either in whole (</w:t>
      </w:r>
      <w:hyperlink r:id="rId162" w:tooltip="Trisomy" w:history="1">
        <w:r w:rsidRPr="00C15C3B">
          <w:rPr>
            <w:rStyle w:val="Hyperlink"/>
            <w:rFonts w:eastAsiaTheme="majorEastAsia"/>
            <w:color w:val="0B0080"/>
          </w:rPr>
          <w:t>trisomy</w:t>
        </w:r>
      </w:hyperlink>
      <w:r w:rsidRPr="00C15C3B">
        <w:rPr>
          <w:color w:val="222222"/>
        </w:rPr>
        <w:t> 18) or in part (such as due to </w:t>
      </w:r>
      <w:hyperlink r:id="rId163" w:tooltip="Chromosomal translocation" w:history="1">
        <w:r w:rsidRPr="00C15C3B">
          <w:rPr>
            <w:rStyle w:val="Hyperlink"/>
            <w:rFonts w:eastAsiaTheme="majorEastAsia"/>
            <w:color w:val="0B0080"/>
          </w:rPr>
          <w:t>translocations</w:t>
        </w:r>
      </w:hyperlink>
      <w:r w:rsidRPr="00C15C3B">
        <w:rPr>
          <w:color w:val="222222"/>
        </w:rPr>
        <w:t>). The additional chromosome usually occurs before </w:t>
      </w:r>
      <w:hyperlink r:id="rId164" w:tooltip="Fertilisation" w:history="1">
        <w:r w:rsidRPr="00C15C3B">
          <w:rPr>
            <w:rStyle w:val="Hyperlink"/>
            <w:rFonts w:eastAsiaTheme="majorEastAsia"/>
            <w:color w:val="0B0080"/>
          </w:rPr>
          <w:t>conception</w:t>
        </w:r>
      </w:hyperlink>
      <w:r w:rsidRPr="00C15C3B">
        <w:rPr>
          <w:color w:val="222222"/>
        </w:rPr>
        <w:t>. The effects of the extra copy vary greatly, depending on the extent of the extra copy, genetic history, and chance. Edwards syndrome occurs in all human populations, but is more prevalent in female offspring.</w:t>
      </w:r>
      <w:hyperlink r:id="rId165" w:anchor="cite_note-emed-12" w:history="1">
        <w:r w:rsidRPr="00C15C3B">
          <w:rPr>
            <w:rStyle w:val="Hyperlink"/>
            <w:rFonts w:eastAsiaTheme="majorEastAsia"/>
            <w:color w:val="0B0080"/>
            <w:vertAlign w:val="superscript"/>
          </w:rPr>
          <w:t>[12]</w:t>
        </w:r>
      </w:hyperlink>
    </w:p>
    <w:p w14:paraId="1CEEF92C" w14:textId="77777777" w:rsidR="001562B1" w:rsidRPr="00C15C3B" w:rsidRDefault="001562B1" w:rsidP="00C15C3B">
      <w:pPr>
        <w:pStyle w:val="NormalWeb"/>
        <w:shd w:val="clear" w:color="auto" w:fill="FFFFFF"/>
        <w:spacing w:before="120" w:beforeAutospacing="0" w:after="120" w:afterAutospacing="0" w:line="360" w:lineRule="auto"/>
        <w:jc w:val="both"/>
        <w:rPr>
          <w:color w:val="222222"/>
        </w:rPr>
      </w:pPr>
      <w:r w:rsidRPr="00C15C3B">
        <w:rPr>
          <w:color w:val="222222"/>
        </w:rPr>
        <w:t>A healthy egg and/or sperm cell contains individual chromosomes, each of which contributes to the 23 pairs of chromosomes needed to form a normal cell with a typical human </w:t>
      </w:r>
      <w:hyperlink r:id="rId166" w:tooltip="Karyotype" w:history="1">
        <w:r w:rsidRPr="00C15C3B">
          <w:rPr>
            <w:rStyle w:val="Hyperlink"/>
            <w:rFonts w:eastAsiaTheme="majorEastAsia"/>
            <w:color w:val="0B0080"/>
          </w:rPr>
          <w:t>karyotype</w:t>
        </w:r>
      </w:hyperlink>
      <w:r w:rsidRPr="00C15C3B">
        <w:rPr>
          <w:color w:val="222222"/>
        </w:rPr>
        <w:t> of 46 chromosomes. Numerical errors can arise at either of the two </w:t>
      </w:r>
      <w:hyperlink r:id="rId167" w:tooltip="Meiotic" w:history="1">
        <w:r w:rsidRPr="00C15C3B">
          <w:rPr>
            <w:rStyle w:val="Hyperlink"/>
            <w:rFonts w:eastAsiaTheme="majorEastAsia"/>
            <w:color w:val="0B0080"/>
          </w:rPr>
          <w:t>meiotic</w:t>
        </w:r>
      </w:hyperlink>
      <w:r w:rsidRPr="00C15C3B">
        <w:rPr>
          <w:color w:val="222222"/>
        </w:rPr>
        <w:t> divisions and cause the failure of a chromosome to segregate into the daughter cells (</w:t>
      </w:r>
      <w:hyperlink r:id="rId168" w:tooltip="Nondisjunction" w:history="1">
        <w:r w:rsidRPr="00C15C3B">
          <w:rPr>
            <w:rStyle w:val="Hyperlink"/>
            <w:rFonts w:eastAsiaTheme="majorEastAsia"/>
            <w:color w:val="0B0080"/>
          </w:rPr>
          <w:t>nondisjunction</w:t>
        </w:r>
      </w:hyperlink>
      <w:r w:rsidRPr="00C15C3B">
        <w:rPr>
          <w:color w:val="222222"/>
        </w:rPr>
        <w:t>). This results in an extra chromosome, making the </w:t>
      </w:r>
      <w:hyperlink r:id="rId169" w:tooltip="Haploid" w:history="1">
        <w:r w:rsidRPr="00C15C3B">
          <w:rPr>
            <w:rStyle w:val="Hyperlink"/>
            <w:rFonts w:eastAsiaTheme="majorEastAsia"/>
            <w:color w:val="0B0080"/>
          </w:rPr>
          <w:t>haploid</w:t>
        </w:r>
      </w:hyperlink>
      <w:r w:rsidRPr="00C15C3B">
        <w:rPr>
          <w:color w:val="222222"/>
        </w:rPr>
        <w:t> number 24 rather than 23. Fertilization of eggs or insemination by sperm that contain an extra chromosome results in trisomy, or three copies of a chromosome rather than two.</w:t>
      </w:r>
      <w:hyperlink r:id="rId170" w:anchor="cite_note-13" w:history="1">
        <w:r w:rsidRPr="00C15C3B">
          <w:rPr>
            <w:rStyle w:val="Hyperlink"/>
            <w:rFonts w:eastAsiaTheme="majorEastAsia"/>
            <w:color w:val="0B0080"/>
            <w:vertAlign w:val="superscript"/>
          </w:rPr>
          <w:t>[13]</w:t>
        </w:r>
      </w:hyperlink>
    </w:p>
    <w:p w14:paraId="16D9BF90" w14:textId="5B156802" w:rsidR="001562B1" w:rsidRPr="00C15C3B" w:rsidRDefault="001562B1" w:rsidP="00C15C3B">
      <w:pPr>
        <w:pStyle w:val="NormalWeb"/>
        <w:shd w:val="clear" w:color="auto" w:fill="FFFFFF"/>
        <w:spacing w:before="120" w:beforeAutospacing="0" w:after="120" w:afterAutospacing="0" w:line="360" w:lineRule="auto"/>
        <w:jc w:val="both"/>
        <w:rPr>
          <w:color w:val="222222"/>
        </w:rPr>
      </w:pPr>
      <w:r w:rsidRPr="00C15C3B">
        <w:rPr>
          <w:color w:val="222222"/>
        </w:rPr>
        <w:lastRenderedPageBreak/>
        <w:t>Trisomy 18 (</w:t>
      </w:r>
      <w:r w:rsidR="00B715A4" w:rsidRPr="00C15C3B">
        <w:rPr>
          <w:color w:val="222222"/>
        </w:rPr>
        <w:t>47, XX, +</w:t>
      </w:r>
      <w:r w:rsidRPr="00C15C3B">
        <w:rPr>
          <w:color w:val="222222"/>
        </w:rPr>
        <w:t>18) is caused by a meiotic nondisjunction event. With nondisjunction, a </w:t>
      </w:r>
      <w:hyperlink r:id="rId171" w:tooltip="Gamete" w:history="1">
        <w:r w:rsidRPr="00C15C3B">
          <w:rPr>
            <w:rStyle w:val="Hyperlink"/>
            <w:rFonts w:eastAsiaTheme="majorEastAsia"/>
            <w:color w:val="0B0080"/>
          </w:rPr>
          <w:t>gamete</w:t>
        </w:r>
      </w:hyperlink>
      <w:r w:rsidRPr="00C15C3B">
        <w:rPr>
          <w:color w:val="222222"/>
        </w:rPr>
        <w:t> (</w:t>
      </w:r>
      <w:r w:rsidRPr="00C15C3B">
        <w:rPr>
          <w:i/>
          <w:iCs/>
          <w:color w:val="222222"/>
        </w:rPr>
        <w:t>i.e.</w:t>
      </w:r>
      <w:r w:rsidRPr="00C15C3B">
        <w:rPr>
          <w:color w:val="222222"/>
        </w:rPr>
        <w:t>, a sperm or egg cell) is produced with an extra copy of chromosome 18; the gamete thus has 24 chromosomes. When combined with a normal gamete from the other parent, the </w:t>
      </w:r>
      <w:hyperlink r:id="rId172" w:tooltip="Embryo" w:history="1">
        <w:r w:rsidRPr="00C15C3B">
          <w:rPr>
            <w:rStyle w:val="Hyperlink"/>
            <w:rFonts w:eastAsiaTheme="majorEastAsia"/>
            <w:color w:val="0B0080"/>
          </w:rPr>
          <w:t>embryo</w:t>
        </w:r>
      </w:hyperlink>
      <w:r w:rsidRPr="00C15C3B">
        <w:rPr>
          <w:color w:val="222222"/>
        </w:rPr>
        <w:t> has 47 chromosomes, with three copies of chromosome 18.</w:t>
      </w:r>
    </w:p>
    <w:p w14:paraId="3A96C217" w14:textId="77777777" w:rsidR="00EC5F07" w:rsidRPr="00C15C3B" w:rsidRDefault="001562B1" w:rsidP="00C15C3B">
      <w:pPr>
        <w:pStyle w:val="NormalWeb"/>
        <w:shd w:val="clear" w:color="auto" w:fill="FFFFFF"/>
        <w:spacing w:before="120" w:beforeAutospacing="0" w:after="120" w:afterAutospacing="0" w:line="360" w:lineRule="auto"/>
        <w:jc w:val="both"/>
        <w:rPr>
          <w:color w:val="222222"/>
        </w:rPr>
      </w:pPr>
      <w:r w:rsidRPr="00C15C3B">
        <w:rPr>
          <w:color w:val="222222"/>
        </w:rPr>
        <w:t>A small percentage of cases occur when only some of the body's cells have an extra copy of chromosome 18, resulting in a mixed population of cells with a differing number of chromosomes. Such cases are sometimes called </w:t>
      </w:r>
      <w:hyperlink r:id="rId173" w:tooltip="Mosaic (genetics)" w:history="1">
        <w:r w:rsidRPr="00C15C3B">
          <w:rPr>
            <w:rStyle w:val="Hyperlink"/>
            <w:rFonts w:eastAsiaTheme="majorEastAsia"/>
            <w:color w:val="0B0080"/>
          </w:rPr>
          <w:t>mosaic</w:t>
        </w:r>
      </w:hyperlink>
      <w:r w:rsidRPr="00C15C3B">
        <w:rPr>
          <w:color w:val="222222"/>
        </w:rPr>
        <w:t> Edwards syndrome. Very rarely, a piece of chromosome 18 becomes attached to another chromosome (translocated) before or after conception. Affected individuals have two copies of chromosome 18 plus extra material from chromosome 18 attached to another chromosome. With a translocation, a person has a partial trisomy for chromosome 18, and the abnormalities are often less severe than for the typical Edwards syndrome.</w:t>
      </w:r>
    </w:p>
    <w:p w14:paraId="44A0D0D6" w14:textId="77777777" w:rsidR="00EC5F07" w:rsidRPr="00C15C3B" w:rsidRDefault="00EC5F07"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68786B78" w14:textId="77777777" w:rsidR="00EC5F07" w:rsidRPr="00C15C3B" w:rsidRDefault="00EC5F07" w:rsidP="00C15C3B">
      <w:pPr>
        <w:spacing w:line="360" w:lineRule="auto"/>
        <w:jc w:val="both"/>
        <w:rPr>
          <w:rFonts w:ascii="Times New Roman" w:hAnsi="Times New Roman" w:cs="Times New Roman"/>
          <w:color w:val="111111"/>
          <w:sz w:val="24"/>
          <w:szCs w:val="24"/>
        </w:rPr>
      </w:pPr>
    </w:p>
    <w:p w14:paraId="6EBFD09A" w14:textId="06CB7700" w:rsidR="00EC5F07" w:rsidRPr="00C15C3B" w:rsidRDefault="00EC5F07" w:rsidP="00C15C3B">
      <w:pPr>
        <w:spacing w:line="360" w:lineRule="auto"/>
        <w:jc w:val="both"/>
        <w:rPr>
          <w:rFonts w:ascii="Times New Roman" w:hAnsi="Times New Roman" w:cs="Times New Roman"/>
          <w:sz w:val="24"/>
          <w:szCs w:val="24"/>
        </w:rPr>
      </w:pPr>
      <w:r w:rsidRPr="00C15C3B">
        <w:rPr>
          <w:rFonts w:ascii="Times New Roman" w:hAnsi="Times New Roman" w:cs="Times New Roman"/>
          <w:noProof/>
          <w:color w:val="003DA5"/>
          <w:sz w:val="24"/>
          <w:szCs w:val="24"/>
        </w:rPr>
        <mc:AlternateContent>
          <mc:Choice Requires="wps">
            <w:drawing>
              <wp:inline distT="0" distB="0" distL="0" distR="0" wp14:anchorId="6F1BDF68" wp14:editId="1B56947E">
                <wp:extent cx="302895" cy="302895"/>
                <wp:effectExtent l="0" t="0" r="0" b="0"/>
                <wp:docPr id="35" name="Rectangle 35" descr="Mayo Clinic">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43E57735" id="Rectangle 35" o:spid="_x0000_s1026" alt="Mayo Clinic" href="https://www.mayoclinic.or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" o:button="t" filled="f" stroked="f">
                <v:fill o:detectmouseclick="t"/>
                <o:lock v:ext="edit" aspectratio="t"/>
                <w10:anchorlock/>
              </v:rect>
            </w:pict>
          </mc:Fallback>
        </mc:AlternateContent>
      </w:r>
      <w:r w:rsidRPr="00C15C3B">
        <w:rPr>
          <w:rFonts w:ascii="Times New Roman" w:hAnsi="Times New Roman" w:cs="Times New Roman"/>
          <w:sz w:val="24"/>
          <w:szCs w:val="24"/>
        </w:rPr>
        <w:object w:dxaOrig="225" w:dyaOrig="225" w14:anchorId="638B550D">
          <v:shape id="_x0000_i1057" type="#_x0000_t75" style="width:60.55pt;height:18pt" o:ole="">
            <v:imagedata r:id="rId34" o:title=""/>
          </v:shape>
          <w:control r:id="rId175" w:name="DefaultOcxName3" w:shapeid="_x0000_i1057"/>
        </w:object>
      </w:r>
      <w:r w:rsidRPr="00C15C3B">
        <w:rPr>
          <w:rFonts w:ascii="Times New Roman" w:hAnsi="Times New Roman" w:cs="Times New Roman"/>
          <w:sz w:val="24"/>
          <w:szCs w:val="24"/>
        </w:rPr>
        <w:object w:dxaOrig="225" w:dyaOrig="225" w14:anchorId="734AC529">
          <v:shape id="_x0000_i1060" type="#_x0000_t75" style="width:39.25pt;height:22.9pt" o:ole="">
            <v:imagedata r:id="rId42" o:title=""/>
          </v:shape>
          <w:control r:id="rId176" w:name="DefaultOcxName12" w:shapeid="_x0000_i1060"/>
        </w:object>
      </w:r>
    </w:p>
    <w:p w14:paraId="4FB2A75E" w14:textId="77777777" w:rsidR="00EC5F07" w:rsidRPr="00C15C3B" w:rsidRDefault="00EC5F07" w:rsidP="00C15C3B">
      <w:pPr>
        <w:spacing w:after="0" w:line="360" w:lineRule="auto"/>
        <w:jc w:val="both"/>
        <w:rPr>
          <w:rFonts w:ascii="Times New Roman" w:hAnsi="Times New Roman" w:cs="Times New Roman"/>
          <w:b/>
          <w:bCs/>
          <w:color w:val="111111"/>
          <w:sz w:val="24"/>
          <w:szCs w:val="24"/>
        </w:rPr>
      </w:pPr>
      <w:r w:rsidRPr="00C15C3B">
        <w:rPr>
          <w:rFonts w:ascii="Times New Roman" w:hAnsi="Times New Roman" w:cs="Times New Roman"/>
          <w:b/>
          <w:bCs/>
          <w:color w:val="111111"/>
          <w:sz w:val="24"/>
          <w:szCs w:val="24"/>
        </w:rPr>
        <w:t>Triple X syndrome,</w:t>
      </w:r>
    </w:p>
    <w:p w14:paraId="13CBB212" w14:textId="533C76CF"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 xml:space="preserve">Triple X syndrome, also called trisomy X or </w:t>
      </w:r>
      <w:r w:rsidR="00B715A4" w:rsidRPr="00C15C3B">
        <w:rPr>
          <w:color w:val="111111"/>
        </w:rPr>
        <w:t>47, XXX</w:t>
      </w:r>
      <w:r w:rsidRPr="00C15C3B">
        <w:rPr>
          <w:color w:val="111111"/>
        </w:rPr>
        <w:t>, is a genetic disorder that affects about 1 in 1,000 females. Females normally have two X chromosomes in all cells — one X chromosome from each parent. In triple X syndrome, a female has three X chromosomes.</w:t>
      </w:r>
      <w:r w:rsidR="00A03256" w:rsidRPr="00C15C3B">
        <w:rPr>
          <w:snapToGrid w:val="0"/>
          <w:color w:val="000000"/>
          <w:w w:val="0"/>
          <w:u w:color="000000"/>
          <w:bdr w:val="none" w:sz="0" w:space="0" w:color="000000"/>
          <w:shd w:val="clear" w:color="000000" w:fill="000000"/>
          <w:lang w:val="x-none" w:eastAsia="x-none" w:bidi="x-none"/>
        </w:rPr>
        <w:t xml:space="preserve"> </w:t>
      </w:r>
      <w:r w:rsidR="00A03256" w:rsidRPr="00C15C3B">
        <w:rPr>
          <w:noProof/>
          <w:color w:val="111111"/>
        </w:rPr>
        <w:drawing>
          <wp:inline distT="0" distB="0" distL="0" distR="0" wp14:anchorId="0E3136B4" wp14:editId="5913603B">
            <wp:extent cx="2762250" cy="1654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762250" cy="1654810"/>
                    </a:xfrm>
                    <a:prstGeom prst="rect">
                      <a:avLst/>
                    </a:prstGeom>
                    <a:noFill/>
                    <a:ln>
                      <a:noFill/>
                    </a:ln>
                  </pic:spPr>
                </pic:pic>
              </a:graphicData>
            </a:graphic>
          </wp:inline>
        </w:drawing>
      </w:r>
    </w:p>
    <w:p w14:paraId="40330B20" w14:textId="013EA55E" w:rsidR="00A03256" w:rsidRPr="00C15C3B" w:rsidRDefault="00A03256" w:rsidP="00C15C3B">
      <w:pPr>
        <w:pStyle w:val="NormalWeb"/>
        <w:spacing w:before="0" w:beforeAutospacing="0" w:after="360" w:afterAutospacing="0" w:line="360" w:lineRule="auto"/>
        <w:jc w:val="both"/>
        <w:rPr>
          <w:color w:val="111111"/>
        </w:rPr>
      </w:pPr>
    </w:p>
    <w:p w14:paraId="5B5AB959" w14:textId="42857FFF" w:rsidR="00A03256" w:rsidRPr="00C15C3B" w:rsidRDefault="00A03256" w:rsidP="00C15C3B">
      <w:pPr>
        <w:pStyle w:val="NormalWeb"/>
        <w:spacing w:before="0" w:beforeAutospacing="0" w:after="360" w:afterAutospacing="0" w:line="360" w:lineRule="auto"/>
        <w:jc w:val="both"/>
        <w:rPr>
          <w:color w:val="111111"/>
        </w:rPr>
      </w:pPr>
    </w:p>
    <w:p w14:paraId="168C37D3" w14:textId="77777777" w:rsidR="00A03256" w:rsidRPr="00C15C3B" w:rsidRDefault="00A03256" w:rsidP="00C15C3B">
      <w:pPr>
        <w:pStyle w:val="NormalWeb"/>
        <w:spacing w:before="0" w:beforeAutospacing="0" w:after="360" w:afterAutospacing="0" w:line="360" w:lineRule="auto"/>
        <w:jc w:val="both"/>
        <w:rPr>
          <w:color w:val="111111"/>
        </w:rPr>
      </w:pPr>
    </w:p>
    <w:p w14:paraId="087B05C1"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lastRenderedPageBreak/>
        <w:t>Many girls and women with triple X syndrome don't experience symptoms or have only mild symptoms. In others, symptoms may be more apparent — possibly including developmental delays and learning disabilities. Seizures and kidney abnormalities occur in a small number of girls and women with triple X syndrome.</w:t>
      </w:r>
    </w:p>
    <w:p w14:paraId="72986CD7"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Treatment for triple X syndrome depends on which symptoms, if any, are present and their severity.</w:t>
      </w:r>
    </w:p>
    <w:p w14:paraId="5C9468FE" w14:textId="77777777" w:rsidR="00EC5F07" w:rsidRPr="00C15C3B" w:rsidRDefault="00EC5F07" w:rsidP="00C15C3B">
      <w:pPr>
        <w:pStyle w:val="Heading2"/>
        <w:spacing w:before="0" w:after="360" w:line="360" w:lineRule="auto"/>
        <w:jc w:val="both"/>
        <w:rPr>
          <w:rFonts w:ascii="Times New Roman" w:hAnsi="Times New Roman" w:cs="Times New Roman"/>
          <w:color w:val="111111"/>
          <w:sz w:val="24"/>
          <w:szCs w:val="24"/>
        </w:rPr>
      </w:pPr>
      <w:r w:rsidRPr="00C15C3B">
        <w:rPr>
          <w:rFonts w:ascii="Times New Roman" w:hAnsi="Times New Roman" w:cs="Times New Roman"/>
          <w:b/>
          <w:bCs/>
          <w:color w:val="111111"/>
          <w:sz w:val="24"/>
          <w:szCs w:val="24"/>
        </w:rPr>
        <w:t>Symptoms</w:t>
      </w:r>
    </w:p>
    <w:p w14:paraId="448CBFE6" w14:textId="7EF81F38"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 xml:space="preserve">Signs and symptoms can vary greatly among girls and women with triple X syndrome. Many </w:t>
      </w:r>
      <w:r w:rsidR="00B715A4" w:rsidRPr="00C15C3B">
        <w:rPr>
          <w:color w:val="111111"/>
        </w:rPr>
        <w:t>experiences</w:t>
      </w:r>
      <w:r w:rsidRPr="00C15C3B">
        <w:rPr>
          <w:color w:val="111111"/>
        </w:rPr>
        <w:t xml:space="preserve"> no noticeable effects or have only mild symptoms.</w:t>
      </w:r>
    </w:p>
    <w:p w14:paraId="66AABC69" w14:textId="3C370172"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 xml:space="preserve">Being taller than average height is the most typical physical feature. Most females with triple X syndrome experience normal sexual development and </w:t>
      </w:r>
      <w:r w:rsidR="00B715A4" w:rsidRPr="00C15C3B">
        <w:rPr>
          <w:color w:val="111111"/>
        </w:rPr>
        <w:t>can</w:t>
      </w:r>
      <w:r w:rsidRPr="00C15C3B">
        <w:rPr>
          <w:color w:val="111111"/>
        </w:rPr>
        <w:t xml:space="preserve"> </w:t>
      </w:r>
      <w:bookmarkStart w:id="7" w:name="_GoBack"/>
      <w:bookmarkEnd w:id="7"/>
      <w:r w:rsidRPr="00C15C3B">
        <w:rPr>
          <w:color w:val="111111"/>
        </w:rPr>
        <w:t>become pregnant. Some girls and women with triple X syndrome have intelligence in the normal range, but possibly slightly lower when compared with siblings. Others may have intellectual disabilities and sometimes may have behavioral problems.</w:t>
      </w:r>
    </w:p>
    <w:p w14:paraId="3F0AEA87"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Occasionally significant symptoms may occur. If signs and symptoms are present, they are often variable. Signs and symptoms in girls and women with triple X syndrome may include an increased risk of:</w:t>
      </w:r>
    </w:p>
    <w:p w14:paraId="20D4037A" w14:textId="77777777" w:rsidR="00EC5F07" w:rsidRPr="00C15C3B" w:rsidRDefault="00EC5F07" w:rsidP="00C15C3B">
      <w:pPr>
        <w:numPr>
          <w:ilvl w:val="0"/>
          <w:numId w:val="23"/>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Delayed development of speech and language skills, as well as motor skills, such as sitting up and walking</w:t>
      </w:r>
    </w:p>
    <w:p w14:paraId="00962F46" w14:textId="77777777" w:rsidR="00EC5F07" w:rsidRPr="00C15C3B" w:rsidRDefault="00EC5F07" w:rsidP="00C15C3B">
      <w:pPr>
        <w:numPr>
          <w:ilvl w:val="0"/>
          <w:numId w:val="23"/>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Learning disabilities, such as difficulty with reading (dyslexia), understanding or math</w:t>
      </w:r>
    </w:p>
    <w:p w14:paraId="1CA03CA4" w14:textId="77777777" w:rsidR="00EC5F07" w:rsidRPr="00C15C3B" w:rsidRDefault="00EC5F07" w:rsidP="00C15C3B">
      <w:pPr>
        <w:numPr>
          <w:ilvl w:val="0"/>
          <w:numId w:val="23"/>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Behavioral problems, such as attention-deficit/hyperactivity disorder (ADHD) or symptoms of autism spectrum disorder</w:t>
      </w:r>
    </w:p>
    <w:p w14:paraId="4A431980" w14:textId="77777777" w:rsidR="00EC5F07" w:rsidRPr="00C15C3B" w:rsidRDefault="00EC5F07" w:rsidP="00C15C3B">
      <w:pPr>
        <w:numPr>
          <w:ilvl w:val="0"/>
          <w:numId w:val="23"/>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Psychological problems, such as anxiety and depression</w:t>
      </w:r>
    </w:p>
    <w:p w14:paraId="0B361224" w14:textId="77777777" w:rsidR="00EC5F07" w:rsidRPr="00C15C3B" w:rsidRDefault="00EC5F07" w:rsidP="00C15C3B">
      <w:pPr>
        <w:numPr>
          <w:ilvl w:val="0"/>
          <w:numId w:val="23"/>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Problems with fine and gross motor skills, memory, judgment and information processing</w:t>
      </w:r>
    </w:p>
    <w:p w14:paraId="3462A793"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Sometimes triple X syndrome may be associated with these signs and symptoms:</w:t>
      </w:r>
    </w:p>
    <w:p w14:paraId="47C38A98"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lastRenderedPageBreak/>
        <w:t>Vertical folds of skin that cover the inner corners of the eyes (epicanthal folds)</w:t>
      </w:r>
    </w:p>
    <w:p w14:paraId="33A8BB0B"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Widely spaced eyes</w:t>
      </w:r>
    </w:p>
    <w:p w14:paraId="6B1C55F5"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Abnormally curved pinky fingers</w:t>
      </w:r>
    </w:p>
    <w:p w14:paraId="391A845A"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Flat feet</w:t>
      </w:r>
    </w:p>
    <w:p w14:paraId="49543D59"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Abnormally shaped breastbone</w:t>
      </w:r>
    </w:p>
    <w:p w14:paraId="3FC25234"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Weak muscle tone (hypotonia)</w:t>
      </w:r>
    </w:p>
    <w:p w14:paraId="1CD86AB0"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Seizures</w:t>
      </w:r>
    </w:p>
    <w:p w14:paraId="35819497"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Kidney abnormalities</w:t>
      </w:r>
    </w:p>
    <w:p w14:paraId="472E369A"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Premature ovarian failure or ovary abnormalities</w:t>
      </w:r>
    </w:p>
    <w:p w14:paraId="52F1924D" w14:textId="77777777" w:rsidR="00EC5F07" w:rsidRPr="00C15C3B" w:rsidRDefault="00EC5F07" w:rsidP="00C15C3B">
      <w:pPr>
        <w:numPr>
          <w:ilvl w:val="0"/>
          <w:numId w:val="24"/>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Developmental delays</w:t>
      </w:r>
    </w:p>
    <w:p w14:paraId="18868471" w14:textId="77777777" w:rsidR="00EC5F07" w:rsidRPr="00C15C3B" w:rsidRDefault="00EC5F07" w:rsidP="00C15C3B">
      <w:pPr>
        <w:pStyle w:val="Heading3"/>
        <w:spacing w:before="0" w:after="360" w:line="360" w:lineRule="auto"/>
        <w:jc w:val="both"/>
        <w:rPr>
          <w:rFonts w:ascii="Times New Roman" w:hAnsi="Times New Roman" w:cs="Times New Roman"/>
          <w:color w:val="111111"/>
        </w:rPr>
      </w:pPr>
      <w:r w:rsidRPr="00C15C3B">
        <w:rPr>
          <w:rFonts w:ascii="Times New Roman" w:hAnsi="Times New Roman" w:cs="Times New Roman"/>
          <w:color w:val="111111"/>
        </w:rPr>
        <w:t>When to see a doctor</w:t>
      </w:r>
    </w:p>
    <w:p w14:paraId="7B93AF2D"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If you're concerned about your child's development, make an appointment to talk with your family doctor or pediatrician. Your doctor can help determine the cause and suggest appropriate action.</w:t>
      </w:r>
    </w:p>
    <w:p w14:paraId="6BB4402A" w14:textId="77777777" w:rsidR="00EC5F07" w:rsidRPr="00C15C3B" w:rsidRDefault="00EC5F07" w:rsidP="00C15C3B">
      <w:pPr>
        <w:spacing w:line="360" w:lineRule="auto"/>
        <w:jc w:val="both"/>
        <w:rPr>
          <w:rFonts w:ascii="Times New Roman" w:hAnsi="Times New Roman" w:cs="Times New Roman"/>
          <w:b/>
          <w:bCs/>
          <w:color w:val="111111"/>
          <w:sz w:val="24"/>
          <w:szCs w:val="24"/>
        </w:rPr>
      </w:pPr>
    </w:p>
    <w:p w14:paraId="7D0E7DF8" w14:textId="77777777" w:rsidR="00EC5F07" w:rsidRPr="00C15C3B" w:rsidRDefault="00EC5F07" w:rsidP="00C15C3B">
      <w:pPr>
        <w:pStyle w:val="Heading2"/>
        <w:spacing w:before="0" w:after="360" w:line="360" w:lineRule="auto"/>
        <w:jc w:val="both"/>
        <w:rPr>
          <w:rFonts w:ascii="Times New Roman" w:hAnsi="Times New Roman" w:cs="Times New Roman"/>
          <w:b/>
          <w:bCs/>
          <w:color w:val="111111"/>
          <w:sz w:val="24"/>
          <w:szCs w:val="24"/>
        </w:rPr>
      </w:pPr>
      <w:r w:rsidRPr="00C15C3B">
        <w:rPr>
          <w:rFonts w:ascii="Times New Roman" w:hAnsi="Times New Roman" w:cs="Times New Roman"/>
          <w:b/>
          <w:bCs/>
          <w:color w:val="111111"/>
          <w:sz w:val="24"/>
          <w:szCs w:val="24"/>
        </w:rPr>
        <w:t>Causes</w:t>
      </w:r>
    </w:p>
    <w:p w14:paraId="300396E5" w14:textId="77777777" w:rsidR="00EC5F07" w:rsidRPr="00C15C3B" w:rsidRDefault="00EC5F07" w:rsidP="00C15C3B">
      <w:pPr>
        <w:pStyle w:val="Heading2"/>
        <w:spacing w:before="0" w:after="360" w:line="360" w:lineRule="auto"/>
        <w:jc w:val="both"/>
        <w:rPr>
          <w:rFonts w:ascii="Times New Roman" w:hAnsi="Times New Roman" w:cs="Times New Roman"/>
          <w:b/>
          <w:bCs/>
          <w:color w:val="111111"/>
          <w:sz w:val="24"/>
          <w:szCs w:val="24"/>
        </w:rPr>
      </w:pPr>
      <w:r w:rsidRPr="00C15C3B">
        <w:rPr>
          <w:rFonts w:ascii="Times New Roman" w:hAnsi="Times New Roman" w:cs="Times New Roman"/>
          <w:color w:val="111111"/>
          <w:sz w:val="24"/>
          <w:szCs w:val="24"/>
        </w:rPr>
        <w:t>Although triple X syndrome is genetic, it's usually not inherited — it's due to a random genetic error.</w:t>
      </w:r>
    </w:p>
    <w:p w14:paraId="14C09627"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Normally, people have 46 chromosomes in each cell, organized into 23 pairs, including two sex chromosomes. One set of chromosomes is from the mother and the other set is from the father. These chromosomes contain genes, which carry instructions that determine everything from height to eye color.</w:t>
      </w:r>
    </w:p>
    <w:p w14:paraId="3B4D0A2B"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The pair of sex chromosomes — either XX or XY — determines a child's sex. A mother can give the child only an X chromosome, but a father can pass on an X or a Y chromosome:</w:t>
      </w:r>
    </w:p>
    <w:p w14:paraId="158BEFB6" w14:textId="77777777" w:rsidR="00EC5F07" w:rsidRPr="00C15C3B" w:rsidRDefault="00EC5F07" w:rsidP="00C15C3B">
      <w:pPr>
        <w:numPr>
          <w:ilvl w:val="0"/>
          <w:numId w:val="25"/>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lastRenderedPageBreak/>
        <w:t>If the child receives an X chromosome from the father, the XX pair makes the child genetically a female.</w:t>
      </w:r>
    </w:p>
    <w:p w14:paraId="3477D5A9" w14:textId="77777777" w:rsidR="00EC5F07" w:rsidRPr="00C15C3B" w:rsidRDefault="00EC5F07" w:rsidP="00C15C3B">
      <w:pPr>
        <w:numPr>
          <w:ilvl w:val="0"/>
          <w:numId w:val="25"/>
        </w:numPr>
        <w:spacing w:before="100" w:beforeAutospacing="1" w:after="180" w:line="360" w:lineRule="auto"/>
        <w:ind w:left="540"/>
        <w:jc w:val="both"/>
        <w:rPr>
          <w:rFonts w:ascii="Times New Roman" w:hAnsi="Times New Roman" w:cs="Times New Roman"/>
          <w:color w:val="111111"/>
          <w:sz w:val="24"/>
          <w:szCs w:val="24"/>
        </w:rPr>
      </w:pPr>
      <w:r w:rsidRPr="00C15C3B">
        <w:rPr>
          <w:rFonts w:ascii="Times New Roman" w:hAnsi="Times New Roman" w:cs="Times New Roman"/>
          <w:color w:val="111111"/>
          <w:sz w:val="24"/>
          <w:szCs w:val="24"/>
        </w:rPr>
        <w:t>If the child receives a Y chromosome from the father, the XY pair means the child is genetically a male.</w:t>
      </w:r>
    </w:p>
    <w:p w14:paraId="744C853D" w14:textId="77777777"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Females with triple X syndrome have a third X chromosome from a random error in cell division. This error can happen before conception or early in the embryo's development, resulting in one of these forms of triple X syndrome:</w:t>
      </w:r>
    </w:p>
    <w:p w14:paraId="36A074FD" w14:textId="77777777" w:rsidR="00EC5F07" w:rsidRPr="00C15C3B" w:rsidRDefault="00EC5F07" w:rsidP="00C15C3B">
      <w:pPr>
        <w:numPr>
          <w:ilvl w:val="0"/>
          <w:numId w:val="26"/>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Nondisjunction.</w:t>
      </w:r>
      <w:r w:rsidRPr="00C15C3B">
        <w:rPr>
          <w:rFonts w:ascii="Times New Roman" w:hAnsi="Times New Roman" w:cs="Times New Roman"/>
          <w:color w:val="111111"/>
          <w:sz w:val="24"/>
          <w:szCs w:val="24"/>
        </w:rPr>
        <w:t> In most cases, either the mother's egg cell or the father's sperm cell divides incorrectly, resulting in an extra X chromosome in the child. This random error is called nondisjunction, and all the cells in the child's body will have the extra X chromosome.</w:t>
      </w:r>
    </w:p>
    <w:p w14:paraId="44B4E341" w14:textId="77777777" w:rsidR="00EC5F07" w:rsidRPr="00C15C3B" w:rsidRDefault="00EC5F07" w:rsidP="00C15C3B">
      <w:pPr>
        <w:numPr>
          <w:ilvl w:val="0"/>
          <w:numId w:val="26"/>
        </w:numPr>
        <w:spacing w:before="100" w:beforeAutospacing="1" w:after="180" w:line="360" w:lineRule="auto"/>
        <w:ind w:left="540"/>
        <w:jc w:val="both"/>
        <w:rPr>
          <w:rFonts w:ascii="Times New Roman" w:hAnsi="Times New Roman" w:cs="Times New Roman"/>
          <w:color w:val="111111"/>
          <w:sz w:val="24"/>
          <w:szCs w:val="24"/>
        </w:rPr>
      </w:pPr>
      <w:r w:rsidRPr="00C15C3B">
        <w:rPr>
          <w:rStyle w:val="Strong"/>
          <w:rFonts w:ascii="Times New Roman" w:hAnsi="Times New Roman" w:cs="Times New Roman"/>
          <w:color w:val="111111"/>
          <w:sz w:val="24"/>
          <w:szCs w:val="24"/>
        </w:rPr>
        <w:t>Mosaic.</w:t>
      </w:r>
      <w:r w:rsidRPr="00C15C3B">
        <w:rPr>
          <w:rFonts w:ascii="Times New Roman" w:hAnsi="Times New Roman" w:cs="Times New Roman"/>
          <w:color w:val="111111"/>
          <w:sz w:val="24"/>
          <w:szCs w:val="24"/>
        </w:rPr>
        <w:t> Occasionally, the extra chromosome results from an incorrect cell division caused by a random event early in the embryo's development. If this is the case, the child has a mosaic form of triple X syndrome, and only some cells have the extra X chromosome. Females with the mosaic form may have less obvious symptoms.</w:t>
      </w:r>
    </w:p>
    <w:p w14:paraId="6A7F0A2E" w14:textId="618FF241" w:rsidR="00EC5F07" w:rsidRPr="00C15C3B" w:rsidRDefault="00EC5F07" w:rsidP="00C15C3B">
      <w:pPr>
        <w:pStyle w:val="NormalWeb"/>
        <w:spacing w:before="0" w:beforeAutospacing="0" w:after="360" w:afterAutospacing="0" w:line="360" w:lineRule="auto"/>
        <w:jc w:val="both"/>
        <w:rPr>
          <w:color w:val="111111"/>
        </w:rPr>
      </w:pPr>
      <w:r w:rsidRPr="00C15C3B">
        <w:rPr>
          <w:color w:val="111111"/>
        </w:rPr>
        <w:t xml:space="preserve">Triple X syndrome is also called </w:t>
      </w:r>
      <w:r w:rsidR="00B715A4" w:rsidRPr="00C15C3B">
        <w:rPr>
          <w:color w:val="111111"/>
        </w:rPr>
        <w:t>47, XXX</w:t>
      </w:r>
      <w:r w:rsidRPr="00C15C3B">
        <w:rPr>
          <w:color w:val="111111"/>
        </w:rPr>
        <w:t xml:space="preserve"> syndrome because the extra X chromosome results in 47 chromosomes in each cell instead of the usual 46.</w:t>
      </w:r>
    </w:p>
    <w:p w14:paraId="26B67130" w14:textId="77777777" w:rsidR="00EC5F07" w:rsidRPr="00C15C3B" w:rsidRDefault="00EC5F07" w:rsidP="00C15C3B">
      <w:pPr>
        <w:spacing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noProof/>
          <w:color w:val="0000FF"/>
          <w:sz w:val="24"/>
          <w:szCs w:val="24"/>
        </w:rPr>
        <mc:AlternateContent>
          <mc:Choice Requires="wps">
            <w:drawing>
              <wp:inline distT="0" distB="0" distL="0" distR="0" wp14:anchorId="167AB640" wp14:editId="7CAE6E91">
                <wp:extent cx="302895" cy="302895"/>
                <wp:effectExtent l="0" t="0" r="0" b="0"/>
                <wp:docPr id="43" name="Rectangle 43" descr="Lumen">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3990A120" id="Rectangle 43" o:spid="_x0000_s1026" alt="Lumen" href="https://courses.lumenlearning.com/"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" o:button="t" filled="f" stroked="f">
                <v:fill o:detectmouseclick="t"/>
                <o:lock v:ext="edit" aspectratio="t"/>
                <w10:anchorlock/>
              </v:rect>
            </w:pict>
          </mc:Fallback>
        </mc:AlternateContent>
      </w:r>
    </w:p>
    <w:p w14:paraId="4020F62F" w14:textId="77777777" w:rsidR="00EC5F07" w:rsidRPr="00C15C3B" w:rsidRDefault="00B715A4" w:rsidP="00C15C3B">
      <w:pPr>
        <w:pStyle w:val="Heading1"/>
        <w:spacing w:before="0" w:line="360" w:lineRule="auto"/>
        <w:ind w:left="480"/>
        <w:jc w:val="both"/>
        <w:textAlignment w:val="baseline"/>
        <w:rPr>
          <w:rFonts w:ascii="Times New Roman" w:hAnsi="Times New Roman" w:cs="Times New Roman"/>
          <w:color w:val="1D1D1D"/>
          <w:sz w:val="24"/>
          <w:szCs w:val="24"/>
        </w:rPr>
      </w:pPr>
      <w:hyperlink r:id="rId179" w:tooltip="Boundless Biology" w:history="1">
        <w:r w:rsidR="00EC5F07" w:rsidRPr="00C15C3B">
          <w:rPr>
            <w:rStyle w:val="Hyperlink"/>
            <w:rFonts w:ascii="Times New Roman" w:hAnsi="Times New Roman" w:cs="Times New Roman"/>
            <w:color w:val="FFFFFF"/>
            <w:sz w:val="24"/>
            <w:szCs w:val="24"/>
          </w:rPr>
          <w:t>Boundless Biology</w:t>
        </w:r>
      </w:hyperlink>
    </w:p>
    <w:p w14:paraId="4B91484F" w14:textId="77777777" w:rsidR="00EC5F07" w:rsidRPr="00C15C3B" w:rsidRDefault="00EC5F07" w:rsidP="00C15C3B">
      <w:pPr>
        <w:pStyle w:val="z-Top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Top of Form</w:t>
      </w:r>
    </w:p>
    <w:p w14:paraId="1F8FD35F" w14:textId="3E41C643" w:rsidR="00EC5F07" w:rsidRPr="00C15C3B" w:rsidRDefault="00EC5F07" w:rsidP="00C15C3B">
      <w:pPr>
        <w:spacing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w:t>
      </w:r>
      <w:r w:rsidRPr="00C15C3B">
        <w:rPr>
          <w:rFonts w:ascii="Times New Roman" w:hAnsi="Times New Roman" w:cs="Times New Roman"/>
          <w:color w:val="373D3F"/>
          <w:sz w:val="24"/>
          <w:szCs w:val="24"/>
        </w:rPr>
        <w:object w:dxaOrig="225" w:dyaOrig="225" w14:anchorId="4AD4AF28">
          <v:shape id="_x0000_i1064" type="#_x0000_t75" style="width:60.55pt;height:18pt" o:ole="">
            <v:imagedata r:id="rId34" o:title=""/>
          </v:shape>
          <w:control r:id="rId180" w:name="DefaultOcxName4" w:shapeid="_x0000_i1064"/>
        </w:object>
      </w:r>
      <w:r w:rsidRPr="00C15C3B">
        <w:rPr>
          <w:rFonts w:ascii="Times New Roman" w:hAnsi="Times New Roman" w:cs="Times New Roman"/>
          <w:color w:val="373D3F"/>
          <w:sz w:val="24"/>
          <w:szCs w:val="24"/>
        </w:rPr>
        <w:object w:dxaOrig="225" w:dyaOrig="225" w14:anchorId="5C505C62">
          <v:shape id="_x0000_i1067" type="#_x0000_t75" style="width:39.25pt;height:22.9pt" o:ole="">
            <v:imagedata r:id="rId42" o:title=""/>
          </v:shape>
          <w:control r:id="rId181" w:name="DefaultOcxName13" w:shapeid="_x0000_i1067"/>
        </w:object>
      </w:r>
    </w:p>
    <w:p w14:paraId="6BACA0BA" w14:textId="77777777" w:rsidR="00EC5F07" w:rsidRPr="00C15C3B" w:rsidRDefault="00EC5F07" w:rsidP="00C15C3B">
      <w:pPr>
        <w:pStyle w:val="z-BottomofForm"/>
        <w:spacing w:line="360" w:lineRule="auto"/>
        <w:jc w:val="both"/>
        <w:rPr>
          <w:rFonts w:ascii="Times New Roman" w:hAnsi="Times New Roman" w:cs="Times New Roman"/>
          <w:sz w:val="24"/>
          <w:szCs w:val="24"/>
        </w:rPr>
      </w:pPr>
      <w:r w:rsidRPr="00C15C3B">
        <w:rPr>
          <w:rFonts w:ascii="Times New Roman" w:hAnsi="Times New Roman" w:cs="Times New Roman"/>
          <w:sz w:val="24"/>
          <w:szCs w:val="24"/>
        </w:rPr>
        <w:t>Bottom of Form</w:t>
      </w:r>
    </w:p>
    <w:p w14:paraId="589EE8C5" w14:textId="77777777" w:rsidR="00EC5F07" w:rsidRPr="00C15C3B" w:rsidRDefault="00EC5F07" w:rsidP="00C15C3B">
      <w:pPr>
        <w:pStyle w:val="Heading2"/>
        <w:spacing w:before="360" w:after="240" w:line="360" w:lineRule="auto"/>
        <w:jc w:val="both"/>
        <w:textAlignment w:val="baseline"/>
        <w:rPr>
          <w:rFonts w:ascii="Times New Roman" w:hAnsi="Times New Roman" w:cs="Times New Roman"/>
          <w:color w:val="1D1D1D"/>
          <w:sz w:val="24"/>
          <w:szCs w:val="24"/>
        </w:rPr>
      </w:pPr>
      <w:r w:rsidRPr="00C15C3B">
        <w:rPr>
          <w:rFonts w:ascii="Times New Roman" w:hAnsi="Times New Roman" w:cs="Times New Roman"/>
          <w:color w:val="1D1D1D"/>
          <w:sz w:val="24"/>
          <w:szCs w:val="24"/>
        </w:rPr>
        <w:t>Chromosomal Basis of Inherited Disorders</w:t>
      </w:r>
    </w:p>
    <w:p w14:paraId="6354A84E" w14:textId="77777777" w:rsidR="00EC5F07" w:rsidRPr="00C15C3B" w:rsidRDefault="00EC5F07" w:rsidP="00C15C3B">
      <w:pPr>
        <w:pStyle w:val="NormalWeb"/>
        <w:spacing w:before="0" w:beforeAutospacing="0" w:after="0" w:afterAutospacing="0" w:line="360" w:lineRule="auto"/>
        <w:jc w:val="both"/>
        <w:textAlignment w:val="baseline"/>
        <w:rPr>
          <w:color w:val="FFFFFF"/>
        </w:rPr>
      </w:pPr>
      <w:r w:rsidRPr="00C15C3B">
        <w:rPr>
          <w:color w:val="FFFFFF"/>
        </w:rPr>
        <w:br/>
      </w:r>
    </w:p>
    <w:p w14:paraId="41C990E7" w14:textId="77777777" w:rsidR="00EC5F07" w:rsidRPr="00C15C3B" w:rsidRDefault="00EC5F07" w:rsidP="00C15C3B">
      <w:pPr>
        <w:pStyle w:val="Heading2"/>
        <w:spacing w:before="360" w:after="240" w:line="360" w:lineRule="auto"/>
        <w:jc w:val="both"/>
        <w:textAlignment w:val="baseline"/>
        <w:rPr>
          <w:rFonts w:ascii="Times New Roman" w:hAnsi="Times New Roman" w:cs="Times New Roman"/>
          <w:color w:val="077FAB"/>
          <w:sz w:val="24"/>
          <w:szCs w:val="24"/>
        </w:rPr>
      </w:pPr>
      <w:r w:rsidRPr="00C15C3B">
        <w:rPr>
          <w:rFonts w:ascii="Times New Roman" w:hAnsi="Times New Roman" w:cs="Times New Roman"/>
          <w:color w:val="077FAB"/>
          <w:sz w:val="24"/>
          <w:szCs w:val="24"/>
        </w:rPr>
        <w:lastRenderedPageBreak/>
        <w:t>Disorders in Chromosome Number</w:t>
      </w:r>
    </w:p>
    <w:p w14:paraId="6CC8BC37" w14:textId="77777777" w:rsidR="00EC5F07" w:rsidRPr="00C15C3B" w:rsidRDefault="00EC5F07" w:rsidP="00C15C3B">
      <w:pPr>
        <w:pStyle w:val="Heading4"/>
        <w:spacing w:before="360" w:after="240"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Key Points</w:t>
      </w:r>
    </w:p>
    <w:p w14:paraId="6BE98310" w14:textId="77777777" w:rsidR="00EC5F07" w:rsidRPr="00C15C3B" w:rsidRDefault="00EC5F07" w:rsidP="00C15C3B">
      <w:pPr>
        <w:numPr>
          <w:ilvl w:val="0"/>
          <w:numId w:val="27"/>
        </w:numPr>
        <w:spacing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Aneuploidy is caused by nondisjunction, which occurs when pairs of homologous chromosomes or sister chromatids fail to separate during meiosis.</w:t>
      </w:r>
    </w:p>
    <w:p w14:paraId="7855EB07" w14:textId="77777777" w:rsidR="00EC5F07" w:rsidRPr="00C15C3B" w:rsidRDefault="00EC5F07" w:rsidP="00C15C3B">
      <w:pPr>
        <w:numPr>
          <w:ilvl w:val="0"/>
          <w:numId w:val="27"/>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The loss of a single chromosome from a diploid genome is called monosomy (2n-1), while the gain of one chromosome is called trisomy (2n+1).</w:t>
      </w:r>
    </w:p>
    <w:p w14:paraId="1326733E" w14:textId="77777777" w:rsidR="00EC5F07" w:rsidRPr="00C15C3B" w:rsidRDefault="00EC5F07" w:rsidP="00C15C3B">
      <w:pPr>
        <w:numPr>
          <w:ilvl w:val="0"/>
          <w:numId w:val="27"/>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If homologous chromosomes fail to separate during meiosis I, the result is no gametes with the normal number (one) of chromosomes.</w:t>
      </w:r>
    </w:p>
    <w:p w14:paraId="451FC333" w14:textId="77777777" w:rsidR="00EC5F07" w:rsidRPr="00C15C3B" w:rsidRDefault="00EC5F07" w:rsidP="00C15C3B">
      <w:pPr>
        <w:numPr>
          <w:ilvl w:val="0"/>
          <w:numId w:val="27"/>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If sister chromatids fail to separate during meiosis II, the result is two normal gametes each with one copy of the chromosome, and two abnormal gametes in which one carries two copies and the other carries none.</w:t>
      </w:r>
    </w:p>
    <w:p w14:paraId="6E9065C6" w14:textId="77777777" w:rsidR="00EC5F07" w:rsidRPr="00C15C3B" w:rsidRDefault="00EC5F07" w:rsidP="00C15C3B">
      <w:pPr>
        <w:numPr>
          <w:ilvl w:val="0"/>
          <w:numId w:val="27"/>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Aneuploidy can be lethal or result in serious developmental disorders such as Turner Syndrome (X monosomy) or Downs Syndrome (trisomy 21).</w:t>
      </w:r>
    </w:p>
    <w:p w14:paraId="349D4C80" w14:textId="77777777" w:rsidR="00EC5F07" w:rsidRPr="00C15C3B" w:rsidRDefault="00EC5F07" w:rsidP="00C15C3B">
      <w:pPr>
        <w:pStyle w:val="Heading4"/>
        <w:spacing w:before="360" w:after="240"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Key Terms</w:t>
      </w:r>
    </w:p>
    <w:p w14:paraId="118C8FD0" w14:textId="77777777" w:rsidR="00EC5F07" w:rsidRPr="00C15C3B" w:rsidRDefault="00EC5F07" w:rsidP="00C15C3B">
      <w:pPr>
        <w:numPr>
          <w:ilvl w:val="0"/>
          <w:numId w:val="28"/>
        </w:numPr>
        <w:spacing w:after="0" w:line="360" w:lineRule="auto"/>
        <w:ind w:left="600"/>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t>aneuploidy</w:t>
      </w:r>
      <w:r w:rsidRPr="00C15C3B">
        <w:rPr>
          <w:rFonts w:ascii="Times New Roman" w:hAnsi="Times New Roman" w:cs="Times New Roman"/>
          <w:color w:val="373D3F"/>
          <w:sz w:val="24"/>
          <w:szCs w:val="24"/>
        </w:rPr>
        <w:t>: the state of possessing a chromosome number that is not an exact multiple of the haploid number</w:t>
      </w:r>
    </w:p>
    <w:p w14:paraId="5875D2B6" w14:textId="77777777" w:rsidR="00EC5F07" w:rsidRPr="00C15C3B" w:rsidRDefault="00EC5F07" w:rsidP="00C15C3B">
      <w:pPr>
        <w:numPr>
          <w:ilvl w:val="0"/>
          <w:numId w:val="28"/>
        </w:numPr>
        <w:spacing w:after="0" w:line="360" w:lineRule="auto"/>
        <w:ind w:left="600"/>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t>nondisjunction</w:t>
      </w:r>
      <w:r w:rsidRPr="00C15C3B">
        <w:rPr>
          <w:rFonts w:ascii="Times New Roman" w:hAnsi="Times New Roman" w:cs="Times New Roman"/>
          <w:color w:val="373D3F"/>
          <w:sz w:val="24"/>
          <w:szCs w:val="24"/>
        </w:rPr>
        <w:t>: the failure of chromosome pairs to separate properly during meiosis</w:t>
      </w:r>
    </w:p>
    <w:p w14:paraId="3B217A24" w14:textId="77777777" w:rsidR="00EC5F07" w:rsidRPr="00C15C3B" w:rsidRDefault="00EC5F07" w:rsidP="00C15C3B">
      <w:pPr>
        <w:pStyle w:val="Heading3"/>
        <w:spacing w:before="360" w:after="240" w:line="360" w:lineRule="auto"/>
        <w:jc w:val="both"/>
        <w:textAlignment w:val="baseline"/>
        <w:rPr>
          <w:rFonts w:ascii="Times New Roman" w:hAnsi="Times New Roman" w:cs="Times New Roman"/>
          <w:color w:val="6C64AD"/>
        </w:rPr>
      </w:pPr>
      <w:r w:rsidRPr="00C15C3B">
        <w:rPr>
          <w:rFonts w:ascii="Times New Roman" w:hAnsi="Times New Roman" w:cs="Times New Roman"/>
          <w:color w:val="6C64AD"/>
        </w:rPr>
        <w:t>Disorders in Chromosome Number</w:t>
      </w:r>
    </w:p>
    <w:p w14:paraId="0E5791BF" w14:textId="4BE4DC32" w:rsidR="00EC5F07" w:rsidRPr="00C15C3B" w:rsidRDefault="00EC5F07" w:rsidP="00C15C3B">
      <w:pPr>
        <w:pStyle w:val="NormalWeb"/>
        <w:spacing w:line="360" w:lineRule="auto"/>
        <w:jc w:val="both"/>
        <w:textAlignment w:val="baseline"/>
        <w:rPr>
          <w:color w:val="373D3F"/>
        </w:rPr>
      </w:pPr>
      <w:r w:rsidRPr="00C15C3B">
        <w:rPr>
          <w:color w:val="373D3F"/>
        </w:rPr>
        <w:t xml:space="preserve">Of </w:t>
      </w:r>
      <w:r w:rsidR="00B715A4" w:rsidRPr="00C15C3B">
        <w:rPr>
          <w:color w:val="373D3F"/>
        </w:rPr>
        <w:t>all</w:t>
      </w:r>
      <w:r w:rsidRPr="00C15C3B">
        <w:rPr>
          <w:color w:val="373D3F"/>
        </w:rPr>
        <w:t xml:space="preserve"> the chromosomal disorders, abnormalities in chromosome number are the most obviously identifiable from a karyotype and are referred to as aneuploidy. Aneuploidy is a condition in which one or more chromosomes are present in extra copies or are deficient in number, but not a complete set. To be more specific, the loss of a single chromosome from a diploid genome is called monosomy (2n-1). The gain of one chromosome is called trisomy (2n+1</w:t>
      </w:r>
      <w:r w:rsidR="00B715A4" w:rsidRPr="00C15C3B">
        <w:rPr>
          <w:color w:val="373D3F"/>
        </w:rPr>
        <w:t>). They</w:t>
      </w:r>
      <w:r w:rsidRPr="00C15C3B">
        <w:rPr>
          <w:color w:val="373D3F"/>
        </w:rPr>
        <w:t xml:space="preserve"> are caused by nondisjunction, which occurs when pairs of homologous chromosomes or sister chromatids fail to separate during meiosis. Misaligned or incomplete synapsis, or a dysfunction of the spindle apparatus that facilitates chromosome migration, can cause nondisjunction. The risk of nondisjunction occurring increases with the age of the parents.</w:t>
      </w:r>
    </w:p>
    <w:p w14:paraId="507EF79F" w14:textId="28474468" w:rsidR="00EC5F07" w:rsidRPr="00C15C3B" w:rsidRDefault="00EC5F07" w:rsidP="00C15C3B">
      <w:pPr>
        <w:pStyle w:val="NormalWeb"/>
        <w:spacing w:line="360" w:lineRule="auto"/>
        <w:jc w:val="both"/>
        <w:textAlignment w:val="baseline"/>
        <w:rPr>
          <w:color w:val="373D3F"/>
        </w:rPr>
      </w:pPr>
      <w:r w:rsidRPr="00C15C3B">
        <w:rPr>
          <w:color w:val="373D3F"/>
        </w:rPr>
        <w:lastRenderedPageBreak/>
        <w:t xml:space="preserve">Nondisjunction can occur during either meiosis I or II, with differing results. If homologous chromosomes fail to separate during meiosis I, the result is two gametes that lack that </w:t>
      </w:r>
      <w:r w:rsidR="00B715A4" w:rsidRPr="00C15C3B">
        <w:rPr>
          <w:color w:val="373D3F"/>
        </w:rPr>
        <w:t>chromosome</w:t>
      </w:r>
      <w:r w:rsidRPr="00C15C3B">
        <w:rPr>
          <w:color w:val="373D3F"/>
        </w:rPr>
        <w:t xml:space="preserve"> and two gametes with two copies of the chromosome. If sister chromatids fail to separate during meiosis II, the result is one gamete that lacks that chromosome, two normal gametes with one copy of the chromosome, and one gamete with two copies of the chromosome. If a gamete with two copies of the chromosome combines with a normal gamete during fertilization, the result is trisomy; if a gamete with no copies of the chromosomes combines with a normal gamete during fertilization, the result is monosomy.</w:t>
      </w:r>
    </w:p>
    <w:p w14:paraId="31EE612F" w14:textId="77777777" w:rsidR="00EC5F07" w:rsidRPr="00C15C3B" w:rsidRDefault="00EC5F07" w:rsidP="00C15C3B">
      <w:pPr>
        <w:spacing w:line="360" w:lineRule="auto"/>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t>Nondisjunction in Meiosis</w:t>
      </w:r>
      <w:r w:rsidRPr="00C15C3B">
        <w:rPr>
          <w:rFonts w:ascii="Times New Roman" w:hAnsi="Times New Roman" w:cs="Times New Roman"/>
          <w:color w:val="373D3F"/>
          <w:sz w:val="24"/>
          <w:szCs w:val="24"/>
        </w:rPr>
        <w:t>: Nondisjunction occurs when homologous chromosomes or sister chromatids fail to separate during meiosis, resulting in an abnormal chromosome number. Nondisjunction may occur during meiosis I or meiosis II.</w:t>
      </w:r>
    </w:p>
    <w:p w14:paraId="21131A6C" w14:textId="2418D396" w:rsidR="00EC5F07" w:rsidRPr="00C15C3B" w:rsidRDefault="00EC5F07" w:rsidP="00C15C3B">
      <w:pPr>
        <w:pStyle w:val="NormalWeb"/>
        <w:spacing w:line="360" w:lineRule="auto"/>
        <w:jc w:val="both"/>
        <w:textAlignment w:val="baseline"/>
        <w:rPr>
          <w:color w:val="373D3F"/>
        </w:rPr>
      </w:pPr>
      <w:r w:rsidRPr="00C15C3B">
        <w:rPr>
          <w:color w:val="373D3F"/>
        </w:rPr>
        <w:t xml:space="preserve">Aneuploidy often results in serious problems such as Turner syndrome, a monosomy in which females may contain all or part of an X chromosome. Monosomy for autosomes is usually lethal in humans and other animals. Klinefelter syndrome is a trisomy genetic disorder in males caused by the presence of one or more X chromosomes. The effects of trisomy are </w:t>
      </w:r>
      <w:r w:rsidR="00B715A4" w:rsidRPr="00C15C3B">
        <w:rPr>
          <w:color w:val="373D3F"/>
        </w:rPr>
        <w:t>like</w:t>
      </w:r>
      <w:r w:rsidRPr="00C15C3B">
        <w:rPr>
          <w:color w:val="373D3F"/>
        </w:rPr>
        <w:t xml:space="preserve"> those of monosomy. Down syndrome is the only autosomal trisomy in humans that has a substantial number of survivors one year after birth. Trisomy in chromosome 21 is the cause of Down syndrome; it affects 1 infant in every 800 live births.</w:t>
      </w:r>
    </w:p>
    <w:p w14:paraId="74E96C9C" w14:textId="77777777" w:rsidR="00EC5F07" w:rsidRPr="00C15C3B" w:rsidRDefault="00EC5F07" w:rsidP="00C15C3B">
      <w:pPr>
        <w:pStyle w:val="Heading2"/>
        <w:spacing w:before="360" w:after="240" w:line="360" w:lineRule="auto"/>
        <w:jc w:val="both"/>
        <w:textAlignment w:val="baseline"/>
        <w:rPr>
          <w:rFonts w:ascii="Times New Roman" w:hAnsi="Times New Roman" w:cs="Times New Roman"/>
          <w:color w:val="077FAB"/>
          <w:sz w:val="24"/>
          <w:szCs w:val="24"/>
        </w:rPr>
      </w:pPr>
      <w:r w:rsidRPr="00C15C3B">
        <w:rPr>
          <w:rFonts w:ascii="Times New Roman" w:hAnsi="Times New Roman" w:cs="Times New Roman"/>
          <w:color w:val="077FAB"/>
          <w:sz w:val="24"/>
          <w:szCs w:val="24"/>
        </w:rPr>
        <w:t>Chromosomal Structural Rearrangements</w:t>
      </w:r>
    </w:p>
    <w:p w14:paraId="39F89289" w14:textId="77777777" w:rsidR="00EC5F07" w:rsidRPr="00C15C3B" w:rsidRDefault="00EC5F07" w:rsidP="00C15C3B">
      <w:pPr>
        <w:numPr>
          <w:ilvl w:val="0"/>
          <w:numId w:val="29"/>
        </w:numPr>
        <w:spacing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A chromosome inversion is the detachment, 180° rotation, and reinsertion of part of a chromosome; this may have no effect on the organism, but if the inversion occurs within a gene or moves a gene away from its regulatory elements it can have an adverse effect.</w:t>
      </w:r>
    </w:p>
    <w:p w14:paraId="101A60F9" w14:textId="77777777" w:rsidR="00EC5F07" w:rsidRPr="00C15C3B" w:rsidRDefault="00EC5F07" w:rsidP="00C15C3B">
      <w:pPr>
        <w:numPr>
          <w:ilvl w:val="0"/>
          <w:numId w:val="29"/>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Pericentric inversions include the centromere, while paracentric inversions occur outside of the centromere; a pericentric inversion can change the length of the chromosome arms above and below the centromere.</w:t>
      </w:r>
    </w:p>
    <w:p w14:paraId="5F06E3B5" w14:textId="77777777" w:rsidR="00EC5F07" w:rsidRPr="00C15C3B" w:rsidRDefault="00EC5F07" w:rsidP="00C15C3B">
      <w:pPr>
        <w:numPr>
          <w:ilvl w:val="0"/>
          <w:numId w:val="29"/>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A pericentric inversion on chromsome 18 appears to have been involved in the evolution of humans.</w:t>
      </w:r>
    </w:p>
    <w:p w14:paraId="265A79E3" w14:textId="77777777" w:rsidR="00EC5F07" w:rsidRPr="00C15C3B" w:rsidRDefault="00EC5F07" w:rsidP="00C15C3B">
      <w:pPr>
        <w:numPr>
          <w:ilvl w:val="0"/>
          <w:numId w:val="29"/>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A translocation occurs when a segment of a chromosome dissociates and reattaches to a different, nonhomologous chromosome and can be benign or detrimental; in reciprocal translocations, there is no gain or loss of genetic information, so these are usually benign.</w:t>
      </w:r>
    </w:p>
    <w:p w14:paraId="7802B8DA" w14:textId="77777777" w:rsidR="00EC5F07" w:rsidRPr="00C15C3B" w:rsidRDefault="00EC5F07" w:rsidP="00C15C3B">
      <w:pPr>
        <w:numPr>
          <w:ilvl w:val="0"/>
          <w:numId w:val="30"/>
        </w:numPr>
        <w:spacing w:after="0" w:line="360" w:lineRule="auto"/>
        <w:ind w:left="600"/>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lastRenderedPageBreak/>
        <w:t>inversion</w:t>
      </w:r>
      <w:r w:rsidRPr="00C15C3B">
        <w:rPr>
          <w:rFonts w:ascii="Times New Roman" w:hAnsi="Times New Roman" w:cs="Times New Roman"/>
          <w:color w:val="373D3F"/>
          <w:sz w:val="24"/>
          <w:szCs w:val="24"/>
        </w:rPr>
        <w:t>: a segment of DNA in the context of a chromosome that is reversed in orientation relative to a reference karyotype or genome</w:t>
      </w:r>
    </w:p>
    <w:p w14:paraId="1B7A76AA" w14:textId="77777777" w:rsidR="00EC5F07" w:rsidRPr="00C15C3B" w:rsidRDefault="00EC5F07" w:rsidP="00C15C3B">
      <w:pPr>
        <w:numPr>
          <w:ilvl w:val="0"/>
          <w:numId w:val="30"/>
        </w:numPr>
        <w:spacing w:after="0" w:line="360" w:lineRule="auto"/>
        <w:ind w:left="600"/>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t>translocation</w:t>
      </w:r>
      <w:r w:rsidRPr="00C15C3B">
        <w:rPr>
          <w:rFonts w:ascii="Times New Roman" w:hAnsi="Times New Roman" w:cs="Times New Roman"/>
          <w:color w:val="373D3F"/>
          <w:sz w:val="24"/>
          <w:szCs w:val="24"/>
        </w:rPr>
        <w:t>: a transfer of a chromosomal segment to a new position, especially on a nonhomologous chromosome</w:t>
      </w:r>
    </w:p>
    <w:p w14:paraId="442707C9" w14:textId="77777777" w:rsidR="00EC5F07" w:rsidRPr="00C15C3B" w:rsidRDefault="00EC5F07" w:rsidP="00C15C3B">
      <w:pPr>
        <w:pStyle w:val="Heading3"/>
        <w:spacing w:before="360" w:after="240" w:line="360" w:lineRule="auto"/>
        <w:jc w:val="both"/>
        <w:textAlignment w:val="baseline"/>
        <w:rPr>
          <w:rFonts w:ascii="Times New Roman" w:hAnsi="Times New Roman" w:cs="Times New Roman"/>
          <w:color w:val="6C64AD"/>
        </w:rPr>
      </w:pPr>
      <w:r w:rsidRPr="00C15C3B">
        <w:rPr>
          <w:rFonts w:ascii="Times New Roman" w:hAnsi="Times New Roman" w:cs="Times New Roman"/>
          <w:color w:val="6C64AD"/>
        </w:rPr>
        <w:t>Chromosomal Structural Rearrangements</w:t>
      </w:r>
    </w:p>
    <w:p w14:paraId="2862946B" w14:textId="77777777" w:rsidR="00EC5F07" w:rsidRPr="00C15C3B" w:rsidRDefault="00EC5F07" w:rsidP="00C15C3B">
      <w:pPr>
        <w:pStyle w:val="NormalWeb"/>
        <w:spacing w:line="360" w:lineRule="auto"/>
        <w:jc w:val="both"/>
        <w:textAlignment w:val="baseline"/>
        <w:rPr>
          <w:color w:val="373D3F"/>
        </w:rPr>
      </w:pPr>
      <w:r w:rsidRPr="00C15C3B">
        <w:rPr>
          <w:color w:val="373D3F"/>
        </w:rPr>
        <w:t>Cytologists have characterized numerous structural rearrangements in chromosomes, but chromosome inversions and translocations are the most common. Both are identified during meiosis by the adaptive pairing of rearranged chromosomes with their former homologs to maintain appropriate gene alignment. If the genes carried on two homologs are not oriented correctly, a recombination event could result in the loss of genes from one chromosome and the gain of genes on the other. This would produce aneuploid gametes.</w:t>
      </w:r>
    </w:p>
    <w:p w14:paraId="68E4A403" w14:textId="77777777" w:rsidR="00EC5F07" w:rsidRPr="00C15C3B" w:rsidRDefault="00EC5F07" w:rsidP="00C15C3B">
      <w:pPr>
        <w:pStyle w:val="Heading3"/>
        <w:spacing w:before="360" w:after="240" w:line="360" w:lineRule="auto"/>
        <w:jc w:val="both"/>
        <w:textAlignment w:val="baseline"/>
        <w:rPr>
          <w:rFonts w:ascii="Times New Roman" w:hAnsi="Times New Roman" w:cs="Times New Roman"/>
          <w:color w:val="6C64AD"/>
        </w:rPr>
      </w:pPr>
      <w:r w:rsidRPr="00C15C3B">
        <w:rPr>
          <w:rFonts w:ascii="Times New Roman" w:hAnsi="Times New Roman" w:cs="Times New Roman"/>
          <w:color w:val="6C64AD"/>
        </w:rPr>
        <w:t>Chromosome Inversions</w:t>
      </w:r>
    </w:p>
    <w:p w14:paraId="2674EA72" w14:textId="77777777" w:rsidR="00EC5F07" w:rsidRPr="00C15C3B" w:rsidRDefault="00EC5F07" w:rsidP="00C15C3B">
      <w:pPr>
        <w:pStyle w:val="NormalWeb"/>
        <w:spacing w:line="360" w:lineRule="auto"/>
        <w:jc w:val="both"/>
        <w:textAlignment w:val="baseline"/>
        <w:rPr>
          <w:color w:val="373D3F"/>
        </w:rPr>
      </w:pPr>
      <w:r w:rsidRPr="00C15C3B">
        <w:rPr>
          <w:color w:val="373D3F"/>
        </w:rPr>
        <w:t>A chromosome inversion is the detachment, 180° rotation, and reinsertion of part of a chromosome. Inversions may occur in nature as a result of mechanical shear, or from the action of transposable elements (special DNA sequences capable of facilitating the rearrangement of chromosome segments with the help of enzymes that cut and paste DNA sequences). Unless they disrupt a gene sequence, inversions only change the orientation of genes and are likely to have milder effects than aneuploid errors. However, altered gene orientation can result in functional changes because regulators of gene expression could be moved out of position with respect to their targets, causing aberrant levels of gene products.</w:t>
      </w:r>
    </w:p>
    <w:p w14:paraId="6E52EBB5" w14:textId="77777777" w:rsidR="00EC5F07" w:rsidRPr="00C15C3B" w:rsidRDefault="00EC5F07" w:rsidP="00C15C3B">
      <w:pPr>
        <w:pStyle w:val="NormalWeb"/>
        <w:spacing w:line="360" w:lineRule="auto"/>
        <w:jc w:val="both"/>
        <w:textAlignment w:val="baseline"/>
        <w:rPr>
          <w:color w:val="373D3F"/>
        </w:rPr>
      </w:pPr>
      <w:r w:rsidRPr="00C15C3B">
        <w:rPr>
          <w:color w:val="373D3F"/>
        </w:rPr>
        <w:t>An inversion can be pericentric and include the centromere, or paracentric and occur outside of the centromere. A pericentric inversion that is asymmetric about the centromere can change the relative lengths of the chromosome arms, making these inversions easily identifiable.</w:t>
      </w:r>
    </w:p>
    <w:p w14:paraId="7E2965DA" w14:textId="77777777" w:rsidR="00EC5F07" w:rsidRPr="00C15C3B" w:rsidRDefault="00EC5F07" w:rsidP="00C15C3B">
      <w:pPr>
        <w:spacing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noProof/>
          <w:color w:val="373D3F"/>
          <w:sz w:val="24"/>
          <w:szCs w:val="24"/>
        </w:rPr>
        <w:lastRenderedPageBreak/>
        <mc:AlternateContent>
          <mc:Choice Requires="wps">
            <w:drawing>
              <wp:inline distT="0" distB="0" distL="0" distR="0" wp14:anchorId="11F5070D" wp14:editId="001C4356">
                <wp:extent cx="3515360" cy="2618740"/>
                <wp:effectExtent l="0" t="0" r="0" b="0"/>
                <wp:docPr id="41" name="Rectangle 4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5360" cy="261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5C6E8A66" id="Rectangle 41" o:spid="_x0000_s1026" alt="image" style="width:276.8pt;height:2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" filled="f" stroked="f">
                <o:lock v:ext="edit" aspectratio="t"/>
                <w10:anchorlock/>
              </v:rect>
            </w:pict>
          </mc:Fallback>
        </mc:AlternateContent>
      </w:r>
    </w:p>
    <w:p w14:paraId="15355A01" w14:textId="77777777" w:rsidR="00EC5F07" w:rsidRPr="00C15C3B" w:rsidRDefault="00EC5F07" w:rsidP="00C15C3B">
      <w:pPr>
        <w:pStyle w:val="wp-caption-text"/>
        <w:shd w:val="clear" w:color="auto" w:fill="EEEEEE"/>
        <w:spacing w:before="0" w:beforeAutospacing="0" w:after="0" w:afterAutospacing="0" w:line="360" w:lineRule="auto"/>
        <w:jc w:val="both"/>
        <w:textAlignment w:val="baseline"/>
        <w:rPr>
          <w:color w:val="373D3F"/>
        </w:rPr>
      </w:pPr>
      <w:r w:rsidRPr="00C15C3B">
        <w:rPr>
          <w:rStyle w:val="Strong"/>
          <w:color w:val="373D3F"/>
          <w:bdr w:val="none" w:sz="0" w:space="0" w:color="auto" w:frame="1"/>
        </w:rPr>
        <w:t>Inversions can be pericentric or paracentric</w:t>
      </w:r>
      <w:r w:rsidRPr="00C15C3B">
        <w:rPr>
          <w:color w:val="373D3F"/>
        </w:rPr>
        <w:t>: Pericentric inversions include the centromere, and paracentric inversions do not. A pericentric inversion can change the relative lengths of the chromosome arms; a paracentric inversion cannot.</w:t>
      </w:r>
    </w:p>
    <w:p w14:paraId="3ACA8AF1" w14:textId="77777777" w:rsidR="00EC5F07" w:rsidRPr="00C15C3B" w:rsidRDefault="00EC5F07" w:rsidP="00C15C3B">
      <w:pPr>
        <w:pStyle w:val="NormalWeb"/>
        <w:spacing w:line="360" w:lineRule="auto"/>
        <w:jc w:val="both"/>
        <w:textAlignment w:val="baseline"/>
        <w:rPr>
          <w:color w:val="373D3F"/>
        </w:rPr>
      </w:pPr>
      <w:r w:rsidRPr="00C15C3B">
        <w:rPr>
          <w:color w:val="373D3F"/>
        </w:rPr>
        <w:t>When one homologous chromosome undergoes an inversion, but the other does not, the individual is described as an inversion heterozygote. To maintain point-for-point synapsis during meiosis, one homolog must form a loop, and the other homolog must mold around it. Although this topology can ensure that the genes are correctly aligned, it also forces the homologs to stretch and can be associated with regions of imprecise synapsis.</w:t>
      </w:r>
    </w:p>
    <w:p w14:paraId="07410A55" w14:textId="77777777" w:rsidR="00EC5F07" w:rsidRPr="00C15C3B" w:rsidRDefault="00EC5F07" w:rsidP="00C15C3B">
      <w:pPr>
        <w:spacing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noProof/>
          <w:color w:val="373D3F"/>
          <w:sz w:val="24"/>
          <w:szCs w:val="24"/>
        </w:rPr>
        <mc:AlternateContent>
          <mc:Choice Requires="wps">
            <w:drawing>
              <wp:inline distT="0" distB="0" distL="0" distR="0" wp14:anchorId="574FE3E7" wp14:editId="2EE6EE76">
                <wp:extent cx="3087370" cy="1971040"/>
                <wp:effectExtent l="0" t="0" r="0" b="0"/>
                <wp:docPr id="40" name="Rectangle 4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7370"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3AB7A008" id="Rectangle 40" o:spid="_x0000_s1026" alt="image" style="width:243.1pt;height:1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" filled="f" stroked="f">
                <o:lock v:ext="edit" aspectratio="t"/>
                <w10:anchorlock/>
              </v:rect>
            </w:pict>
          </mc:Fallback>
        </mc:AlternateContent>
      </w:r>
    </w:p>
    <w:p w14:paraId="65361CFE" w14:textId="77777777" w:rsidR="00EC5F07" w:rsidRPr="00C15C3B" w:rsidRDefault="00EC5F07" w:rsidP="00C15C3B">
      <w:pPr>
        <w:pStyle w:val="wp-caption-text"/>
        <w:shd w:val="clear" w:color="auto" w:fill="EEEEEE"/>
        <w:spacing w:before="0" w:beforeAutospacing="0" w:after="0" w:afterAutospacing="0" w:line="360" w:lineRule="auto"/>
        <w:jc w:val="both"/>
        <w:textAlignment w:val="baseline"/>
        <w:rPr>
          <w:color w:val="373D3F"/>
        </w:rPr>
      </w:pPr>
      <w:r w:rsidRPr="00C15C3B">
        <w:rPr>
          <w:rStyle w:val="Strong"/>
          <w:color w:val="373D3F"/>
          <w:bdr w:val="none" w:sz="0" w:space="0" w:color="auto" w:frame="1"/>
        </w:rPr>
        <w:t>Inversion heterozygotes</w:t>
      </w:r>
      <w:r w:rsidRPr="00C15C3B">
        <w:rPr>
          <w:color w:val="373D3F"/>
        </w:rPr>
        <w:t>: When one chromosome undergoes an inversion, but the other does not, one chromosome must form an inverted loop to retain point-for-point interaction during synapsis. This inversion pairing is essential to maintaining gene alignment during meiosis and to allow for recombination.</w:t>
      </w:r>
    </w:p>
    <w:p w14:paraId="68032C5D" w14:textId="77777777" w:rsidR="00EC5F07" w:rsidRPr="00C15C3B" w:rsidRDefault="00EC5F07" w:rsidP="00C15C3B">
      <w:pPr>
        <w:pStyle w:val="NormalWeb"/>
        <w:spacing w:line="360" w:lineRule="auto"/>
        <w:jc w:val="both"/>
        <w:textAlignment w:val="baseline"/>
        <w:rPr>
          <w:color w:val="373D3F"/>
        </w:rPr>
      </w:pPr>
      <w:r w:rsidRPr="00C15C3B">
        <w:rPr>
          <w:color w:val="373D3F"/>
        </w:rPr>
        <w:lastRenderedPageBreak/>
        <w:t>Not all structural rearrangements of chromosomes produce nonviable, impaired, or infertile individuals. In rare instances, such a change can result in the evolution of a new species. In fact, a pericentric inversion in chromosome 18 appears to have contributed to the evolution of humans. This inversion is not present in our closest genetic relatives, the chimpanzees. Humans and chimpanzees differ cytogenetically by pericentric inversions on several chromosomes and by the fusion of two separate chromosomes in chimpanzees that correspond to chromosome two in humans.</w:t>
      </w:r>
    </w:p>
    <w:p w14:paraId="5CC9E1CC" w14:textId="77777777" w:rsidR="00EC5F07" w:rsidRPr="00C15C3B" w:rsidRDefault="00EC5F07" w:rsidP="00C15C3B">
      <w:pPr>
        <w:pStyle w:val="NormalWeb"/>
        <w:spacing w:line="360" w:lineRule="auto"/>
        <w:jc w:val="both"/>
        <w:textAlignment w:val="baseline"/>
        <w:rPr>
          <w:color w:val="373D3F"/>
        </w:rPr>
      </w:pPr>
      <w:r w:rsidRPr="00C15C3B">
        <w:rPr>
          <w:color w:val="373D3F"/>
        </w:rPr>
        <w:t>The pericentric chromosome 18 inversion is believed to have occurred in early humans following their divergence from a common ancestor with chimpanzees approximately five million years ago. Researchers characterizing this inversion have suggested that approximately 19,000 nucleotide bases were duplicated on 18p, and the duplicated region inverted and reinserted on chromosome 18 of an ancestral human.</w:t>
      </w:r>
    </w:p>
    <w:p w14:paraId="47E82C2C" w14:textId="120D19A6" w:rsidR="00EC5F07" w:rsidRPr="00C15C3B" w:rsidRDefault="00EC5F07" w:rsidP="00C15C3B">
      <w:pPr>
        <w:pStyle w:val="NormalWeb"/>
        <w:spacing w:line="360" w:lineRule="auto"/>
        <w:jc w:val="both"/>
        <w:textAlignment w:val="baseline"/>
        <w:rPr>
          <w:color w:val="373D3F"/>
        </w:rPr>
      </w:pPr>
      <w:r w:rsidRPr="00C15C3B">
        <w:rPr>
          <w:color w:val="373D3F"/>
        </w:rPr>
        <w:t xml:space="preserve">A comparison of human and chimpanzee genes in the region of this inversion indicates that two genes—ROCK1 and USP14—that are adjacent on chimpanzee chromosome 17 (which corresponds to human chromosome 18) are more distantly positioned on human chromosome 18. This suggests that one of the inversion breakpoints occurred between these two genes. Interestingly, humans and chimpanzees express USP14 at distinct levels in specific cell types, including cortical cells and fibroblasts. Perhaps the chromosome 18 inversion in an </w:t>
      </w:r>
      <w:r w:rsidR="00B715A4" w:rsidRPr="00C15C3B">
        <w:rPr>
          <w:color w:val="373D3F"/>
        </w:rPr>
        <w:t>ancestral human repositioned specific gene</w:t>
      </w:r>
      <w:r w:rsidRPr="00C15C3B">
        <w:rPr>
          <w:color w:val="373D3F"/>
        </w:rPr>
        <w:t xml:space="preserve"> and reset their expression levels in a useful way. Because both ROCK1 and USP14 encode cellular enzymes, a change in their expression could alter cellular function. It is not known how this inversion contributed to hominid evolution, but it appears to be a significant factor in the divergence of humans from other primates.</w:t>
      </w:r>
    </w:p>
    <w:p w14:paraId="30F35E64" w14:textId="77777777" w:rsidR="00EC5F07" w:rsidRPr="00C15C3B" w:rsidRDefault="00EC5F07" w:rsidP="00C15C3B">
      <w:pPr>
        <w:pStyle w:val="Heading3"/>
        <w:spacing w:before="360" w:after="240" w:line="360" w:lineRule="auto"/>
        <w:jc w:val="both"/>
        <w:textAlignment w:val="baseline"/>
        <w:rPr>
          <w:rFonts w:ascii="Times New Roman" w:hAnsi="Times New Roman" w:cs="Times New Roman"/>
          <w:color w:val="6C64AD"/>
        </w:rPr>
      </w:pPr>
      <w:r w:rsidRPr="00C15C3B">
        <w:rPr>
          <w:rFonts w:ascii="Times New Roman" w:hAnsi="Times New Roman" w:cs="Times New Roman"/>
          <w:color w:val="6C64AD"/>
        </w:rPr>
        <w:t>Translocations</w:t>
      </w:r>
    </w:p>
    <w:p w14:paraId="0378E3F8" w14:textId="77777777" w:rsidR="00EC5F07" w:rsidRPr="00C15C3B" w:rsidRDefault="00EC5F07" w:rsidP="00C15C3B">
      <w:pPr>
        <w:pStyle w:val="NormalWeb"/>
        <w:spacing w:line="360" w:lineRule="auto"/>
        <w:jc w:val="both"/>
        <w:textAlignment w:val="baseline"/>
        <w:rPr>
          <w:color w:val="373D3F"/>
        </w:rPr>
      </w:pPr>
      <w:r w:rsidRPr="00C15C3B">
        <w:rPr>
          <w:color w:val="373D3F"/>
        </w:rPr>
        <w:t>A translocation occurs when a segment of a chromosome dissociates and reattaches to a different, nonhomologous chromosome. Translocations can be benign or have devastating effects depending on how the positions of genes are altered with respect to regulatory sequences. Notably, specific translocations have been associated with several cancers and with schizophrenia. Reciprocal translocations result from the exchange of chromosome segments between two nonhomologous chromosomes such that there is no gain or loss of genetic information.</w:t>
      </w:r>
    </w:p>
    <w:p w14:paraId="4FCE5911" w14:textId="77777777" w:rsidR="00EC5F07" w:rsidRPr="00C15C3B" w:rsidRDefault="00EC5F07" w:rsidP="00C15C3B">
      <w:pPr>
        <w:spacing w:line="360" w:lineRule="auto"/>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lastRenderedPageBreak/>
        <w:t>Reciprocal translocations do not involve loss of genetic information</w:t>
      </w:r>
      <w:r w:rsidRPr="00C15C3B">
        <w:rPr>
          <w:rFonts w:ascii="Times New Roman" w:hAnsi="Times New Roman" w:cs="Times New Roman"/>
          <w:color w:val="373D3F"/>
          <w:sz w:val="24"/>
          <w:szCs w:val="24"/>
        </w:rPr>
        <w:t>: A reciprocal translocation occurs when a segment of DNA is transferred from one chromosome to another, nonhomologous chromosome.</w:t>
      </w:r>
    </w:p>
    <w:p w14:paraId="3A3BAEF4" w14:textId="77777777" w:rsidR="00EC5F07" w:rsidRPr="00C15C3B" w:rsidRDefault="00EC5F07" w:rsidP="00C15C3B">
      <w:pPr>
        <w:pStyle w:val="Heading2"/>
        <w:spacing w:before="360" w:after="240" w:line="360" w:lineRule="auto"/>
        <w:jc w:val="both"/>
        <w:textAlignment w:val="baseline"/>
        <w:rPr>
          <w:rFonts w:ascii="Times New Roman" w:hAnsi="Times New Roman" w:cs="Times New Roman"/>
          <w:color w:val="077FAB"/>
          <w:sz w:val="24"/>
          <w:szCs w:val="24"/>
        </w:rPr>
      </w:pPr>
      <w:r w:rsidRPr="00C15C3B">
        <w:rPr>
          <w:rFonts w:ascii="Times New Roman" w:hAnsi="Times New Roman" w:cs="Times New Roman"/>
          <w:color w:val="077FAB"/>
          <w:sz w:val="24"/>
          <w:szCs w:val="24"/>
        </w:rPr>
        <w:t>X-Inactivation</w:t>
      </w:r>
    </w:p>
    <w:p w14:paraId="1EB38EF3" w14:textId="77777777" w:rsidR="00EC5F07" w:rsidRPr="00C15C3B" w:rsidRDefault="00EC5F07" w:rsidP="00C15C3B">
      <w:pPr>
        <w:pStyle w:val="NormalWeb"/>
        <w:spacing w:line="360" w:lineRule="auto"/>
        <w:jc w:val="both"/>
        <w:textAlignment w:val="baseline"/>
        <w:rPr>
          <w:color w:val="373D3F"/>
        </w:rPr>
      </w:pPr>
      <w:r w:rsidRPr="00C15C3B">
        <w:rPr>
          <w:color w:val="373D3F"/>
        </w:rPr>
        <w:t>The presence of extra X chromosomes in a cell is compensated for by X-inactivation in which all but one X chromosome are silenced.</w:t>
      </w:r>
    </w:p>
    <w:p w14:paraId="697FBE9E" w14:textId="77777777" w:rsidR="00EC5F07" w:rsidRPr="00C15C3B" w:rsidRDefault="00EC5F07" w:rsidP="00C15C3B">
      <w:pPr>
        <w:pStyle w:val="Heading3"/>
        <w:shd w:val="clear" w:color="auto" w:fill="DDDDDD"/>
        <w:spacing w:before="0" w:after="324" w:line="360" w:lineRule="auto"/>
        <w:ind w:left="-384" w:right="-384"/>
        <w:jc w:val="both"/>
        <w:textAlignment w:val="baseline"/>
        <w:rPr>
          <w:rFonts w:ascii="Times New Roman" w:hAnsi="Times New Roman" w:cs="Times New Roman"/>
          <w:caps/>
          <w:color w:val="1D1D1D"/>
        </w:rPr>
      </w:pPr>
    </w:p>
    <w:p w14:paraId="64C09208" w14:textId="77777777" w:rsidR="00EC5F07" w:rsidRPr="00C15C3B" w:rsidRDefault="00EC5F07" w:rsidP="00C15C3B">
      <w:pPr>
        <w:pStyle w:val="Heading4"/>
        <w:spacing w:before="360" w:after="240"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Key Points</w:t>
      </w:r>
    </w:p>
    <w:p w14:paraId="4AAF268E" w14:textId="77777777" w:rsidR="00EC5F07" w:rsidRPr="00C15C3B" w:rsidRDefault="00EC5F07" w:rsidP="00C15C3B">
      <w:pPr>
        <w:numPr>
          <w:ilvl w:val="0"/>
          <w:numId w:val="31"/>
        </w:numPr>
        <w:spacing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Extra copies of the X chromosome are silenced by becoming Barr bodies.</w:t>
      </w:r>
    </w:p>
    <w:p w14:paraId="3C66F3C5" w14:textId="77777777" w:rsidR="00EC5F07" w:rsidRPr="00C15C3B" w:rsidRDefault="00EC5F07" w:rsidP="00C15C3B">
      <w:pPr>
        <w:numPr>
          <w:ilvl w:val="0"/>
          <w:numId w:val="31"/>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X chromosomal abnormalities are typically associated with mild mental and physical defects, as well as sterility.</w:t>
      </w:r>
    </w:p>
    <w:p w14:paraId="54A2B2C5" w14:textId="77777777" w:rsidR="00EC5F07" w:rsidRPr="00C15C3B" w:rsidRDefault="00EC5F07" w:rsidP="00C15C3B">
      <w:pPr>
        <w:numPr>
          <w:ilvl w:val="0"/>
          <w:numId w:val="31"/>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Conditions associated with aneuploidy of the sex chromosomes include individuals with three X chromosomes, called triplo-X; the XXY genotype, known as Klinefelter syndrome; and Turner syndrome, characterized as X monosomy.</w:t>
      </w:r>
    </w:p>
    <w:p w14:paraId="00B1001E" w14:textId="77777777" w:rsidR="00EC5F07" w:rsidRPr="00C15C3B" w:rsidRDefault="00EC5F07" w:rsidP="00C15C3B">
      <w:pPr>
        <w:numPr>
          <w:ilvl w:val="0"/>
          <w:numId w:val="31"/>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X-inactivation is a form of dosage compensation, in which an organism attempts to equalize the amount of X chromosome gene products in males and females.</w:t>
      </w:r>
    </w:p>
    <w:p w14:paraId="215E3C7E" w14:textId="77777777" w:rsidR="00EC5F07" w:rsidRPr="00C15C3B" w:rsidRDefault="00EC5F07" w:rsidP="00C15C3B">
      <w:pPr>
        <w:numPr>
          <w:ilvl w:val="0"/>
          <w:numId w:val="31"/>
        </w:numPr>
        <w:spacing w:before="120" w:after="120" w:line="360" w:lineRule="auto"/>
        <w:ind w:left="600"/>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Since males only have one X chromosome, females inactivate one of theirs so that only one X chromosome is active in each gender.</w:t>
      </w:r>
    </w:p>
    <w:p w14:paraId="37436D17" w14:textId="77777777" w:rsidR="00EC5F07" w:rsidRPr="00C15C3B" w:rsidRDefault="00EC5F07" w:rsidP="00C15C3B">
      <w:pPr>
        <w:pStyle w:val="Heading4"/>
        <w:spacing w:before="360" w:after="240"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color w:val="373D3F"/>
          <w:sz w:val="24"/>
          <w:szCs w:val="24"/>
        </w:rPr>
        <w:t>Key Terms</w:t>
      </w:r>
    </w:p>
    <w:p w14:paraId="30BCDCFE" w14:textId="77777777" w:rsidR="00EC5F07" w:rsidRPr="00C15C3B" w:rsidRDefault="00EC5F07" w:rsidP="00C15C3B">
      <w:pPr>
        <w:numPr>
          <w:ilvl w:val="0"/>
          <w:numId w:val="32"/>
        </w:numPr>
        <w:spacing w:after="0" w:line="360" w:lineRule="auto"/>
        <w:ind w:left="600"/>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t>dosage compensation</w:t>
      </w:r>
      <w:r w:rsidRPr="00C15C3B">
        <w:rPr>
          <w:rFonts w:ascii="Times New Roman" w:hAnsi="Times New Roman" w:cs="Times New Roman"/>
          <w:color w:val="373D3F"/>
          <w:sz w:val="24"/>
          <w:szCs w:val="24"/>
        </w:rPr>
        <w:t>: a genetic regulatory mechanism that equalizes the phenotypic expression of characteristics determined by genes on the X chromosome so that they are equally expressed in males and females.</w:t>
      </w:r>
    </w:p>
    <w:p w14:paraId="5876BEF5" w14:textId="77777777" w:rsidR="00EC5F07" w:rsidRPr="00C15C3B" w:rsidRDefault="00EC5F07" w:rsidP="00C15C3B">
      <w:pPr>
        <w:numPr>
          <w:ilvl w:val="0"/>
          <w:numId w:val="32"/>
        </w:numPr>
        <w:spacing w:after="0" w:line="360" w:lineRule="auto"/>
        <w:ind w:left="600"/>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t>Barr body</w:t>
      </w:r>
      <w:r w:rsidRPr="00C15C3B">
        <w:rPr>
          <w:rFonts w:ascii="Times New Roman" w:hAnsi="Times New Roman" w:cs="Times New Roman"/>
          <w:color w:val="373D3F"/>
          <w:sz w:val="24"/>
          <w:szCs w:val="24"/>
        </w:rPr>
        <w:t>: a sex chromosome inactivated by packing in heterochromatin</w:t>
      </w:r>
    </w:p>
    <w:p w14:paraId="5E88B02B" w14:textId="77777777" w:rsidR="00EC5F07" w:rsidRPr="00C15C3B" w:rsidRDefault="00EC5F07" w:rsidP="00C15C3B">
      <w:pPr>
        <w:numPr>
          <w:ilvl w:val="0"/>
          <w:numId w:val="32"/>
        </w:numPr>
        <w:spacing w:after="0" w:line="360" w:lineRule="auto"/>
        <w:ind w:left="600"/>
        <w:jc w:val="both"/>
        <w:textAlignment w:val="baseline"/>
        <w:rPr>
          <w:rFonts w:ascii="Times New Roman" w:hAnsi="Times New Roman" w:cs="Times New Roman"/>
          <w:color w:val="373D3F"/>
          <w:sz w:val="24"/>
          <w:szCs w:val="24"/>
        </w:rPr>
      </w:pPr>
      <w:r w:rsidRPr="00C15C3B">
        <w:rPr>
          <w:rStyle w:val="Strong"/>
          <w:rFonts w:ascii="Times New Roman" w:hAnsi="Times New Roman" w:cs="Times New Roman"/>
          <w:color w:val="373D3F"/>
          <w:sz w:val="24"/>
          <w:szCs w:val="24"/>
          <w:bdr w:val="none" w:sz="0" w:space="0" w:color="auto" w:frame="1"/>
        </w:rPr>
        <w:t>X inactivation</w:t>
      </w:r>
      <w:r w:rsidRPr="00C15C3B">
        <w:rPr>
          <w:rFonts w:ascii="Times New Roman" w:hAnsi="Times New Roman" w:cs="Times New Roman"/>
          <w:color w:val="373D3F"/>
          <w:sz w:val="24"/>
          <w:szCs w:val="24"/>
        </w:rPr>
        <w:t>: a process by which one of the two copies of the X chromosome present in female mammals is inactivated</w:t>
      </w:r>
    </w:p>
    <w:p w14:paraId="3CDB426E" w14:textId="77777777" w:rsidR="00EC5F07" w:rsidRPr="00C15C3B" w:rsidRDefault="00EC5F07" w:rsidP="00C15C3B">
      <w:pPr>
        <w:pStyle w:val="Heading3"/>
        <w:spacing w:before="360" w:after="240" w:line="360" w:lineRule="auto"/>
        <w:jc w:val="both"/>
        <w:textAlignment w:val="baseline"/>
        <w:rPr>
          <w:rFonts w:ascii="Times New Roman" w:hAnsi="Times New Roman" w:cs="Times New Roman"/>
          <w:color w:val="6C64AD"/>
        </w:rPr>
      </w:pPr>
      <w:r w:rsidRPr="00C15C3B">
        <w:rPr>
          <w:rFonts w:ascii="Times New Roman" w:hAnsi="Times New Roman" w:cs="Times New Roman"/>
          <w:color w:val="6C64AD"/>
        </w:rPr>
        <w:lastRenderedPageBreak/>
        <w:t>Sex Chromosome Nondisjunction in Humans</w:t>
      </w:r>
    </w:p>
    <w:p w14:paraId="42904383" w14:textId="08B76579" w:rsidR="00EC5F07" w:rsidRPr="00C15C3B" w:rsidRDefault="00EC5F07" w:rsidP="00C15C3B">
      <w:pPr>
        <w:pStyle w:val="NormalWeb"/>
        <w:spacing w:line="360" w:lineRule="auto"/>
        <w:jc w:val="both"/>
        <w:textAlignment w:val="baseline"/>
        <w:rPr>
          <w:color w:val="373D3F"/>
        </w:rPr>
      </w:pPr>
      <w:r w:rsidRPr="00C15C3B">
        <w:rPr>
          <w:color w:val="373D3F"/>
        </w:rPr>
        <w:t xml:space="preserve">Humans display dramatic deleterious effects with autosomal trisomies and monosomies. Therefore, it may seem counterintuitive that human females and males can function normally, despite carrying different numbers of the X chromosome. Rather than a gain or loss of autosomes, variations in the number of X chromosomes are associated with relatively mild effects. In part, this occurs because of a molecular process called X inactivation. Early in development, when female mammalian embryos consist of just a few thousand cells (relative to trillions in the newborn), one X chromosome in each cell inactivates by tightly condensing into a quiescent (dormant) structure called a Barr body. The chance that an X chromosome (maternally or paternally </w:t>
      </w:r>
      <w:r w:rsidR="00B715A4" w:rsidRPr="00C15C3B">
        <w:rPr>
          <w:color w:val="373D3F"/>
        </w:rPr>
        <w:t>derived)</w:t>
      </w:r>
      <w:r w:rsidRPr="00C15C3B">
        <w:rPr>
          <w:color w:val="373D3F"/>
        </w:rPr>
        <w:t xml:space="preserve"> is inactivated in each cell is random, but once the inactivation occurs, all cells derived from that single cell will have the same inactive X chromosome or Barr body.</w:t>
      </w:r>
    </w:p>
    <w:p w14:paraId="337AD25B" w14:textId="77777777" w:rsidR="00EC5F07" w:rsidRPr="00C15C3B" w:rsidRDefault="00EC5F07" w:rsidP="00C15C3B">
      <w:pPr>
        <w:pStyle w:val="NormalWeb"/>
        <w:spacing w:line="360" w:lineRule="auto"/>
        <w:jc w:val="both"/>
        <w:textAlignment w:val="baseline"/>
        <w:rPr>
          <w:color w:val="373D3F"/>
        </w:rPr>
      </w:pPr>
      <w:r w:rsidRPr="00C15C3B">
        <w:rPr>
          <w:color w:val="373D3F"/>
        </w:rPr>
        <w:t>By this process, a phenomenon called dosage compensation is achieved. Females possess two X chromosomes, while males have only one; therefore, if both X chromosomes remained active in the female, they would produce twice as much product from the genes on the X chromosomes as males.</w:t>
      </w:r>
    </w:p>
    <w:p w14:paraId="09E4B7C4" w14:textId="77777777" w:rsidR="00EC5F07" w:rsidRPr="00C15C3B" w:rsidRDefault="00EC5F07" w:rsidP="00C15C3B">
      <w:pPr>
        <w:spacing w:line="360" w:lineRule="auto"/>
        <w:jc w:val="both"/>
        <w:textAlignment w:val="baseline"/>
        <w:rPr>
          <w:rFonts w:ascii="Times New Roman" w:hAnsi="Times New Roman" w:cs="Times New Roman"/>
          <w:color w:val="373D3F"/>
          <w:sz w:val="24"/>
          <w:szCs w:val="24"/>
        </w:rPr>
      </w:pPr>
      <w:r w:rsidRPr="00C15C3B">
        <w:rPr>
          <w:rFonts w:ascii="Times New Roman" w:hAnsi="Times New Roman" w:cs="Times New Roman"/>
          <w:noProof/>
          <w:color w:val="373D3F"/>
          <w:sz w:val="24"/>
          <w:szCs w:val="24"/>
        </w:rPr>
        <mc:AlternateContent>
          <mc:Choice Requires="wps">
            <w:drawing>
              <wp:inline distT="0" distB="0" distL="0" distR="0" wp14:anchorId="6C56E90D" wp14:editId="5D377CCD">
                <wp:extent cx="3324860" cy="3533140"/>
                <wp:effectExtent l="0" t="0" r="0" b="0"/>
                <wp:docPr id="38" name="Rectangle 3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4860" cy="353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292496B8" id="Rectangle 38" o:spid="_x0000_s1026" alt="image" style="width:261.8pt;height:27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" filled="f" stroked="f">
                <o:lock v:ext="edit" aspectratio="t"/>
                <w10:anchorlock/>
              </v:rect>
            </w:pict>
          </mc:Fallback>
        </mc:AlternateContent>
      </w:r>
    </w:p>
    <w:p w14:paraId="266A915A" w14:textId="77777777" w:rsidR="00EC5F07" w:rsidRPr="00C15C3B" w:rsidRDefault="00EC5F07" w:rsidP="00C15C3B">
      <w:pPr>
        <w:pStyle w:val="wp-caption-text"/>
        <w:shd w:val="clear" w:color="auto" w:fill="EEEEEE"/>
        <w:spacing w:before="0" w:beforeAutospacing="0" w:after="0" w:afterAutospacing="0" w:line="360" w:lineRule="auto"/>
        <w:jc w:val="both"/>
        <w:textAlignment w:val="baseline"/>
        <w:rPr>
          <w:color w:val="373D3F"/>
        </w:rPr>
      </w:pPr>
      <w:r w:rsidRPr="00C15C3B">
        <w:rPr>
          <w:rStyle w:val="Strong"/>
          <w:color w:val="373D3F"/>
          <w:bdr w:val="none" w:sz="0" w:space="0" w:color="auto" w:frame="1"/>
        </w:rPr>
        <w:lastRenderedPageBreak/>
        <w:t>Sex Chromosome Nondisjunction</w:t>
      </w:r>
      <w:r w:rsidRPr="00C15C3B">
        <w:rPr>
          <w:color w:val="373D3F"/>
        </w:rPr>
        <w:t>: The symptoms of Klinefelter’s syndrome (XXY) in a human male.</w:t>
      </w:r>
    </w:p>
    <w:p w14:paraId="6156F78B" w14:textId="77777777" w:rsidR="00EC5F07" w:rsidRPr="00C15C3B" w:rsidRDefault="00EC5F07" w:rsidP="00C15C3B">
      <w:pPr>
        <w:pStyle w:val="NormalWeb"/>
        <w:spacing w:line="360" w:lineRule="auto"/>
        <w:jc w:val="both"/>
        <w:textAlignment w:val="baseline"/>
        <w:rPr>
          <w:color w:val="373D3F"/>
        </w:rPr>
      </w:pPr>
      <w:r w:rsidRPr="00C15C3B">
        <w:rPr>
          <w:color w:val="373D3F"/>
        </w:rPr>
        <w:t>So how does X-inactivation help alleviate the effects of extra X chromosomes? An individual carrying an abnormal number of X chromosomes will inactivate all but one X chromosome in each of her cells. If three X chromosomes are present, the cell will inactivate two of them. If four X chromosomes are present, three will be inactivated, and so on. This results in an individual that is relatively phenotypically normal. However, even inactivated X chromosomes continue to express a few genes, and X chromosomes must reactivate for the proper maturation of female ovaries. As a result, X-chromosomal abnormalities are typically associated with mild mental and physical defects, as well as sterility. If the X chromosome is absent altogether, the individual will not develop in utero.</w:t>
      </w:r>
    </w:p>
    <w:p w14:paraId="60638522" w14:textId="492B1169" w:rsidR="00EC5F07" w:rsidRPr="00C15C3B" w:rsidRDefault="00EC5F07" w:rsidP="00C15C3B">
      <w:pPr>
        <w:pStyle w:val="NormalWeb"/>
        <w:spacing w:line="360" w:lineRule="auto"/>
        <w:jc w:val="both"/>
        <w:textAlignment w:val="baseline"/>
        <w:rPr>
          <w:color w:val="373D3F"/>
        </w:rPr>
      </w:pPr>
      <w:r w:rsidRPr="00C15C3B">
        <w:rPr>
          <w:color w:val="373D3F"/>
        </w:rPr>
        <w:t xml:space="preserve">Several errors in sex chromosome number have been characterized. Individuals with three X chromosomes, called triplo-X, are phenotypically female, but express developmental delays and reduced fertility. The XXY genotype, corresponding to one type of Klinefelter syndrome, corresponds to phenotypically male individuals with small testes, enlarged breasts, and reduced body hair. More complex types of Klinefelter syndrome exist in which the individual has as many as five X chromosomes. In all types, every X chromosome except one undergoes inactivation to compensate for the excess genetic dosage. This </w:t>
      </w:r>
      <w:r w:rsidR="00B715A4" w:rsidRPr="00C15C3B">
        <w:rPr>
          <w:color w:val="373D3F"/>
        </w:rPr>
        <w:t>be</w:t>
      </w:r>
      <w:r w:rsidRPr="00C15C3B">
        <w:rPr>
          <w:color w:val="373D3F"/>
        </w:rPr>
        <w:t xml:space="preserve"> several Barr bodies in each cell nucleus. Turner syndrome, characterized as an X0 genotype (i.e., only a single sex chromosome), corresponds to a phenotypically female individual with short stature, webbed skin in the neck region, hearing and cardiac impairments, and sterility.</w:t>
      </w:r>
    </w:p>
    <w:p w14:paraId="64F749EF" w14:textId="77777777" w:rsidR="00EC5F07" w:rsidRPr="00C15C3B" w:rsidRDefault="00EC5F07" w:rsidP="00C15C3B">
      <w:pPr>
        <w:pStyle w:val="Heading3"/>
        <w:spacing w:before="360" w:after="240" w:line="360" w:lineRule="auto"/>
        <w:jc w:val="both"/>
        <w:textAlignment w:val="baseline"/>
        <w:rPr>
          <w:rFonts w:ascii="Times New Roman" w:hAnsi="Times New Roman" w:cs="Times New Roman"/>
          <w:color w:val="6C64AD"/>
        </w:rPr>
      </w:pPr>
      <w:r w:rsidRPr="00C15C3B">
        <w:rPr>
          <w:rFonts w:ascii="Times New Roman" w:hAnsi="Times New Roman" w:cs="Times New Roman"/>
          <w:color w:val="6C64AD"/>
        </w:rPr>
        <w:t>Duplications and Deletions</w:t>
      </w:r>
    </w:p>
    <w:p w14:paraId="7DDC34D4" w14:textId="77777777" w:rsidR="00EC5F07" w:rsidRPr="00C15C3B" w:rsidRDefault="00EC5F07" w:rsidP="00C15C3B">
      <w:pPr>
        <w:pStyle w:val="NormalWeb"/>
        <w:spacing w:line="360" w:lineRule="auto"/>
        <w:jc w:val="both"/>
        <w:textAlignment w:val="baseline"/>
        <w:rPr>
          <w:color w:val="373D3F"/>
        </w:rPr>
      </w:pPr>
      <w:r w:rsidRPr="00C15C3B">
        <w:rPr>
          <w:color w:val="373D3F"/>
        </w:rPr>
        <w:t xml:space="preserve">In addition to the loss or gain of an entire chromosome, a chromosomal segment may be duplicated or lost. Duplications and deletions often produce offspring that survive but exhibit physical and mental abnormalities. Duplicated chromosomal segments may fuse to existing chromosomes or may be free in the nucleus. Cri-du-chat (from the French for “cry of the cat”) is a syndrome associated with nervous system abnormalities and identifiable physical features that result from a deletion of most of 5p (the small arm of chromosome 5). </w:t>
      </w:r>
    </w:p>
    <w:p w14:paraId="6EED2CD3" w14:textId="77777777" w:rsidR="006C07CF" w:rsidRPr="00C15C3B" w:rsidRDefault="006C07CF" w:rsidP="00C15C3B">
      <w:pPr>
        <w:spacing w:line="360" w:lineRule="auto"/>
        <w:jc w:val="both"/>
        <w:rPr>
          <w:rFonts w:ascii="Times New Roman" w:hAnsi="Times New Roman" w:cs="Times New Roman"/>
          <w:sz w:val="24"/>
          <w:szCs w:val="24"/>
        </w:rPr>
      </w:pPr>
    </w:p>
    <w:sectPr w:rsidR="006C07CF" w:rsidRPr="00C15C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090F" w14:textId="77777777" w:rsidR="00A03256" w:rsidRDefault="00A03256" w:rsidP="00A03256">
      <w:pPr>
        <w:spacing w:after="0" w:line="240" w:lineRule="auto"/>
      </w:pPr>
      <w:r>
        <w:separator/>
      </w:r>
    </w:p>
  </w:endnote>
  <w:endnote w:type="continuationSeparator" w:id="0">
    <w:p w14:paraId="23C9EBE0" w14:textId="77777777" w:rsidR="00A03256" w:rsidRDefault="00A03256" w:rsidP="00A0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2160" w14:textId="77777777" w:rsidR="00A03256" w:rsidRDefault="00A03256" w:rsidP="00A03256">
      <w:pPr>
        <w:spacing w:after="0" w:line="240" w:lineRule="auto"/>
      </w:pPr>
      <w:r>
        <w:separator/>
      </w:r>
    </w:p>
  </w:footnote>
  <w:footnote w:type="continuationSeparator" w:id="0">
    <w:p w14:paraId="28149367" w14:textId="77777777" w:rsidR="00A03256" w:rsidRDefault="00A03256" w:rsidP="00A03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616"/>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6172"/>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B3650"/>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3E69"/>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32852"/>
    <w:multiLevelType w:val="multilevel"/>
    <w:tmpl w:val="1ED8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B7723"/>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0595D"/>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94C35"/>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62AC2"/>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925203"/>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20631"/>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04971"/>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24F7F"/>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B1EC1"/>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805ED"/>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E150C"/>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22238"/>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43DEF"/>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F6514"/>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94A27"/>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50415"/>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917D8"/>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F1897"/>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A6F8A"/>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A4A4B"/>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E51A9"/>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E63471"/>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A7801"/>
    <w:multiLevelType w:val="multilevel"/>
    <w:tmpl w:val="10C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E03D1"/>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03070"/>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5E7027"/>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6525F"/>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B91DF0"/>
    <w:multiLevelType w:val="multilevel"/>
    <w:tmpl w:val="EB8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26"/>
  </w:num>
  <w:num w:numId="4">
    <w:abstractNumId w:val="3"/>
  </w:num>
  <w:num w:numId="5">
    <w:abstractNumId w:val="30"/>
  </w:num>
  <w:num w:numId="6">
    <w:abstractNumId w:val="23"/>
  </w:num>
  <w:num w:numId="7">
    <w:abstractNumId w:val="7"/>
  </w:num>
  <w:num w:numId="8">
    <w:abstractNumId w:val="20"/>
  </w:num>
  <w:num w:numId="9">
    <w:abstractNumId w:val="22"/>
  </w:num>
  <w:num w:numId="10">
    <w:abstractNumId w:val="19"/>
  </w:num>
  <w:num w:numId="11">
    <w:abstractNumId w:val="31"/>
  </w:num>
  <w:num w:numId="12">
    <w:abstractNumId w:val="21"/>
  </w:num>
  <w:num w:numId="13">
    <w:abstractNumId w:val="0"/>
  </w:num>
  <w:num w:numId="14">
    <w:abstractNumId w:val="29"/>
  </w:num>
  <w:num w:numId="15">
    <w:abstractNumId w:val="6"/>
  </w:num>
  <w:num w:numId="16">
    <w:abstractNumId w:val="9"/>
  </w:num>
  <w:num w:numId="17">
    <w:abstractNumId w:val="32"/>
  </w:num>
  <w:num w:numId="18">
    <w:abstractNumId w:val="15"/>
  </w:num>
  <w:num w:numId="19">
    <w:abstractNumId w:val="11"/>
  </w:num>
  <w:num w:numId="20">
    <w:abstractNumId w:val="8"/>
  </w:num>
  <w:num w:numId="21">
    <w:abstractNumId w:val="5"/>
  </w:num>
  <w:num w:numId="22">
    <w:abstractNumId w:val="24"/>
  </w:num>
  <w:num w:numId="23">
    <w:abstractNumId w:val="10"/>
  </w:num>
  <w:num w:numId="24">
    <w:abstractNumId w:val="13"/>
  </w:num>
  <w:num w:numId="25">
    <w:abstractNumId w:val="17"/>
  </w:num>
  <w:num w:numId="26">
    <w:abstractNumId w:val="18"/>
  </w:num>
  <w:num w:numId="27">
    <w:abstractNumId w:val="14"/>
  </w:num>
  <w:num w:numId="28">
    <w:abstractNumId w:val="28"/>
  </w:num>
  <w:num w:numId="29">
    <w:abstractNumId w:val="2"/>
  </w:num>
  <w:num w:numId="30">
    <w:abstractNumId w:val="25"/>
  </w:num>
  <w:num w:numId="31">
    <w:abstractNumId w:val="12"/>
  </w:num>
  <w:num w:numId="32">
    <w:abstractNumId w:val="1"/>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83"/>
    <w:rsid w:val="001562B1"/>
    <w:rsid w:val="001C739C"/>
    <w:rsid w:val="00230000"/>
    <w:rsid w:val="002F14CA"/>
    <w:rsid w:val="00385083"/>
    <w:rsid w:val="00464C91"/>
    <w:rsid w:val="005473BE"/>
    <w:rsid w:val="00613E45"/>
    <w:rsid w:val="006C07CF"/>
    <w:rsid w:val="00A03256"/>
    <w:rsid w:val="00B715A4"/>
    <w:rsid w:val="00C124C4"/>
    <w:rsid w:val="00C15C3B"/>
    <w:rsid w:val="00C5064F"/>
    <w:rsid w:val="00EC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FA85BB8"/>
  <w15:chartTrackingRefBased/>
  <w15:docId w15:val="{EC607092-AC2F-4007-9343-F36A7C0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83"/>
  </w:style>
  <w:style w:type="paragraph" w:styleId="Heading1">
    <w:name w:val="heading 1"/>
    <w:basedOn w:val="Normal"/>
    <w:next w:val="Normal"/>
    <w:link w:val="Heading1Char"/>
    <w:uiPriority w:val="9"/>
    <w:qFormat/>
    <w:rsid w:val="00385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0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50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C5F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0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50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50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C5F0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85083"/>
    <w:pPr>
      <w:ind w:left="720"/>
      <w:contextualSpacing/>
    </w:pPr>
  </w:style>
  <w:style w:type="paragraph" w:customStyle="1" w:styleId="css-2aku2f">
    <w:name w:val="css-2aku2f"/>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5083"/>
    <w:rPr>
      <w:color w:val="0000FF"/>
      <w:u w:val="single"/>
    </w:rPr>
  </w:style>
  <w:style w:type="character" w:customStyle="1" w:styleId="css-1huyk6v">
    <w:name w:val="css-1huyk6v"/>
    <w:basedOn w:val="DefaultParagraphFont"/>
    <w:rsid w:val="00385083"/>
  </w:style>
  <w:style w:type="character" w:customStyle="1" w:styleId="css-1rzdnss">
    <w:name w:val="css-1rzdnss"/>
    <w:basedOn w:val="DefaultParagraphFont"/>
    <w:rsid w:val="00385083"/>
  </w:style>
  <w:style w:type="paragraph" w:styleId="z-TopofForm">
    <w:name w:val="HTML Top of Form"/>
    <w:basedOn w:val="Normal"/>
    <w:next w:val="Normal"/>
    <w:link w:val="z-TopofFormChar"/>
    <w:hidden/>
    <w:uiPriority w:val="99"/>
    <w:semiHidden/>
    <w:unhideWhenUsed/>
    <w:rsid w:val="0038508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8508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8508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85083"/>
    <w:rPr>
      <w:rFonts w:ascii="Arial" w:eastAsia="Times New Roman" w:hAnsi="Arial" w:cs="Arial"/>
      <w:vanish/>
      <w:sz w:val="16"/>
      <w:szCs w:val="16"/>
      <w:lang w:eastAsia="en-GB"/>
    </w:rPr>
  </w:style>
  <w:style w:type="paragraph" w:styleId="NormalWeb">
    <w:name w:val="Normal (Web)"/>
    <w:basedOn w:val="Normal"/>
    <w:uiPriority w:val="99"/>
    <w:unhideWhenUsed/>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
    <w:name w:val="sro"/>
    <w:basedOn w:val="DefaultParagraphFont"/>
    <w:rsid w:val="00385083"/>
  </w:style>
  <w:style w:type="character" w:styleId="Strong">
    <w:name w:val="Strong"/>
    <w:basedOn w:val="DefaultParagraphFont"/>
    <w:uiPriority w:val="22"/>
    <w:qFormat/>
    <w:rsid w:val="00385083"/>
    <w:rPr>
      <w:b/>
      <w:bCs/>
    </w:rPr>
  </w:style>
  <w:style w:type="paragraph" w:customStyle="1" w:styleId="css-1cr3nkl">
    <w:name w:val="css-1cr3nkl"/>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nz9v2z">
    <w:name w:val="css-nz9v2z"/>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3d73y7">
    <w:name w:val="css-3d73y7"/>
    <w:basedOn w:val="DefaultParagraphFont"/>
    <w:rsid w:val="00385083"/>
  </w:style>
  <w:style w:type="character" w:customStyle="1" w:styleId="css-epvm6">
    <w:name w:val="css-epvm6"/>
    <w:basedOn w:val="DefaultParagraphFont"/>
    <w:rsid w:val="00385083"/>
  </w:style>
  <w:style w:type="paragraph" w:customStyle="1" w:styleId="css-1jgiljp">
    <w:name w:val="css-1jgiljp"/>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dp76we">
    <w:name w:val="css-dp76we"/>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qt919d">
    <w:name w:val="css-qt919d"/>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2weawj">
    <w:name w:val="css-12weawj"/>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96kqcw">
    <w:name w:val="css-196kqcw"/>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bs2ttn">
    <w:name w:val="css-bs2ttn"/>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t6c500">
    <w:name w:val="css-1t6c500"/>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dwikwf">
    <w:name w:val="css-1dwikwf"/>
    <w:basedOn w:val="Normal"/>
    <w:rsid w:val="0038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ndor-login">
    <w:name w:val="vendor-login"/>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late-dropdown">
    <w:name w:val="translate-dropdown"/>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ter">
    <w:name w:val="twitter"/>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
    <w:name w:val="facebook"/>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terest">
    <w:name w:val="pinterest"/>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
    <w:name w:val="youtube"/>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yo-navitem-patient">
    <w:name w:val="mayo-nav_item-patient"/>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yo-navitem-departments">
    <w:name w:val="mayo-nav_item-departments"/>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yo-navitem-research">
    <w:name w:val="mayo-nav_item-research"/>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yo-navitem-education">
    <w:name w:val="mayo-nav_item-education"/>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yo-navitem-professionals">
    <w:name w:val="mayo-nav_item-professionals"/>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yo-navitem-products">
    <w:name w:val="mayo-nav_item-products"/>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yo-navitem-giving">
    <w:name w:val="mayo-nav_item-giving"/>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choice">
    <w:name w:val="add-choice"/>
    <w:basedOn w:val="Normal"/>
    <w:rsid w:val="005473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yc-visuallyhidden">
    <w:name w:val="myc-visuallyhidden"/>
    <w:basedOn w:val="DefaultParagraphFont"/>
    <w:rsid w:val="005473BE"/>
  </w:style>
  <w:style w:type="paragraph" w:customStyle="1" w:styleId="css-uksoej">
    <w:name w:val="css-uksoej"/>
    <w:basedOn w:val="Normal"/>
    <w:rsid w:val="00464C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C5064F"/>
  </w:style>
  <w:style w:type="character" w:customStyle="1" w:styleId="mw-editsection">
    <w:name w:val="mw-editsection"/>
    <w:basedOn w:val="DefaultParagraphFont"/>
    <w:rsid w:val="00C5064F"/>
  </w:style>
  <w:style w:type="character" w:customStyle="1" w:styleId="mw-editsection-bracket">
    <w:name w:val="mw-editsection-bracket"/>
    <w:basedOn w:val="DefaultParagraphFont"/>
    <w:rsid w:val="00C5064F"/>
  </w:style>
  <w:style w:type="paragraph" w:customStyle="1" w:styleId="wp-caption-text">
    <w:name w:val="wp-caption-text"/>
    <w:basedOn w:val="Normal"/>
    <w:rsid w:val="00EC5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03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256"/>
  </w:style>
  <w:style w:type="paragraph" w:styleId="Footer">
    <w:name w:val="footer"/>
    <w:basedOn w:val="Normal"/>
    <w:link w:val="FooterChar"/>
    <w:uiPriority w:val="99"/>
    <w:unhideWhenUsed/>
    <w:rsid w:val="00A03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56"/>
  </w:style>
  <w:style w:type="paragraph" w:customStyle="1" w:styleId="msonormal0">
    <w:name w:val="msonormal"/>
    <w:basedOn w:val="Normal"/>
    <w:rsid w:val="00A03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A03256"/>
  </w:style>
  <w:style w:type="character" w:styleId="HTMLCite">
    <w:name w:val="HTML Cite"/>
    <w:basedOn w:val="DefaultParagraphFont"/>
    <w:uiPriority w:val="99"/>
    <w:semiHidden/>
    <w:unhideWhenUsed/>
    <w:rsid w:val="00A03256"/>
    <w:rPr>
      <w:i/>
      <w:iCs/>
    </w:rPr>
  </w:style>
  <w:style w:type="character" w:customStyle="1" w:styleId="cs1-lock-free">
    <w:name w:val="cs1-lock-free"/>
    <w:basedOn w:val="DefaultParagraphFont"/>
    <w:rsid w:val="00A03256"/>
  </w:style>
  <w:style w:type="character" w:customStyle="1" w:styleId="z3988">
    <w:name w:val="z3988"/>
    <w:basedOn w:val="DefaultParagraphFont"/>
    <w:rsid w:val="00A03256"/>
  </w:style>
  <w:style w:type="character" w:customStyle="1" w:styleId="mw-cite-backlink">
    <w:name w:val="mw-cite-backlink"/>
    <w:basedOn w:val="DefaultParagraphFont"/>
    <w:rsid w:val="00A03256"/>
  </w:style>
  <w:style w:type="character" w:customStyle="1" w:styleId="cs1-lock-registration">
    <w:name w:val="cs1-lock-registration"/>
    <w:basedOn w:val="DefaultParagraphFont"/>
    <w:rsid w:val="00A03256"/>
  </w:style>
  <w:style w:type="character" w:customStyle="1" w:styleId="reference-accessdate">
    <w:name w:val="reference-accessdate"/>
    <w:basedOn w:val="DefaultParagraphFont"/>
    <w:rsid w:val="00A03256"/>
  </w:style>
  <w:style w:type="character" w:customStyle="1" w:styleId="nowrap">
    <w:name w:val="nowrap"/>
    <w:basedOn w:val="DefaultParagraphFont"/>
    <w:rsid w:val="00A03256"/>
  </w:style>
  <w:style w:type="character" w:customStyle="1" w:styleId="cite-accessibility-label">
    <w:name w:val="cite-accessibility-label"/>
    <w:basedOn w:val="DefaultParagraphFont"/>
    <w:rsid w:val="00A03256"/>
  </w:style>
  <w:style w:type="character" w:customStyle="1" w:styleId="cs1-format">
    <w:name w:val="cs1-format"/>
    <w:basedOn w:val="DefaultParagraphFont"/>
    <w:rsid w:val="00A0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4317">
      <w:bodyDiv w:val="1"/>
      <w:marLeft w:val="0"/>
      <w:marRight w:val="0"/>
      <w:marTop w:val="0"/>
      <w:marBottom w:val="0"/>
      <w:divBdr>
        <w:top w:val="none" w:sz="0" w:space="0" w:color="auto"/>
        <w:left w:val="none" w:sz="0" w:space="0" w:color="auto"/>
        <w:bottom w:val="none" w:sz="0" w:space="0" w:color="auto"/>
        <w:right w:val="none" w:sz="0" w:space="0" w:color="auto"/>
      </w:divBdr>
    </w:div>
    <w:div w:id="565262476">
      <w:bodyDiv w:val="1"/>
      <w:marLeft w:val="0"/>
      <w:marRight w:val="0"/>
      <w:marTop w:val="0"/>
      <w:marBottom w:val="0"/>
      <w:divBdr>
        <w:top w:val="none" w:sz="0" w:space="0" w:color="auto"/>
        <w:left w:val="none" w:sz="0" w:space="0" w:color="auto"/>
        <w:bottom w:val="none" w:sz="0" w:space="0" w:color="auto"/>
        <w:right w:val="none" w:sz="0" w:space="0" w:color="auto"/>
      </w:divBdr>
      <w:divsChild>
        <w:div w:id="1108040205">
          <w:marLeft w:val="0"/>
          <w:marRight w:val="0"/>
          <w:marTop w:val="0"/>
          <w:marBottom w:val="0"/>
          <w:divBdr>
            <w:top w:val="none" w:sz="0" w:space="0" w:color="auto"/>
            <w:left w:val="none" w:sz="0" w:space="0" w:color="auto"/>
            <w:bottom w:val="none" w:sz="0" w:space="0" w:color="auto"/>
            <w:right w:val="none" w:sz="0" w:space="0" w:color="auto"/>
          </w:divBdr>
          <w:divsChild>
            <w:div w:id="1970087620">
              <w:marLeft w:val="0"/>
              <w:marRight w:val="0"/>
              <w:marTop w:val="0"/>
              <w:marBottom w:val="0"/>
              <w:divBdr>
                <w:top w:val="none" w:sz="0" w:space="0" w:color="auto"/>
                <w:left w:val="none" w:sz="0" w:space="0" w:color="auto"/>
                <w:bottom w:val="none" w:sz="0" w:space="0" w:color="auto"/>
                <w:right w:val="none" w:sz="0" w:space="0" w:color="auto"/>
              </w:divBdr>
            </w:div>
          </w:divsChild>
        </w:div>
        <w:div w:id="1556314618">
          <w:marLeft w:val="0"/>
          <w:marRight w:val="0"/>
          <w:marTop w:val="100"/>
          <w:marBottom w:val="600"/>
          <w:divBdr>
            <w:top w:val="none" w:sz="0" w:space="0" w:color="auto"/>
            <w:left w:val="none" w:sz="0" w:space="0" w:color="auto"/>
            <w:bottom w:val="none" w:sz="0" w:space="0" w:color="auto"/>
            <w:right w:val="none" w:sz="0" w:space="0" w:color="auto"/>
          </w:divBdr>
          <w:divsChild>
            <w:div w:id="1102384769">
              <w:marLeft w:val="180"/>
              <w:marRight w:val="2304"/>
              <w:marTop w:val="0"/>
              <w:marBottom w:val="0"/>
              <w:divBdr>
                <w:top w:val="none" w:sz="0" w:space="0" w:color="auto"/>
                <w:left w:val="none" w:sz="0" w:space="0" w:color="auto"/>
                <w:bottom w:val="none" w:sz="0" w:space="0" w:color="auto"/>
                <w:right w:val="none" w:sz="0" w:space="0" w:color="auto"/>
              </w:divBdr>
            </w:div>
            <w:div w:id="722370193">
              <w:marLeft w:val="0"/>
              <w:marRight w:val="576"/>
              <w:marTop w:val="0"/>
              <w:marBottom w:val="0"/>
              <w:divBdr>
                <w:top w:val="none" w:sz="0" w:space="0" w:color="auto"/>
                <w:left w:val="none" w:sz="0" w:space="0" w:color="auto"/>
                <w:bottom w:val="none" w:sz="0" w:space="0" w:color="auto"/>
                <w:right w:val="none" w:sz="0" w:space="0" w:color="auto"/>
              </w:divBdr>
              <w:divsChild>
                <w:div w:id="2065326842">
                  <w:marLeft w:val="0"/>
                  <w:marRight w:val="0"/>
                  <w:marTop w:val="0"/>
                  <w:marBottom w:val="0"/>
                  <w:divBdr>
                    <w:top w:val="none" w:sz="0" w:space="0" w:color="auto"/>
                    <w:left w:val="none" w:sz="0" w:space="0" w:color="auto"/>
                    <w:bottom w:val="none" w:sz="0" w:space="0" w:color="auto"/>
                    <w:right w:val="none" w:sz="0" w:space="0" w:color="auto"/>
                  </w:divBdr>
                  <w:divsChild>
                    <w:div w:id="121267010">
                      <w:marLeft w:val="0"/>
                      <w:marRight w:val="131"/>
                      <w:marTop w:val="0"/>
                      <w:marBottom w:val="0"/>
                      <w:divBdr>
                        <w:top w:val="single" w:sz="6" w:space="0" w:color="EAEAE8"/>
                        <w:left w:val="single" w:sz="6" w:space="0" w:color="EAEAE8"/>
                        <w:bottom w:val="single" w:sz="6" w:space="0" w:color="EAEAE8"/>
                        <w:right w:val="single" w:sz="6" w:space="0" w:color="EAEAE8"/>
                      </w:divBdr>
                    </w:div>
                  </w:divsChild>
                </w:div>
              </w:divsChild>
            </w:div>
            <w:div w:id="1066300317">
              <w:marLeft w:val="0"/>
              <w:marRight w:val="576"/>
              <w:marTop w:val="0"/>
              <w:marBottom w:val="0"/>
              <w:divBdr>
                <w:top w:val="none" w:sz="0" w:space="0" w:color="auto"/>
                <w:left w:val="none" w:sz="0" w:space="0" w:color="auto"/>
                <w:bottom w:val="none" w:sz="0" w:space="0" w:color="auto"/>
                <w:right w:val="none" w:sz="0" w:space="0" w:color="auto"/>
              </w:divBdr>
            </w:div>
            <w:div w:id="1673606700">
              <w:marLeft w:val="0"/>
              <w:marRight w:val="0"/>
              <w:marTop w:val="0"/>
              <w:marBottom w:val="0"/>
              <w:divBdr>
                <w:top w:val="none" w:sz="0" w:space="0" w:color="auto"/>
                <w:left w:val="none" w:sz="0" w:space="0" w:color="auto"/>
                <w:bottom w:val="none" w:sz="0" w:space="0" w:color="auto"/>
                <w:right w:val="none" w:sz="0" w:space="0" w:color="auto"/>
              </w:divBdr>
              <w:divsChild>
                <w:div w:id="274674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242132">
          <w:marLeft w:val="0"/>
          <w:marRight w:val="0"/>
          <w:marTop w:val="0"/>
          <w:marBottom w:val="0"/>
          <w:divBdr>
            <w:top w:val="none" w:sz="0" w:space="0" w:color="auto"/>
            <w:left w:val="none" w:sz="0" w:space="0" w:color="auto"/>
            <w:bottom w:val="none" w:sz="0" w:space="0" w:color="auto"/>
            <w:right w:val="none" w:sz="0" w:space="0" w:color="auto"/>
          </w:divBdr>
          <w:divsChild>
            <w:div w:id="549220927">
              <w:marLeft w:val="0"/>
              <w:marRight w:val="0"/>
              <w:marTop w:val="100"/>
              <w:marBottom w:val="100"/>
              <w:divBdr>
                <w:top w:val="none" w:sz="0" w:space="0" w:color="auto"/>
                <w:left w:val="none" w:sz="0" w:space="0" w:color="auto"/>
                <w:bottom w:val="none" w:sz="0" w:space="0" w:color="auto"/>
                <w:right w:val="none" w:sz="0" w:space="0" w:color="auto"/>
              </w:divBdr>
              <w:divsChild>
                <w:div w:id="1836529423">
                  <w:marLeft w:val="0"/>
                  <w:marRight w:val="0"/>
                  <w:marTop w:val="0"/>
                  <w:marBottom w:val="0"/>
                  <w:divBdr>
                    <w:top w:val="none" w:sz="0" w:space="0" w:color="auto"/>
                    <w:left w:val="none" w:sz="0" w:space="0" w:color="auto"/>
                    <w:bottom w:val="none" w:sz="0" w:space="0" w:color="auto"/>
                    <w:right w:val="none" w:sz="0" w:space="0" w:color="auto"/>
                  </w:divBdr>
                </w:div>
                <w:div w:id="1126773094">
                  <w:marLeft w:val="0"/>
                  <w:marRight w:val="0"/>
                  <w:marTop w:val="0"/>
                  <w:marBottom w:val="75"/>
                  <w:divBdr>
                    <w:top w:val="none" w:sz="0" w:space="0" w:color="auto"/>
                    <w:left w:val="none" w:sz="0" w:space="0" w:color="auto"/>
                    <w:bottom w:val="none" w:sz="0" w:space="0" w:color="auto"/>
                    <w:right w:val="none" w:sz="0" w:space="0" w:color="auto"/>
                  </w:divBdr>
                </w:div>
              </w:divsChild>
            </w:div>
            <w:div w:id="2097245868">
              <w:marLeft w:val="0"/>
              <w:marRight w:val="0"/>
              <w:marTop w:val="100"/>
              <w:marBottom w:val="100"/>
              <w:divBdr>
                <w:top w:val="none" w:sz="0" w:space="0" w:color="auto"/>
                <w:left w:val="none" w:sz="0" w:space="0" w:color="auto"/>
                <w:bottom w:val="none" w:sz="0" w:space="0" w:color="auto"/>
                <w:right w:val="none" w:sz="0" w:space="0" w:color="auto"/>
              </w:divBdr>
              <w:divsChild>
                <w:div w:id="2141337087">
                  <w:marLeft w:val="0"/>
                  <w:marRight w:val="0"/>
                  <w:marTop w:val="0"/>
                  <w:marBottom w:val="0"/>
                  <w:divBdr>
                    <w:top w:val="none" w:sz="0" w:space="0" w:color="auto"/>
                    <w:left w:val="none" w:sz="0" w:space="0" w:color="auto"/>
                    <w:bottom w:val="none" w:sz="0" w:space="0" w:color="auto"/>
                    <w:right w:val="none" w:sz="0" w:space="0" w:color="auto"/>
                  </w:divBdr>
                </w:div>
              </w:divsChild>
            </w:div>
            <w:div w:id="1395667510">
              <w:marLeft w:val="0"/>
              <w:marRight w:val="0"/>
              <w:marTop w:val="100"/>
              <w:marBottom w:val="360"/>
              <w:divBdr>
                <w:top w:val="none" w:sz="0" w:space="0" w:color="auto"/>
                <w:left w:val="none" w:sz="0" w:space="0" w:color="auto"/>
                <w:bottom w:val="none" w:sz="0" w:space="0" w:color="auto"/>
                <w:right w:val="none" w:sz="0" w:space="0" w:color="auto"/>
              </w:divBdr>
              <w:divsChild>
                <w:div w:id="1504664561">
                  <w:marLeft w:val="0"/>
                  <w:marRight w:val="0"/>
                  <w:marTop w:val="0"/>
                  <w:marBottom w:val="0"/>
                  <w:divBdr>
                    <w:top w:val="none" w:sz="0" w:space="0" w:color="auto"/>
                    <w:left w:val="none" w:sz="0" w:space="0" w:color="auto"/>
                    <w:bottom w:val="none" w:sz="0" w:space="0" w:color="auto"/>
                    <w:right w:val="none" w:sz="0" w:space="0" w:color="auto"/>
                  </w:divBdr>
                  <w:divsChild>
                    <w:div w:id="1194731036">
                      <w:marLeft w:val="0"/>
                      <w:marRight w:val="0"/>
                      <w:marTop w:val="0"/>
                      <w:marBottom w:val="180"/>
                      <w:divBdr>
                        <w:top w:val="none" w:sz="0" w:space="0" w:color="auto"/>
                        <w:left w:val="none" w:sz="0" w:space="0" w:color="auto"/>
                        <w:bottom w:val="none" w:sz="0" w:space="0" w:color="auto"/>
                        <w:right w:val="none" w:sz="0" w:space="0" w:color="auto"/>
                      </w:divBdr>
                      <w:divsChild>
                        <w:div w:id="1817258716">
                          <w:marLeft w:val="360"/>
                          <w:marRight w:val="0"/>
                          <w:marTop w:val="0"/>
                          <w:marBottom w:val="0"/>
                          <w:divBdr>
                            <w:top w:val="none" w:sz="0" w:space="0" w:color="auto"/>
                            <w:left w:val="none" w:sz="0" w:space="0" w:color="auto"/>
                            <w:bottom w:val="none" w:sz="0" w:space="0" w:color="auto"/>
                            <w:right w:val="none" w:sz="0" w:space="0" w:color="auto"/>
                          </w:divBdr>
                        </w:div>
                      </w:divsChild>
                    </w:div>
                    <w:div w:id="106045984">
                      <w:marLeft w:val="0"/>
                      <w:marRight w:val="0"/>
                      <w:marTop w:val="0"/>
                      <w:marBottom w:val="0"/>
                      <w:divBdr>
                        <w:top w:val="none" w:sz="0" w:space="0" w:color="auto"/>
                        <w:left w:val="none" w:sz="0" w:space="0" w:color="auto"/>
                        <w:bottom w:val="none" w:sz="0" w:space="0" w:color="auto"/>
                        <w:right w:val="none" w:sz="0" w:space="0" w:color="auto"/>
                      </w:divBdr>
                      <w:divsChild>
                        <w:div w:id="2031637875">
                          <w:marLeft w:val="0"/>
                          <w:marRight w:val="0"/>
                          <w:marTop w:val="360"/>
                          <w:marBottom w:val="720"/>
                          <w:divBdr>
                            <w:top w:val="none" w:sz="0" w:space="0" w:color="auto"/>
                            <w:left w:val="none" w:sz="0" w:space="0" w:color="auto"/>
                            <w:bottom w:val="none" w:sz="0" w:space="0" w:color="auto"/>
                            <w:right w:val="none" w:sz="0" w:space="0" w:color="auto"/>
                          </w:divBdr>
                        </w:div>
                        <w:div w:id="1670477849">
                          <w:marLeft w:val="0"/>
                          <w:marRight w:val="0"/>
                          <w:marTop w:val="0"/>
                          <w:marBottom w:val="360"/>
                          <w:divBdr>
                            <w:top w:val="none" w:sz="0" w:space="0" w:color="auto"/>
                            <w:left w:val="none" w:sz="0" w:space="0" w:color="auto"/>
                            <w:bottom w:val="none" w:sz="0" w:space="0" w:color="auto"/>
                            <w:right w:val="none" w:sz="0" w:space="0" w:color="auto"/>
                          </w:divBdr>
                        </w:div>
                      </w:divsChild>
                    </w:div>
                    <w:div w:id="670908276">
                      <w:marLeft w:val="0"/>
                      <w:marRight w:val="0"/>
                      <w:marTop w:val="360"/>
                      <w:marBottom w:val="720"/>
                      <w:divBdr>
                        <w:top w:val="none" w:sz="0" w:space="0" w:color="auto"/>
                        <w:left w:val="none" w:sz="0" w:space="0" w:color="auto"/>
                        <w:bottom w:val="none" w:sz="0" w:space="0" w:color="auto"/>
                        <w:right w:val="none" w:sz="0" w:space="0" w:color="auto"/>
                      </w:divBdr>
                    </w:div>
                    <w:div w:id="1826967134">
                      <w:marLeft w:val="0"/>
                      <w:marRight w:val="0"/>
                      <w:marTop w:val="0"/>
                      <w:marBottom w:val="300"/>
                      <w:divBdr>
                        <w:top w:val="none" w:sz="0" w:space="0" w:color="auto"/>
                        <w:left w:val="none" w:sz="0" w:space="0" w:color="auto"/>
                        <w:bottom w:val="none" w:sz="0" w:space="0" w:color="auto"/>
                        <w:right w:val="none" w:sz="0" w:space="0" w:color="auto"/>
                      </w:divBdr>
                    </w:div>
                    <w:div w:id="15155189">
                      <w:marLeft w:val="360"/>
                      <w:marRight w:val="0"/>
                      <w:marTop w:val="0"/>
                      <w:marBottom w:val="360"/>
                      <w:divBdr>
                        <w:top w:val="none" w:sz="0" w:space="0" w:color="auto"/>
                        <w:left w:val="none" w:sz="0" w:space="0" w:color="auto"/>
                        <w:bottom w:val="none" w:sz="0" w:space="0" w:color="auto"/>
                        <w:right w:val="none" w:sz="0" w:space="0" w:color="auto"/>
                      </w:divBdr>
                    </w:div>
                    <w:div w:id="956329216">
                      <w:marLeft w:val="360"/>
                      <w:marRight w:val="0"/>
                      <w:marTop w:val="0"/>
                      <w:marBottom w:val="360"/>
                      <w:divBdr>
                        <w:top w:val="none" w:sz="0" w:space="0" w:color="auto"/>
                        <w:left w:val="none" w:sz="0" w:space="0" w:color="auto"/>
                        <w:bottom w:val="none" w:sz="0" w:space="0" w:color="auto"/>
                        <w:right w:val="none" w:sz="0" w:space="0" w:color="auto"/>
                      </w:divBdr>
                    </w:div>
                    <w:div w:id="1098410405">
                      <w:marLeft w:val="0"/>
                      <w:marRight w:val="0"/>
                      <w:marTop w:val="0"/>
                      <w:marBottom w:val="360"/>
                      <w:divBdr>
                        <w:top w:val="none" w:sz="0" w:space="0" w:color="auto"/>
                        <w:left w:val="none" w:sz="0" w:space="0" w:color="auto"/>
                        <w:bottom w:val="none" w:sz="0" w:space="0" w:color="auto"/>
                        <w:right w:val="none" w:sz="0" w:space="0" w:color="auto"/>
                      </w:divBdr>
                    </w:div>
                    <w:div w:id="391121780">
                      <w:marLeft w:val="0"/>
                      <w:marRight w:val="0"/>
                      <w:marTop w:val="0"/>
                      <w:marBottom w:val="360"/>
                      <w:divBdr>
                        <w:top w:val="none" w:sz="0" w:space="0" w:color="auto"/>
                        <w:left w:val="none" w:sz="0" w:space="0" w:color="auto"/>
                        <w:bottom w:val="none" w:sz="0" w:space="0" w:color="auto"/>
                        <w:right w:val="none" w:sz="0" w:space="0" w:color="auto"/>
                      </w:divBdr>
                    </w:div>
                    <w:div w:id="1767580946">
                      <w:marLeft w:val="0"/>
                      <w:marRight w:val="0"/>
                      <w:marTop w:val="0"/>
                      <w:marBottom w:val="750"/>
                      <w:divBdr>
                        <w:top w:val="none" w:sz="0" w:space="0" w:color="auto"/>
                        <w:left w:val="none" w:sz="0" w:space="0" w:color="auto"/>
                        <w:bottom w:val="none" w:sz="0" w:space="0" w:color="auto"/>
                        <w:right w:val="none" w:sz="0" w:space="0" w:color="auto"/>
                      </w:divBdr>
                      <w:divsChild>
                        <w:div w:id="1210799509">
                          <w:marLeft w:val="0"/>
                          <w:marRight w:val="0"/>
                          <w:marTop w:val="0"/>
                          <w:marBottom w:val="0"/>
                          <w:divBdr>
                            <w:top w:val="none" w:sz="0" w:space="0" w:color="auto"/>
                            <w:left w:val="none" w:sz="0" w:space="0" w:color="auto"/>
                            <w:bottom w:val="none" w:sz="0" w:space="0" w:color="auto"/>
                            <w:right w:val="none" w:sz="0" w:space="0" w:color="auto"/>
                          </w:divBdr>
                        </w:div>
                      </w:divsChild>
                    </w:div>
                    <w:div w:id="142896865">
                      <w:marLeft w:val="0"/>
                      <w:marRight w:val="0"/>
                      <w:marTop w:val="360"/>
                      <w:marBottom w:val="0"/>
                      <w:divBdr>
                        <w:top w:val="single" w:sz="12" w:space="12" w:color="DADAD5"/>
                        <w:left w:val="none" w:sz="0" w:space="0" w:color="auto"/>
                        <w:bottom w:val="none" w:sz="0" w:space="0" w:color="auto"/>
                        <w:right w:val="none" w:sz="0" w:space="0" w:color="auto"/>
                      </w:divBdr>
                    </w:div>
                  </w:divsChild>
                </w:div>
                <w:div w:id="2144957854">
                  <w:marLeft w:val="9792"/>
                  <w:marRight w:val="0"/>
                  <w:marTop w:val="0"/>
                  <w:marBottom w:val="0"/>
                  <w:divBdr>
                    <w:top w:val="none" w:sz="0" w:space="0" w:color="auto"/>
                    <w:left w:val="none" w:sz="0" w:space="0" w:color="auto"/>
                    <w:bottom w:val="none" w:sz="0" w:space="0" w:color="auto"/>
                    <w:right w:val="none" w:sz="0" w:space="0" w:color="auto"/>
                  </w:divBdr>
                  <w:divsChild>
                    <w:div w:id="25303445">
                      <w:marLeft w:val="0"/>
                      <w:marRight w:val="0"/>
                      <w:marTop w:val="0"/>
                      <w:marBottom w:val="225"/>
                      <w:divBdr>
                        <w:top w:val="none" w:sz="0" w:space="0" w:color="auto"/>
                        <w:left w:val="none" w:sz="0" w:space="0" w:color="auto"/>
                        <w:bottom w:val="none" w:sz="0" w:space="0" w:color="auto"/>
                        <w:right w:val="none" w:sz="0" w:space="0" w:color="auto"/>
                      </w:divBdr>
                      <w:divsChild>
                        <w:div w:id="1418595775">
                          <w:marLeft w:val="180"/>
                          <w:marRight w:val="180"/>
                          <w:marTop w:val="375"/>
                          <w:marBottom w:val="375"/>
                          <w:divBdr>
                            <w:top w:val="none" w:sz="0" w:space="0" w:color="auto"/>
                            <w:left w:val="none" w:sz="0" w:space="0" w:color="auto"/>
                            <w:bottom w:val="none" w:sz="0" w:space="0" w:color="auto"/>
                            <w:right w:val="none" w:sz="0" w:space="0" w:color="auto"/>
                          </w:divBdr>
                        </w:div>
                        <w:div w:id="734160119">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1948193165">
              <w:marLeft w:val="0"/>
              <w:marRight w:val="0"/>
              <w:marTop w:val="100"/>
              <w:marBottom w:val="360"/>
              <w:divBdr>
                <w:top w:val="none" w:sz="0" w:space="0" w:color="auto"/>
                <w:left w:val="none" w:sz="0" w:space="0" w:color="auto"/>
                <w:bottom w:val="none" w:sz="0" w:space="0" w:color="auto"/>
                <w:right w:val="none" w:sz="0" w:space="0" w:color="auto"/>
              </w:divBdr>
              <w:divsChild>
                <w:div w:id="1480610008">
                  <w:marLeft w:val="0"/>
                  <w:marRight w:val="0"/>
                  <w:marTop w:val="0"/>
                  <w:marBottom w:val="0"/>
                  <w:divBdr>
                    <w:top w:val="none" w:sz="0" w:space="0" w:color="auto"/>
                    <w:left w:val="none" w:sz="0" w:space="0" w:color="auto"/>
                    <w:bottom w:val="none" w:sz="0" w:space="0" w:color="auto"/>
                    <w:right w:val="none" w:sz="0" w:space="0" w:color="auto"/>
                  </w:divBdr>
                </w:div>
                <w:div w:id="7120025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73730649">
          <w:marLeft w:val="0"/>
          <w:marRight w:val="0"/>
          <w:marTop w:val="100"/>
          <w:marBottom w:val="360"/>
          <w:divBdr>
            <w:top w:val="none" w:sz="0" w:space="0" w:color="auto"/>
            <w:left w:val="none" w:sz="0" w:space="0" w:color="auto"/>
            <w:bottom w:val="none" w:sz="0" w:space="0" w:color="auto"/>
            <w:right w:val="none" w:sz="0" w:space="0" w:color="auto"/>
          </w:divBdr>
          <w:divsChild>
            <w:div w:id="477263717">
              <w:marLeft w:val="0"/>
              <w:marRight w:val="0"/>
              <w:marTop w:val="0"/>
              <w:marBottom w:val="0"/>
              <w:divBdr>
                <w:top w:val="none" w:sz="0" w:space="0" w:color="auto"/>
                <w:left w:val="none" w:sz="0" w:space="0" w:color="auto"/>
                <w:bottom w:val="none" w:sz="0" w:space="0" w:color="auto"/>
                <w:right w:val="none" w:sz="0" w:space="0" w:color="auto"/>
              </w:divBdr>
              <w:divsChild>
                <w:div w:id="569535283">
                  <w:marLeft w:val="0"/>
                  <w:marRight w:val="0"/>
                  <w:marTop w:val="0"/>
                  <w:marBottom w:val="0"/>
                  <w:divBdr>
                    <w:top w:val="none" w:sz="0" w:space="0" w:color="auto"/>
                    <w:left w:val="none" w:sz="0" w:space="0" w:color="auto"/>
                    <w:bottom w:val="none" w:sz="0" w:space="0" w:color="auto"/>
                    <w:right w:val="none" w:sz="0" w:space="0" w:color="auto"/>
                  </w:divBdr>
                </w:div>
              </w:divsChild>
            </w:div>
            <w:div w:id="318971101">
              <w:marLeft w:val="374"/>
              <w:marRight w:val="0"/>
              <w:marTop w:val="0"/>
              <w:marBottom w:val="0"/>
              <w:divBdr>
                <w:top w:val="none" w:sz="0" w:space="0" w:color="auto"/>
                <w:left w:val="none" w:sz="0" w:space="0" w:color="auto"/>
                <w:bottom w:val="none" w:sz="0" w:space="0" w:color="auto"/>
                <w:right w:val="none" w:sz="0" w:space="0" w:color="auto"/>
              </w:divBdr>
            </w:div>
            <w:div w:id="1812400175">
              <w:marLeft w:val="374"/>
              <w:marRight w:val="0"/>
              <w:marTop w:val="0"/>
              <w:marBottom w:val="0"/>
              <w:divBdr>
                <w:top w:val="none" w:sz="0" w:space="0" w:color="auto"/>
                <w:left w:val="none" w:sz="0" w:space="0" w:color="auto"/>
                <w:bottom w:val="none" w:sz="0" w:space="0" w:color="auto"/>
                <w:right w:val="none" w:sz="0" w:space="0" w:color="auto"/>
              </w:divBdr>
              <w:divsChild>
                <w:div w:id="980384499">
                  <w:marLeft w:val="0"/>
                  <w:marRight w:val="0"/>
                  <w:marTop w:val="0"/>
                  <w:marBottom w:val="0"/>
                  <w:divBdr>
                    <w:top w:val="none" w:sz="0" w:space="0" w:color="auto"/>
                    <w:left w:val="none" w:sz="0" w:space="0" w:color="auto"/>
                    <w:bottom w:val="none" w:sz="0" w:space="0" w:color="auto"/>
                    <w:right w:val="none" w:sz="0" w:space="0" w:color="auto"/>
                  </w:divBdr>
                </w:div>
              </w:divsChild>
            </w:div>
            <w:div w:id="1929145473">
              <w:marLeft w:val="374"/>
              <w:marRight w:val="0"/>
              <w:marTop w:val="0"/>
              <w:marBottom w:val="0"/>
              <w:divBdr>
                <w:top w:val="none" w:sz="0" w:space="0" w:color="auto"/>
                <w:left w:val="none" w:sz="0" w:space="0" w:color="auto"/>
                <w:bottom w:val="none" w:sz="0" w:space="0" w:color="auto"/>
                <w:right w:val="none" w:sz="0" w:space="0" w:color="auto"/>
              </w:divBdr>
            </w:div>
          </w:divsChild>
        </w:div>
        <w:div w:id="1804229348">
          <w:marLeft w:val="0"/>
          <w:marRight w:val="0"/>
          <w:marTop w:val="100"/>
          <w:marBottom w:val="360"/>
          <w:divBdr>
            <w:top w:val="none" w:sz="0" w:space="0" w:color="auto"/>
            <w:left w:val="none" w:sz="0" w:space="0" w:color="auto"/>
            <w:bottom w:val="none" w:sz="0" w:space="0" w:color="auto"/>
            <w:right w:val="none" w:sz="0" w:space="0" w:color="auto"/>
          </w:divBdr>
          <w:divsChild>
            <w:div w:id="1272585534">
              <w:marLeft w:val="0"/>
              <w:marRight w:val="0"/>
              <w:marTop w:val="0"/>
              <w:marBottom w:val="0"/>
              <w:divBdr>
                <w:top w:val="none" w:sz="0" w:space="0" w:color="auto"/>
                <w:left w:val="none" w:sz="0" w:space="0" w:color="auto"/>
                <w:bottom w:val="none" w:sz="0" w:space="0" w:color="auto"/>
                <w:right w:val="none" w:sz="0" w:space="0" w:color="auto"/>
              </w:divBdr>
            </w:div>
            <w:div w:id="1602760556">
              <w:marLeft w:val="374"/>
              <w:marRight w:val="0"/>
              <w:marTop w:val="0"/>
              <w:marBottom w:val="0"/>
              <w:divBdr>
                <w:top w:val="none" w:sz="0" w:space="0" w:color="auto"/>
                <w:left w:val="none" w:sz="0" w:space="0" w:color="auto"/>
                <w:bottom w:val="none" w:sz="0" w:space="0" w:color="auto"/>
                <w:right w:val="none" w:sz="0" w:space="0" w:color="auto"/>
              </w:divBdr>
            </w:div>
            <w:div w:id="1331984896">
              <w:marLeft w:val="374"/>
              <w:marRight w:val="0"/>
              <w:marTop w:val="0"/>
              <w:marBottom w:val="0"/>
              <w:divBdr>
                <w:top w:val="none" w:sz="0" w:space="0" w:color="auto"/>
                <w:left w:val="none" w:sz="0" w:space="0" w:color="auto"/>
                <w:bottom w:val="none" w:sz="0" w:space="0" w:color="auto"/>
                <w:right w:val="none" w:sz="0" w:space="0" w:color="auto"/>
              </w:divBdr>
            </w:div>
          </w:divsChild>
        </w:div>
        <w:div w:id="2081513079">
          <w:marLeft w:val="0"/>
          <w:marRight w:val="0"/>
          <w:marTop w:val="100"/>
          <w:marBottom w:val="360"/>
          <w:divBdr>
            <w:top w:val="none" w:sz="0" w:space="0" w:color="auto"/>
            <w:left w:val="none" w:sz="0" w:space="0" w:color="auto"/>
            <w:bottom w:val="none" w:sz="0" w:space="0" w:color="auto"/>
            <w:right w:val="none" w:sz="0" w:space="0" w:color="auto"/>
          </w:divBdr>
          <w:divsChild>
            <w:div w:id="2118477157">
              <w:marLeft w:val="0"/>
              <w:marRight w:val="0"/>
              <w:marTop w:val="270"/>
              <w:marBottom w:val="0"/>
              <w:divBdr>
                <w:top w:val="single" w:sz="18" w:space="14" w:color="FFFFFF"/>
                <w:left w:val="none" w:sz="0" w:space="0" w:color="auto"/>
                <w:bottom w:val="none" w:sz="0" w:space="0" w:color="auto"/>
                <w:right w:val="none" w:sz="0" w:space="0" w:color="auto"/>
              </w:divBdr>
            </w:div>
          </w:divsChild>
        </w:div>
      </w:divsChild>
    </w:div>
    <w:div w:id="620918672">
      <w:bodyDiv w:val="1"/>
      <w:marLeft w:val="0"/>
      <w:marRight w:val="0"/>
      <w:marTop w:val="0"/>
      <w:marBottom w:val="0"/>
      <w:divBdr>
        <w:top w:val="none" w:sz="0" w:space="0" w:color="auto"/>
        <w:left w:val="none" w:sz="0" w:space="0" w:color="auto"/>
        <w:bottom w:val="none" w:sz="0" w:space="0" w:color="auto"/>
        <w:right w:val="none" w:sz="0" w:space="0" w:color="auto"/>
      </w:divBdr>
    </w:div>
    <w:div w:id="789082090">
      <w:bodyDiv w:val="1"/>
      <w:marLeft w:val="0"/>
      <w:marRight w:val="0"/>
      <w:marTop w:val="0"/>
      <w:marBottom w:val="0"/>
      <w:divBdr>
        <w:top w:val="none" w:sz="0" w:space="0" w:color="auto"/>
        <w:left w:val="none" w:sz="0" w:space="0" w:color="auto"/>
        <w:bottom w:val="none" w:sz="0" w:space="0" w:color="auto"/>
        <w:right w:val="none" w:sz="0" w:space="0" w:color="auto"/>
      </w:divBdr>
      <w:divsChild>
        <w:div w:id="267200950">
          <w:marLeft w:val="0"/>
          <w:marRight w:val="0"/>
          <w:marTop w:val="0"/>
          <w:marBottom w:val="0"/>
          <w:divBdr>
            <w:top w:val="none" w:sz="0" w:space="0" w:color="auto"/>
            <w:left w:val="none" w:sz="0" w:space="0" w:color="auto"/>
            <w:bottom w:val="none" w:sz="0" w:space="0" w:color="auto"/>
            <w:right w:val="none" w:sz="0" w:space="0" w:color="auto"/>
          </w:divBdr>
          <w:divsChild>
            <w:div w:id="40450081">
              <w:marLeft w:val="0"/>
              <w:marRight w:val="0"/>
              <w:marTop w:val="0"/>
              <w:marBottom w:val="0"/>
              <w:divBdr>
                <w:top w:val="none" w:sz="0" w:space="0" w:color="auto"/>
                <w:left w:val="none" w:sz="0" w:space="0" w:color="auto"/>
                <w:bottom w:val="none" w:sz="0" w:space="0" w:color="auto"/>
                <w:right w:val="none" w:sz="0" w:space="0" w:color="auto"/>
              </w:divBdr>
              <w:divsChild>
                <w:div w:id="1674064696">
                  <w:marLeft w:val="300"/>
                  <w:marRight w:val="300"/>
                  <w:marTop w:val="300"/>
                  <w:marBottom w:val="300"/>
                  <w:divBdr>
                    <w:top w:val="none" w:sz="0" w:space="0" w:color="auto"/>
                    <w:left w:val="none" w:sz="0" w:space="0" w:color="auto"/>
                    <w:bottom w:val="none" w:sz="0" w:space="0" w:color="auto"/>
                    <w:right w:val="none" w:sz="0" w:space="0" w:color="auto"/>
                  </w:divBdr>
                  <w:divsChild>
                    <w:div w:id="883717901">
                      <w:marLeft w:val="0"/>
                      <w:marRight w:val="0"/>
                      <w:marTop w:val="0"/>
                      <w:marBottom w:val="0"/>
                      <w:divBdr>
                        <w:top w:val="none" w:sz="0" w:space="0" w:color="auto"/>
                        <w:left w:val="none" w:sz="0" w:space="0" w:color="auto"/>
                        <w:bottom w:val="none" w:sz="0" w:space="0" w:color="auto"/>
                        <w:right w:val="none" w:sz="0" w:space="0" w:color="auto"/>
                      </w:divBdr>
                      <w:divsChild>
                        <w:div w:id="2119907494">
                          <w:marLeft w:val="450"/>
                          <w:marRight w:val="450"/>
                          <w:marTop w:val="0"/>
                          <w:marBottom w:val="0"/>
                          <w:divBdr>
                            <w:top w:val="none" w:sz="0" w:space="0" w:color="auto"/>
                            <w:left w:val="none" w:sz="0" w:space="0" w:color="auto"/>
                            <w:bottom w:val="none" w:sz="0" w:space="0" w:color="auto"/>
                            <w:right w:val="none" w:sz="0" w:space="0" w:color="auto"/>
                          </w:divBdr>
                        </w:div>
                        <w:div w:id="1204752753">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 w:id="135532785">
                  <w:marLeft w:val="0"/>
                  <w:marRight w:val="0"/>
                  <w:marTop w:val="0"/>
                  <w:marBottom w:val="0"/>
                  <w:divBdr>
                    <w:top w:val="none" w:sz="0" w:space="0" w:color="auto"/>
                    <w:left w:val="none" w:sz="0" w:space="0" w:color="auto"/>
                    <w:bottom w:val="none" w:sz="0" w:space="0" w:color="auto"/>
                    <w:right w:val="none" w:sz="0" w:space="0" w:color="auto"/>
                  </w:divBdr>
                  <w:divsChild>
                    <w:div w:id="2099522446">
                      <w:marLeft w:val="600"/>
                      <w:marRight w:val="0"/>
                      <w:marTop w:val="0"/>
                      <w:marBottom w:val="0"/>
                      <w:divBdr>
                        <w:top w:val="none" w:sz="0" w:space="0" w:color="auto"/>
                        <w:left w:val="none" w:sz="0" w:space="0" w:color="auto"/>
                        <w:bottom w:val="none" w:sz="0" w:space="0" w:color="auto"/>
                        <w:right w:val="none" w:sz="0" w:space="0" w:color="auto"/>
                      </w:divBdr>
                    </w:div>
                    <w:div w:id="689913557">
                      <w:marLeft w:val="0"/>
                      <w:marRight w:val="0"/>
                      <w:marTop w:val="0"/>
                      <w:marBottom w:val="0"/>
                      <w:divBdr>
                        <w:top w:val="none" w:sz="0" w:space="0" w:color="auto"/>
                        <w:left w:val="none" w:sz="0" w:space="0" w:color="auto"/>
                        <w:bottom w:val="none" w:sz="0" w:space="0" w:color="auto"/>
                        <w:right w:val="none" w:sz="0" w:space="0" w:color="auto"/>
                      </w:divBdr>
                      <w:divsChild>
                        <w:div w:id="1125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9112">
              <w:marLeft w:val="0"/>
              <w:marRight w:val="0"/>
              <w:marTop w:val="0"/>
              <w:marBottom w:val="0"/>
              <w:divBdr>
                <w:top w:val="none" w:sz="0" w:space="0" w:color="auto"/>
                <w:left w:val="none" w:sz="0" w:space="0" w:color="auto"/>
                <w:bottom w:val="none" w:sz="0" w:space="0" w:color="auto"/>
                <w:right w:val="none" w:sz="0" w:space="0" w:color="auto"/>
              </w:divBdr>
              <w:divsChild>
                <w:div w:id="1881089424">
                  <w:marLeft w:val="0"/>
                  <w:marRight w:val="0"/>
                  <w:marTop w:val="0"/>
                  <w:marBottom w:val="0"/>
                  <w:divBdr>
                    <w:top w:val="none" w:sz="0" w:space="0" w:color="auto"/>
                    <w:left w:val="none" w:sz="0" w:space="0" w:color="auto"/>
                    <w:bottom w:val="none" w:sz="0" w:space="0" w:color="auto"/>
                    <w:right w:val="none" w:sz="0" w:space="0" w:color="auto"/>
                  </w:divBdr>
                  <w:divsChild>
                    <w:div w:id="1617445468">
                      <w:marLeft w:val="0"/>
                      <w:marRight w:val="0"/>
                      <w:marTop w:val="0"/>
                      <w:marBottom w:val="0"/>
                      <w:divBdr>
                        <w:top w:val="none" w:sz="0" w:space="0" w:color="auto"/>
                        <w:left w:val="none" w:sz="0" w:space="0" w:color="auto"/>
                        <w:bottom w:val="none" w:sz="0" w:space="0" w:color="auto"/>
                        <w:right w:val="none" w:sz="0" w:space="0" w:color="auto"/>
                      </w:divBdr>
                      <w:divsChild>
                        <w:div w:id="1786339330">
                          <w:marLeft w:val="0"/>
                          <w:marRight w:val="0"/>
                          <w:marTop w:val="0"/>
                          <w:marBottom w:val="0"/>
                          <w:divBdr>
                            <w:top w:val="none" w:sz="0" w:space="0" w:color="auto"/>
                            <w:left w:val="none" w:sz="0" w:space="0" w:color="auto"/>
                            <w:bottom w:val="none" w:sz="0" w:space="0" w:color="auto"/>
                            <w:right w:val="none" w:sz="0" w:space="0" w:color="auto"/>
                          </w:divBdr>
                          <w:divsChild>
                            <w:div w:id="2028632591">
                              <w:marLeft w:val="0"/>
                              <w:marRight w:val="0"/>
                              <w:marTop w:val="0"/>
                              <w:marBottom w:val="0"/>
                              <w:divBdr>
                                <w:top w:val="none" w:sz="0" w:space="0" w:color="auto"/>
                                <w:left w:val="none" w:sz="0" w:space="0" w:color="auto"/>
                                <w:bottom w:val="none" w:sz="0" w:space="0" w:color="auto"/>
                                <w:right w:val="none" w:sz="0" w:space="0" w:color="auto"/>
                              </w:divBdr>
                              <w:divsChild>
                                <w:div w:id="1333921312">
                                  <w:marLeft w:val="0"/>
                                  <w:marRight w:val="0"/>
                                  <w:marTop w:val="0"/>
                                  <w:marBottom w:val="0"/>
                                  <w:divBdr>
                                    <w:top w:val="none" w:sz="0" w:space="0" w:color="auto"/>
                                    <w:left w:val="none" w:sz="0" w:space="0" w:color="auto"/>
                                    <w:bottom w:val="none" w:sz="0" w:space="0" w:color="auto"/>
                                    <w:right w:val="none" w:sz="0" w:space="0" w:color="auto"/>
                                  </w:divBdr>
                                </w:div>
                              </w:divsChild>
                            </w:div>
                            <w:div w:id="1501892920">
                              <w:marLeft w:val="0"/>
                              <w:marRight w:val="0"/>
                              <w:marTop w:val="0"/>
                              <w:marBottom w:val="0"/>
                              <w:divBdr>
                                <w:top w:val="none" w:sz="0" w:space="0" w:color="auto"/>
                                <w:left w:val="none" w:sz="0" w:space="0" w:color="auto"/>
                                <w:bottom w:val="none" w:sz="0" w:space="0" w:color="auto"/>
                                <w:right w:val="none" w:sz="0" w:space="0" w:color="auto"/>
                              </w:divBdr>
                              <w:divsChild>
                                <w:div w:id="960263282">
                                  <w:marLeft w:val="0"/>
                                  <w:marRight w:val="0"/>
                                  <w:marTop w:val="0"/>
                                  <w:marBottom w:val="0"/>
                                  <w:divBdr>
                                    <w:top w:val="none" w:sz="0" w:space="0" w:color="auto"/>
                                    <w:left w:val="none" w:sz="0" w:space="0" w:color="auto"/>
                                    <w:bottom w:val="none" w:sz="0" w:space="0" w:color="auto"/>
                                    <w:right w:val="none" w:sz="0" w:space="0" w:color="auto"/>
                                  </w:divBdr>
                                </w:div>
                              </w:divsChild>
                            </w:div>
                            <w:div w:id="734426680">
                              <w:marLeft w:val="0"/>
                              <w:marRight w:val="0"/>
                              <w:marTop w:val="0"/>
                              <w:marBottom w:val="0"/>
                              <w:divBdr>
                                <w:top w:val="none" w:sz="0" w:space="0" w:color="auto"/>
                                <w:left w:val="none" w:sz="0" w:space="0" w:color="auto"/>
                                <w:bottom w:val="none" w:sz="0" w:space="0" w:color="auto"/>
                                <w:right w:val="none" w:sz="0" w:space="0" w:color="auto"/>
                              </w:divBdr>
                              <w:divsChild>
                                <w:div w:id="752969009">
                                  <w:marLeft w:val="0"/>
                                  <w:marRight w:val="0"/>
                                  <w:marTop w:val="0"/>
                                  <w:marBottom w:val="0"/>
                                  <w:divBdr>
                                    <w:top w:val="none" w:sz="0" w:space="0" w:color="auto"/>
                                    <w:left w:val="none" w:sz="0" w:space="0" w:color="auto"/>
                                    <w:bottom w:val="none" w:sz="0" w:space="0" w:color="auto"/>
                                    <w:right w:val="none" w:sz="0" w:space="0" w:color="auto"/>
                                  </w:divBdr>
                                </w:div>
                              </w:divsChild>
                            </w:div>
                            <w:div w:id="457190498">
                              <w:marLeft w:val="0"/>
                              <w:marRight w:val="0"/>
                              <w:marTop w:val="0"/>
                              <w:marBottom w:val="0"/>
                              <w:divBdr>
                                <w:top w:val="none" w:sz="0" w:space="0" w:color="auto"/>
                                <w:left w:val="none" w:sz="0" w:space="0" w:color="auto"/>
                                <w:bottom w:val="none" w:sz="0" w:space="0" w:color="auto"/>
                                <w:right w:val="none" w:sz="0" w:space="0" w:color="auto"/>
                              </w:divBdr>
                              <w:divsChild>
                                <w:div w:id="1527447611">
                                  <w:marLeft w:val="0"/>
                                  <w:marRight w:val="0"/>
                                  <w:marTop w:val="0"/>
                                  <w:marBottom w:val="0"/>
                                  <w:divBdr>
                                    <w:top w:val="none" w:sz="0" w:space="0" w:color="auto"/>
                                    <w:left w:val="none" w:sz="0" w:space="0" w:color="auto"/>
                                    <w:bottom w:val="none" w:sz="0" w:space="0" w:color="auto"/>
                                    <w:right w:val="none" w:sz="0" w:space="0" w:color="auto"/>
                                  </w:divBdr>
                                </w:div>
                              </w:divsChild>
                            </w:div>
                            <w:div w:id="1650134044">
                              <w:marLeft w:val="0"/>
                              <w:marRight w:val="0"/>
                              <w:marTop w:val="0"/>
                              <w:marBottom w:val="0"/>
                              <w:divBdr>
                                <w:top w:val="none" w:sz="0" w:space="0" w:color="auto"/>
                                <w:left w:val="none" w:sz="0" w:space="0" w:color="auto"/>
                                <w:bottom w:val="none" w:sz="0" w:space="0" w:color="auto"/>
                                <w:right w:val="none" w:sz="0" w:space="0" w:color="auto"/>
                              </w:divBdr>
                              <w:divsChild>
                                <w:div w:id="1182550268">
                                  <w:marLeft w:val="0"/>
                                  <w:marRight w:val="0"/>
                                  <w:marTop w:val="0"/>
                                  <w:marBottom w:val="0"/>
                                  <w:divBdr>
                                    <w:top w:val="none" w:sz="0" w:space="0" w:color="auto"/>
                                    <w:left w:val="none" w:sz="0" w:space="0" w:color="auto"/>
                                    <w:bottom w:val="none" w:sz="0" w:space="0" w:color="auto"/>
                                    <w:right w:val="none" w:sz="0" w:space="0" w:color="auto"/>
                                  </w:divBdr>
                                </w:div>
                              </w:divsChild>
                            </w:div>
                            <w:div w:id="1124155647">
                              <w:marLeft w:val="0"/>
                              <w:marRight w:val="0"/>
                              <w:marTop w:val="0"/>
                              <w:marBottom w:val="0"/>
                              <w:divBdr>
                                <w:top w:val="none" w:sz="0" w:space="0" w:color="auto"/>
                                <w:left w:val="none" w:sz="0" w:space="0" w:color="auto"/>
                                <w:bottom w:val="none" w:sz="0" w:space="0" w:color="auto"/>
                                <w:right w:val="none" w:sz="0" w:space="0" w:color="auto"/>
                              </w:divBdr>
                              <w:divsChild>
                                <w:div w:id="606932877">
                                  <w:marLeft w:val="0"/>
                                  <w:marRight w:val="0"/>
                                  <w:marTop w:val="0"/>
                                  <w:marBottom w:val="0"/>
                                  <w:divBdr>
                                    <w:top w:val="none" w:sz="0" w:space="0" w:color="auto"/>
                                    <w:left w:val="none" w:sz="0" w:space="0" w:color="auto"/>
                                    <w:bottom w:val="none" w:sz="0" w:space="0" w:color="auto"/>
                                    <w:right w:val="none" w:sz="0" w:space="0" w:color="auto"/>
                                  </w:divBdr>
                                </w:div>
                              </w:divsChild>
                            </w:div>
                            <w:div w:id="553271424">
                              <w:marLeft w:val="0"/>
                              <w:marRight w:val="0"/>
                              <w:marTop w:val="0"/>
                              <w:marBottom w:val="0"/>
                              <w:divBdr>
                                <w:top w:val="none" w:sz="0" w:space="0" w:color="auto"/>
                                <w:left w:val="none" w:sz="0" w:space="0" w:color="auto"/>
                                <w:bottom w:val="none" w:sz="0" w:space="0" w:color="auto"/>
                                <w:right w:val="none" w:sz="0" w:space="0" w:color="auto"/>
                              </w:divBdr>
                              <w:divsChild>
                                <w:div w:id="256332461">
                                  <w:marLeft w:val="0"/>
                                  <w:marRight w:val="0"/>
                                  <w:marTop w:val="0"/>
                                  <w:marBottom w:val="0"/>
                                  <w:divBdr>
                                    <w:top w:val="none" w:sz="0" w:space="0" w:color="auto"/>
                                    <w:left w:val="none" w:sz="0" w:space="0" w:color="auto"/>
                                    <w:bottom w:val="none" w:sz="0" w:space="0" w:color="auto"/>
                                    <w:right w:val="none" w:sz="0" w:space="0" w:color="auto"/>
                                  </w:divBdr>
                                </w:div>
                              </w:divsChild>
                            </w:div>
                            <w:div w:id="1319387675">
                              <w:marLeft w:val="0"/>
                              <w:marRight w:val="0"/>
                              <w:marTop w:val="0"/>
                              <w:marBottom w:val="0"/>
                              <w:divBdr>
                                <w:top w:val="none" w:sz="0" w:space="0" w:color="auto"/>
                                <w:left w:val="none" w:sz="0" w:space="0" w:color="auto"/>
                                <w:bottom w:val="none" w:sz="0" w:space="0" w:color="auto"/>
                                <w:right w:val="none" w:sz="0" w:space="0" w:color="auto"/>
                              </w:divBdr>
                              <w:divsChild>
                                <w:div w:id="189684464">
                                  <w:marLeft w:val="0"/>
                                  <w:marRight w:val="0"/>
                                  <w:marTop w:val="0"/>
                                  <w:marBottom w:val="0"/>
                                  <w:divBdr>
                                    <w:top w:val="none" w:sz="0" w:space="0" w:color="auto"/>
                                    <w:left w:val="none" w:sz="0" w:space="0" w:color="auto"/>
                                    <w:bottom w:val="none" w:sz="0" w:space="0" w:color="auto"/>
                                    <w:right w:val="none" w:sz="0" w:space="0" w:color="auto"/>
                                  </w:divBdr>
                                </w:div>
                              </w:divsChild>
                            </w:div>
                            <w:div w:id="1524589317">
                              <w:marLeft w:val="0"/>
                              <w:marRight w:val="0"/>
                              <w:marTop w:val="0"/>
                              <w:marBottom w:val="0"/>
                              <w:divBdr>
                                <w:top w:val="none" w:sz="0" w:space="0" w:color="auto"/>
                                <w:left w:val="none" w:sz="0" w:space="0" w:color="auto"/>
                                <w:bottom w:val="none" w:sz="0" w:space="0" w:color="auto"/>
                                <w:right w:val="none" w:sz="0" w:space="0" w:color="auto"/>
                              </w:divBdr>
                              <w:divsChild>
                                <w:div w:id="1426077085">
                                  <w:marLeft w:val="0"/>
                                  <w:marRight w:val="0"/>
                                  <w:marTop w:val="225"/>
                                  <w:marBottom w:val="0"/>
                                  <w:divBdr>
                                    <w:top w:val="none" w:sz="0" w:space="0" w:color="auto"/>
                                    <w:left w:val="none" w:sz="0" w:space="0" w:color="auto"/>
                                    <w:bottom w:val="none" w:sz="0" w:space="0" w:color="auto"/>
                                    <w:right w:val="none" w:sz="0" w:space="0" w:color="auto"/>
                                  </w:divBdr>
                                  <w:divsChild>
                                    <w:div w:id="323748548">
                                      <w:marLeft w:val="0"/>
                                      <w:marRight w:val="0"/>
                                      <w:marTop w:val="0"/>
                                      <w:marBottom w:val="0"/>
                                      <w:divBdr>
                                        <w:top w:val="none" w:sz="0" w:space="0" w:color="auto"/>
                                        <w:left w:val="none" w:sz="0" w:space="0" w:color="auto"/>
                                        <w:bottom w:val="none" w:sz="0" w:space="0" w:color="auto"/>
                                        <w:right w:val="none" w:sz="0" w:space="0" w:color="auto"/>
                                      </w:divBdr>
                                    </w:div>
                                    <w:div w:id="1534808149">
                                      <w:marLeft w:val="0"/>
                                      <w:marRight w:val="0"/>
                                      <w:marTop w:val="0"/>
                                      <w:marBottom w:val="0"/>
                                      <w:divBdr>
                                        <w:top w:val="none" w:sz="0" w:space="0" w:color="auto"/>
                                        <w:left w:val="none" w:sz="0" w:space="0" w:color="auto"/>
                                        <w:bottom w:val="none" w:sz="0" w:space="0" w:color="auto"/>
                                        <w:right w:val="none" w:sz="0" w:space="0" w:color="auto"/>
                                      </w:divBdr>
                                      <w:divsChild>
                                        <w:div w:id="769929822">
                                          <w:marLeft w:val="0"/>
                                          <w:marRight w:val="0"/>
                                          <w:marTop w:val="75"/>
                                          <w:marBottom w:val="0"/>
                                          <w:divBdr>
                                            <w:top w:val="none" w:sz="0" w:space="0" w:color="auto"/>
                                            <w:left w:val="none" w:sz="0" w:space="0" w:color="auto"/>
                                            <w:bottom w:val="none" w:sz="0" w:space="0" w:color="auto"/>
                                            <w:right w:val="none" w:sz="0" w:space="0" w:color="auto"/>
                                          </w:divBdr>
                                        </w:div>
                                      </w:divsChild>
                                    </w:div>
                                    <w:div w:id="1668291455">
                                      <w:marLeft w:val="0"/>
                                      <w:marRight w:val="0"/>
                                      <w:marTop w:val="0"/>
                                      <w:marBottom w:val="0"/>
                                      <w:divBdr>
                                        <w:top w:val="none" w:sz="0" w:space="0" w:color="auto"/>
                                        <w:left w:val="none" w:sz="0" w:space="0" w:color="auto"/>
                                        <w:bottom w:val="none" w:sz="0" w:space="0" w:color="auto"/>
                                        <w:right w:val="none" w:sz="0" w:space="0" w:color="auto"/>
                                      </w:divBdr>
                                      <w:divsChild>
                                        <w:div w:id="1121264558">
                                          <w:marLeft w:val="0"/>
                                          <w:marRight w:val="0"/>
                                          <w:marTop w:val="0"/>
                                          <w:marBottom w:val="0"/>
                                          <w:divBdr>
                                            <w:top w:val="none" w:sz="0" w:space="0" w:color="auto"/>
                                            <w:left w:val="none" w:sz="0" w:space="0" w:color="auto"/>
                                            <w:bottom w:val="none" w:sz="0" w:space="0" w:color="auto"/>
                                            <w:right w:val="none" w:sz="0" w:space="0" w:color="auto"/>
                                          </w:divBdr>
                                          <w:divsChild>
                                            <w:div w:id="1136870937">
                                              <w:marLeft w:val="0"/>
                                              <w:marRight w:val="0"/>
                                              <w:marTop w:val="225"/>
                                              <w:marBottom w:val="0"/>
                                              <w:divBdr>
                                                <w:top w:val="none" w:sz="0" w:space="0" w:color="auto"/>
                                                <w:left w:val="none" w:sz="0" w:space="0" w:color="auto"/>
                                                <w:bottom w:val="none" w:sz="0" w:space="0" w:color="auto"/>
                                                <w:right w:val="none" w:sz="0" w:space="0" w:color="auto"/>
                                              </w:divBdr>
                                              <w:divsChild>
                                                <w:div w:id="2067146947">
                                                  <w:marLeft w:val="0"/>
                                                  <w:marRight w:val="0"/>
                                                  <w:marTop w:val="0"/>
                                                  <w:marBottom w:val="0"/>
                                                  <w:divBdr>
                                                    <w:top w:val="single" w:sz="6" w:space="0" w:color="DCDBDB"/>
                                                    <w:left w:val="single" w:sz="6" w:space="9" w:color="DCDBDB"/>
                                                    <w:bottom w:val="single" w:sz="6" w:space="0" w:color="DCDBDB"/>
                                                    <w:right w:val="single" w:sz="2" w:space="24" w:color="DCDBDB"/>
                                                  </w:divBdr>
                                                  <w:divsChild>
                                                    <w:div w:id="16404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5356">
                                  <w:marLeft w:val="0"/>
                                  <w:marRight w:val="0"/>
                                  <w:marTop w:val="300"/>
                                  <w:marBottom w:val="0"/>
                                  <w:divBdr>
                                    <w:top w:val="none" w:sz="0" w:space="0" w:color="auto"/>
                                    <w:left w:val="none" w:sz="0" w:space="0" w:color="auto"/>
                                    <w:bottom w:val="none" w:sz="0" w:space="0" w:color="auto"/>
                                    <w:right w:val="none" w:sz="0" w:space="0" w:color="auto"/>
                                  </w:divBdr>
                                  <w:divsChild>
                                    <w:div w:id="1604458929">
                                      <w:marLeft w:val="225"/>
                                      <w:marRight w:val="225"/>
                                      <w:marTop w:val="0"/>
                                      <w:marBottom w:val="0"/>
                                      <w:divBdr>
                                        <w:top w:val="none" w:sz="0" w:space="0" w:color="auto"/>
                                        <w:left w:val="single" w:sz="6" w:space="11" w:color="F0EFEF"/>
                                        <w:bottom w:val="none" w:sz="0" w:space="0" w:color="auto"/>
                                        <w:right w:val="single" w:sz="6" w:space="11" w:color="F0EFEF"/>
                                      </w:divBdr>
                                    </w:div>
                                  </w:divsChild>
                                </w:div>
                              </w:divsChild>
                            </w:div>
                          </w:divsChild>
                        </w:div>
                        <w:div w:id="1146820775">
                          <w:marLeft w:val="0"/>
                          <w:marRight w:val="0"/>
                          <w:marTop w:val="0"/>
                          <w:marBottom w:val="600"/>
                          <w:divBdr>
                            <w:top w:val="none" w:sz="0" w:space="0" w:color="auto"/>
                            <w:left w:val="none" w:sz="0" w:space="0" w:color="auto"/>
                            <w:bottom w:val="single" w:sz="6" w:space="0" w:color="DCDBDB"/>
                            <w:right w:val="none" w:sz="0" w:space="0" w:color="auto"/>
                          </w:divBdr>
                          <w:divsChild>
                            <w:div w:id="533075584">
                              <w:marLeft w:val="0"/>
                              <w:marRight w:val="0"/>
                              <w:marTop w:val="0"/>
                              <w:marBottom w:val="450"/>
                              <w:divBdr>
                                <w:top w:val="none" w:sz="0" w:space="0" w:color="auto"/>
                                <w:left w:val="none" w:sz="0" w:space="0" w:color="auto"/>
                                <w:bottom w:val="none" w:sz="0" w:space="0" w:color="auto"/>
                                <w:right w:val="none" w:sz="0" w:space="0" w:color="auto"/>
                              </w:divBdr>
                              <w:divsChild>
                                <w:div w:id="1323898615">
                                  <w:marLeft w:val="0"/>
                                  <w:marRight w:val="0"/>
                                  <w:marTop w:val="0"/>
                                  <w:marBottom w:val="0"/>
                                  <w:divBdr>
                                    <w:top w:val="none" w:sz="0" w:space="0" w:color="auto"/>
                                    <w:left w:val="none" w:sz="0" w:space="0" w:color="auto"/>
                                    <w:bottom w:val="none" w:sz="0" w:space="0" w:color="auto"/>
                                    <w:right w:val="none" w:sz="0" w:space="0" w:color="auto"/>
                                  </w:divBdr>
                                </w:div>
                              </w:divsChild>
                            </w:div>
                            <w:div w:id="350571317">
                              <w:marLeft w:val="0"/>
                              <w:marRight w:val="0"/>
                              <w:marTop w:val="0"/>
                              <w:marBottom w:val="450"/>
                              <w:divBdr>
                                <w:top w:val="none" w:sz="0" w:space="0" w:color="auto"/>
                                <w:left w:val="none" w:sz="0" w:space="0" w:color="auto"/>
                                <w:bottom w:val="none" w:sz="0" w:space="0" w:color="auto"/>
                                <w:right w:val="none" w:sz="0" w:space="0" w:color="auto"/>
                              </w:divBdr>
                              <w:divsChild>
                                <w:div w:id="8382319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4315">
                      <w:marLeft w:val="0"/>
                      <w:marRight w:val="0"/>
                      <w:marTop w:val="375"/>
                      <w:marBottom w:val="750"/>
                      <w:divBdr>
                        <w:top w:val="none" w:sz="0" w:space="0" w:color="auto"/>
                        <w:left w:val="none" w:sz="0" w:space="0" w:color="auto"/>
                        <w:bottom w:val="none" w:sz="0" w:space="0" w:color="auto"/>
                        <w:right w:val="none" w:sz="0" w:space="0" w:color="auto"/>
                      </w:divBdr>
                      <w:divsChild>
                        <w:div w:id="379014697">
                          <w:marLeft w:val="0"/>
                          <w:marRight w:val="0"/>
                          <w:marTop w:val="0"/>
                          <w:marBottom w:val="0"/>
                          <w:divBdr>
                            <w:top w:val="none" w:sz="0" w:space="0" w:color="auto"/>
                            <w:left w:val="none" w:sz="0" w:space="0" w:color="auto"/>
                            <w:bottom w:val="single" w:sz="48" w:space="0" w:color="231F20"/>
                            <w:right w:val="none" w:sz="0" w:space="0" w:color="auto"/>
                          </w:divBdr>
                          <w:divsChild>
                            <w:div w:id="636645821">
                              <w:marLeft w:val="0"/>
                              <w:marRight w:val="0"/>
                              <w:marTop w:val="0"/>
                              <w:marBottom w:val="0"/>
                              <w:divBdr>
                                <w:top w:val="none" w:sz="0" w:space="0" w:color="auto"/>
                                <w:left w:val="none" w:sz="0" w:space="0" w:color="auto"/>
                                <w:bottom w:val="none" w:sz="0" w:space="0" w:color="auto"/>
                                <w:right w:val="none" w:sz="0" w:space="0" w:color="auto"/>
                              </w:divBdr>
                              <w:divsChild>
                                <w:div w:id="171650339">
                                  <w:marLeft w:val="0"/>
                                  <w:marRight w:val="300"/>
                                  <w:marTop w:val="0"/>
                                  <w:marBottom w:val="0"/>
                                  <w:divBdr>
                                    <w:top w:val="none" w:sz="0" w:space="0" w:color="auto"/>
                                    <w:left w:val="none" w:sz="0" w:space="0" w:color="auto"/>
                                    <w:bottom w:val="none" w:sz="0" w:space="0" w:color="auto"/>
                                    <w:right w:val="none" w:sz="0" w:space="0" w:color="auto"/>
                                  </w:divBdr>
                                  <w:divsChild>
                                    <w:div w:id="1572496705">
                                      <w:marLeft w:val="0"/>
                                      <w:marRight w:val="0"/>
                                      <w:marTop w:val="0"/>
                                      <w:marBottom w:val="0"/>
                                      <w:divBdr>
                                        <w:top w:val="none" w:sz="0" w:space="0" w:color="auto"/>
                                        <w:left w:val="none" w:sz="0" w:space="0" w:color="auto"/>
                                        <w:bottom w:val="none" w:sz="0" w:space="0" w:color="auto"/>
                                        <w:right w:val="none" w:sz="0" w:space="0" w:color="auto"/>
                                      </w:divBdr>
                                    </w:div>
                                  </w:divsChild>
                                </w:div>
                                <w:div w:id="1002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90512">
                      <w:marLeft w:val="0"/>
                      <w:marRight w:val="0"/>
                      <w:marTop w:val="0"/>
                      <w:marBottom w:val="750"/>
                      <w:divBdr>
                        <w:top w:val="single" w:sz="48" w:space="0" w:color="231F20"/>
                        <w:left w:val="none" w:sz="0" w:space="0" w:color="auto"/>
                        <w:bottom w:val="single" w:sz="12" w:space="0" w:color="231F20"/>
                        <w:right w:val="none" w:sz="0" w:space="0" w:color="auto"/>
                      </w:divBdr>
                      <w:divsChild>
                        <w:div w:id="479537358">
                          <w:marLeft w:val="0"/>
                          <w:marRight w:val="0"/>
                          <w:marTop w:val="0"/>
                          <w:marBottom w:val="0"/>
                          <w:divBdr>
                            <w:top w:val="none" w:sz="0" w:space="0" w:color="auto"/>
                            <w:left w:val="none" w:sz="0" w:space="0" w:color="auto"/>
                            <w:bottom w:val="none" w:sz="0" w:space="0" w:color="auto"/>
                            <w:right w:val="none" w:sz="0" w:space="0" w:color="auto"/>
                          </w:divBdr>
                        </w:div>
                        <w:div w:id="181675541">
                          <w:marLeft w:val="0"/>
                          <w:marRight w:val="0"/>
                          <w:marTop w:val="0"/>
                          <w:marBottom w:val="0"/>
                          <w:divBdr>
                            <w:top w:val="none" w:sz="0" w:space="0" w:color="auto"/>
                            <w:left w:val="none" w:sz="0" w:space="0" w:color="auto"/>
                            <w:bottom w:val="none" w:sz="0" w:space="0" w:color="auto"/>
                            <w:right w:val="none" w:sz="0" w:space="0" w:color="auto"/>
                          </w:divBdr>
                        </w:div>
                        <w:div w:id="126709220">
                          <w:marLeft w:val="0"/>
                          <w:marRight w:val="0"/>
                          <w:marTop w:val="0"/>
                          <w:marBottom w:val="0"/>
                          <w:divBdr>
                            <w:top w:val="none" w:sz="0" w:space="0" w:color="auto"/>
                            <w:left w:val="none" w:sz="0" w:space="0" w:color="auto"/>
                            <w:bottom w:val="none" w:sz="0" w:space="0" w:color="auto"/>
                            <w:right w:val="none" w:sz="0" w:space="0" w:color="auto"/>
                          </w:divBdr>
                        </w:div>
                        <w:div w:id="1715233772">
                          <w:marLeft w:val="0"/>
                          <w:marRight w:val="0"/>
                          <w:marTop w:val="0"/>
                          <w:marBottom w:val="0"/>
                          <w:divBdr>
                            <w:top w:val="none" w:sz="0" w:space="0" w:color="auto"/>
                            <w:left w:val="none" w:sz="0" w:space="0" w:color="auto"/>
                            <w:bottom w:val="none" w:sz="0" w:space="0" w:color="auto"/>
                            <w:right w:val="none" w:sz="0" w:space="0" w:color="auto"/>
                          </w:divBdr>
                        </w:div>
                        <w:div w:id="1837727742">
                          <w:marLeft w:val="0"/>
                          <w:marRight w:val="0"/>
                          <w:marTop w:val="0"/>
                          <w:marBottom w:val="0"/>
                          <w:divBdr>
                            <w:top w:val="none" w:sz="0" w:space="0" w:color="auto"/>
                            <w:left w:val="none" w:sz="0" w:space="0" w:color="auto"/>
                            <w:bottom w:val="none" w:sz="0" w:space="0" w:color="auto"/>
                            <w:right w:val="none" w:sz="0" w:space="0" w:color="auto"/>
                          </w:divBdr>
                        </w:div>
                      </w:divsChild>
                    </w:div>
                    <w:div w:id="539240971">
                      <w:marLeft w:val="0"/>
                      <w:marRight w:val="0"/>
                      <w:marTop w:val="0"/>
                      <w:marBottom w:val="0"/>
                      <w:divBdr>
                        <w:top w:val="none" w:sz="0" w:space="0" w:color="auto"/>
                        <w:left w:val="none" w:sz="0" w:space="0" w:color="auto"/>
                        <w:bottom w:val="none" w:sz="0" w:space="0" w:color="auto"/>
                        <w:right w:val="none" w:sz="0" w:space="0" w:color="auto"/>
                      </w:divBdr>
                      <w:divsChild>
                        <w:div w:id="484735758">
                          <w:marLeft w:val="0"/>
                          <w:marRight w:val="0"/>
                          <w:marTop w:val="0"/>
                          <w:marBottom w:val="0"/>
                          <w:divBdr>
                            <w:top w:val="none" w:sz="0" w:space="0" w:color="auto"/>
                            <w:left w:val="none" w:sz="0" w:space="0" w:color="auto"/>
                            <w:bottom w:val="none" w:sz="0" w:space="0" w:color="auto"/>
                            <w:right w:val="none" w:sz="0" w:space="0" w:color="auto"/>
                          </w:divBdr>
                          <w:divsChild>
                            <w:div w:id="1196768971">
                              <w:marLeft w:val="0"/>
                              <w:marRight w:val="0"/>
                              <w:marTop w:val="0"/>
                              <w:marBottom w:val="0"/>
                              <w:divBdr>
                                <w:top w:val="none" w:sz="0" w:space="0" w:color="auto"/>
                                <w:left w:val="none" w:sz="0" w:space="0" w:color="auto"/>
                                <w:bottom w:val="none" w:sz="0" w:space="0" w:color="auto"/>
                                <w:right w:val="none" w:sz="0" w:space="0" w:color="auto"/>
                              </w:divBdr>
                              <w:divsChild>
                                <w:div w:id="1772432819">
                                  <w:marLeft w:val="0"/>
                                  <w:marRight w:val="0"/>
                                  <w:marTop w:val="0"/>
                                  <w:marBottom w:val="0"/>
                                  <w:divBdr>
                                    <w:top w:val="none" w:sz="0" w:space="0" w:color="auto"/>
                                    <w:left w:val="none" w:sz="0" w:space="0" w:color="auto"/>
                                    <w:bottom w:val="none" w:sz="0" w:space="0" w:color="auto"/>
                                    <w:right w:val="none" w:sz="0" w:space="0" w:color="auto"/>
                                  </w:divBdr>
                                  <w:divsChild>
                                    <w:div w:id="2124424297">
                                      <w:marLeft w:val="0"/>
                                      <w:marRight w:val="0"/>
                                      <w:marTop w:val="0"/>
                                      <w:marBottom w:val="0"/>
                                      <w:divBdr>
                                        <w:top w:val="none" w:sz="0" w:space="0" w:color="auto"/>
                                        <w:left w:val="none" w:sz="0" w:space="0" w:color="auto"/>
                                        <w:bottom w:val="none" w:sz="0" w:space="0" w:color="auto"/>
                                        <w:right w:val="none" w:sz="0" w:space="0" w:color="auto"/>
                                      </w:divBdr>
                                      <w:divsChild>
                                        <w:div w:id="555210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7291">
                          <w:marLeft w:val="0"/>
                          <w:marRight w:val="0"/>
                          <w:marTop w:val="0"/>
                          <w:marBottom w:val="0"/>
                          <w:divBdr>
                            <w:top w:val="none" w:sz="0" w:space="0" w:color="auto"/>
                            <w:left w:val="none" w:sz="0" w:space="0" w:color="auto"/>
                            <w:bottom w:val="none" w:sz="0" w:space="0" w:color="auto"/>
                            <w:right w:val="none" w:sz="0" w:space="0" w:color="auto"/>
                          </w:divBdr>
                          <w:divsChild>
                            <w:div w:id="206338620">
                              <w:marLeft w:val="0"/>
                              <w:marRight w:val="0"/>
                              <w:marTop w:val="0"/>
                              <w:marBottom w:val="0"/>
                              <w:divBdr>
                                <w:top w:val="none" w:sz="0" w:space="0" w:color="auto"/>
                                <w:left w:val="none" w:sz="0" w:space="0" w:color="auto"/>
                                <w:bottom w:val="none" w:sz="0" w:space="0" w:color="auto"/>
                                <w:right w:val="none" w:sz="0" w:space="0" w:color="auto"/>
                              </w:divBdr>
                              <w:divsChild>
                                <w:div w:id="108204864">
                                  <w:marLeft w:val="0"/>
                                  <w:marRight w:val="0"/>
                                  <w:marTop w:val="0"/>
                                  <w:marBottom w:val="0"/>
                                  <w:divBdr>
                                    <w:top w:val="none" w:sz="0" w:space="0" w:color="auto"/>
                                    <w:left w:val="none" w:sz="0" w:space="0" w:color="auto"/>
                                    <w:bottom w:val="none" w:sz="0" w:space="0" w:color="auto"/>
                                    <w:right w:val="none" w:sz="0" w:space="0" w:color="auto"/>
                                  </w:divBdr>
                                  <w:divsChild>
                                    <w:div w:id="51999705">
                                      <w:marLeft w:val="0"/>
                                      <w:marRight w:val="0"/>
                                      <w:marTop w:val="0"/>
                                      <w:marBottom w:val="0"/>
                                      <w:divBdr>
                                        <w:top w:val="none" w:sz="0" w:space="0" w:color="auto"/>
                                        <w:left w:val="none" w:sz="0" w:space="0" w:color="auto"/>
                                        <w:bottom w:val="none" w:sz="0" w:space="0" w:color="auto"/>
                                        <w:right w:val="none" w:sz="0" w:space="0" w:color="auto"/>
                                      </w:divBdr>
                                      <w:divsChild>
                                        <w:div w:id="4693296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8553">
                          <w:marLeft w:val="0"/>
                          <w:marRight w:val="0"/>
                          <w:marTop w:val="0"/>
                          <w:marBottom w:val="0"/>
                          <w:divBdr>
                            <w:top w:val="none" w:sz="0" w:space="0" w:color="auto"/>
                            <w:left w:val="none" w:sz="0" w:space="0" w:color="auto"/>
                            <w:bottom w:val="none" w:sz="0" w:space="0" w:color="auto"/>
                            <w:right w:val="none" w:sz="0" w:space="0" w:color="auto"/>
                          </w:divBdr>
                          <w:divsChild>
                            <w:div w:id="989484475">
                              <w:marLeft w:val="0"/>
                              <w:marRight w:val="0"/>
                              <w:marTop w:val="0"/>
                              <w:marBottom w:val="0"/>
                              <w:divBdr>
                                <w:top w:val="none" w:sz="0" w:space="0" w:color="auto"/>
                                <w:left w:val="none" w:sz="0" w:space="0" w:color="auto"/>
                                <w:bottom w:val="none" w:sz="0" w:space="0" w:color="auto"/>
                                <w:right w:val="none" w:sz="0" w:space="0" w:color="auto"/>
                              </w:divBdr>
                              <w:divsChild>
                                <w:div w:id="33579046">
                                  <w:marLeft w:val="0"/>
                                  <w:marRight w:val="0"/>
                                  <w:marTop w:val="0"/>
                                  <w:marBottom w:val="0"/>
                                  <w:divBdr>
                                    <w:top w:val="none" w:sz="0" w:space="0" w:color="auto"/>
                                    <w:left w:val="none" w:sz="0" w:space="0" w:color="auto"/>
                                    <w:bottom w:val="none" w:sz="0" w:space="0" w:color="auto"/>
                                    <w:right w:val="none" w:sz="0" w:space="0" w:color="auto"/>
                                  </w:divBdr>
                                  <w:divsChild>
                                    <w:div w:id="1839883354">
                                      <w:marLeft w:val="0"/>
                                      <w:marRight w:val="0"/>
                                      <w:marTop w:val="0"/>
                                      <w:marBottom w:val="0"/>
                                      <w:divBdr>
                                        <w:top w:val="none" w:sz="0" w:space="0" w:color="auto"/>
                                        <w:left w:val="none" w:sz="0" w:space="0" w:color="auto"/>
                                        <w:bottom w:val="none" w:sz="0" w:space="0" w:color="auto"/>
                                        <w:right w:val="none" w:sz="0" w:space="0" w:color="auto"/>
                                      </w:divBdr>
                                      <w:divsChild>
                                        <w:div w:id="9491648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6318">
                          <w:marLeft w:val="0"/>
                          <w:marRight w:val="0"/>
                          <w:marTop w:val="0"/>
                          <w:marBottom w:val="0"/>
                          <w:divBdr>
                            <w:top w:val="none" w:sz="0" w:space="0" w:color="auto"/>
                            <w:left w:val="none" w:sz="0" w:space="0" w:color="auto"/>
                            <w:bottom w:val="none" w:sz="0" w:space="0" w:color="auto"/>
                            <w:right w:val="none" w:sz="0" w:space="0" w:color="auto"/>
                          </w:divBdr>
                          <w:divsChild>
                            <w:div w:id="1480027211">
                              <w:marLeft w:val="0"/>
                              <w:marRight w:val="0"/>
                              <w:marTop w:val="0"/>
                              <w:marBottom w:val="0"/>
                              <w:divBdr>
                                <w:top w:val="none" w:sz="0" w:space="0" w:color="auto"/>
                                <w:left w:val="none" w:sz="0" w:space="0" w:color="auto"/>
                                <w:bottom w:val="none" w:sz="0" w:space="0" w:color="auto"/>
                                <w:right w:val="none" w:sz="0" w:space="0" w:color="auto"/>
                              </w:divBdr>
                              <w:divsChild>
                                <w:div w:id="1138451068">
                                  <w:marLeft w:val="0"/>
                                  <w:marRight w:val="0"/>
                                  <w:marTop w:val="0"/>
                                  <w:marBottom w:val="0"/>
                                  <w:divBdr>
                                    <w:top w:val="none" w:sz="0" w:space="0" w:color="auto"/>
                                    <w:left w:val="none" w:sz="0" w:space="0" w:color="auto"/>
                                    <w:bottom w:val="none" w:sz="0" w:space="0" w:color="auto"/>
                                    <w:right w:val="none" w:sz="0" w:space="0" w:color="auto"/>
                                  </w:divBdr>
                                  <w:divsChild>
                                    <w:div w:id="1898278047">
                                      <w:marLeft w:val="0"/>
                                      <w:marRight w:val="0"/>
                                      <w:marTop w:val="0"/>
                                      <w:marBottom w:val="0"/>
                                      <w:divBdr>
                                        <w:top w:val="none" w:sz="0" w:space="0" w:color="auto"/>
                                        <w:left w:val="none" w:sz="0" w:space="0" w:color="auto"/>
                                        <w:bottom w:val="none" w:sz="0" w:space="0" w:color="auto"/>
                                        <w:right w:val="none" w:sz="0" w:space="0" w:color="auto"/>
                                      </w:divBdr>
                                      <w:divsChild>
                                        <w:div w:id="4838190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2005">
                          <w:marLeft w:val="0"/>
                          <w:marRight w:val="0"/>
                          <w:marTop w:val="0"/>
                          <w:marBottom w:val="0"/>
                          <w:divBdr>
                            <w:top w:val="none" w:sz="0" w:space="0" w:color="auto"/>
                            <w:left w:val="none" w:sz="0" w:space="0" w:color="auto"/>
                            <w:bottom w:val="none" w:sz="0" w:space="0" w:color="auto"/>
                            <w:right w:val="none" w:sz="0" w:space="0" w:color="auto"/>
                          </w:divBdr>
                          <w:divsChild>
                            <w:div w:id="1492142665">
                              <w:marLeft w:val="0"/>
                              <w:marRight w:val="0"/>
                              <w:marTop w:val="0"/>
                              <w:marBottom w:val="0"/>
                              <w:divBdr>
                                <w:top w:val="none" w:sz="0" w:space="0" w:color="auto"/>
                                <w:left w:val="none" w:sz="0" w:space="0" w:color="auto"/>
                                <w:bottom w:val="none" w:sz="0" w:space="0" w:color="auto"/>
                                <w:right w:val="none" w:sz="0" w:space="0" w:color="auto"/>
                              </w:divBdr>
                              <w:divsChild>
                                <w:div w:id="1143934108">
                                  <w:marLeft w:val="0"/>
                                  <w:marRight w:val="0"/>
                                  <w:marTop w:val="0"/>
                                  <w:marBottom w:val="0"/>
                                  <w:divBdr>
                                    <w:top w:val="none" w:sz="0" w:space="0" w:color="auto"/>
                                    <w:left w:val="none" w:sz="0" w:space="0" w:color="auto"/>
                                    <w:bottom w:val="none" w:sz="0" w:space="0" w:color="auto"/>
                                    <w:right w:val="none" w:sz="0" w:space="0" w:color="auto"/>
                                  </w:divBdr>
                                  <w:divsChild>
                                    <w:div w:id="2124766883">
                                      <w:marLeft w:val="0"/>
                                      <w:marRight w:val="0"/>
                                      <w:marTop w:val="0"/>
                                      <w:marBottom w:val="0"/>
                                      <w:divBdr>
                                        <w:top w:val="none" w:sz="0" w:space="0" w:color="auto"/>
                                        <w:left w:val="none" w:sz="0" w:space="0" w:color="auto"/>
                                        <w:bottom w:val="none" w:sz="0" w:space="0" w:color="auto"/>
                                        <w:right w:val="none" w:sz="0" w:space="0" w:color="auto"/>
                                      </w:divBdr>
                                      <w:divsChild>
                                        <w:div w:id="141735954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9732">
                          <w:marLeft w:val="0"/>
                          <w:marRight w:val="0"/>
                          <w:marTop w:val="0"/>
                          <w:marBottom w:val="0"/>
                          <w:divBdr>
                            <w:top w:val="none" w:sz="0" w:space="0" w:color="auto"/>
                            <w:left w:val="none" w:sz="0" w:space="0" w:color="auto"/>
                            <w:bottom w:val="none" w:sz="0" w:space="0" w:color="auto"/>
                            <w:right w:val="none" w:sz="0" w:space="0" w:color="auto"/>
                          </w:divBdr>
                          <w:divsChild>
                            <w:div w:id="368066565">
                              <w:marLeft w:val="0"/>
                              <w:marRight w:val="0"/>
                              <w:marTop w:val="0"/>
                              <w:marBottom w:val="0"/>
                              <w:divBdr>
                                <w:top w:val="none" w:sz="0" w:space="0" w:color="auto"/>
                                <w:left w:val="none" w:sz="0" w:space="0" w:color="auto"/>
                                <w:bottom w:val="none" w:sz="0" w:space="0" w:color="auto"/>
                                <w:right w:val="none" w:sz="0" w:space="0" w:color="auto"/>
                              </w:divBdr>
                              <w:divsChild>
                                <w:div w:id="349376150">
                                  <w:marLeft w:val="0"/>
                                  <w:marRight w:val="0"/>
                                  <w:marTop w:val="0"/>
                                  <w:marBottom w:val="0"/>
                                  <w:divBdr>
                                    <w:top w:val="none" w:sz="0" w:space="0" w:color="auto"/>
                                    <w:left w:val="none" w:sz="0" w:space="0" w:color="auto"/>
                                    <w:bottom w:val="none" w:sz="0" w:space="0" w:color="auto"/>
                                    <w:right w:val="none" w:sz="0" w:space="0" w:color="auto"/>
                                  </w:divBdr>
                                  <w:divsChild>
                                    <w:div w:id="1315179902">
                                      <w:marLeft w:val="0"/>
                                      <w:marRight w:val="0"/>
                                      <w:marTop w:val="0"/>
                                      <w:marBottom w:val="0"/>
                                      <w:divBdr>
                                        <w:top w:val="none" w:sz="0" w:space="0" w:color="auto"/>
                                        <w:left w:val="none" w:sz="0" w:space="0" w:color="auto"/>
                                        <w:bottom w:val="none" w:sz="0" w:space="0" w:color="auto"/>
                                        <w:right w:val="none" w:sz="0" w:space="0" w:color="auto"/>
                                      </w:divBdr>
                                      <w:divsChild>
                                        <w:div w:id="17037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595473">
              <w:marLeft w:val="0"/>
              <w:marRight w:val="0"/>
              <w:marTop w:val="0"/>
              <w:marBottom w:val="0"/>
              <w:divBdr>
                <w:top w:val="none" w:sz="0" w:space="0" w:color="auto"/>
                <w:left w:val="none" w:sz="0" w:space="0" w:color="auto"/>
                <w:bottom w:val="none" w:sz="0" w:space="0" w:color="auto"/>
                <w:right w:val="none" w:sz="0" w:space="0" w:color="auto"/>
              </w:divBdr>
              <w:divsChild>
                <w:div w:id="1955594350">
                  <w:marLeft w:val="0"/>
                  <w:marRight w:val="0"/>
                  <w:marTop w:val="0"/>
                  <w:marBottom w:val="600"/>
                  <w:divBdr>
                    <w:top w:val="none" w:sz="0" w:space="0" w:color="auto"/>
                    <w:left w:val="none" w:sz="0" w:space="0" w:color="auto"/>
                    <w:bottom w:val="none" w:sz="0" w:space="0" w:color="auto"/>
                    <w:right w:val="none" w:sz="0" w:space="0" w:color="auto"/>
                  </w:divBdr>
                  <w:divsChild>
                    <w:div w:id="980303874">
                      <w:marLeft w:val="0"/>
                      <w:marRight w:val="0"/>
                      <w:marTop w:val="0"/>
                      <w:marBottom w:val="0"/>
                      <w:divBdr>
                        <w:top w:val="none" w:sz="0" w:space="0" w:color="auto"/>
                        <w:left w:val="none" w:sz="0" w:space="0" w:color="auto"/>
                        <w:bottom w:val="none" w:sz="0" w:space="0" w:color="auto"/>
                        <w:right w:val="none" w:sz="0" w:space="0" w:color="auto"/>
                      </w:divBdr>
                      <w:divsChild>
                        <w:div w:id="318506583">
                          <w:marLeft w:val="0"/>
                          <w:marRight w:val="0"/>
                          <w:marTop w:val="0"/>
                          <w:marBottom w:val="0"/>
                          <w:divBdr>
                            <w:top w:val="none" w:sz="0" w:space="0" w:color="auto"/>
                            <w:left w:val="none" w:sz="0" w:space="0" w:color="auto"/>
                            <w:bottom w:val="none" w:sz="0" w:space="0" w:color="auto"/>
                            <w:right w:val="none" w:sz="0" w:space="0" w:color="auto"/>
                          </w:divBdr>
                          <w:divsChild>
                            <w:div w:id="20114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6344">
                      <w:marLeft w:val="0"/>
                      <w:marRight w:val="0"/>
                      <w:marTop w:val="0"/>
                      <w:marBottom w:val="0"/>
                      <w:divBdr>
                        <w:top w:val="none" w:sz="0" w:space="0" w:color="auto"/>
                        <w:left w:val="none" w:sz="0" w:space="0" w:color="auto"/>
                        <w:bottom w:val="none" w:sz="0" w:space="0" w:color="auto"/>
                        <w:right w:val="none" w:sz="0" w:space="0" w:color="auto"/>
                      </w:divBdr>
                      <w:divsChild>
                        <w:div w:id="117072417">
                          <w:marLeft w:val="0"/>
                          <w:marRight w:val="0"/>
                          <w:marTop w:val="0"/>
                          <w:marBottom w:val="0"/>
                          <w:divBdr>
                            <w:top w:val="none" w:sz="0" w:space="0" w:color="auto"/>
                            <w:left w:val="none" w:sz="0" w:space="0" w:color="auto"/>
                            <w:bottom w:val="none" w:sz="0" w:space="0" w:color="auto"/>
                            <w:right w:val="none" w:sz="0" w:space="0" w:color="auto"/>
                          </w:divBdr>
                          <w:divsChild>
                            <w:div w:id="1354064886">
                              <w:marLeft w:val="0"/>
                              <w:marRight w:val="0"/>
                              <w:marTop w:val="0"/>
                              <w:marBottom w:val="0"/>
                              <w:divBdr>
                                <w:top w:val="none" w:sz="0" w:space="0" w:color="auto"/>
                                <w:left w:val="none" w:sz="0" w:space="0" w:color="auto"/>
                                <w:bottom w:val="none" w:sz="0" w:space="0" w:color="auto"/>
                                <w:right w:val="none" w:sz="0" w:space="0" w:color="auto"/>
                              </w:divBdr>
                              <w:divsChild>
                                <w:div w:id="804155455">
                                  <w:marLeft w:val="0"/>
                                  <w:marRight w:val="0"/>
                                  <w:marTop w:val="0"/>
                                  <w:marBottom w:val="0"/>
                                  <w:divBdr>
                                    <w:top w:val="none" w:sz="0" w:space="0" w:color="auto"/>
                                    <w:left w:val="none" w:sz="0" w:space="0" w:color="auto"/>
                                    <w:bottom w:val="none" w:sz="0" w:space="0" w:color="auto"/>
                                    <w:right w:val="none" w:sz="0" w:space="0" w:color="auto"/>
                                  </w:divBdr>
                                  <w:divsChild>
                                    <w:div w:id="89006864">
                                      <w:marLeft w:val="0"/>
                                      <w:marRight w:val="0"/>
                                      <w:marTop w:val="0"/>
                                      <w:marBottom w:val="0"/>
                                      <w:divBdr>
                                        <w:top w:val="none" w:sz="0" w:space="0" w:color="auto"/>
                                        <w:left w:val="none" w:sz="0" w:space="0" w:color="auto"/>
                                        <w:bottom w:val="none" w:sz="0" w:space="0" w:color="auto"/>
                                        <w:right w:val="none" w:sz="0" w:space="0" w:color="auto"/>
                                      </w:divBdr>
                                      <w:divsChild>
                                        <w:div w:id="440606866">
                                          <w:marLeft w:val="0"/>
                                          <w:marRight w:val="0"/>
                                          <w:marTop w:val="0"/>
                                          <w:marBottom w:val="0"/>
                                          <w:divBdr>
                                            <w:top w:val="none" w:sz="0" w:space="0" w:color="auto"/>
                                            <w:left w:val="none" w:sz="0" w:space="0" w:color="auto"/>
                                            <w:bottom w:val="none" w:sz="0" w:space="0" w:color="auto"/>
                                            <w:right w:val="none" w:sz="0" w:space="0" w:color="auto"/>
                                          </w:divBdr>
                                          <w:divsChild>
                                            <w:div w:id="19591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862303">
                      <w:marLeft w:val="0"/>
                      <w:marRight w:val="0"/>
                      <w:marTop w:val="0"/>
                      <w:marBottom w:val="0"/>
                      <w:divBdr>
                        <w:top w:val="none" w:sz="0" w:space="0" w:color="auto"/>
                        <w:left w:val="none" w:sz="0" w:space="0" w:color="auto"/>
                        <w:bottom w:val="none" w:sz="0" w:space="0" w:color="auto"/>
                        <w:right w:val="none" w:sz="0" w:space="0" w:color="auto"/>
                      </w:divBdr>
                      <w:divsChild>
                        <w:div w:id="1553420495">
                          <w:marLeft w:val="0"/>
                          <w:marRight w:val="0"/>
                          <w:marTop w:val="0"/>
                          <w:marBottom w:val="0"/>
                          <w:divBdr>
                            <w:top w:val="none" w:sz="0" w:space="0" w:color="auto"/>
                            <w:left w:val="none" w:sz="0" w:space="0" w:color="auto"/>
                            <w:bottom w:val="none" w:sz="0" w:space="0" w:color="auto"/>
                            <w:right w:val="none" w:sz="0" w:space="0" w:color="auto"/>
                          </w:divBdr>
                          <w:divsChild>
                            <w:div w:id="343047856">
                              <w:marLeft w:val="0"/>
                              <w:marRight w:val="0"/>
                              <w:marTop w:val="0"/>
                              <w:marBottom w:val="0"/>
                              <w:divBdr>
                                <w:top w:val="none" w:sz="0" w:space="0" w:color="auto"/>
                                <w:left w:val="none" w:sz="0" w:space="0" w:color="auto"/>
                                <w:bottom w:val="none" w:sz="0" w:space="0" w:color="auto"/>
                                <w:right w:val="none" w:sz="0" w:space="0" w:color="auto"/>
                              </w:divBdr>
                              <w:divsChild>
                                <w:div w:id="1902784516">
                                  <w:marLeft w:val="0"/>
                                  <w:marRight w:val="0"/>
                                  <w:marTop w:val="0"/>
                                  <w:marBottom w:val="0"/>
                                  <w:divBdr>
                                    <w:top w:val="none" w:sz="0" w:space="0" w:color="auto"/>
                                    <w:left w:val="none" w:sz="0" w:space="0" w:color="auto"/>
                                    <w:bottom w:val="none" w:sz="0" w:space="0" w:color="auto"/>
                                    <w:right w:val="none" w:sz="0" w:space="0" w:color="auto"/>
                                  </w:divBdr>
                                  <w:divsChild>
                                    <w:div w:id="115174821">
                                      <w:marLeft w:val="0"/>
                                      <w:marRight w:val="0"/>
                                      <w:marTop w:val="0"/>
                                      <w:marBottom w:val="0"/>
                                      <w:divBdr>
                                        <w:top w:val="none" w:sz="0" w:space="0" w:color="auto"/>
                                        <w:left w:val="none" w:sz="0" w:space="0" w:color="auto"/>
                                        <w:bottom w:val="none" w:sz="0" w:space="0" w:color="auto"/>
                                        <w:right w:val="none" w:sz="0" w:space="0" w:color="auto"/>
                                      </w:divBdr>
                                      <w:divsChild>
                                        <w:div w:id="1613516692">
                                          <w:marLeft w:val="0"/>
                                          <w:marRight w:val="0"/>
                                          <w:marTop w:val="0"/>
                                          <w:marBottom w:val="0"/>
                                          <w:divBdr>
                                            <w:top w:val="none" w:sz="0" w:space="0" w:color="auto"/>
                                            <w:left w:val="none" w:sz="0" w:space="0" w:color="auto"/>
                                            <w:bottom w:val="none" w:sz="0" w:space="0" w:color="auto"/>
                                            <w:right w:val="none" w:sz="0" w:space="0" w:color="auto"/>
                                          </w:divBdr>
                                          <w:divsChild>
                                            <w:div w:id="1154567830">
                                              <w:marLeft w:val="0"/>
                                              <w:marRight w:val="150"/>
                                              <w:marTop w:val="0"/>
                                              <w:marBottom w:val="0"/>
                                              <w:divBdr>
                                                <w:top w:val="none" w:sz="0" w:space="0" w:color="auto"/>
                                                <w:left w:val="none" w:sz="0" w:space="0" w:color="auto"/>
                                                <w:bottom w:val="none" w:sz="0" w:space="0" w:color="auto"/>
                                                <w:right w:val="none" w:sz="0" w:space="0" w:color="auto"/>
                                              </w:divBdr>
                                              <w:divsChild>
                                                <w:div w:id="1353916300">
                                                  <w:marLeft w:val="0"/>
                                                  <w:marRight w:val="0"/>
                                                  <w:marTop w:val="0"/>
                                                  <w:marBottom w:val="0"/>
                                                  <w:divBdr>
                                                    <w:top w:val="none" w:sz="0" w:space="0" w:color="auto"/>
                                                    <w:left w:val="none" w:sz="0" w:space="0" w:color="auto"/>
                                                    <w:bottom w:val="none" w:sz="0" w:space="0" w:color="auto"/>
                                                    <w:right w:val="none" w:sz="0" w:space="0" w:color="auto"/>
                                                  </w:divBdr>
                                                </w:div>
                                              </w:divsChild>
                                            </w:div>
                                            <w:div w:id="16148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4985">
                      <w:marLeft w:val="0"/>
                      <w:marRight w:val="0"/>
                      <w:marTop w:val="0"/>
                      <w:marBottom w:val="0"/>
                      <w:divBdr>
                        <w:top w:val="none" w:sz="0" w:space="0" w:color="auto"/>
                        <w:left w:val="none" w:sz="0" w:space="0" w:color="auto"/>
                        <w:bottom w:val="none" w:sz="0" w:space="0" w:color="auto"/>
                        <w:right w:val="none" w:sz="0" w:space="0" w:color="auto"/>
                      </w:divBdr>
                      <w:divsChild>
                        <w:div w:id="1196306398">
                          <w:marLeft w:val="0"/>
                          <w:marRight w:val="0"/>
                          <w:marTop w:val="0"/>
                          <w:marBottom w:val="0"/>
                          <w:divBdr>
                            <w:top w:val="none" w:sz="0" w:space="0" w:color="auto"/>
                            <w:left w:val="none" w:sz="0" w:space="0" w:color="auto"/>
                            <w:bottom w:val="none" w:sz="0" w:space="0" w:color="auto"/>
                            <w:right w:val="none" w:sz="0" w:space="0" w:color="auto"/>
                          </w:divBdr>
                          <w:divsChild>
                            <w:div w:id="958072364">
                              <w:marLeft w:val="0"/>
                              <w:marRight w:val="0"/>
                              <w:marTop w:val="0"/>
                              <w:marBottom w:val="0"/>
                              <w:divBdr>
                                <w:top w:val="none" w:sz="0" w:space="0" w:color="auto"/>
                                <w:left w:val="none" w:sz="0" w:space="0" w:color="auto"/>
                                <w:bottom w:val="none" w:sz="0" w:space="0" w:color="auto"/>
                                <w:right w:val="none" w:sz="0" w:space="0" w:color="auto"/>
                              </w:divBdr>
                              <w:divsChild>
                                <w:div w:id="1972898094">
                                  <w:marLeft w:val="0"/>
                                  <w:marRight w:val="0"/>
                                  <w:marTop w:val="0"/>
                                  <w:marBottom w:val="0"/>
                                  <w:divBdr>
                                    <w:top w:val="none" w:sz="0" w:space="0" w:color="auto"/>
                                    <w:left w:val="none" w:sz="0" w:space="0" w:color="auto"/>
                                    <w:bottom w:val="none" w:sz="0" w:space="0" w:color="auto"/>
                                    <w:right w:val="none" w:sz="0" w:space="0" w:color="auto"/>
                                  </w:divBdr>
                                  <w:divsChild>
                                    <w:div w:id="201332567">
                                      <w:marLeft w:val="0"/>
                                      <w:marRight w:val="0"/>
                                      <w:marTop w:val="0"/>
                                      <w:marBottom w:val="0"/>
                                      <w:divBdr>
                                        <w:top w:val="none" w:sz="0" w:space="0" w:color="auto"/>
                                        <w:left w:val="none" w:sz="0" w:space="0" w:color="auto"/>
                                        <w:bottom w:val="none" w:sz="0" w:space="0" w:color="auto"/>
                                        <w:right w:val="none" w:sz="0" w:space="0" w:color="auto"/>
                                      </w:divBdr>
                                      <w:divsChild>
                                        <w:div w:id="1675448603">
                                          <w:marLeft w:val="0"/>
                                          <w:marRight w:val="0"/>
                                          <w:marTop w:val="0"/>
                                          <w:marBottom w:val="0"/>
                                          <w:divBdr>
                                            <w:top w:val="none" w:sz="0" w:space="0" w:color="auto"/>
                                            <w:left w:val="none" w:sz="0" w:space="0" w:color="auto"/>
                                            <w:bottom w:val="none" w:sz="0" w:space="0" w:color="auto"/>
                                            <w:right w:val="none" w:sz="0" w:space="0" w:color="auto"/>
                                          </w:divBdr>
                                          <w:divsChild>
                                            <w:div w:id="16459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934389">
                      <w:marLeft w:val="0"/>
                      <w:marRight w:val="0"/>
                      <w:marTop w:val="0"/>
                      <w:marBottom w:val="0"/>
                      <w:divBdr>
                        <w:top w:val="none" w:sz="0" w:space="0" w:color="auto"/>
                        <w:left w:val="none" w:sz="0" w:space="0" w:color="auto"/>
                        <w:bottom w:val="none" w:sz="0" w:space="0" w:color="auto"/>
                        <w:right w:val="none" w:sz="0" w:space="0" w:color="auto"/>
                      </w:divBdr>
                      <w:divsChild>
                        <w:div w:id="840630803">
                          <w:marLeft w:val="0"/>
                          <w:marRight w:val="0"/>
                          <w:marTop w:val="0"/>
                          <w:marBottom w:val="0"/>
                          <w:divBdr>
                            <w:top w:val="none" w:sz="0" w:space="0" w:color="auto"/>
                            <w:left w:val="none" w:sz="0" w:space="0" w:color="auto"/>
                            <w:bottom w:val="none" w:sz="0" w:space="0" w:color="auto"/>
                            <w:right w:val="none" w:sz="0" w:space="0" w:color="auto"/>
                          </w:divBdr>
                          <w:divsChild>
                            <w:div w:id="1971746282">
                              <w:marLeft w:val="0"/>
                              <w:marRight w:val="0"/>
                              <w:marTop w:val="0"/>
                              <w:marBottom w:val="0"/>
                              <w:divBdr>
                                <w:top w:val="none" w:sz="0" w:space="0" w:color="auto"/>
                                <w:left w:val="none" w:sz="0" w:space="0" w:color="auto"/>
                                <w:bottom w:val="none" w:sz="0" w:space="0" w:color="auto"/>
                                <w:right w:val="none" w:sz="0" w:space="0" w:color="auto"/>
                              </w:divBdr>
                              <w:divsChild>
                                <w:div w:id="1341158548">
                                  <w:marLeft w:val="0"/>
                                  <w:marRight w:val="0"/>
                                  <w:marTop w:val="0"/>
                                  <w:marBottom w:val="0"/>
                                  <w:divBdr>
                                    <w:top w:val="none" w:sz="0" w:space="0" w:color="auto"/>
                                    <w:left w:val="none" w:sz="0" w:space="0" w:color="auto"/>
                                    <w:bottom w:val="none" w:sz="0" w:space="0" w:color="auto"/>
                                    <w:right w:val="none" w:sz="0" w:space="0" w:color="auto"/>
                                  </w:divBdr>
                                  <w:divsChild>
                                    <w:div w:id="7669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6941">
                      <w:marLeft w:val="0"/>
                      <w:marRight w:val="0"/>
                      <w:marTop w:val="0"/>
                      <w:marBottom w:val="0"/>
                      <w:divBdr>
                        <w:top w:val="none" w:sz="0" w:space="0" w:color="auto"/>
                        <w:left w:val="none" w:sz="0" w:space="0" w:color="auto"/>
                        <w:bottom w:val="none" w:sz="0" w:space="0" w:color="auto"/>
                        <w:right w:val="none" w:sz="0" w:space="0" w:color="auto"/>
                      </w:divBdr>
                      <w:divsChild>
                        <w:div w:id="1443068113">
                          <w:marLeft w:val="0"/>
                          <w:marRight w:val="0"/>
                          <w:marTop w:val="0"/>
                          <w:marBottom w:val="0"/>
                          <w:divBdr>
                            <w:top w:val="none" w:sz="0" w:space="0" w:color="auto"/>
                            <w:left w:val="none" w:sz="0" w:space="0" w:color="auto"/>
                            <w:bottom w:val="none" w:sz="0" w:space="0" w:color="auto"/>
                            <w:right w:val="none" w:sz="0" w:space="0" w:color="auto"/>
                          </w:divBdr>
                          <w:divsChild>
                            <w:div w:id="212235998">
                              <w:marLeft w:val="0"/>
                              <w:marRight w:val="0"/>
                              <w:marTop w:val="0"/>
                              <w:marBottom w:val="0"/>
                              <w:divBdr>
                                <w:top w:val="none" w:sz="0" w:space="0" w:color="auto"/>
                                <w:left w:val="none" w:sz="0" w:space="0" w:color="auto"/>
                                <w:bottom w:val="none" w:sz="0" w:space="0" w:color="auto"/>
                                <w:right w:val="none" w:sz="0" w:space="0" w:color="auto"/>
                              </w:divBdr>
                              <w:divsChild>
                                <w:div w:id="158692357">
                                  <w:marLeft w:val="0"/>
                                  <w:marRight w:val="0"/>
                                  <w:marTop w:val="0"/>
                                  <w:marBottom w:val="0"/>
                                  <w:divBdr>
                                    <w:top w:val="none" w:sz="0" w:space="0" w:color="auto"/>
                                    <w:left w:val="none" w:sz="0" w:space="0" w:color="auto"/>
                                    <w:bottom w:val="none" w:sz="0" w:space="0" w:color="auto"/>
                                    <w:right w:val="none" w:sz="0" w:space="0" w:color="auto"/>
                                  </w:divBdr>
                                  <w:divsChild>
                                    <w:div w:id="860555748">
                                      <w:marLeft w:val="0"/>
                                      <w:marRight w:val="0"/>
                                      <w:marTop w:val="0"/>
                                      <w:marBottom w:val="0"/>
                                      <w:divBdr>
                                        <w:top w:val="none" w:sz="0" w:space="0" w:color="auto"/>
                                        <w:left w:val="none" w:sz="0" w:space="0" w:color="auto"/>
                                        <w:bottom w:val="none" w:sz="0" w:space="0" w:color="auto"/>
                                        <w:right w:val="none" w:sz="0" w:space="0" w:color="auto"/>
                                      </w:divBdr>
                                      <w:divsChild>
                                        <w:div w:id="289167824">
                                          <w:marLeft w:val="0"/>
                                          <w:marRight w:val="0"/>
                                          <w:marTop w:val="0"/>
                                          <w:marBottom w:val="0"/>
                                          <w:divBdr>
                                            <w:top w:val="none" w:sz="0" w:space="0" w:color="auto"/>
                                            <w:left w:val="none" w:sz="0" w:space="0" w:color="auto"/>
                                            <w:bottom w:val="none" w:sz="0" w:space="0" w:color="auto"/>
                                            <w:right w:val="none" w:sz="0" w:space="0" w:color="auto"/>
                                          </w:divBdr>
                                          <w:divsChild>
                                            <w:div w:id="1908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5781">
                      <w:marLeft w:val="0"/>
                      <w:marRight w:val="0"/>
                      <w:marTop w:val="0"/>
                      <w:marBottom w:val="0"/>
                      <w:divBdr>
                        <w:top w:val="none" w:sz="0" w:space="0" w:color="auto"/>
                        <w:left w:val="none" w:sz="0" w:space="0" w:color="auto"/>
                        <w:bottom w:val="none" w:sz="0" w:space="0" w:color="auto"/>
                        <w:right w:val="none" w:sz="0" w:space="0" w:color="auto"/>
                      </w:divBdr>
                      <w:divsChild>
                        <w:div w:id="1095055858">
                          <w:marLeft w:val="0"/>
                          <w:marRight w:val="0"/>
                          <w:marTop w:val="0"/>
                          <w:marBottom w:val="0"/>
                          <w:divBdr>
                            <w:top w:val="none" w:sz="0" w:space="0" w:color="auto"/>
                            <w:left w:val="none" w:sz="0" w:space="0" w:color="auto"/>
                            <w:bottom w:val="none" w:sz="0" w:space="0" w:color="auto"/>
                            <w:right w:val="none" w:sz="0" w:space="0" w:color="auto"/>
                          </w:divBdr>
                          <w:divsChild>
                            <w:div w:id="420639984">
                              <w:marLeft w:val="0"/>
                              <w:marRight w:val="0"/>
                              <w:marTop w:val="0"/>
                              <w:marBottom w:val="0"/>
                              <w:divBdr>
                                <w:top w:val="none" w:sz="0" w:space="0" w:color="auto"/>
                                <w:left w:val="none" w:sz="0" w:space="0" w:color="auto"/>
                                <w:bottom w:val="none" w:sz="0" w:space="0" w:color="auto"/>
                                <w:right w:val="none" w:sz="0" w:space="0" w:color="auto"/>
                              </w:divBdr>
                              <w:divsChild>
                                <w:div w:id="1026061604">
                                  <w:marLeft w:val="0"/>
                                  <w:marRight w:val="0"/>
                                  <w:marTop w:val="0"/>
                                  <w:marBottom w:val="0"/>
                                  <w:divBdr>
                                    <w:top w:val="none" w:sz="0" w:space="0" w:color="auto"/>
                                    <w:left w:val="none" w:sz="0" w:space="0" w:color="auto"/>
                                    <w:bottom w:val="none" w:sz="0" w:space="0" w:color="auto"/>
                                    <w:right w:val="none" w:sz="0" w:space="0" w:color="auto"/>
                                  </w:divBdr>
                                  <w:divsChild>
                                    <w:div w:id="311443899">
                                      <w:marLeft w:val="0"/>
                                      <w:marRight w:val="0"/>
                                      <w:marTop w:val="0"/>
                                      <w:marBottom w:val="0"/>
                                      <w:divBdr>
                                        <w:top w:val="none" w:sz="0" w:space="0" w:color="auto"/>
                                        <w:left w:val="none" w:sz="0" w:space="0" w:color="auto"/>
                                        <w:bottom w:val="none" w:sz="0" w:space="0" w:color="auto"/>
                                        <w:right w:val="none" w:sz="0" w:space="0" w:color="auto"/>
                                      </w:divBdr>
                                      <w:divsChild>
                                        <w:div w:id="1761678701">
                                          <w:marLeft w:val="0"/>
                                          <w:marRight w:val="0"/>
                                          <w:marTop w:val="0"/>
                                          <w:marBottom w:val="0"/>
                                          <w:divBdr>
                                            <w:top w:val="none" w:sz="0" w:space="0" w:color="auto"/>
                                            <w:left w:val="none" w:sz="0" w:space="0" w:color="auto"/>
                                            <w:bottom w:val="none" w:sz="0" w:space="0" w:color="auto"/>
                                            <w:right w:val="none" w:sz="0" w:space="0" w:color="auto"/>
                                          </w:divBdr>
                                          <w:divsChild>
                                            <w:div w:id="1460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9095">
                      <w:marLeft w:val="0"/>
                      <w:marRight w:val="0"/>
                      <w:marTop w:val="0"/>
                      <w:marBottom w:val="0"/>
                      <w:divBdr>
                        <w:top w:val="none" w:sz="0" w:space="0" w:color="auto"/>
                        <w:left w:val="none" w:sz="0" w:space="0" w:color="auto"/>
                        <w:bottom w:val="none" w:sz="0" w:space="0" w:color="auto"/>
                        <w:right w:val="none" w:sz="0" w:space="0" w:color="auto"/>
                      </w:divBdr>
                      <w:divsChild>
                        <w:div w:id="860822113">
                          <w:marLeft w:val="0"/>
                          <w:marRight w:val="0"/>
                          <w:marTop w:val="0"/>
                          <w:marBottom w:val="0"/>
                          <w:divBdr>
                            <w:top w:val="none" w:sz="0" w:space="0" w:color="auto"/>
                            <w:left w:val="none" w:sz="0" w:space="0" w:color="auto"/>
                            <w:bottom w:val="none" w:sz="0" w:space="0" w:color="auto"/>
                            <w:right w:val="none" w:sz="0" w:space="0" w:color="auto"/>
                          </w:divBdr>
                          <w:divsChild>
                            <w:div w:id="1080324135">
                              <w:marLeft w:val="0"/>
                              <w:marRight w:val="0"/>
                              <w:marTop w:val="0"/>
                              <w:marBottom w:val="0"/>
                              <w:divBdr>
                                <w:top w:val="none" w:sz="0" w:space="0" w:color="auto"/>
                                <w:left w:val="none" w:sz="0" w:space="0" w:color="auto"/>
                                <w:bottom w:val="none" w:sz="0" w:space="0" w:color="auto"/>
                                <w:right w:val="none" w:sz="0" w:space="0" w:color="auto"/>
                              </w:divBdr>
                              <w:divsChild>
                                <w:div w:id="1691371613">
                                  <w:marLeft w:val="0"/>
                                  <w:marRight w:val="0"/>
                                  <w:marTop w:val="0"/>
                                  <w:marBottom w:val="0"/>
                                  <w:divBdr>
                                    <w:top w:val="none" w:sz="0" w:space="0" w:color="auto"/>
                                    <w:left w:val="none" w:sz="0" w:space="0" w:color="auto"/>
                                    <w:bottom w:val="none" w:sz="0" w:space="0" w:color="auto"/>
                                    <w:right w:val="none" w:sz="0" w:space="0" w:color="auto"/>
                                  </w:divBdr>
                                  <w:divsChild>
                                    <w:div w:id="1811901927">
                                      <w:marLeft w:val="0"/>
                                      <w:marRight w:val="0"/>
                                      <w:marTop w:val="0"/>
                                      <w:marBottom w:val="0"/>
                                      <w:divBdr>
                                        <w:top w:val="none" w:sz="0" w:space="0" w:color="auto"/>
                                        <w:left w:val="none" w:sz="0" w:space="0" w:color="auto"/>
                                        <w:bottom w:val="none" w:sz="0" w:space="0" w:color="auto"/>
                                        <w:right w:val="none" w:sz="0" w:space="0" w:color="auto"/>
                                      </w:divBdr>
                                      <w:divsChild>
                                        <w:div w:id="116415897">
                                          <w:marLeft w:val="0"/>
                                          <w:marRight w:val="0"/>
                                          <w:marTop w:val="0"/>
                                          <w:marBottom w:val="0"/>
                                          <w:divBdr>
                                            <w:top w:val="none" w:sz="0" w:space="0" w:color="auto"/>
                                            <w:left w:val="none" w:sz="0" w:space="0" w:color="auto"/>
                                            <w:bottom w:val="none" w:sz="0" w:space="0" w:color="auto"/>
                                            <w:right w:val="none" w:sz="0" w:space="0" w:color="auto"/>
                                          </w:divBdr>
                                          <w:divsChild>
                                            <w:div w:id="506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98907">
                      <w:marLeft w:val="0"/>
                      <w:marRight w:val="0"/>
                      <w:marTop w:val="0"/>
                      <w:marBottom w:val="0"/>
                      <w:divBdr>
                        <w:top w:val="none" w:sz="0" w:space="0" w:color="auto"/>
                        <w:left w:val="none" w:sz="0" w:space="0" w:color="auto"/>
                        <w:bottom w:val="none" w:sz="0" w:space="0" w:color="auto"/>
                        <w:right w:val="none" w:sz="0" w:space="0" w:color="auto"/>
                      </w:divBdr>
                      <w:divsChild>
                        <w:div w:id="1472794854">
                          <w:marLeft w:val="0"/>
                          <w:marRight w:val="0"/>
                          <w:marTop w:val="0"/>
                          <w:marBottom w:val="0"/>
                          <w:divBdr>
                            <w:top w:val="none" w:sz="0" w:space="0" w:color="auto"/>
                            <w:left w:val="none" w:sz="0" w:space="0" w:color="auto"/>
                            <w:bottom w:val="none" w:sz="0" w:space="0" w:color="auto"/>
                            <w:right w:val="none" w:sz="0" w:space="0" w:color="auto"/>
                          </w:divBdr>
                          <w:divsChild>
                            <w:div w:id="2035030454">
                              <w:marLeft w:val="0"/>
                              <w:marRight w:val="0"/>
                              <w:marTop w:val="0"/>
                              <w:marBottom w:val="0"/>
                              <w:divBdr>
                                <w:top w:val="none" w:sz="0" w:space="0" w:color="auto"/>
                                <w:left w:val="none" w:sz="0" w:space="0" w:color="auto"/>
                                <w:bottom w:val="none" w:sz="0" w:space="0" w:color="auto"/>
                                <w:right w:val="none" w:sz="0" w:space="0" w:color="auto"/>
                              </w:divBdr>
                              <w:divsChild>
                                <w:div w:id="982467178">
                                  <w:marLeft w:val="0"/>
                                  <w:marRight w:val="0"/>
                                  <w:marTop w:val="0"/>
                                  <w:marBottom w:val="0"/>
                                  <w:divBdr>
                                    <w:top w:val="none" w:sz="0" w:space="0" w:color="auto"/>
                                    <w:left w:val="none" w:sz="0" w:space="0" w:color="auto"/>
                                    <w:bottom w:val="none" w:sz="0" w:space="0" w:color="auto"/>
                                    <w:right w:val="none" w:sz="0" w:space="0" w:color="auto"/>
                                  </w:divBdr>
                                  <w:divsChild>
                                    <w:div w:id="240918044">
                                      <w:marLeft w:val="0"/>
                                      <w:marRight w:val="0"/>
                                      <w:marTop w:val="0"/>
                                      <w:marBottom w:val="0"/>
                                      <w:divBdr>
                                        <w:top w:val="none" w:sz="0" w:space="0" w:color="auto"/>
                                        <w:left w:val="none" w:sz="0" w:space="0" w:color="auto"/>
                                        <w:bottom w:val="none" w:sz="0" w:space="0" w:color="auto"/>
                                        <w:right w:val="none" w:sz="0" w:space="0" w:color="auto"/>
                                      </w:divBdr>
                                      <w:divsChild>
                                        <w:div w:id="1055543095">
                                          <w:marLeft w:val="0"/>
                                          <w:marRight w:val="0"/>
                                          <w:marTop w:val="0"/>
                                          <w:marBottom w:val="0"/>
                                          <w:divBdr>
                                            <w:top w:val="none" w:sz="0" w:space="0" w:color="auto"/>
                                            <w:left w:val="none" w:sz="0" w:space="0" w:color="auto"/>
                                            <w:bottom w:val="none" w:sz="0" w:space="0" w:color="auto"/>
                                            <w:right w:val="none" w:sz="0" w:space="0" w:color="auto"/>
                                          </w:divBdr>
                                          <w:divsChild>
                                            <w:div w:id="12362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088866">
                      <w:marLeft w:val="0"/>
                      <w:marRight w:val="0"/>
                      <w:marTop w:val="0"/>
                      <w:marBottom w:val="0"/>
                      <w:divBdr>
                        <w:top w:val="none" w:sz="0" w:space="0" w:color="auto"/>
                        <w:left w:val="none" w:sz="0" w:space="0" w:color="auto"/>
                        <w:bottom w:val="none" w:sz="0" w:space="0" w:color="auto"/>
                        <w:right w:val="none" w:sz="0" w:space="0" w:color="auto"/>
                      </w:divBdr>
                      <w:divsChild>
                        <w:div w:id="968897787">
                          <w:marLeft w:val="0"/>
                          <w:marRight w:val="0"/>
                          <w:marTop w:val="0"/>
                          <w:marBottom w:val="0"/>
                          <w:divBdr>
                            <w:top w:val="none" w:sz="0" w:space="0" w:color="auto"/>
                            <w:left w:val="none" w:sz="0" w:space="0" w:color="auto"/>
                            <w:bottom w:val="none" w:sz="0" w:space="0" w:color="auto"/>
                            <w:right w:val="none" w:sz="0" w:space="0" w:color="auto"/>
                          </w:divBdr>
                          <w:divsChild>
                            <w:div w:id="1687441332">
                              <w:marLeft w:val="0"/>
                              <w:marRight w:val="0"/>
                              <w:marTop w:val="0"/>
                              <w:marBottom w:val="0"/>
                              <w:divBdr>
                                <w:top w:val="none" w:sz="0" w:space="0" w:color="auto"/>
                                <w:left w:val="none" w:sz="0" w:space="0" w:color="auto"/>
                                <w:bottom w:val="none" w:sz="0" w:space="0" w:color="auto"/>
                                <w:right w:val="none" w:sz="0" w:space="0" w:color="auto"/>
                              </w:divBdr>
                              <w:divsChild>
                                <w:div w:id="720178960">
                                  <w:marLeft w:val="0"/>
                                  <w:marRight w:val="0"/>
                                  <w:marTop w:val="0"/>
                                  <w:marBottom w:val="0"/>
                                  <w:divBdr>
                                    <w:top w:val="none" w:sz="0" w:space="0" w:color="auto"/>
                                    <w:left w:val="none" w:sz="0" w:space="0" w:color="auto"/>
                                    <w:bottom w:val="none" w:sz="0" w:space="0" w:color="auto"/>
                                    <w:right w:val="none" w:sz="0" w:space="0" w:color="auto"/>
                                  </w:divBdr>
                                  <w:divsChild>
                                    <w:div w:id="861407127">
                                      <w:marLeft w:val="0"/>
                                      <w:marRight w:val="0"/>
                                      <w:marTop w:val="0"/>
                                      <w:marBottom w:val="0"/>
                                      <w:divBdr>
                                        <w:top w:val="none" w:sz="0" w:space="0" w:color="auto"/>
                                        <w:left w:val="none" w:sz="0" w:space="0" w:color="auto"/>
                                        <w:bottom w:val="none" w:sz="0" w:space="0" w:color="auto"/>
                                        <w:right w:val="none" w:sz="0" w:space="0" w:color="auto"/>
                                      </w:divBdr>
                                      <w:divsChild>
                                        <w:div w:id="1295867081">
                                          <w:marLeft w:val="0"/>
                                          <w:marRight w:val="0"/>
                                          <w:marTop w:val="0"/>
                                          <w:marBottom w:val="0"/>
                                          <w:divBdr>
                                            <w:top w:val="none" w:sz="0" w:space="0" w:color="auto"/>
                                            <w:left w:val="none" w:sz="0" w:space="0" w:color="auto"/>
                                            <w:bottom w:val="none" w:sz="0" w:space="0" w:color="auto"/>
                                            <w:right w:val="none" w:sz="0" w:space="0" w:color="auto"/>
                                          </w:divBdr>
                                          <w:divsChild>
                                            <w:div w:id="16463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35161">
                      <w:marLeft w:val="0"/>
                      <w:marRight w:val="0"/>
                      <w:marTop w:val="0"/>
                      <w:marBottom w:val="0"/>
                      <w:divBdr>
                        <w:top w:val="none" w:sz="0" w:space="0" w:color="auto"/>
                        <w:left w:val="none" w:sz="0" w:space="0" w:color="auto"/>
                        <w:bottom w:val="none" w:sz="0" w:space="0" w:color="auto"/>
                        <w:right w:val="none" w:sz="0" w:space="0" w:color="auto"/>
                      </w:divBdr>
                      <w:divsChild>
                        <w:div w:id="82266375">
                          <w:marLeft w:val="0"/>
                          <w:marRight w:val="0"/>
                          <w:marTop w:val="0"/>
                          <w:marBottom w:val="0"/>
                          <w:divBdr>
                            <w:top w:val="none" w:sz="0" w:space="0" w:color="auto"/>
                            <w:left w:val="none" w:sz="0" w:space="0" w:color="auto"/>
                            <w:bottom w:val="none" w:sz="0" w:space="0" w:color="auto"/>
                            <w:right w:val="none" w:sz="0" w:space="0" w:color="auto"/>
                          </w:divBdr>
                          <w:divsChild>
                            <w:div w:id="822551541">
                              <w:marLeft w:val="0"/>
                              <w:marRight w:val="0"/>
                              <w:marTop w:val="0"/>
                              <w:marBottom w:val="0"/>
                              <w:divBdr>
                                <w:top w:val="none" w:sz="0" w:space="0" w:color="auto"/>
                                <w:left w:val="none" w:sz="0" w:space="0" w:color="auto"/>
                                <w:bottom w:val="none" w:sz="0" w:space="0" w:color="auto"/>
                                <w:right w:val="none" w:sz="0" w:space="0" w:color="auto"/>
                              </w:divBdr>
                              <w:divsChild>
                                <w:div w:id="2025863250">
                                  <w:marLeft w:val="0"/>
                                  <w:marRight w:val="0"/>
                                  <w:marTop w:val="0"/>
                                  <w:marBottom w:val="0"/>
                                  <w:divBdr>
                                    <w:top w:val="none" w:sz="0" w:space="0" w:color="auto"/>
                                    <w:left w:val="none" w:sz="0" w:space="0" w:color="auto"/>
                                    <w:bottom w:val="none" w:sz="0" w:space="0" w:color="auto"/>
                                    <w:right w:val="none" w:sz="0" w:space="0" w:color="auto"/>
                                  </w:divBdr>
                                  <w:divsChild>
                                    <w:div w:id="755438803">
                                      <w:marLeft w:val="0"/>
                                      <w:marRight w:val="0"/>
                                      <w:marTop w:val="0"/>
                                      <w:marBottom w:val="0"/>
                                      <w:divBdr>
                                        <w:top w:val="none" w:sz="0" w:space="0" w:color="auto"/>
                                        <w:left w:val="none" w:sz="0" w:space="0" w:color="auto"/>
                                        <w:bottom w:val="none" w:sz="0" w:space="0" w:color="auto"/>
                                        <w:right w:val="none" w:sz="0" w:space="0" w:color="auto"/>
                                      </w:divBdr>
                                      <w:divsChild>
                                        <w:div w:id="1390303873">
                                          <w:marLeft w:val="0"/>
                                          <w:marRight w:val="0"/>
                                          <w:marTop w:val="0"/>
                                          <w:marBottom w:val="0"/>
                                          <w:divBdr>
                                            <w:top w:val="none" w:sz="0" w:space="0" w:color="auto"/>
                                            <w:left w:val="none" w:sz="0" w:space="0" w:color="auto"/>
                                            <w:bottom w:val="none" w:sz="0" w:space="0" w:color="auto"/>
                                            <w:right w:val="none" w:sz="0" w:space="0" w:color="auto"/>
                                          </w:divBdr>
                                          <w:divsChild>
                                            <w:div w:id="15156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15">
          <w:marLeft w:val="0"/>
          <w:marRight w:val="0"/>
          <w:marTop w:val="0"/>
          <w:marBottom w:val="0"/>
          <w:divBdr>
            <w:top w:val="none" w:sz="0" w:space="0" w:color="auto"/>
            <w:left w:val="none" w:sz="0" w:space="0" w:color="auto"/>
            <w:bottom w:val="none" w:sz="0" w:space="0" w:color="auto"/>
            <w:right w:val="none" w:sz="0" w:space="0" w:color="auto"/>
          </w:divBdr>
          <w:divsChild>
            <w:div w:id="1548177750">
              <w:marLeft w:val="0"/>
              <w:marRight w:val="0"/>
              <w:marTop w:val="0"/>
              <w:marBottom w:val="0"/>
              <w:divBdr>
                <w:top w:val="none" w:sz="0" w:space="0" w:color="auto"/>
                <w:left w:val="none" w:sz="0" w:space="0" w:color="auto"/>
                <w:bottom w:val="none" w:sz="0" w:space="0" w:color="auto"/>
                <w:right w:val="none" w:sz="0" w:space="0" w:color="auto"/>
              </w:divBdr>
              <w:divsChild>
                <w:div w:id="408502666">
                  <w:marLeft w:val="0"/>
                  <w:marRight w:val="0"/>
                  <w:marTop w:val="0"/>
                  <w:marBottom w:val="0"/>
                  <w:divBdr>
                    <w:top w:val="none" w:sz="0" w:space="0" w:color="auto"/>
                    <w:left w:val="none" w:sz="0" w:space="0" w:color="auto"/>
                    <w:bottom w:val="none" w:sz="0" w:space="0" w:color="auto"/>
                    <w:right w:val="none" w:sz="0" w:space="0" w:color="auto"/>
                  </w:divBdr>
                  <w:divsChild>
                    <w:div w:id="571932709">
                      <w:marLeft w:val="0"/>
                      <w:marRight w:val="0"/>
                      <w:marTop w:val="0"/>
                      <w:marBottom w:val="0"/>
                      <w:divBdr>
                        <w:top w:val="none" w:sz="0" w:space="0" w:color="auto"/>
                        <w:left w:val="none" w:sz="0" w:space="0" w:color="auto"/>
                        <w:bottom w:val="none" w:sz="0" w:space="0" w:color="auto"/>
                        <w:right w:val="none" w:sz="0" w:space="0" w:color="auto"/>
                      </w:divBdr>
                      <w:divsChild>
                        <w:div w:id="672611747">
                          <w:marLeft w:val="0"/>
                          <w:marRight w:val="0"/>
                          <w:marTop w:val="0"/>
                          <w:marBottom w:val="0"/>
                          <w:divBdr>
                            <w:top w:val="none" w:sz="0" w:space="0" w:color="auto"/>
                            <w:left w:val="none" w:sz="0" w:space="0" w:color="auto"/>
                            <w:bottom w:val="none" w:sz="0" w:space="0" w:color="auto"/>
                            <w:right w:val="none" w:sz="0" w:space="0" w:color="auto"/>
                          </w:divBdr>
                          <w:divsChild>
                            <w:div w:id="1731532626">
                              <w:marLeft w:val="0"/>
                              <w:marRight w:val="0"/>
                              <w:marTop w:val="0"/>
                              <w:marBottom w:val="0"/>
                              <w:divBdr>
                                <w:top w:val="none" w:sz="0" w:space="0" w:color="auto"/>
                                <w:left w:val="none" w:sz="0" w:space="0" w:color="auto"/>
                                <w:bottom w:val="none" w:sz="0" w:space="0" w:color="auto"/>
                                <w:right w:val="none" w:sz="0" w:space="0" w:color="auto"/>
                              </w:divBdr>
                              <w:divsChild>
                                <w:div w:id="822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6318">
                      <w:marLeft w:val="0"/>
                      <w:marRight w:val="0"/>
                      <w:marTop w:val="0"/>
                      <w:marBottom w:val="0"/>
                      <w:divBdr>
                        <w:top w:val="none" w:sz="0" w:space="0" w:color="auto"/>
                        <w:left w:val="none" w:sz="0" w:space="0" w:color="auto"/>
                        <w:bottom w:val="none" w:sz="0" w:space="0" w:color="auto"/>
                        <w:right w:val="none" w:sz="0" w:space="0" w:color="auto"/>
                      </w:divBdr>
                    </w:div>
                    <w:div w:id="1108505035">
                      <w:marLeft w:val="0"/>
                      <w:marRight w:val="0"/>
                      <w:marTop w:val="600"/>
                      <w:marBottom w:val="100"/>
                      <w:divBdr>
                        <w:top w:val="none" w:sz="0" w:space="0" w:color="auto"/>
                        <w:left w:val="none" w:sz="0" w:space="0" w:color="auto"/>
                        <w:bottom w:val="none" w:sz="0" w:space="0" w:color="auto"/>
                        <w:right w:val="none" w:sz="0" w:space="0" w:color="auto"/>
                      </w:divBdr>
                      <w:divsChild>
                        <w:div w:id="1832018272">
                          <w:marLeft w:val="0"/>
                          <w:marRight w:val="0"/>
                          <w:marTop w:val="0"/>
                          <w:marBottom w:val="0"/>
                          <w:divBdr>
                            <w:top w:val="none" w:sz="0" w:space="0" w:color="auto"/>
                            <w:left w:val="none" w:sz="0" w:space="0" w:color="auto"/>
                            <w:bottom w:val="none" w:sz="0" w:space="0" w:color="auto"/>
                            <w:right w:val="none" w:sz="0" w:space="0" w:color="auto"/>
                          </w:divBdr>
                          <w:divsChild>
                            <w:div w:id="1046022988">
                              <w:marLeft w:val="0"/>
                              <w:marRight w:val="0"/>
                              <w:marTop w:val="0"/>
                              <w:marBottom w:val="0"/>
                              <w:divBdr>
                                <w:top w:val="none" w:sz="0" w:space="0" w:color="auto"/>
                                <w:left w:val="none" w:sz="0" w:space="0" w:color="auto"/>
                                <w:bottom w:val="none" w:sz="0" w:space="0" w:color="auto"/>
                                <w:right w:val="none" w:sz="0" w:space="0" w:color="auto"/>
                              </w:divBdr>
                              <w:divsChild>
                                <w:div w:id="9426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263130">
      <w:bodyDiv w:val="1"/>
      <w:marLeft w:val="0"/>
      <w:marRight w:val="0"/>
      <w:marTop w:val="0"/>
      <w:marBottom w:val="0"/>
      <w:divBdr>
        <w:top w:val="none" w:sz="0" w:space="0" w:color="auto"/>
        <w:left w:val="none" w:sz="0" w:space="0" w:color="auto"/>
        <w:bottom w:val="none" w:sz="0" w:space="0" w:color="auto"/>
        <w:right w:val="none" w:sz="0" w:space="0" w:color="auto"/>
      </w:divBdr>
      <w:divsChild>
        <w:div w:id="1877692636">
          <w:marLeft w:val="0"/>
          <w:marRight w:val="0"/>
          <w:marTop w:val="0"/>
          <w:marBottom w:val="0"/>
          <w:divBdr>
            <w:top w:val="none" w:sz="0" w:space="0" w:color="auto"/>
            <w:left w:val="none" w:sz="0" w:space="0" w:color="auto"/>
            <w:bottom w:val="none" w:sz="0" w:space="0" w:color="auto"/>
            <w:right w:val="none" w:sz="0" w:space="0" w:color="auto"/>
          </w:divBdr>
          <w:divsChild>
            <w:div w:id="598871491">
              <w:marLeft w:val="0"/>
              <w:marRight w:val="0"/>
              <w:marTop w:val="0"/>
              <w:marBottom w:val="0"/>
              <w:divBdr>
                <w:top w:val="none" w:sz="0" w:space="0" w:color="auto"/>
                <w:left w:val="none" w:sz="0" w:space="0" w:color="auto"/>
                <w:bottom w:val="none" w:sz="0" w:space="0" w:color="auto"/>
                <w:right w:val="none" w:sz="0" w:space="0" w:color="auto"/>
              </w:divBdr>
            </w:div>
          </w:divsChild>
        </w:div>
        <w:div w:id="1287783774">
          <w:marLeft w:val="0"/>
          <w:marRight w:val="0"/>
          <w:marTop w:val="100"/>
          <w:marBottom w:val="600"/>
          <w:divBdr>
            <w:top w:val="none" w:sz="0" w:space="0" w:color="auto"/>
            <w:left w:val="none" w:sz="0" w:space="0" w:color="auto"/>
            <w:bottom w:val="none" w:sz="0" w:space="0" w:color="auto"/>
            <w:right w:val="none" w:sz="0" w:space="0" w:color="auto"/>
          </w:divBdr>
          <w:divsChild>
            <w:div w:id="419984857">
              <w:marLeft w:val="180"/>
              <w:marRight w:val="2304"/>
              <w:marTop w:val="0"/>
              <w:marBottom w:val="0"/>
              <w:divBdr>
                <w:top w:val="none" w:sz="0" w:space="0" w:color="auto"/>
                <w:left w:val="none" w:sz="0" w:space="0" w:color="auto"/>
                <w:bottom w:val="none" w:sz="0" w:space="0" w:color="auto"/>
                <w:right w:val="none" w:sz="0" w:space="0" w:color="auto"/>
              </w:divBdr>
            </w:div>
            <w:div w:id="296836219">
              <w:marLeft w:val="0"/>
              <w:marRight w:val="576"/>
              <w:marTop w:val="0"/>
              <w:marBottom w:val="0"/>
              <w:divBdr>
                <w:top w:val="none" w:sz="0" w:space="0" w:color="auto"/>
                <w:left w:val="none" w:sz="0" w:space="0" w:color="auto"/>
                <w:bottom w:val="none" w:sz="0" w:space="0" w:color="auto"/>
                <w:right w:val="none" w:sz="0" w:space="0" w:color="auto"/>
              </w:divBdr>
              <w:divsChild>
                <w:div w:id="1003163850">
                  <w:marLeft w:val="0"/>
                  <w:marRight w:val="0"/>
                  <w:marTop w:val="0"/>
                  <w:marBottom w:val="0"/>
                  <w:divBdr>
                    <w:top w:val="none" w:sz="0" w:space="0" w:color="auto"/>
                    <w:left w:val="none" w:sz="0" w:space="0" w:color="auto"/>
                    <w:bottom w:val="none" w:sz="0" w:space="0" w:color="auto"/>
                    <w:right w:val="none" w:sz="0" w:space="0" w:color="auto"/>
                  </w:divBdr>
                  <w:divsChild>
                    <w:div w:id="822620645">
                      <w:marLeft w:val="0"/>
                      <w:marRight w:val="131"/>
                      <w:marTop w:val="0"/>
                      <w:marBottom w:val="0"/>
                      <w:divBdr>
                        <w:top w:val="single" w:sz="6" w:space="0" w:color="EAEAE8"/>
                        <w:left w:val="single" w:sz="6" w:space="0" w:color="EAEAE8"/>
                        <w:bottom w:val="single" w:sz="6" w:space="0" w:color="EAEAE8"/>
                        <w:right w:val="single" w:sz="6" w:space="0" w:color="EAEAE8"/>
                      </w:divBdr>
                    </w:div>
                  </w:divsChild>
                </w:div>
              </w:divsChild>
            </w:div>
            <w:div w:id="1965964783">
              <w:marLeft w:val="0"/>
              <w:marRight w:val="576"/>
              <w:marTop w:val="0"/>
              <w:marBottom w:val="0"/>
              <w:divBdr>
                <w:top w:val="none" w:sz="0" w:space="0" w:color="auto"/>
                <w:left w:val="none" w:sz="0" w:space="0" w:color="auto"/>
                <w:bottom w:val="none" w:sz="0" w:space="0" w:color="auto"/>
                <w:right w:val="none" w:sz="0" w:space="0" w:color="auto"/>
              </w:divBdr>
            </w:div>
            <w:div w:id="357630211">
              <w:marLeft w:val="0"/>
              <w:marRight w:val="0"/>
              <w:marTop w:val="0"/>
              <w:marBottom w:val="0"/>
              <w:divBdr>
                <w:top w:val="none" w:sz="0" w:space="0" w:color="auto"/>
                <w:left w:val="none" w:sz="0" w:space="0" w:color="auto"/>
                <w:bottom w:val="none" w:sz="0" w:space="0" w:color="auto"/>
                <w:right w:val="none" w:sz="0" w:space="0" w:color="auto"/>
              </w:divBdr>
              <w:divsChild>
                <w:div w:id="1662272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154735">
          <w:marLeft w:val="0"/>
          <w:marRight w:val="0"/>
          <w:marTop w:val="0"/>
          <w:marBottom w:val="0"/>
          <w:divBdr>
            <w:top w:val="none" w:sz="0" w:space="0" w:color="auto"/>
            <w:left w:val="none" w:sz="0" w:space="0" w:color="auto"/>
            <w:bottom w:val="none" w:sz="0" w:space="0" w:color="auto"/>
            <w:right w:val="none" w:sz="0" w:space="0" w:color="auto"/>
          </w:divBdr>
          <w:divsChild>
            <w:div w:id="976376883">
              <w:marLeft w:val="0"/>
              <w:marRight w:val="0"/>
              <w:marTop w:val="100"/>
              <w:marBottom w:val="100"/>
              <w:divBdr>
                <w:top w:val="none" w:sz="0" w:space="0" w:color="auto"/>
                <w:left w:val="none" w:sz="0" w:space="0" w:color="auto"/>
                <w:bottom w:val="none" w:sz="0" w:space="0" w:color="auto"/>
                <w:right w:val="none" w:sz="0" w:space="0" w:color="auto"/>
              </w:divBdr>
              <w:divsChild>
                <w:div w:id="2132819681">
                  <w:marLeft w:val="0"/>
                  <w:marRight w:val="0"/>
                  <w:marTop w:val="0"/>
                  <w:marBottom w:val="0"/>
                  <w:divBdr>
                    <w:top w:val="none" w:sz="0" w:space="0" w:color="auto"/>
                    <w:left w:val="none" w:sz="0" w:space="0" w:color="auto"/>
                    <w:bottom w:val="none" w:sz="0" w:space="0" w:color="auto"/>
                    <w:right w:val="none" w:sz="0" w:space="0" w:color="auto"/>
                  </w:divBdr>
                </w:div>
                <w:div w:id="1837307083">
                  <w:marLeft w:val="0"/>
                  <w:marRight w:val="0"/>
                  <w:marTop w:val="0"/>
                  <w:marBottom w:val="75"/>
                  <w:divBdr>
                    <w:top w:val="none" w:sz="0" w:space="0" w:color="auto"/>
                    <w:left w:val="none" w:sz="0" w:space="0" w:color="auto"/>
                    <w:bottom w:val="none" w:sz="0" w:space="0" w:color="auto"/>
                    <w:right w:val="none" w:sz="0" w:space="0" w:color="auto"/>
                  </w:divBdr>
                </w:div>
              </w:divsChild>
            </w:div>
            <w:div w:id="328752801">
              <w:marLeft w:val="0"/>
              <w:marRight w:val="0"/>
              <w:marTop w:val="100"/>
              <w:marBottom w:val="100"/>
              <w:divBdr>
                <w:top w:val="none" w:sz="0" w:space="0" w:color="auto"/>
                <w:left w:val="none" w:sz="0" w:space="0" w:color="auto"/>
                <w:bottom w:val="none" w:sz="0" w:space="0" w:color="auto"/>
                <w:right w:val="none" w:sz="0" w:space="0" w:color="auto"/>
              </w:divBdr>
              <w:divsChild>
                <w:div w:id="1375539278">
                  <w:marLeft w:val="0"/>
                  <w:marRight w:val="0"/>
                  <w:marTop w:val="0"/>
                  <w:marBottom w:val="0"/>
                  <w:divBdr>
                    <w:top w:val="none" w:sz="0" w:space="0" w:color="auto"/>
                    <w:left w:val="none" w:sz="0" w:space="0" w:color="auto"/>
                    <w:bottom w:val="none" w:sz="0" w:space="0" w:color="auto"/>
                    <w:right w:val="none" w:sz="0" w:space="0" w:color="auto"/>
                  </w:divBdr>
                </w:div>
              </w:divsChild>
            </w:div>
            <w:div w:id="1031687174">
              <w:marLeft w:val="0"/>
              <w:marRight w:val="0"/>
              <w:marTop w:val="100"/>
              <w:marBottom w:val="360"/>
              <w:divBdr>
                <w:top w:val="none" w:sz="0" w:space="0" w:color="auto"/>
                <w:left w:val="none" w:sz="0" w:space="0" w:color="auto"/>
                <w:bottom w:val="none" w:sz="0" w:space="0" w:color="auto"/>
                <w:right w:val="none" w:sz="0" w:space="0" w:color="auto"/>
              </w:divBdr>
              <w:divsChild>
                <w:div w:id="1755975681">
                  <w:marLeft w:val="0"/>
                  <w:marRight w:val="0"/>
                  <w:marTop w:val="0"/>
                  <w:marBottom w:val="0"/>
                  <w:divBdr>
                    <w:top w:val="none" w:sz="0" w:space="0" w:color="auto"/>
                    <w:left w:val="none" w:sz="0" w:space="0" w:color="auto"/>
                    <w:bottom w:val="none" w:sz="0" w:space="0" w:color="auto"/>
                    <w:right w:val="none" w:sz="0" w:space="0" w:color="auto"/>
                  </w:divBdr>
                  <w:divsChild>
                    <w:div w:id="1444882133">
                      <w:marLeft w:val="0"/>
                      <w:marRight w:val="0"/>
                      <w:marTop w:val="0"/>
                      <w:marBottom w:val="180"/>
                      <w:divBdr>
                        <w:top w:val="none" w:sz="0" w:space="0" w:color="auto"/>
                        <w:left w:val="none" w:sz="0" w:space="0" w:color="auto"/>
                        <w:bottom w:val="none" w:sz="0" w:space="0" w:color="auto"/>
                        <w:right w:val="none" w:sz="0" w:space="0" w:color="auto"/>
                      </w:divBdr>
                      <w:divsChild>
                        <w:div w:id="1805346288">
                          <w:marLeft w:val="360"/>
                          <w:marRight w:val="0"/>
                          <w:marTop w:val="0"/>
                          <w:marBottom w:val="0"/>
                          <w:divBdr>
                            <w:top w:val="none" w:sz="0" w:space="0" w:color="auto"/>
                            <w:left w:val="none" w:sz="0" w:space="0" w:color="auto"/>
                            <w:bottom w:val="none" w:sz="0" w:space="0" w:color="auto"/>
                            <w:right w:val="none" w:sz="0" w:space="0" w:color="auto"/>
                          </w:divBdr>
                        </w:div>
                      </w:divsChild>
                    </w:div>
                    <w:div w:id="1661881416">
                      <w:marLeft w:val="0"/>
                      <w:marRight w:val="0"/>
                      <w:marTop w:val="0"/>
                      <w:marBottom w:val="0"/>
                      <w:divBdr>
                        <w:top w:val="none" w:sz="0" w:space="0" w:color="auto"/>
                        <w:left w:val="none" w:sz="0" w:space="0" w:color="auto"/>
                        <w:bottom w:val="none" w:sz="0" w:space="0" w:color="auto"/>
                        <w:right w:val="none" w:sz="0" w:space="0" w:color="auto"/>
                      </w:divBdr>
                      <w:divsChild>
                        <w:div w:id="1957448519">
                          <w:marLeft w:val="0"/>
                          <w:marRight w:val="0"/>
                          <w:marTop w:val="360"/>
                          <w:marBottom w:val="720"/>
                          <w:divBdr>
                            <w:top w:val="none" w:sz="0" w:space="0" w:color="auto"/>
                            <w:left w:val="none" w:sz="0" w:space="0" w:color="auto"/>
                            <w:bottom w:val="none" w:sz="0" w:space="0" w:color="auto"/>
                            <w:right w:val="none" w:sz="0" w:space="0" w:color="auto"/>
                          </w:divBdr>
                        </w:div>
                        <w:div w:id="1954820229">
                          <w:marLeft w:val="0"/>
                          <w:marRight w:val="0"/>
                          <w:marTop w:val="0"/>
                          <w:marBottom w:val="360"/>
                          <w:divBdr>
                            <w:top w:val="none" w:sz="0" w:space="0" w:color="auto"/>
                            <w:left w:val="none" w:sz="0" w:space="0" w:color="auto"/>
                            <w:bottom w:val="none" w:sz="0" w:space="0" w:color="auto"/>
                            <w:right w:val="none" w:sz="0" w:space="0" w:color="auto"/>
                          </w:divBdr>
                        </w:div>
                      </w:divsChild>
                    </w:div>
                    <w:div w:id="24715259">
                      <w:marLeft w:val="0"/>
                      <w:marRight w:val="0"/>
                      <w:marTop w:val="360"/>
                      <w:marBottom w:val="720"/>
                      <w:divBdr>
                        <w:top w:val="none" w:sz="0" w:space="0" w:color="auto"/>
                        <w:left w:val="none" w:sz="0" w:space="0" w:color="auto"/>
                        <w:bottom w:val="none" w:sz="0" w:space="0" w:color="auto"/>
                        <w:right w:val="none" w:sz="0" w:space="0" w:color="auto"/>
                      </w:divBdr>
                    </w:div>
                    <w:div w:id="1891455979">
                      <w:marLeft w:val="0"/>
                      <w:marRight w:val="0"/>
                      <w:marTop w:val="0"/>
                      <w:marBottom w:val="300"/>
                      <w:divBdr>
                        <w:top w:val="none" w:sz="0" w:space="0" w:color="auto"/>
                        <w:left w:val="none" w:sz="0" w:space="0" w:color="auto"/>
                        <w:bottom w:val="none" w:sz="0" w:space="0" w:color="auto"/>
                        <w:right w:val="none" w:sz="0" w:space="0" w:color="auto"/>
                      </w:divBdr>
                    </w:div>
                    <w:div w:id="191039292">
                      <w:marLeft w:val="360"/>
                      <w:marRight w:val="0"/>
                      <w:marTop w:val="0"/>
                      <w:marBottom w:val="360"/>
                      <w:divBdr>
                        <w:top w:val="none" w:sz="0" w:space="0" w:color="auto"/>
                        <w:left w:val="none" w:sz="0" w:space="0" w:color="auto"/>
                        <w:bottom w:val="none" w:sz="0" w:space="0" w:color="auto"/>
                        <w:right w:val="none" w:sz="0" w:space="0" w:color="auto"/>
                      </w:divBdr>
                    </w:div>
                    <w:div w:id="257640418">
                      <w:marLeft w:val="360"/>
                      <w:marRight w:val="0"/>
                      <w:marTop w:val="0"/>
                      <w:marBottom w:val="360"/>
                      <w:divBdr>
                        <w:top w:val="none" w:sz="0" w:space="0" w:color="auto"/>
                        <w:left w:val="none" w:sz="0" w:space="0" w:color="auto"/>
                        <w:bottom w:val="none" w:sz="0" w:space="0" w:color="auto"/>
                        <w:right w:val="none" w:sz="0" w:space="0" w:color="auto"/>
                      </w:divBdr>
                    </w:div>
                    <w:div w:id="924414659">
                      <w:marLeft w:val="0"/>
                      <w:marRight w:val="0"/>
                      <w:marTop w:val="0"/>
                      <w:marBottom w:val="360"/>
                      <w:divBdr>
                        <w:top w:val="none" w:sz="0" w:space="0" w:color="auto"/>
                        <w:left w:val="none" w:sz="0" w:space="0" w:color="auto"/>
                        <w:bottom w:val="none" w:sz="0" w:space="0" w:color="auto"/>
                        <w:right w:val="none" w:sz="0" w:space="0" w:color="auto"/>
                      </w:divBdr>
                    </w:div>
                    <w:div w:id="1557086927">
                      <w:marLeft w:val="0"/>
                      <w:marRight w:val="0"/>
                      <w:marTop w:val="0"/>
                      <w:marBottom w:val="360"/>
                      <w:divBdr>
                        <w:top w:val="none" w:sz="0" w:space="0" w:color="auto"/>
                        <w:left w:val="none" w:sz="0" w:space="0" w:color="auto"/>
                        <w:bottom w:val="none" w:sz="0" w:space="0" w:color="auto"/>
                        <w:right w:val="none" w:sz="0" w:space="0" w:color="auto"/>
                      </w:divBdr>
                    </w:div>
                    <w:div w:id="749078852">
                      <w:marLeft w:val="0"/>
                      <w:marRight w:val="0"/>
                      <w:marTop w:val="0"/>
                      <w:marBottom w:val="750"/>
                      <w:divBdr>
                        <w:top w:val="none" w:sz="0" w:space="0" w:color="auto"/>
                        <w:left w:val="none" w:sz="0" w:space="0" w:color="auto"/>
                        <w:bottom w:val="none" w:sz="0" w:space="0" w:color="auto"/>
                        <w:right w:val="none" w:sz="0" w:space="0" w:color="auto"/>
                      </w:divBdr>
                      <w:divsChild>
                        <w:div w:id="1307054663">
                          <w:marLeft w:val="0"/>
                          <w:marRight w:val="0"/>
                          <w:marTop w:val="0"/>
                          <w:marBottom w:val="0"/>
                          <w:divBdr>
                            <w:top w:val="none" w:sz="0" w:space="0" w:color="auto"/>
                            <w:left w:val="none" w:sz="0" w:space="0" w:color="auto"/>
                            <w:bottom w:val="none" w:sz="0" w:space="0" w:color="auto"/>
                            <w:right w:val="none" w:sz="0" w:space="0" w:color="auto"/>
                          </w:divBdr>
                        </w:div>
                      </w:divsChild>
                    </w:div>
                    <w:div w:id="1721052286">
                      <w:marLeft w:val="0"/>
                      <w:marRight w:val="0"/>
                      <w:marTop w:val="360"/>
                      <w:marBottom w:val="0"/>
                      <w:divBdr>
                        <w:top w:val="single" w:sz="12" w:space="12" w:color="DADAD5"/>
                        <w:left w:val="none" w:sz="0" w:space="0" w:color="auto"/>
                        <w:bottom w:val="none" w:sz="0" w:space="0" w:color="auto"/>
                        <w:right w:val="none" w:sz="0" w:space="0" w:color="auto"/>
                      </w:divBdr>
                    </w:div>
                  </w:divsChild>
                </w:div>
                <w:div w:id="1331828782">
                  <w:marLeft w:val="9792"/>
                  <w:marRight w:val="0"/>
                  <w:marTop w:val="0"/>
                  <w:marBottom w:val="0"/>
                  <w:divBdr>
                    <w:top w:val="none" w:sz="0" w:space="0" w:color="auto"/>
                    <w:left w:val="none" w:sz="0" w:space="0" w:color="auto"/>
                    <w:bottom w:val="none" w:sz="0" w:space="0" w:color="auto"/>
                    <w:right w:val="none" w:sz="0" w:space="0" w:color="auto"/>
                  </w:divBdr>
                  <w:divsChild>
                    <w:div w:id="819543990">
                      <w:marLeft w:val="0"/>
                      <w:marRight w:val="0"/>
                      <w:marTop w:val="0"/>
                      <w:marBottom w:val="225"/>
                      <w:divBdr>
                        <w:top w:val="none" w:sz="0" w:space="0" w:color="auto"/>
                        <w:left w:val="none" w:sz="0" w:space="0" w:color="auto"/>
                        <w:bottom w:val="none" w:sz="0" w:space="0" w:color="auto"/>
                        <w:right w:val="none" w:sz="0" w:space="0" w:color="auto"/>
                      </w:divBdr>
                      <w:divsChild>
                        <w:div w:id="1846554931">
                          <w:marLeft w:val="180"/>
                          <w:marRight w:val="180"/>
                          <w:marTop w:val="375"/>
                          <w:marBottom w:val="375"/>
                          <w:divBdr>
                            <w:top w:val="none" w:sz="0" w:space="0" w:color="auto"/>
                            <w:left w:val="none" w:sz="0" w:space="0" w:color="auto"/>
                            <w:bottom w:val="none" w:sz="0" w:space="0" w:color="auto"/>
                            <w:right w:val="none" w:sz="0" w:space="0" w:color="auto"/>
                          </w:divBdr>
                        </w:div>
                        <w:div w:id="2092892371">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1429237003">
              <w:marLeft w:val="0"/>
              <w:marRight w:val="0"/>
              <w:marTop w:val="100"/>
              <w:marBottom w:val="360"/>
              <w:divBdr>
                <w:top w:val="none" w:sz="0" w:space="0" w:color="auto"/>
                <w:left w:val="none" w:sz="0" w:space="0" w:color="auto"/>
                <w:bottom w:val="none" w:sz="0" w:space="0" w:color="auto"/>
                <w:right w:val="none" w:sz="0" w:space="0" w:color="auto"/>
              </w:divBdr>
              <w:divsChild>
                <w:div w:id="399718918">
                  <w:marLeft w:val="0"/>
                  <w:marRight w:val="0"/>
                  <w:marTop w:val="0"/>
                  <w:marBottom w:val="0"/>
                  <w:divBdr>
                    <w:top w:val="none" w:sz="0" w:space="0" w:color="auto"/>
                    <w:left w:val="none" w:sz="0" w:space="0" w:color="auto"/>
                    <w:bottom w:val="none" w:sz="0" w:space="0" w:color="auto"/>
                    <w:right w:val="none" w:sz="0" w:space="0" w:color="auto"/>
                  </w:divBdr>
                </w:div>
                <w:div w:id="7192048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0391316">
          <w:marLeft w:val="0"/>
          <w:marRight w:val="0"/>
          <w:marTop w:val="100"/>
          <w:marBottom w:val="360"/>
          <w:divBdr>
            <w:top w:val="none" w:sz="0" w:space="0" w:color="auto"/>
            <w:left w:val="none" w:sz="0" w:space="0" w:color="auto"/>
            <w:bottom w:val="none" w:sz="0" w:space="0" w:color="auto"/>
            <w:right w:val="none" w:sz="0" w:space="0" w:color="auto"/>
          </w:divBdr>
          <w:divsChild>
            <w:div w:id="1031300021">
              <w:marLeft w:val="0"/>
              <w:marRight w:val="0"/>
              <w:marTop w:val="0"/>
              <w:marBottom w:val="0"/>
              <w:divBdr>
                <w:top w:val="none" w:sz="0" w:space="0" w:color="auto"/>
                <w:left w:val="none" w:sz="0" w:space="0" w:color="auto"/>
                <w:bottom w:val="none" w:sz="0" w:space="0" w:color="auto"/>
                <w:right w:val="none" w:sz="0" w:space="0" w:color="auto"/>
              </w:divBdr>
              <w:divsChild>
                <w:div w:id="1902329285">
                  <w:marLeft w:val="0"/>
                  <w:marRight w:val="0"/>
                  <w:marTop w:val="0"/>
                  <w:marBottom w:val="0"/>
                  <w:divBdr>
                    <w:top w:val="none" w:sz="0" w:space="0" w:color="auto"/>
                    <w:left w:val="none" w:sz="0" w:space="0" w:color="auto"/>
                    <w:bottom w:val="none" w:sz="0" w:space="0" w:color="auto"/>
                    <w:right w:val="none" w:sz="0" w:space="0" w:color="auto"/>
                  </w:divBdr>
                </w:div>
              </w:divsChild>
            </w:div>
            <w:div w:id="1636058600">
              <w:marLeft w:val="374"/>
              <w:marRight w:val="0"/>
              <w:marTop w:val="0"/>
              <w:marBottom w:val="0"/>
              <w:divBdr>
                <w:top w:val="none" w:sz="0" w:space="0" w:color="auto"/>
                <w:left w:val="none" w:sz="0" w:space="0" w:color="auto"/>
                <w:bottom w:val="none" w:sz="0" w:space="0" w:color="auto"/>
                <w:right w:val="none" w:sz="0" w:space="0" w:color="auto"/>
              </w:divBdr>
            </w:div>
            <w:div w:id="571935079">
              <w:marLeft w:val="374"/>
              <w:marRight w:val="0"/>
              <w:marTop w:val="0"/>
              <w:marBottom w:val="0"/>
              <w:divBdr>
                <w:top w:val="none" w:sz="0" w:space="0" w:color="auto"/>
                <w:left w:val="none" w:sz="0" w:space="0" w:color="auto"/>
                <w:bottom w:val="none" w:sz="0" w:space="0" w:color="auto"/>
                <w:right w:val="none" w:sz="0" w:space="0" w:color="auto"/>
              </w:divBdr>
              <w:divsChild>
                <w:div w:id="1650087559">
                  <w:marLeft w:val="0"/>
                  <w:marRight w:val="0"/>
                  <w:marTop w:val="0"/>
                  <w:marBottom w:val="0"/>
                  <w:divBdr>
                    <w:top w:val="none" w:sz="0" w:space="0" w:color="auto"/>
                    <w:left w:val="none" w:sz="0" w:space="0" w:color="auto"/>
                    <w:bottom w:val="none" w:sz="0" w:space="0" w:color="auto"/>
                    <w:right w:val="none" w:sz="0" w:space="0" w:color="auto"/>
                  </w:divBdr>
                </w:div>
              </w:divsChild>
            </w:div>
            <w:div w:id="1231620403">
              <w:marLeft w:val="374"/>
              <w:marRight w:val="0"/>
              <w:marTop w:val="0"/>
              <w:marBottom w:val="0"/>
              <w:divBdr>
                <w:top w:val="none" w:sz="0" w:space="0" w:color="auto"/>
                <w:left w:val="none" w:sz="0" w:space="0" w:color="auto"/>
                <w:bottom w:val="none" w:sz="0" w:space="0" w:color="auto"/>
                <w:right w:val="none" w:sz="0" w:space="0" w:color="auto"/>
              </w:divBdr>
            </w:div>
          </w:divsChild>
        </w:div>
        <w:div w:id="858465178">
          <w:marLeft w:val="0"/>
          <w:marRight w:val="0"/>
          <w:marTop w:val="100"/>
          <w:marBottom w:val="360"/>
          <w:divBdr>
            <w:top w:val="none" w:sz="0" w:space="0" w:color="auto"/>
            <w:left w:val="none" w:sz="0" w:space="0" w:color="auto"/>
            <w:bottom w:val="none" w:sz="0" w:space="0" w:color="auto"/>
            <w:right w:val="none" w:sz="0" w:space="0" w:color="auto"/>
          </w:divBdr>
          <w:divsChild>
            <w:div w:id="2075471736">
              <w:marLeft w:val="0"/>
              <w:marRight w:val="0"/>
              <w:marTop w:val="0"/>
              <w:marBottom w:val="0"/>
              <w:divBdr>
                <w:top w:val="none" w:sz="0" w:space="0" w:color="auto"/>
                <w:left w:val="none" w:sz="0" w:space="0" w:color="auto"/>
                <w:bottom w:val="none" w:sz="0" w:space="0" w:color="auto"/>
                <w:right w:val="none" w:sz="0" w:space="0" w:color="auto"/>
              </w:divBdr>
            </w:div>
            <w:div w:id="524757572">
              <w:marLeft w:val="374"/>
              <w:marRight w:val="0"/>
              <w:marTop w:val="0"/>
              <w:marBottom w:val="0"/>
              <w:divBdr>
                <w:top w:val="none" w:sz="0" w:space="0" w:color="auto"/>
                <w:left w:val="none" w:sz="0" w:space="0" w:color="auto"/>
                <w:bottom w:val="none" w:sz="0" w:space="0" w:color="auto"/>
                <w:right w:val="none" w:sz="0" w:space="0" w:color="auto"/>
              </w:divBdr>
            </w:div>
            <w:div w:id="285938697">
              <w:marLeft w:val="374"/>
              <w:marRight w:val="0"/>
              <w:marTop w:val="0"/>
              <w:marBottom w:val="0"/>
              <w:divBdr>
                <w:top w:val="none" w:sz="0" w:space="0" w:color="auto"/>
                <w:left w:val="none" w:sz="0" w:space="0" w:color="auto"/>
                <w:bottom w:val="none" w:sz="0" w:space="0" w:color="auto"/>
                <w:right w:val="none" w:sz="0" w:space="0" w:color="auto"/>
              </w:divBdr>
            </w:div>
          </w:divsChild>
        </w:div>
        <w:div w:id="972171435">
          <w:marLeft w:val="0"/>
          <w:marRight w:val="0"/>
          <w:marTop w:val="100"/>
          <w:marBottom w:val="360"/>
          <w:divBdr>
            <w:top w:val="none" w:sz="0" w:space="0" w:color="auto"/>
            <w:left w:val="none" w:sz="0" w:space="0" w:color="auto"/>
            <w:bottom w:val="none" w:sz="0" w:space="0" w:color="auto"/>
            <w:right w:val="none" w:sz="0" w:space="0" w:color="auto"/>
          </w:divBdr>
          <w:divsChild>
            <w:div w:id="1379091422">
              <w:marLeft w:val="0"/>
              <w:marRight w:val="0"/>
              <w:marTop w:val="270"/>
              <w:marBottom w:val="0"/>
              <w:divBdr>
                <w:top w:val="single" w:sz="18" w:space="14" w:color="FFFFFF"/>
                <w:left w:val="none" w:sz="0" w:space="0" w:color="auto"/>
                <w:bottom w:val="none" w:sz="0" w:space="0" w:color="auto"/>
                <w:right w:val="none" w:sz="0" w:space="0" w:color="auto"/>
              </w:divBdr>
            </w:div>
          </w:divsChild>
        </w:div>
      </w:divsChild>
    </w:div>
    <w:div w:id="1069614555">
      <w:bodyDiv w:val="1"/>
      <w:marLeft w:val="0"/>
      <w:marRight w:val="0"/>
      <w:marTop w:val="0"/>
      <w:marBottom w:val="0"/>
      <w:divBdr>
        <w:top w:val="none" w:sz="0" w:space="0" w:color="auto"/>
        <w:left w:val="none" w:sz="0" w:space="0" w:color="auto"/>
        <w:bottom w:val="none" w:sz="0" w:space="0" w:color="auto"/>
        <w:right w:val="none" w:sz="0" w:space="0" w:color="auto"/>
      </w:divBdr>
    </w:div>
    <w:div w:id="1130902442">
      <w:bodyDiv w:val="1"/>
      <w:marLeft w:val="0"/>
      <w:marRight w:val="0"/>
      <w:marTop w:val="0"/>
      <w:marBottom w:val="0"/>
      <w:divBdr>
        <w:top w:val="none" w:sz="0" w:space="0" w:color="auto"/>
        <w:left w:val="none" w:sz="0" w:space="0" w:color="auto"/>
        <w:bottom w:val="none" w:sz="0" w:space="0" w:color="auto"/>
        <w:right w:val="none" w:sz="0" w:space="0" w:color="auto"/>
      </w:divBdr>
    </w:div>
    <w:div w:id="1192651505">
      <w:bodyDiv w:val="1"/>
      <w:marLeft w:val="0"/>
      <w:marRight w:val="0"/>
      <w:marTop w:val="0"/>
      <w:marBottom w:val="0"/>
      <w:divBdr>
        <w:top w:val="none" w:sz="0" w:space="0" w:color="auto"/>
        <w:left w:val="none" w:sz="0" w:space="0" w:color="auto"/>
        <w:bottom w:val="none" w:sz="0" w:space="0" w:color="auto"/>
        <w:right w:val="none" w:sz="0" w:space="0" w:color="auto"/>
      </w:divBdr>
      <w:divsChild>
        <w:div w:id="654652986">
          <w:marLeft w:val="0"/>
          <w:marRight w:val="0"/>
          <w:marTop w:val="0"/>
          <w:marBottom w:val="0"/>
          <w:divBdr>
            <w:top w:val="none" w:sz="0" w:space="0" w:color="auto"/>
            <w:left w:val="none" w:sz="0" w:space="0" w:color="auto"/>
            <w:bottom w:val="none" w:sz="0" w:space="0" w:color="auto"/>
            <w:right w:val="none" w:sz="0" w:space="0" w:color="auto"/>
          </w:divBdr>
        </w:div>
        <w:div w:id="778377861">
          <w:marLeft w:val="0"/>
          <w:marRight w:val="0"/>
          <w:marTop w:val="0"/>
          <w:marBottom w:val="0"/>
          <w:divBdr>
            <w:top w:val="none" w:sz="0" w:space="0" w:color="auto"/>
            <w:left w:val="none" w:sz="0" w:space="0" w:color="auto"/>
            <w:bottom w:val="none" w:sz="0" w:space="0" w:color="auto"/>
            <w:right w:val="none" w:sz="0" w:space="0" w:color="auto"/>
          </w:divBdr>
          <w:divsChild>
            <w:div w:id="2006663827">
              <w:marLeft w:val="420"/>
              <w:marRight w:val="0"/>
              <w:marTop w:val="0"/>
              <w:marBottom w:val="0"/>
              <w:divBdr>
                <w:top w:val="none" w:sz="0" w:space="0" w:color="auto"/>
                <w:left w:val="none" w:sz="0" w:space="0" w:color="auto"/>
                <w:bottom w:val="none" w:sz="0" w:space="0" w:color="auto"/>
                <w:right w:val="none" w:sz="0" w:space="0" w:color="auto"/>
              </w:divBdr>
            </w:div>
          </w:divsChild>
        </w:div>
        <w:div w:id="222832728">
          <w:marLeft w:val="0"/>
          <w:marRight w:val="0"/>
          <w:marTop w:val="0"/>
          <w:marBottom w:val="0"/>
          <w:divBdr>
            <w:top w:val="none" w:sz="0" w:space="0" w:color="auto"/>
            <w:left w:val="none" w:sz="0" w:space="0" w:color="auto"/>
            <w:bottom w:val="none" w:sz="0" w:space="0" w:color="auto"/>
            <w:right w:val="none" w:sz="0" w:space="0" w:color="auto"/>
          </w:divBdr>
          <w:divsChild>
            <w:div w:id="596712941">
              <w:marLeft w:val="0"/>
              <w:marRight w:val="0"/>
              <w:marTop w:val="0"/>
              <w:marBottom w:val="0"/>
              <w:divBdr>
                <w:top w:val="none" w:sz="0" w:space="0" w:color="auto"/>
                <w:left w:val="none" w:sz="0" w:space="0" w:color="auto"/>
                <w:bottom w:val="none" w:sz="0" w:space="0" w:color="auto"/>
                <w:right w:val="none" w:sz="0" w:space="0" w:color="auto"/>
              </w:divBdr>
              <w:divsChild>
                <w:div w:id="1665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772">
          <w:marLeft w:val="0"/>
          <w:marRight w:val="0"/>
          <w:marTop w:val="0"/>
          <w:marBottom w:val="0"/>
          <w:divBdr>
            <w:top w:val="none" w:sz="0" w:space="0" w:color="auto"/>
            <w:left w:val="none" w:sz="0" w:space="0" w:color="auto"/>
            <w:bottom w:val="none" w:sz="0" w:space="0" w:color="auto"/>
            <w:right w:val="none" w:sz="0" w:space="0" w:color="auto"/>
          </w:divBdr>
          <w:divsChild>
            <w:div w:id="1010642410">
              <w:marLeft w:val="0"/>
              <w:marRight w:val="0"/>
              <w:marTop w:val="60"/>
              <w:marBottom w:val="0"/>
              <w:divBdr>
                <w:top w:val="none" w:sz="0" w:space="0" w:color="auto"/>
                <w:left w:val="none" w:sz="0" w:space="0" w:color="auto"/>
                <w:bottom w:val="none" w:sz="0" w:space="0" w:color="auto"/>
                <w:right w:val="none" w:sz="0" w:space="0" w:color="auto"/>
              </w:divBdr>
              <w:divsChild>
                <w:div w:id="318920898">
                  <w:marLeft w:val="0"/>
                  <w:marRight w:val="0"/>
                  <w:marTop w:val="0"/>
                  <w:marBottom w:val="0"/>
                  <w:divBdr>
                    <w:top w:val="none" w:sz="0" w:space="0" w:color="auto"/>
                    <w:left w:val="none" w:sz="0" w:space="0" w:color="auto"/>
                    <w:bottom w:val="none" w:sz="0" w:space="0" w:color="auto"/>
                    <w:right w:val="none" w:sz="0" w:space="0" w:color="auto"/>
                  </w:divBdr>
                  <w:divsChild>
                    <w:div w:id="695695294">
                      <w:marLeft w:val="0"/>
                      <w:marRight w:val="0"/>
                      <w:marTop w:val="0"/>
                      <w:marBottom w:val="0"/>
                      <w:divBdr>
                        <w:top w:val="none" w:sz="0" w:space="0" w:color="auto"/>
                        <w:left w:val="none" w:sz="0" w:space="0" w:color="auto"/>
                        <w:bottom w:val="none" w:sz="0" w:space="0" w:color="auto"/>
                        <w:right w:val="none" w:sz="0" w:space="0" w:color="auto"/>
                      </w:divBdr>
                      <w:divsChild>
                        <w:div w:id="1507090229">
                          <w:marLeft w:val="0"/>
                          <w:marRight w:val="0"/>
                          <w:marTop w:val="0"/>
                          <w:marBottom w:val="336"/>
                          <w:divBdr>
                            <w:top w:val="none" w:sz="0" w:space="0" w:color="auto"/>
                            <w:left w:val="none" w:sz="0" w:space="0" w:color="auto"/>
                            <w:bottom w:val="none" w:sz="0" w:space="0" w:color="auto"/>
                            <w:right w:val="none" w:sz="0" w:space="0" w:color="auto"/>
                          </w:divBdr>
                        </w:div>
                      </w:divsChild>
                    </w:div>
                    <w:div w:id="413552025">
                      <w:marLeft w:val="0"/>
                      <w:marRight w:val="0"/>
                      <w:marTop w:val="0"/>
                      <w:marBottom w:val="0"/>
                      <w:divBdr>
                        <w:top w:val="none" w:sz="0" w:space="0" w:color="auto"/>
                        <w:left w:val="none" w:sz="0" w:space="0" w:color="auto"/>
                        <w:bottom w:val="none" w:sz="0" w:space="0" w:color="auto"/>
                        <w:right w:val="none" w:sz="0" w:space="0" w:color="auto"/>
                      </w:divBdr>
                      <w:divsChild>
                        <w:div w:id="1453280055">
                          <w:marLeft w:val="0"/>
                          <w:marRight w:val="0"/>
                          <w:marTop w:val="150"/>
                          <w:marBottom w:val="450"/>
                          <w:divBdr>
                            <w:top w:val="single" w:sz="6" w:space="0" w:color="000000"/>
                            <w:left w:val="single" w:sz="6" w:space="24" w:color="000000"/>
                            <w:bottom w:val="single" w:sz="6" w:space="12" w:color="000000"/>
                            <w:right w:val="single" w:sz="6" w:space="24" w:color="000000"/>
                          </w:divBdr>
                        </w:div>
                        <w:div w:id="625693975">
                          <w:marLeft w:val="0"/>
                          <w:marRight w:val="0"/>
                          <w:marTop w:val="150"/>
                          <w:marBottom w:val="450"/>
                          <w:divBdr>
                            <w:top w:val="single" w:sz="6" w:space="0" w:color="000000"/>
                            <w:left w:val="single" w:sz="6" w:space="24" w:color="000000"/>
                            <w:bottom w:val="single" w:sz="6" w:space="12" w:color="000000"/>
                            <w:right w:val="single" w:sz="6" w:space="24" w:color="000000"/>
                          </w:divBdr>
                        </w:div>
                        <w:div w:id="9261963">
                          <w:marLeft w:val="0"/>
                          <w:marRight w:val="0"/>
                          <w:marTop w:val="120"/>
                          <w:marBottom w:val="240"/>
                          <w:divBdr>
                            <w:top w:val="none" w:sz="0" w:space="0" w:color="auto"/>
                            <w:left w:val="none" w:sz="0" w:space="0" w:color="auto"/>
                            <w:bottom w:val="none" w:sz="0" w:space="0" w:color="auto"/>
                            <w:right w:val="none" w:sz="0" w:space="0" w:color="auto"/>
                          </w:divBdr>
                          <w:divsChild>
                            <w:div w:id="1106772362">
                              <w:marLeft w:val="0"/>
                              <w:marRight w:val="0"/>
                              <w:marTop w:val="0"/>
                              <w:marBottom w:val="0"/>
                              <w:divBdr>
                                <w:top w:val="none" w:sz="0" w:space="0" w:color="auto"/>
                                <w:left w:val="none" w:sz="0" w:space="0" w:color="auto"/>
                                <w:bottom w:val="none" w:sz="0" w:space="0" w:color="auto"/>
                                <w:right w:val="none" w:sz="0" w:space="0" w:color="auto"/>
                              </w:divBdr>
                              <w:divsChild>
                                <w:div w:id="18961600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87769228">
                      <w:marLeft w:val="0"/>
                      <w:marRight w:val="0"/>
                      <w:marTop w:val="0"/>
                      <w:marBottom w:val="0"/>
                      <w:divBdr>
                        <w:top w:val="none" w:sz="0" w:space="0" w:color="auto"/>
                        <w:left w:val="none" w:sz="0" w:space="0" w:color="auto"/>
                        <w:bottom w:val="none" w:sz="0" w:space="0" w:color="auto"/>
                        <w:right w:val="none" w:sz="0" w:space="0" w:color="auto"/>
                      </w:divBdr>
                      <w:divsChild>
                        <w:div w:id="72093614">
                          <w:marLeft w:val="0"/>
                          <w:marRight w:val="0"/>
                          <w:marTop w:val="150"/>
                          <w:marBottom w:val="450"/>
                          <w:divBdr>
                            <w:top w:val="single" w:sz="6" w:space="0" w:color="000000"/>
                            <w:left w:val="single" w:sz="6" w:space="24" w:color="000000"/>
                            <w:bottom w:val="single" w:sz="6" w:space="12" w:color="000000"/>
                            <w:right w:val="single" w:sz="6" w:space="24" w:color="000000"/>
                          </w:divBdr>
                        </w:div>
                        <w:div w:id="2127852075">
                          <w:marLeft w:val="0"/>
                          <w:marRight w:val="0"/>
                          <w:marTop w:val="150"/>
                          <w:marBottom w:val="450"/>
                          <w:divBdr>
                            <w:top w:val="single" w:sz="6" w:space="0" w:color="000000"/>
                            <w:left w:val="single" w:sz="6" w:space="24" w:color="000000"/>
                            <w:bottom w:val="single" w:sz="6" w:space="12" w:color="000000"/>
                            <w:right w:val="single" w:sz="6" w:space="24" w:color="000000"/>
                          </w:divBdr>
                        </w:div>
                        <w:div w:id="1634945880">
                          <w:marLeft w:val="240"/>
                          <w:marRight w:val="0"/>
                          <w:marTop w:val="120"/>
                          <w:marBottom w:val="120"/>
                          <w:divBdr>
                            <w:top w:val="none" w:sz="0" w:space="0" w:color="auto"/>
                            <w:left w:val="none" w:sz="0" w:space="0" w:color="auto"/>
                            <w:bottom w:val="none" w:sz="0" w:space="0" w:color="auto"/>
                            <w:right w:val="none" w:sz="0" w:space="0" w:color="auto"/>
                          </w:divBdr>
                          <w:divsChild>
                            <w:div w:id="1857428184">
                              <w:marLeft w:val="0"/>
                              <w:marRight w:val="0"/>
                              <w:marTop w:val="0"/>
                              <w:marBottom w:val="0"/>
                              <w:divBdr>
                                <w:top w:val="none" w:sz="0" w:space="0" w:color="auto"/>
                                <w:left w:val="none" w:sz="0" w:space="0" w:color="auto"/>
                                <w:bottom w:val="none" w:sz="0" w:space="0" w:color="auto"/>
                                <w:right w:val="none" w:sz="0" w:space="0" w:color="auto"/>
                              </w:divBdr>
                              <w:divsChild>
                                <w:div w:id="1642468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27909255">
                          <w:marLeft w:val="0"/>
                          <w:marRight w:val="240"/>
                          <w:marTop w:val="120"/>
                          <w:marBottom w:val="120"/>
                          <w:divBdr>
                            <w:top w:val="none" w:sz="0" w:space="0" w:color="auto"/>
                            <w:left w:val="none" w:sz="0" w:space="0" w:color="auto"/>
                            <w:bottom w:val="none" w:sz="0" w:space="0" w:color="auto"/>
                            <w:right w:val="none" w:sz="0" w:space="0" w:color="auto"/>
                          </w:divBdr>
                          <w:divsChild>
                            <w:div w:id="25646340">
                              <w:marLeft w:val="0"/>
                              <w:marRight w:val="0"/>
                              <w:marTop w:val="0"/>
                              <w:marBottom w:val="0"/>
                              <w:divBdr>
                                <w:top w:val="none" w:sz="0" w:space="0" w:color="auto"/>
                                <w:left w:val="none" w:sz="0" w:space="0" w:color="auto"/>
                                <w:bottom w:val="none" w:sz="0" w:space="0" w:color="auto"/>
                                <w:right w:val="none" w:sz="0" w:space="0" w:color="auto"/>
                              </w:divBdr>
                              <w:divsChild>
                                <w:div w:id="47772185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9776788">
                          <w:marLeft w:val="0"/>
                          <w:marRight w:val="0"/>
                          <w:marTop w:val="120"/>
                          <w:marBottom w:val="240"/>
                          <w:divBdr>
                            <w:top w:val="none" w:sz="0" w:space="0" w:color="auto"/>
                            <w:left w:val="none" w:sz="0" w:space="0" w:color="auto"/>
                            <w:bottom w:val="none" w:sz="0" w:space="0" w:color="auto"/>
                            <w:right w:val="none" w:sz="0" w:space="0" w:color="auto"/>
                          </w:divBdr>
                          <w:divsChild>
                            <w:div w:id="1177618187">
                              <w:marLeft w:val="0"/>
                              <w:marRight w:val="0"/>
                              <w:marTop w:val="0"/>
                              <w:marBottom w:val="0"/>
                              <w:divBdr>
                                <w:top w:val="none" w:sz="0" w:space="0" w:color="auto"/>
                                <w:left w:val="none" w:sz="0" w:space="0" w:color="auto"/>
                                <w:bottom w:val="none" w:sz="0" w:space="0" w:color="auto"/>
                                <w:right w:val="none" w:sz="0" w:space="0" w:color="auto"/>
                              </w:divBdr>
                              <w:divsChild>
                                <w:div w:id="19976060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02643609">
                      <w:marLeft w:val="0"/>
                      <w:marRight w:val="0"/>
                      <w:marTop w:val="0"/>
                      <w:marBottom w:val="0"/>
                      <w:divBdr>
                        <w:top w:val="none" w:sz="0" w:space="0" w:color="auto"/>
                        <w:left w:val="none" w:sz="0" w:space="0" w:color="auto"/>
                        <w:bottom w:val="none" w:sz="0" w:space="0" w:color="auto"/>
                        <w:right w:val="none" w:sz="0" w:space="0" w:color="auto"/>
                      </w:divBdr>
                      <w:divsChild>
                        <w:div w:id="2117292092">
                          <w:marLeft w:val="0"/>
                          <w:marRight w:val="0"/>
                          <w:marTop w:val="150"/>
                          <w:marBottom w:val="450"/>
                          <w:divBdr>
                            <w:top w:val="single" w:sz="6" w:space="0" w:color="000000"/>
                            <w:left w:val="single" w:sz="6" w:space="24" w:color="000000"/>
                            <w:bottom w:val="single" w:sz="6" w:space="12" w:color="000000"/>
                            <w:right w:val="single" w:sz="6" w:space="24" w:color="000000"/>
                          </w:divBdr>
                        </w:div>
                        <w:div w:id="300576192">
                          <w:marLeft w:val="0"/>
                          <w:marRight w:val="0"/>
                          <w:marTop w:val="150"/>
                          <w:marBottom w:val="450"/>
                          <w:divBdr>
                            <w:top w:val="single" w:sz="6" w:space="0" w:color="000000"/>
                            <w:left w:val="single" w:sz="6" w:space="24" w:color="000000"/>
                            <w:bottom w:val="single" w:sz="6" w:space="12" w:color="000000"/>
                            <w:right w:val="single" w:sz="6" w:space="24" w:color="000000"/>
                          </w:divBdr>
                        </w:div>
                        <w:div w:id="1794322264">
                          <w:marLeft w:val="240"/>
                          <w:marRight w:val="0"/>
                          <w:marTop w:val="120"/>
                          <w:marBottom w:val="120"/>
                          <w:divBdr>
                            <w:top w:val="none" w:sz="0" w:space="0" w:color="auto"/>
                            <w:left w:val="none" w:sz="0" w:space="0" w:color="auto"/>
                            <w:bottom w:val="none" w:sz="0" w:space="0" w:color="auto"/>
                            <w:right w:val="none" w:sz="0" w:space="0" w:color="auto"/>
                          </w:divBdr>
                          <w:divsChild>
                            <w:div w:id="27529854">
                              <w:marLeft w:val="0"/>
                              <w:marRight w:val="0"/>
                              <w:marTop w:val="0"/>
                              <w:marBottom w:val="0"/>
                              <w:divBdr>
                                <w:top w:val="none" w:sz="0" w:space="0" w:color="auto"/>
                                <w:left w:val="none" w:sz="0" w:space="0" w:color="auto"/>
                                <w:bottom w:val="none" w:sz="0" w:space="0" w:color="auto"/>
                                <w:right w:val="none" w:sz="0" w:space="0" w:color="auto"/>
                              </w:divBdr>
                              <w:divsChild>
                                <w:div w:id="52074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10466789">
                          <w:marLeft w:val="0"/>
                          <w:marRight w:val="0"/>
                          <w:marTop w:val="120"/>
                          <w:marBottom w:val="240"/>
                          <w:divBdr>
                            <w:top w:val="none" w:sz="0" w:space="0" w:color="auto"/>
                            <w:left w:val="none" w:sz="0" w:space="0" w:color="auto"/>
                            <w:bottom w:val="none" w:sz="0" w:space="0" w:color="auto"/>
                            <w:right w:val="none" w:sz="0" w:space="0" w:color="auto"/>
                          </w:divBdr>
                          <w:divsChild>
                            <w:div w:id="865364851">
                              <w:marLeft w:val="0"/>
                              <w:marRight w:val="0"/>
                              <w:marTop w:val="0"/>
                              <w:marBottom w:val="0"/>
                              <w:divBdr>
                                <w:top w:val="none" w:sz="0" w:space="0" w:color="auto"/>
                                <w:left w:val="none" w:sz="0" w:space="0" w:color="auto"/>
                                <w:bottom w:val="none" w:sz="0" w:space="0" w:color="auto"/>
                                <w:right w:val="none" w:sz="0" w:space="0" w:color="auto"/>
                              </w:divBdr>
                              <w:divsChild>
                                <w:div w:id="15355386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76730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3025885">
          <w:marLeft w:val="0"/>
          <w:marRight w:val="0"/>
          <w:marTop w:val="100"/>
          <w:marBottom w:val="100"/>
          <w:divBdr>
            <w:top w:val="none" w:sz="0" w:space="0" w:color="auto"/>
            <w:left w:val="none" w:sz="0" w:space="0" w:color="auto"/>
            <w:bottom w:val="none" w:sz="0" w:space="0" w:color="auto"/>
            <w:right w:val="none" w:sz="0" w:space="0" w:color="auto"/>
          </w:divBdr>
        </w:div>
      </w:divsChild>
    </w:div>
    <w:div w:id="1251738486">
      <w:bodyDiv w:val="1"/>
      <w:marLeft w:val="0"/>
      <w:marRight w:val="0"/>
      <w:marTop w:val="0"/>
      <w:marBottom w:val="0"/>
      <w:divBdr>
        <w:top w:val="none" w:sz="0" w:space="0" w:color="auto"/>
        <w:left w:val="none" w:sz="0" w:space="0" w:color="auto"/>
        <w:bottom w:val="none" w:sz="0" w:space="0" w:color="auto"/>
        <w:right w:val="none" w:sz="0" w:space="0" w:color="auto"/>
      </w:divBdr>
    </w:div>
    <w:div w:id="1461797700">
      <w:bodyDiv w:val="1"/>
      <w:marLeft w:val="0"/>
      <w:marRight w:val="0"/>
      <w:marTop w:val="0"/>
      <w:marBottom w:val="0"/>
      <w:divBdr>
        <w:top w:val="none" w:sz="0" w:space="0" w:color="auto"/>
        <w:left w:val="none" w:sz="0" w:space="0" w:color="auto"/>
        <w:bottom w:val="none" w:sz="0" w:space="0" w:color="auto"/>
        <w:right w:val="none" w:sz="0" w:space="0" w:color="auto"/>
      </w:divBdr>
    </w:div>
    <w:div w:id="1467699011">
      <w:bodyDiv w:val="1"/>
      <w:marLeft w:val="0"/>
      <w:marRight w:val="0"/>
      <w:marTop w:val="0"/>
      <w:marBottom w:val="0"/>
      <w:divBdr>
        <w:top w:val="none" w:sz="0" w:space="0" w:color="auto"/>
        <w:left w:val="none" w:sz="0" w:space="0" w:color="auto"/>
        <w:bottom w:val="none" w:sz="0" w:space="0" w:color="auto"/>
        <w:right w:val="none" w:sz="0" w:space="0" w:color="auto"/>
      </w:divBdr>
    </w:div>
    <w:div w:id="1552882485">
      <w:bodyDiv w:val="1"/>
      <w:marLeft w:val="0"/>
      <w:marRight w:val="0"/>
      <w:marTop w:val="0"/>
      <w:marBottom w:val="0"/>
      <w:divBdr>
        <w:top w:val="none" w:sz="0" w:space="0" w:color="auto"/>
        <w:left w:val="none" w:sz="0" w:space="0" w:color="auto"/>
        <w:bottom w:val="none" w:sz="0" w:space="0" w:color="auto"/>
        <w:right w:val="none" w:sz="0" w:space="0" w:color="auto"/>
      </w:divBdr>
      <w:divsChild>
        <w:div w:id="2026125960">
          <w:marLeft w:val="0"/>
          <w:marRight w:val="0"/>
          <w:marTop w:val="0"/>
          <w:marBottom w:val="0"/>
          <w:divBdr>
            <w:top w:val="none" w:sz="0" w:space="0" w:color="auto"/>
            <w:left w:val="none" w:sz="0" w:space="0" w:color="auto"/>
            <w:bottom w:val="none" w:sz="0" w:space="0" w:color="auto"/>
            <w:right w:val="none" w:sz="0" w:space="0" w:color="auto"/>
          </w:divBdr>
          <w:divsChild>
            <w:div w:id="2053188934">
              <w:marLeft w:val="0"/>
              <w:marRight w:val="0"/>
              <w:marTop w:val="0"/>
              <w:marBottom w:val="0"/>
              <w:divBdr>
                <w:top w:val="none" w:sz="0" w:space="0" w:color="auto"/>
                <w:left w:val="none" w:sz="0" w:space="0" w:color="auto"/>
                <w:bottom w:val="none" w:sz="0" w:space="0" w:color="auto"/>
                <w:right w:val="none" w:sz="0" w:space="0" w:color="auto"/>
              </w:divBdr>
            </w:div>
          </w:divsChild>
        </w:div>
        <w:div w:id="1298218972">
          <w:marLeft w:val="0"/>
          <w:marRight w:val="0"/>
          <w:marTop w:val="100"/>
          <w:marBottom w:val="600"/>
          <w:divBdr>
            <w:top w:val="none" w:sz="0" w:space="0" w:color="auto"/>
            <w:left w:val="none" w:sz="0" w:space="0" w:color="auto"/>
            <w:bottom w:val="none" w:sz="0" w:space="0" w:color="auto"/>
            <w:right w:val="none" w:sz="0" w:space="0" w:color="auto"/>
          </w:divBdr>
          <w:divsChild>
            <w:div w:id="126363294">
              <w:marLeft w:val="180"/>
              <w:marRight w:val="2304"/>
              <w:marTop w:val="0"/>
              <w:marBottom w:val="0"/>
              <w:divBdr>
                <w:top w:val="none" w:sz="0" w:space="0" w:color="auto"/>
                <w:left w:val="none" w:sz="0" w:space="0" w:color="auto"/>
                <w:bottom w:val="none" w:sz="0" w:space="0" w:color="auto"/>
                <w:right w:val="none" w:sz="0" w:space="0" w:color="auto"/>
              </w:divBdr>
            </w:div>
            <w:div w:id="123735376">
              <w:marLeft w:val="0"/>
              <w:marRight w:val="576"/>
              <w:marTop w:val="0"/>
              <w:marBottom w:val="0"/>
              <w:divBdr>
                <w:top w:val="none" w:sz="0" w:space="0" w:color="auto"/>
                <w:left w:val="none" w:sz="0" w:space="0" w:color="auto"/>
                <w:bottom w:val="none" w:sz="0" w:space="0" w:color="auto"/>
                <w:right w:val="none" w:sz="0" w:space="0" w:color="auto"/>
              </w:divBdr>
              <w:divsChild>
                <w:div w:id="537279082">
                  <w:marLeft w:val="0"/>
                  <w:marRight w:val="0"/>
                  <w:marTop w:val="0"/>
                  <w:marBottom w:val="0"/>
                  <w:divBdr>
                    <w:top w:val="none" w:sz="0" w:space="0" w:color="auto"/>
                    <w:left w:val="none" w:sz="0" w:space="0" w:color="auto"/>
                    <w:bottom w:val="none" w:sz="0" w:space="0" w:color="auto"/>
                    <w:right w:val="none" w:sz="0" w:space="0" w:color="auto"/>
                  </w:divBdr>
                  <w:divsChild>
                    <w:div w:id="312683263">
                      <w:marLeft w:val="0"/>
                      <w:marRight w:val="131"/>
                      <w:marTop w:val="0"/>
                      <w:marBottom w:val="0"/>
                      <w:divBdr>
                        <w:top w:val="single" w:sz="6" w:space="0" w:color="EAEAE8"/>
                        <w:left w:val="single" w:sz="6" w:space="0" w:color="EAEAE8"/>
                        <w:bottom w:val="single" w:sz="6" w:space="0" w:color="EAEAE8"/>
                        <w:right w:val="single" w:sz="6" w:space="0" w:color="EAEAE8"/>
                      </w:divBdr>
                    </w:div>
                  </w:divsChild>
                </w:div>
              </w:divsChild>
            </w:div>
            <w:div w:id="264923290">
              <w:marLeft w:val="0"/>
              <w:marRight w:val="576"/>
              <w:marTop w:val="0"/>
              <w:marBottom w:val="0"/>
              <w:divBdr>
                <w:top w:val="none" w:sz="0" w:space="0" w:color="auto"/>
                <w:left w:val="none" w:sz="0" w:space="0" w:color="auto"/>
                <w:bottom w:val="none" w:sz="0" w:space="0" w:color="auto"/>
                <w:right w:val="none" w:sz="0" w:space="0" w:color="auto"/>
              </w:divBdr>
            </w:div>
            <w:div w:id="412898439">
              <w:marLeft w:val="0"/>
              <w:marRight w:val="0"/>
              <w:marTop w:val="0"/>
              <w:marBottom w:val="0"/>
              <w:divBdr>
                <w:top w:val="none" w:sz="0" w:space="0" w:color="auto"/>
                <w:left w:val="none" w:sz="0" w:space="0" w:color="auto"/>
                <w:bottom w:val="none" w:sz="0" w:space="0" w:color="auto"/>
                <w:right w:val="none" w:sz="0" w:space="0" w:color="auto"/>
              </w:divBdr>
              <w:divsChild>
                <w:div w:id="704327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0978924">
          <w:marLeft w:val="0"/>
          <w:marRight w:val="0"/>
          <w:marTop w:val="0"/>
          <w:marBottom w:val="0"/>
          <w:divBdr>
            <w:top w:val="none" w:sz="0" w:space="0" w:color="auto"/>
            <w:left w:val="none" w:sz="0" w:space="0" w:color="auto"/>
            <w:bottom w:val="none" w:sz="0" w:space="0" w:color="auto"/>
            <w:right w:val="none" w:sz="0" w:space="0" w:color="auto"/>
          </w:divBdr>
          <w:divsChild>
            <w:div w:id="2053924351">
              <w:marLeft w:val="0"/>
              <w:marRight w:val="0"/>
              <w:marTop w:val="100"/>
              <w:marBottom w:val="100"/>
              <w:divBdr>
                <w:top w:val="none" w:sz="0" w:space="0" w:color="auto"/>
                <w:left w:val="none" w:sz="0" w:space="0" w:color="auto"/>
                <w:bottom w:val="none" w:sz="0" w:space="0" w:color="auto"/>
                <w:right w:val="none" w:sz="0" w:space="0" w:color="auto"/>
              </w:divBdr>
              <w:divsChild>
                <w:div w:id="103039809">
                  <w:marLeft w:val="0"/>
                  <w:marRight w:val="0"/>
                  <w:marTop w:val="0"/>
                  <w:marBottom w:val="0"/>
                  <w:divBdr>
                    <w:top w:val="none" w:sz="0" w:space="0" w:color="auto"/>
                    <w:left w:val="none" w:sz="0" w:space="0" w:color="auto"/>
                    <w:bottom w:val="none" w:sz="0" w:space="0" w:color="auto"/>
                    <w:right w:val="none" w:sz="0" w:space="0" w:color="auto"/>
                  </w:divBdr>
                </w:div>
                <w:div w:id="1846627790">
                  <w:marLeft w:val="0"/>
                  <w:marRight w:val="0"/>
                  <w:marTop w:val="0"/>
                  <w:marBottom w:val="75"/>
                  <w:divBdr>
                    <w:top w:val="none" w:sz="0" w:space="0" w:color="auto"/>
                    <w:left w:val="none" w:sz="0" w:space="0" w:color="auto"/>
                    <w:bottom w:val="none" w:sz="0" w:space="0" w:color="auto"/>
                    <w:right w:val="none" w:sz="0" w:space="0" w:color="auto"/>
                  </w:divBdr>
                </w:div>
              </w:divsChild>
            </w:div>
            <w:div w:id="1698042388">
              <w:marLeft w:val="0"/>
              <w:marRight w:val="0"/>
              <w:marTop w:val="100"/>
              <w:marBottom w:val="100"/>
              <w:divBdr>
                <w:top w:val="none" w:sz="0" w:space="0" w:color="auto"/>
                <w:left w:val="none" w:sz="0" w:space="0" w:color="auto"/>
                <w:bottom w:val="none" w:sz="0" w:space="0" w:color="auto"/>
                <w:right w:val="none" w:sz="0" w:space="0" w:color="auto"/>
              </w:divBdr>
              <w:divsChild>
                <w:div w:id="904491075">
                  <w:marLeft w:val="0"/>
                  <w:marRight w:val="0"/>
                  <w:marTop w:val="0"/>
                  <w:marBottom w:val="0"/>
                  <w:divBdr>
                    <w:top w:val="none" w:sz="0" w:space="0" w:color="auto"/>
                    <w:left w:val="none" w:sz="0" w:space="0" w:color="auto"/>
                    <w:bottom w:val="none" w:sz="0" w:space="0" w:color="auto"/>
                    <w:right w:val="none" w:sz="0" w:space="0" w:color="auto"/>
                  </w:divBdr>
                </w:div>
              </w:divsChild>
            </w:div>
            <w:div w:id="1862861803">
              <w:marLeft w:val="0"/>
              <w:marRight w:val="0"/>
              <w:marTop w:val="100"/>
              <w:marBottom w:val="360"/>
              <w:divBdr>
                <w:top w:val="none" w:sz="0" w:space="0" w:color="auto"/>
                <w:left w:val="none" w:sz="0" w:space="0" w:color="auto"/>
                <w:bottom w:val="none" w:sz="0" w:space="0" w:color="auto"/>
                <w:right w:val="none" w:sz="0" w:space="0" w:color="auto"/>
              </w:divBdr>
              <w:divsChild>
                <w:div w:id="1671132957">
                  <w:marLeft w:val="0"/>
                  <w:marRight w:val="0"/>
                  <w:marTop w:val="0"/>
                  <w:marBottom w:val="0"/>
                  <w:divBdr>
                    <w:top w:val="none" w:sz="0" w:space="0" w:color="auto"/>
                    <w:left w:val="none" w:sz="0" w:space="0" w:color="auto"/>
                    <w:bottom w:val="none" w:sz="0" w:space="0" w:color="auto"/>
                    <w:right w:val="none" w:sz="0" w:space="0" w:color="auto"/>
                  </w:divBdr>
                  <w:divsChild>
                    <w:div w:id="344793481">
                      <w:marLeft w:val="0"/>
                      <w:marRight w:val="0"/>
                      <w:marTop w:val="0"/>
                      <w:marBottom w:val="180"/>
                      <w:divBdr>
                        <w:top w:val="none" w:sz="0" w:space="0" w:color="auto"/>
                        <w:left w:val="none" w:sz="0" w:space="0" w:color="auto"/>
                        <w:bottom w:val="none" w:sz="0" w:space="0" w:color="auto"/>
                        <w:right w:val="none" w:sz="0" w:space="0" w:color="auto"/>
                      </w:divBdr>
                      <w:divsChild>
                        <w:div w:id="605498825">
                          <w:marLeft w:val="360"/>
                          <w:marRight w:val="0"/>
                          <w:marTop w:val="0"/>
                          <w:marBottom w:val="0"/>
                          <w:divBdr>
                            <w:top w:val="none" w:sz="0" w:space="0" w:color="auto"/>
                            <w:left w:val="none" w:sz="0" w:space="0" w:color="auto"/>
                            <w:bottom w:val="none" w:sz="0" w:space="0" w:color="auto"/>
                            <w:right w:val="none" w:sz="0" w:space="0" w:color="auto"/>
                          </w:divBdr>
                        </w:div>
                      </w:divsChild>
                    </w:div>
                    <w:div w:id="28382729">
                      <w:marLeft w:val="0"/>
                      <w:marRight w:val="0"/>
                      <w:marTop w:val="0"/>
                      <w:marBottom w:val="0"/>
                      <w:divBdr>
                        <w:top w:val="none" w:sz="0" w:space="0" w:color="auto"/>
                        <w:left w:val="none" w:sz="0" w:space="0" w:color="auto"/>
                        <w:bottom w:val="none" w:sz="0" w:space="0" w:color="auto"/>
                        <w:right w:val="none" w:sz="0" w:space="0" w:color="auto"/>
                      </w:divBdr>
                      <w:divsChild>
                        <w:div w:id="1514300104">
                          <w:marLeft w:val="0"/>
                          <w:marRight w:val="0"/>
                          <w:marTop w:val="360"/>
                          <w:marBottom w:val="720"/>
                          <w:divBdr>
                            <w:top w:val="none" w:sz="0" w:space="0" w:color="auto"/>
                            <w:left w:val="none" w:sz="0" w:space="0" w:color="auto"/>
                            <w:bottom w:val="none" w:sz="0" w:space="0" w:color="auto"/>
                            <w:right w:val="none" w:sz="0" w:space="0" w:color="auto"/>
                          </w:divBdr>
                        </w:div>
                        <w:div w:id="1033269943">
                          <w:marLeft w:val="0"/>
                          <w:marRight w:val="0"/>
                          <w:marTop w:val="0"/>
                          <w:marBottom w:val="360"/>
                          <w:divBdr>
                            <w:top w:val="none" w:sz="0" w:space="0" w:color="auto"/>
                            <w:left w:val="none" w:sz="0" w:space="0" w:color="auto"/>
                            <w:bottom w:val="none" w:sz="0" w:space="0" w:color="auto"/>
                            <w:right w:val="none" w:sz="0" w:space="0" w:color="auto"/>
                          </w:divBdr>
                        </w:div>
                      </w:divsChild>
                    </w:div>
                    <w:div w:id="1502886711">
                      <w:marLeft w:val="0"/>
                      <w:marRight w:val="0"/>
                      <w:marTop w:val="360"/>
                      <w:marBottom w:val="720"/>
                      <w:divBdr>
                        <w:top w:val="none" w:sz="0" w:space="0" w:color="auto"/>
                        <w:left w:val="none" w:sz="0" w:space="0" w:color="auto"/>
                        <w:bottom w:val="none" w:sz="0" w:space="0" w:color="auto"/>
                        <w:right w:val="none" w:sz="0" w:space="0" w:color="auto"/>
                      </w:divBdr>
                    </w:div>
                    <w:div w:id="1343169898">
                      <w:marLeft w:val="0"/>
                      <w:marRight w:val="0"/>
                      <w:marTop w:val="0"/>
                      <w:marBottom w:val="300"/>
                      <w:divBdr>
                        <w:top w:val="none" w:sz="0" w:space="0" w:color="auto"/>
                        <w:left w:val="none" w:sz="0" w:space="0" w:color="auto"/>
                        <w:bottom w:val="none" w:sz="0" w:space="0" w:color="auto"/>
                        <w:right w:val="none" w:sz="0" w:space="0" w:color="auto"/>
                      </w:divBdr>
                    </w:div>
                    <w:div w:id="2042630200">
                      <w:marLeft w:val="360"/>
                      <w:marRight w:val="0"/>
                      <w:marTop w:val="0"/>
                      <w:marBottom w:val="360"/>
                      <w:divBdr>
                        <w:top w:val="none" w:sz="0" w:space="0" w:color="auto"/>
                        <w:left w:val="none" w:sz="0" w:space="0" w:color="auto"/>
                        <w:bottom w:val="none" w:sz="0" w:space="0" w:color="auto"/>
                        <w:right w:val="none" w:sz="0" w:space="0" w:color="auto"/>
                      </w:divBdr>
                    </w:div>
                    <w:div w:id="1337148950">
                      <w:marLeft w:val="360"/>
                      <w:marRight w:val="0"/>
                      <w:marTop w:val="0"/>
                      <w:marBottom w:val="360"/>
                      <w:divBdr>
                        <w:top w:val="none" w:sz="0" w:space="0" w:color="auto"/>
                        <w:left w:val="none" w:sz="0" w:space="0" w:color="auto"/>
                        <w:bottom w:val="none" w:sz="0" w:space="0" w:color="auto"/>
                        <w:right w:val="none" w:sz="0" w:space="0" w:color="auto"/>
                      </w:divBdr>
                    </w:div>
                    <w:div w:id="1311056294">
                      <w:marLeft w:val="0"/>
                      <w:marRight w:val="0"/>
                      <w:marTop w:val="0"/>
                      <w:marBottom w:val="360"/>
                      <w:divBdr>
                        <w:top w:val="none" w:sz="0" w:space="0" w:color="auto"/>
                        <w:left w:val="none" w:sz="0" w:space="0" w:color="auto"/>
                        <w:bottom w:val="none" w:sz="0" w:space="0" w:color="auto"/>
                        <w:right w:val="none" w:sz="0" w:space="0" w:color="auto"/>
                      </w:divBdr>
                    </w:div>
                    <w:div w:id="1568029297">
                      <w:marLeft w:val="0"/>
                      <w:marRight w:val="0"/>
                      <w:marTop w:val="0"/>
                      <w:marBottom w:val="360"/>
                      <w:divBdr>
                        <w:top w:val="none" w:sz="0" w:space="0" w:color="auto"/>
                        <w:left w:val="none" w:sz="0" w:space="0" w:color="auto"/>
                        <w:bottom w:val="none" w:sz="0" w:space="0" w:color="auto"/>
                        <w:right w:val="none" w:sz="0" w:space="0" w:color="auto"/>
                      </w:divBdr>
                    </w:div>
                    <w:div w:id="2086608810">
                      <w:marLeft w:val="0"/>
                      <w:marRight w:val="0"/>
                      <w:marTop w:val="0"/>
                      <w:marBottom w:val="750"/>
                      <w:divBdr>
                        <w:top w:val="none" w:sz="0" w:space="0" w:color="auto"/>
                        <w:left w:val="none" w:sz="0" w:space="0" w:color="auto"/>
                        <w:bottom w:val="none" w:sz="0" w:space="0" w:color="auto"/>
                        <w:right w:val="none" w:sz="0" w:space="0" w:color="auto"/>
                      </w:divBdr>
                      <w:divsChild>
                        <w:div w:id="2145194175">
                          <w:marLeft w:val="0"/>
                          <w:marRight w:val="0"/>
                          <w:marTop w:val="0"/>
                          <w:marBottom w:val="0"/>
                          <w:divBdr>
                            <w:top w:val="none" w:sz="0" w:space="0" w:color="auto"/>
                            <w:left w:val="none" w:sz="0" w:space="0" w:color="auto"/>
                            <w:bottom w:val="none" w:sz="0" w:space="0" w:color="auto"/>
                            <w:right w:val="none" w:sz="0" w:space="0" w:color="auto"/>
                          </w:divBdr>
                        </w:div>
                      </w:divsChild>
                    </w:div>
                    <w:div w:id="1583951437">
                      <w:marLeft w:val="0"/>
                      <w:marRight w:val="0"/>
                      <w:marTop w:val="360"/>
                      <w:marBottom w:val="0"/>
                      <w:divBdr>
                        <w:top w:val="single" w:sz="12" w:space="12" w:color="DADAD5"/>
                        <w:left w:val="none" w:sz="0" w:space="0" w:color="auto"/>
                        <w:bottom w:val="none" w:sz="0" w:space="0" w:color="auto"/>
                        <w:right w:val="none" w:sz="0" w:space="0" w:color="auto"/>
                      </w:divBdr>
                    </w:div>
                  </w:divsChild>
                </w:div>
                <w:div w:id="1222060011">
                  <w:marLeft w:val="9792"/>
                  <w:marRight w:val="0"/>
                  <w:marTop w:val="0"/>
                  <w:marBottom w:val="0"/>
                  <w:divBdr>
                    <w:top w:val="none" w:sz="0" w:space="0" w:color="auto"/>
                    <w:left w:val="none" w:sz="0" w:space="0" w:color="auto"/>
                    <w:bottom w:val="none" w:sz="0" w:space="0" w:color="auto"/>
                    <w:right w:val="none" w:sz="0" w:space="0" w:color="auto"/>
                  </w:divBdr>
                  <w:divsChild>
                    <w:div w:id="1238251072">
                      <w:marLeft w:val="0"/>
                      <w:marRight w:val="0"/>
                      <w:marTop w:val="0"/>
                      <w:marBottom w:val="225"/>
                      <w:divBdr>
                        <w:top w:val="none" w:sz="0" w:space="0" w:color="auto"/>
                        <w:left w:val="none" w:sz="0" w:space="0" w:color="auto"/>
                        <w:bottom w:val="none" w:sz="0" w:space="0" w:color="auto"/>
                        <w:right w:val="none" w:sz="0" w:space="0" w:color="auto"/>
                      </w:divBdr>
                      <w:divsChild>
                        <w:div w:id="1349798582">
                          <w:marLeft w:val="180"/>
                          <w:marRight w:val="180"/>
                          <w:marTop w:val="375"/>
                          <w:marBottom w:val="375"/>
                          <w:divBdr>
                            <w:top w:val="none" w:sz="0" w:space="0" w:color="auto"/>
                            <w:left w:val="none" w:sz="0" w:space="0" w:color="auto"/>
                            <w:bottom w:val="none" w:sz="0" w:space="0" w:color="auto"/>
                            <w:right w:val="none" w:sz="0" w:space="0" w:color="auto"/>
                          </w:divBdr>
                        </w:div>
                        <w:div w:id="379674522">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2115468594">
              <w:marLeft w:val="0"/>
              <w:marRight w:val="0"/>
              <w:marTop w:val="100"/>
              <w:marBottom w:val="360"/>
              <w:divBdr>
                <w:top w:val="none" w:sz="0" w:space="0" w:color="auto"/>
                <w:left w:val="none" w:sz="0" w:space="0" w:color="auto"/>
                <w:bottom w:val="none" w:sz="0" w:space="0" w:color="auto"/>
                <w:right w:val="none" w:sz="0" w:space="0" w:color="auto"/>
              </w:divBdr>
              <w:divsChild>
                <w:div w:id="1673534219">
                  <w:marLeft w:val="0"/>
                  <w:marRight w:val="0"/>
                  <w:marTop w:val="0"/>
                  <w:marBottom w:val="0"/>
                  <w:divBdr>
                    <w:top w:val="none" w:sz="0" w:space="0" w:color="auto"/>
                    <w:left w:val="none" w:sz="0" w:space="0" w:color="auto"/>
                    <w:bottom w:val="none" w:sz="0" w:space="0" w:color="auto"/>
                    <w:right w:val="none" w:sz="0" w:space="0" w:color="auto"/>
                  </w:divBdr>
                </w:div>
                <w:div w:id="790780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0377252">
          <w:marLeft w:val="0"/>
          <w:marRight w:val="0"/>
          <w:marTop w:val="100"/>
          <w:marBottom w:val="360"/>
          <w:divBdr>
            <w:top w:val="none" w:sz="0" w:space="0" w:color="auto"/>
            <w:left w:val="none" w:sz="0" w:space="0" w:color="auto"/>
            <w:bottom w:val="none" w:sz="0" w:space="0" w:color="auto"/>
            <w:right w:val="none" w:sz="0" w:space="0" w:color="auto"/>
          </w:divBdr>
          <w:divsChild>
            <w:div w:id="1478838416">
              <w:marLeft w:val="0"/>
              <w:marRight w:val="0"/>
              <w:marTop w:val="0"/>
              <w:marBottom w:val="0"/>
              <w:divBdr>
                <w:top w:val="none" w:sz="0" w:space="0" w:color="auto"/>
                <w:left w:val="none" w:sz="0" w:space="0" w:color="auto"/>
                <w:bottom w:val="none" w:sz="0" w:space="0" w:color="auto"/>
                <w:right w:val="none" w:sz="0" w:space="0" w:color="auto"/>
              </w:divBdr>
              <w:divsChild>
                <w:div w:id="1664310778">
                  <w:marLeft w:val="0"/>
                  <w:marRight w:val="0"/>
                  <w:marTop w:val="0"/>
                  <w:marBottom w:val="0"/>
                  <w:divBdr>
                    <w:top w:val="none" w:sz="0" w:space="0" w:color="auto"/>
                    <w:left w:val="none" w:sz="0" w:space="0" w:color="auto"/>
                    <w:bottom w:val="none" w:sz="0" w:space="0" w:color="auto"/>
                    <w:right w:val="none" w:sz="0" w:space="0" w:color="auto"/>
                  </w:divBdr>
                </w:div>
              </w:divsChild>
            </w:div>
            <w:div w:id="794257830">
              <w:marLeft w:val="374"/>
              <w:marRight w:val="0"/>
              <w:marTop w:val="0"/>
              <w:marBottom w:val="0"/>
              <w:divBdr>
                <w:top w:val="none" w:sz="0" w:space="0" w:color="auto"/>
                <w:left w:val="none" w:sz="0" w:space="0" w:color="auto"/>
                <w:bottom w:val="none" w:sz="0" w:space="0" w:color="auto"/>
                <w:right w:val="none" w:sz="0" w:space="0" w:color="auto"/>
              </w:divBdr>
            </w:div>
            <w:div w:id="117526899">
              <w:marLeft w:val="374"/>
              <w:marRight w:val="0"/>
              <w:marTop w:val="0"/>
              <w:marBottom w:val="0"/>
              <w:divBdr>
                <w:top w:val="none" w:sz="0" w:space="0" w:color="auto"/>
                <w:left w:val="none" w:sz="0" w:space="0" w:color="auto"/>
                <w:bottom w:val="none" w:sz="0" w:space="0" w:color="auto"/>
                <w:right w:val="none" w:sz="0" w:space="0" w:color="auto"/>
              </w:divBdr>
              <w:divsChild>
                <w:div w:id="775637124">
                  <w:marLeft w:val="0"/>
                  <w:marRight w:val="0"/>
                  <w:marTop w:val="0"/>
                  <w:marBottom w:val="0"/>
                  <w:divBdr>
                    <w:top w:val="none" w:sz="0" w:space="0" w:color="auto"/>
                    <w:left w:val="none" w:sz="0" w:space="0" w:color="auto"/>
                    <w:bottom w:val="none" w:sz="0" w:space="0" w:color="auto"/>
                    <w:right w:val="none" w:sz="0" w:space="0" w:color="auto"/>
                  </w:divBdr>
                </w:div>
              </w:divsChild>
            </w:div>
            <w:div w:id="1093208580">
              <w:marLeft w:val="374"/>
              <w:marRight w:val="0"/>
              <w:marTop w:val="0"/>
              <w:marBottom w:val="0"/>
              <w:divBdr>
                <w:top w:val="none" w:sz="0" w:space="0" w:color="auto"/>
                <w:left w:val="none" w:sz="0" w:space="0" w:color="auto"/>
                <w:bottom w:val="none" w:sz="0" w:space="0" w:color="auto"/>
                <w:right w:val="none" w:sz="0" w:space="0" w:color="auto"/>
              </w:divBdr>
            </w:div>
          </w:divsChild>
        </w:div>
        <w:div w:id="341274571">
          <w:marLeft w:val="0"/>
          <w:marRight w:val="0"/>
          <w:marTop w:val="100"/>
          <w:marBottom w:val="360"/>
          <w:divBdr>
            <w:top w:val="none" w:sz="0" w:space="0" w:color="auto"/>
            <w:left w:val="none" w:sz="0" w:space="0" w:color="auto"/>
            <w:bottom w:val="none" w:sz="0" w:space="0" w:color="auto"/>
            <w:right w:val="none" w:sz="0" w:space="0" w:color="auto"/>
          </w:divBdr>
          <w:divsChild>
            <w:div w:id="287470844">
              <w:marLeft w:val="0"/>
              <w:marRight w:val="0"/>
              <w:marTop w:val="0"/>
              <w:marBottom w:val="0"/>
              <w:divBdr>
                <w:top w:val="none" w:sz="0" w:space="0" w:color="auto"/>
                <w:left w:val="none" w:sz="0" w:space="0" w:color="auto"/>
                <w:bottom w:val="none" w:sz="0" w:space="0" w:color="auto"/>
                <w:right w:val="none" w:sz="0" w:space="0" w:color="auto"/>
              </w:divBdr>
            </w:div>
            <w:div w:id="243497780">
              <w:marLeft w:val="374"/>
              <w:marRight w:val="0"/>
              <w:marTop w:val="0"/>
              <w:marBottom w:val="0"/>
              <w:divBdr>
                <w:top w:val="none" w:sz="0" w:space="0" w:color="auto"/>
                <w:left w:val="none" w:sz="0" w:space="0" w:color="auto"/>
                <w:bottom w:val="none" w:sz="0" w:space="0" w:color="auto"/>
                <w:right w:val="none" w:sz="0" w:space="0" w:color="auto"/>
              </w:divBdr>
            </w:div>
            <w:div w:id="594024163">
              <w:marLeft w:val="374"/>
              <w:marRight w:val="0"/>
              <w:marTop w:val="0"/>
              <w:marBottom w:val="0"/>
              <w:divBdr>
                <w:top w:val="none" w:sz="0" w:space="0" w:color="auto"/>
                <w:left w:val="none" w:sz="0" w:space="0" w:color="auto"/>
                <w:bottom w:val="none" w:sz="0" w:space="0" w:color="auto"/>
                <w:right w:val="none" w:sz="0" w:space="0" w:color="auto"/>
              </w:divBdr>
            </w:div>
          </w:divsChild>
        </w:div>
        <w:div w:id="450636261">
          <w:marLeft w:val="0"/>
          <w:marRight w:val="0"/>
          <w:marTop w:val="100"/>
          <w:marBottom w:val="360"/>
          <w:divBdr>
            <w:top w:val="none" w:sz="0" w:space="0" w:color="auto"/>
            <w:left w:val="none" w:sz="0" w:space="0" w:color="auto"/>
            <w:bottom w:val="none" w:sz="0" w:space="0" w:color="auto"/>
            <w:right w:val="none" w:sz="0" w:space="0" w:color="auto"/>
          </w:divBdr>
          <w:divsChild>
            <w:div w:id="2008316557">
              <w:marLeft w:val="0"/>
              <w:marRight w:val="0"/>
              <w:marTop w:val="270"/>
              <w:marBottom w:val="0"/>
              <w:divBdr>
                <w:top w:val="single" w:sz="18" w:space="14" w:color="FFFFFF"/>
                <w:left w:val="none" w:sz="0" w:space="0" w:color="auto"/>
                <w:bottom w:val="none" w:sz="0" w:space="0" w:color="auto"/>
                <w:right w:val="none" w:sz="0" w:space="0" w:color="auto"/>
              </w:divBdr>
            </w:div>
          </w:divsChild>
        </w:div>
      </w:divsChild>
    </w:div>
    <w:div w:id="1614823895">
      <w:bodyDiv w:val="1"/>
      <w:marLeft w:val="0"/>
      <w:marRight w:val="0"/>
      <w:marTop w:val="0"/>
      <w:marBottom w:val="0"/>
      <w:divBdr>
        <w:top w:val="none" w:sz="0" w:space="0" w:color="auto"/>
        <w:left w:val="none" w:sz="0" w:space="0" w:color="auto"/>
        <w:bottom w:val="none" w:sz="0" w:space="0" w:color="auto"/>
        <w:right w:val="none" w:sz="0" w:space="0" w:color="auto"/>
      </w:divBdr>
    </w:div>
    <w:div w:id="1693604268">
      <w:bodyDiv w:val="1"/>
      <w:marLeft w:val="0"/>
      <w:marRight w:val="0"/>
      <w:marTop w:val="0"/>
      <w:marBottom w:val="0"/>
      <w:divBdr>
        <w:top w:val="none" w:sz="0" w:space="0" w:color="auto"/>
        <w:left w:val="none" w:sz="0" w:space="0" w:color="auto"/>
        <w:bottom w:val="none" w:sz="0" w:space="0" w:color="auto"/>
        <w:right w:val="none" w:sz="0" w:space="0" w:color="auto"/>
      </w:divBdr>
    </w:div>
    <w:div w:id="1856772048">
      <w:bodyDiv w:val="1"/>
      <w:marLeft w:val="0"/>
      <w:marRight w:val="0"/>
      <w:marTop w:val="0"/>
      <w:marBottom w:val="0"/>
      <w:divBdr>
        <w:top w:val="none" w:sz="0" w:space="0" w:color="auto"/>
        <w:left w:val="none" w:sz="0" w:space="0" w:color="auto"/>
        <w:bottom w:val="none" w:sz="0" w:space="0" w:color="auto"/>
        <w:right w:val="none" w:sz="0" w:space="0" w:color="auto"/>
      </w:divBdr>
      <w:divsChild>
        <w:div w:id="106391793">
          <w:marLeft w:val="0"/>
          <w:marRight w:val="0"/>
          <w:marTop w:val="0"/>
          <w:marBottom w:val="0"/>
          <w:divBdr>
            <w:top w:val="none" w:sz="0" w:space="0" w:color="auto"/>
            <w:left w:val="none" w:sz="0" w:space="0" w:color="auto"/>
            <w:bottom w:val="none" w:sz="0" w:space="0" w:color="auto"/>
            <w:right w:val="none" w:sz="0" w:space="0" w:color="auto"/>
          </w:divBdr>
          <w:divsChild>
            <w:div w:id="1182209565">
              <w:marLeft w:val="0"/>
              <w:marRight w:val="0"/>
              <w:marTop w:val="0"/>
              <w:marBottom w:val="0"/>
              <w:divBdr>
                <w:top w:val="none" w:sz="0" w:space="0" w:color="auto"/>
                <w:left w:val="none" w:sz="0" w:space="0" w:color="auto"/>
                <w:bottom w:val="none" w:sz="0" w:space="0" w:color="auto"/>
                <w:right w:val="none" w:sz="0" w:space="0" w:color="auto"/>
              </w:divBdr>
              <w:divsChild>
                <w:div w:id="234897347">
                  <w:marLeft w:val="300"/>
                  <w:marRight w:val="300"/>
                  <w:marTop w:val="300"/>
                  <w:marBottom w:val="300"/>
                  <w:divBdr>
                    <w:top w:val="none" w:sz="0" w:space="0" w:color="auto"/>
                    <w:left w:val="none" w:sz="0" w:space="0" w:color="auto"/>
                    <w:bottom w:val="none" w:sz="0" w:space="0" w:color="auto"/>
                    <w:right w:val="none" w:sz="0" w:space="0" w:color="auto"/>
                  </w:divBdr>
                  <w:divsChild>
                    <w:div w:id="972295249">
                      <w:marLeft w:val="0"/>
                      <w:marRight w:val="0"/>
                      <w:marTop w:val="0"/>
                      <w:marBottom w:val="0"/>
                      <w:divBdr>
                        <w:top w:val="none" w:sz="0" w:space="0" w:color="auto"/>
                        <w:left w:val="none" w:sz="0" w:space="0" w:color="auto"/>
                        <w:bottom w:val="none" w:sz="0" w:space="0" w:color="auto"/>
                        <w:right w:val="none" w:sz="0" w:space="0" w:color="auto"/>
                      </w:divBdr>
                      <w:divsChild>
                        <w:div w:id="956257778">
                          <w:marLeft w:val="450"/>
                          <w:marRight w:val="450"/>
                          <w:marTop w:val="0"/>
                          <w:marBottom w:val="0"/>
                          <w:divBdr>
                            <w:top w:val="none" w:sz="0" w:space="0" w:color="auto"/>
                            <w:left w:val="none" w:sz="0" w:space="0" w:color="auto"/>
                            <w:bottom w:val="none" w:sz="0" w:space="0" w:color="auto"/>
                            <w:right w:val="none" w:sz="0" w:space="0" w:color="auto"/>
                          </w:divBdr>
                        </w:div>
                        <w:div w:id="1019546983">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 w:id="1505167125">
                  <w:marLeft w:val="0"/>
                  <w:marRight w:val="0"/>
                  <w:marTop w:val="0"/>
                  <w:marBottom w:val="0"/>
                  <w:divBdr>
                    <w:top w:val="none" w:sz="0" w:space="0" w:color="auto"/>
                    <w:left w:val="none" w:sz="0" w:space="0" w:color="auto"/>
                    <w:bottom w:val="none" w:sz="0" w:space="0" w:color="auto"/>
                    <w:right w:val="none" w:sz="0" w:space="0" w:color="auto"/>
                  </w:divBdr>
                  <w:divsChild>
                    <w:div w:id="940189184">
                      <w:marLeft w:val="600"/>
                      <w:marRight w:val="0"/>
                      <w:marTop w:val="0"/>
                      <w:marBottom w:val="0"/>
                      <w:divBdr>
                        <w:top w:val="none" w:sz="0" w:space="0" w:color="auto"/>
                        <w:left w:val="none" w:sz="0" w:space="0" w:color="auto"/>
                        <w:bottom w:val="none" w:sz="0" w:space="0" w:color="auto"/>
                        <w:right w:val="none" w:sz="0" w:space="0" w:color="auto"/>
                      </w:divBdr>
                    </w:div>
                    <w:div w:id="806237860">
                      <w:marLeft w:val="0"/>
                      <w:marRight w:val="0"/>
                      <w:marTop w:val="0"/>
                      <w:marBottom w:val="0"/>
                      <w:divBdr>
                        <w:top w:val="none" w:sz="0" w:space="0" w:color="auto"/>
                        <w:left w:val="none" w:sz="0" w:space="0" w:color="auto"/>
                        <w:bottom w:val="none" w:sz="0" w:space="0" w:color="auto"/>
                        <w:right w:val="none" w:sz="0" w:space="0" w:color="auto"/>
                      </w:divBdr>
                      <w:divsChild>
                        <w:div w:id="1673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5021">
              <w:marLeft w:val="0"/>
              <w:marRight w:val="0"/>
              <w:marTop w:val="0"/>
              <w:marBottom w:val="0"/>
              <w:divBdr>
                <w:top w:val="none" w:sz="0" w:space="0" w:color="auto"/>
                <w:left w:val="none" w:sz="0" w:space="0" w:color="auto"/>
                <w:bottom w:val="none" w:sz="0" w:space="0" w:color="auto"/>
                <w:right w:val="none" w:sz="0" w:space="0" w:color="auto"/>
              </w:divBdr>
              <w:divsChild>
                <w:div w:id="2036954113">
                  <w:marLeft w:val="0"/>
                  <w:marRight w:val="0"/>
                  <w:marTop w:val="0"/>
                  <w:marBottom w:val="0"/>
                  <w:divBdr>
                    <w:top w:val="none" w:sz="0" w:space="0" w:color="auto"/>
                    <w:left w:val="none" w:sz="0" w:space="0" w:color="auto"/>
                    <w:bottom w:val="none" w:sz="0" w:space="0" w:color="auto"/>
                    <w:right w:val="none" w:sz="0" w:space="0" w:color="auto"/>
                  </w:divBdr>
                  <w:divsChild>
                    <w:div w:id="528763997">
                      <w:marLeft w:val="0"/>
                      <w:marRight w:val="0"/>
                      <w:marTop w:val="0"/>
                      <w:marBottom w:val="0"/>
                      <w:divBdr>
                        <w:top w:val="none" w:sz="0" w:space="0" w:color="auto"/>
                        <w:left w:val="none" w:sz="0" w:space="0" w:color="auto"/>
                        <w:bottom w:val="none" w:sz="0" w:space="0" w:color="auto"/>
                        <w:right w:val="none" w:sz="0" w:space="0" w:color="auto"/>
                      </w:divBdr>
                      <w:divsChild>
                        <w:div w:id="261572172">
                          <w:marLeft w:val="0"/>
                          <w:marRight w:val="0"/>
                          <w:marTop w:val="0"/>
                          <w:marBottom w:val="0"/>
                          <w:divBdr>
                            <w:top w:val="none" w:sz="0" w:space="0" w:color="auto"/>
                            <w:left w:val="none" w:sz="0" w:space="0" w:color="auto"/>
                            <w:bottom w:val="none" w:sz="0" w:space="0" w:color="auto"/>
                            <w:right w:val="none" w:sz="0" w:space="0" w:color="auto"/>
                          </w:divBdr>
                          <w:divsChild>
                            <w:div w:id="2072577266">
                              <w:marLeft w:val="0"/>
                              <w:marRight w:val="0"/>
                              <w:marTop w:val="0"/>
                              <w:marBottom w:val="0"/>
                              <w:divBdr>
                                <w:top w:val="none" w:sz="0" w:space="0" w:color="auto"/>
                                <w:left w:val="none" w:sz="0" w:space="0" w:color="auto"/>
                                <w:bottom w:val="none" w:sz="0" w:space="0" w:color="auto"/>
                                <w:right w:val="none" w:sz="0" w:space="0" w:color="auto"/>
                              </w:divBdr>
                              <w:divsChild>
                                <w:div w:id="722871225">
                                  <w:marLeft w:val="0"/>
                                  <w:marRight w:val="0"/>
                                  <w:marTop w:val="0"/>
                                  <w:marBottom w:val="0"/>
                                  <w:divBdr>
                                    <w:top w:val="none" w:sz="0" w:space="0" w:color="auto"/>
                                    <w:left w:val="none" w:sz="0" w:space="0" w:color="auto"/>
                                    <w:bottom w:val="none" w:sz="0" w:space="0" w:color="auto"/>
                                    <w:right w:val="none" w:sz="0" w:space="0" w:color="auto"/>
                                  </w:divBdr>
                                </w:div>
                              </w:divsChild>
                            </w:div>
                            <w:div w:id="827327468">
                              <w:marLeft w:val="0"/>
                              <w:marRight w:val="0"/>
                              <w:marTop w:val="0"/>
                              <w:marBottom w:val="0"/>
                              <w:divBdr>
                                <w:top w:val="none" w:sz="0" w:space="0" w:color="auto"/>
                                <w:left w:val="none" w:sz="0" w:space="0" w:color="auto"/>
                                <w:bottom w:val="none" w:sz="0" w:space="0" w:color="auto"/>
                                <w:right w:val="none" w:sz="0" w:space="0" w:color="auto"/>
                              </w:divBdr>
                              <w:divsChild>
                                <w:div w:id="1194883078">
                                  <w:marLeft w:val="0"/>
                                  <w:marRight w:val="0"/>
                                  <w:marTop w:val="0"/>
                                  <w:marBottom w:val="0"/>
                                  <w:divBdr>
                                    <w:top w:val="none" w:sz="0" w:space="0" w:color="auto"/>
                                    <w:left w:val="none" w:sz="0" w:space="0" w:color="auto"/>
                                    <w:bottom w:val="none" w:sz="0" w:space="0" w:color="auto"/>
                                    <w:right w:val="none" w:sz="0" w:space="0" w:color="auto"/>
                                  </w:divBdr>
                                </w:div>
                              </w:divsChild>
                            </w:div>
                            <w:div w:id="1383556603">
                              <w:marLeft w:val="0"/>
                              <w:marRight w:val="0"/>
                              <w:marTop w:val="0"/>
                              <w:marBottom w:val="0"/>
                              <w:divBdr>
                                <w:top w:val="none" w:sz="0" w:space="0" w:color="auto"/>
                                <w:left w:val="none" w:sz="0" w:space="0" w:color="auto"/>
                                <w:bottom w:val="none" w:sz="0" w:space="0" w:color="auto"/>
                                <w:right w:val="none" w:sz="0" w:space="0" w:color="auto"/>
                              </w:divBdr>
                              <w:divsChild>
                                <w:div w:id="1907718483">
                                  <w:marLeft w:val="0"/>
                                  <w:marRight w:val="0"/>
                                  <w:marTop w:val="0"/>
                                  <w:marBottom w:val="0"/>
                                  <w:divBdr>
                                    <w:top w:val="none" w:sz="0" w:space="0" w:color="auto"/>
                                    <w:left w:val="none" w:sz="0" w:space="0" w:color="auto"/>
                                    <w:bottom w:val="none" w:sz="0" w:space="0" w:color="auto"/>
                                    <w:right w:val="none" w:sz="0" w:space="0" w:color="auto"/>
                                  </w:divBdr>
                                </w:div>
                                <w:div w:id="499348900">
                                  <w:marLeft w:val="0"/>
                                  <w:marRight w:val="0"/>
                                  <w:marTop w:val="0"/>
                                  <w:marBottom w:val="0"/>
                                  <w:divBdr>
                                    <w:top w:val="none" w:sz="0" w:space="0" w:color="auto"/>
                                    <w:left w:val="none" w:sz="0" w:space="0" w:color="auto"/>
                                    <w:bottom w:val="none" w:sz="0" w:space="0" w:color="auto"/>
                                    <w:right w:val="none" w:sz="0" w:space="0" w:color="auto"/>
                                  </w:divBdr>
                                  <w:divsChild>
                                    <w:div w:id="807940177">
                                      <w:marLeft w:val="0"/>
                                      <w:marRight w:val="0"/>
                                      <w:marTop w:val="0"/>
                                      <w:marBottom w:val="0"/>
                                      <w:divBdr>
                                        <w:top w:val="none" w:sz="0" w:space="0" w:color="auto"/>
                                        <w:left w:val="none" w:sz="0" w:space="0" w:color="auto"/>
                                        <w:bottom w:val="none" w:sz="0" w:space="0" w:color="auto"/>
                                        <w:right w:val="none" w:sz="0" w:space="0" w:color="auto"/>
                                      </w:divBdr>
                                      <w:divsChild>
                                        <w:div w:id="1098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13799">
                              <w:marLeft w:val="0"/>
                              <w:marRight w:val="0"/>
                              <w:marTop w:val="0"/>
                              <w:marBottom w:val="0"/>
                              <w:divBdr>
                                <w:top w:val="none" w:sz="0" w:space="0" w:color="auto"/>
                                <w:left w:val="none" w:sz="0" w:space="0" w:color="auto"/>
                                <w:bottom w:val="none" w:sz="0" w:space="0" w:color="auto"/>
                                <w:right w:val="none" w:sz="0" w:space="0" w:color="auto"/>
                              </w:divBdr>
                              <w:divsChild>
                                <w:div w:id="1666476181">
                                  <w:marLeft w:val="0"/>
                                  <w:marRight w:val="0"/>
                                  <w:marTop w:val="0"/>
                                  <w:marBottom w:val="0"/>
                                  <w:divBdr>
                                    <w:top w:val="none" w:sz="0" w:space="0" w:color="auto"/>
                                    <w:left w:val="none" w:sz="0" w:space="0" w:color="auto"/>
                                    <w:bottom w:val="none" w:sz="0" w:space="0" w:color="auto"/>
                                    <w:right w:val="none" w:sz="0" w:space="0" w:color="auto"/>
                                  </w:divBdr>
                                </w:div>
                              </w:divsChild>
                            </w:div>
                            <w:div w:id="205415489">
                              <w:marLeft w:val="0"/>
                              <w:marRight w:val="0"/>
                              <w:marTop w:val="0"/>
                              <w:marBottom w:val="0"/>
                              <w:divBdr>
                                <w:top w:val="none" w:sz="0" w:space="0" w:color="auto"/>
                                <w:left w:val="none" w:sz="0" w:space="0" w:color="auto"/>
                                <w:bottom w:val="none" w:sz="0" w:space="0" w:color="auto"/>
                                <w:right w:val="none" w:sz="0" w:space="0" w:color="auto"/>
                              </w:divBdr>
                              <w:divsChild>
                                <w:div w:id="359941045">
                                  <w:marLeft w:val="0"/>
                                  <w:marRight w:val="0"/>
                                  <w:marTop w:val="0"/>
                                  <w:marBottom w:val="0"/>
                                  <w:divBdr>
                                    <w:top w:val="none" w:sz="0" w:space="0" w:color="auto"/>
                                    <w:left w:val="none" w:sz="0" w:space="0" w:color="auto"/>
                                    <w:bottom w:val="none" w:sz="0" w:space="0" w:color="auto"/>
                                    <w:right w:val="none" w:sz="0" w:space="0" w:color="auto"/>
                                  </w:divBdr>
                                </w:div>
                              </w:divsChild>
                            </w:div>
                            <w:div w:id="1847401639">
                              <w:marLeft w:val="0"/>
                              <w:marRight w:val="0"/>
                              <w:marTop w:val="0"/>
                              <w:marBottom w:val="0"/>
                              <w:divBdr>
                                <w:top w:val="none" w:sz="0" w:space="0" w:color="auto"/>
                                <w:left w:val="none" w:sz="0" w:space="0" w:color="auto"/>
                                <w:bottom w:val="none" w:sz="0" w:space="0" w:color="auto"/>
                                <w:right w:val="none" w:sz="0" w:space="0" w:color="auto"/>
                              </w:divBdr>
                              <w:divsChild>
                                <w:div w:id="746071362">
                                  <w:marLeft w:val="0"/>
                                  <w:marRight w:val="0"/>
                                  <w:marTop w:val="0"/>
                                  <w:marBottom w:val="0"/>
                                  <w:divBdr>
                                    <w:top w:val="none" w:sz="0" w:space="0" w:color="auto"/>
                                    <w:left w:val="none" w:sz="0" w:space="0" w:color="auto"/>
                                    <w:bottom w:val="none" w:sz="0" w:space="0" w:color="auto"/>
                                    <w:right w:val="none" w:sz="0" w:space="0" w:color="auto"/>
                                  </w:divBdr>
                                </w:div>
                              </w:divsChild>
                            </w:div>
                            <w:div w:id="299773188">
                              <w:marLeft w:val="0"/>
                              <w:marRight w:val="0"/>
                              <w:marTop w:val="0"/>
                              <w:marBottom w:val="0"/>
                              <w:divBdr>
                                <w:top w:val="none" w:sz="0" w:space="0" w:color="auto"/>
                                <w:left w:val="none" w:sz="0" w:space="0" w:color="auto"/>
                                <w:bottom w:val="none" w:sz="0" w:space="0" w:color="auto"/>
                                <w:right w:val="none" w:sz="0" w:space="0" w:color="auto"/>
                              </w:divBdr>
                              <w:divsChild>
                                <w:div w:id="190725633">
                                  <w:marLeft w:val="0"/>
                                  <w:marRight w:val="0"/>
                                  <w:marTop w:val="225"/>
                                  <w:marBottom w:val="0"/>
                                  <w:divBdr>
                                    <w:top w:val="none" w:sz="0" w:space="0" w:color="auto"/>
                                    <w:left w:val="none" w:sz="0" w:space="0" w:color="auto"/>
                                    <w:bottom w:val="none" w:sz="0" w:space="0" w:color="auto"/>
                                    <w:right w:val="none" w:sz="0" w:space="0" w:color="auto"/>
                                  </w:divBdr>
                                  <w:divsChild>
                                    <w:div w:id="1096709086">
                                      <w:marLeft w:val="0"/>
                                      <w:marRight w:val="0"/>
                                      <w:marTop w:val="0"/>
                                      <w:marBottom w:val="0"/>
                                      <w:divBdr>
                                        <w:top w:val="none" w:sz="0" w:space="0" w:color="auto"/>
                                        <w:left w:val="none" w:sz="0" w:space="0" w:color="auto"/>
                                        <w:bottom w:val="none" w:sz="0" w:space="0" w:color="auto"/>
                                        <w:right w:val="none" w:sz="0" w:space="0" w:color="auto"/>
                                      </w:divBdr>
                                    </w:div>
                                    <w:div w:id="1667242086">
                                      <w:marLeft w:val="0"/>
                                      <w:marRight w:val="0"/>
                                      <w:marTop w:val="0"/>
                                      <w:marBottom w:val="0"/>
                                      <w:divBdr>
                                        <w:top w:val="none" w:sz="0" w:space="0" w:color="auto"/>
                                        <w:left w:val="none" w:sz="0" w:space="0" w:color="auto"/>
                                        <w:bottom w:val="none" w:sz="0" w:space="0" w:color="auto"/>
                                        <w:right w:val="none" w:sz="0" w:space="0" w:color="auto"/>
                                      </w:divBdr>
                                      <w:divsChild>
                                        <w:div w:id="1141733187">
                                          <w:marLeft w:val="0"/>
                                          <w:marRight w:val="0"/>
                                          <w:marTop w:val="75"/>
                                          <w:marBottom w:val="0"/>
                                          <w:divBdr>
                                            <w:top w:val="none" w:sz="0" w:space="0" w:color="auto"/>
                                            <w:left w:val="none" w:sz="0" w:space="0" w:color="auto"/>
                                            <w:bottom w:val="none" w:sz="0" w:space="0" w:color="auto"/>
                                            <w:right w:val="none" w:sz="0" w:space="0" w:color="auto"/>
                                          </w:divBdr>
                                        </w:div>
                                      </w:divsChild>
                                    </w:div>
                                    <w:div w:id="551424085">
                                      <w:marLeft w:val="0"/>
                                      <w:marRight w:val="0"/>
                                      <w:marTop w:val="0"/>
                                      <w:marBottom w:val="0"/>
                                      <w:divBdr>
                                        <w:top w:val="none" w:sz="0" w:space="0" w:color="auto"/>
                                        <w:left w:val="none" w:sz="0" w:space="0" w:color="auto"/>
                                        <w:bottom w:val="none" w:sz="0" w:space="0" w:color="auto"/>
                                        <w:right w:val="none" w:sz="0" w:space="0" w:color="auto"/>
                                      </w:divBdr>
                                      <w:divsChild>
                                        <w:div w:id="1506625402">
                                          <w:marLeft w:val="0"/>
                                          <w:marRight w:val="0"/>
                                          <w:marTop w:val="0"/>
                                          <w:marBottom w:val="0"/>
                                          <w:divBdr>
                                            <w:top w:val="none" w:sz="0" w:space="0" w:color="auto"/>
                                            <w:left w:val="none" w:sz="0" w:space="0" w:color="auto"/>
                                            <w:bottom w:val="none" w:sz="0" w:space="0" w:color="auto"/>
                                            <w:right w:val="none" w:sz="0" w:space="0" w:color="auto"/>
                                          </w:divBdr>
                                          <w:divsChild>
                                            <w:div w:id="875893343">
                                              <w:marLeft w:val="0"/>
                                              <w:marRight w:val="0"/>
                                              <w:marTop w:val="225"/>
                                              <w:marBottom w:val="0"/>
                                              <w:divBdr>
                                                <w:top w:val="none" w:sz="0" w:space="0" w:color="auto"/>
                                                <w:left w:val="none" w:sz="0" w:space="0" w:color="auto"/>
                                                <w:bottom w:val="none" w:sz="0" w:space="0" w:color="auto"/>
                                                <w:right w:val="none" w:sz="0" w:space="0" w:color="auto"/>
                                              </w:divBdr>
                                              <w:divsChild>
                                                <w:div w:id="318578401">
                                                  <w:marLeft w:val="0"/>
                                                  <w:marRight w:val="0"/>
                                                  <w:marTop w:val="0"/>
                                                  <w:marBottom w:val="0"/>
                                                  <w:divBdr>
                                                    <w:top w:val="single" w:sz="6" w:space="0" w:color="DCDBDB"/>
                                                    <w:left w:val="single" w:sz="6" w:space="9" w:color="DCDBDB"/>
                                                    <w:bottom w:val="single" w:sz="6" w:space="0" w:color="DCDBDB"/>
                                                    <w:right w:val="single" w:sz="2" w:space="24" w:color="DCDBDB"/>
                                                  </w:divBdr>
                                                  <w:divsChild>
                                                    <w:div w:id="1382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1383">
                                  <w:marLeft w:val="0"/>
                                  <w:marRight w:val="0"/>
                                  <w:marTop w:val="300"/>
                                  <w:marBottom w:val="0"/>
                                  <w:divBdr>
                                    <w:top w:val="none" w:sz="0" w:space="0" w:color="auto"/>
                                    <w:left w:val="none" w:sz="0" w:space="0" w:color="auto"/>
                                    <w:bottom w:val="none" w:sz="0" w:space="0" w:color="auto"/>
                                    <w:right w:val="none" w:sz="0" w:space="0" w:color="auto"/>
                                  </w:divBdr>
                                  <w:divsChild>
                                    <w:div w:id="1098059573">
                                      <w:marLeft w:val="225"/>
                                      <w:marRight w:val="225"/>
                                      <w:marTop w:val="0"/>
                                      <w:marBottom w:val="0"/>
                                      <w:divBdr>
                                        <w:top w:val="none" w:sz="0" w:space="0" w:color="auto"/>
                                        <w:left w:val="single" w:sz="6" w:space="11" w:color="F0EFEF"/>
                                        <w:bottom w:val="none" w:sz="0" w:space="0" w:color="auto"/>
                                        <w:right w:val="single" w:sz="6" w:space="11" w:color="F0EFEF"/>
                                      </w:divBdr>
                                    </w:div>
                                  </w:divsChild>
                                </w:div>
                              </w:divsChild>
                            </w:div>
                          </w:divsChild>
                        </w:div>
                        <w:div w:id="376859539">
                          <w:marLeft w:val="0"/>
                          <w:marRight w:val="0"/>
                          <w:marTop w:val="0"/>
                          <w:marBottom w:val="600"/>
                          <w:divBdr>
                            <w:top w:val="none" w:sz="0" w:space="0" w:color="auto"/>
                            <w:left w:val="none" w:sz="0" w:space="0" w:color="auto"/>
                            <w:bottom w:val="single" w:sz="6" w:space="0" w:color="DCDBDB"/>
                            <w:right w:val="none" w:sz="0" w:space="0" w:color="auto"/>
                          </w:divBdr>
                          <w:divsChild>
                            <w:div w:id="2045784379">
                              <w:marLeft w:val="0"/>
                              <w:marRight w:val="0"/>
                              <w:marTop w:val="0"/>
                              <w:marBottom w:val="450"/>
                              <w:divBdr>
                                <w:top w:val="none" w:sz="0" w:space="0" w:color="auto"/>
                                <w:left w:val="none" w:sz="0" w:space="0" w:color="auto"/>
                                <w:bottom w:val="none" w:sz="0" w:space="0" w:color="auto"/>
                                <w:right w:val="none" w:sz="0" w:space="0" w:color="auto"/>
                              </w:divBdr>
                              <w:divsChild>
                                <w:div w:id="2103334411">
                                  <w:marLeft w:val="0"/>
                                  <w:marRight w:val="0"/>
                                  <w:marTop w:val="0"/>
                                  <w:marBottom w:val="0"/>
                                  <w:divBdr>
                                    <w:top w:val="none" w:sz="0" w:space="0" w:color="auto"/>
                                    <w:left w:val="none" w:sz="0" w:space="0" w:color="auto"/>
                                    <w:bottom w:val="none" w:sz="0" w:space="0" w:color="auto"/>
                                    <w:right w:val="none" w:sz="0" w:space="0" w:color="auto"/>
                                  </w:divBdr>
                                </w:div>
                              </w:divsChild>
                            </w:div>
                            <w:div w:id="1501234547">
                              <w:marLeft w:val="0"/>
                              <w:marRight w:val="0"/>
                              <w:marTop w:val="0"/>
                              <w:marBottom w:val="450"/>
                              <w:divBdr>
                                <w:top w:val="none" w:sz="0" w:space="0" w:color="auto"/>
                                <w:left w:val="none" w:sz="0" w:space="0" w:color="auto"/>
                                <w:bottom w:val="none" w:sz="0" w:space="0" w:color="auto"/>
                                <w:right w:val="none" w:sz="0" w:space="0" w:color="auto"/>
                              </w:divBdr>
                              <w:divsChild>
                                <w:div w:id="12744818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5077">
                      <w:marLeft w:val="0"/>
                      <w:marRight w:val="0"/>
                      <w:marTop w:val="375"/>
                      <w:marBottom w:val="750"/>
                      <w:divBdr>
                        <w:top w:val="none" w:sz="0" w:space="0" w:color="auto"/>
                        <w:left w:val="none" w:sz="0" w:space="0" w:color="auto"/>
                        <w:bottom w:val="none" w:sz="0" w:space="0" w:color="auto"/>
                        <w:right w:val="none" w:sz="0" w:space="0" w:color="auto"/>
                      </w:divBdr>
                      <w:divsChild>
                        <w:div w:id="218593675">
                          <w:marLeft w:val="0"/>
                          <w:marRight w:val="0"/>
                          <w:marTop w:val="0"/>
                          <w:marBottom w:val="0"/>
                          <w:divBdr>
                            <w:top w:val="none" w:sz="0" w:space="0" w:color="auto"/>
                            <w:left w:val="none" w:sz="0" w:space="0" w:color="auto"/>
                            <w:bottom w:val="single" w:sz="48" w:space="0" w:color="231F20"/>
                            <w:right w:val="none" w:sz="0" w:space="0" w:color="auto"/>
                          </w:divBdr>
                          <w:divsChild>
                            <w:div w:id="1846748520">
                              <w:marLeft w:val="0"/>
                              <w:marRight w:val="0"/>
                              <w:marTop w:val="0"/>
                              <w:marBottom w:val="0"/>
                              <w:divBdr>
                                <w:top w:val="none" w:sz="0" w:space="0" w:color="auto"/>
                                <w:left w:val="none" w:sz="0" w:space="0" w:color="auto"/>
                                <w:bottom w:val="none" w:sz="0" w:space="0" w:color="auto"/>
                                <w:right w:val="none" w:sz="0" w:space="0" w:color="auto"/>
                              </w:divBdr>
                              <w:divsChild>
                                <w:div w:id="89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4059">
                      <w:marLeft w:val="0"/>
                      <w:marRight w:val="0"/>
                      <w:marTop w:val="0"/>
                      <w:marBottom w:val="750"/>
                      <w:divBdr>
                        <w:top w:val="single" w:sz="48" w:space="0" w:color="231F20"/>
                        <w:left w:val="none" w:sz="0" w:space="0" w:color="auto"/>
                        <w:bottom w:val="single" w:sz="12" w:space="0" w:color="231F20"/>
                        <w:right w:val="none" w:sz="0" w:space="0" w:color="auto"/>
                      </w:divBdr>
                      <w:divsChild>
                        <w:div w:id="1080056314">
                          <w:marLeft w:val="0"/>
                          <w:marRight w:val="0"/>
                          <w:marTop w:val="0"/>
                          <w:marBottom w:val="0"/>
                          <w:divBdr>
                            <w:top w:val="none" w:sz="0" w:space="0" w:color="auto"/>
                            <w:left w:val="none" w:sz="0" w:space="0" w:color="auto"/>
                            <w:bottom w:val="none" w:sz="0" w:space="0" w:color="auto"/>
                            <w:right w:val="none" w:sz="0" w:space="0" w:color="auto"/>
                          </w:divBdr>
                        </w:div>
                        <w:div w:id="2099864066">
                          <w:marLeft w:val="0"/>
                          <w:marRight w:val="0"/>
                          <w:marTop w:val="0"/>
                          <w:marBottom w:val="0"/>
                          <w:divBdr>
                            <w:top w:val="none" w:sz="0" w:space="0" w:color="auto"/>
                            <w:left w:val="none" w:sz="0" w:space="0" w:color="auto"/>
                            <w:bottom w:val="none" w:sz="0" w:space="0" w:color="auto"/>
                            <w:right w:val="none" w:sz="0" w:space="0" w:color="auto"/>
                          </w:divBdr>
                        </w:div>
                        <w:div w:id="281616646">
                          <w:marLeft w:val="0"/>
                          <w:marRight w:val="0"/>
                          <w:marTop w:val="0"/>
                          <w:marBottom w:val="0"/>
                          <w:divBdr>
                            <w:top w:val="none" w:sz="0" w:space="0" w:color="auto"/>
                            <w:left w:val="none" w:sz="0" w:space="0" w:color="auto"/>
                            <w:bottom w:val="none" w:sz="0" w:space="0" w:color="auto"/>
                            <w:right w:val="none" w:sz="0" w:space="0" w:color="auto"/>
                          </w:divBdr>
                        </w:div>
                        <w:div w:id="1993019370">
                          <w:marLeft w:val="0"/>
                          <w:marRight w:val="0"/>
                          <w:marTop w:val="0"/>
                          <w:marBottom w:val="0"/>
                          <w:divBdr>
                            <w:top w:val="none" w:sz="0" w:space="0" w:color="auto"/>
                            <w:left w:val="none" w:sz="0" w:space="0" w:color="auto"/>
                            <w:bottom w:val="none" w:sz="0" w:space="0" w:color="auto"/>
                            <w:right w:val="none" w:sz="0" w:space="0" w:color="auto"/>
                          </w:divBdr>
                        </w:div>
                        <w:div w:id="17895366">
                          <w:marLeft w:val="0"/>
                          <w:marRight w:val="0"/>
                          <w:marTop w:val="0"/>
                          <w:marBottom w:val="0"/>
                          <w:divBdr>
                            <w:top w:val="none" w:sz="0" w:space="0" w:color="auto"/>
                            <w:left w:val="none" w:sz="0" w:space="0" w:color="auto"/>
                            <w:bottom w:val="none" w:sz="0" w:space="0" w:color="auto"/>
                            <w:right w:val="none" w:sz="0" w:space="0" w:color="auto"/>
                          </w:divBdr>
                        </w:div>
                      </w:divsChild>
                    </w:div>
                    <w:div w:id="965550853">
                      <w:marLeft w:val="0"/>
                      <w:marRight w:val="0"/>
                      <w:marTop w:val="0"/>
                      <w:marBottom w:val="0"/>
                      <w:divBdr>
                        <w:top w:val="none" w:sz="0" w:space="0" w:color="auto"/>
                        <w:left w:val="none" w:sz="0" w:space="0" w:color="auto"/>
                        <w:bottom w:val="none" w:sz="0" w:space="0" w:color="auto"/>
                        <w:right w:val="none" w:sz="0" w:space="0" w:color="auto"/>
                      </w:divBdr>
                      <w:divsChild>
                        <w:div w:id="1601329563">
                          <w:marLeft w:val="0"/>
                          <w:marRight w:val="0"/>
                          <w:marTop w:val="0"/>
                          <w:marBottom w:val="0"/>
                          <w:divBdr>
                            <w:top w:val="none" w:sz="0" w:space="0" w:color="auto"/>
                            <w:left w:val="none" w:sz="0" w:space="0" w:color="auto"/>
                            <w:bottom w:val="none" w:sz="0" w:space="0" w:color="auto"/>
                            <w:right w:val="none" w:sz="0" w:space="0" w:color="auto"/>
                          </w:divBdr>
                          <w:divsChild>
                            <w:div w:id="1036734335">
                              <w:marLeft w:val="0"/>
                              <w:marRight w:val="0"/>
                              <w:marTop w:val="0"/>
                              <w:marBottom w:val="0"/>
                              <w:divBdr>
                                <w:top w:val="none" w:sz="0" w:space="0" w:color="auto"/>
                                <w:left w:val="none" w:sz="0" w:space="0" w:color="auto"/>
                                <w:bottom w:val="none" w:sz="0" w:space="0" w:color="auto"/>
                                <w:right w:val="none" w:sz="0" w:space="0" w:color="auto"/>
                              </w:divBdr>
                              <w:divsChild>
                                <w:div w:id="227494131">
                                  <w:marLeft w:val="0"/>
                                  <w:marRight w:val="0"/>
                                  <w:marTop w:val="0"/>
                                  <w:marBottom w:val="0"/>
                                  <w:divBdr>
                                    <w:top w:val="none" w:sz="0" w:space="0" w:color="auto"/>
                                    <w:left w:val="none" w:sz="0" w:space="0" w:color="auto"/>
                                    <w:bottom w:val="none" w:sz="0" w:space="0" w:color="auto"/>
                                    <w:right w:val="none" w:sz="0" w:space="0" w:color="auto"/>
                                  </w:divBdr>
                                  <w:divsChild>
                                    <w:div w:id="783227729">
                                      <w:marLeft w:val="0"/>
                                      <w:marRight w:val="0"/>
                                      <w:marTop w:val="0"/>
                                      <w:marBottom w:val="0"/>
                                      <w:divBdr>
                                        <w:top w:val="none" w:sz="0" w:space="0" w:color="auto"/>
                                        <w:left w:val="none" w:sz="0" w:space="0" w:color="auto"/>
                                        <w:bottom w:val="none" w:sz="0" w:space="0" w:color="auto"/>
                                        <w:right w:val="none" w:sz="0" w:space="0" w:color="auto"/>
                                      </w:divBdr>
                                      <w:divsChild>
                                        <w:div w:id="12054212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7732">
                          <w:marLeft w:val="0"/>
                          <w:marRight w:val="0"/>
                          <w:marTop w:val="0"/>
                          <w:marBottom w:val="0"/>
                          <w:divBdr>
                            <w:top w:val="none" w:sz="0" w:space="0" w:color="auto"/>
                            <w:left w:val="none" w:sz="0" w:space="0" w:color="auto"/>
                            <w:bottom w:val="none" w:sz="0" w:space="0" w:color="auto"/>
                            <w:right w:val="none" w:sz="0" w:space="0" w:color="auto"/>
                          </w:divBdr>
                          <w:divsChild>
                            <w:div w:id="1929389156">
                              <w:marLeft w:val="0"/>
                              <w:marRight w:val="0"/>
                              <w:marTop w:val="0"/>
                              <w:marBottom w:val="0"/>
                              <w:divBdr>
                                <w:top w:val="none" w:sz="0" w:space="0" w:color="auto"/>
                                <w:left w:val="none" w:sz="0" w:space="0" w:color="auto"/>
                                <w:bottom w:val="none" w:sz="0" w:space="0" w:color="auto"/>
                                <w:right w:val="none" w:sz="0" w:space="0" w:color="auto"/>
                              </w:divBdr>
                              <w:divsChild>
                                <w:div w:id="175968277">
                                  <w:marLeft w:val="0"/>
                                  <w:marRight w:val="0"/>
                                  <w:marTop w:val="0"/>
                                  <w:marBottom w:val="0"/>
                                  <w:divBdr>
                                    <w:top w:val="none" w:sz="0" w:space="0" w:color="auto"/>
                                    <w:left w:val="none" w:sz="0" w:space="0" w:color="auto"/>
                                    <w:bottom w:val="none" w:sz="0" w:space="0" w:color="auto"/>
                                    <w:right w:val="none" w:sz="0" w:space="0" w:color="auto"/>
                                  </w:divBdr>
                                  <w:divsChild>
                                    <w:div w:id="32459474">
                                      <w:marLeft w:val="0"/>
                                      <w:marRight w:val="0"/>
                                      <w:marTop w:val="0"/>
                                      <w:marBottom w:val="0"/>
                                      <w:divBdr>
                                        <w:top w:val="none" w:sz="0" w:space="0" w:color="auto"/>
                                        <w:left w:val="none" w:sz="0" w:space="0" w:color="auto"/>
                                        <w:bottom w:val="none" w:sz="0" w:space="0" w:color="auto"/>
                                        <w:right w:val="none" w:sz="0" w:space="0" w:color="auto"/>
                                      </w:divBdr>
                                      <w:divsChild>
                                        <w:div w:id="815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01860">
              <w:marLeft w:val="0"/>
              <w:marRight w:val="0"/>
              <w:marTop w:val="0"/>
              <w:marBottom w:val="0"/>
              <w:divBdr>
                <w:top w:val="none" w:sz="0" w:space="0" w:color="auto"/>
                <w:left w:val="none" w:sz="0" w:space="0" w:color="auto"/>
                <w:bottom w:val="none" w:sz="0" w:space="0" w:color="auto"/>
                <w:right w:val="none" w:sz="0" w:space="0" w:color="auto"/>
              </w:divBdr>
              <w:divsChild>
                <w:div w:id="1615138184">
                  <w:marLeft w:val="0"/>
                  <w:marRight w:val="0"/>
                  <w:marTop w:val="0"/>
                  <w:marBottom w:val="600"/>
                  <w:divBdr>
                    <w:top w:val="none" w:sz="0" w:space="0" w:color="auto"/>
                    <w:left w:val="none" w:sz="0" w:space="0" w:color="auto"/>
                    <w:bottom w:val="none" w:sz="0" w:space="0" w:color="auto"/>
                    <w:right w:val="none" w:sz="0" w:space="0" w:color="auto"/>
                  </w:divBdr>
                  <w:divsChild>
                    <w:div w:id="1298753502">
                      <w:marLeft w:val="0"/>
                      <w:marRight w:val="0"/>
                      <w:marTop w:val="0"/>
                      <w:marBottom w:val="0"/>
                      <w:divBdr>
                        <w:top w:val="none" w:sz="0" w:space="0" w:color="auto"/>
                        <w:left w:val="none" w:sz="0" w:space="0" w:color="auto"/>
                        <w:bottom w:val="none" w:sz="0" w:space="0" w:color="auto"/>
                        <w:right w:val="none" w:sz="0" w:space="0" w:color="auto"/>
                      </w:divBdr>
                      <w:divsChild>
                        <w:div w:id="625963835">
                          <w:marLeft w:val="0"/>
                          <w:marRight w:val="0"/>
                          <w:marTop w:val="0"/>
                          <w:marBottom w:val="0"/>
                          <w:divBdr>
                            <w:top w:val="none" w:sz="0" w:space="0" w:color="auto"/>
                            <w:left w:val="none" w:sz="0" w:space="0" w:color="auto"/>
                            <w:bottom w:val="none" w:sz="0" w:space="0" w:color="auto"/>
                            <w:right w:val="none" w:sz="0" w:space="0" w:color="auto"/>
                          </w:divBdr>
                          <w:divsChild>
                            <w:div w:id="765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919">
                      <w:marLeft w:val="0"/>
                      <w:marRight w:val="0"/>
                      <w:marTop w:val="0"/>
                      <w:marBottom w:val="0"/>
                      <w:divBdr>
                        <w:top w:val="none" w:sz="0" w:space="0" w:color="auto"/>
                        <w:left w:val="none" w:sz="0" w:space="0" w:color="auto"/>
                        <w:bottom w:val="none" w:sz="0" w:space="0" w:color="auto"/>
                        <w:right w:val="none" w:sz="0" w:space="0" w:color="auto"/>
                      </w:divBdr>
                      <w:divsChild>
                        <w:div w:id="1815174713">
                          <w:marLeft w:val="0"/>
                          <w:marRight w:val="0"/>
                          <w:marTop w:val="0"/>
                          <w:marBottom w:val="0"/>
                          <w:divBdr>
                            <w:top w:val="none" w:sz="0" w:space="0" w:color="auto"/>
                            <w:left w:val="none" w:sz="0" w:space="0" w:color="auto"/>
                            <w:bottom w:val="none" w:sz="0" w:space="0" w:color="auto"/>
                            <w:right w:val="none" w:sz="0" w:space="0" w:color="auto"/>
                          </w:divBdr>
                          <w:divsChild>
                            <w:div w:id="795369715">
                              <w:marLeft w:val="0"/>
                              <w:marRight w:val="0"/>
                              <w:marTop w:val="0"/>
                              <w:marBottom w:val="0"/>
                              <w:divBdr>
                                <w:top w:val="none" w:sz="0" w:space="0" w:color="auto"/>
                                <w:left w:val="none" w:sz="0" w:space="0" w:color="auto"/>
                                <w:bottom w:val="none" w:sz="0" w:space="0" w:color="auto"/>
                                <w:right w:val="none" w:sz="0" w:space="0" w:color="auto"/>
                              </w:divBdr>
                              <w:divsChild>
                                <w:div w:id="898437422">
                                  <w:marLeft w:val="0"/>
                                  <w:marRight w:val="0"/>
                                  <w:marTop w:val="0"/>
                                  <w:marBottom w:val="0"/>
                                  <w:divBdr>
                                    <w:top w:val="none" w:sz="0" w:space="0" w:color="auto"/>
                                    <w:left w:val="none" w:sz="0" w:space="0" w:color="auto"/>
                                    <w:bottom w:val="none" w:sz="0" w:space="0" w:color="auto"/>
                                    <w:right w:val="none" w:sz="0" w:space="0" w:color="auto"/>
                                  </w:divBdr>
                                  <w:divsChild>
                                    <w:div w:id="9182748">
                                      <w:marLeft w:val="0"/>
                                      <w:marRight w:val="0"/>
                                      <w:marTop w:val="0"/>
                                      <w:marBottom w:val="0"/>
                                      <w:divBdr>
                                        <w:top w:val="none" w:sz="0" w:space="0" w:color="auto"/>
                                        <w:left w:val="none" w:sz="0" w:space="0" w:color="auto"/>
                                        <w:bottom w:val="none" w:sz="0" w:space="0" w:color="auto"/>
                                        <w:right w:val="none" w:sz="0" w:space="0" w:color="auto"/>
                                      </w:divBdr>
                                      <w:divsChild>
                                        <w:div w:id="2075464021">
                                          <w:marLeft w:val="0"/>
                                          <w:marRight w:val="0"/>
                                          <w:marTop w:val="0"/>
                                          <w:marBottom w:val="0"/>
                                          <w:divBdr>
                                            <w:top w:val="none" w:sz="0" w:space="0" w:color="auto"/>
                                            <w:left w:val="none" w:sz="0" w:space="0" w:color="auto"/>
                                            <w:bottom w:val="none" w:sz="0" w:space="0" w:color="auto"/>
                                            <w:right w:val="none" w:sz="0" w:space="0" w:color="auto"/>
                                          </w:divBdr>
                                          <w:divsChild>
                                            <w:div w:id="13376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5673">
                      <w:marLeft w:val="0"/>
                      <w:marRight w:val="0"/>
                      <w:marTop w:val="0"/>
                      <w:marBottom w:val="0"/>
                      <w:divBdr>
                        <w:top w:val="none" w:sz="0" w:space="0" w:color="auto"/>
                        <w:left w:val="none" w:sz="0" w:space="0" w:color="auto"/>
                        <w:bottom w:val="none" w:sz="0" w:space="0" w:color="auto"/>
                        <w:right w:val="none" w:sz="0" w:space="0" w:color="auto"/>
                      </w:divBdr>
                      <w:divsChild>
                        <w:div w:id="1653867417">
                          <w:marLeft w:val="0"/>
                          <w:marRight w:val="0"/>
                          <w:marTop w:val="0"/>
                          <w:marBottom w:val="0"/>
                          <w:divBdr>
                            <w:top w:val="none" w:sz="0" w:space="0" w:color="auto"/>
                            <w:left w:val="none" w:sz="0" w:space="0" w:color="auto"/>
                            <w:bottom w:val="none" w:sz="0" w:space="0" w:color="auto"/>
                            <w:right w:val="none" w:sz="0" w:space="0" w:color="auto"/>
                          </w:divBdr>
                          <w:divsChild>
                            <w:div w:id="1965886461">
                              <w:marLeft w:val="0"/>
                              <w:marRight w:val="0"/>
                              <w:marTop w:val="0"/>
                              <w:marBottom w:val="0"/>
                              <w:divBdr>
                                <w:top w:val="none" w:sz="0" w:space="0" w:color="auto"/>
                                <w:left w:val="none" w:sz="0" w:space="0" w:color="auto"/>
                                <w:bottom w:val="none" w:sz="0" w:space="0" w:color="auto"/>
                                <w:right w:val="none" w:sz="0" w:space="0" w:color="auto"/>
                              </w:divBdr>
                              <w:divsChild>
                                <w:div w:id="2110813142">
                                  <w:marLeft w:val="0"/>
                                  <w:marRight w:val="0"/>
                                  <w:marTop w:val="0"/>
                                  <w:marBottom w:val="0"/>
                                  <w:divBdr>
                                    <w:top w:val="none" w:sz="0" w:space="0" w:color="auto"/>
                                    <w:left w:val="none" w:sz="0" w:space="0" w:color="auto"/>
                                    <w:bottom w:val="none" w:sz="0" w:space="0" w:color="auto"/>
                                    <w:right w:val="none" w:sz="0" w:space="0" w:color="auto"/>
                                  </w:divBdr>
                                  <w:divsChild>
                                    <w:div w:id="6836186">
                                      <w:marLeft w:val="0"/>
                                      <w:marRight w:val="0"/>
                                      <w:marTop w:val="0"/>
                                      <w:marBottom w:val="0"/>
                                      <w:divBdr>
                                        <w:top w:val="none" w:sz="0" w:space="0" w:color="auto"/>
                                        <w:left w:val="none" w:sz="0" w:space="0" w:color="auto"/>
                                        <w:bottom w:val="none" w:sz="0" w:space="0" w:color="auto"/>
                                        <w:right w:val="none" w:sz="0" w:space="0" w:color="auto"/>
                                      </w:divBdr>
                                      <w:divsChild>
                                        <w:div w:id="609553205">
                                          <w:marLeft w:val="0"/>
                                          <w:marRight w:val="0"/>
                                          <w:marTop w:val="0"/>
                                          <w:marBottom w:val="0"/>
                                          <w:divBdr>
                                            <w:top w:val="none" w:sz="0" w:space="0" w:color="auto"/>
                                            <w:left w:val="none" w:sz="0" w:space="0" w:color="auto"/>
                                            <w:bottom w:val="none" w:sz="0" w:space="0" w:color="auto"/>
                                            <w:right w:val="none" w:sz="0" w:space="0" w:color="auto"/>
                                          </w:divBdr>
                                          <w:divsChild>
                                            <w:div w:id="900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21402">
                      <w:marLeft w:val="0"/>
                      <w:marRight w:val="0"/>
                      <w:marTop w:val="0"/>
                      <w:marBottom w:val="0"/>
                      <w:divBdr>
                        <w:top w:val="none" w:sz="0" w:space="0" w:color="auto"/>
                        <w:left w:val="none" w:sz="0" w:space="0" w:color="auto"/>
                        <w:bottom w:val="none" w:sz="0" w:space="0" w:color="auto"/>
                        <w:right w:val="none" w:sz="0" w:space="0" w:color="auto"/>
                      </w:divBdr>
                      <w:divsChild>
                        <w:div w:id="1350252093">
                          <w:marLeft w:val="0"/>
                          <w:marRight w:val="0"/>
                          <w:marTop w:val="0"/>
                          <w:marBottom w:val="0"/>
                          <w:divBdr>
                            <w:top w:val="none" w:sz="0" w:space="0" w:color="auto"/>
                            <w:left w:val="none" w:sz="0" w:space="0" w:color="auto"/>
                            <w:bottom w:val="none" w:sz="0" w:space="0" w:color="auto"/>
                            <w:right w:val="none" w:sz="0" w:space="0" w:color="auto"/>
                          </w:divBdr>
                          <w:divsChild>
                            <w:div w:id="551308959">
                              <w:marLeft w:val="0"/>
                              <w:marRight w:val="0"/>
                              <w:marTop w:val="0"/>
                              <w:marBottom w:val="0"/>
                              <w:divBdr>
                                <w:top w:val="none" w:sz="0" w:space="0" w:color="auto"/>
                                <w:left w:val="none" w:sz="0" w:space="0" w:color="auto"/>
                                <w:bottom w:val="none" w:sz="0" w:space="0" w:color="auto"/>
                                <w:right w:val="none" w:sz="0" w:space="0" w:color="auto"/>
                              </w:divBdr>
                              <w:divsChild>
                                <w:div w:id="1512262418">
                                  <w:marLeft w:val="0"/>
                                  <w:marRight w:val="0"/>
                                  <w:marTop w:val="0"/>
                                  <w:marBottom w:val="0"/>
                                  <w:divBdr>
                                    <w:top w:val="none" w:sz="0" w:space="0" w:color="auto"/>
                                    <w:left w:val="none" w:sz="0" w:space="0" w:color="auto"/>
                                    <w:bottom w:val="none" w:sz="0" w:space="0" w:color="auto"/>
                                    <w:right w:val="none" w:sz="0" w:space="0" w:color="auto"/>
                                  </w:divBdr>
                                  <w:divsChild>
                                    <w:div w:id="737635081">
                                      <w:marLeft w:val="0"/>
                                      <w:marRight w:val="0"/>
                                      <w:marTop w:val="0"/>
                                      <w:marBottom w:val="0"/>
                                      <w:divBdr>
                                        <w:top w:val="none" w:sz="0" w:space="0" w:color="auto"/>
                                        <w:left w:val="none" w:sz="0" w:space="0" w:color="auto"/>
                                        <w:bottom w:val="none" w:sz="0" w:space="0" w:color="auto"/>
                                        <w:right w:val="none" w:sz="0" w:space="0" w:color="auto"/>
                                      </w:divBdr>
                                      <w:divsChild>
                                        <w:div w:id="313679313">
                                          <w:marLeft w:val="0"/>
                                          <w:marRight w:val="0"/>
                                          <w:marTop w:val="0"/>
                                          <w:marBottom w:val="0"/>
                                          <w:divBdr>
                                            <w:top w:val="none" w:sz="0" w:space="0" w:color="auto"/>
                                            <w:left w:val="none" w:sz="0" w:space="0" w:color="auto"/>
                                            <w:bottom w:val="none" w:sz="0" w:space="0" w:color="auto"/>
                                            <w:right w:val="none" w:sz="0" w:space="0" w:color="auto"/>
                                          </w:divBdr>
                                          <w:divsChild>
                                            <w:div w:id="14292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5898">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sChild>
                            <w:div w:id="383336964">
                              <w:marLeft w:val="0"/>
                              <w:marRight w:val="0"/>
                              <w:marTop w:val="0"/>
                              <w:marBottom w:val="0"/>
                              <w:divBdr>
                                <w:top w:val="none" w:sz="0" w:space="0" w:color="auto"/>
                                <w:left w:val="none" w:sz="0" w:space="0" w:color="auto"/>
                                <w:bottom w:val="none" w:sz="0" w:space="0" w:color="auto"/>
                                <w:right w:val="none" w:sz="0" w:space="0" w:color="auto"/>
                              </w:divBdr>
                              <w:divsChild>
                                <w:div w:id="954947380">
                                  <w:marLeft w:val="0"/>
                                  <w:marRight w:val="0"/>
                                  <w:marTop w:val="0"/>
                                  <w:marBottom w:val="0"/>
                                  <w:divBdr>
                                    <w:top w:val="none" w:sz="0" w:space="0" w:color="auto"/>
                                    <w:left w:val="none" w:sz="0" w:space="0" w:color="auto"/>
                                    <w:bottom w:val="none" w:sz="0" w:space="0" w:color="auto"/>
                                    <w:right w:val="none" w:sz="0" w:space="0" w:color="auto"/>
                                  </w:divBdr>
                                  <w:divsChild>
                                    <w:div w:id="1948462758">
                                      <w:marLeft w:val="0"/>
                                      <w:marRight w:val="0"/>
                                      <w:marTop w:val="0"/>
                                      <w:marBottom w:val="0"/>
                                      <w:divBdr>
                                        <w:top w:val="none" w:sz="0" w:space="0" w:color="auto"/>
                                        <w:left w:val="none" w:sz="0" w:space="0" w:color="auto"/>
                                        <w:bottom w:val="none" w:sz="0" w:space="0" w:color="auto"/>
                                        <w:right w:val="none" w:sz="0" w:space="0" w:color="auto"/>
                                      </w:divBdr>
                                      <w:divsChild>
                                        <w:div w:id="439883527">
                                          <w:marLeft w:val="0"/>
                                          <w:marRight w:val="0"/>
                                          <w:marTop w:val="0"/>
                                          <w:marBottom w:val="0"/>
                                          <w:divBdr>
                                            <w:top w:val="none" w:sz="0" w:space="0" w:color="auto"/>
                                            <w:left w:val="none" w:sz="0" w:space="0" w:color="auto"/>
                                            <w:bottom w:val="none" w:sz="0" w:space="0" w:color="auto"/>
                                            <w:right w:val="none" w:sz="0" w:space="0" w:color="auto"/>
                                          </w:divBdr>
                                          <w:divsChild>
                                            <w:div w:id="15658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6733">
                      <w:marLeft w:val="0"/>
                      <w:marRight w:val="0"/>
                      <w:marTop w:val="0"/>
                      <w:marBottom w:val="0"/>
                      <w:divBdr>
                        <w:top w:val="none" w:sz="0" w:space="0" w:color="auto"/>
                        <w:left w:val="none" w:sz="0" w:space="0" w:color="auto"/>
                        <w:bottom w:val="none" w:sz="0" w:space="0" w:color="auto"/>
                        <w:right w:val="none" w:sz="0" w:space="0" w:color="auto"/>
                      </w:divBdr>
                      <w:divsChild>
                        <w:div w:id="653335107">
                          <w:marLeft w:val="0"/>
                          <w:marRight w:val="0"/>
                          <w:marTop w:val="0"/>
                          <w:marBottom w:val="0"/>
                          <w:divBdr>
                            <w:top w:val="none" w:sz="0" w:space="0" w:color="auto"/>
                            <w:left w:val="none" w:sz="0" w:space="0" w:color="auto"/>
                            <w:bottom w:val="none" w:sz="0" w:space="0" w:color="auto"/>
                            <w:right w:val="none" w:sz="0" w:space="0" w:color="auto"/>
                          </w:divBdr>
                          <w:divsChild>
                            <w:div w:id="1864975966">
                              <w:marLeft w:val="0"/>
                              <w:marRight w:val="0"/>
                              <w:marTop w:val="0"/>
                              <w:marBottom w:val="0"/>
                              <w:divBdr>
                                <w:top w:val="none" w:sz="0" w:space="0" w:color="auto"/>
                                <w:left w:val="none" w:sz="0" w:space="0" w:color="auto"/>
                                <w:bottom w:val="none" w:sz="0" w:space="0" w:color="auto"/>
                                <w:right w:val="none" w:sz="0" w:space="0" w:color="auto"/>
                              </w:divBdr>
                              <w:divsChild>
                                <w:div w:id="1152217352">
                                  <w:marLeft w:val="0"/>
                                  <w:marRight w:val="0"/>
                                  <w:marTop w:val="0"/>
                                  <w:marBottom w:val="0"/>
                                  <w:divBdr>
                                    <w:top w:val="none" w:sz="0" w:space="0" w:color="auto"/>
                                    <w:left w:val="none" w:sz="0" w:space="0" w:color="auto"/>
                                    <w:bottom w:val="none" w:sz="0" w:space="0" w:color="auto"/>
                                    <w:right w:val="none" w:sz="0" w:space="0" w:color="auto"/>
                                  </w:divBdr>
                                  <w:divsChild>
                                    <w:div w:id="1955016479">
                                      <w:marLeft w:val="0"/>
                                      <w:marRight w:val="0"/>
                                      <w:marTop w:val="0"/>
                                      <w:marBottom w:val="0"/>
                                      <w:divBdr>
                                        <w:top w:val="none" w:sz="0" w:space="0" w:color="auto"/>
                                        <w:left w:val="none" w:sz="0" w:space="0" w:color="auto"/>
                                        <w:bottom w:val="none" w:sz="0" w:space="0" w:color="auto"/>
                                        <w:right w:val="none" w:sz="0" w:space="0" w:color="auto"/>
                                      </w:divBdr>
                                      <w:divsChild>
                                        <w:div w:id="770007590">
                                          <w:marLeft w:val="0"/>
                                          <w:marRight w:val="0"/>
                                          <w:marTop w:val="0"/>
                                          <w:marBottom w:val="0"/>
                                          <w:divBdr>
                                            <w:top w:val="none" w:sz="0" w:space="0" w:color="auto"/>
                                            <w:left w:val="none" w:sz="0" w:space="0" w:color="auto"/>
                                            <w:bottom w:val="none" w:sz="0" w:space="0" w:color="auto"/>
                                            <w:right w:val="none" w:sz="0" w:space="0" w:color="auto"/>
                                          </w:divBdr>
                                          <w:divsChild>
                                            <w:div w:id="1680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6979">
                      <w:marLeft w:val="0"/>
                      <w:marRight w:val="0"/>
                      <w:marTop w:val="0"/>
                      <w:marBottom w:val="0"/>
                      <w:divBdr>
                        <w:top w:val="none" w:sz="0" w:space="0" w:color="auto"/>
                        <w:left w:val="none" w:sz="0" w:space="0" w:color="auto"/>
                        <w:bottom w:val="none" w:sz="0" w:space="0" w:color="auto"/>
                        <w:right w:val="none" w:sz="0" w:space="0" w:color="auto"/>
                      </w:divBdr>
                      <w:divsChild>
                        <w:div w:id="54280571">
                          <w:marLeft w:val="0"/>
                          <w:marRight w:val="0"/>
                          <w:marTop w:val="0"/>
                          <w:marBottom w:val="0"/>
                          <w:divBdr>
                            <w:top w:val="none" w:sz="0" w:space="0" w:color="auto"/>
                            <w:left w:val="none" w:sz="0" w:space="0" w:color="auto"/>
                            <w:bottom w:val="none" w:sz="0" w:space="0" w:color="auto"/>
                            <w:right w:val="none" w:sz="0" w:space="0" w:color="auto"/>
                          </w:divBdr>
                          <w:divsChild>
                            <w:div w:id="1686860504">
                              <w:marLeft w:val="0"/>
                              <w:marRight w:val="0"/>
                              <w:marTop w:val="0"/>
                              <w:marBottom w:val="0"/>
                              <w:divBdr>
                                <w:top w:val="none" w:sz="0" w:space="0" w:color="auto"/>
                                <w:left w:val="none" w:sz="0" w:space="0" w:color="auto"/>
                                <w:bottom w:val="none" w:sz="0" w:space="0" w:color="auto"/>
                                <w:right w:val="none" w:sz="0" w:space="0" w:color="auto"/>
                              </w:divBdr>
                              <w:divsChild>
                                <w:div w:id="77406516">
                                  <w:marLeft w:val="0"/>
                                  <w:marRight w:val="0"/>
                                  <w:marTop w:val="0"/>
                                  <w:marBottom w:val="0"/>
                                  <w:divBdr>
                                    <w:top w:val="none" w:sz="0" w:space="0" w:color="auto"/>
                                    <w:left w:val="none" w:sz="0" w:space="0" w:color="auto"/>
                                    <w:bottom w:val="none" w:sz="0" w:space="0" w:color="auto"/>
                                    <w:right w:val="none" w:sz="0" w:space="0" w:color="auto"/>
                                  </w:divBdr>
                                  <w:divsChild>
                                    <w:div w:id="1252083120">
                                      <w:marLeft w:val="0"/>
                                      <w:marRight w:val="0"/>
                                      <w:marTop w:val="0"/>
                                      <w:marBottom w:val="0"/>
                                      <w:divBdr>
                                        <w:top w:val="none" w:sz="0" w:space="0" w:color="auto"/>
                                        <w:left w:val="none" w:sz="0" w:space="0" w:color="auto"/>
                                        <w:bottom w:val="none" w:sz="0" w:space="0" w:color="auto"/>
                                        <w:right w:val="none" w:sz="0" w:space="0" w:color="auto"/>
                                      </w:divBdr>
                                      <w:divsChild>
                                        <w:div w:id="1825662061">
                                          <w:marLeft w:val="0"/>
                                          <w:marRight w:val="0"/>
                                          <w:marTop w:val="0"/>
                                          <w:marBottom w:val="0"/>
                                          <w:divBdr>
                                            <w:top w:val="none" w:sz="0" w:space="0" w:color="auto"/>
                                            <w:left w:val="none" w:sz="0" w:space="0" w:color="auto"/>
                                            <w:bottom w:val="none" w:sz="0" w:space="0" w:color="auto"/>
                                            <w:right w:val="none" w:sz="0" w:space="0" w:color="auto"/>
                                          </w:divBdr>
                                          <w:divsChild>
                                            <w:div w:id="2044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1791">
                      <w:marLeft w:val="0"/>
                      <w:marRight w:val="0"/>
                      <w:marTop w:val="0"/>
                      <w:marBottom w:val="0"/>
                      <w:divBdr>
                        <w:top w:val="none" w:sz="0" w:space="0" w:color="auto"/>
                        <w:left w:val="none" w:sz="0" w:space="0" w:color="auto"/>
                        <w:bottom w:val="none" w:sz="0" w:space="0" w:color="auto"/>
                        <w:right w:val="none" w:sz="0" w:space="0" w:color="auto"/>
                      </w:divBdr>
                      <w:divsChild>
                        <w:div w:id="1855876098">
                          <w:marLeft w:val="0"/>
                          <w:marRight w:val="0"/>
                          <w:marTop w:val="0"/>
                          <w:marBottom w:val="0"/>
                          <w:divBdr>
                            <w:top w:val="none" w:sz="0" w:space="0" w:color="auto"/>
                            <w:left w:val="none" w:sz="0" w:space="0" w:color="auto"/>
                            <w:bottom w:val="none" w:sz="0" w:space="0" w:color="auto"/>
                            <w:right w:val="none" w:sz="0" w:space="0" w:color="auto"/>
                          </w:divBdr>
                          <w:divsChild>
                            <w:div w:id="1925339612">
                              <w:marLeft w:val="0"/>
                              <w:marRight w:val="0"/>
                              <w:marTop w:val="0"/>
                              <w:marBottom w:val="0"/>
                              <w:divBdr>
                                <w:top w:val="none" w:sz="0" w:space="0" w:color="auto"/>
                                <w:left w:val="none" w:sz="0" w:space="0" w:color="auto"/>
                                <w:bottom w:val="none" w:sz="0" w:space="0" w:color="auto"/>
                                <w:right w:val="none" w:sz="0" w:space="0" w:color="auto"/>
                              </w:divBdr>
                              <w:divsChild>
                                <w:div w:id="448741483">
                                  <w:marLeft w:val="0"/>
                                  <w:marRight w:val="0"/>
                                  <w:marTop w:val="0"/>
                                  <w:marBottom w:val="0"/>
                                  <w:divBdr>
                                    <w:top w:val="none" w:sz="0" w:space="0" w:color="auto"/>
                                    <w:left w:val="none" w:sz="0" w:space="0" w:color="auto"/>
                                    <w:bottom w:val="none" w:sz="0" w:space="0" w:color="auto"/>
                                    <w:right w:val="none" w:sz="0" w:space="0" w:color="auto"/>
                                  </w:divBdr>
                                  <w:divsChild>
                                    <w:div w:id="1526166820">
                                      <w:marLeft w:val="0"/>
                                      <w:marRight w:val="0"/>
                                      <w:marTop w:val="0"/>
                                      <w:marBottom w:val="0"/>
                                      <w:divBdr>
                                        <w:top w:val="none" w:sz="0" w:space="0" w:color="auto"/>
                                        <w:left w:val="none" w:sz="0" w:space="0" w:color="auto"/>
                                        <w:bottom w:val="none" w:sz="0" w:space="0" w:color="auto"/>
                                        <w:right w:val="none" w:sz="0" w:space="0" w:color="auto"/>
                                      </w:divBdr>
                                      <w:divsChild>
                                        <w:div w:id="2029913117">
                                          <w:marLeft w:val="0"/>
                                          <w:marRight w:val="0"/>
                                          <w:marTop w:val="0"/>
                                          <w:marBottom w:val="0"/>
                                          <w:divBdr>
                                            <w:top w:val="none" w:sz="0" w:space="0" w:color="auto"/>
                                            <w:left w:val="none" w:sz="0" w:space="0" w:color="auto"/>
                                            <w:bottom w:val="none" w:sz="0" w:space="0" w:color="auto"/>
                                            <w:right w:val="none" w:sz="0" w:space="0" w:color="auto"/>
                                          </w:divBdr>
                                          <w:divsChild>
                                            <w:div w:id="1572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02797">
                      <w:marLeft w:val="0"/>
                      <w:marRight w:val="0"/>
                      <w:marTop w:val="0"/>
                      <w:marBottom w:val="0"/>
                      <w:divBdr>
                        <w:top w:val="none" w:sz="0" w:space="0" w:color="auto"/>
                        <w:left w:val="none" w:sz="0" w:space="0" w:color="auto"/>
                        <w:bottom w:val="none" w:sz="0" w:space="0" w:color="auto"/>
                        <w:right w:val="none" w:sz="0" w:space="0" w:color="auto"/>
                      </w:divBdr>
                      <w:divsChild>
                        <w:div w:id="1274283394">
                          <w:marLeft w:val="0"/>
                          <w:marRight w:val="0"/>
                          <w:marTop w:val="0"/>
                          <w:marBottom w:val="0"/>
                          <w:divBdr>
                            <w:top w:val="none" w:sz="0" w:space="0" w:color="auto"/>
                            <w:left w:val="none" w:sz="0" w:space="0" w:color="auto"/>
                            <w:bottom w:val="none" w:sz="0" w:space="0" w:color="auto"/>
                            <w:right w:val="none" w:sz="0" w:space="0" w:color="auto"/>
                          </w:divBdr>
                          <w:divsChild>
                            <w:div w:id="1470971924">
                              <w:marLeft w:val="0"/>
                              <w:marRight w:val="0"/>
                              <w:marTop w:val="0"/>
                              <w:marBottom w:val="0"/>
                              <w:divBdr>
                                <w:top w:val="none" w:sz="0" w:space="0" w:color="auto"/>
                                <w:left w:val="none" w:sz="0" w:space="0" w:color="auto"/>
                                <w:bottom w:val="none" w:sz="0" w:space="0" w:color="auto"/>
                                <w:right w:val="none" w:sz="0" w:space="0" w:color="auto"/>
                              </w:divBdr>
                              <w:divsChild>
                                <w:div w:id="462767995">
                                  <w:marLeft w:val="0"/>
                                  <w:marRight w:val="0"/>
                                  <w:marTop w:val="0"/>
                                  <w:marBottom w:val="0"/>
                                  <w:divBdr>
                                    <w:top w:val="none" w:sz="0" w:space="0" w:color="auto"/>
                                    <w:left w:val="none" w:sz="0" w:space="0" w:color="auto"/>
                                    <w:bottom w:val="none" w:sz="0" w:space="0" w:color="auto"/>
                                    <w:right w:val="none" w:sz="0" w:space="0" w:color="auto"/>
                                  </w:divBdr>
                                  <w:divsChild>
                                    <w:div w:id="1533298830">
                                      <w:marLeft w:val="0"/>
                                      <w:marRight w:val="0"/>
                                      <w:marTop w:val="0"/>
                                      <w:marBottom w:val="0"/>
                                      <w:divBdr>
                                        <w:top w:val="none" w:sz="0" w:space="0" w:color="auto"/>
                                        <w:left w:val="none" w:sz="0" w:space="0" w:color="auto"/>
                                        <w:bottom w:val="none" w:sz="0" w:space="0" w:color="auto"/>
                                        <w:right w:val="none" w:sz="0" w:space="0" w:color="auto"/>
                                      </w:divBdr>
                                      <w:divsChild>
                                        <w:div w:id="1840074326">
                                          <w:marLeft w:val="0"/>
                                          <w:marRight w:val="0"/>
                                          <w:marTop w:val="0"/>
                                          <w:marBottom w:val="0"/>
                                          <w:divBdr>
                                            <w:top w:val="none" w:sz="0" w:space="0" w:color="auto"/>
                                            <w:left w:val="none" w:sz="0" w:space="0" w:color="auto"/>
                                            <w:bottom w:val="none" w:sz="0" w:space="0" w:color="auto"/>
                                            <w:right w:val="none" w:sz="0" w:space="0" w:color="auto"/>
                                          </w:divBdr>
                                          <w:divsChild>
                                            <w:div w:id="19828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72424">
                      <w:marLeft w:val="0"/>
                      <w:marRight w:val="0"/>
                      <w:marTop w:val="0"/>
                      <w:marBottom w:val="0"/>
                      <w:divBdr>
                        <w:top w:val="none" w:sz="0" w:space="0" w:color="auto"/>
                        <w:left w:val="none" w:sz="0" w:space="0" w:color="auto"/>
                        <w:bottom w:val="none" w:sz="0" w:space="0" w:color="auto"/>
                        <w:right w:val="none" w:sz="0" w:space="0" w:color="auto"/>
                      </w:divBdr>
                      <w:divsChild>
                        <w:div w:id="404302627">
                          <w:marLeft w:val="0"/>
                          <w:marRight w:val="0"/>
                          <w:marTop w:val="0"/>
                          <w:marBottom w:val="0"/>
                          <w:divBdr>
                            <w:top w:val="none" w:sz="0" w:space="0" w:color="auto"/>
                            <w:left w:val="none" w:sz="0" w:space="0" w:color="auto"/>
                            <w:bottom w:val="none" w:sz="0" w:space="0" w:color="auto"/>
                            <w:right w:val="none" w:sz="0" w:space="0" w:color="auto"/>
                          </w:divBdr>
                          <w:divsChild>
                            <w:div w:id="336540940">
                              <w:marLeft w:val="0"/>
                              <w:marRight w:val="0"/>
                              <w:marTop w:val="0"/>
                              <w:marBottom w:val="0"/>
                              <w:divBdr>
                                <w:top w:val="none" w:sz="0" w:space="0" w:color="auto"/>
                                <w:left w:val="none" w:sz="0" w:space="0" w:color="auto"/>
                                <w:bottom w:val="none" w:sz="0" w:space="0" w:color="auto"/>
                                <w:right w:val="none" w:sz="0" w:space="0" w:color="auto"/>
                              </w:divBdr>
                              <w:divsChild>
                                <w:div w:id="1184443245">
                                  <w:marLeft w:val="0"/>
                                  <w:marRight w:val="0"/>
                                  <w:marTop w:val="0"/>
                                  <w:marBottom w:val="0"/>
                                  <w:divBdr>
                                    <w:top w:val="none" w:sz="0" w:space="0" w:color="auto"/>
                                    <w:left w:val="none" w:sz="0" w:space="0" w:color="auto"/>
                                    <w:bottom w:val="none" w:sz="0" w:space="0" w:color="auto"/>
                                    <w:right w:val="none" w:sz="0" w:space="0" w:color="auto"/>
                                  </w:divBdr>
                                  <w:divsChild>
                                    <w:div w:id="1571188789">
                                      <w:marLeft w:val="0"/>
                                      <w:marRight w:val="0"/>
                                      <w:marTop w:val="0"/>
                                      <w:marBottom w:val="0"/>
                                      <w:divBdr>
                                        <w:top w:val="none" w:sz="0" w:space="0" w:color="auto"/>
                                        <w:left w:val="none" w:sz="0" w:space="0" w:color="auto"/>
                                        <w:bottom w:val="none" w:sz="0" w:space="0" w:color="auto"/>
                                        <w:right w:val="none" w:sz="0" w:space="0" w:color="auto"/>
                                      </w:divBdr>
                                      <w:divsChild>
                                        <w:div w:id="899898257">
                                          <w:marLeft w:val="0"/>
                                          <w:marRight w:val="0"/>
                                          <w:marTop w:val="0"/>
                                          <w:marBottom w:val="0"/>
                                          <w:divBdr>
                                            <w:top w:val="none" w:sz="0" w:space="0" w:color="auto"/>
                                            <w:left w:val="none" w:sz="0" w:space="0" w:color="auto"/>
                                            <w:bottom w:val="none" w:sz="0" w:space="0" w:color="auto"/>
                                            <w:right w:val="none" w:sz="0" w:space="0" w:color="auto"/>
                                          </w:divBdr>
                                          <w:divsChild>
                                            <w:div w:id="1732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6819">
                      <w:marLeft w:val="0"/>
                      <w:marRight w:val="0"/>
                      <w:marTop w:val="0"/>
                      <w:marBottom w:val="0"/>
                      <w:divBdr>
                        <w:top w:val="none" w:sz="0" w:space="0" w:color="auto"/>
                        <w:left w:val="none" w:sz="0" w:space="0" w:color="auto"/>
                        <w:bottom w:val="none" w:sz="0" w:space="0" w:color="auto"/>
                        <w:right w:val="none" w:sz="0" w:space="0" w:color="auto"/>
                      </w:divBdr>
                      <w:divsChild>
                        <w:div w:id="975061289">
                          <w:marLeft w:val="0"/>
                          <w:marRight w:val="0"/>
                          <w:marTop w:val="0"/>
                          <w:marBottom w:val="0"/>
                          <w:divBdr>
                            <w:top w:val="none" w:sz="0" w:space="0" w:color="auto"/>
                            <w:left w:val="none" w:sz="0" w:space="0" w:color="auto"/>
                            <w:bottom w:val="none" w:sz="0" w:space="0" w:color="auto"/>
                            <w:right w:val="none" w:sz="0" w:space="0" w:color="auto"/>
                          </w:divBdr>
                          <w:divsChild>
                            <w:div w:id="1789667252">
                              <w:marLeft w:val="0"/>
                              <w:marRight w:val="0"/>
                              <w:marTop w:val="0"/>
                              <w:marBottom w:val="0"/>
                              <w:divBdr>
                                <w:top w:val="none" w:sz="0" w:space="0" w:color="auto"/>
                                <w:left w:val="none" w:sz="0" w:space="0" w:color="auto"/>
                                <w:bottom w:val="none" w:sz="0" w:space="0" w:color="auto"/>
                                <w:right w:val="none" w:sz="0" w:space="0" w:color="auto"/>
                              </w:divBdr>
                              <w:divsChild>
                                <w:div w:id="767164786">
                                  <w:marLeft w:val="0"/>
                                  <w:marRight w:val="0"/>
                                  <w:marTop w:val="0"/>
                                  <w:marBottom w:val="0"/>
                                  <w:divBdr>
                                    <w:top w:val="none" w:sz="0" w:space="0" w:color="auto"/>
                                    <w:left w:val="none" w:sz="0" w:space="0" w:color="auto"/>
                                    <w:bottom w:val="none" w:sz="0" w:space="0" w:color="auto"/>
                                    <w:right w:val="none" w:sz="0" w:space="0" w:color="auto"/>
                                  </w:divBdr>
                                  <w:divsChild>
                                    <w:div w:id="402795240">
                                      <w:marLeft w:val="0"/>
                                      <w:marRight w:val="0"/>
                                      <w:marTop w:val="0"/>
                                      <w:marBottom w:val="0"/>
                                      <w:divBdr>
                                        <w:top w:val="none" w:sz="0" w:space="0" w:color="auto"/>
                                        <w:left w:val="none" w:sz="0" w:space="0" w:color="auto"/>
                                        <w:bottom w:val="none" w:sz="0" w:space="0" w:color="auto"/>
                                        <w:right w:val="none" w:sz="0" w:space="0" w:color="auto"/>
                                      </w:divBdr>
                                      <w:divsChild>
                                        <w:div w:id="554857491">
                                          <w:marLeft w:val="0"/>
                                          <w:marRight w:val="0"/>
                                          <w:marTop w:val="0"/>
                                          <w:marBottom w:val="0"/>
                                          <w:divBdr>
                                            <w:top w:val="none" w:sz="0" w:space="0" w:color="auto"/>
                                            <w:left w:val="none" w:sz="0" w:space="0" w:color="auto"/>
                                            <w:bottom w:val="none" w:sz="0" w:space="0" w:color="auto"/>
                                            <w:right w:val="none" w:sz="0" w:space="0" w:color="auto"/>
                                          </w:divBdr>
                                          <w:divsChild>
                                            <w:div w:id="9810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630844">
          <w:marLeft w:val="0"/>
          <w:marRight w:val="0"/>
          <w:marTop w:val="0"/>
          <w:marBottom w:val="0"/>
          <w:divBdr>
            <w:top w:val="none" w:sz="0" w:space="0" w:color="auto"/>
            <w:left w:val="none" w:sz="0" w:space="0" w:color="auto"/>
            <w:bottom w:val="none" w:sz="0" w:space="0" w:color="auto"/>
            <w:right w:val="none" w:sz="0" w:space="0" w:color="auto"/>
          </w:divBdr>
          <w:divsChild>
            <w:div w:id="710767323">
              <w:marLeft w:val="0"/>
              <w:marRight w:val="0"/>
              <w:marTop w:val="0"/>
              <w:marBottom w:val="0"/>
              <w:divBdr>
                <w:top w:val="none" w:sz="0" w:space="0" w:color="auto"/>
                <w:left w:val="none" w:sz="0" w:space="0" w:color="auto"/>
                <w:bottom w:val="none" w:sz="0" w:space="0" w:color="auto"/>
                <w:right w:val="none" w:sz="0" w:space="0" w:color="auto"/>
              </w:divBdr>
              <w:divsChild>
                <w:div w:id="1081413170">
                  <w:marLeft w:val="0"/>
                  <w:marRight w:val="0"/>
                  <w:marTop w:val="0"/>
                  <w:marBottom w:val="0"/>
                  <w:divBdr>
                    <w:top w:val="none" w:sz="0" w:space="0" w:color="auto"/>
                    <w:left w:val="none" w:sz="0" w:space="0" w:color="auto"/>
                    <w:bottom w:val="none" w:sz="0" w:space="0" w:color="auto"/>
                    <w:right w:val="none" w:sz="0" w:space="0" w:color="auto"/>
                  </w:divBdr>
                  <w:divsChild>
                    <w:div w:id="870413607">
                      <w:marLeft w:val="0"/>
                      <w:marRight w:val="0"/>
                      <w:marTop w:val="0"/>
                      <w:marBottom w:val="0"/>
                      <w:divBdr>
                        <w:top w:val="none" w:sz="0" w:space="0" w:color="auto"/>
                        <w:left w:val="none" w:sz="0" w:space="0" w:color="auto"/>
                        <w:bottom w:val="none" w:sz="0" w:space="0" w:color="auto"/>
                        <w:right w:val="none" w:sz="0" w:space="0" w:color="auto"/>
                      </w:divBdr>
                      <w:divsChild>
                        <w:div w:id="493033778">
                          <w:marLeft w:val="0"/>
                          <w:marRight w:val="0"/>
                          <w:marTop w:val="0"/>
                          <w:marBottom w:val="0"/>
                          <w:divBdr>
                            <w:top w:val="none" w:sz="0" w:space="0" w:color="auto"/>
                            <w:left w:val="none" w:sz="0" w:space="0" w:color="auto"/>
                            <w:bottom w:val="none" w:sz="0" w:space="0" w:color="auto"/>
                            <w:right w:val="none" w:sz="0" w:space="0" w:color="auto"/>
                          </w:divBdr>
                          <w:divsChild>
                            <w:div w:id="1526866470">
                              <w:marLeft w:val="0"/>
                              <w:marRight w:val="0"/>
                              <w:marTop w:val="0"/>
                              <w:marBottom w:val="0"/>
                              <w:divBdr>
                                <w:top w:val="none" w:sz="0" w:space="0" w:color="auto"/>
                                <w:left w:val="none" w:sz="0" w:space="0" w:color="auto"/>
                                <w:bottom w:val="none" w:sz="0" w:space="0" w:color="auto"/>
                                <w:right w:val="none" w:sz="0" w:space="0" w:color="auto"/>
                              </w:divBdr>
                              <w:divsChild>
                                <w:div w:id="1867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711">
                      <w:marLeft w:val="0"/>
                      <w:marRight w:val="0"/>
                      <w:marTop w:val="0"/>
                      <w:marBottom w:val="0"/>
                      <w:divBdr>
                        <w:top w:val="none" w:sz="0" w:space="0" w:color="auto"/>
                        <w:left w:val="none" w:sz="0" w:space="0" w:color="auto"/>
                        <w:bottom w:val="none" w:sz="0" w:space="0" w:color="auto"/>
                        <w:right w:val="none" w:sz="0" w:space="0" w:color="auto"/>
                      </w:divBdr>
                    </w:div>
                    <w:div w:id="1661886979">
                      <w:marLeft w:val="0"/>
                      <w:marRight w:val="0"/>
                      <w:marTop w:val="600"/>
                      <w:marBottom w:val="100"/>
                      <w:divBdr>
                        <w:top w:val="none" w:sz="0" w:space="0" w:color="auto"/>
                        <w:left w:val="none" w:sz="0" w:space="0" w:color="auto"/>
                        <w:bottom w:val="none" w:sz="0" w:space="0" w:color="auto"/>
                        <w:right w:val="none" w:sz="0" w:space="0" w:color="auto"/>
                      </w:divBdr>
                      <w:divsChild>
                        <w:div w:id="2004355505">
                          <w:marLeft w:val="0"/>
                          <w:marRight w:val="0"/>
                          <w:marTop w:val="0"/>
                          <w:marBottom w:val="0"/>
                          <w:divBdr>
                            <w:top w:val="none" w:sz="0" w:space="0" w:color="auto"/>
                            <w:left w:val="none" w:sz="0" w:space="0" w:color="auto"/>
                            <w:bottom w:val="none" w:sz="0" w:space="0" w:color="auto"/>
                            <w:right w:val="none" w:sz="0" w:space="0" w:color="auto"/>
                          </w:divBdr>
                          <w:divsChild>
                            <w:div w:id="334381674">
                              <w:marLeft w:val="0"/>
                              <w:marRight w:val="0"/>
                              <w:marTop w:val="0"/>
                              <w:marBottom w:val="0"/>
                              <w:divBdr>
                                <w:top w:val="none" w:sz="0" w:space="0" w:color="auto"/>
                                <w:left w:val="none" w:sz="0" w:space="0" w:color="auto"/>
                                <w:bottom w:val="none" w:sz="0" w:space="0" w:color="auto"/>
                                <w:right w:val="none" w:sz="0" w:space="0" w:color="auto"/>
                              </w:divBdr>
                              <w:divsChild>
                                <w:div w:id="3294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5331">
      <w:bodyDiv w:val="1"/>
      <w:marLeft w:val="0"/>
      <w:marRight w:val="0"/>
      <w:marTop w:val="0"/>
      <w:marBottom w:val="0"/>
      <w:divBdr>
        <w:top w:val="none" w:sz="0" w:space="0" w:color="auto"/>
        <w:left w:val="none" w:sz="0" w:space="0" w:color="auto"/>
        <w:bottom w:val="none" w:sz="0" w:space="0" w:color="auto"/>
        <w:right w:val="none" w:sz="0" w:space="0" w:color="auto"/>
      </w:divBdr>
    </w:div>
    <w:div w:id="21090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line.com/health/pregnancy/checkups-tests" TargetMode="External"/><Relationship Id="rId117" Type="http://schemas.openxmlformats.org/officeDocument/2006/relationships/hyperlink" Target="https://en.wikipedia.org/wiki/Edwards_syndrome" TargetMode="External"/><Relationship Id="rId21" Type="http://schemas.openxmlformats.org/officeDocument/2006/relationships/hyperlink" Target="https://www.healthline.com/health/obesity" TargetMode="External"/><Relationship Id="rId42" Type="http://schemas.openxmlformats.org/officeDocument/2006/relationships/image" Target="media/image6.wmf"/><Relationship Id="rId47" Type="http://schemas.openxmlformats.org/officeDocument/2006/relationships/hyperlink" Target="https://en.wikipedia.org/wiki/Chromosome" TargetMode="External"/><Relationship Id="rId63" Type="http://schemas.openxmlformats.org/officeDocument/2006/relationships/hyperlink" Target="https://en.wikipedia.org/wiki/Retinal_detachment" TargetMode="External"/><Relationship Id="rId68" Type="http://schemas.openxmlformats.org/officeDocument/2006/relationships/hyperlink" Target="https://en.wikipedia.org/wiki/Spinal_cord" TargetMode="External"/><Relationship Id="rId84" Type="http://schemas.openxmlformats.org/officeDocument/2006/relationships/hyperlink" Target="https://en.wikipedia.org/wiki/Heart_defects" TargetMode="External"/><Relationship Id="rId89" Type="http://schemas.openxmlformats.org/officeDocument/2006/relationships/hyperlink" Target="https://en.wikipedia.org/wiki/Patau_syndrome" TargetMode="External"/><Relationship Id="rId112" Type="http://schemas.openxmlformats.org/officeDocument/2006/relationships/hyperlink" Target="https://en.wikipedia.org/wiki/Edwards_syndrome" TargetMode="External"/><Relationship Id="rId133" Type="http://schemas.openxmlformats.org/officeDocument/2006/relationships/hyperlink" Target="https://en.wikipedia.org/wiki/Breathing_difficulties" TargetMode="External"/><Relationship Id="rId138" Type="http://schemas.openxmlformats.org/officeDocument/2006/relationships/hyperlink" Target="https://en.wikipedia.org/wiki/Microcephaly" TargetMode="External"/><Relationship Id="rId154" Type="http://schemas.openxmlformats.org/officeDocument/2006/relationships/hyperlink" Target="https://en.wikipedia.org/wiki/Edwards_syndrome" TargetMode="External"/><Relationship Id="rId159" Type="http://schemas.openxmlformats.org/officeDocument/2006/relationships/hyperlink" Target="https://en.wikipedia.org/wiki/Dandy%E2%80%93Walker_malformation" TargetMode="External"/><Relationship Id="rId175" Type="http://schemas.openxmlformats.org/officeDocument/2006/relationships/control" Target="activeX/activeX5.xml"/><Relationship Id="rId170" Type="http://schemas.openxmlformats.org/officeDocument/2006/relationships/hyperlink" Target="https://en.wikipedia.org/wiki/Edwards_syndrome" TargetMode="External"/><Relationship Id="rId16" Type="http://schemas.openxmlformats.org/officeDocument/2006/relationships/hyperlink" Target="https://www.healthline.com/health/leukemia" TargetMode="External"/><Relationship Id="rId107" Type="http://schemas.openxmlformats.org/officeDocument/2006/relationships/hyperlink" Target="https://en.wikipedia.org/wiki/Congenital_heart_defects" TargetMode="External"/><Relationship Id="rId11" Type="http://schemas.openxmlformats.org/officeDocument/2006/relationships/hyperlink" Target="http://newsroom.cumc.columbia.edu/blog/2003/05/07/columbia-presbyterian-study-links-down-syndrome-fathers-age-3/" TargetMode="External"/><Relationship Id="rId32" Type="http://schemas.openxmlformats.org/officeDocument/2006/relationships/hyperlink" Target="http://www.ndss.org/Resources/Local-Support/" TargetMode="External"/><Relationship Id="rId37" Type="http://schemas.openxmlformats.org/officeDocument/2006/relationships/control" Target="activeX/activeX2.xml"/><Relationship Id="rId53" Type="http://schemas.openxmlformats.org/officeDocument/2006/relationships/hyperlink" Target="https://en.wikipedia.org/wiki/Mitosis" TargetMode="External"/><Relationship Id="rId58" Type="http://schemas.openxmlformats.org/officeDocument/2006/relationships/hyperlink" Target="https://en.wikipedia.org/wiki/Holoprosencephaly" TargetMode="External"/><Relationship Id="rId74" Type="http://schemas.openxmlformats.org/officeDocument/2006/relationships/hyperlink" Target="https://en.wikipedia.org/wiki/Patau_syndrome" TargetMode="External"/><Relationship Id="rId79" Type="http://schemas.openxmlformats.org/officeDocument/2006/relationships/hyperlink" Target="https://en.wikipedia.org/wiki/Thumb" TargetMode="External"/><Relationship Id="rId102" Type="http://schemas.openxmlformats.org/officeDocument/2006/relationships/hyperlink" Target="https://en.wikipedia.org/wiki/Genetic_disorder" TargetMode="External"/><Relationship Id="rId123" Type="http://schemas.openxmlformats.org/officeDocument/2006/relationships/hyperlink" Target="https://en.wikipedia.org/wiki/Amniocentesis" TargetMode="External"/><Relationship Id="rId128" Type="http://schemas.openxmlformats.org/officeDocument/2006/relationships/hyperlink" Target="https://en.wikipedia.org/wiki/Patent_ductus_arteriosus" TargetMode="External"/><Relationship Id="rId144" Type="http://schemas.openxmlformats.org/officeDocument/2006/relationships/hyperlink" Target="https://en.wikipedia.org/wiki/Ptosis_(eyelid)" TargetMode="External"/><Relationship Id="rId149" Type="http://schemas.openxmlformats.org/officeDocument/2006/relationships/hyperlink" Target="https://en.wikipedia.org/wiki/Rocker_bottom_feet" TargetMode="External"/><Relationship Id="rId5" Type="http://schemas.openxmlformats.org/officeDocument/2006/relationships/footnotes" Target="footnotes.xml"/><Relationship Id="rId90" Type="http://schemas.openxmlformats.org/officeDocument/2006/relationships/hyperlink" Target="https://en.wikipedia.org/wiki/Trisomy" TargetMode="External"/><Relationship Id="rId95" Type="http://schemas.openxmlformats.org/officeDocument/2006/relationships/hyperlink" Target="https://en.wikipedia.org/wiki/Mosaicism" TargetMode="External"/><Relationship Id="rId160" Type="http://schemas.openxmlformats.org/officeDocument/2006/relationships/hyperlink" Target="https://en.wikipedia.org/wiki/Edwards_syndrome" TargetMode="External"/><Relationship Id="rId165" Type="http://schemas.openxmlformats.org/officeDocument/2006/relationships/hyperlink" Target="https://en.wikipedia.org/wiki/Edwards_syndrome" TargetMode="External"/><Relationship Id="rId181" Type="http://schemas.openxmlformats.org/officeDocument/2006/relationships/control" Target="activeX/activeX8.xml"/><Relationship Id="rId22" Type="http://schemas.openxmlformats.org/officeDocument/2006/relationships/hyperlink" Target="https://www.healthline.com/health/alzheimers-disease" TargetMode="External"/><Relationship Id="rId27" Type="http://schemas.openxmlformats.org/officeDocument/2006/relationships/hyperlink" Target="https://www.healthline.com/health/amniocentesis" TargetMode="External"/><Relationship Id="rId43" Type="http://schemas.openxmlformats.org/officeDocument/2006/relationships/control" Target="activeX/activeX4.xml"/><Relationship Id="rId48" Type="http://schemas.openxmlformats.org/officeDocument/2006/relationships/hyperlink" Target="https://en.wikipedia.org/wiki/Cell_(biology)" TargetMode="External"/><Relationship Id="rId64" Type="http://schemas.openxmlformats.org/officeDocument/2006/relationships/hyperlink" Target="https://en.wikipedia.org/wiki/Pathologic_nystagmus" TargetMode="External"/><Relationship Id="rId69" Type="http://schemas.openxmlformats.org/officeDocument/2006/relationships/hyperlink" Target="https://en.wikipedia.org/wiki/Polydactyly" TargetMode="External"/><Relationship Id="rId113" Type="http://schemas.openxmlformats.org/officeDocument/2006/relationships/hyperlink" Target="https://en.wikipedia.org/wiki/Reproductive_cells" TargetMode="External"/><Relationship Id="rId118" Type="http://schemas.openxmlformats.org/officeDocument/2006/relationships/hyperlink" Target="https://en.wikipedia.org/wiki/Heredity" TargetMode="External"/><Relationship Id="rId134" Type="http://schemas.openxmlformats.org/officeDocument/2006/relationships/hyperlink" Target="https://en.wikipedia.org/wiki/Arthrogryposis" TargetMode="External"/><Relationship Id="rId139" Type="http://schemas.openxmlformats.org/officeDocument/2006/relationships/hyperlink" Target="https://en.wikipedia.org/wiki/Occiput" TargetMode="External"/><Relationship Id="rId80" Type="http://schemas.openxmlformats.org/officeDocument/2006/relationships/hyperlink" Target="https://en.wikipedia.org/wiki/Cutis_aplasia" TargetMode="External"/><Relationship Id="rId85" Type="http://schemas.openxmlformats.org/officeDocument/2006/relationships/hyperlink" Target="https://en.wikipedia.org/wiki/Ventricular_septal_defect" TargetMode="External"/><Relationship Id="rId150" Type="http://schemas.openxmlformats.org/officeDocument/2006/relationships/hyperlink" Target="https://en.wikipedia.org/wiki/Undescended_testicles" TargetMode="External"/><Relationship Id="rId155" Type="http://schemas.openxmlformats.org/officeDocument/2006/relationships/hyperlink" Target="https://en.wikipedia.org/wiki/Edwards_syndrome" TargetMode="External"/><Relationship Id="rId171" Type="http://schemas.openxmlformats.org/officeDocument/2006/relationships/hyperlink" Target="https://en.wikipedia.org/wiki/Gamete" TargetMode="External"/><Relationship Id="rId176" Type="http://schemas.openxmlformats.org/officeDocument/2006/relationships/control" Target="activeX/activeX6.xml"/><Relationship Id="rId12" Type="http://schemas.openxmlformats.org/officeDocument/2006/relationships/hyperlink" Target="https://www.healthline.com/health/congenital-heart-disease" TargetMode="External"/><Relationship Id="rId17" Type="http://schemas.openxmlformats.org/officeDocument/2006/relationships/hyperlink" Target="https://www.healthline.com/health/cic/what-does-it-mean" TargetMode="External"/><Relationship Id="rId33" Type="http://schemas.openxmlformats.org/officeDocument/2006/relationships/hyperlink" Target="http://idea.ed.gov/" TargetMode="External"/><Relationship Id="rId38" Type="http://schemas.openxmlformats.org/officeDocument/2006/relationships/image" Target="media/image4.jpeg"/><Relationship Id="rId59" Type="http://schemas.openxmlformats.org/officeDocument/2006/relationships/hyperlink" Target="https://en.wikipedia.org/wiki/Microphthalmia" TargetMode="External"/><Relationship Id="rId103" Type="http://schemas.openxmlformats.org/officeDocument/2006/relationships/hyperlink" Target="https://en.wikipedia.org/wiki/Chromosome_18_(human)" TargetMode="External"/><Relationship Id="rId108" Type="http://schemas.openxmlformats.org/officeDocument/2006/relationships/hyperlink" Target="https://en.wikipedia.org/wiki/Edwards_syndrome" TargetMode="External"/><Relationship Id="rId124" Type="http://schemas.openxmlformats.org/officeDocument/2006/relationships/hyperlink" Target="https://en.wikipedia.org/w/index.php?title=Edwards_syndrome&amp;action=edit&amp;section=1" TargetMode="External"/><Relationship Id="rId129" Type="http://schemas.openxmlformats.org/officeDocument/2006/relationships/hyperlink" Target="https://en.wikipedia.org/wiki/Omphalocele" TargetMode="External"/><Relationship Id="rId54" Type="http://schemas.openxmlformats.org/officeDocument/2006/relationships/image" Target="media/image7.jpeg"/><Relationship Id="rId70" Type="http://schemas.openxmlformats.org/officeDocument/2006/relationships/hyperlink" Target="https://en.wikipedia.org/wiki/Cyclopia" TargetMode="External"/><Relationship Id="rId75" Type="http://schemas.openxmlformats.org/officeDocument/2006/relationships/hyperlink" Target="https://en.wikipedia.org/wiki/Rocker-bottom_feet" TargetMode="External"/><Relationship Id="rId91" Type="http://schemas.openxmlformats.org/officeDocument/2006/relationships/hyperlink" Target="https://en.wikipedia.org/wiki/Robertsonian_translocation" TargetMode="External"/><Relationship Id="rId96" Type="http://schemas.openxmlformats.org/officeDocument/2006/relationships/hyperlink" Target="https://en.wikipedia.org/wiki/Fetal" TargetMode="External"/><Relationship Id="rId140" Type="http://schemas.openxmlformats.org/officeDocument/2006/relationships/hyperlink" Target="https://en.wikipedia.org/wiki/Micrognathia" TargetMode="External"/><Relationship Id="rId145" Type="http://schemas.openxmlformats.org/officeDocument/2006/relationships/hyperlink" Target="https://en.wikipedia.org/wiki/Choroid_plexus_cysts" TargetMode="External"/><Relationship Id="rId161" Type="http://schemas.openxmlformats.org/officeDocument/2006/relationships/hyperlink" Target="https://en.wikipedia.org/wiki/Edwards_syndrome" TargetMode="External"/><Relationship Id="rId166" Type="http://schemas.openxmlformats.org/officeDocument/2006/relationships/hyperlink" Target="https://en.wikipedia.org/wiki/Karyotype"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healthline.com/health/acute-respiratory-disease" TargetMode="External"/><Relationship Id="rId28" Type="http://schemas.openxmlformats.org/officeDocument/2006/relationships/hyperlink" Target="https://www.healthline.com/health/chorionic-villus-sampling" TargetMode="External"/><Relationship Id="rId49" Type="http://schemas.openxmlformats.org/officeDocument/2006/relationships/hyperlink" Target="https://en.wikipedia.org/wiki/Chromosome_13_(human)" TargetMode="External"/><Relationship Id="rId114" Type="http://schemas.openxmlformats.org/officeDocument/2006/relationships/hyperlink" Target="https://en.wikipedia.org/wiki/Embryonic_development" TargetMode="External"/><Relationship Id="rId119" Type="http://schemas.openxmlformats.org/officeDocument/2006/relationships/hyperlink" Target="https://en.wikipedia.org/wiki/Edwards_syndrome" TargetMode="External"/><Relationship Id="rId44" Type="http://schemas.openxmlformats.org/officeDocument/2006/relationships/hyperlink" Target="https://www.mayoclinic.org/diseases-conditions/klinefelter-syndrome/symptoms-causes/syc-20353949" TargetMode="External"/><Relationship Id="rId60" Type="http://schemas.openxmlformats.org/officeDocument/2006/relationships/hyperlink" Target="https://en.wikipedia.org/wiki/Anterior_segment_mesenchymal_dysgenesis" TargetMode="External"/><Relationship Id="rId65" Type="http://schemas.openxmlformats.org/officeDocument/2006/relationships/hyperlink" Target="https://en.wikipedia.org/wiki/Cortical_visual_loss" TargetMode="External"/><Relationship Id="rId81" Type="http://schemas.openxmlformats.org/officeDocument/2006/relationships/hyperlink" Target="https://en.wikipedia.org/wiki/Cleft_palate" TargetMode="External"/><Relationship Id="rId86" Type="http://schemas.openxmlformats.org/officeDocument/2006/relationships/hyperlink" Target="https://en.wikipedia.org/wiki/Patent_Ductus_Arteriosus" TargetMode="External"/><Relationship Id="rId130" Type="http://schemas.openxmlformats.org/officeDocument/2006/relationships/hyperlink" Target="https://en.wikipedia.org/wiki/Esophageal_atresia" TargetMode="External"/><Relationship Id="rId135" Type="http://schemas.openxmlformats.org/officeDocument/2006/relationships/hyperlink" Target="https://en.wikipedia.org/wiki/Contractures" TargetMode="External"/><Relationship Id="rId151" Type="http://schemas.openxmlformats.org/officeDocument/2006/relationships/hyperlink" Target="https://en.wikipedia.org/wiki/Edwards_syndrome" TargetMode="External"/><Relationship Id="rId156" Type="http://schemas.openxmlformats.org/officeDocument/2006/relationships/hyperlink" Target="https://en.wikipedia.org/wiki/Amniotic_fluid" TargetMode="External"/><Relationship Id="rId177"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healthline.com/health/trisomy-8-mosaicism-syndrome" TargetMode="External"/><Relationship Id="rId172" Type="http://schemas.openxmlformats.org/officeDocument/2006/relationships/hyperlink" Target="https://en.wikipedia.org/wiki/Embryo" TargetMode="External"/><Relationship Id="rId180" Type="http://schemas.openxmlformats.org/officeDocument/2006/relationships/control" Target="activeX/activeX7.xml"/><Relationship Id="rId13" Type="http://schemas.openxmlformats.org/officeDocument/2006/relationships/hyperlink" Target="https://www.healthline.com/symptom/hearing-loss" TargetMode="External"/><Relationship Id="rId18" Type="http://schemas.openxmlformats.org/officeDocument/2006/relationships/hyperlink" Target="https://www.healthline.com/health/sleep/central-sleep-apnea" TargetMode="External"/><Relationship Id="rId39" Type="http://schemas.openxmlformats.org/officeDocument/2006/relationships/hyperlink" Target="https://www.mayoclinic.org/diseases-conditions/klinefelter-syndrome/symptoms-causes/syc-20353949" TargetMode="External"/><Relationship Id="rId109" Type="http://schemas.openxmlformats.org/officeDocument/2006/relationships/hyperlink" Target="https://en.wikipedia.org/wiki/Small_head" TargetMode="External"/><Relationship Id="rId34" Type="http://schemas.openxmlformats.org/officeDocument/2006/relationships/image" Target="media/image2.wmf"/><Relationship Id="rId50" Type="http://schemas.openxmlformats.org/officeDocument/2006/relationships/hyperlink" Target="https://en.wikipedia.org/wiki/Mosaicism" TargetMode="External"/><Relationship Id="rId55" Type="http://schemas.openxmlformats.org/officeDocument/2006/relationships/hyperlink" Target="https://en.wikipedia.org/wiki/Intellectual_disability" TargetMode="External"/><Relationship Id="rId76" Type="http://schemas.openxmlformats.org/officeDocument/2006/relationships/hyperlink" Target="https://en.wikipedia.org/wiki/Omphalocele" TargetMode="External"/><Relationship Id="rId97" Type="http://schemas.openxmlformats.org/officeDocument/2006/relationships/hyperlink" Target="https://en.wikipedia.org/wiki/Heart_defects" TargetMode="External"/><Relationship Id="rId104" Type="http://schemas.openxmlformats.org/officeDocument/2006/relationships/hyperlink" Target="https://en.wikipedia.org/wiki/Edwards_syndrome" TargetMode="External"/><Relationship Id="rId120" Type="http://schemas.openxmlformats.org/officeDocument/2006/relationships/hyperlink" Target="https://en.wikipedia.org/wiki/Mosaic_trisomy" TargetMode="External"/><Relationship Id="rId125" Type="http://schemas.openxmlformats.org/officeDocument/2006/relationships/image" Target="media/image8.jpeg"/><Relationship Id="rId141" Type="http://schemas.openxmlformats.org/officeDocument/2006/relationships/hyperlink" Target="https://en.wikipedia.org/wiki/Cleft_lip" TargetMode="External"/><Relationship Id="rId146" Type="http://schemas.openxmlformats.org/officeDocument/2006/relationships/hyperlink" Target="https://en.wikipedia.org/wiki/Absent_radius" TargetMode="External"/><Relationship Id="rId167" Type="http://schemas.openxmlformats.org/officeDocument/2006/relationships/hyperlink" Target="https://en.wikipedia.org/wiki/Meiotic" TargetMode="External"/><Relationship Id="rId7" Type="http://schemas.openxmlformats.org/officeDocument/2006/relationships/image" Target="media/image1.jpeg"/><Relationship Id="rId71" Type="http://schemas.openxmlformats.org/officeDocument/2006/relationships/hyperlink" Target="https://en.wikipedia.org/wiki/Proboscis_(anomaly)" TargetMode="External"/><Relationship Id="rId92" Type="http://schemas.openxmlformats.org/officeDocument/2006/relationships/hyperlink" Target="https://en.wikipedia.org/wiki/Non-disjunction" TargetMode="External"/><Relationship Id="rId162" Type="http://schemas.openxmlformats.org/officeDocument/2006/relationships/hyperlink" Target="https://en.wikipedia.org/wiki/Trisomy"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mayoclinic.org/tests-procedures/chorionic-villus-sampling/basics/risks/prc-20013566" TargetMode="External"/><Relationship Id="rId24" Type="http://schemas.openxmlformats.org/officeDocument/2006/relationships/hyperlink" Target="https://www.healthline.com/health/urinary-tract-infection-adults" TargetMode="External"/><Relationship Id="rId40" Type="http://schemas.openxmlformats.org/officeDocument/2006/relationships/image" Target="media/image5.jpeg"/><Relationship Id="rId45" Type="http://schemas.openxmlformats.org/officeDocument/2006/relationships/hyperlink" Target="http://ghr.nlm.nih.gov/condition/47xyy-syndrome" TargetMode="External"/><Relationship Id="rId66" Type="http://schemas.openxmlformats.org/officeDocument/2006/relationships/hyperlink" Target="https://en.wikipedia.org/wiki/Optic_nerve_hypoplasia" TargetMode="External"/><Relationship Id="rId87" Type="http://schemas.openxmlformats.org/officeDocument/2006/relationships/hyperlink" Target="https://en.wikipedia.org/wiki/Dextrocardia" TargetMode="External"/><Relationship Id="rId110" Type="http://schemas.openxmlformats.org/officeDocument/2006/relationships/hyperlink" Target="https://en.wikipedia.org/wiki/Small_jaw" TargetMode="External"/><Relationship Id="rId115" Type="http://schemas.openxmlformats.org/officeDocument/2006/relationships/hyperlink" Target="https://en.wikipedia.org/wiki/Edwards_syndrome" TargetMode="External"/><Relationship Id="rId131" Type="http://schemas.openxmlformats.org/officeDocument/2006/relationships/hyperlink" Target="https://en.wikipedia.org/wiki/Intellectual_disability" TargetMode="External"/><Relationship Id="rId136" Type="http://schemas.openxmlformats.org/officeDocument/2006/relationships/hyperlink" Target="https://en.wikipedia.org/wiki/Edwards_syndrome" TargetMode="External"/><Relationship Id="rId157" Type="http://schemas.openxmlformats.org/officeDocument/2006/relationships/hyperlink" Target="https://en.wikipedia.org/wiki/Polyhydramnios" TargetMode="External"/><Relationship Id="rId178" Type="http://schemas.openxmlformats.org/officeDocument/2006/relationships/hyperlink" Target="https://courses.lumenlearning.com/" TargetMode="External"/><Relationship Id="rId61" Type="http://schemas.openxmlformats.org/officeDocument/2006/relationships/hyperlink" Target="https://en.wikipedia.org/wiki/Cataract" TargetMode="External"/><Relationship Id="rId82" Type="http://schemas.openxmlformats.org/officeDocument/2006/relationships/hyperlink" Target="https://en.wikipedia.org/wiki/Genitalia" TargetMode="External"/><Relationship Id="rId152" Type="http://schemas.openxmlformats.org/officeDocument/2006/relationships/hyperlink" Target="https://en.wikipedia.org/wiki/Edwards_syndrome" TargetMode="External"/><Relationship Id="rId173" Type="http://schemas.openxmlformats.org/officeDocument/2006/relationships/hyperlink" Target="https://en.wikipedia.org/wiki/Mosaic_(genetics)" TargetMode="External"/><Relationship Id="rId19" Type="http://schemas.openxmlformats.org/officeDocument/2006/relationships/hyperlink" Target="https://www.healthline.com/health/dementia" TargetMode="External"/><Relationship Id="rId14" Type="http://schemas.openxmlformats.org/officeDocument/2006/relationships/hyperlink" Target="https://www.healthline.com/health/cataract" TargetMode="External"/><Relationship Id="rId30" Type="http://schemas.openxmlformats.org/officeDocument/2006/relationships/hyperlink" Target="https://www.healthline.com/health/miscarriage" TargetMode="External"/><Relationship Id="rId35" Type="http://schemas.openxmlformats.org/officeDocument/2006/relationships/control" Target="activeX/activeX1.xml"/><Relationship Id="rId56" Type="http://schemas.openxmlformats.org/officeDocument/2006/relationships/hyperlink" Target="https://en.wikipedia.org/wiki/Developmental_coordination_disorder" TargetMode="External"/><Relationship Id="rId77" Type="http://schemas.openxmlformats.org/officeDocument/2006/relationships/hyperlink" Target="https://en.wikipedia.org/wiki/Abdomen" TargetMode="External"/><Relationship Id="rId100" Type="http://schemas.openxmlformats.org/officeDocument/2006/relationships/hyperlink" Target="https://en.wikipedia.org/wiki/Patau_syndrome" TargetMode="External"/><Relationship Id="rId105" Type="http://schemas.openxmlformats.org/officeDocument/2006/relationships/hyperlink" Target="https://en.wikipedia.org/wiki/Edwards_syndrome" TargetMode="External"/><Relationship Id="rId126" Type="http://schemas.openxmlformats.org/officeDocument/2006/relationships/hyperlink" Target="https://en.wikipedia.org/wiki/Ventricular_septal_defect" TargetMode="External"/><Relationship Id="rId147" Type="http://schemas.openxmlformats.org/officeDocument/2006/relationships/hyperlink" Target="https://en.wikipedia.org/wiki/Webbed_toes" TargetMode="External"/><Relationship Id="rId168" Type="http://schemas.openxmlformats.org/officeDocument/2006/relationships/hyperlink" Target="https://en.wikipedia.org/wiki/Nondisjunction" TargetMode="External"/><Relationship Id="rId8" Type="http://schemas.openxmlformats.org/officeDocument/2006/relationships/hyperlink" Target="http://www.ndss.org/about-down-syndrome/down-syndrome/" TargetMode="External"/><Relationship Id="rId51" Type="http://schemas.openxmlformats.org/officeDocument/2006/relationships/hyperlink" Target="https://en.wikipedia.org/wiki/Nondisjunction" TargetMode="External"/><Relationship Id="rId72" Type="http://schemas.openxmlformats.org/officeDocument/2006/relationships/hyperlink" Target="https://en.wikipedia.org/wiki/Congenital_trigger_thumb" TargetMode="External"/><Relationship Id="rId93" Type="http://schemas.openxmlformats.org/officeDocument/2006/relationships/hyperlink" Target="https://en.wikipedia.org/wiki/Ovum" TargetMode="External"/><Relationship Id="rId98" Type="http://schemas.openxmlformats.org/officeDocument/2006/relationships/hyperlink" Target="https://en.wikipedia.org/wiki/Cleft_lip" TargetMode="External"/><Relationship Id="rId121" Type="http://schemas.openxmlformats.org/officeDocument/2006/relationships/hyperlink" Target="https://en.wikipedia.org/wiki/Edwards_syndrome" TargetMode="External"/><Relationship Id="rId142" Type="http://schemas.openxmlformats.org/officeDocument/2006/relationships/hyperlink" Target="https://en.wikipedia.org/wiki/Cleft_palate" TargetMode="External"/><Relationship Id="rId163" Type="http://schemas.openxmlformats.org/officeDocument/2006/relationships/hyperlink" Target="https://en.wikipedia.org/wiki/Chromosomal_translocation" TargetMode="External"/><Relationship Id="rId3" Type="http://schemas.openxmlformats.org/officeDocument/2006/relationships/settings" Target="settings.xml"/><Relationship Id="rId25" Type="http://schemas.openxmlformats.org/officeDocument/2006/relationships/hyperlink" Target="https://www.healthline.com/health/skin-infection" TargetMode="External"/><Relationship Id="rId46" Type="http://schemas.openxmlformats.org/officeDocument/2006/relationships/hyperlink" Target="https://en.wikipedia.org/wiki/Syndrome" TargetMode="External"/><Relationship Id="rId67" Type="http://schemas.openxmlformats.org/officeDocument/2006/relationships/hyperlink" Target="https://en.wikipedia.org/wiki/Meningomyelocele" TargetMode="External"/><Relationship Id="rId116" Type="http://schemas.openxmlformats.org/officeDocument/2006/relationships/hyperlink" Target="https://en.wikipedia.org/wiki/Advanced_maternal_age" TargetMode="External"/><Relationship Id="rId137" Type="http://schemas.openxmlformats.org/officeDocument/2006/relationships/hyperlink" Target="https://en.wikipedia.org/wiki/Edwards_syndrome" TargetMode="External"/><Relationship Id="rId158" Type="http://schemas.openxmlformats.org/officeDocument/2006/relationships/hyperlink" Target="https://en.wikipedia.org/wiki/Edwards_syndrome" TargetMode="External"/><Relationship Id="rId20" Type="http://schemas.openxmlformats.org/officeDocument/2006/relationships/hyperlink" Target="https://www.healthline.com/health/hypothyroidism-primary" TargetMode="External"/><Relationship Id="rId41" Type="http://schemas.openxmlformats.org/officeDocument/2006/relationships/control" Target="activeX/activeX3.xml"/><Relationship Id="rId62" Type="http://schemas.openxmlformats.org/officeDocument/2006/relationships/hyperlink" Target="https://en.wikipedia.org/wiki/Coloboma" TargetMode="External"/><Relationship Id="rId83" Type="http://schemas.openxmlformats.org/officeDocument/2006/relationships/hyperlink" Target="https://en.wikipedia.org/wiki/Kidney_defects" TargetMode="External"/><Relationship Id="rId88" Type="http://schemas.openxmlformats.org/officeDocument/2006/relationships/hyperlink" Target="https://en.wikipedia.org/wiki/Single_umbilical_artery" TargetMode="External"/><Relationship Id="rId111" Type="http://schemas.openxmlformats.org/officeDocument/2006/relationships/hyperlink" Target="https://en.wikipedia.org/wiki/Intellectual_disability" TargetMode="External"/><Relationship Id="rId132" Type="http://schemas.openxmlformats.org/officeDocument/2006/relationships/hyperlink" Target="https://en.wikipedia.org/wiki/Feeding_difficulties" TargetMode="External"/><Relationship Id="rId153" Type="http://schemas.openxmlformats.org/officeDocument/2006/relationships/hyperlink" Target="https://en.wikipedia.org/wiki/Central_nervous_system" TargetMode="External"/><Relationship Id="rId174" Type="http://schemas.openxmlformats.org/officeDocument/2006/relationships/hyperlink" Target="https://www.mayoclinic.org/" TargetMode="External"/><Relationship Id="rId179" Type="http://schemas.openxmlformats.org/officeDocument/2006/relationships/hyperlink" Target="https://courses.lumenlearning.com/boundless-biology/" TargetMode="External"/><Relationship Id="rId15" Type="http://schemas.openxmlformats.org/officeDocument/2006/relationships/hyperlink" Target="https://www.healthline.com/health/dislocation" TargetMode="External"/><Relationship Id="rId36" Type="http://schemas.openxmlformats.org/officeDocument/2006/relationships/image" Target="media/image3.wmf"/><Relationship Id="rId57" Type="http://schemas.openxmlformats.org/officeDocument/2006/relationships/hyperlink" Target="https://en.wikipedia.org/wiki/Microcephaly" TargetMode="External"/><Relationship Id="rId106" Type="http://schemas.openxmlformats.org/officeDocument/2006/relationships/hyperlink" Target="https://en.wikipedia.org/wiki/Intrauterine_growth_retardation" TargetMode="External"/><Relationship Id="rId127" Type="http://schemas.openxmlformats.org/officeDocument/2006/relationships/hyperlink" Target="https://en.wikipedia.org/wiki/Atrial_septal_defect" TargetMode="External"/><Relationship Id="rId10" Type="http://schemas.openxmlformats.org/officeDocument/2006/relationships/hyperlink" Target="http://www.cdc.gov/ncbddd/birthdefects/downsyndrome/data.html" TargetMode="External"/><Relationship Id="rId31" Type="http://schemas.openxmlformats.org/officeDocument/2006/relationships/hyperlink" Target="https://www.healthline.com/health/karyotyping" TargetMode="External"/><Relationship Id="rId52" Type="http://schemas.openxmlformats.org/officeDocument/2006/relationships/hyperlink" Target="https://en.wikipedia.org/wiki/Meiosis" TargetMode="External"/><Relationship Id="rId73" Type="http://schemas.openxmlformats.org/officeDocument/2006/relationships/hyperlink" Target="https://en.wikipedia.org/wiki/Low-set_ears" TargetMode="External"/><Relationship Id="rId78" Type="http://schemas.openxmlformats.org/officeDocument/2006/relationships/hyperlink" Target="https://en.wikipedia.org/wiki/Hand" TargetMode="External"/><Relationship Id="rId94" Type="http://schemas.openxmlformats.org/officeDocument/2006/relationships/hyperlink" Target="https://en.wikipedia.org/wiki/Spermatozoon" TargetMode="External"/><Relationship Id="rId99" Type="http://schemas.openxmlformats.org/officeDocument/2006/relationships/hyperlink" Target="https://en.wikipedia.org/wiki/Cleft_palate" TargetMode="External"/><Relationship Id="rId101" Type="http://schemas.openxmlformats.org/officeDocument/2006/relationships/hyperlink" Target="https://en.wikipedia.org/wiki/Edwards_syndrome" TargetMode="External"/><Relationship Id="rId122" Type="http://schemas.openxmlformats.org/officeDocument/2006/relationships/hyperlink" Target="https://en.wikipedia.org/wiki/Prenatal_ultrasound" TargetMode="External"/><Relationship Id="rId143" Type="http://schemas.openxmlformats.org/officeDocument/2006/relationships/hyperlink" Target="https://en.wikipedia.org/wiki/Ocular_hypertelorism" TargetMode="External"/><Relationship Id="rId148" Type="http://schemas.openxmlformats.org/officeDocument/2006/relationships/hyperlink" Target="https://en.wikipedia.org/wiki/Clubfoot" TargetMode="External"/><Relationship Id="rId164" Type="http://schemas.openxmlformats.org/officeDocument/2006/relationships/hyperlink" Target="https://en.wikipedia.org/wiki/Fertilisation" TargetMode="External"/><Relationship Id="rId169" Type="http://schemas.openxmlformats.org/officeDocument/2006/relationships/hyperlink" Target="https://en.wikipedia.org/wiki/Haploi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9504</Words>
  <Characters>54177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Raza</dc:creator>
  <cp:keywords/>
  <dc:description/>
  <cp:lastModifiedBy>Farkhanda Fiaz</cp:lastModifiedBy>
  <cp:revision>5</cp:revision>
  <dcterms:created xsi:type="dcterms:W3CDTF">2020-04-25T07:59:00Z</dcterms:created>
  <dcterms:modified xsi:type="dcterms:W3CDTF">2020-04-25T15:17:00Z</dcterms:modified>
</cp:coreProperties>
</file>