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C0" w:rsidRPr="000B7BBD" w:rsidRDefault="00323FC0">
      <w:pPr>
        <w:rPr>
          <w:rFonts w:ascii="Times New Roman" w:hAnsi="Times New Roman" w:cs="Times New Roman"/>
          <w:b/>
          <w:sz w:val="28"/>
          <w:szCs w:val="24"/>
        </w:rPr>
      </w:pPr>
      <w:bookmarkStart w:id="0" w:name="_GoBack"/>
      <w:bookmarkEnd w:id="0"/>
      <w:proofErr w:type="gramStart"/>
      <w:r w:rsidRPr="000B7BBD">
        <w:rPr>
          <w:rFonts w:ascii="Times New Roman" w:hAnsi="Times New Roman" w:cs="Times New Roman"/>
          <w:b/>
          <w:sz w:val="28"/>
          <w:szCs w:val="24"/>
        </w:rPr>
        <w:t>Product Mix</w:t>
      </w:r>
      <w:r w:rsidR="00C40554">
        <w:rPr>
          <w:rFonts w:ascii="Times New Roman" w:hAnsi="Times New Roman" w:cs="Times New Roman"/>
          <w:b/>
          <w:sz w:val="28"/>
          <w:szCs w:val="24"/>
        </w:rPr>
        <w:t xml:space="preserve"> Decisions and strategies.</w:t>
      </w:r>
      <w:proofErr w:type="gramEnd"/>
    </w:p>
    <w:p w:rsidR="00323FC0" w:rsidRPr="000B7BBD" w:rsidRDefault="00323FC0">
      <w:pPr>
        <w:rPr>
          <w:rFonts w:ascii="Times New Roman" w:hAnsi="Times New Roman" w:cs="Times New Roman"/>
          <w:b/>
          <w:sz w:val="24"/>
          <w:szCs w:val="24"/>
        </w:rPr>
      </w:pPr>
      <w:r w:rsidRPr="000B7BBD">
        <w:rPr>
          <w:rFonts w:ascii="Times New Roman" w:hAnsi="Times New Roman" w:cs="Times New Roman"/>
          <w:b/>
          <w:sz w:val="24"/>
          <w:szCs w:val="24"/>
        </w:rPr>
        <w:t>Definition:</w:t>
      </w:r>
    </w:p>
    <w:p w:rsidR="00323FC0" w:rsidRPr="008D0F40" w:rsidRDefault="00323FC0" w:rsidP="00C753DD">
      <w:pPr>
        <w:rPr>
          <w:rFonts w:ascii="Times New Roman" w:hAnsi="Times New Roman" w:cs="Times New Roman"/>
          <w:sz w:val="24"/>
          <w:szCs w:val="24"/>
        </w:rPr>
      </w:pPr>
      <w:r w:rsidRPr="008D0F40">
        <w:rPr>
          <w:rFonts w:ascii="Times New Roman" w:hAnsi="Times New Roman" w:cs="Times New Roman"/>
          <w:sz w:val="24"/>
          <w:szCs w:val="24"/>
        </w:rPr>
        <w:t xml:space="preserve">                     Product mix, also known as product assortment or product portfolio, refers to t</w:t>
      </w:r>
      <w:r w:rsidR="00A63326" w:rsidRPr="008D0F40">
        <w:rPr>
          <w:rFonts w:ascii="Times New Roman" w:hAnsi="Times New Roman" w:cs="Times New Roman"/>
          <w:sz w:val="24"/>
          <w:szCs w:val="24"/>
        </w:rPr>
        <w:t xml:space="preserve">he complete set of products </w:t>
      </w:r>
      <w:r w:rsidRPr="008D0F40">
        <w:rPr>
          <w:rFonts w:ascii="Times New Roman" w:hAnsi="Times New Roman" w:cs="Times New Roman"/>
          <w:sz w:val="24"/>
          <w:szCs w:val="24"/>
        </w:rPr>
        <w:t>or services offered by a firm. A product mix consists of product lines, which are associated items tha</w:t>
      </w:r>
      <w:r w:rsidR="00A63326" w:rsidRPr="008D0F40">
        <w:rPr>
          <w:rFonts w:ascii="Times New Roman" w:hAnsi="Times New Roman" w:cs="Times New Roman"/>
          <w:sz w:val="24"/>
          <w:szCs w:val="24"/>
        </w:rPr>
        <w:t xml:space="preserve">t consumers tend </w:t>
      </w:r>
      <w:proofErr w:type="gramStart"/>
      <w:r w:rsidR="00A63326" w:rsidRPr="008D0F40">
        <w:rPr>
          <w:rFonts w:ascii="Times New Roman" w:hAnsi="Times New Roman" w:cs="Times New Roman"/>
          <w:sz w:val="24"/>
          <w:szCs w:val="24"/>
        </w:rPr>
        <w:t>to</w:t>
      </w:r>
      <w:proofErr w:type="gramEnd"/>
      <w:r w:rsidRPr="008D0F40">
        <w:rPr>
          <w:rFonts w:ascii="Times New Roman" w:hAnsi="Times New Roman" w:cs="Times New Roman"/>
          <w:sz w:val="24"/>
          <w:szCs w:val="24"/>
        </w:rPr>
        <w:t xml:space="preserve"> use together or think of as similar products or services.</w:t>
      </w:r>
    </w:p>
    <w:p w:rsidR="00323FC0" w:rsidRPr="000D373B" w:rsidRDefault="00323FC0" w:rsidP="000D373B">
      <w:pPr>
        <w:pStyle w:val="ListParagraph"/>
        <w:numPr>
          <w:ilvl w:val="0"/>
          <w:numId w:val="18"/>
        </w:numPr>
        <w:rPr>
          <w:rFonts w:ascii="Times New Roman" w:hAnsi="Times New Roman" w:cs="Times New Roman"/>
          <w:b/>
          <w:sz w:val="28"/>
          <w:szCs w:val="24"/>
          <w:u w:val="single"/>
        </w:rPr>
      </w:pPr>
      <w:r w:rsidRPr="000D373B">
        <w:rPr>
          <w:rFonts w:ascii="Times New Roman" w:hAnsi="Times New Roman" w:cs="Times New Roman"/>
          <w:b/>
          <w:sz w:val="28"/>
          <w:szCs w:val="24"/>
          <w:u w:val="single"/>
        </w:rPr>
        <w:t xml:space="preserve">Product:  </w:t>
      </w:r>
    </w:p>
    <w:p w:rsidR="00323FC0" w:rsidRDefault="00323FC0">
      <w:pPr>
        <w:rPr>
          <w:rFonts w:ascii="Times New Roman" w:hAnsi="Times New Roman" w:cs="Times New Roman"/>
          <w:sz w:val="24"/>
          <w:szCs w:val="24"/>
        </w:rPr>
      </w:pPr>
      <w:r w:rsidRPr="008D0F40">
        <w:rPr>
          <w:rFonts w:ascii="Times New Roman" w:hAnsi="Times New Roman" w:cs="Times New Roman"/>
          <w:sz w:val="24"/>
          <w:szCs w:val="24"/>
        </w:rPr>
        <w:t xml:space="preserve">A product is an item produced or procured by the business to satisfy the needs of the customer. It is the actual item which is held for sale in the market. A company usually sells different types of products. </w:t>
      </w:r>
      <w:r w:rsidR="00C753DD">
        <w:rPr>
          <w:rFonts w:ascii="Times New Roman" w:hAnsi="Times New Roman" w:cs="Times New Roman"/>
          <w:sz w:val="24"/>
          <w:szCs w:val="24"/>
        </w:rPr>
        <w:t xml:space="preserve">E.g. Getz </w:t>
      </w:r>
      <w:proofErr w:type="spellStart"/>
      <w:r w:rsidR="00C753DD">
        <w:rPr>
          <w:rFonts w:ascii="Times New Roman" w:hAnsi="Times New Roman" w:cs="Times New Roman"/>
          <w:sz w:val="24"/>
          <w:szCs w:val="24"/>
        </w:rPr>
        <w:t>Pharma</w:t>
      </w:r>
      <w:proofErr w:type="spellEnd"/>
      <w:r w:rsidR="00C753DD">
        <w:rPr>
          <w:rFonts w:ascii="Times New Roman" w:hAnsi="Times New Roman" w:cs="Times New Roman"/>
          <w:sz w:val="24"/>
          <w:szCs w:val="24"/>
        </w:rPr>
        <w:t xml:space="preserve"> has more than 100 medicinal products in market.</w:t>
      </w:r>
    </w:p>
    <w:p w:rsidR="00775B04" w:rsidRPr="008D0F40" w:rsidRDefault="00775B04">
      <w:pPr>
        <w:rPr>
          <w:rFonts w:ascii="Times New Roman" w:hAnsi="Times New Roman" w:cs="Times New Roman"/>
          <w:sz w:val="24"/>
          <w:szCs w:val="24"/>
        </w:rPr>
      </w:pPr>
      <w:r>
        <w:rPr>
          <w:noProof/>
        </w:rPr>
        <w:drawing>
          <wp:inline distT="0" distB="0" distL="0" distR="0">
            <wp:extent cx="4514850" cy="3389676"/>
            <wp:effectExtent l="0" t="0" r="0" b="1270"/>
            <wp:docPr id="2" name="Picture 2" descr="Three levels of a product:&#10;CORE&#10;Most basic in levels.&#10;product is NOT the tangible physical product. You can’t touch it.&#1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evels of a product:&#10;CORE&#10;Most basic in levels.&#10;product is NOT the tangible physical product. You can’t touch it.&#10;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0524" cy="3401444"/>
                    </a:xfrm>
                    <a:prstGeom prst="rect">
                      <a:avLst/>
                    </a:prstGeom>
                    <a:noFill/>
                    <a:ln>
                      <a:noFill/>
                    </a:ln>
                  </pic:spPr>
                </pic:pic>
              </a:graphicData>
            </a:graphic>
          </wp:inline>
        </w:drawing>
      </w:r>
    </w:p>
    <w:p w:rsidR="00775B04" w:rsidRDefault="00775B04" w:rsidP="002F021D">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Three levels of a Product:</w:t>
      </w:r>
    </w:p>
    <w:p w:rsidR="00775B04" w:rsidRPr="00A3693B" w:rsidRDefault="00775B04" w:rsidP="002F021D">
      <w:pPr>
        <w:pStyle w:val="ListParagraph"/>
        <w:numPr>
          <w:ilvl w:val="0"/>
          <w:numId w:val="20"/>
        </w:numPr>
        <w:spacing w:before="100" w:beforeAutospacing="1" w:after="100" w:afterAutospacing="1" w:line="240" w:lineRule="auto"/>
        <w:outlineLvl w:val="2"/>
        <w:rPr>
          <w:rFonts w:ascii="Times New Roman" w:eastAsia="Times New Roman" w:hAnsi="Times New Roman" w:cs="Times New Roman"/>
          <w:b/>
          <w:bCs/>
          <w:sz w:val="24"/>
          <w:szCs w:val="24"/>
        </w:rPr>
      </w:pPr>
      <w:r w:rsidRPr="000D373B">
        <w:rPr>
          <w:rFonts w:ascii="Times New Roman" w:eastAsia="Times New Roman" w:hAnsi="Times New Roman" w:cs="Times New Roman"/>
          <w:b/>
          <w:bCs/>
          <w:sz w:val="24"/>
          <w:szCs w:val="24"/>
        </w:rPr>
        <w:t xml:space="preserve">Core: </w:t>
      </w:r>
      <w:r w:rsidR="008E0D10" w:rsidRPr="008E0D10">
        <w:rPr>
          <w:rFonts w:ascii="Times New Roman" w:eastAsia="Times New Roman" w:hAnsi="Times New Roman" w:cs="Times New Roman"/>
          <w:bCs/>
          <w:sz w:val="24"/>
          <w:szCs w:val="24"/>
        </w:rPr>
        <w:t>Most basic in level.</w:t>
      </w:r>
      <w:r w:rsidR="00A3693B">
        <w:rPr>
          <w:rFonts w:ascii="Times New Roman" w:eastAsia="Times New Roman" w:hAnsi="Times New Roman" w:cs="Times New Roman"/>
          <w:bCs/>
          <w:sz w:val="24"/>
          <w:szCs w:val="24"/>
        </w:rPr>
        <w:t xml:space="preserve"> </w:t>
      </w:r>
      <w:r w:rsidR="00EF1B07" w:rsidRPr="00A3693B">
        <w:rPr>
          <w:rFonts w:ascii="Times New Roman" w:eastAsia="Times New Roman" w:hAnsi="Times New Roman" w:cs="Times New Roman"/>
          <w:bCs/>
          <w:sz w:val="24"/>
          <w:szCs w:val="24"/>
        </w:rPr>
        <w:t xml:space="preserve"> </w:t>
      </w:r>
      <w:r w:rsidR="008E0D10" w:rsidRPr="00A3693B">
        <w:rPr>
          <w:rFonts w:ascii="Times New Roman" w:eastAsia="Times New Roman" w:hAnsi="Times New Roman" w:cs="Times New Roman"/>
          <w:bCs/>
          <w:sz w:val="24"/>
          <w:szCs w:val="24"/>
        </w:rPr>
        <w:t xml:space="preserve">This </w:t>
      </w:r>
      <w:r w:rsidR="00EF1B07" w:rsidRPr="00A3693B">
        <w:rPr>
          <w:rFonts w:ascii="Times New Roman" w:eastAsia="Times New Roman" w:hAnsi="Times New Roman" w:cs="Times New Roman"/>
          <w:bCs/>
          <w:sz w:val="24"/>
          <w:szCs w:val="24"/>
        </w:rPr>
        <w:t>Product is not the tangible physical product. We can’t touch it. That’s because the core is the benefit of the product that makes it v</w:t>
      </w:r>
      <w:r w:rsidR="00A3693B" w:rsidRPr="00A3693B">
        <w:rPr>
          <w:rFonts w:ascii="Times New Roman" w:eastAsia="Times New Roman" w:hAnsi="Times New Roman" w:cs="Times New Roman"/>
          <w:bCs/>
          <w:sz w:val="24"/>
          <w:szCs w:val="24"/>
        </w:rPr>
        <w:t>aluable to us.</w:t>
      </w:r>
    </w:p>
    <w:p w:rsidR="00A3693B" w:rsidRPr="00A3693B" w:rsidRDefault="00A3693B" w:rsidP="00A3693B">
      <w:pPr>
        <w:pStyle w:val="ListParagraph"/>
        <w:spacing w:before="100" w:beforeAutospacing="1" w:after="100" w:afterAutospacing="1" w:line="240" w:lineRule="auto"/>
        <w:outlineLvl w:val="2"/>
        <w:rPr>
          <w:rFonts w:ascii="Times New Roman" w:eastAsia="Times New Roman" w:hAnsi="Times New Roman" w:cs="Times New Roman"/>
          <w:b/>
          <w:bCs/>
          <w:sz w:val="24"/>
          <w:szCs w:val="24"/>
        </w:rPr>
      </w:pPr>
    </w:p>
    <w:p w:rsidR="008E0D10" w:rsidRDefault="00EF1B07" w:rsidP="00A3693B">
      <w:pPr>
        <w:pStyle w:val="ListParagraph"/>
        <w:numPr>
          <w:ilvl w:val="0"/>
          <w:numId w:val="20"/>
        </w:numPr>
        <w:spacing w:before="100" w:beforeAutospacing="1" w:after="100" w:afterAutospacing="1" w:line="240" w:lineRule="auto"/>
        <w:outlineLvl w:val="2"/>
        <w:rPr>
          <w:rFonts w:ascii="Times New Roman" w:eastAsia="Times New Roman" w:hAnsi="Times New Roman" w:cs="Times New Roman"/>
          <w:bCs/>
          <w:sz w:val="24"/>
          <w:szCs w:val="24"/>
        </w:rPr>
      </w:pPr>
      <w:r w:rsidRPr="00A3693B">
        <w:rPr>
          <w:rFonts w:ascii="Times New Roman" w:eastAsia="Times New Roman" w:hAnsi="Times New Roman" w:cs="Times New Roman"/>
          <w:b/>
          <w:bCs/>
          <w:sz w:val="24"/>
          <w:szCs w:val="24"/>
        </w:rPr>
        <w:t>Actual</w:t>
      </w:r>
      <w:r w:rsidRPr="00A3693B">
        <w:rPr>
          <w:rFonts w:ascii="Times New Roman" w:eastAsia="Times New Roman" w:hAnsi="Times New Roman" w:cs="Times New Roman"/>
          <w:bCs/>
          <w:sz w:val="24"/>
          <w:szCs w:val="24"/>
        </w:rPr>
        <w:t>: This product is tangible, physical product.</w:t>
      </w:r>
    </w:p>
    <w:p w:rsidR="00A3693B" w:rsidRPr="00A3693B" w:rsidRDefault="00A3693B" w:rsidP="00A3693B">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p>
    <w:p w:rsidR="00A3693B" w:rsidRDefault="00EF1B07" w:rsidP="00A3693B">
      <w:pPr>
        <w:pStyle w:val="ListParagraph"/>
        <w:numPr>
          <w:ilvl w:val="0"/>
          <w:numId w:val="20"/>
        </w:numPr>
        <w:spacing w:before="100" w:beforeAutospacing="1" w:after="100" w:afterAutospacing="1" w:line="240" w:lineRule="auto"/>
        <w:outlineLvl w:val="2"/>
        <w:rPr>
          <w:rFonts w:ascii="Times New Roman" w:eastAsia="Times New Roman" w:hAnsi="Times New Roman" w:cs="Times New Roman"/>
          <w:bCs/>
          <w:sz w:val="24"/>
          <w:szCs w:val="24"/>
        </w:rPr>
      </w:pPr>
      <w:r w:rsidRPr="00A3693B">
        <w:rPr>
          <w:rFonts w:ascii="Times New Roman" w:eastAsia="Times New Roman" w:hAnsi="Times New Roman" w:cs="Times New Roman"/>
          <w:b/>
          <w:bCs/>
          <w:sz w:val="24"/>
          <w:szCs w:val="24"/>
        </w:rPr>
        <w:t>Augmented</w:t>
      </w:r>
      <w:r w:rsidRPr="00A3693B">
        <w:rPr>
          <w:rFonts w:ascii="Times New Roman" w:eastAsia="Times New Roman" w:hAnsi="Times New Roman" w:cs="Times New Roman"/>
          <w:bCs/>
          <w:sz w:val="24"/>
          <w:szCs w:val="24"/>
        </w:rPr>
        <w:t>:</w:t>
      </w:r>
      <w:r w:rsidR="008E0D10" w:rsidRPr="00A3693B">
        <w:rPr>
          <w:rFonts w:ascii="Times New Roman" w:eastAsia="Times New Roman" w:hAnsi="Times New Roman" w:cs="Times New Roman"/>
          <w:bCs/>
          <w:sz w:val="24"/>
          <w:szCs w:val="24"/>
        </w:rPr>
        <w:t xml:space="preserve"> </w:t>
      </w:r>
      <w:r w:rsidRPr="00A3693B">
        <w:rPr>
          <w:rFonts w:ascii="Times New Roman" w:eastAsia="Times New Roman" w:hAnsi="Times New Roman" w:cs="Times New Roman"/>
          <w:bCs/>
          <w:sz w:val="24"/>
          <w:szCs w:val="24"/>
        </w:rPr>
        <w:t>This product is non-physical part of the product. It usually consists of lots of added value, for which we may or may not pay a premium.</w:t>
      </w:r>
    </w:p>
    <w:p w:rsidR="00A3693B" w:rsidRPr="00A3693B" w:rsidRDefault="00A3693B" w:rsidP="00A3693B">
      <w:pPr>
        <w:pStyle w:val="ListParagraph"/>
        <w:rPr>
          <w:rFonts w:ascii="Times New Roman" w:eastAsia="Times New Roman" w:hAnsi="Times New Roman" w:cs="Times New Roman"/>
          <w:bCs/>
          <w:sz w:val="24"/>
          <w:szCs w:val="24"/>
        </w:rPr>
      </w:pPr>
    </w:p>
    <w:p w:rsidR="00A3693B" w:rsidRPr="00A3693B" w:rsidRDefault="00A3693B" w:rsidP="00A3693B">
      <w:pPr>
        <w:pStyle w:val="ListParagraph"/>
        <w:spacing w:before="100" w:beforeAutospacing="1" w:after="100" w:afterAutospacing="1" w:line="240" w:lineRule="auto"/>
        <w:ind w:left="144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p>
    <w:p w:rsidR="00EF1B07" w:rsidRPr="000D373B" w:rsidRDefault="00EF1B07" w:rsidP="000D373B">
      <w:pPr>
        <w:pStyle w:val="ListParagraph"/>
        <w:numPr>
          <w:ilvl w:val="0"/>
          <w:numId w:val="18"/>
        </w:numPr>
        <w:spacing w:before="100" w:beforeAutospacing="1" w:after="100" w:afterAutospacing="1" w:line="240" w:lineRule="auto"/>
        <w:outlineLvl w:val="2"/>
        <w:rPr>
          <w:rFonts w:ascii="Times New Roman" w:eastAsia="Times New Roman" w:hAnsi="Times New Roman" w:cs="Times New Roman"/>
          <w:bCs/>
          <w:sz w:val="28"/>
          <w:szCs w:val="24"/>
        </w:rPr>
      </w:pPr>
      <w:r w:rsidRPr="000D373B">
        <w:rPr>
          <w:rFonts w:ascii="Times New Roman" w:eastAsia="Times New Roman" w:hAnsi="Times New Roman" w:cs="Times New Roman"/>
          <w:b/>
          <w:bCs/>
          <w:sz w:val="28"/>
          <w:szCs w:val="24"/>
          <w:u w:val="single"/>
        </w:rPr>
        <w:t>Product formats</w:t>
      </w:r>
      <w:r w:rsidRPr="000D373B">
        <w:rPr>
          <w:rFonts w:ascii="Times New Roman" w:eastAsia="Times New Roman" w:hAnsi="Times New Roman" w:cs="Times New Roman"/>
          <w:bCs/>
          <w:sz w:val="28"/>
          <w:szCs w:val="24"/>
        </w:rPr>
        <w:t>:</w:t>
      </w:r>
    </w:p>
    <w:p w:rsidR="00EF1B07" w:rsidRDefault="00EF1B07" w:rsidP="002F021D">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All drug products are available in both traditional and nontraditional markets and manufactured by either local or multinational </w:t>
      </w:r>
      <w:proofErr w:type="spellStart"/>
      <w:r w:rsidR="00C40554">
        <w:rPr>
          <w:rFonts w:ascii="Times New Roman" w:eastAsia="Times New Roman" w:hAnsi="Times New Roman" w:cs="Times New Roman"/>
          <w:bCs/>
          <w:sz w:val="24"/>
          <w:szCs w:val="24"/>
        </w:rPr>
        <w:t>Pharma</w:t>
      </w:r>
      <w:proofErr w:type="spellEnd"/>
      <w:r>
        <w:rPr>
          <w:rFonts w:ascii="Times New Roman" w:eastAsia="Times New Roman" w:hAnsi="Times New Roman" w:cs="Times New Roman"/>
          <w:bCs/>
          <w:sz w:val="24"/>
          <w:szCs w:val="24"/>
        </w:rPr>
        <w:t xml:space="preserve"> companies.</w:t>
      </w:r>
    </w:p>
    <w:p w:rsidR="00EF1B07" w:rsidRDefault="00C40554" w:rsidP="002F021D">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Brand or generic name decision of a product:</w:t>
      </w:r>
    </w:p>
    <w:p w:rsidR="00C40554" w:rsidRPr="000D373B" w:rsidRDefault="00C40554" w:rsidP="000D373B">
      <w:pPr>
        <w:pStyle w:val="ListParagraph"/>
        <w:numPr>
          <w:ilvl w:val="0"/>
          <w:numId w:val="18"/>
        </w:numPr>
        <w:spacing w:before="100" w:beforeAutospacing="1" w:after="100" w:afterAutospacing="1" w:line="240" w:lineRule="auto"/>
        <w:outlineLvl w:val="2"/>
        <w:rPr>
          <w:rFonts w:ascii="Times New Roman" w:eastAsia="Times New Roman" w:hAnsi="Times New Roman" w:cs="Times New Roman"/>
          <w:b/>
          <w:bCs/>
          <w:sz w:val="28"/>
          <w:szCs w:val="24"/>
        </w:rPr>
      </w:pPr>
      <w:r w:rsidRPr="000D373B">
        <w:rPr>
          <w:rFonts w:ascii="Times New Roman" w:eastAsia="Times New Roman" w:hAnsi="Times New Roman" w:cs="Times New Roman"/>
          <w:b/>
          <w:bCs/>
          <w:sz w:val="28"/>
          <w:szCs w:val="24"/>
          <w:u w:val="single"/>
        </w:rPr>
        <w:t>Brand</w:t>
      </w:r>
      <w:r w:rsidRPr="000D373B">
        <w:rPr>
          <w:rFonts w:ascii="Times New Roman" w:eastAsia="Times New Roman" w:hAnsi="Times New Roman" w:cs="Times New Roman"/>
          <w:b/>
          <w:bCs/>
          <w:sz w:val="28"/>
          <w:szCs w:val="24"/>
        </w:rPr>
        <w:t>:</w:t>
      </w:r>
    </w:p>
    <w:p w:rsidR="00C40554" w:rsidRDefault="00C40554" w:rsidP="002F021D">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37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Brand name is a name, term, symbol, design or combination of these intended to identify the goods or services one seller or group of sellers and to differentiate the from other competitors.</w:t>
      </w:r>
    </w:p>
    <w:p w:rsidR="000D373B" w:rsidRPr="000D373B" w:rsidRDefault="00C40554" w:rsidP="000D373B">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rPr>
      </w:pPr>
      <w:r w:rsidRPr="000D373B">
        <w:rPr>
          <w:rFonts w:ascii="Times New Roman" w:eastAsia="Times New Roman" w:hAnsi="Times New Roman" w:cs="Times New Roman"/>
          <w:b/>
          <w:bCs/>
          <w:sz w:val="24"/>
          <w:szCs w:val="24"/>
        </w:rPr>
        <w:t>Brand mark</w:t>
      </w:r>
      <w:r w:rsidRPr="000D373B">
        <w:rPr>
          <w:rFonts w:ascii="Times New Roman" w:eastAsia="Times New Roman" w:hAnsi="Times New Roman" w:cs="Times New Roman"/>
          <w:bCs/>
          <w:sz w:val="24"/>
          <w:szCs w:val="24"/>
        </w:rPr>
        <w:t>:</w:t>
      </w:r>
      <w:r w:rsidR="000D373B">
        <w:rPr>
          <w:rFonts w:ascii="Times New Roman" w:eastAsia="Times New Roman" w:hAnsi="Times New Roman" w:cs="Times New Roman"/>
          <w:bCs/>
          <w:sz w:val="24"/>
          <w:szCs w:val="24"/>
        </w:rPr>
        <w:t xml:space="preserve"> </w:t>
      </w:r>
      <w:r w:rsidRPr="000D373B">
        <w:rPr>
          <w:rFonts w:ascii="Times New Roman" w:eastAsia="Times New Roman" w:hAnsi="Times New Roman" w:cs="Times New Roman"/>
          <w:bCs/>
          <w:sz w:val="24"/>
          <w:szCs w:val="24"/>
        </w:rPr>
        <w:t xml:space="preserve">It is a part of brand that can be recognized but is not </w:t>
      </w:r>
      <w:proofErr w:type="spellStart"/>
      <w:r w:rsidRPr="000D373B">
        <w:rPr>
          <w:rFonts w:ascii="Times New Roman" w:eastAsia="Times New Roman" w:hAnsi="Times New Roman" w:cs="Times New Roman"/>
          <w:bCs/>
          <w:sz w:val="24"/>
          <w:szCs w:val="24"/>
        </w:rPr>
        <w:t>utterable</w:t>
      </w:r>
      <w:proofErr w:type="spellEnd"/>
      <w:r w:rsidRPr="000D373B">
        <w:rPr>
          <w:rFonts w:ascii="Times New Roman" w:eastAsia="Times New Roman" w:hAnsi="Times New Roman" w:cs="Times New Roman"/>
          <w:bCs/>
          <w:sz w:val="24"/>
          <w:szCs w:val="24"/>
        </w:rPr>
        <w:t xml:space="preserve"> such as design</w:t>
      </w:r>
      <w:r w:rsidR="00011843" w:rsidRPr="000D373B">
        <w:rPr>
          <w:rFonts w:ascii="Times New Roman" w:eastAsia="Times New Roman" w:hAnsi="Times New Roman" w:cs="Times New Roman"/>
          <w:bCs/>
          <w:sz w:val="24"/>
          <w:szCs w:val="24"/>
        </w:rPr>
        <w:t>, symbol or distinctive coloring or lettering.</w:t>
      </w:r>
    </w:p>
    <w:p w:rsidR="000D373B" w:rsidRPr="000D373B" w:rsidRDefault="000D373B" w:rsidP="000D373B">
      <w:pPr>
        <w:pStyle w:val="ListParagraph"/>
        <w:spacing w:before="100" w:beforeAutospacing="1" w:after="100" w:afterAutospacing="1" w:line="240" w:lineRule="auto"/>
        <w:outlineLvl w:val="2"/>
        <w:rPr>
          <w:rFonts w:ascii="Times New Roman" w:eastAsia="Times New Roman" w:hAnsi="Times New Roman" w:cs="Times New Roman"/>
          <w:b/>
          <w:bCs/>
          <w:sz w:val="24"/>
          <w:szCs w:val="24"/>
        </w:rPr>
      </w:pPr>
    </w:p>
    <w:p w:rsidR="00011843" w:rsidRDefault="00011843" w:rsidP="002F021D">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Cs/>
          <w:sz w:val="24"/>
          <w:szCs w:val="24"/>
        </w:rPr>
      </w:pPr>
      <w:r w:rsidRPr="000D373B">
        <w:rPr>
          <w:rFonts w:ascii="Times New Roman" w:eastAsia="Times New Roman" w:hAnsi="Times New Roman" w:cs="Times New Roman"/>
          <w:b/>
          <w:bCs/>
          <w:sz w:val="24"/>
          <w:szCs w:val="24"/>
        </w:rPr>
        <w:t>Trade mark</w:t>
      </w:r>
      <w:r w:rsidRPr="000D373B">
        <w:rPr>
          <w:rFonts w:ascii="Times New Roman" w:eastAsia="Times New Roman" w:hAnsi="Times New Roman" w:cs="Times New Roman"/>
          <w:bCs/>
          <w:sz w:val="24"/>
          <w:szCs w:val="24"/>
        </w:rPr>
        <w:t>: Brand or a part of brand that is given for its legal protection.</w:t>
      </w:r>
    </w:p>
    <w:p w:rsidR="000D373B" w:rsidRPr="000D373B" w:rsidRDefault="000D373B" w:rsidP="000D373B">
      <w:pPr>
        <w:pStyle w:val="ListParagraph"/>
        <w:rPr>
          <w:rFonts w:ascii="Times New Roman" w:eastAsia="Times New Roman" w:hAnsi="Times New Roman" w:cs="Times New Roman"/>
          <w:bCs/>
          <w:sz w:val="24"/>
          <w:szCs w:val="24"/>
        </w:rPr>
      </w:pPr>
    </w:p>
    <w:p w:rsidR="000D373B" w:rsidRPr="000D373B" w:rsidRDefault="000D373B" w:rsidP="000D373B">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p>
    <w:p w:rsidR="00011843" w:rsidRPr="000D373B" w:rsidRDefault="00011843" w:rsidP="002F021D">
      <w:pPr>
        <w:pStyle w:val="ListParagraph"/>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rPr>
      </w:pPr>
      <w:r w:rsidRPr="000D373B">
        <w:rPr>
          <w:rFonts w:ascii="Times New Roman" w:eastAsia="Times New Roman" w:hAnsi="Times New Roman" w:cs="Times New Roman"/>
          <w:b/>
          <w:bCs/>
          <w:sz w:val="24"/>
          <w:szCs w:val="24"/>
        </w:rPr>
        <w:t>Copyright:</w:t>
      </w:r>
      <w:r w:rsidR="000D373B" w:rsidRPr="000D373B">
        <w:rPr>
          <w:rFonts w:ascii="Times New Roman" w:eastAsia="Times New Roman" w:hAnsi="Times New Roman" w:cs="Times New Roman"/>
          <w:bCs/>
          <w:sz w:val="24"/>
          <w:szCs w:val="24"/>
        </w:rPr>
        <w:t xml:space="preserve"> </w:t>
      </w:r>
      <w:r w:rsidRPr="000D373B">
        <w:rPr>
          <w:rFonts w:ascii="Times New Roman" w:eastAsia="Times New Roman" w:hAnsi="Times New Roman" w:cs="Times New Roman"/>
          <w:bCs/>
          <w:sz w:val="24"/>
          <w:szCs w:val="24"/>
        </w:rPr>
        <w:t xml:space="preserve">It is an exclusively legal part to reproduce, publish and sell the matter and form of literary, musical or artistic work. </w:t>
      </w:r>
    </w:p>
    <w:p w:rsidR="000D373B" w:rsidRPr="000D373B" w:rsidRDefault="000D373B" w:rsidP="000D373B">
      <w:pPr>
        <w:pStyle w:val="ListParagraph"/>
        <w:spacing w:before="100" w:beforeAutospacing="1" w:after="100" w:afterAutospacing="1" w:line="240" w:lineRule="auto"/>
        <w:outlineLvl w:val="2"/>
        <w:rPr>
          <w:rFonts w:ascii="Times New Roman" w:eastAsia="Times New Roman" w:hAnsi="Times New Roman" w:cs="Times New Roman"/>
          <w:b/>
          <w:bCs/>
          <w:sz w:val="24"/>
          <w:szCs w:val="24"/>
        </w:rPr>
      </w:pPr>
    </w:p>
    <w:p w:rsidR="00011843" w:rsidRPr="000D373B" w:rsidRDefault="00011843" w:rsidP="000D373B">
      <w:pPr>
        <w:pStyle w:val="ListParagraph"/>
        <w:numPr>
          <w:ilvl w:val="0"/>
          <w:numId w:val="18"/>
        </w:numPr>
        <w:spacing w:before="100" w:beforeAutospacing="1" w:after="100" w:afterAutospacing="1" w:line="240" w:lineRule="auto"/>
        <w:outlineLvl w:val="2"/>
        <w:rPr>
          <w:rFonts w:ascii="Times New Roman" w:eastAsia="Times New Roman" w:hAnsi="Times New Roman" w:cs="Times New Roman"/>
          <w:b/>
          <w:bCs/>
          <w:sz w:val="28"/>
          <w:szCs w:val="24"/>
          <w:u w:val="single"/>
        </w:rPr>
      </w:pPr>
      <w:r w:rsidRPr="000D373B">
        <w:rPr>
          <w:rFonts w:ascii="Times New Roman" w:eastAsia="Times New Roman" w:hAnsi="Times New Roman" w:cs="Times New Roman"/>
          <w:b/>
          <w:bCs/>
          <w:sz w:val="28"/>
          <w:szCs w:val="24"/>
          <w:u w:val="single"/>
        </w:rPr>
        <w:t>Brand extension Decision:</w:t>
      </w:r>
    </w:p>
    <w:p w:rsidR="00011843" w:rsidRDefault="00011843" w:rsidP="002F021D">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It is an effort to use a successful brand name to launch </w:t>
      </w:r>
      <w:proofErr w:type="gramStart"/>
      <w:r>
        <w:rPr>
          <w:rFonts w:ascii="Times New Roman" w:eastAsia="Times New Roman" w:hAnsi="Times New Roman" w:cs="Times New Roman"/>
          <w:bCs/>
          <w:sz w:val="24"/>
          <w:szCs w:val="24"/>
        </w:rPr>
        <w:t>a new or modified products</w:t>
      </w:r>
      <w:proofErr w:type="gramEnd"/>
      <w:r>
        <w:rPr>
          <w:rFonts w:ascii="Times New Roman" w:eastAsia="Times New Roman" w:hAnsi="Times New Roman" w:cs="Times New Roman"/>
          <w:bCs/>
          <w:sz w:val="24"/>
          <w:szCs w:val="24"/>
        </w:rPr>
        <w:t xml:space="preserve">. </w:t>
      </w:r>
      <w:r w:rsidR="0089030C">
        <w:rPr>
          <w:rFonts w:ascii="Times New Roman" w:eastAsia="Times New Roman" w:hAnsi="Times New Roman" w:cs="Times New Roman"/>
          <w:bCs/>
          <w:sz w:val="24"/>
          <w:szCs w:val="24"/>
        </w:rPr>
        <w:t>E.g</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neozep</w:t>
      </w:r>
      <w:proofErr w:type="spellEnd"/>
      <w:r>
        <w:rPr>
          <w:rFonts w:ascii="Times New Roman" w:eastAsia="Times New Roman" w:hAnsi="Times New Roman" w:cs="Times New Roman"/>
          <w:bCs/>
          <w:sz w:val="24"/>
          <w:szCs w:val="24"/>
        </w:rPr>
        <w:t xml:space="preserve"> tablets, </w:t>
      </w:r>
      <w:proofErr w:type="spellStart"/>
      <w:r>
        <w:rPr>
          <w:rFonts w:ascii="Times New Roman" w:eastAsia="Times New Roman" w:hAnsi="Times New Roman" w:cs="Times New Roman"/>
          <w:bCs/>
          <w:sz w:val="24"/>
          <w:szCs w:val="24"/>
        </w:rPr>
        <w:t>neozep</w:t>
      </w:r>
      <w:proofErr w:type="spellEnd"/>
      <w:r>
        <w:rPr>
          <w:rFonts w:ascii="Times New Roman" w:eastAsia="Times New Roman" w:hAnsi="Times New Roman" w:cs="Times New Roman"/>
          <w:bCs/>
          <w:sz w:val="24"/>
          <w:szCs w:val="24"/>
        </w:rPr>
        <w:t xml:space="preserve"> syrup, </w:t>
      </w:r>
      <w:proofErr w:type="spellStart"/>
      <w:r>
        <w:rPr>
          <w:rFonts w:ascii="Times New Roman" w:eastAsia="Times New Roman" w:hAnsi="Times New Roman" w:cs="Times New Roman"/>
          <w:bCs/>
          <w:sz w:val="24"/>
          <w:szCs w:val="24"/>
        </w:rPr>
        <w:t>neozep</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otic</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neozep</w:t>
      </w:r>
      <w:proofErr w:type="spellEnd"/>
      <w:r>
        <w:rPr>
          <w:rFonts w:ascii="Times New Roman" w:eastAsia="Times New Roman" w:hAnsi="Times New Roman" w:cs="Times New Roman"/>
          <w:bCs/>
          <w:sz w:val="24"/>
          <w:szCs w:val="24"/>
        </w:rPr>
        <w:t xml:space="preserve"> nasal spray.</w:t>
      </w:r>
    </w:p>
    <w:p w:rsidR="00011843" w:rsidRPr="00736C31" w:rsidRDefault="00011843" w:rsidP="00736C31">
      <w:pPr>
        <w:pStyle w:val="ListParagraph"/>
        <w:numPr>
          <w:ilvl w:val="0"/>
          <w:numId w:val="18"/>
        </w:numPr>
        <w:spacing w:before="100" w:beforeAutospacing="1" w:after="100" w:afterAutospacing="1" w:line="240" w:lineRule="auto"/>
        <w:outlineLvl w:val="2"/>
        <w:rPr>
          <w:rFonts w:ascii="Times New Roman" w:eastAsia="Times New Roman" w:hAnsi="Times New Roman" w:cs="Times New Roman"/>
          <w:b/>
          <w:bCs/>
          <w:sz w:val="28"/>
          <w:szCs w:val="24"/>
        </w:rPr>
      </w:pPr>
      <w:proofErr w:type="spellStart"/>
      <w:r w:rsidRPr="00736C31">
        <w:rPr>
          <w:rFonts w:ascii="Times New Roman" w:eastAsia="Times New Roman" w:hAnsi="Times New Roman" w:cs="Times New Roman"/>
          <w:b/>
          <w:bCs/>
          <w:sz w:val="28"/>
          <w:szCs w:val="24"/>
          <w:u w:val="single"/>
        </w:rPr>
        <w:t>Multibranding</w:t>
      </w:r>
      <w:proofErr w:type="spellEnd"/>
      <w:r w:rsidRPr="00736C31">
        <w:rPr>
          <w:rFonts w:ascii="Times New Roman" w:eastAsia="Times New Roman" w:hAnsi="Times New Roman" w:cs="Times New Roman"/>
          <w:b/>
          <w:bCs/>
          <w:sz w:val="28"/>
          <w:szCs w:val="24"/>
          <w:u w:val="single"/>
        </w:rPr>
        <w:t xml:space="preserve"> decision</w:t>
      </w:r>
      <w:r w:rsidR="00736C31">
        <w:rPr>
          <w:rFonts w:ascii="Times New Roman" w:eastAsia="Times New Roman" w:hAnsi="Times New Roman" w:cs="Times New Roman"/>
          <w:b/>
          <w:bCs/>
          <w:sz w:val="28"/>
          <w:szCs w:val="24"/>
        </w:rPr>
        <w:t>:</w:t>
      </w:r>
    </w:p>
    <w:p w:rsidR="00011843" w:rsidRDefault="00011843" w:rsidP="00011843">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 this strategy the seller develops two or more brands in the same drug product category or the same generic equivalents.</w:t>
      </w:r>
    </w:p>
    <w:p w:rsidR="00011843" w:rsidRPr="00DB0BBE" w:rsidRDefault="00011843" w:rsidP="00011843">
      <w:pPr>
        <w:spacing w:before="100" w:beforeAutospacing="1" w:after="100" w:afterAutospacing="1" w:line="240" w:lineRule="auto"/>
        <w:outlineLvl w:val="2"/>
        <w:rPr>
          <w:rFonts w:ascii="Times New Roman" w:eastAsia="Times New Roman" w:hAnsi="Times New Roman" w:cs="Times New Roman"/>
          <w:b/>
          <w:bCs/>
          <w:sz w:val="24"/>
          <w:szCs w:val="24"/>
        </w:rPr>
      </w:pPr>
      <w:r w:rsidRPr="00DB0BBE">
        <w:rPr>
          <w:rFonts w:ascii="Times New Roman" w:eastAsia="Times New Roman" w:hAnsi="Times New Roman" w:cs="Times New Roman"/>
          <w:b/>
          <w:bCs/>
          <w:sz w:val="24"/>
          <w:szCs w:val="24"/>
        </w:rPr>
        <w:t>Advantages:</w:t>
      </w:r>
    </w:p>
    <w:p w:rsidR="00011843" w:rsidRDefault="002006A5" w:rsidP="0089030C">
      <w:pPr>
        <w:pStyle w:val="ListParagraph"/>
        <w:numPr>
          <w:ilvl w:val="0"/>
          <w:numId w:val="14"/>
        </w:num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More shelf space at the selling area of drug outlets.</w:t>
      </w:r>
    </w:p>
    <w:p w:rsidR="002006A5" w:rsidRDefault="002006A5" w:rsidP="0089030C">
      <w:pPr>
        <w:pStyle w:val="ListParagraph"/>
        <w:numPr>
          <w:ilvl w:val="0"/>
          <w:numId w:val="14"/>
        </w:num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Very few consumers of a drug product are that loyal to a brand and will not prefer to try another brand.</w:t>
      </w:r>
    </w:p>
    <w:p w:rsidR="0089030C" w:rsidRPr="00DB0BBE" w:rsidRDefault="002006A5" w:rsidP="00DB0BBE">
      <w:pPr>
        <w:pStyle w:val="ListParagraph"/>
        <w:numPr>
          <w:ilvl w:val="0"/>
          <w:numId w:val="14"/>
        </w:num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Creating new brands develop healthy competition within the manufacturer’s organization comprising several product divisions.</w:t>
      </w:r>
    </w:p>
    <w:p w:rsidR="00DB0BBE" w:rsidRPr="00DB0BBE" w:rsidRDefault="002006A5" w:rsidP="002006A5">
      <w:pPr>
        <w:pStyle w:val="ListParagraph"/>
        <w:numPr>
          <w:ilvl w:val="0"/>
          <w:numId w:val="18"/>
        </w:numPr>
        <w:spacing w:before="100" w:beforeAutospacing="1" w:after="100" w:afterAutospacing="1" w:line="240" w:lineRule="auto"/>
        <w:outlineLvl w:val="2"/>
        <w:rPr>
          <w:rFonts w:ascii="Times New Roman" w:eastAsia="Times New Roman" w:hAnsi="Times New Roman" w:cs="Times New Roman"/>
          <w:b/>
          <w:bCs/>
          <w:sz w:val="28"/>
          <w:szCs w:val="24"/>
          <w:u w:val="single"/>
        </w:rPr>
      </w:pPr>
      <w:r w:rsidRPr="00736C31">
        <w:rPr>
          <w:rFonts w:ascii="Times New Roman" w:eastAsia="Times New Roman" w:hAnsi="Times New Roman" w:cs="Times New Roman"/>
          <w:b/>
          <w:bCs/>
          <w:sz w:val="28"/>
          <w:szCs w:val="24"/>
          <w:u w:val="single"/>
        </w:rPr>
        <w:t>Packaging Decisions:</w:t>
      </w:r>
      <w:r w:rsidRPr="00DB0BBE">
        <w:rPr>
          <w:rFonts w:ascii="Times New Roman" w:eastAsia="Times New Roman" w:hAnsi="Times New Roman" w:cs="Times New Roman"/>
          <w:bCs/>
          <w:sz w:val="24"/>
          <w:szCs w:val="24"/>
        </w:rPr>
        <w:t xml:space="preserve">           </w:t>
      </w:r>
      <w:r w:rsidR="00736C31" w:rsidRPr="00DB0BBE">
        <w:rPr>
          <w:rFonts w:ascii="Times New Roman" w:eastAsia="Times New Roman" w:hAnsi="Times New Roman" w:cs="Times New Roman"/>
          <w:bCs/>
          <w:sz w:val="24"/>
          <w:szCs w:val="24"/>
        </w:rPr>
        <w:t xml:space="preserve">                           </w:t>
      </w:r>
    </w:p>
    <w:p w:rsidR="002006A5" w:rsidRPr="00DB0BBE" w:rsidRDefault="00736C31" w:rsidP="00DB0BBE">
      <w:pPr>
        <w:pStyle w:val="ListParagraph"/>
        <w:spacing w:before="100" w:beforeAutospacing="1" w:after="100" w:afterAutospacing="1" w:line="240" w:lineRule="auto"/>
        <w:outlineLvl w:val="2"/>
        <w:rPr>
          <w:rFonts w:ascii="Times New Roman" w:eastAsia="Times New Roman" w:hAnsi="Times New Roman" w:cs="Times New Roman"/>
          <w:b/>
          <w:bCs/>
          <w:sz w:val="28"/>
          <w:szCs w:val="24"/>
          <w:u w:val="single"/>
        </w:rPr>
      </w:pPr>
      <w:r w:rsidRPr="00DB0BBE">
        <w:rPr>
          <w:rFonts w:ascii="Times New Roman" w:eastAsia="Times New Roman" w:hAnsi="Times New Roman" w:cs="Times New Roman"/>
          <w:bCs/>
          <w:sz w:val="24"/>
          <w:szCs w:val="24"/>
        </w:rPr>
        <w:t xml:space="preserve"> </w:t>
      </w:r>
      <w:r w:rsidR="002006A5" w:rsidRPr="00DB0BBE">
        <w:rPr>
          <w:rFonts w:ascii="Times New Roman" w:eastAsia="Times New Roman" w:hAnsi="Times New Roman" w:cs="Times New Roman"/>
          <w:bCs/>
          <w:sz w:val="24"/>
          <w:szCs w:val="24"/>
        </w:rPr>
        <w:t xml:space="preserve">Packaging </w:t>
      </w:r>
      <w:r w:rsidRPr="00DB0BBE">
        <w:rPr>
          <w:rFonts w:ascii="Times New Roman" w:eastAsia="Times New Roman" w:hAnsi="Times New Roman" w:cs="Times New Roman"/>
          <w:bCs/>
          <w:sz w:val="24"/>
          <w:szCs w:val="24"/>
        </w:rPr>
        <w:t xml:space="preserve">is </w:t>
      </w:r>
      <w:r w:rsidR="002006A5" w:rsidRPr="00DB0BBE">
        <w:rPr>
          <w:rFonts w:ascii="Times New Roman" w:eastAsia="Times New Roman" w:hAnsi="Times New Roman" w:cs="Times New Roman"/>
          <w:bCs/>
          <w:sz w:val="24"/>
          <w:szCs w:val="24"/>
        </w:rPr>
        <w:t>a marketing activity of creatively designing and producing the container for a drug product suitable to target markets relative to competitions products.</w:t>
      </w:r>
    </w:p>
    <w:p w:rsidR="002006A5" w:rsidRDefault="002006A5" w:rsidP="00072A2C">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Cs/>
          <w:sz w:val="24"/>
          <w:szCs w:val="24"/>
        </w:rPr>
      </w:pPr>
      <w:r w:rsidRPr="00072A2C">
        <w:rPr>
          <w:rFonts w:ascii="Times New Roman" w:eastAsia="Times New Roman" w:hAnsi="Times New Roman" w:cs="Times New Roman"/>
          <w:b/>
          <w:bCs/>
          <w:sz w:val="24"/>
          <w:szCs w:val="24"/>
        </w:rPr>
        <w:lastRenderedPageBreak/>
        <w:t>Primary package</w:t>
      </w:r>
      <w:r w:rsidRPr="00072A2C">
        <w:rPr>
          <w:rFonts w:ascii="Times New Roman" w:eastAsia="Times New Roman" w:hAnsi="Times New Roman" w:cs="Times New Roman"/>
          <w:bCs/>
          <w:sz w:val="24"/>
          <w:szCs w:val="24"/>
        </w:rPr>
        <w:t xml:space="preserve">:  is the products immediate container. E.g. the bottle holding </w:t>
      </w:r>
      <w:proofErr w:type="spellStart"/>
      <w:r w:rsidRPr="00072A2C">
        <w:rPr>
          <w:rFonts w:ascii="Times New Roman" w:eastAsia="Times New Roman" w:hAnsi="Times New Roman" w:cs="Times New Roman"/>
          <w:bCs/>
          <w:sz w:val="24"/>
          <w:szCs w:val="24"/>
        </w:rPr>
        <w:t>allerin</w:t>
      </w:r>
      <w:proofErr w:type="spellEnd"/>
      <w:r w:rsidRPr="00072A2C">
        <w:rPr>
          <w:rFonts w:ascii="Times New Roman" w:eastAsia="Times New Roman" w:hAnsi="Times New Roman" w:cs="Times New Roman"/>
          <w:bCs/>
          <w:sz w:val="24"/>
          <w:szCs w:val="24"/>
        </w:rPr>
        <w:t xml:space="preserve"> expectorant and its corresponding label is the primary package.</w:t>
      </w:r>
    </w:p>
    <w:p w:rsidR="00072A2C" w:rsidRPr="00072A2C" w:rsidRDefault="00072A2C" w:rsidP="00072A2C">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p>
    <w:p w:rsidR="002006A5" w:rsidRDefault="002006A5" w:rsidP="00072A2C">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Cs/>
          <w:sz w:val="24"/>
          <w:szCs w:val="24"/>
        </w:rPr>
      </w:pPr>
      <w:r w:rsidRPr="00072A2C">
        <w:rPr>
          <w:rFonts w:ascii="Times New Roman" w:eastAsia="Times New Roman" w:hAnsi="Times New Roman" w:cs="Times New Roman"/>
          <w:b/>
          <w:bCs/>
          <w:sz w:val="24"/>
          <w:szCs w:val="24"/>
        </w:rPr>
        <w:t>Secondary package</w:t>
      </w:r>
      <w:r w:rsidRPr="00072A2C">
        <w:rPr>
          <w:rFonts w:ascii="Times New Roman" w:eastAsia="Times New Roman" w:hAnsi="Times New Roman" w:cs="Times New Roman"/>
          <w:bCs/>
          <w:sz w:val="24"/>
          <w:szCs w:val="24"/>
        </w:rPr>
        <w:t xml:space="preserve">: is the packaging material that protects the primary package and is thrown away </w:t>
      </w:r>
      <w:r w:rsidR="00AA05E4" w:rsidRPr="00072A2C">
        <w:rPr>
          <w:rFonts w:ascii="Times New Roman" w:eastAsia="Times New Roman" w:hAnsi="Times New Roman" w:cs="Times New Roman"/>
          <w:bCs/>
          <w:sz w:val="24"/>
          <w:szCs w:val="24"/>
        </w:rPr>
        <w:t>when the drug product is about to be used by the target client.</w:t>
      </w:r>
    </w:p>
    <w:p w:rsidR="00072A2C" w:rsidRPr="00072A2C" w:rsidRDefault="00072A2C" w:rsidP="00072A2C">
      <w:pPr>
        <w:pStyle w:val="ListParagraph"/>
        <w:rPr>
          <w:rFonts w:ascii="Times New Roman" w:eastAsia="Times New Roman" w:hAnsi="Times New Roman" w:cs="Times New Roman"/>
          <w:bCs/>
          <w:sz w:val="24"/>
          <w:szCs w:val="24"/>
        </w:rPr>
      </w:pPr>
    </w:p>
    <w:p w:rsidR="00072A2C" w:rsidRPr="00072A2C" w:rsidRDefault="00072A2C" w:rsidP="00072A2C">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p>
    <w:p w:rsidR="00AA05E4" w:rsidRDefault="00AA05E4" w:rsidP="00072A2C">
      <w:pPr>
        <w:pStyle w:val="ListParagraph"/>
        <w:numPr>
          <w:ilvl w:val="0"/>
          <w:numId w:val="21"/>
        </w:numPr>
        <w:spacing w:before="100" w:beforeAutospacing="1" w:after="100" w:afterAutospacing="1" w:line="240" w:lineRule="auto"/>
        <w:outlineLvl w:val="2"/>
        <w:rPr>
          <w:rFonts w:ascii="Times New Roman" w:eastAsia="Times New Roman" w:hAnsi="Times New Roman" w:cs="Times New Roman"/>
          <w:bCs/>
          <w:sz w:val="24"/>
          <w:szCs w:val="24"/>
        </w:rPr>
      </w:pPr>
      <w:r w:rsidRPr="00072A2C">
        <w:rPr>
          <w:rFonts w:ascii="Times New Roman" w:eastAsia="Times New Roman" w:hAnsi="Times New Roman" w:cs="Times New Roman"/>
          <w:b/>
          <w:bCs/>
          <w:sz w:val="24"/>
          <w:szCs w:val="24"/>
        </w:rPr>
        <w:t>Shipping package</w:t>
      </w:r>
      <w:r w:rsidR="00072A2C">
        <w:rPr>
          <w:rFonts w:ascii="Times New Roman" w:eastAsia="Times New Roman" w:hAnsi="Times New Roman" w:cs="Times New Roman"/>
          <w:bCs/>
          <w:sz w:val="24"/>
          <w:szCs w:val="24"/>
        </w:rPr>
        <w:t xml:space="preserve">: </w:t>
      </w:r>
      <w:r w:rsidRPr="00072A2C">
        <w:rPr>
          <w:rFonts w:ascii="Times New Roman" w:eastAsia="Times New Roman" w:hAnsi="Times New Roman" w:cs="Times New Roman"/>
          <w:bCs/>
          <w:sz w:val="24"/>
          <w:szCs w:val="24"/>
        </w:rPr>
        <w:t xml:space="preserve"> is used primarily to store, identify and ship the products to target markets. E.g. A box containing </w:t>
      </w:r>
      <w:proofErr w:type="spellStart"/>
      <w:r w:rsidRPr="00072A2C">
        <w:rPr>
          <w:rFonts w:ascii="Times New Roman" w:eastAsia="Times New Roman" w:hAnsi="Times New Roman" w:cs="Times New Roman"/>
          <w:bCs/>
          <w:sz w:val="24"/>
          <w:szCs w:val="24"/>
        </w:rPr>
        <w:t>allerin</w:t>
      </w:r>
      <w:proofErr w:type="spellEnd"/>
      <w:r w:rsidRPr="00072A2C">
        <w:rPr>
          <w:rFonts w:ascii="Times New Roman" w:eastAsia="Times New Roman" w:hAnsi="Times New Roman" w:cs="Times New Roman"/>
          <w:bCs/>
          <w:sz w:val="24"/>
          <w:szCs w:val="24"/>
        </w:rPr>
        <w:t xml:space="preserve"> expectorant is a shipping package. </w:t>
      </w:r>
      <w:proofErr w:type="spellStart"/>
      <w:r w:rsidRPr="00072A2C">
        <w:rPr>
          <w:rFonts w:ascii="Times New Roman" w:eastAsia="Times New Roman" w:hAnsi="Times New Roman" w:cs="Times New Roman"/>
          <w:bCs/>
          <w:sz w:val="24"/>
          <w:szCs w:val="24"/>
        </w:rPr>
        <w:t>Labelling</w:t>
      </w:r>
      <w:proofErr w:type="spellEnd"/>
      <w:r w:rsidRPr="00072A2C">
        <w:rPr>
          <w:rFonts w:ascii="Times New Roman" w:eastAsia="Times New Roman" w:hAnsi="Times New Roman" w:cs="Times New Roman"/>
          <w:bCs/>
          <w:sz w:val="24"/>
          <w:szCs w:val="24"/>
        </w:rPr>
        <w:t xml:space="preserve"> is the part of packaging and consists of printed information appearing or within the package. </w:t>
      </w:r>
    </w:p>
    <w:p w:rsidR="00072A2C" w:rsidRDefault="00072A2C" w:rsidP="00072A2C">
      <w:pPr>
        <w:pStyle w:val="ListParagraph"/>
        <w:spacing w:before="100" w:beforeAutospacing="1" w:after="100" w:afterAutospacing="1" w:line="240" w:lineRule="auto"/>
        <w:outlineLvl w:val="2"/>
        <w:rPr>
          <w:rFonts w:ascii="Times New Roman" w:eastAsia="Times New Roman" w:hAnsi="Times New Roman" w:cs="Times New Roman"/>
          <w:bCs/>
          <w:sz w:val="24"/>
          <w:szCs w:val="24"/>
        </w:rPr>
      </w:pPr>
    </w:p>
    <w:p w:rsidR="00072A2C" w:rsidRPr="00072A2C" w:rsidRDefault="00072A2C" w:rsidP="00072A2C">
      <w:pPr>
        <w:pStyle w:val="ListParagraph"/>
        <w:numPr>
          <w:ilvl w:val="0"/>
          <w:numId w:val="18"/>
        </w:numPr>
        <w:spacing w:before="100" w:beforeAutospacing="1" w:after="100" w:afterAutospacing="1" w:line="240" w:lineRule="auto"/>
        <w:outlineLvl w:val="2"/>
        <w:rPr>
          <w:rFonts w:ascii="Times New Roman" w:eastAsia="Times New Roman" w:hAnsi="Times New Roman" w:cs="Times New Roman"/>
          <w:b/>
          <w:bCs/>
          <w:sz w:val="28"/>
          <w:szCs w:val="24"/>
          <w:u w:val="single"/>
        </w:rPr>
      </w:pPr>
      <w:r w:rsidRPr="00072A2C">
        <w:rPr>
          <w:rFonts w:ascii="Times New Roman" w:eastAsia="Times New Roman" w:hAnsi="Times New Roman" w:cs="Times New Roman"/>
          <w:b/>
          <w:bCs/>
          <w:sz w:val="28"/>
          <w:szCs w:val="24"/>
          <w:u w:val="single"/>
        </w:rPr>
        <w:t>Product Mix Decision:</w:t>
      </w:r>
    </w:p>
    <w:p w:rsidR="00072A2C" w:rsidRDefault="00072A2C" w:rsidP="00072A2C">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Product mix or product assortment is the set of product lines and items that a particular seller offers for sale to buyers.</w:t>
      </w:r>
    </w:p>
    <w:p w:rsidR="00072A2C" w:rsidRDefault="00072A2C" w:rsidP="00072A2C">
      <w:pPr>
        <w:spacing w:before="100" w:beforeAutospacing="1" w:after="100" w:afterAutospacing="1" w:line="240" w:lineRule="auto"/>
        <w:ind w:left="360"/>
        <w:outlineLvl w:val="2"/>
        <w:rPr>
          <w:rFonts w:ascii="Times New Roman" w:eastAsia="Times New Roman" w:hAnsi="Times New Roman" w:cs="Times New Roman"/>
          <w:bCs/>
          <w:sz w:val="24"/>
          <w:szCs w:val="24"/>
        </w:rPr>
      </w:pPr>
      <w:r>
        <w:rPr>
          <w:noProof/>
        </w:rPr>
        <w:drawing>
          <wp:inline distT="0" distB="0" distL="0" distR="0">
            <wp:extent cx="6115011" cy="4591050"/>
            <wp:effectExtent l="0" t="0" r="635" b="0"/>
            <wp:docPr id="4" name="Picture 4" descr="Pharmaceutical&#10;Product Life Cycle&#10;Strategie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eutical&#10;Product Life Cycle&#10;Strategies&#1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136" cy="4621175"/>
                    </a:xfrm>
                    <a:prstGeom prst="rect">
                      <a:avLst/>
                    </a:prstGeom>
                    <a:noFill/>
                    <a:ln>
                      <a:noFill/>
                    </a:ln>
                  </pic:spPr>
                </pic:pic>
              </a:graphicData>
            </a:graphic>
          </wp:inline>
        </w:drawing>
      </w:r>
    </w:p>
    <w:p w:rsidR="00072A2C" w:rsidRPr="00072A2C" w:rsidRDefault="00072A2C" w:rsidP="00072A2C">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3693B" w:rsidRDefault="00011843" w:rsidP="002F021D">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EF1B07">
        <w:rPr>
          <w:rFonts w:ascii="Times New Roman" w:eastAsia="Times New Roman" w:hAnsi="Times New Roman" w:cs="Times New Roman"/>
          <w:b/>
          <w:bCs/>
          <w:sz w:val="24"/>
          <w:szCs w:val="24"/>
        </w:rPr>
        <w:t xml:space="preserve">         </w:t>
      </w:r>
    </w:p>
    <w:p w:rsidR="002F021D" w:rsidRPr="00E87592" w:rsidRDefault="002F021D" w:rsidP="00E87592">
      <w:pPr>
        <w:spacing w:before="100" w:beforeAutospacing="1" w:after="100" w:afterAutospacing="1" w:line="240" w:lineRule="auto"/>
        <w:outlineLvl w:val="2"/>
        <w:rPr>
          <w:rFonts w:ascii="Times New Roman" w:eastAsia="Times New Roman" w:hAnsi="Times New Roman" w:cs="Times New Roman"/>
          <w:bCs/>
          <w:sz w:val="28"/>
          <w:szCs w:val="24"/>
          <w:u w:val="single"/>
        </w:rPr>
      </w:pPr>
      <w:r w:rsidRPr="00E87592">
        <w:rPr>
          <w:rFonts w:ascii="Times New Roman" w:eastAsia="Times New Roman" w:hAnsi="Times New Roman" w:cs="Times New Roman"/>
          <w:b/>
          <w:bCs/>
          <w:sz w:val="28"/>
          <w:szCs w:val="24"/>
          <w:u w:val="single"/>
        </w:rPr>
        <w:lastRenderedPageBreak/>
        <w:t>Importance of a Product Mix</w:t>
      </w:r>
      <w:r w:rsidR="00E87592">
        <w:rPr>
          <w:rFonts w:ascii="Times New Roman" w:eastAsia="Times New Roman" w:hAnsi="Times New Roman" w:cs="Times New Roman"/>
          <w:b/>
          <w:bCs/>
          <w:sz w:val="28"/>
          <w:szCs w:val="24"/>
          <w:u w:val="single"/>
        </w:rPr>
        <w:t>:</w:t>
      </w:r>
    </w:p>
    <w:p w:rsidR="002F021D" w:rsidRPr="002F021D" w:rsidRDefault="00E87592" w:rsidP="002F02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021D" w:rsidRPr="002F021D">
        <w:rPr>
          <w:rFonts w:ascii="Times New Roman" w:eastAsia="Times New Roman" w:hAnsi="Times New Roman" w:cs="Times New Roman"/>
          <w:sz w:val="24"/>
          <w:szCs w:val="24"/>
        </w:rPr>
        <w:t>The product mix of a firm is crucial to understand as it exerts a profound impact on a firm’s</w:t>
      </w:r>
      <w:r w:rsidR="007679CD" w:rsidRPr="008D0F40">
        <w:rPr>
          <w:rFonts w:ascii="Times New Roman" w:eastAsia="Times New Roman" w:hAnsi="Times New Roman" w:cs="Times New Roman"/>
          <w:sz w:val="24"/>
          <w:szCs w:val="24"/>
        </w:rPr>
        <w:t xml:space="preserve"> brand image</w:t>
      </w:r>
      <w:r w:rsidR="002F021D" w:rsidRPr="002F021D">
        <w:rPr>
          <w:rFonts w:ascii="Times New Roman" w:eastAsia="Times New Roman" w:hAnsi="Times New Roman" w:cs="Times New Roman"/>
          <w:sz w:val="24"/>
          <w:szCs w:val="24"/>
        </w:rPr>
        <w:t>. Maintaining high product width and depth diversifies a firm’s product risk and reduces dependence on one product or product line. With that being said, unnecessary or non-value adding product width diversification can hurt a brand’s image. In regard to a firm expanding its product mix:</w:t>
      </w:r>
    </w:p>
    <w:p w:rsidR="002F021D" w:rsidRPr="002F021D" w:rsidRDefault="002F021D" w:rsidP="002F02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021D">
        <w:rPr>
          <w:rFonts w:ascii="Times New Roman" w:eastAsia="Times New Roman" w:hAnsi="Times New Roman" w:cs="Times New Roman"/>
          <w:sz w:val="24"/>
          <w:szCs w:val="24"/>
        </w:rPr>
        <w:t>Expanding the width can provide the firm with the ability to satisfy the needs or demands of different consumers and diversify risk.</w:t>
      </w:r>
    </w:p>
    <w:p w:rsidR="002F021D" w:rsidRPr="002F021D" w:rsidRDefault="002F021D" w:rsidP="002F02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021D">
        <w:rPr>
          <w:rFonts w:ascii="Times New Roman" w:eastAsia="Times New Roman" w:hAnsi="Times New Roman" w:cs="Times New Roman"/>
          <w:sz w:val="24"/>
          <w:szCs w:val="24"/>
        </w:rPr>
        <w:t>Expanding the depth can provide the firm with the ability to readdress and better fulfill current consumers.</w:t>
      </w:r>
    </w:p>
    <w:p w:rsidR="002F021D" w:rsidRPr="008D0F40" w:rsidRDefault="00E87592">
      <w:pPr>
        <w:rPr>
          <w:rFonts w:ascii="Times New Roman" w:hAnsi="Times New Roman" w:cs="Times New Roman"/>
          <w:sz w:val="24"/>
          <w:szCs w:val="24"/>
        </w:rPr>
      </w:pPr>
      <w:r w:rsidRPr="00E87592">
        <w:rPr>
          <w:rFonts w:ascii="Times New Roman" w:hAnsi="Times New Roman" w:cs="Times New Roman"/>
          <w:b/>
          <w:sz w:val="24"/>
          <w:szCs w:val="24"/>
        </w:rPr>
        <w:t>Example</w:t>
      </w:r>
      <w:r>
        <w:rPr>
          <w:rFonts w:ascii="Times New Roman" w:hAnsi="Times New Roman" w:cs="Times New Roman"/>
          <w:sz w:val="24"/>
          <w:szCs w:val="24"/>
        </w:rPr>
        <w:t>: A company may have a wide range of antibiotics, a number of painkillers, a few cough syrups and some other medicines in different categories. All of these put together will be called a Product mix</w:t>
      </w:r>
    </w:p>
    <w:p w:rsidR="00323FC0" w:rsidRPr="00DB0BBE" w:rsidRDefault="00323FC0" w:rsidP="00DB0BBE">
      <w:pPr>
        <w:pStyle w:val="ListParagraph"/>
        <w:numPr>
          <w:ilvl w:val="0"/>
          <w:numId w:val="18"/>
        </w:numPr>
        <w:spacing w:before="100" w:beforeAutospacing="1" w:after="100" w:afterAutospacing="1" w:line="240" w:lineRule="auto"/>
        <w:outlineLvl w:val="1"/>
        <w:rPr>
          <w:rFonts w:ascii="Times New Roman" w:eastAsia="Times New Roman" w:hAnsi="Times New Roman" w:cs="Times New Roman"/>
          <w:b/>
          <w:bCs/>
          <w:sz w:val="28"/>
          <w:szCs w:val="24"/>
          <w:u w:val="single"/>
        </w:rPr>
      </w:pPr>
      <w:r w:rsidRPr="00DB0BBE">
        <w:rPr>
          <w:rFonts w:ascii="Times New Roman" w:eastAsia="Times New Roman" w:hAnsi="Times New Roman" w:cs="Times New Roman"/>
          <w:b/>
          <w:bCs/>
          <w:sz w:val="28"/>
          <w:szCs w:val="24"/>
          <w:u w:val="single"/>
        </w:rPr>
        <w:t>Product Mix in Marketing</w:t>
      </w:r>
      <w:r w:rsidR="00E87592" w:rsidRPr="00DB0BBE">
        <w:rPr>
          <w:rFonts w:ascii="Times New Roman" w:eastAsia="Times New Roman" w:hAnsi="Times New Roman" w:cs="Times New Roman"/>
          <w:b/>
          <w:bCs/>
          <w:sz w:val="28"/>
          <w:szCs w:val="24"/>
          <w:u w:val="single"/>
        </w:rPr>
        <w:t>:</w:t>
      </w:r>
    </w:p>
    <w:p w:rsidR="00323FC0" w:rsidRPr="00323FC0" w:rsidRDefault="00323FC0" w:rsidP="00323FC0">
      <w:pPr>
        <w:spacing w:before="100" w:beforeAutospacing="1" w:after="100" w:afterAutospacing="1" w:line="240" w:lineRule="auto"/>
        <w:rPr>
          <w:rFonts w:ascii="Times New Roman" w:eastAsia="Times New Roman" w:hAnsi="Times New Roman" w:cs="Times New Roman"/>
          <w:sz w:val="24"/>
          <w:szCs w:val="24"/>
        </w:rPr>
      </w:pPr>
      <w:r w:rsidRPr="00323FC0">
        <w:rPr>
          <w:rFonts w:ascii="Times New Roman" w:eastAsia="Times New Roman" w:hAnsi="Times New Roman" w:cs="Times New Roman"/>
          <w:sz w:val="24"/>
          <w:szCs w:val="24"/>
        </w:rPr>
        <w:t>Product mix, also known as product assortment, is the total number of product lines that a company offers to its customers. The product lines may range from one to many and the company may have many products under the same product line as well. All of these product lines when grouped together form the product mix of the company.</w:t>
      </w:r>
    </w:p>
    <w:p w:rsidR="00323FC0" w:rsidRPr="00323FC0" w:rsidRDefault="00323FC0" w:rsidP="00323FC0">
      <w:pPr>
        <w:spacing w:before="100" w:beforeAutospacing="1" w:after="100" w:afterAutospacing="1" w:line="240" w:lineRule="auto"/>
        <w:rPr>
          <w:rFonts w:ascii="Times New Roman" w:eastAsia="Times New Roman" w:hAnsi="Times New Roman" w:cs="Times New Roman"/>
          <w:sz w:val="24"/>
          <w:szCs w:val="24"/>
        </w:rPr>
      </w:pPr>
      <w:r w:rsidRPr="00323FC0">
        <w:rPr>
          <w:rFonts w:ascii="Times New Roman" w:eastAsia="Times New Roman" w:hAnsi="Times New Roman" w:cs="Times New Roman"/>
          <w:sz w:val="24"/>
          <w:szCs w:val="24"/>
        </w:rPr>
        <w:t>The product mix is a subset of the</w:t>
      </w:r>
      <w:r w:rsidR="00A63326" w:rsidRPr="008D0F40">
        <w:rPr>
          <w:rFonts w:ascii="Times New Roman" w:eastAsia="Times New Roman" w:hAnsi="Times New Roman" w:cs="Times New Roman"/>
          <w:sz w:val="24"/>
          <w:szCs w:val="24"/>
        </w:rPr>
        <w:t xml:space="preserve"> marketing mix</w:t>
      </w:r>
      <w:r w:rsidRPr="00323FC0">
        <w:rPr>
          <w:rFonts w:ascii="Times New Roman" w:eastAsia="Times New Roman" w:hAnsi="Times New Roman" w:cs="Times New Roman"/>
          <w:sz w:val="24"/>
          <w:szCs w:val="24"/>
        </w:rPr>
        <w:t xml:space="preserve"> and is an important part of the </w:t>
      </w:r>
      <w:r w:rsidR="00A63326" w:rsidRPr="008D0F40">
        <w:rPr>
          <w:rFonts w:ascii="Times New Roman" w:eastAsia="Times New Roman" w:hAnsi="Times New Roman" w:cs="Times New Roman"/>
          <w:sz w:val="24"/>
          <w:szCs w:val="24"/>
        </w:rPr>
        <w:t xml:space="preserve">business model </w:t>
      </w:r>
      <w:r w:rsidRPr="00323FC0">
        <w:rPr>
          <w:rFonts w:ascii="Times New Roman" w:eastAsia="Times New Roman" w:hAnsi="Times New Roman" w:cs="Times New Roman"/>
          <w:sz w:val="24"/>
          <w:szCs w:val="24"/>
        </w:rPr>
        <w:t>of a company. The product mix has the following dimensions</w:t>
      </w:r>
    </w:p>
    <w:p w:rsidR="00323FC0" w:rsidRPr="00DB0BBE" w:rsidRDefault="00323FC0" w:rsidP="00E33516">
      <w:pPr>
        <w:pStyle w:val="Heading2"/>
        <w:rPr>
          <w:sz w:val="24"/>
          <w:szCs w:val="24"/>
          <w:u w:val="single"/>
        </w:rPr>
      </w:pPr>
      <w:r w:rsidRPr="00DB0BBE">
        <w:rPr>
          <w:sz w:val="24"/>
          <w:szCs w:val="24"/>
          <w:u w:val="single"/>
        </w:rPr>
        <w:t>Width</w:t>
      </w:r>
      <w:r w:rsidRPr="00DB0BBE">
        <w:rPr>
          <w:bCs w:val="0"/>
          <w:sz w:val="24"/>
          <w:szCs w:val="24"/>
          <w:u w:val="single"/>
        </w:rPr>
        <w:t>-</w:t>
      </w:r>
      <w:r w:rsidRPr="00DB0BBE">
        <w:rPr>
          <w:sz w:val="24"/>
          <w:szCs w:val="24"/>
          <w:u w:val="single"/>
        </w:rPr>
        <w:t>Number of Product Lines</w:t>
      </w:r>
      <w:r w:rsidR="00DB0BBE" w:rsidRPr="00DB0BBE">
        <w:rPr>
          <w:sz w:val="24"/>
          <w:szCs w:val="24"/>
          <w:u w:val="single"/>
        </w:rPr>
        <w:t>:</w:t>
      </w:r>
    </w:p>
    <w:p w:rsidR="00323FC0" w:rsidRPr="00495DBA" w:rsidRDefault="00323FC0" w:rsidP="00323FC0">
      <w:pPr>
        <w:spacing w:before="100" w:beforeAutospacing="1" w:after="100" w:afterAutospacing="1" w:line="240" w:lineRule="auto"/>
        <w:rPr>
          <w:rFonts w:ascii="Times New Roman" w:eastAsia="Times New Roman" w:hAnsi="Times New Roman" w:cs="Times New Roman"/>
          <w:sz w:val="24"/>
          <w:szCs w:val="24"/>
        </w:rPr>
      </w:pPr>
      <w:r w:rsidRPr="00495DBA">
        <w:rPr>
          <w:rFonts w:ascii="Times New Roman" w:eastAsia="Times New Roman" w:hAnsi="Times New Roman" w:cs="Times New Roman"/>
          <w:sz w:val="24"/>
          <w:szCs w:val="24"/>
        </w:rPr>
        <w:t>The width of the mix refers to the number of product lines the company has to offer.</w:t>
      </w:r>
    </w:p>
    <w:p w:rsidR="00323FC0" w:rsidRPr="00495DBA" w:rsidRDefault="00323FC0" w:rsidP="00323FC0">
      <w:pPr>
        <w:spacing w:before="100" w:beforeAutospacing="1" w:after="100" w:afterAutospacing="1" w:line="240" w:lineRule="auto"/>
        <w:rPr>
          <w:rFonts w:ascii="Times New Roman" w:eastAsia="Times New Roman" w:hAnsi="Times New Roman" w:cs="Times New Roman"/>
          <w:sz w:val="24"/>
          <w:szCs w:val="24"/>
        </w:rPr>
      </w:pPr>
      <w:r w:rsidRPr="00495DBA">
        <w:rPr>
          <w:rFonts w:ascii="Times New Roman" w:eastAsia="Times New Roman" w:hAnsi="Times New Roman" w:cs="Times New Roman"/>
          <w:sz w:val="24"/>
          <w:szCs w:val="24"/>
        </w:rPr>
        <w:t xml:space="preserve">For e.g., </w:t>
      </w:r>
      <w:r w:rsidR="000645FC">
        <w:rPr>
          <w:rFonts w:ascii="Times New Roman" w:eastAsia="Times New Roman" w:hAnsi="Times New Roman" w:cs="Times New Roman"/>
          <w:sz w:val="24"/>
          <w:szCs w:val="24"/>
        </w:rPr>
        <w:t xml:space="preserve">GSK has a wide product mix comprising antibiotics, painkillers, multivitamins, skin treatments, and </w:t>
      </w:r>
      <w:proofErr w:type="spellStart"/>
      <w:r w:rsidR="000645FC">
        <w:rPr>
          <w:rFonts w:ascii="Times New Roman" w:eastAsia="Times New Roman" w:hAnsi="Times New Roman" w:cs="Times New Roman"/>
          <w:sz w:val="24"/>
          <w:szCs w:val="24"/>
        </w:rPr>
        <w:t>antiulcerants</w:t>
      </w:r>
      <w:proofErr w:type="spellEnd"/>
      <w:r w:rsidR="000645FC">
        <w:rPr>
          <w:rFonts w:ascii="Times New Roman" w:eastAsia="Times New Roman" w:hAnsi="Times New Roman" w:cs="Times New Roman"/>
          <w:sz w:val="24"/>
          <w:szCs w:val="24"/>
        </w:rPr>
        <w:t>.</w:t>
      </w:r>
    </w:p>
    <w:p w:rsidR="00323FC0" w:rsidRPr="00E33516" w:rsidRDefault="00323FC0" w:rsidP="00E33516">
      <w:pPr>
        <w:pStyle w:val="Heading2"/>
        <w:rPr>
          <w:sz w:val="24"/>
          <w:szCs w:val="24"/>
        </w:rPr>
      </w:pPr>
      <w:r w:rsidRPr="00DB0BBE">
        <w:rPr>
          <w:sz w:val="24"/>
          <w:szCs w:val="24"/>
          <w:u w:val="single"/>
        </w:rPr>
        <w:t>Length</w:t>
      </w:r>
      <w:r w:rsidRPr="00DB0BBE">
        <w:rPr>
          <w:bCs w:val="0"/>
          <w:sz w:val="24"/>
          <w:szCs w:val="24"/>
          <w:u w:val="single"/>
        </w:rPr>
        <w:t>-</w:t>
      </w:r>
      <w:r w:rsidRPr="00DB0BBE">
        <w:rPr>
          <w:sz w:val="24"/>
          <w:szCs w:val="24"/>
          <w:u w:val="single"/>
        </w:rPr>
        <w:t>Total Products</w:t>
      </w:r>
      <w:r w:rsidR="00DB0BBE">
        <w:rPr>
          <w:sz w:val="24"/>
          <w:szCs w:val="24"/>
        </w:rPr>
        <w:t>:</w:t>
      </w:r>
    </w:p>
    <w:p w:rsidR="00323FC0" w:rsidRDefault="00323FC0" w:rsidP="00323FC0">
      <w:pPr>
        <w:spacing w:before="100" w:beforeAutospacing="1" w:after="100" w:afterAutospacing="1" w:line="240" w:lineRule="auto"/>
        <w:rPr>
          <w:rFonts w:ascii="Times New Roman" w:eastAsia="Times New Roman" w:hAnsi="Times New Roman" w:cs="Times New Roman"/>
          <w:sz w:val="24"/>
          <w:szCs w:val="24"/>
        </w:rPr>
      </w:pPr>
      <w:r w:rsidRPr="00495DBA">
        <w:rPr>
          <w:rFonts w:ascii="Times New Roman" w:eastAsia="Times New Roman" w:hAnsi="Times New Roman" w:cs="Times New Roman"/>
          <w:sz w:val="24"/>
          <w:szCs w:val="24"/>
        </w:rPr>
        <w:t>Length of the product mix refers to the total number of products in the mix. That is if a company has 5 product lines and 10 products each under those product lines, the length of the mix will be 50 [5 x 10].</w:t>
      </w:r>
    </w:p>
    <w:p w:rsidR="000645FC" w:rsidRDefault="000645FC" w:rsidP="00323F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e.g. GSK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Augmentin, Ampicillin, and </w:t>
      </w:r>
      <w:proofErr w:type="spellStart"/>
      <w:r>
        <w:rPr>
          <w:rFonts w:ascii="Times New Roman" w:eastAsia="Times New Roman" w:hAnsi="Times New Roman" w:cs="Times New Roman"/>
          <w:sz w:val="24"/>
          <w:szCs w:val="24"/>
        </w:rPr>
        <w:t>Ampiclox</w:t>
      </w:r>
      <w:proofErr w:type="spellEnd"/>
      <w:r>
        <w:rPr>
          <w:rFonts w:ascii="Times New Roman" w:eastAsia="Times New Roman" w:hAnsi="Times New Roman" w:cs="Times New Roman"/>
          <w:sz w:val="24"/>
          <w:szCs w:val="24"/>
        </w:rPr>
        <w:t xml:space="preserve"> in its antibiotic category.</w:t>
      </w:r>
    </w:p>
    <w:p w:rsidR="00A3693B" w:rsidRDefault="00A3693B" w:rsidP="00323FC0">
      <w:pPr>
        <w:pStyle w:val="Heading2"/>
        <w:rPr>
          <w:b w:val="0"/>
          <w:bCs w:val="0"/>
          <w:sz w:val="24"/>
          <w:szCs w:val="24"/>
        </w:rPr>
      </w:pPr>
    </w:p>
    <w:p w:rsidR="006D784E" w:rsidRPr="00495DBA" w:rsidRDefault="006D784E" w:rsidP="00323FC0">
      <w:pPr>
        <w:pStyle w:val="Heading2"/>
        <w:rPr>
          <w:b w:val="0"/>
          <w:sz w:val="24"/>
          <w:szCs w:val="24"/>
        </w:rPr>
      </w:pPr>
    </w:p>
    <w:p w:rsidR="00323FC0" w:rsidRPr="00DB0BBE" w:rsidRDefault="00323FC0" w:rsidP="00E33516">
      <w:pPr>
        <w:pStyle w:val="Heading2"/>
        <w:rPr>
          <w:sz w:val="24"/>
          <w:szCs w:val="24"/>
          <w:u w:val="single"/>
        </w:rPr>
      </w:pPr>
      <w:r w:rsidRPr="00DB0BBE">
        <w:rPr>
          <w:sz w:val="24"/>
          <w:szCs w:val="24"/>
          <w:u w:val="single"/>
        </w:rPr>
        <w:lastRenderedPageBreak/>
        <w:t>Depth-Product Variations</w:t>
      </w:r>
      <w:r w:rsidR="00DB0BBE" w:rsidRPr="00DB0BBE">
        <w:rPr>
          <w:sz w:val="24"/>
          <w:szCs w:val="24"/>
          <w:u w:val="single"/>
        </w:rPr>
        <w:t>:</w:t>
      </w:r>
    </w:p>
    <w:p w:rsidR="00323FC0" w:rsidRDefault="00323FC0" w:rsidP="00E33516">
      <w:pPr>
        <w:pStyle w:val="NormalWeb"/>
        <w:spacing w:line="276" w:lineRule="auto"/>
      </w:pPr>
      <w:r w:rsidRPr="00495DBA">
        <w:t>The depth of the product mix refers to the total number of products within a product line. There can be variations in the products of the same product line</w:t>
      </w:r>
      <w:r w:rsidR="00E714E5">
        <w:t xml:space="preserve">. </w:t>
      </w:r>
    </w:p>
    <w:p w:rsidR="00E714E5" w:rsidRPr="00495DBA" w:rsidRDefault="00E714E5" w:rsidP="00E33516">
      <w:pPr>
        <w:pStyle w:val="NormalWeb"/>
        <w:spacing w:line="276" w:lineRule="auto"/>
      </w:pPr>
      <w:r>
        <w:t>For e.g. GSK’s Antibiotic brand Augmentin come in 375mg, 625mg, and 1g strengths, and other brands are also available in different strengths.</w:t>
      </w:r>
    </w:p>
    <w:p w:rsidR="00323FC0" w:rsidRPr="00DB0BBE" w:rsidRDefault="00323FC0" w:rsidP="00E33516">
      <w:pPr>
        <w:pStyle w:val="Heading2"/>
        <w:rPr>
          <w:sz w:val="24"/>
          <w:szCs w:val="24"/>
          <w:u w:val="single"/>
        </w:rPr>
      </w:pPr>
      <w:r w:rsidRPr="00DB0BBE">
        <w:rPr>
          <w:sz w:val="24"/>
          <w:szCs w:val="24"/>
          <w:u w:val="single"/>
        </w:rPr>
        <w:t>Consistency is Relationship</w:t>
      </w:r>
      <w:r w:rsidR="00DB0BBE" w:rsidRPr="00DB0BBE">
        <w:rPr>
          <w:sz w:val="24"/>
          <w:szCs w:val="24"/>
          <w:u w:val="single"/>
        </w:rPr>
        <w:t>:</w:t>
      </w:r>
    </w:p>
    <w:p w:rsidR="00323FC0" w:rsidRPr="00495DBA" w:rsidRDefault="00323FC0" w:rsidP="0026523B">
      <w:pPr>
        <w:pStyle w:val="NormalWeb"/>
        <w:spacing w:line="276" w:lineRule="auto"/>
      </w:pPr>
      <w:r w:rsidRPr="00495DBA">
        <w:t xml:space="preserve">Product mix consistency refers to how closely products are linked to each other. Less the variation among products more is the consistency. For example, a </w:t>
      </w:r>
      <w:proofErr w:type="spellStart"/>
      <w:r w:rsidR="001210CA">
        <w:t>Pharma</w:t>
      </w:r>
      <w:proofErr w:type="spellEnd"/>
      <w:r w:rsidR="001210CA">
        <w:t xml:space="preserve"> company dealing in just </w:t>
      </w:r>
      <w:r w:rsidR="006904BB">
        <w:t>supplement</w:t>
      </w:r>
      <w:r w:rsidRPr="00495DBA">
        <w:t xml:space="preserve"> products has more consistency than a company dealing in all types of electronics.</w:t>
      </w:r>
    </w:p>
    <w:p w:rsidR="00B521E4" w:rsidRPr="00495DBA" w:rsidRDefault="00B521E4" w:rsidP="00323FC0">
      <w:pPr>
        <w:pStyle w:val="NormalWeb"/>
      </w:pPr>
      <w:r w:rsidRPr="00495DBA">
        <w:rPr>
          <w:noProof/>
        </w:rPr>
        <w:drawing>
          <wp:inline distT="0" distB="0" distL="0" distR="0" wp14:anchorId="0FAF577F" wp14:editId="54BC5483">
            <wp:extent cx="5244995" cy="4257675"/>
            <wp:effectExtent l="0" t="0" r="0" b="0"/>
            <wp:docPr id="3" name="Picture 3" descr="product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mix"/>
                    <pic:cNvPicPr>
                      <a:picLocks noChangeAspect="1" noChangeArrowheads="1"/>
                    </pic:cNvPicPr>
                  </pic:nvPicPr>
                  <pic:blipFill>
                    <a:blip r:embed="rId8"/>
                    <a:srcRect/>
                    <a:stretch>
                      <a:fillRect/>
                    </a:stretch>
                  </pic:blipFill>
                  <pic:spPr bwMode="auto">
                    <a:xfrm>
                      <a:off x="0" y="0"/>
                      <a:ext cx="5270454" cy="4278341"/>
                    </a:xfrm>
                    <a:prstGeom prst="rect">
                      <a:avLst/>
                    </a:prstGeom>
                    <a:noFill/>
                    <a:ln w="9525">
                      <a:noFill/>
                      <a:miter lim="800000"/>
                      <a:headEnd/>
                      <a:tailEnd/>
                    </a:ln>
                  </pic:spPr>
                </pic:pic>
              </a:graphicData>
            </a:graphic>
          </wp:inline>
        </w:drawing>
      </w:r>
    </w:p>
    <w:p w:rsidR="00323FC0" w:rsidRPr="00495DBA" w:rsidRDefault="00323FC0" w:rsidP="00323FC0">
      <w:pPr>
        <w:pStyle w:val="NormalWeb"/>
        <w:rPr>
          <w:sz w:val="28"/>
        </w:rPr>
      </w:pPr>
    </w:p>
    <w:p w:rsidR="00593E75" w:rsidRDefault="00593E75" w:rsidP="0071222E">
      <w:pPr>
        <w:spacing w:before="100" w:beforeAutospacing="1" w:after="100" w:afterAutospacing="1" w:line="240" w:lineRule="auto"/>
        <w:outlineLvl w:val="1"/>
        <w:rPr>
          <w:rFonts w:ascii="Times New Roman" w:eastAsia="Times New Roman" w:hAnsi="Times New Roman" w:cs="Times New Roman"/>
          <w:b/>
          <w:bCs/>
          <w:sz w:val="28"/>
          <w:szCs w:val="24"/>
          <w:u w:val="single"/>
        </w:rPr>
      </w:pPr>
    </w:p>
    <w:p w:rsidR="00E239D8" w:rsidRPr="00593E75" w:rsidRDefault="00E239D8" w:rsidP="00593E75">
      <w:pPr>
        <w:pStyle w:val="ListParagraph"/>
        <w:numPr>
          <w:ilvl w:val="0"/>
          <w:numId w:val="18"/>
        </w:numPr>
        <w:spacing w:before="100" w:beforeAutospacing="1" w:after="100" w:afterAutospacing="1" w:line="240" w:lineRule="auto"/>
        <w:outlineLvl w:val="1"/>
        <w:rPr>
          <w:rFonts w:ascii="Times New Roman" w:eastAsia="Times New Roman" w:hAnsi="Times New Roman" w:cs="Times New Roman"/>
          <w:b/>
          <w:bCs/>
          <w:sz w:val="28"/>
          <w:szCs w:val="24"/>
          <w:u w:val="single"/>
        </w:rPr>
      </w:pPr>
      <w:r w:rsidRPr="00593E75">
        <w:rPr>
          <w:rFonts w:ascii="Times New Roman" w:eastAsia="Times New Roman" w:hAnsi="Times New Roman" w:cs="Times New Roman"/>
          <w:b/>
          <w:bCs/>
          <w:sz w:val="28"/>
          <w:szCs w:val="24"/>
          <w:u w:val="single"/>
        </w:rPr>
        <w:lastRenderedPageBreak/>
        <w:t>Product line decision:</w:t>
      </w:r>
    </w:p>
    <w:p w:rsidR="00E239D8" w:rsidRPr="00495DBA" w:rsidRDefault="00E239D8" w:rsidP="00E239D8">
      <w:pPr>
        <w:pStyle w:val="ListParagraph"/>
        <w:spacing w:before="100" w:beforeAutospacing="1" w:after="100" w:afterAutospacing="1" w:line="240" w:lineRule="auto"/>
        <w:outlineLvl w:val="1"/>
        <w:rPr>
          <w:rFonts w:ascii="Times New Roman" w:eastAsia="Times New Roman" w:hAnsi="Times New Roman" w:cs="Times New Roman"/>
          <w:bCs/>
          <w:sz w:val="24"/>
          <w:szCs w:val="24"/>
        </w:rPr>
      </w:pPr>
    </w:p>
    <w:p w:rsidR="00E239D8" w:rsidRPr="00495DBA" w:rsidRDefault="00E239D8" w:rsidP="00495DBA">
      <w:pPr>
        <w:pStyle w:val="ListParagraph"/>
        <w:spacing w:before="100" w:beforeAutospacing="1" w:after="100" w:afterAutospacing="1" w:line="360" w:lineRule="auto"/>
        <w:outlineLvl w:val="1"/>
        <w:rPr>
          <w:rFonts w:ascii="Times New Roman" w:eastAsia="Times New Roman" w:hAnsi="Times New Roman" w:cs="Times New Roman"/>
          <w:bCs/>
          <w:sz w:val="24"/>
          <w:szCs w:val="24"/>
        </w:rPr>
      </w:pPr>
      <w:r w:rsidRPr="00495DBA">
        <w:rPr>
          <w:rFonts w:ascii="Times New Roman" w:eastAsia="Times New Roman" w:hAnsi="Times New Roman" w:cs="Times New Roman"/>
          <w:bCs/>
          <w:sz w:val="24"/>
          <w:szCs w:val="24"/>
        </w:rPr>
        <w:t xml:space="preserve">A product line is a group of products that are closely </w:t>
      </w:r>
      <w:r w:rsidR="00495DBA">
        <w:rPr>
          <w:rFonts w:ascii="Times New Roman" w:eastAsia="Times New Roman" w:hAnsi="Times New Roman" w:cs="Times New Roman"/>
          <w:bCs/>
          <w:sz w:val="24"/>
          <w:szCs w:val="24"/>
        </w:rPr>
        <w:t>related, either because they:</w:t>
      </w:r>
    </w:p>
    <w:p w:rsidR="00E239D8" w:rsidRPr="00495DBA" w:rsidRDefault="00E239D8" w:rsidP="00495DBA">
      <w:pPr>
        <w:pStyle w:val="ListParagraph"/>
        <w:numPr>
          <w:ilvl w:val="1"/>
          <w:numId w:val="2"/>
        </w:numPr>
        <w:spacing w:before="100" w:beforeAutospacing="1" w:after="100" w:afterAutospacing="1" w:line="360" w:lineRule="auto"/>
        <w:outlineLvl w:val="1"/>
        <w:rPr>
          <w:rFonts w:ascii="Times New Roman" w:eastAsia="Times New Roman" w:hAnsi="Times New Roman" w:cs="Times New Roman"/>
          <w:bCs/>
          <w:sz w:val="24"/>
          <w:szCs w:val="24"/>
        </w:rPr>
      </w:pPr>
      <w:r w:rsidRPr="00495DBA">
        <w:rPr>
          <w:rFonts w:ascii="Times New Roman" w:eastAsia="Times New Roman" w:hAnsi="Times New Roman" w:cs="Times New Roman"/>
          <w:bCs/>
          <w:sz w:val="24"/>
          <w:szCs w:val="24"/>
        </w:rPr>
        <w:t>Function in the similar manner.</w:t>
      </w:r>
    </w:p>
    <w:p w:rsidR="00E239D8" w:rsidRPr="00495DBA" w:rsidRDefault="00E239D8" w:rsidP="00495DBA">
      <w:pPr>
        <w:pStyle w:val="ListParagraph"/>
        <w:numPr>
          <w:ilvl w:val="1"/>
          <w:numId w:val="2"/>
        </w:numPr>
        <w:spacing w:before="100" w:beforeAutospacing="1" w:after="100" w:afterAutospacing="1" w:line="360" w:lineRule="auto"/>
        <w:outlineLvl w:val="1"/>
        <w:rPr>
          <w:rFonts w:ascii="Times New Roman" w:eastAsia="Times New Roman" w:hAnsi="Times New Roman" w:cs="Times New Roman"/>
          <w:bCs/>
          <w:sz w:val="24"/>
          <w:szCs w:val="24"/>
        </w:rPr>
      </w:pPr>
      <w:r w:rsidRPr="00495DBA">
        <w:rPr>
          <w:rFonts w:ascii="Times New Roman" w:eastAsia="Times New Roman" w:hAnsi="Times New Roman" w:cs="Times New Roman"/>
          <w:bCs/>
          <w:sz w:val="24"/>
          <w:szCs w:val="24"/>
        </w:rPr>
        <w:t>Are sold to same customer groups.</w:t>
      </w:r>
    </w:p>
    <w:p w:rsidR="00E239D8" w:rsidRDefault="00E239D8" w:rsidP="00495DBA">
      <w:pPr>
        <w:pStyle w:val="ListParagraph"/>
        <w:numPr>
          <w:ilvl w:val="1"/>
          <w:numId w:val="2"/>
        </w:numPr>
        <w:spacing w:before="100" w:beforeAutospacing="1" w:after="100" w:afterAutospacing="1" w:line="36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Are marketed through the same types of outlets.</w:t>
      </w:r>
    </w:p>
    <w:p w:rsidR="00E239D8" w:rsidRDefault="00E239D8" w:rsidP="00495DBA">
      <w:pPr>
        <w:pStyle w:val="ListParagraph"/>
        <w:numPr>
          <w:ilvl w:val="1"/>
          <w:numId w:val="2"/>
        </w:numPr>
        <w:spacing w:before="100" w:beforeAutospacing="1" w:after="100" w:afterAutospacing="1" w:line="36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Fall within the given price ranges.</w:t>
      </w:r>
    </w:p>
    <w:p w:rsidR="00495DBA" w:rsidRPr="00495DBA" w:rsidRDefault="00495DBA" w:rsidP="00495DBA">
      <w:pPr>
        <w:spacing w:before="100" w:beforeAutospacing="1" w:after="100" w:afterAutospacing="1" w:line="360" w:lineRule="auto"/>
        <w:outlineLvl w:val="1"/>
        <w:rPr>
          <w:rFonts w:ascii="Times New Roman" w:eastAsia="Times New Roman" w:hAnsi="Times New Roman" w:cs="Times New Roman"/>
          <w:bCs/>
          <w:sz w:val="24"/>
          <w:szCs w:val="24"/>
        </w:rPr>
      </w:pPr>
      <w:r w:rsidRPr="00495DBA">
        <w:rPr>
          <w:rFonts w:ascii="Times New Roman" w:eastAsia="Times New Roman" w:hAnsi="Times New Roman" w:cs="Times New Roman"/>
          <w:b/>
          <w:bCs/>
          <w:sz w:val="24"/>
          <w:szCs w:val="24"/>
        </w:rPr>
        <w:t>Example: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A pharmaceutical company that’s already selling high-priced product line of </w:t>
      </w:r>
      <w:proofErr w:type="spellStart"/>
      <w:r w:rsidR="00E33516">
        <w:rPr>
          <w:rFonts w:ascii="Times New Roman" w:eastAsia="Times New Roman" w:hAnsi="Times New Roman" w:cs="Times New Roman"/>
          <w:bCs/>
          <w:sz w:val="24"/>
          <w:szCs w:val="24"/>
        </w:rPr>
        <w:t>Paracetamol</w:t>
      </w:r>
      <w:proofErr w:type="spellEnd"/>
      <w:r w:rsidR="00E33516">
        <w:rPr>
          <w:rFonts w:ascii="Times New Roman" w:eastAsia="Times New Roman" w:hAnsi="Times New Roman" w:cs="Times New Roman"/>
          <w:bCs/>
          <w:sz w:val="24"/>
          <w:szCs w:val="24"/>
        </w:rPr>
        <w:t xml:space="preserve"> drug under one of its well-known brand might launch a product line under the same brand name but with lower price.</w:t>
      </w:r>
    </w:p>
    <w:p w:rsidR="00495DBA" w:rsidRPr="00495DBA" w:rsidRDefault="00495DBA" w:rsidP="00495DBA">
      <w:pPr>
        <w:spacing w:before="100" w:beforeAutospacing="1" w:after="100" w:afterAutospacing="1" w:line="240" w:lineRule="auto"/>
        <w:outlineLvl w:val="1"/>
        <w:rPr>
          <w:rFonts w:ascii="Times New Roman" w:eastAsia="Times New Roman" w:hAnsi="Times New Roman" w:cs="Times New Roman"/>
          <w:b/>
          <w:bCs/>
          <w:sz w:val="28"/>
          <w:szCs w:val="24"/>
          <w:u w:val="single"/>
        </w:rPr>
      </w:pPr>
    </w:p>
    <w:p w:rsidR="00323FC0" w:rsidRPr="00E239D8" w:rsidRDefault="00323FC0" w:rsidP="00495DBA">
      <w:pPr>
        <w:pStyle w:val="ListParagraph"/>
        <w:numPr>
          <w:ilvl w:val="0"/>
          <w:numId w:val="18"/>
        </w:numPr>
        <w:spacing w:before="100" w:beforeAutospacing="1" w:after="100" w:afterAutospacing="1" w:line="240" w:lineRule="auto"/>
        <w:outlineLvl w:val="1"/>
        <w:rPr>
          <w:rFonts w:ascii="Times New Roman" w:eastAsia="Times New Roman" w:hAnsi="Times New Roman" w:cs="Times New Roman"/>
          <w:b/>
          <w:bCs/>
          <w:sz w:val="28"/>
          <w:szCs w:val="24"/>
          <w:u w:val="single"/>
        </w:rPr>
      </w:pPr>
      <w:r w:rsidRPr="00E239D8">
        <w:rPr>
          <w:rFonts w:ascii="Times New Roman" w:eastAsia="Times New Roman" w:hAnsi="Times New Roman" w:cs="Times New Roman"/>
          <w:b/>
          <w:bCs/>
          <w:sz w:val="28"/>
          <w:szCs w:val="24"/>
          <w:u w:val="single"/>
        </w:rPr>
        <w:t xml:space="preserve">Product Mix </w:t>
      </w:r>
      <w:r w:rsidR="00365D2C" w:rsidRPr="00E239D8">
        <w:rPr>
          <w:rFonts w:ascii="Times New Roman" w:eastAsia="Times New Roman" w:hAnsi="Times New Roman" w:cs="Times New Roman"/>
          <w:b/>
          <w:bCs/>
          <w:sz w:val="28"/>
          <w:szCs w:val="24"/>
          <w:u w:val="single"/>
        </w:rPr>
        <w:t>vs.</w:t>
      </w:r>
      <w:r w:rsidRPr="00E239D8">
        <w:rPr>
          <w:rFonts w:ascii="Times New Roman" w:eastAsia="Times New Roman" w:hAnsi="Times New Roman" w:cs="Times New Roman"/>
          <w:b/>
          <w:bCs/>
          <w:sz w:val="28"/>
          <w:szCs w:val="24"/>
          <w:u w:val="single"/>
        </w:rPr>
        <w:t xml:space="preserve"> Product Line</w:t>
      </w:r>
      <w:r w:rsidR="00A3693B" w:rsidRPr="00E239D8">
        <w:rPr>
          <w:rFonts w:ascii="Times New Roman" w:eastAsia="Times New Roman" w:hAnsi="Times New Roman" w:cs="Times New Roman"/>
          <w:b/>
          <w:bCs/>
          <w:sz w:val="28"/>
          <w:szCs w:val="24"/>
          <w:u w:val="single"/>
        </w:rPr>
        <w:t>:</w:t>
      </w:r>
    </w:p>
    <w:p w:rsidR="00323FC0" w:rsidRPr="00323FC0" w:rsidRDefault="00A3693B" w:rsidP="00323F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3FC0" w:rsidRPr="00323FC0">
        <w:rPr>
          <w:rFonts w:ascii="Times New Roman" w:eastAsia="Times New Roman" w:hAnsi="Times New Roman" w:cs="Times New Roman"/>
          <w:sz w:val="24"/>
          <w:szCs w:val="24"/>
        </w:rPr>
        <w:t xml:space="preserve">A product mix is a group of </w:t>
      </w:r>
      <w:r w:rsidR="00323FC0" w:rsidRPr="008D0F40">
        <w:rPr>
          <w:rFonts w:ascii="Times New Roman" w:eastAsia="Times New Roman" w:hAnsi="Times New Roman" w:cs="Times New Roman"/>
          <w:b/>
          <w:bCs/>
          <w:sz w:val="24"/>
          <w:szCs w:val="24"/>
        </w:rPr>
        <w:t>everything</w:t>
      </w:r>
      <w:r w:rsidR="00323FC0" w:rsidRPr="00323FC0">
        <w:rPr>
          <w:rFonts w:ascii="Times New Roman" w:eastAsia="Times New Roman" w:hAnsi="Times New Roman" w:cs="Times New Roman"/>
          <w:sz w:val="24"/>
          <w:szCs w:val="24"/>
        </w:rPr>
        <w:t xml:space="preserve"> a company sells.</w:t>
      </w:r>
    </w:p>
    <w:p w:rsidR="00323FC0" w:rsidRPr="00593E75" w:rsidRDefault="00A3693B" w:rsidP="00593E7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23FC0" w:rsidRPr="00593E75">
        <w:rPr>
          <w:rFonts w:ascii="Times New Roman" w:eastAsia="Times New Roman" w:hAnsi="Times New Roman" w:cs="Times New Roman"/>
          <w:sz w:val="24"/>
          <w:szCs w:val="24"/>
        </w:rPr>
        <w:t>However, the product line is a subset of the product mix. A product line refers to a unique product category or product brand a company offers.</w:t>
      </w:r>
      <w:r w:rsidR="00593E75" w:rsidRPr="00593E75">
        <w:rPr>
          <w:rFonts w:ascii="Times New Roman" w:hAnsi="Times New Roman" w:cs="Times New Roman"/>
          <w:b/>
          <w:bCs/>
          <w:color w:val="222222"/>
          <w:sz w:val="24"/>
          <w:szCs w:val="24"/>
          <w:shd w:val="clear" w:color="auto" w:fill="FFFFFF"/>
        </w:rPr>
        <w:t xml:space="preserve"> </w:t>
      </w:r>
      <w:r w:rsidR="00593E75" w:rsidRPr="00593E75">
        <w:rPr>
          <w:rFonts w:ascii="Times New Roman" w:hAnsi="Times New Roman" w:cs="Times New Roman"/>
          <w:bCs/>
          <w:color w:val="222222"/>
          <w:sz w:val="24"/>
          <w:szCs w:val="24"/>
          <w:shd w:val="clear" w:color="auto" w:fill="FFFFFF"/>
        </w:rPr>
        <w:t xml:space="preserve">It </w:t>
      </w:r>
      <w:r w:rsidR="00593E75" w:rsidRPr="00593E75">
        <w:rPr>
          <w:rFonts w:ascii="Times New Roman" w:hAnsi="Times New Roman" w:cs="Times New Roman"/>
          <w:color w:val="222222"/>
          <w:sz w:val="24"/>
          <w:szCs w:val="24"/>
          <w:shd w:val="clear" w:color="auto" w:fill="FFFFFF"/>
        </w:rPr>
        <w:t>is a group of </w:t>
      </w:r>
      <w:r w:rsidR="00593E75" w:rsidRPr="00593E75">
        <w:rPr>
          <w:rFonts w:ascii="Times New Roman" w:hAnsi="Times New Roman" w:cs="Times New Roman"/>
          <w:bCs/>
          <w:color w:val="222222"/>
          <w:sz w:val="24"/>
          <w:szCs w:val="24"/>
          <w:shd w:val="clear" w:color="auto" w:fill="FFFFFF"/>
        </w:rPr>
        <w:t>products</w:t>
      </w:r>
      <w:r w:rsidR="00593E75" w:rsidRPr="00593E75">
        <w:rPr>
          <w:rFonts w:ascii="Times New Roman" w:hAnsi="Times New Roman" w:cs="Times New Roman"/>
          <w:color w:val="222222"/>
          <w:sz w:val="24"/>
          <w:szCs w:val="24"/>
          <w:shd w:val="clear" w:color="auto" w:fill="FFFFFF"/>
        </w:rPr>
        <w:t> or services that have been classified together, can be used together, the same customers use, can be purchased </w:t>
      </w:r>
      <w:r w:rsidR="00593E75" w:rsidRPr="00593E75">
        <w:rPr>
          <w:rFonts w:ascii="Times New Roman" w:hAnsi="Times New Roman" w:cs="Times New Roman"/>
          <w:bCs/>
          <w:color w:val="222222"/>
          <w:sz w:val="24"/>
          <w:szCs w:val="24"/>
          <w:shd w:val="clear" w:color="auto" w:fill="FFFFFF"/>
        </w:rPr>
        <w:t>in the</w:t>
      </w:r>
      <w:r w:rsidR="00593E75" w:rsidRPr="00593E75">
        <w:rPr>
          <w:rFonts w:ascii="Times New Roman" w:hAnsi="Times New Roman" w:cs="Times New Roman"/>
          <w:color w:val="222222"/>
          <w:sz w:val="24"/>
          <w:szCs w:val="24"/>
          <w:shd w:val="clear" w:color="auto" w:fill="FFFFFF"/>
        </w:rPr>
        <w:t> same place, and have a price range that they fall within for consumers to purchase.</w:t>
      </w:r>
    </w:p>
    <w:p w:rsidR="00E239D8" w:rsidRPr="00323FC0" w:rsidRDefault="00E239D8" w:rsidP="00323FC0">
      <w:pPr>
        <w:spacing w:before="100" w:beforeAutospacing="1" w:after="100" w:afterAutospacing="1" w:line="240" w:lineRule="auto"/>
        <w:rPr>
          <w:rFonts w:ascii="Times New Roman" w:eastAsia="Times New Roman" w:hAnsi="Times New Roman" w:cs="Times New Roman"/>
          <w:sz w:val="24"/>
          <w:szCs w:val="24"/>
        </w:rPr>
      </w:pPr>
    </w:p>
    <w:p w:rsidR="00323FC0" w:rsidRPr="00323FC0" w:rsidRDefault="00DB0BBE" w:rsidP="00323F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3FC0" w:rsidRPr="00323FC0">
        <w:rPr>
          <w:rFonts w:ascii="Times New Roman" w:eastAsia="Times New Roman" w:hAnsi="Times New Roman" w:cs="Times New Roman"/>
          <w:sz w:val="24"/>
          <w:szCs w:val="24"/>
        </w:rPr>
        <w:t xml:space="preserve">Product Mix depends on many </w:t>
      </w:r>
      <w:r w:rsidR="00323FC0" w:rsidRPr="00593E75">
        <w:rPr>
          <w:rFonts w:ascii="Times New Roman" w:eastAsia="Times New Roman" w:hAnsi="Times New Roman" w:cs="Times New Roman"/>
          <w:b/>
          <w:sz w:val="24"/>
          <w:szCs w:val="24"/>
        </w:rPr>
        <w:t>factors</w:t>
      </w:r>
      <w:r w:rsidR="00323FC0" w:rsidRPr="00323FC0">
        <w:rPr>
          <w:rFonts w:ascii="Times New Roman" w:eastAsia="Times New Roman" w:hAnsi="Times New Roman" w:cs="Times New Roman"/>
          <w:sz w:val="24"/>
          <w:szCs w:val="24"/>
        </w:rPr>
        <w:t xml:space="preserve"> like</w:t>
      </w:r>
    </w:p>
    <w:p w:rsidR="00323FC0" w:rsidRPr="00B521E4" w:rsidRDefault="00323FC0" w:rsidP="0071222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521E4">
        <w:rPr>
          <w:rFonts w:ascii="Times New Roman" w:eastAsia="Times New Roman" w:hAnsi="Times New Roman" w:cs="Times New Roman"/>
          <w:iCs/>
          <w:sz w:val="24"/>
          <w:szCs w:val="24"/>
        </w:rPr>
        <w:t>Company Age</w:t>
      </w:r>
    </w:p>
    <w:p w:rsidR="00323FC0" w:rsidRPr="00B521E4" w:rsidRDefault="00323FC0" w:rsidP="0071222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521E4">
        <w:rPr>
          <w:rFonts w:ascii="Times New Roman" w:eastAsia="Times New Roman" w:hAnsi="Times New Roman" w:cs="Times New Roman"/>
          <w:iCs/>
          <w:sz w:val="24"/>
          <w:szCs w:val="24"/>
        </w:rPr>
        <w:t>Financial Standing</w:t>
      </w:r>
    </w:p>
    <w:p w:rsidR="00323FC0" w:rsidRPr="00B521E4" w:rsidRDefault="00323FC0" w:rsidP="0071222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521E4">
        <w:rPr>
          <w:rFonts w:ascii="Times New Roman" w:eastAsia="Times New Roman" w:hAnsi="Times New Roman" w:cs="Times New Roman"/>
          <w:iCs/>
          <w:sz w:val="24"/>
          <w:szCs w:val="24"/>
        </w:rPr>
        <w:t>Area of Operation</w:t>
      </w:r>
    </w:p>
    <w:p w:rsidR="00323FC0" w:rsidRPr="00323FC0" w:rsidRDefault="00323FC0" w:rsidP="0071222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521E4">
        <w:rPr>
          <w:rFonts w:ascii="Times New Roman" w:eastAsia="Times New Roman" w:hAnsi="Times New Roman" w:cs="Times New Roman"/>
          <w:iCs/>
          <w:sz w:val="24"/>
          <w:szCs w:val="24"/>
        </w:rPr>
        <w:t>Brand identity, etc</w:t>
      </w:r>
      <w:r w:rsidRPr="008D0F40">
        <w:rPr>
          <w:rFonts w:ascii="Times New Roman" w:eastAsia="Times New Roman" w:hAnsi="Times New Roman" w:cs="Times New Roman"/>
          <w:i/>
          <w:iCs/>
          <w:sz w:val="24"/>
          <w:szCs w:val="24"/>
        </w:rPr>
        <w:t>.</w:t>
      </w:r>
    </w:p>
    <w:p w:rsidR="00323FC0" w:rsidRDefault="00323FC0" w:rsidP="0071222E">
      <w:pPr>
        <w:spacing w:before="100" w:beforeAutospacing="1" w:after="100" w:afterAutospacing="1"/>
        <w:rPr>
          <w:rFonts w:ascii="Times New Roman" w:eastAsia="Times New Roman" w:hAnsi="Times New Roman" w:cs="Times New Roman"/>
          <w:sz w:val="24"/>
          <w:szCs w:val="24"/>
        </w:rPr>
      </w:pPr>
      <w:r w:rsidRPr="00323FC0">
        <w:rPr>
          <w:rFonts w:ascii="Times New Roman" w:eastAsia="Times New Roman" w:hAnsi="Times New Roman" w:cs="Times New Roman"/>
          <w:sz w:val="24"/>
          <w:szCs w:val="24"/>
        </w:rPr>
        <w:t>Many new companies</w:t>
      </w:r>
      <w:r w:rsidR="00365D2C" w:rsidRPr="008D0F40">
        <w:rPr>
          <w:rFonts w:ascii="Times New Roman" w:eastAsia="Times New Roman" w:hAnsi="Times New Roman" w:cs="Times New Roman"/>
          <w:sz w:val="24"/>
          <w:szCs w:val="24"/>
        </w:rPr>
        <w:t xml:space="preserve"> start with limited</w:t>
      </w:r>
      <w:r w:rsidRPr="00323FC0">
        <w:rPr>
          <w:rFonts w:ascii="Times New Roman" w:eastAsia="Times New Roman" w:hAnsi="Times New Roman" w:cs="Times New Roman"/>
          <w:sz w:val="24"/>
          <w:szCs w:val="24"/>
        </w:rPr>
        <w:t xml:space="preserve"> width, length, depth and high consistency of the product mix, while companies with good financial standing have wide, long, deep and less consistency of the product mix. Area of operation and</w:t>
      </w:r>
      <w:r w:rsidR="00365D2C" w:rsidRPr="008D0F40">
        <w:rPr>
          <w:rFonts w:ascii="Times New Roman" w:eastAsia="Times New Roman" w:hAnsi="Times New Roman" w:cs="Times New Roman"/>
          <w:sz w:val="24"/>
          <w:szCs w:val="24"/>
        </w:rPr>
        <w:t xml:space="preserve"> brand identity </w:t>
      </w:r>
      <w:r w:rsidRPr="00323FC0">
        <w:rPr>
          <w:rFonts w:ascii="Times New Roman" w:eastAsia="Times New Roman" w:hAnsi="Times New Roman" w:cs="Times New Roman"/>
          <w:sz w:val="24"/>
          <w:szCs w:val="24"/>
        </w:rPr>
        <w:t>also affects its product mix.</w:t>
      </w:r>
    </w:p>
    <w:p w:rsidR="008D0F40" w:rsidRPr="008D0F40" w:rsidRDefault="008D0F40" w:rsidP="006D3F6C">
      <w:pPr>
        <w:spacing w:before="100" w:beforeAutospacing="1" w:after="100" w:afterAutospacing="1" w:line="240" w:lineRule="auto"/>
        <w:rPr>
          <w:rFonts w:ascii="Times New Roman" w:eastAsia="Times New Roman" w:hAnsi="Times New Roman" w:cs="Times New Roman"/>
          <w:sz w:val="24"/>
          <w:szCs w:val="24"/>
        </w:rPr>
      </w:pPr>
    </w:p>
    <w:p w:rsidR="00323FC0" w:rsidRPr="008D0F40" w:rsidRDefault="00323FC0" w:rsidP="00323FC0">
      <w:pPr>
        <w:pStyle w:val="NormalWeb"/>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r w:rsidRPr="008D0F40">
        <w:rPr>
          <w:rFonts w:ascii="Times New Roman" w:hAnsi="Times New Roman" w:cs="Times New Roman"/>
          <w:sz w:val="24"/>
          <w:szCs w:val="24"/>
        </w:rPr>
        <w:t xml:space="preserve">                     </w:t>
      </w: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p w:rsidR="00323FC0" w:rsidRPr="008D0F40" w:rsidRDefault="00323FC0">
      <w:pPr>
        <w:rPr>
          <w:rFonts w:ascii="Times New Roman" w:hAnsi="Times New Roman" w:cs="Times New Roman"/>
          <w:sz w:val="24"/>
          <w:szCs w:val="24"/>
        </w:rPr>
      </w:pPr>
    </w:p>
    <w:sectPr w:rsidR="00323FC0" w:rsidRPr="008D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17"/>
    <w:multiLevelType w:val="hybridMultilevel"/>
    <w:tmpl w:val="30A24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F4C19"/>
    <w:multiLevelType w:val="hybridMultilevel"/>
    <w:tmpl w:val="3A9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239EA"/>
    <w:multiLevelType w:val="hybridMultilevel"/>
    <w:tmpl w:val="3A145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1313F"/>
    <w:multiLevelType w:val="hybridMultilevel"/>
    <w:tmpl w:val="95904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C7A4F"/>
    <w:multiLevelType w:val="multilevel"/>
    <w:tmpl w:val="03B47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240DD"/>
    <w:multiLevelType w:val="hybridMultilevel"/>
    <w:tmpl w:val="62CCC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461A73"/>
    <w:multiLevelType w:val="hybridMultilevel"/>
    <w:tmpl w:val="6EF8A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D056D"/>
    <w:multiLevelType w:val="multilevel"/>
    <w:tmpl w:val="E2A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8641B"/>
    <w:multiLevelType w:val="multilevel"/>
    <w:tmpl w:val="546A0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2218B8"/>
    <w:multiLevelType w:val="hybridMultilevel"/>
    <w:tmpl w:val="F3C43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51C1A"/>
    <w:multiLevelType w:val="multilevel"/>
    <w:tmpl w:val="C102DF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111EA"/>
    <w:multiLevelType w:val="multilevel"/>
    <w:tmpl w:val="C6764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6D4758"/>
    <w:multiLevelType w:val="hybridMultilevel"/>
    <w:tmpl w:val="8A461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57CBD"/>
    <w:multiLevelType w:val="multilevel"/>
    <w:tmpl w:val="7654E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22EC9"/>
    <w:multiLevelType w:val="multilevel"/>
    <w:tmpl w:val="22905C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347A4"/>
    <w:multiLevelType w:val="hybridMultilevel"/>
    <w:tmpl w:val="573CF8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72070C"/>
    <w:multiLevelType w:val="multilevel"/>
    <w:tmpl w:val="28106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962EC5"/>
    <w:multiLevelType w:val="hybridMultilevel"/>
    <w:tmpl w:val="0C2EA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C2C51"/>
    <w:multiLevelType w:val="multilevel"/>
    <w:tmpl w:val="CE4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2B44ED"/>
    <w:multiLevelType w:val="multilevel"/>
    <w:tmpl w:val="1442AF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6446DC"/>
    <w:multiLevelType w:val="hybridMultilevel"/>
    <w:tmpl w:val="DD6E7390"/>
    <w:lvl w:ilvl="0" w:tplc="B45CD6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C6A31"/>
    <w:multiLevelType w:val="multilevel"/>
    <w:tmpl w:val="65469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635E7D"/>
    <w:multiLevelType w:val="multilevel"/>
    <w:tmpl w:val="71EAB0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71081"/>
    <w:multiLevelType w:val="hybridMultilevel"/>
    <w:tmpl w:val="E1CE5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21"/>
  </w:num>
  <w:num w:numId="5">
    <w:abstractNumId w:val="11"/>
  </w:num>
  <w:num w:numId="6">
    <w:abstractNumId w:val="8"/>
  </w:num>
  <w:num w:numId="7">
    <w:abstractNumId w:val="19"/>
  </w:num>
  <w:num w:numId="8">
    <w:abstractNumId w:val="22"/>
  </w:num>
  <w:num w:numId="9">
    <w:abstractNumId w:val="4"/>
  </w:num>
  <w:num w:numId="10">
    <w:abstractNumId w:val="16"/>
  </w:num>
  <w:num w:numId="11">
    <w:abstractNumId w:val="13"/>
  </w:num>
  <w:num w:numId="12">
    <w:abstractNumId w:val="14"/>
  </w:num>
  <w:num w:numId="13">
    <w:abstractNumId w:val="12"/>
  </w:num>
  <w:num w:numId="14">
    <w:abstractNumId w:val="17"/>
  </w:num>
  <w:num w:numId="15">
    <w:abstractNumId w:val="9"/>
  </w:num>
  <w:num w:numId="16">
    <w:abstractNumId w:val="20"/>
  </w:num>
  <w:num w:numId="17">
    <w:abstractNumId w:val="23"/>
  </w:num>
  <w:num w:numId="18">
    <w:abstractNumId w:val="3"/>
  </w:num>
  <w:num w:numId="19">
    <w:abstractNumId w:val="5"/>
  </w:num>
  <w:num w:numId="20">
    <w:abstractNumId w:val="6"/>
  </w:num>
  <w:num w:numId="21">
    <w:abstractNumId w:val="0"/>
  </w:num>
  <w:num w:numId="22">
    <w:abstractNumId w:val="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C0"/>
    <w:rsid w:val="00011843"/>
    <w:rsid w:val="000645FC"/>
    <w:rsid w:val="00072A2C"/>
    <w:rsid w:val="00090ECF"/>
    <w:rsid w:val="000B7BBD"/>
    <w:rsid w:val="000D373B"/>
    <w:rsid w:val="001210CA"/>
    <w:rsid w:val="00134BF0"/>
    <w:rsid w:val="001C4309"/>
    <w:rsid w:val="002006A5"/>
    <w:rsid w:val="0026523B"/>
    <w:rsid w:val="002D7060"/>
    <w:rsid w:val="002F021D"/>
    <w:rsid w:val="00323FC0"/>
    <w:rsid w:val="0035600D"/>
    <w:rsid w:val="00365D2C"/>
    <w:rsid w:val="00495DBA"/>
    <w:rsid w:val="00593E75"/>
    <w:rsid w:val="006904BB"/>
    <w:rsid w:val="006D1DE5"/>
    <w:rsid w:val="006D3F6C"/>
    <w:rsid w:val="006D784E"/>
    <w:rsid w:val="006E36C5"/>
    <w:rsid w:val="00704BA9"/>
    <w:rsid w:val="0071222E"/>
    <w:rsid w:val="00736C31"/>
    <w:rsid w:val="007679CD"/>
    <w:rsid w:val="00775B04"/>
    <w:rsid w:val="007D1FEA"/>
    <w:rsid w:val="0089030C"/>
    <w:rsid w:val="008A4E80"/>
    <w:rsid w:val="008D0F40"/>
    <w:rsid w:val="008E0D10"/>
    <w:rsid w:val="00965490"/>
    <w:rsid w:val="00A3693B"/>
    <w:rsid w:val="00A53A19"/>
    <w:rsid w:val="00A55460"/>
    <w:rsid w:val="00A57A77"/>
    <w:rsid w:val="00A63326"/>
    <w:rsid w:val="00AA05E4"/>
    <w:rsid w:val="00AD7957"/>
    <w:rsid w:val="00AE3944"/>
    <w:rsid w:val="00AF46EF"/>
    <w:rsid w:val="00B521E4"/>
    <w:rsid w:val="00B77F22"/>
    <w:rsid w:val="00B92CC5"/>
    <w:rsid w:val="00C40554"/>
    <w:rsid w:val="00C753DD"/>
    <w:rsid w:val="00C80F3D"/>
    <w:rsid w:val="00D91DE2"/>
    <w:rsid w:val="00DB0BBE"/>
    <w:rsid w:val="00DE70CA"/>
    <w:rsid w:val="00E239D8"/>
    <w:rsid w:val="00E33516"/>
    <w:rsid w:val="00E61700"/>
    <w:rsid w:val="00E714E5"/>
    <w:rsid w:val="00E87592"/>
    <w:rsid w:val="00EF1B07"/>
    <w:rsid w:val="00FA474D"/>
    <w:rsid w:val="00FB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3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3F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C0"/>
    <w:rPr>
      <w:color w:val="0000FF"/>
      <w:u w:val="single"/>
    </w:rPr>
  </w:style>
  <w:style w:type="character" w:customStyle="1" w:styleId="Heading2Char">
    <w:name w:val="Heading 2 Char"/>
    <w:basedOn w:val="DefaultParagraphFont"/>
    <w:link w:val="Heading2"/>
    <w:uiPriority w:val="9"/>
    <w:rsid w:val="00323F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F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3F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C0"/>
    <w:rPr>
      <w:rFonts w:ascii="Tahoma" w:hAnsi="Tahoma" w:cs="Tahoma"/>
      <w:sz w:val="16"/>
      <w:szCs w:val="16"/>
    </w:rPr>
  </w:style>
  <w:style w:type="character" w:styleId="Strong">
    <w:name w:val="Strong"/>
    <w:basedOn w:val="DefaultParagraphFont"/>
    <w:uiPriority w:val="22"/>
    <w:qFormat/>
    <w:rsid w:val="00323FC0"/>
    <w:rPr>
      <w:b/>
      <w:bCs/>
    </w:rPr>
  </w:style>
  <w:style w:type="character" w:styleId="Emphasis">
    <w:name w:val="Emphasis"/>
    <w:basedOn w:val="DefaultParagraphFont"/>
    <w:uiPriority w:val="20"/>
    <w:qFormat/>
    <w:rsid w:val="00323FC0"/>
    <w:rPr>
      <w:i/>
      <w:iCs/>
    </w:rPr>
  </w:style>
  <w:style w:type="character" w:customStyle="1" w:styleId="Heading4Char">
    <w:name w:val="Heading 4 Char"/>
    <w:basedOn w:val="DefaultParagraphFont"/>
    <w:link w:val="Heading4"/>
    <w:uiPriority w:val="9"/>
    <w:semiHidden/>
    <w:rsid w:val="006D3F6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1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3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3F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C0"/>
    <w:rPr>
      <w:color w:val="0000FF"/>
      <w:u w:val="single"/>
    </w:rPr>
  </w:style>
  <w:style w:type="character" w:customStyle="1" w:styleId="Heading2Char">
    <w:name w:val="Heading 2 Char"/>
    <w:basedOn w:val="DefaultParagraphFont"/>
    <w:link w:val="Heading2"/>
    <w:uiPriority w:val="9"/>
    <w:rsid w:val="00323F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F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3F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C0"/>
    <w:rPr>
      <w:rFonts w:ascii="Tahoma" w:hAnsi="Tahoma" w:cs="Tahoma"/>
      <w:sz w:val="16"/>
      <w:szCs w:val="16"/>
    </w:rPr>
  </w:style>
  <w:style w:type="character" w:styleId="Strong">
    <w:name w:val="Strong"/>
    <w:basedOn w:val="DefaultParagraphFont"/>
    <w:uiPriority w:val="22"/>
    <w:qFormat/>
    <w:rsid w:val="00323FC0"/>
    <w:rPr>
      <w:b/>
      <w:bCs/>
    </w:rPr>
  </w:style>
  <w:style w:type="character" w:styleId="Emphasis">
    <w:name w:val="Emphasis"/>
    <w:basedOn w:val="DefaultParagraphFont"/>
    <w:uiPriority w:val="20"/>
    <w:qFormat/>
    <w:rsid w:val="00323FC0"/>
    <w:rPr>
      <w:i/>
      <w:iCs/>
    </w:rPr>
  </w:style>
  <w:style w:type="character" w:customStyle="1" w:styleId="Heading4Char">
    <w:name w:val="Heading 4 Char"/>
    <w:basedOn w:val="DefaultParagraphFont"/>
    <w:link w:val="Heading4"/>
    <w:uiPriority w:val="9"/>
    <w:semiHidden/>
    <w:rsid w:val="006D3F6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27">
      <w:bodyDiv w:val="1"/>
      <w:marLeft w:val="0"/>
      <w:marRight w:val="0"/>
      <w:marTop w:val="0"/>
      <w:marBottom w:val="0"/>
      <w:divBdr>
        <w:top w:val="none" w:sz="0" w:space="0" w:color="auto"/>
        <w:left w:val="none" w:sz="0" w:space="0" w:color="auto"/>
        <w:bottom w:val="none" w:sz="0" w:space="0" w:color="auto"/>
        <w:right w:val="none" w:sz="0" w:space="0" w:color="auto"/>
      </w:divBdr>
      <w:divsChild>
        <w:div w:id="169220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94678">
      <w:bodyDiv w:val="1"/>
      <w:marLeft w:val="0"/>
      <w:marRight w:val="0"/>
      <w:marTop w:val="0"/>
      <w:marBottom w:val="0"/>
      <w:divBdr>
        <w:top w:val="none" w:sz="0" w:space="0" w:color="auto"/>
        <w:left w:val="none" w:sz="0" w:space="0" w:color="auto"/>
        <w:bottom w:val="none" w:sz="0" w:space="0" w:color="auto"/>
        <w:right w:val="none" w:sz="0" w:space="0" w:color="auto"/>
      </w:divBdr>
    </w:div>
    <w:div w:id="413742308">
      <w:bodyDiv w:val="1"/>
      <w:marLeft w:val="0"/>
      <w:marRight w:val="0"/>
      <w:marTop w:val="0"/>
      <w:marBottom w:val="0"/>
      <w:divBdr>
        <w:top w:val="none" w:sz="0" w:space="0" w:color="auto"/>
        <w:left w:val="none" w:sz="0" w:space="0" w:color="auto"/>
        <w:bottom w:val="none" w:sz="0" w:space="0" w:color="auto"/>
        <w:right w:val="none" w:sz="0" w:space="0" w:color="auto"/>
      </w:divBdr>
      <w:divsChild>
        <w:div w:id="1574505752">
          <w:marLeft w:val="0"/>
          <w:marRight w:val="0"/>
          <w:marTop w:val="0"/>
          <w:marBottom w:val="0"/>
          <w:divBdr>
            <w:top w:val="none" w:sz="0" w:space="0" w:color="auto"/>
            <w:left w:val="none" w:sz="0" w:space="0" w:color="auto"/>
            <w:bottom w:val="none" w:sz="0" w:space="0" w:color="auto"/>
            <w:right w:val="none" w:sz="0" w:space="0" w:color="auto"/>
          </w:divBdr>
          <w:divsChild>
            <w:div w:id="1477724550">
              <w:marLeft w:val="0"/>
              <w:marRight w:val="0"/>
              <w:marTop w:val="0"/>
              <w:marBottom w:val="0"/>
              <w:divBdr>
                <w:top w:val="none" w:sz="0" w:space="0" w:color="auto"/>
                <w:left w:val="none" w:sz="0" w:space="0" w:color="auto"/>
                <w:bottom w:val="none" w:sz="0" w:space="0" w:color="auto"/>
                <w:right w:val="none" w:sz="0" w:space="0" w:color="auto"/>
              </w:divBdr>
            </w:div>
            <w:div w:id="12316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1322">
      <w:bodyDiv w:val="1"/>
      <w:marLeft w:val="0"/>
      <w:marRight w:val="0"/>
      <w:marTop w:val="0"/>
      <w:marBottom w:val="0"/>
      <w:divBdr>
        <w:top w:val="none" w:sz="0" w:space="0" w:color="auto"/>
        <w:left w:val="none" w:sz="0" w:space="0" w:color="auto"/>
        <w:bottom w:val="none" w:sz="0" w:space="0" w:color="auto"/>
        <w:right w:val="none" w:sz="0" w:space="0" w:color="auto"/>
      </w:divBdr>
    </w:div>
    <w:div w:id="679116219">
      <w:bodyDiv w:val="1"/>
      <w:marLeft w:val="0"/>
      <w:marRight w:val="0"/>
      <w:marTop w:val="0"/>
      <w:marBottom w:val="0"/>
      <w:divBdr>
        <w:top w:val="none" w:sz="0" w:space="0" w:color="auto"/>
        <w:left w:val="none" w:sz="0" w:space="0" w:color="auto"/>
        <w:bottom w:val="none" w:sz="0" w:space="0" w:color="auto"/>
        <w:right w:val="none" w:sz="0" w:space="0" w:color="auto"/>
      </w:divBdr>
    </w:div>
    <w:div w:id="715854229">
      <w:bodyDiv w:val="1"/>
      <w:marLeft w:val="0"/>
      <w:marRight w:val="0"/>
      <w:marTop w:val="0"/>
      <w:marBottom w:val="0"/>
      <w:divBdr>
        <w:top w:val="none" w:sz="0" w:space="0" w:color="auto"/>
        <w:left w:val="none" w:sz="0" w:space="0" w:color="auto"/>
        <w:bottom w:val="none" w:sz="0" w:space="0" w:color="auto"/>
        <w:right w:val="none" w:sz="0" w:space="0" w:color="auto"/>
      </w:divBdr>
      <w:divsChild>
        <w:div w:id="1892186512">
          <w:marLeft w:val="0"/>
          <w:marRight w:val="0"/>
          <w:marTop w:val="0"/>
          <w:marBottom w:val="0"/>
          <w:divBdr>
            <w:top w:val="none" w:sz="0" w:space="0" w:color="auto"/>
            <w:left w:val="none" w:sz="0" w:space="0" w:color="auto"/>
            <w:bottom w:val="none" w:sz="0" w:space="0" w:color="auto"/>
            <w:right w:val="none" w:sz="0" w:space="0" w:color="auto"/>
          </w:divBdr>
        </w:div>
      </w:divsChild>
    </w:div>
    <w:div w:id="809326294">
      <w:bodyDiv w:val="1"/>
      <w:marLeft w:val="0"/>
      <w:marRight w:val="0"/>
      <w:marTop w:val="0"/>
      <w:marBottom w:val="0"/>
      <w:divBdr>
        <w:top w:val="none" w:sz="0" w:space="0" w:color="auto"/>
        <w:left w:val="none" w:sz="0" w:space="0" w:color="auto"/>
        <w:bottom w:val="none" w:sz="0" w:space="0" w:color="auto"/>
        <w:right w:val="none" w:sz="0" w:space="0" w:color="auto"/>
      </w:divBdr>
    </w:div>
    <w:div w:id="1236816607">
      <w:bodyDiv w:val="1"/>
      <w:marLeft w:val="0"/>
      <w:marRight w:val="0"/>
      <w:marTop w:val="0"/>
      <w:marBottom w:val="0"/>
      <w:divBdr>
        <w:top w:val="none" w:sz="0" w:space="0" w:color="auto"/>
        <w:left w:val="none" w:sz="0" w:space="0" w:color="auto"/>
        <w:bottom w:val="none" w:sz="0" w:space="0" w:color="auto"/>
        <w:right w:val="none" w:sz="0" w:space="0" w:color="auto"/>
      </w:divBdr>
    </w:div>
    <w:div w:id="1711492686">
      <w:bodyDiv w:val="1"/>
      <w:marLeft w:val="0"/>
      <w:marRight w:val="0"/>
      <w:marTop w:val="0"/>
      <w:marBottom w:val="0"/>
      <w:divBdr>
        <w:top w:val="none" w:sz="0" w:space="0" w:color="auto"/>
        <w:left w:val="none" w:sz="0" w:space="0" w:color="auto"/>
        <w:bottom w:val="none" w:sz="0" w:space="0" w:color="auto"/>
        <w:right w:val="none" w:sz="0" w:space="0" w:color="auto"/>
      </w:divBdr>
    </w:div>
    <w:div w:id="1794441863">
      <w:bodyDiv w:val="1"/>
      <w:marLeft w:val="0"/>
      <w:marRight w:val="0"/>
      <w:marTop w:val="0"/>
      <w:marBottom w:val="0"/>
      <w:divBdr>
        <w:top w:val="none" w:sz="0" w:space="0" w:color="auto"/>
        <w:left w:val="none" w:sz="0" w:space="0" w:color="auto"/>
        <w:bottom w:val="none" w:sz="0" w:space="0" w:color="auto"/>
        <w:right w:val="none" w:sz="0" w:space="0" w:color="auto"/>
      </w:divBdr>
    </w:div>
    <w:div w:id="1877237197">
      <w:bodyDiv w:val="1"/>
      <w:marLeft w:val="0"/>
      <w:marRight w:val="0"/>
      <w:marTop w:val="0"/>
      <w:marBottom w:val="0"/>
      <w:divBdr>
        <w:top w:val="none" w:sz="0" w:space="0" w:color="auto"/>
        <w:left w:val="none" w:sz="0" w:space="0" w:color="auto"/>
        <w:bottom w:val="none" w:sz="0" w:space="0" w:color="auto"/>
        <w:right w:val="none" w:sz="0" w:space="0" w:color="auto"/>
      </w:divBdr>
    </w:div>
    <w:div w:id="2095126852">
      <w:bodyDiv w:val="1"/>
      <w:marLeft w:val="0"/>
      <w:marRight w:val="0"/>
      <w:marTop w:val="0"/>
      <w:marBottom w:val="0"/>
      <w:divBdr>
        <w:top w:val="none" w:sz="0" w:space="0" w:color="auto"/>
        <w:left w:val="none" w:sz="0" w:space="0" w:color="auto"/>
        <w:bottom w:val="none" w:sz="0" w:space="0" w:color="auto"/>
        <w:right w:val="none" w:sz="0" w:space="0" w:color="auto"/>
      </w:divBdr>
    </w:div>
    <w:div w:id="21054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tehseen</dc:creator>
  <cp:lastModifiedBy>Windows User</cp:lastModifiedBy>
  <cp:revision>2</cp:revision>
  <dcterms:created xsi:type="dcterms:W3CDTF">2020-05-04T08:17:00Z</dcterms:created>
  <dcterms:modified xsi:type="dcterms:W3CDTF">2020-05-04T08:17:00Z</dcterms:modified>
</cp:coreProperties>
</file>