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D1" w:rsidRPr="00950AD1" w:rsidRDefault="00950AD1" w:rsidP="00950AD1">
      <w:pPr>
        <w:spacing w:after="120" w:line="264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505050"/>
          <w:kern w:val="36"/>
          <w:sz w:val="54"/>
          <w:szCs w:val="54"/>
        </w:rPr>
      </w:pPr>
      <w:r w:rsidRPr="00950AD1">
        <w:rPr>
          <w:rFonts w:ascii="Georgia" w:eastAsia="Times New Roman" w:hAnsi="Georgia" w:cs="Times New Roman"/>
          <w:b/>
          <w:bCs/>
          <w:color w:val="505050"/>
          <w:kern w:val="36"/>
          <w:sz w:val="54"/>
          <w:szCs w:val="54"/>
        </w:rPr>
        <w:t xml:space="preserve">Proteins: Definition, Importance and Classification </w:t>
      </w:r>
    </w:p>
    <w:p w:rsidR="00950AD1" w:rsidRPr="00950AD1" w:rsidRDefault="00950AD1" w:rsidP="00950AD1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50A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Article Shared by</w:t>
      </w:r>
      <w:r w:rsidRPr="00950AD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>
            <wp:extent cx="1619250" cy="190500"/>
            <wp:effectExtent l="19050" t="0" r="0" b="0"/>
            <wp:docPr id="1" name="Picture 1" descr="http://www.biologydiscussion.com/wp-content/themes/canvas-child-2/createimage.php?author=A.%20Taneja&amp;height=20&amp;widt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discussion.com/wp-content/themes/canvas-child-2/createimage.php?author=A.%20Taneja&amp;height=20&amp;width=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AD1">
        <w:rPr>
          <w:rFonts w:ascii="Georgia" w:eastAsia="Times New Roman" w:hAnsi="Georgia" w:cs="Times New Roman"/>
          <w:color w:val="000000"/>
          <w:sz w:val="24"/>
          <w:szCs w:val="24"/>
        </w:rPr>
        <w:t xml:space="preserve">&lt;="" div="" style="margin: 0px; padding: 0px; border: 0px; outline: 0px; font-size: 16px; vertical-align: bottom; background: transparent; max-width: </w:t>
      </w:r>
      <w:proofErr w:type="gramStart"/>
      <w:r w:rsidRPr="00950AD1">
        <w:rPr>
          <w:rFonts w:ascii="Georgia" w:eastAsia="Times New Roman" w:hAnsi="Georgia" w:cs="Times New Roman"/>
          <w:color w:val="000000"/>
          <w:sz w:val="24"/>
          <w:szCs w:val="24"/>
        </w:rPr>
        <w:t>100%</w:t>
      </w:r>
      <w:proofErr w:type="gramEnd"/>
      <w:r w:rsidRPr="00950AD1">
        <w:rPr>
          <w:rFonts w:ascii="Georgia" w:eastAsia="Times New Roman" w:hAnsi="Georgia" w:cs="Times New Roman"/>
          <w:color w:val="000000"/>
          <w:sz w:val="24"/>
          <w:szCs w:val="24"/>
        </w:rPr>
        <w:t>;"&gt;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950AD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In this article we will discuss about</w:t>
      </w: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:-</w:t>
      </w:r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 1. </w:t>
      </w: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Definition of Proteins 2.</w:t>
      </w:r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 </w:t>
      </w: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Biological Importance of Proteins 3.</w:t>
      </w:r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 </w:t>
      </w: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Classification 4.</w:t>
      </w:r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 </w:t>
      </w: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Protein Hydrolyzing Enzymes 5.</w:t>
      </w:r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 </w:t>
      </w: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Important Tests 6.</w:t>
      </w:r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 </w:t>
      </w: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Estimation.</w:t>
      </w:r>
      <w:proofErr w:type="gramEnd"/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Contents:</w:t>
      </w:r>
    </w:p>
    <w:p w:rsidR="00950AD1" w:rsidRPr="00950AD1" w:rsidRDefault="00950AD1" w:rsidP="00950AD1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000000"/>
          <w:sz w:val="30"/>
          <w:szCs w:val="30"/>
        </w:rPr>
        <w:t>Definition of Proteins</w:t>
      </w:r>
    </w:p>
    <w:p w:rsidR="00950AD1" w:rsidRPr="00950AD1" w:rsidRDefault="00950AD1" w:rsidP="00950AD1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000000"/>
          <w:sz w:val="30"/>
          <w:szCs w:val="30"/>
        </w:rPr>
        <w:t>Biological Importance of Proteins</w:t>
      </w:r>
    </w:p>
    <w:p w:rsidR="00950AD1" w:rsidRPr="00950AD1" w:rsidRDefault="00950AD1" w:rsidP="00950AD1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000000"/>
          <w:sz w:val="30"/>
          <w:szCs w:val="30"/>
        </w:rPr>
        <w:t>Classification of Proteins</w:t>
      </w:r>
    </w:p>
    <w:p w:rsidR="00950AD1" w:rsidRPr="00950AD1" w:rsidRDefault="00950AD1" w:rsidP="00950AD1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000000"/>
          <w:sz w:val="30"/>
          <w:szCs w:val="30"/>
        </w:rPr>
        <w:t>Protein Hydrolyzing Enzymes D</w:t>
      </w:r>
    </w:p>
    <w:p w:rsidR="00950AD1" w:rsidRPr="00950AD1" w:rsidRDefault="00950AD1" w:rsidP="00950AD1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000000"/>
          <w:sz w:val="30"/>
          <w:szCs w:val="30"/>
        </w:rPr>
        <w:t>Important Tests of Proteins</w:t>
      </w:r>
    </w:p>
    <w:p w:rsidR="00950AD1" w:rsidRPr="00950AD1" w:rsidRDefault="00950AD1" w:rsidP="00950AD1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000000"/>
          <w:sz w:val="30"/>
          <w:szCs w:val="30"/>
        </w:rPr>
        <w:t>Estimation of Proteins</w:t>
      </w:r>
    </w:p>
    <w:p w:rsidR="00950AD1" w:rsidRPr="00950AD1" w:rsidRDefault="000A5CE8" w:rsidP="00950AD1">
      <w:pPr>
        <w:spacing w:after="30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r w:rsidRPr="000A5CE8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pict>
          <v:rect id="_x0000_i1025" style="width:0;height:.75pt" o:hralign="center" o:hrstd="t" o:hr="t" fillcolor="#a0a0a0" stroked="f"/>
        </w:pict>
      </w:r>
    </w:p>
    <w:p w:rsidR="00950AD1" w:rsidRPr="00950AD1" w:rsidRDefault="00950AD1" w:rsidP="00950AD1">
      <w:pPr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424142"/>
          <w:sz w:val="30"/>
          <w:szCs w:val="30"/>
          <w:bdr w:val="none" w:sz="0" w:space="0" w:color="auto" w:frame="1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1. Definition of Proteins: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950AD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Proteins may be defined as the high molecular weight mixed polymers of α-amino acids joined together with peptide linkage (-CO-N H-). Proteins are the chief constituents of all liv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ing matter. They contain carbon, hydrogen, nitro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 xml:space="preserve">gen and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sulphur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and some contain phosphorus also.</w:t>
      </w:r>
    </w:p>
    <w:p w:rsidR="00950AD1" w:rsidRPr="00950AD1" w:rsidRDefault="000A5CE8" w:rsidP="00950AD1">
      <w:pPr>
        <w:spacing w:after="30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r w:rsidRPr="000A5CE8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pict>
          <v:rect id="_x0000_i1026" style="width:0;height:.75pt" o:hralign="center" o:hrstd="t" o:hr="t" fillcolor="#a0a0a0" stroked="f"/>
        </w:pict>
      </w:r>
    </w:p>
    <w:p w:rsidR="00950AD1" w:rsidRPr="00950AD1" w:rsidRDefault="00950AD1" w:rsidP="00950AD1">
      <w:pPr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424142"/>
          <w:sz w:val="30"/>
          <w:szCs w:val="30"/>
          <w:bdr w:val="none" w:sz="0" w:space="0" w:color="auto" w:frame="1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2. Biological Importance of Proteins: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 Proteins are the essence of life processes.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lastRenderedPageBreak/>
        <w:t>ii. They are the fundamental constituents of all protoplasm and are involved in the struc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ture of the living cell and in its function.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950AD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iii. Enzymes are made up of proteins.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iv. Many of the hormones are proteins.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v. The cement substances and the reticulum which bind or hold the cells as tissues or organs are made up partly of proteins.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vi. They execute their activities in the trans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port of oxygen and carbon dioxide by hemoglobin and special enzymes in the red cells.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vii. They function in the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homostatic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control of the volume of the circulating blood and that of the interstitial fluids through the plasma proteins.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viii. They are involved in blood clotting through thrombin, fibrinogen and other protein factors.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ix. They act as the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defence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against infections by means of protein antibodies.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x. They perform hereditary transmission by nucleoproteins of the cell nucleus.</w:t>
      </w:r>
    </w:p>
    <w:p w:rsidR="00950AD1" w:rsidRPr="00950AD1" w:rsidRDefault="000A5CE8" w:rsidP="00950AD1">
      <w:pPr>
        <w:spacing w:after="30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r w:rsidRPr="000A5CE8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pict>
          <v:rect id="_x0000_i1027" style="width:0;height:.75pt" o:hralign="center" o:hrstd="t" o:hr="t" fillcolor="#a0a0a0" stroked="f"/>
        </w:pict>
      </w:r>
    </w:p>
    <w:p w:rsidR="00950AD1" w:rsidRPr="00950AD1" w:rsidRDefault="00950AD1" w:rsidP="00950AD1">
      <w:pPr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424142"/>
          <w:sz w:val="30"/>
          <w:szCs w:val="30"/>
          <w:bdr w:val="none" w:sz="0" w:space="0" w:color="auto" w:frame="1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3. Classification of Proteins: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950AD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I. Simple proteins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i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) Albumins: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Soluble in water,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coagulable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by heat and 1 precipitated at high salt concentrations.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lastRenderedPageBreak/>
        <w:t xml:space="preserve">Examples – Serum albumin, egg albumin,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lactalbumin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(Milk),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leucosin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(wheat),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legumelin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soyabeans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).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950AD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(ii) Globulins: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Insoluble in water, soluble in dilute salt 1 solutions and precipitated by half 1 saturated salt solutions.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Serum globulin,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vitellin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(egg yolk),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tuberin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(potato),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myosinogen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(muscle),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legumin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(peas).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(iii)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Glutelins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950AD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Insoluble in water but soluble in dilute 1 acids and alkalis.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Mostly found in plants.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Glutenin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(wheat),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oryzenin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(rice).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(iv)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Prolamines</w:t>
      </w:r>
      <w:proofErr w:type="spellEnd"/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: Insoluble in water and absolute alcohol 1 but soluble in 70 to 80 per cent alcohol.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Gliadin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(wheat),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zein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(maize).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950AD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(v)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Protamines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Basic proteins of low molecular weight.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1 Soluble in water, dilute acids and alkalis, j </w:t>
      </w: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Not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coagulable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by heat.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Salmine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(salmon sperm).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(vi)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Histones</w:t>
      </w:r>
      <w:proofErr w:type="spellEnd"/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Soluble in water and insoluble in very I dilute ammonium hydroxide.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Globin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of hemoglobin and thymus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histones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lastRenderedPageBreak/>
        <w:t xml:space="preserve">(vii)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Scleroproteins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Insoluble in water, dilute acids and alkalis.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Keratin (hair, horn, nail, hoof and feathers), collagen (bone, skin),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elastin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(ligament).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II. Conjugated Proteins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i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) Nucleoproteins: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Composed of simple basic proteins (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pro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tamines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or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histones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) with nucleic acids, I found in nuclei. </w:t>
      </w: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Soluble in water.</w:t>
      </w:r>
      <w:proofErr w:type="gramEnd"/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Nucleoprotamines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and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nucleohistones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(ii) Lipoproteins: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Combination of proteins with lipids, such </w:t>
      </w: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‘ as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fatty acids, cholesterol and 1 phospholipids etc.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Examples – Lipoproteins of egg-yolk, milk and cell membranes, lipoproteins of blood.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(iii)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Glycoproteins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Combination of proteins with carbohydrate (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mucopolysaccharides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).</w:t>
      </w:r>
      <w:proofErr w:type="gramEnd"/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Mucin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(saliva),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ovomucoid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(egg white),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osseomucoid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(bone),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tendomucoid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(tendon).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(iv)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Phosphoproteins</w:t>
      </w:r>
      <w:proofErr w:type="spellEnd"/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Contain phosphorus radical as a | prosthetic group.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Caseinogen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(milk),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ovovitellin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(egg yolk).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(v)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Metalloproteins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Contain metal ions as their prosthetic | groups. The metal ions generally are Fe, I Co. Mg,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Mn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, Zn, Cu etc.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Siderophilin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(Fe),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ceruloplasmin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(Cu).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(vi)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Chromoproteins</w:t>
      </w:r>
      <w:proofErr w:type="spellEnd"/>
      <w:proofErr w:type="gram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lastRenderedPageBreak/>
        <w:t xml:space="preserve">Contain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porphyrin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(with a metal ion) as | their prosthetic groups.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Haemoglobin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,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myoglobin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catalase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peroxidase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cytochromes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(vii)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Flavoproteins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Contain riboflavin as their prosthetic 1 </w:t>
      </w: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groups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Flavoproteins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of liver and kidney.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III. Derived Protein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A. Primary derivatives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i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Proteans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Derived in the early stage of protein hydrolysis by dilute acids, enzymes or alkalis.</w:t>
      </w:r>
      <w:proofErr w:type="gramEnd"/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Examples – Fibrin from fibrinogen.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(ii)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Metaproteins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Derived in the later stage of protein hydrolysis by slightly stronger acids and alkalis.</w:t>
      </w:r>
      <w:proofErr w:type="gramEnd"/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Acid and alkali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metaproteins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(iii) Coagulated: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They are denatured proteins formed by the action of heat. X-rays, ultraviolet rays etc.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Cooked proteins, coagulated albumins.</w:t>
      </w:r>
      <w:proofErr w:type="gramEnd"/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B. Secondary derivatives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i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 xml:space="preserve">)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Proteoses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Formed by the action of pepsin or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trypsin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</w:t>
      </w: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Precipitated by saturated solution of ammonium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sulphate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incoagulable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by heat.</w:t>
      </w:r>
      <w:proofErr w:type="gramEnd"/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Albumose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from albumin,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globulose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from globulin.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(ii) Peptones</w:t>
      </w:r>
      <w:proofErr w:type="gramStart"/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: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 .</w:t>
      </w:r>
      <w:proofErr w:type="gramEnd"/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lastRenderedPageBreak/>
        <w:t xml:space="preserve">Further stage of cleavage than the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proteoses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</w:t>
      </w: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Soluble in water,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incoagu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lable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by heat and not precipitated by saturated ammonium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sulphate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solutions.</w:t>
      </w:r>
      <w:proofErr w:type="gramEnd"/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(iii) Peptides: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Compounds containing two or more amino acids.</w:t>
      </w:r>
      <w:proofErr w:type="gram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They may be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di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-, tri-, and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porypeptides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Examples –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Glycyl-alanine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leucyl-glutamic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acid.</w:t>
      </w:r>
    </w:p>
    <w:p w:rsidR="00950AD1" w:rsidRPr="00950AD1" w:rsidRDefault="000A5CE8" w:rsidP="00950AD1">
      <w:pPr>
        <w:spacing w:after="30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r w:rsidRPr="000A5CE8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pict>
          <v:rect id="_x0000_i1028" style="width:0;height:.75pt" o:hralign="center" o:hrstd="t" o:hr="t" fillcolor="#a0a0a0" stroked="f"/>
        </w:pict>
      </w:r>
    </w:p>
    <w:p w:rsidR="00950AD1" w:rsidRPr="00950AD1" w:rsidRDefault="00950AD1" w:rsidP="00950AD1">
      <w:pPr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424142"/>
          <w:sz w:val="30"/>
          <w:szCs w:val="30"/>
          <w:bdr w:val="none" w:sz="0" w:space="0" w:color="auto" w:frame="1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4. Protein Hydrolyzing Enzymes: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i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. Pepsin: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In Gastric Juice.</w:t>
      </w:r>
      <w:proofErr w:type="gramEnd"/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ii.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Trypsin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Chymotrypsin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and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Carboxypeptidases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In Pancreatic Juice.</w:t>
      </w:r>
      <w:proofErr w:type="gramEnd"/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iii. Amino-peptidases,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Dipeptidases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and Poly-peptidases: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gram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In intestinal juice.</w:t>
      </w:r>
      <w:proofErr w:type="gramEnd"/>
    </w:p>
    <w:p w:rsidR="00950AD1" w:rsidRPr="00950AD1" w:rsidRDefault="000A5CE8" w:rsidP="00950AD1">
      <w:pPr>
        <w:spacing w:after="30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A5CE8">
        <w:rPr>
          <w:rFonts w:ascii="Georgia" w:eastAsia="Times New Roman" w:hAnsi="Georgia" w:cs="Times New Roman"/>
          <w:b/>
          <w:bCs/>
          <w:color w:val="000000"/>
          <w:sz w:val="30"/>
        </w:rPr>
        <w:pict>
          <v:rect id="_x0000_i1029" style="width:0;height:.75pt" o:hralign="center" o:hrstd="t" o:hr="t" fillcolor="#a0a0a0" stroked="f"/>
        </w:pict>
      </w:r>
    </w:p>
    <w:p w:rsidR="00950AD1" w:rsidRPr="00950AD1" w:rsidRDefault="00950AD1" w:rsidP="00950AD1">
      <w:pPr>
        <w:spacing w:after="0" w:line="360" w:lineRule="atLeast"/>
        <w:textAlignment w:val="baseline"/>
        <w:outlineLvl w:val="4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</w:rPr>
        <w:t>5. Important Tests of Proteins: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A.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Colour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reactions: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i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.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Biuret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test: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To 2 ml of test solution add an equal volume of 10%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NaOH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and one drop of 10% CuSO</w:t>
      </w:r>
      <w:r w:rsidRPr="00950AD1">
        <w:rPr>
          <w:rFonts w:ascii="Georgia" w:eastAsia="Times New Roman" w:hAnsi="Georgia" w:cs="Times New Roman"/>
          <w:color w:val="424142"/>
          <w:sz w:val="23"/>
          <w:szCs w:val="23"/>
          <w:bdr w:val="none" w:sz="0" w:space="0" w:color="auto" w:frame="1"/>
          <w:vertAlign w:val="subscript"/>
        </w:rPr>
        <w:t>4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 solution. A violet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col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our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formation indicates the presence of peptide linkage.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ii.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Ninhydrin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test: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To 1 ml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Ninhydrin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solu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 xml:space="preserve">tion add 1 ml protein solution and heat. Formation of violet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colour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indicates the presence of α-amino acids.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B. Coagulation reactions: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Heat coagulation: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lastRenderedPageBreak/>
        <w:t>Take the test solution up to 2/3 of the test tube and heat the upper portion of the solution holding the lower part of the test tube. An opalescent appears which becomes deep on the addition of a few drops of 2% acetic acid. This in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dicates the presence of protein (albumin).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C. Precipitation reaction: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i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. Full saturation: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Saturate 5 ml of test solu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 xml:space="preserve">tion in a test tube with solid ammonium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sulphate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 A gelatinous precipitate appears indicating the presence of albumin.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ii. Half saturation: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Add 3 ml saturated solu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 xml:space="preserve">tion of ammonium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sulphate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to 3 ml of test solution in a test tube and shake vigor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ously. A gelatinous precipitate forms in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dicating the presence of globulin.</w:t>
      </w:r>
    </w:p>
    <w:p w:rsidR="00950AD1" w:rsidRPr="00950AD1" w:rsidRDefault="000A5CE8" w:rsidP="00950AD1">
      <w:pPr>
        <w:spacing w:after="30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r w:rsidRPr="000A5CE8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pict>
          <v:rect id="_x0000_i1030" style="width:0;height:.75pt" o:hralign="center" o:hrstd="t" o:hr="t" fillcolor="#a0a0a0" stroked="f"/>
        </w:pict>
      </w:r>
    </w:p>
    <w:p w:rsidR="00950AD1" w:rsidRPr="00950AD1" w:rsidRDefault="00950AD1" w:rsidP="00950AD1">
      <w:pPr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424142"/>
          <w:sz w:val="30"/>
          <w:szCs w:val="30"/>
          <w:bdr w:val="none" w:sz="0" w:space="0" w:color="auto" w:frame="1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6. Estimation of Proteins: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Quantitative estimations of proteins of foods and other biological materials are performed by the fol</w:t>
      </w: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softHyphen/>
        <w:t>lowing methods: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A.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Kjeldahl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method: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950AD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. This method consists in digesting a known weight of the material with concentrated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sulphuric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acid and potassium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sulphate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with copper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sulphate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, mercuric oxide or selenium dioxide as a catalyst.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ii. The amino groups of the amino acids and N present in the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heterocylic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rings of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histi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dine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, tryptophan,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proline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and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hydroxyproline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are converted into ammonia as well as carbon is oxidized to carbon dioxide.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iii. The ammonia present as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sulphate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is esti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 xml:space="preserve">mated after distillation by titration with standard acid or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colorimetrically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using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Nessler’s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reagent.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lastRenderedPageBreak/>
        <w:t>iv. The nitrogen content of the sample is cal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culated and converted into “Crude Pro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tein” content by multiplying by the fac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tor 6.25.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Defects: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a. The factor 6.25 is only approximate for the same proteins.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b. The nitrogen of urea,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Creatinine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and other N compounds (which have no nutritive value) present in animal foods, fish and milk in small amounts also forms part of the total nitrogen i.e. crude protein.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B.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Coiorimetric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method: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. This method is entirely based on the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Biu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ret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reaction or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Folin’s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phenol reagent.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ii. This method is generally used for the esti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mation of concentration of protein of se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rum.</w:t>
      </w:r>
    </w:p>
    <w:p w:rsidR="00950AD1" w:rsidRPr="00950AD1" w:rsidRDefault="00950AD1" w:rsidP="00950AD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C. </w:t>
      </w:r>
      <w:proofErr w:type="spellStart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Electrophoretic</w:t>
      </w:r>
      <w:proofErr w:type="spellEnd"/>
      <w:r w:rsidRPr="00950AD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method: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i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 This method is used for the separation and estimation of protein in serum, tissues and foodstuffs.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ii. In case of tissues and foods, the proteins are extracted with suitable solvents before separating them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electrophoretically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iii. The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electrophoretic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separation can be per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formed using filter paper, agar gel and starch gel.</w:t>
      </w:r>
    </w:p>
    <w:p w:rsidR="00950AD1" w:rsidRPr="00950AD1" w:rsidRDefault="00950AD1" w:rsidP="00950AD1">
      <w:pPr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iv. The proteins, after separation, are treated with suitable dye and the intensity of the </w:t>
      </w:r>
      <w:proofErr w:type="spellStart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>colour</w:t>
      </w:r>
      <w:proofErr w:type="spellEnd"/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t xml:space="preserve"> of the individual dye-protein com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plex bands are measured using a densito</w:t>
      </w:r>
      <w:r w:rsidRPr="00950AD1">
        <w:rPr>
          <w:rFonts w:ascii="Georgia" w:eastAsia="Times New Roman" w:hAnsi="Georgia" w:cs="Times New Roman"/>
          <w:color w:val="424142"/>
          <w:sz w:val="30"/>
          <w:szCs w:val="30"/>
        </w:rPr>
        <w:softHyphen/>
        <w:t>meter.</w:t>
      </w:r>
    </w:p>
    <w:p w:rsidR="00950AD1" w:rsidRPr="00950AD1" w:rsidRDefault="000A5CE8" w:rsidP="00950AD1">
      <w:pPr>
        <w:shd w:val="clear" w:color="auto" w:fill="FFFFFF"/>
        <w:spacing w:after="30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A5CE8">
        <w:rPr>
          <w:rFonts w:ascii="Georgia" w:eastAsia="Times New Roman" w:hAnsi="Georgia" w:cs="Times New Roman"/>
          <w:color w:val="000000"/>
          <w:sz w:val="24"/>
          <w:szCs w:val="24"/>
        </w:rPr>
        <w:pict>
          <v:rect id="_x0000_i1031" style="width:0;height:.75pt" o:hralign="center" o:hrstd="t" o:hr="t" fillcolor="#a0a0a0" stroked="f"/>
        </w:pict>
      </w:r>
    </w:p>
    <w:p w:rsidR="00950AD1" w:rsidRPr="00950AD1" w:rsidRDefault="00950AD1" w:rsidP="00950AD1">
      <w:pPr>
        <w:spacing w:after="12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950AD1"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  <w:t>Related Articles:</w:t>
      </w:r>
    </w:p>
    <w:p w:rsidR="00950AD1" w:rsidRPr="00950AD1" w:rsidRDefault="000A5CE8" w:rsidP="00950AD1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hyperlink r:id="rId6" w:tooltip="Detection of Proteins and Amino Acids in Plants" w:history="1">
        <w:r w:rsidR="00950AD1" w:rsidRPr="00950AD1">
          <w:rPr>
            <w:rFonts w:ascii="Georgia" w:eastAsia="Times New Roman" w:hAnsi="Georgia" w:cs="Times New Roman"/>
            <w:color w:val="888888"/>
            <w:sz w:val="30"/>
          </w:rPr>
          <w:t>Detection of Proteins and Amino Acids in Plants</w:t>
        </w:r>
      </w:hyperlink>
    </w:p>
    <w:p w:rsidR="00950AD1" w:rsidRPr="00950AD1" w:rsidRDefault="000A5CE8" w:rsidP="00950AD1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hyperlink r:id="rId7" w:tooltip="Methods used for Classification of Proteins | Protoplasm" w:history="1">
        <w:r w:rsidR="00950AD1" w:rsidRPr="00950AD1">
          <w:rPr>
            <w:rFonts w:ascii="Georgia" w:eastAsia="Times New Roman" w:hAnsi="Georgia" w:cs="Times New Roman"/>
            <w:color w:val="888888"/>
            <w:sz w:val="30"/>
          </w:rPr>
          <w:t>Methods used for Classification of Proteins | Protoplasm</w:t>
        </w:r>
      </w:hyperlink>
    </w:p>
    <w:p w:rsidR="007B4A77" w:rsidRDefault="007B4A77"/>
    <w:sectPr w:rsidR="007B4A77" w:rsidSect="007B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E41"/>
    <w:multiLevelType w:val="multilevel"/>
    <w:tmpl w:val="A576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3248D"/>
    <w:multiLevelType w:val="multilevel"/>
    <w:tmpl w:val="EDD8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AD1"/>
    <w:rsid w:val="000A5CE8"/>
    <w:rsid w:val="007B4A77"/>
    <w:rsid w:val="00950AD1"/>
    <w:rsid w:val="009C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77"/>
  </w:style>
  <w:style w:type="paragraph" w:styleId="Heading1">
    <w:name w:val="heading 1"/>
    <w:basedOn w:val="Normal"/>
    <w:link w:val="Heading1Char"/>
    <w:uiPriority w:val="9"/>
    <w:qFormat/>
    <w:rsid w:val="0095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50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A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50A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0A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0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17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4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7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4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27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19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79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6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0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logydiscussion.com/plants/protoplasm/methods-used-for-classification-of-proteins-protoplasm/27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discussion.com/plants/detection-of-proteins-and-amino-acids-in-plants/571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2</cp:revision>
  <dcterms:created xsi:type="dcterms:W3CDTF">2020-05-08T07:37:00Z</dcterms:created>
  <dcterms:modified xsi:type="dcterms:W3CDTF">2020-05-08T07:37:00Z</dcterms:modified>
</cp:coreProperties>
</file>