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B2" w:rsidRPr="00653EB2" w:rsidRDefault="00653EB2" w:rsidP="00653EB2">
      <w:pPr>
        <w:rPr>
          <w:rFonts w:ascii="Times New Roman" w:hAnsi="Times New Roman" w:cs="Times New Roman"/>
        </w:rPr>
      </w:pPr>
      <w:bookmarkStart w:id="0" w:name="_GoBack"/>
      <w:r w:rsidRPr="00653EB2">
        <w:rPr>
          <w:rFonts w:ascii="Times New Roman" w:hAnsi="Times New Roman" w:cs="Times New Roman"/>
        </w:rPr>
        <w:t>Innovation: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An idea, practice, or object that is perceived as new by an individual or other unit of adoption (Rogers,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1995)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Diffusion: The process by which an innovation is communicated through certain channels over time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among</w:t>
      </w:r>
      <w:proofErr w:type="gramEnd"/>
      <w:r w:rsidRPr="00653EB2">
        <w:rPr>
          <w:rFonts w:ascii="Times New Roman" w:hAnsi="Times New Roman" w:cs="Times New Roman"/>
        </w:rPr>
        <w:t xml:space="preserve"> the members of a social system (Rogers, 1995)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Definition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In his comprehensive book Diffusion of Innovation, Everett Rogers defines diffusion as the process by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which</w:t>
      </w:r>
      <w:proofErr w:type="gramEnd"/>
      <w:r w:rsidRPr="00653EB2">
        <w:rPr>
          <w:rFonts w:ascii="Times New Roman" w:hAnsi="Times New Roman" w:cs="Times New Roman"/>
        </w:rPr>
        <w:t xml:space="preserve"> an innovation is communicated through certain channels over time among the members of a social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system</w:t>
      </w:r>
      <w:proofErr w:type="gramEnd"/>
      <w:r w:rsidRPr="00653EB2">
        <w:rPr>
          <w:rFonts w:ascii="Times New Roman" w:hAnsi="Times New Roman" w:cs="Times New Roman"/>
        </w:rPr>
        <w:t>. Rogers' definition contains four elements that are present in the diffusion of innovation process.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The four main elements are: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(1) Innovation - an idea, practices, or objects that is perceived as knew by an individual or other unit of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adoption</w:t>
      </w:r>
      <w:proofErr w:type="gramEnd"/>
      <w:r w:rsidRPr="00653EB2">
        <w:rPr>
          <w:rFonts w:ascii="Times New Roman" w:hAnsi="Times New Roman" w:cs="Times New Roman"/>
        </w:rPr>
        <w:t>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(2) Communication channels - the means by which messages get from one individual to another.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(3) Time - the three time factors are: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(a) Innovation-decision process (b) Relative time with which an innovation is adopted by an individual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or</w:t>
      </w:r>
      <w:proofErr w:type="gramEnd"/>
      <w:r w:rsidRPr="00653EB2">
        <w:rPr>
          <w:rFonts w:ascii="Times New Roman" w:hAnsi="Times New Roman" w:cs="Times New Roman"/>
        </w:rPr>
        <w:t xml:space="preserve"> group. (c) Innovation's rate of adoption.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(4) Social system - a set of interrelated units that are engaged in joint problem solving to accomplish a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common</w:t>
      </w:r>
      <w:proofErr w:type="gramEnd"/>
      <w:r w:rsidRPr="00653EB2">
        <w:rPr>
          <w:rFonts w:ascii="Times New Roman" w:hAnsi="Times New Roman" w:cs="Times New Roman"/>
        </w:rPr>
        <w:t xml:space="preserve"> goal.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Rogers’ Diffusion of Innovation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Stages of adoption: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Awareness - the individual is exposed to the innovation but lacks complete information about it Interest -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the</w:t>
      </w:r>
      <w:proofErr w:type="gramEnd"/>
      <w:r w:rsidRPr="00653EB2">
        <w:rPr>
          <w:rFonts w:ascii="Times New Roman" w:hAnsi="Times New Roman" w:cs="Times New Roman"/>
        </w:rPr>
        <w:t xml:space="preserve"> individual becomes interested in the new idea and seeks additional information about it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Evaluation - individual mentally applies the innovation to his present and anticipated future situation,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and</w:t>
      </w:r>
      <w:proofErr w:type="gramEnd"/>
      <w:r w:rsidRPr="00653EB2">
        <w:rPr>
          <w:rFonts w:ascii="Times New Roman" w:hAnsi="Times New Roman" w:cs="Times New Roman"/>
        </w:rPr>
        <w:t xml:space="preserve"> then decides whether or not to try it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Trial - the individual makes full use of the innovation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lastRenderedPageBreak/>
        <w:t xml:space="preserve">Adoption - the individual decides to continue the full use of the </w:t>
      </w:r>
      <w:proofErr w:type="spellStart"/>
      <w:r w:rsidRPr="00653EB2">
        <w:rPr>
          <w:rFonts w:ascii="Times New Roman" w:hAnsi="Times New Roman" w:cs="Times New Roman"/>
        </w:rPr>
        <w:t>innovationFactors</w:t>
      </w:r>
      <w:proofErr w:type="spellEnd"/>
      <w:r w:rsidRPr="00653EB2">
        <w:rPr>
          <w:rFonts w:ascii="Times New Roman" w:hAnsi="Times New Roman" w:cs="Times New Roman"/>
        </w:rPr>
        <w:t xml:space="preserve"> affecting diffusion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• Innovation characteristics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• Individual characteristics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• Social network characteristics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• Innovation characteristics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Innovation characteristics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 xml:space="preserve">• </w:t>
      </w:r>
      <w:proofErr w:type="spellStart"/>
      <w:r w:rsidRPr="00653EB2">
        <w:rPr>
          <w:rFonts w:ascii="Times New Roman" w:hAnsi="Times New Roman" w:cs="Times New Roman"/>
        </w:rPr>
        <w:t>Observability</w:t>
      </w:r>
      <w:proofErr w:type="spellEnd"/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The degree to which the results of an innovation are visible to potential adopters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• Relative Advantage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The degree to which the innovation is perceived to be superior to current practice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Compatibility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The degree to which the innovation is perceived to be consistent with socio-cultural values, previous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ideas</w:t>
      </w:r>
      <w:proofErr w:type="gramEnd"/>
      <w:r w:rsidRPr="00653EB2">
        <w:rPr>
          <w:rFonts w:ascii="Times New Roman" w:hAnsi="Times New Roman" w:cs="Times New Roman"/>
        </w:rPr>
        <w:t>, and/or perceived needs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 xml:space="preserve">• </w:t>
      </w:r>
      <w:proofErr w:type="spellStart"/>
      <w:r w:rsidRPr="00653EB2">
        <w:rPr>
          <w:rFonts w:ascii="Times New Roman" w:hAnsi="Times New Roman" w:cs="Times New Roman"/>
        </w:rPr>
        <w:t>Trialability</w:t>
      </w:r>
      <w:proofErr w:type="spellEnd"/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The degree to which the innovation can be experienced on a limited basis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• Complexity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The degree to which an innovation is difficult to use or understand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Individual characteristics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 xml:space="preserve">• Innovativeness 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Online Journalism – MCM 517 VU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© Copyright Virtual University of Pakistan 12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Originally defined by Rogers: the degree to which an individual is relatively earlier in adopting an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innovation</w:t>
      </w:r>
      <w:proofErr w:type="gramEnd"/>
      <w:r w:rsidRPr="00653EB2">
        <w:rPr>
          <w:rFonts w:ascii="Times New Roman" w:hAnsi="Times New Roman" w:cs="Times New Roman"/>
        </w:rPr>
        <w:t xml:space="preserve"> than other members of his social system–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Modified &amp; extended by Hirschman (1980):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Inherent / actualized novelty seeking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Creative consumer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lastRenderedPageBreak/>
        <w:t>• Reliance on others as source of information (</w:t>
      </w:r>
      <w:proofErr w:type="spellStart"/>
      <w:r w:rsidRPr="00653EB2">
        <w:rPr>
          <w:rFonts w:ascii="Times New Roman" w:hAnsi="Times New Roman" w:cs="Times New Roman"/>
        </w:rPr>
        <w:t>Midgley</w:t>
      </w:r>
      <w:proofErr w:type="spellEnd"/>
      <w:r w:rsidRPr="00653EB2">
        <w:rPr>
          <w:rFonts w:ascii="Times New Roman" w:hAnsi="Times New Roman" w:cs="Times New Roman"/>
        </w:rPr>
        <w:t xml:space="preserve"> &amp; Dowling)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Social network characteristics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• Opinion leadership: number of nominations as source of information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 xml:space="preserve"> Other possible factors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 xml:space="preserve">• </w:t>
      </w:r>
      <w:proofErr w:type="spellStart"/>
      <w:r w:rsidRPr="00653EB2">
        <w:rPr>
          <w:rFonts w:ascii="Times New Roman" w:hAnsi="Times New Roman" w:cs="Times New Roman"/>
        </w:rPr>
        <w:t>Lyytinen</w:t>
      </w:r>
      <w:proofErr w:type="spellEnd"/>
      <w:r w:rsidRPr="00653EB2">
        <w:rPr>
          <w:rFonts w:ascii="Times New Roman" w:hAnsi="Times New Roman" w:cs="Times New Roman"/>
        </w:rPr>
        <w:t xml:space="preserve"> &amp; </w:t>
      </w:r>
      <w:proofErr w:type="spellStart"/>
      <w:r w:rsidRPr="00653EB2">
        <w:rPr>
          <w:rFonts w:ascii="Times New Roman" w:hAnsi="Times New Roman" w:cs="Times New Roman"/>
        </w:rPr>
        <w:t>Damsgaard</w:t>
      </w:r>
      <w:proofErr w:type="spellEnd"/>
      <w:r w:rsidRPr="00653EB2">
        <w:rPr>
          <w:rFonts w:ascii="Times New Roman" w:hAnsi="Times New Roman" w:cs="Times New Roman"/>
        </w:rPr>
        <w:t xml:space="preserve"> (2001)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Social environment of diffusion of innovation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Marketing strategies employed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Institutional structures (e.g., government</w:t>
      </w:r>
      <w:proofErr w:type="gramStart"/>
      <w:r w:rsidRPr="00653EB2">
        <w:rPr>
          <w:rFonts w:ascii="Times New Roman" w:hAnsi="Times New Roman" w:cs="Times New Roman"/>
        </w:rPr>
        <w:t xml:space="preserve">) </w:t>
      </w:r>
      <w:r w:rsidRPr="00653EB2">
        <w:rPr>
          <w:rFonts w:ascii="Times New Roman" w:hAnsi="Times New Roman" w:cs="Times New Roman"/>
        </w:rPr>
        <w:cr/>
        <w:t>Diffusion</w:t>
      </w:r>
      <w:proofErr w:type="gramEnd"/>
      <w:r w:rsidRPr="00653EB2">
        <w:rPr>
          <w:rFonts w:ascii="Times New Roman" w:hAnsi="Times New Roman" w:cs="Times New Roman"/>
        </w:rPr>
        <w:t xml:space="preserve"> research examines how ideas are spread among groups of people. Diffusion goes beyond the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two-step</w:t>
      </w:r>
      <w:proofErr w:type="gramEnd"/>
      <w:r w:rsidRPr="00653EB2">
        <w:rPr>
          <w:rFonts w:ascii="Times New Roman" w:hAnsi="Times New Roman" w:cs="Times New Roman"/>
        </w:rPr>
        <w:t xml:space="preserve"> flow theory, centering on the conditions that increase or decrease the likelihood that an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innovation</w:t>
      </w:r>
      <w:proofErr w:type="gramEnd"/>
      <w:r w:rsidRPr="00653EB2">
        <w:rPr>
          <w:rFonts w:ascii="Times New Roman" w:hAnsi="Times New Roman" w:cs="Times New Roman"/>
        </w:rPr>
        <w:t>, a new idea, product or practice, will be adopted by members of a given culture. In multi-step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diffusion</w:t>
      </w:r>
      <w:proofErr w:type="gramEnd"/>
      <w:r w:rsidRPr="00653EB2">
        <w:rPr>
          <w:rFonts w:ascii="Times New Roman" w:hAnsi="Times New Roman" w:cs="Times New Roman"/>
        </w:rPr>
        <w:t>, the opinion leader still exerts a large influence on the behavior of individuals, called adopters,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but</w:t>
      </w:r>
      <w:proofErr w:type="gramEnd"/>
      <w:r w:rsidRPr="00653EB2">
        <w:rPr>
          <w:rFonts w:ascii="Times New Roman" w:hAnsi="Times New Roman" w:cs="Times New Roman"/>
        </w:rPr>
        <w:t xml:space="preserve"> there are also other intermediaries between the media and the audience's decision-making. One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intermediary</w:t>
      </w:r>
      <w:proofErr w:type="gramEnd"/>
      <w:r w:rsidRPr="00653EB2">
        <w:rPr>
          <w:rFonts w:ascii="Times New Roman" w:hAnsi="Times New Roman" w:cs="Times New Roman"/>
        </w:rPr>
        <w:t xml:space="preserve"> is the change agent, someone who encourages an opinion leader to adopt or reject an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innovation</w:t>
      </w:r>
      <w:proofErr w:type="gramEnd"/>
      <w:r w:rsidRPr="00653EB2">
        <w:rPr>
          <w:rFonts w:ascii="Times New Roman" w:hAnsi="Times New Roman" w:cs="Times New Roman"/>
        </w:rPr>
        <w:t xml:space="preserve"> (</w:t>
      </w:r>
      <w:proofErr w:type="spellStart"/>
      <w:r w:rsidRPr="00653EB2">
        <w:rPr>
          <w:rFonts w:ascii="Times New Roman" w:hAnsi="Times New Roman" w:cs="Times New Roman"/>
        </w:rPr>
        <w:t>Infante</w:t>
      </w:r>
      <w:proofErr w:type="spellEnd"/>
      <w:r w:rsidRPr="00653EB2">
        <w:rPr>
          <w:rFonts w:ascii="Times New Roman" w:hAnsi="Times New Roman" w:cs="Times New Roman"/>
        </w:rPr>
        <w:t xml:space="preserve">, </w:t>
      </w:r>
      <w:proofErr w:type="spellStart"/>
      <w:r w:rsidRPr="00653EB2">
        <w:rPr>
          <w:rFonts w:ascii="Times New Roman" w:hAnsi="Times New Roman" w:cs="Times New Roman"/>
        </w:rPr>
        <w:t>Rancer</w:t>
      </w:r>
      <w:proofErr w:type="spellEnd"/>
      <w:r w:rsidRPr="00653EB2">
        <w:rPr>
          <w:rFonts w:ascii="Times New Roman" w:hAnsi="Times New Roman" w:cs="Times New Roman"/>
        </w:rPr>
        <w:t>, &amp; Womack, 1997).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Innovations are not adopted by all individuals in a social system at the same time. Instead, they tend to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adopt</w:t>
      </w:r>
      <w:proofErr w:type="gramEnd"/>
      <w:r w:rsidRPr="00653EB2">
        <w:rPr>
          <w:rFonts w:ascii="Times New Roman" w:hAnsi="Times New Roman" w:cs="Times New Roman"/>
        </w:rPr>
        <w:t xml:space="preserve"> in a time sequence, and can be classified into adopter categories based upon how long it takes for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them</w:t>
      </w:r>
      <w:proofErr w:type="gramEnd"/>
      <w:r w:rsidRPr="00653EB2">
        <w:rPr>
          <w:rFonts w:ascii="Times New Roman" w:hAnsi="Times New Roman" w:cs="Times New Roman"/>
        </w:rPr>
        <w:t xml:space="preserve"> to begin using the new idea. Practically speaking, it's very useful for a change agent to be able to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identify</w:t>
      </w:r>
      <w:proofErr w:type="gramEnd"/>
      <w:r w:rsidRPr="00653EB2">
        <w:rPr>
          <w:rFonts w:ascii="Times New Roman" w:hAnsi="Times New Roman" w:cs="Times New Roman"/>
        </w:rPr>
        <w:t xml:space="preserve"> which category certain individuals belong to, since the short-term goal of most change agents is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to</w:t>
      </w:r>
      <w:proofErr w:type="gramEnd"/>
      <w:r w:rsidRPr="00653EB2">
        <w:rPr>
          <w:rFonts w:ascii="Times New Roman" w:hAnsi="Times New Roman" w:cs="Times New Roman"/>
        </w:rPr>
        <w:t xml:space="preserve"> facilitate the adoption of an innovation. Adoption of a new idea is caused by human interaction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through</w:t>
      </w:r>
      <w:proofErr w:type="gramEnd"/>
      <w:r w:rsidRPr="00653EB2">
        <w:rPr>
          <w:rFonts w:ascii="Times New Roman" w:hAnsi="Times New Roman" w:cs="Times New Roman"/>
        </w:rPr>
        <w:t xml:space="preserve"> interpersonal networks. If the initial adopter of an innovation discusses it with two members of a 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Online Journalism – MCM 517 VU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© Copyright Virtual University of Pakistan 13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given</w:t>
      </w:r>
      <w:proofErr w:type="gramEnd"/>
      <w:r w:rsidRPr="00653EB2">
        <w:rPr>
          <w:rFonts w:ascii="Times New Roman" w:hAnsi="Times New Roman" w:cs="Times New Roman"/>
        </w:rPr>
        <w:t xml:space="preserve"> social system, and these two become adopters who pass the innovation along to two peers, and so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on</w:t>
      </w:r>
      <w:proofErr w:type="gramEnd"/>
      <w:r w:rsidRPr="00653EB2">
        <w:rPr>
          <w:rFonts w:ascii="Times New Roman" w:hAnsi="Times New Roman" w:cs="Times New Roman"/>
        </w:rPr>
        <w:t>, the resulting distribution follows a binomial expansion.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Adopter Categorization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The criterion for adopter categorization is innovativeness. This is defined as the degree to which an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lastRenderedPageBreak/>
        <w:t>individual</w:t>
      </w:r>
      <w:proofErr w:type="gramEnd"/>
      <w:r w:rsidRPr="00653EB2">
        <w:rPr>
          <w:rFonts w:ascii="Times New Roman" w:hAnsi="Times New Roman" w:cs="Times New Roman"/>
        </w:rPr>
        <w:t xml:space="preserve"> is relatively early in adopting a new idea then other members of a social system.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Innovativeness is considered "relative" in that an individual has either more or less of it than others in a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social</w:t>
      </w:r>
      <w:proofErr w:type="gramEnd"/>
      <w:r w:rsidRPr="00653EB2">
        <w:rPr>
          <w:rFonts w:ascii="Times New Roman" w:hAnsi="Times New Roman" w:cs="Times New Roman"/>
        </w:rPr>
        <w:t xml:space="preserve"> system.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Fig. 1 - Adopter categorization on the basis of innovativeness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Adopter distributions closely approach normality. The above figure shows the normal frequency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distributions</w:t>
      </w:r>
      <w:proofErr w:type="gramEnd"/>
      <w:r w:rsidRPr="00653EB2">
        <w:rPr>
          <w:rFonts w:ascii="Times New Roman" w:hAnsi="Times New Roman" w:cs="Times New Roman"/>
        </w:rPr>
        <w:t xml:space="preserve"> divided into five categories: innovators, early adopters, early majority, late majority and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laggards</w:t>
      </w:r>
      <w:proofErr w:type="gramEnd"/>
      <w:r w:rsidRPr="00653EB2">
        <w:rPr>
          <w:rFonts w:ascii="Times New Roman" w:hAnsi="Times New Roman" w:cs="Times New Roman"/>
        </w:rPr>
        <w:t>. Innovators are the first 2.5 percent of a group to adopt a new idea. The next 13.5 percent to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adopt</w:t>
      </w:r>
      <w:proofErr w:type="gramEnd"/>
      <w:r w:rsidRPr="00653EB2">
        <w:rPr>
          <w:rFonts w:ascii="Times New Roman" w:hAnsi="Times New Roman" w:cs="Times New Roman"/>
        </w:rPr>
        <w:t xml:space="preserve"> an innovation are labeled early adopters. The next 34 percent of the adopters are called the early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majority</w:t>
      </w:r>
      <w:proofErr w:type="gramEnd"/>
      <w:r w:rsidRPr="00653EB2">
        <w:rPr>
          <w:rFonts w:ascii="Times New Roman" w:hAnsi="Times New Roman" w:cs="Times New Roman"/>
        </w:rPr>
        <w:t>. The 34 percent of the group to the right of the mean are the late majority, and the last 16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percent</w:t>
      </w:r>
      <w:proofErr w:type="gramEnd"/>
      <w:r w:rsidRPr="00653EB2">
        <w:rPr>
          <w:rFonts w:ascii="Times New Roman" w:hAnsi="Times New Roman" w:cs="Times New Roman"/>
        </w:rPr>
        <w:t xml:space="preserve"> are considered laggards.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Adopter Categories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Innovators are eager to try new ideas, to the point where their venturesome ness almost becomes an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obsession</w:t>
      </w:r>
      <w:proofErr w:type="gramEnd"/>
      <w:r w:rsidRPr="00653EB2">
        <w:rPr>
          <w:rFonts w:ascii="Times New Roman" w:hAnsi="Times New Roman" w:cs="Times New Roman"/>
        </w:rPr>
        <w:t>. Innovators’ interest in new ideas leads them out of a local circle of peers and into social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relationships</w:t>
      </w:r>
      <w:proofErr w:type="gramEnd"/>
      <w:r w:rsidRPr="00653EB2">
        <w:rPr>
          <w:rFonts w:ascii="Times New Roman" w:hAnsi="Times New Roman" w:cs="Times New Roman"/>
        </w:rPr>
        <w:t xml:space="preserve"> more cosmopolite than normal. Usually, innovators have substantial financial resources,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and</w:t>
      </w:r>
      <w:proofErr w:type="gramEnd"/>
      <w:r w:rsidRPr="00653EB2">
        <w:rPr>
          <w:rFonts w:ascii="Times New Roman" w:hAnsi="Times New Roman" w:cs="Times New Roman"/>
        </w:rPr>
        <w:t xml:space="preserve"> the ability to understand and apply complex technical knowledge. While others may consider the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innovator</w:t>
      </w:r>
      <w:proofErr w:type="gramEnd"/>
      <w:r w:rsidRPr="00653EB2">
        <w:rPr>
          <w:rFonts w:ascii="Times New Roman" w:hAnsi="Times New Roman" w:cs="Times New Roman"/>
        </w:rPr>
        <w:t xml:space="preserve"> to be rash or daring, it is the hazardous risk-taking that is of salient value this type of individual.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The innovator is also willing to accept the occasional setback when new ideas prove unsuccessful.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Early adopters tend to be integrated into the local social system more than innovators. The early adopters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are</w:t>
      </w:r>
      <w:proofErr w:type="gramEnd"/>
      <w:r w:rsidRPr="00653EB2">
        <w:rPr>
          <w:rFonts w:ascii="Times New Roman" w:hAnsi="Times New Roman" w:cs="Times New Roman"/>
        </w:rPr>
        <w:t xml:space="preserve"> considered to be localities, versus the cosmopolite innovators. People in the early adopter category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seem</w:t>
      </w:r>
      <w:proofErr w:type="gramEnd"/>
      <w:r w:rsidRPr="00653EB2">
        <w:rPr>
          <w:rFonts w:ascii="Times New Roman" w:hAnsi="Times New Roman" w:cs="Times New Roman"/>
        </w:rPr>
        <w:t xml:space="preserve"> to have the greatest degree of opinion leadership in most social systems. They provide advice and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information</w:t>
      </w:r>
      <w:proofErr w:type="gramEnd"/>
      <w:r w:rsidRPr="00653EB2">
        <w:rPr>
          <w:rFonts w:ascii="Times New Roman" w:hAnsi="Times New Roman" w:cs="Times New Roman"/>
        </w:rPr>
        <w:t xml:space="preserve"> sought by other adopters about an innovation. Change agents will seek out early adopters to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help</w:t>
      </w:r>
      <w:proofErr w:type="gramEnd"/>
      <w:r w:rsidRPr="00653EB2">
        <w:rPr>
          <w:rFonts w:ascii="Times New Roman" w:hAnsi="Times New Roman" w:cs="Times New Roman"/>
        </w:rPr>
        <w:t xml:space="preserve"> speed the diffusion process. The early adopter is usually respected by his or her peers and has a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reputation</w:t>
      </w:r>
      <w:proofErr w:type="gramEnd"/>
      <w:r w:rsidRPr="00653EB2">
        <w:rPr>
          <w:rFonts w:ascii="Times New Roman" w:hAnsi="Times New Roman" w:cs="Times New Roman"/>
        </w:rPr>
        <w:t xml:space="preserve"> for successful and discrete use of new ideas.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Members of the early majority category will adopt new ideas just before the average member of a social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system</w:t>
      </w:r>
      <w:proofErr w:type="gramEnd"/>
      <w:r w:rsidRPr="00653EB2">
        <w:rPr>
          <w:rFonts w:ascii="Times New Roman" w:hAnsi="Times New Roman" w:cs="Times New Roman"/>
        </w:rPr>
        <w:t>. They interact frequently with peers, but are not often found holding leadership positions. As the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link</w:t>
      </w:r>
      <w:proofErr w:type="gramEnd"/>
      <w:r w:rsidRPr="00653EB2">
        <w:rPr>
          <w:rFonts w:ascii="Times New Roman" w:hAnsi="Times New Roman" w:cs="Times New Roman"/>
        </w:rPr>
        <w:t xml:space="preserve"> between very early adopters and people late to adopt, early majority adopters play an important part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lastRenderedPageBreak/>
        <w:t>in</w:t>
      </w:r>
      <w:proofErr w:type="gramEnd"/>
      <w:r w:rsidRPr="00653EB2">
        <w:rPr>
          <w:rFonts w:ascii="Times New Roman" w:hAnsi="Times New Roman" w:cs="Times New Roman"/>
        </w:rPr>
        <w:t xml:space="preserve"> the diffusion process. Their innovation-decision time is relatively longer than innovators and early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adopters</w:t>
      </w:r>
      <w:proofErr w:type="gramEnd"/>
      <w:r w:rsidRPr="00653EB2">
        <w:rPr>
          <w:rFonts w:ascii="Times New Roman" w:hAnsi="Times New Roman" w:cs="Times New Roman"/>
        </w:rPr>
        <w:t>, since they deliberate some time before completely adopting a new idea. Seldom leading, early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majority</w:t>
      </w:r>
      <w:proofErr w:type="gramEnd"/>
      <w:r w:rsidRPr="00653EB2">
        <w:rPr>
          <w:rFonts w:ascii="Times New Roman" w:hAnsi="Times New Roman" w:cs="Times New Roman"/>
        </w:rPr>
        <w:t xml:space="preserve"> adopters willingly follow in adopting innovations.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The late majority are a skeptical group, adopting new ideas just after the average member of a social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system</w:t>
      </w:r>
      <w:proofErr w:type="gramEnd"/>
      <w:r w:rsidRPr="00653EB2">
        <w:rPr>
          <w:rFonts w:ascii="Times New Roman" w:hAnsi="Times New Roman" w:cs="Times New Roman"/>
        </w:rPr>
        <w:t>. Their adoption may be borne out of economic necessity and in response to increasing social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pressure</w:t>
      </w:r>
      <w:proofErr w:type="gramEnd"/>
      <w:r w:rsidRPr="00653EB2">
        <w:rPr>
          <w:rFonts w:ascii="Times New Roman" w:hAnsi="Times New Roman" w:cs="Times New Roman"/>
        </w:rPr>
        <w:t>. They are cautious about innovations, and are reluctant to adopt until most others in their social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system</w:t>
      </w:r>
      <w:proofErr w:type="gramEnd"/>
      <w:r w:rsidRPr="00653EB2">
        <w:rPr>
          <w:rFonts w:ascii="Times New Roman" w:hAnsi="Times New Roman" w:cs="Times New Roman"/>
        </w:rPr>
        <w:t xml:space="preserve"> do so first. An innovation must definitely have the weight of system norms behind it to convince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the</w:t>
      </w:r>
      <w:proofErr w:type="gramEnd"/>
      <w:r w:rsidRPr="00653EB2">
        <w:rPr>
          <w:rFonts w:ascii="Times New Roman" w:hAnsi="Times New Roman" w:cs="Times New Roman"/>
        </w:rPr>
        <w:t xml:space="preserve"> late majority. While they may be persuaded about the utility of an innovation, there must be strong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pressure</w:t>
      </w:r>
      <w:proofErr w:type="gramEnd"/>
      <w:r w:rsidRPr="00653EB2">
        <w:rPr>
          <w:rFonts w:ascii="Times New Roman" w:hAnsi="Times New Roman" w:cs="Times New Roman"/>
        </w:rPr>
        <w:t xml:space="preserve"> from peers to adopt.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Laggards are traditionalists and the last to adopt an innovation. Possessing almost no opinion leadership,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laggards</w:t>
      </w:r>
      <w:proofErr w:type="gramEnd"/>
      <w:r w:rsidRPr="00653EB2">
        <w:rPr>
          <w:rFonts w:ascii="Times New Roman" w:hAnsi="Times New Roman" w:cs="Times New Roman"/>
        </w:rPr>
        <w:t xml:space="preserve"> are locality to the point of being isolates compared to the other adopter categories. They are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fixated</w:t>
      </w:r>
      <w:proofErr w:type="gramEnd"/>
      <w:r w:rsidRPr="00653EB2">
        <w:rPr>
          <w:rFonts w:ascii="Times New Roman" w:hAnsi="Times New Roman" w:cs="Times New Roman"/>
        </w:rPr>
        <w:t xml:space="preserve"> on the past, and all decisions must be made in terms of previous generations. Individual laggards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mainly</w:t>
      </w:r>
      <w:proofErr w:type="gramEnd"/>
      <w:r w:rsidRPr="00653EB2">
        <w:rPr>
          <w:rFonts w:ascii="Times New Roman" w:hAnsi="Times New Roman" w:cs="Times New Roman"/>
        </w:rPr>
        <w:t xml:space="preserve"> interact with other traditionalists. An innovation finally adopted by a laggard may already be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rendered</w:t>
      </w:r>
      <w:proofErr w:type="gramEnd"/>
      <w:r w:rsidRPr="00653EB2">
        <w:rPr>
          <w:rFonts w:ascii="Times New Roman" w:hAnsi="Times New Roman" w:cs="Times New Roman"/>
        </w:rPr>
        <w:t xml:space="preserve"> obsolete by more recent ideas already in use by innovators. Laggards are likely to be suspicious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not</w:t>
      </w:r>
      <w:proofErr w:type="gramEnd"/>
      <w:r w:rsidRPr="00653EB2">
        <w:rPr>
          <w:rFonts w:ascii="Times New Roman" w:hAnsi="Times New Roman" w:cs="Times New Roman"/>
        </w:rPr>
        <w:t xml:space="preserve"> only of innovations, but of innovators and change agents as well.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 xml:space="preserve"> 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Online Journalism – MCM 517 VU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© Copyright Virtual University of Pakistan 14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Adopter categorization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Innovators (2.5%),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1. Innovators - venturesome, educated, multiple info sources, greater propensity to take risk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2. Less self-conscious / ‘the bleeding edge of technology’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Early Adopters (13.5%),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 xml:space="preserve">1. </w:t>
      </w:r>
      <w:proofErr w:type="gramStart"/>
      <w:r w:rsidRPr="00653EB2">
        <w:rPr>
          <w:rFonts w:ascii="Times New Roman" w:hAnsi="Times New Roman" w:cs="Times New Roman"/>
        </w:rPr>
        <w:t>early</w:t>
      </w:r>
      <w:proofErr w:type="gramEnd"/>
      <w:r w:rsidRPr="00653EB2">
        <w:rPr>
          <w:rFonts w:ascii="Times New Roman" w:hAnsi="Times New Roman" w:cs="Times New Roman"/>
        </w:rPr>
        <w:t xml:space="preserve"> adopters - social leaders, popular, educated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2. Tend to be well-connected opinion makers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3. Some tend to look for new innovations - looking for new fashions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lastRenderedPageBreak/>
        <w:t>Early Majority (34%),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 xml:space="preserve"> Early majority - deliberate, many informal social contacts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Adopt since something has been shown to work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Late Majority (34%),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late</w:t>
      </w:r>
      <w:proofErr w:type="gramEnd"/>
      <w:r w:rsidRPr="00653EB2">
        <w:rPr>
          <w:rFonts w:ascii="Times New Roman" w:hAnsi="Times New Roman" w:cs="Times New Roman"/>
        </w:rPr>
        <w:t xml:space="preserve"> majority - skeptical, traditional, lower socio-economic status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Laggards (16%)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Laggards - neighbors and friends are main info sources, fear of debt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Don’t like the new innovation - But they might be right!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Interactive media have grabbed the attention of communication researchers in the latter half of the 1990s,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but</w:t>
      </w:r>
      <w:proofErr w:type="gramEnd"/>
      <w:r w:rsidRPr="00653EB2">
        <w:rPr>
          <w:rFonts w:ascii="Times New Roman" w:hAnsi="Times New Roman" w:cs="Times New Roman"/>
        </w:rPr>
        <w:t xml:space="preserve"> the focus to date has been primarily on media audiences and their use of these new forms. This paper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suggests</w:t>
      </w:r>
      <w:proofErr w:type="gramEnd"/>
      <w:r w:rsidRPr="00653EB2">
        <w:rPr>
          <w:rFonts w:ascii="Times New Roman" w:hAnsi="Times New Roman" w:cs="Times New Roman"/>
        </w:rPr>
        <w:t xml:space="preserve"> four approaches that may help provide theory based underpinnings in a different area: the study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of</w:t>
      </w:r>
      <w:proofErr w:type="gramEnd"/>
      <w:r w:rsidRPr="00653EB2">
        <w:rPr>
          <w:rFonts w:ascii="Times New Roman" w:hAnsi="Times New Roman" w:cs="Times New Roman"/>
        </w:rPr>
        <w:t xml:space="preserve"> journalists and the ways in which their roles and jobs are changing. The approaches are gate-keeping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theory</w:t>
      </w:r>
      <w:proofErr w:type="gramEnd"/>
      <w:r w:rsidRPr="00653EB2">
        <w:rPr>
          <w:rFonts w:ascii="Times New Roman" w:hAnsi="Times New Roman" w:cs="Times New Roman"/>
        </w:rPr>
        <w:t>; diffusion of innovation theory; sociological perspectives, particularly those involving the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sociology</w:t>
      </w:r>
      <w:proofErr w:type="gramEnd"/>
      <w:r w:rsidRPr="00653EB2">
        <w:rPr>
          <w:rFonts w:ascii="Times New Roman" w:hAnsi="Times New Roman" w:cs="Times New Roman"/>
        </w:rPr>
        <w:t xml:space="preserve"> of news work; and a somewhat eclectic perspective that explores the idea of journalism as a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potential</w:t>
      </w:r>
      <w:proofErr w:type="gramEnd"/>
      <w:r w:rsidRPr="00653EB2">
        <w:rPr>
          <w:rFonts w:ascii="Times New Roman" w:hAnsi="Times New Roman" w:cs="Times New Roman"/>
        </w:rPr>
        <w:t xml:space="preserve"> force of cohesion in an increasingly fragmented society.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Introduction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The explosion in interactive media forms has grabbed the attention of communication scholars in the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latter</w:t>
      </w:r>
      <w:proofErr w:type="gramEnd"/>
      <w:r w:rsidRPr="00653EB2">
        <w:rPr>
          <w:rFonts w:ascii="Times New Roman" w:hAnsi="Times New Roman" w:cs="Times New Roman"/>
        </w:rPr>
        <w:t xml:space="preserve"> half of the 1990s. The number of studies is burgeoning, and new ones appear at a steadily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accelerating</w:t>
      </w:r>
      <w:proofErr w:type="gramEnd"/>
      <w:r w:rsidRPr="00653EB2">
        <w:rPr>
          <w:rFonts w:ascii="Times New Roman" w:hAnsi="Times New Roman" w:cs="Times New Roman"/>
        </w:rPr>
        <w:t xml:space="preserve"> pace. The focus to date has been primarily on the audience for computer-based media forms,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particularly</w:t>
      </w:r>
      <w:proofErr w:type="gramEnd"/>
      <w:r w:rsidRPr="00653EB2">
        <w:rPr>
          <w:rFonts w:ascii="Times New Roman" w:hAnsi="Times New Roman" w:cs="Times New Roman"/>
        </w:rPr>
        <w:t xml:space="preserve"> on the uses and effects of these new media. Adding to our understanding of </w:t>
      </w:r>
      <w:proofErr w:type="spellStart"/>
      <w:r w:rsidRPr="00653EB2">
        <w:rPr>
          <w:rFonts w:ascii="Times New Roman" w:hAnsi="Times New Roman" w:cs="Times New Roman"/>
        </w:rPr>
        <w:t>computermediated</w:t>
      </w:r>
      <w:proofErr w:type="spellEnd"/>
      <w:r w:rsidRPr="00653EB2">
        <w:rPr>
          <w:rFonts w:ascii="Times New Roman" w:hAnsi="Times New Roman" w:cs="Times New Roman"/>
        </w:rPr>
        <w:t xml:space="preserve"> communication have been explorations of everything from the effects of computer and video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games</w:t>
      </w:r>
      <w:proofErr w:type="gramEnd"/>
      <w:r w:rsidRPr="00653EB2">
        <w:rPr>
          <w:rFonts w:ascii="Times New Roman" w:hAnsi="Times New Roman" w:cs="Times New Roman"/>
        </w:rPr>
        <w:t xml:space="preserve"> on adolescents' self-perceptions [(Funk and Buchman, 1996)] to audience perceptions of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interactivity</w:t>
      </w:r>
      <w:proofErr w:type="gramEnd"/>
      <w:r w:rsidRPr="00653EB2">
        <w:rPr>
          <w:rFonts w:ascii="Times New Roman" w:hAnsi="Times New Roman" w:cs="Times New Roman"/>
        </w:rPr>
        <w:t xml:space="preserve"> in e-mail sent to a network news show [(</w:t>
      </w:r>
      <w:proofErr w:type="spellStart"/>
      <w:r w:rsidRPr="00653EB2">
        <w:rPr>
          <w:rFonts w:ascii="Times New Roman" w:hAnsi="Times New Roman" w:cs="Times New Roman"/>
        </w:rPr>
        <w:t>Newhagen</w:t>
      </w:r>
      <w:proofErr w:type="spellEnd"/>
      <w:r w:rsidRPr="00653EB2">
        <w:rPr>
          <w:rFonts w:ascii="Times New Roman" w:hAnsi="Times New Roman" w:cs="Times New Roman"/>
        </w:rPr>
        <w:t xml:space="preserve">, </w:t>
      </w:r>
      <w:proofErr w:type="spellStart"/>
      <w:r w:rsidRPr="00653EB2">
        <w:rPr>
          <w:rFonts w:ascii="Times New Roman" w:hAnsi="Times New Roman" w:cs="Times New Roman"/>
        </w:rPr>
        <w:t>Cordes</w:t>
      </w:r>
      <w:proofErr w:type="spellEnd"/>
      <w:r w:rsidRPr="00653EB2">
        <w:rPr>
          <w:rFonts w:ascii="Times New Roman" w:hAnsi="Times New Roman" w:cs="Times New Roman"/>
        </w:rPr>
        <w:t xml:space="preserve"> and Levy, 1995)] to a whole host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of</w:t>
      </w:r>
      <w:proofErr w:type="gramEnd"/>
      <w:r w:rsidRPr="00653EB2">
        <w:rPr>
          <w:rFonts w:ascii="Times New Roman" w:hAnsi="Times New Roman" w:cs="Times New Roman"/>
        </w:rPr>
        <w:t xml:space="preserve"> forays into the constitution, implications and ethics of online community (see, for example, [Jones,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1995]; [</w:t>
      </w:r>
      <w:proofErr w:type="spellStart"/>
      <w:r w:rsidRPr="00653EB2">
        <w:rPr>
          <w:rFonts w:ascii="Times New Roman" w:hAnsi="Times New Roman" w:cs="Times New Roman"/>
        </w:rPr>
        <w:t>Brennen</w:t>
      </w:r>
      <w:proofErr w:type="spellEnd"/>
      <w:r w:rsidRPr="00653EB2">
        <w:rPr>
          <w:rFonts w:ascii="Times New Roman" w:hAnsi="Times New Roman" w:cs="Times New Roman"/>
        </w:rPr>
        <w:t xml:space="preserve"> and </w:t>
      </w:r>
      <w:proofErr w:type="spellStart"/>
      <w:r w:rsidRPr="00653EB2">
        <w:rPr>
          <w:rFonts w:ascii="Times New Roman" w:hAnsi="Times New Roman" w:cs="Times New Roman"/>
        </w:rPr>
        <w:t>Primeaux</w:t>
      </w:r>
      <w:proofErr w:type="spellEnd"/>
      <w:r w:rsidRPr="00653EB2">
        <w:rPr>
          <w:rFonts w:ascii="Times New Roman" w:hAnsi="Times New Roman" w:cs="Times New Roman"/>
        </w:rPr>
        <w:t>, 1997]; [</w:t>
      </w:r>
      <w:proofErr w:type="spellStart"/>
      <w:r w:rsidRPr="00653EB2">
        <w:rPr>
          <w:rFonts w:ascii="Times New Roman" w:hAnsi="Times New Roman" w:cs="Times New Roman"/>
        </w:rPr>
        <w:t>Weinrich</w:t>
      </w:r>
      <w:proofErr w:type="spellEnd"/>
      <w:r w:rsidRPr="00653EB2">
        <w:rPr>
          <w:rFonts w:ascii="Times New Roman" w:hAnsi="Times New Roman" w:cs="Times New Roman"/>
        </w:rPr>
        <w:t>, 1997]).</w:t>
      </w:r>
      <w:proofErr w:type="gramEnd"/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The interest in online audiences may be especially acute because of the nature of these newer media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lastRenderedPageBreak/>
        <w:t>forms</w:t>
      </w:r>
      <w:proofErr w:type="gramEnd"/>
      <w:r w:rsidRPr="00653EB2">
        <w:rPr>
          <w:rFonts w:ascii="Times New Roman" w:hAnsi="Times New Roman" w:cs="Times New Roman"/>
        </w:rPr>
        <w:t>: by definition, interactive media blur the lines between the receivers and senders of a mediated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message</w:t>
      </w:r>
      <w:proofErr w:type="gramEnd"/>
      <w:r w:rsidRPr="00653EB2">
        <w:rPr>
          <w:rFonts w:ascii="Times New Roman" w:hAnsi="Times New Roman" w:cs="Times New Roman"/>
        </w:rPr>
        <w:t>. The use of a medium such as the Internet obviously involves not only active participation in the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traditional</w:t>
      </w:r>
      <w:proofErr w:type="gramEnd"/>
      <w:r w:rsidRPr="00653EB2">
        <w:rPr>
          <w:rFonts w:ascii="Times New Roman" w:hAnsi="Times New Roman" w:cs="Times New Roman"/>
        </w:rPr>
        <w:t xml:space="preserve"> audience roles of selecting and processing media messages, but active participation in creating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them</w:t>
      </w:r>
      <w:proofErr w:type="gramEnd"/>
      <w:r w:rsidRPr="00653EB2">
        <w:rPr>
          <w:rFonts w:ascii="Times New Roman" w:hAnsi="Times New Roman" w:cs="Times New Roman"/>
        </w:rPr>
        <w:t>, as well. However, the traditional receivers are not the only ones profoundly affected by this change.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The traditional senders of media messages -- the journalists -- are faced not just with a new delivery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method</w:t>
      </w:r>
      <w:proofErr w:type="gramEnd"/>
      <w:r w:rsidRPr="00653EB2">
        <w:rPr>
          <w:rFonts w:ascii="Times New Roman" w:hAnsi="Times New Roman" w:cs="Times New Roman"/>
        </w:rPr>
        <w:t xml:space="preserve"> but with what may be a fundamental shift in their role in the communication process. How is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what</w:t>
      </w:r>
      <w:proofErr w:type="gramEnd"/>
      <w:r w:rsidRPr="00653EB2">
        <w:rPr>
          <w:rFonts w:ascii="Times New Roman" w:hAnsi="Times New Roman" w:cs="Times New Roman"/>
        </w:rPr>
        <w:t xml:space="preserve"> we know as "traditional" journalism similar to or different from online journalism? How does the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nature</w:t>
      </w:r>
      <w:proofErr w:type="gramEnd"/>
      <w:r w:rsidRPr="00653EB2">
        <w:rPr>
          <w:rFonts w:ascii="Times New Roman" w:hAnsi="Times New Roman" w:cs="Times New Roman"/>
        </w:rPr>
        <w:t xml:space="preserve"> of the interactive medium affect what journalists do?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r w:rsidRPr="00653EB2">
        <w:rPr>
          <w:rFonts w:ascii="Times New Roman" w:hAnsi="Times New Roman" w:cs="Times New Roman"/>
        </w:rPr>
        <w:t>This paper will suggest four foundations, resting on existing theories and conceptual approaches, upon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which</w:t>
      </w:r>
      <w:proofErr w:type="gramEnd"/>
      <w:r w:rsidRPr="00653EB2">
        <w:rPr>
          <w:rFonts w:ascii="Times New Roman" w:hAnsi="Times New Roman" w:cs="Times New Roman"/>
        </w:rPr>
        <w:t xml:space="preserve"> researchers might build in studying that changing journalistic role. Morris and </w:t>
      </w:r>
      <w:proofErr w:type="spellStart"/>
      <w:r w:rsidRPr="00653EB2">
        <w:rPr>
          <w:rFonts w:ascii="Times New Roman" w:hAnsi="Times New Roman" w:cs="Times New Roman"/>
        </w:rPr>
        <w:t>Ogan</w:t>
      </w:r>
      <w:proofErr w:type="spellEnd"/>
      <w:r w:rsidRPr="00653EB2">
        <w:rPr>
          <w:rFonts w:ascii="Times New Roman" w:hAnsi="Times New Roman" w:cs="Times New Roman"/>
        </w:rPr>
        <w:t xml:space="preserve"> [(1996)] have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provided</w:t>
      </w:r>
      <w:proofErr w:type="gramEnd"/>
      <w:r w:rsidRPr="00653EB2">
        <w:rPr>
          <w:rFonts w:ascii="Times New Roman" w:hAnsi="Times New Roman" w:cs="Times New Roman"/>
        </w:rPr>
        <w:t xml:space="preserve"> a valuable framework for exploration of the Internet as a mass medium, outlining the application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of</w:t>
      </w:r>
      <w:proofErr w:type="gramEnd"/>
      <w:r w:rsidRPr="00653EB2">
        <w:rPr>
          <w:rFonts w:ascii="Times New Roman" w:hAnsi="Times New Roman" w:cs="Times New Roman"/>
        </w:rPr>
        <w:t xml:space="preserve"> such theories as critical mass, social presence and media richness. This paper seeks to provide a similar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framework</w:t>
      </w:r>
      <w:proofErr w:type="gramEnd"/>
      <w:r w:rsidRPr="00653EB2">
        <w:rPr>
          <w:rFonts w:ascii="Times New Roman" w:hAnsi="Times New Roman" w:cs="Times New Roman"/>
        </w:rPr>
        <w:t>, but with a narrower focus: journalists swept up in challenges to their one-time franchise of</w:t>
      </w:r>
    </w:p>
    <w:p w:rsidR="00653EB2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creating</w:t>
      </w:r>
      <w:proofErr w:type="gramEnd"/>
      <w:r w:rsidRPr="00653EB2">
        <w:rPr>
          <w:rFonts w:ascii="Times New Roman" w:hAnsi="Times New Roman" w:cs="Times New Roman"/>
        </w:rPr>
        <w:t xml:space="preserve"> and delivering mass-mediated messages. New conceptual paradigms eventually may evolve </w:t>
      </w:r>
      <w:proofErr w:type="spellStart"/>
      <w:r w:rsidRPr="00653EB2">
        <w:rPr>
          <w:rFonts w:ascii="Times New Roman" w:hAnsi="Times New Roman" w:cs="Times New Roman"/>
        </w:rPr>
        <w:t>tohelp</w:t>
      </w:r>
      <w:proofErr w:type="spellEnd"/>
      <w:r w:rsidRPr="00653EB2">
        <w:rPr>
          <w:rFonts w:ascii="Times New Roman" w:hAnsi="Times New Roman" w:cs="Times New Roman"/>
        </w:rPr>
        <w:t xml:space="preserve"> us study their role. But before we take that leap, we have much to learn by using familiar aids to</w:t>
      </w:r>
    </w:p>
    <w:p w:rsidR="000F1891" w:rsidRPr="00653EB2" w:rsidRDefault="00653EB2" w:rsidP="00653EB2">
      <w:pPr>
        <w:rPr>
          <w:rFonts w:ascii="Times New Roman" w:hAnsi="Times New Roman" w:cs="Times New Roman"/>
        </w:rPr>
      </w:pPr>
      <w:proofErr w:type="gramStart"/>
      <w:r w:rsidRPr="00653EB2">
        <w:rPr>
          <w:rFonts w:ascii="Times New Roman" w:hAnsi="Times New Roman" w:cs="Times New Roman"/>
        </w:rPr>
        <w:t>guide</w:t>
      </w:r>
      <w:proofErr w:type="gramEnd"/>
      <w:r w:rsidRPr="00653EB2">
        <w:rPr>
          <w:rFonts w:ascii="Times New Roman" w:hAnsi="Times New Roman" w:cs="Times New Roman"/>
        </w:rPr>
        <w:t xml:space="preserve"> us along new paths.</w:t>
      </w:r>
      <w:bookmarkEnd w:id="0"/>
    </w:p>
    <w:sectPr w:rsidR="000F1891" w:rsidRPr="0065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30"/>
    <w:rsid w:val="000F1891"/>
    <w:rsid w:val="002A7330"/>
    <w:rsid w:val="00393CE8"/>
    <w:rsid w:val="006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Sarfaraz Hussain</dc:creator>
  <cp:lastModifiedBy>Dr Sarfaraz Hussain</cp:lastModifiedBy>
  <cp:revision>2</cp:revision>
  <dcterms:created xsi:type="dcterms:W3CDTF">2020-05-07T19:00:00Z</dcterms:created>
  <dcterms:modified xsi:type="dcterms:W3CDTF">2020-05-07T19:00:00Z</dcterms:modified>
</cp:coreProperties>
</file>