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C97" w:rsidRPr="005B6DDA" w:rsidRDefault="005B6DDA" w:rsidP="005B6DDA">
      <w:pPr>
        <w:ind w:left="2160" w:firstLine="720"/>
        <w:rPr>
          <w:rFonts w:ascii="Times New Roman" w:hAnsi="Times New Roman" w:cs="Times New Roman"/>
          <w:b/>
          <w:sz w:val="24"/>
          <w:szCs w:val="24"/>
        </w:rPr>
      </w:pPr>
      <w:r w:rsidRPr="005B6DDA">
        <w:rPr>
          <w:rFonts w:ascii="Times New Roman" w:hAnsi="Times New Roman" w:cs="Times New Roman"/>
          <w:b/>
          <w:bCs/>
          <w:sz w:val="24"/>
          <w:szCs w:val="24"/>
        </w:rPr>
        <w:t xml:space="preserve">Radiochemical </w:t>
      </w:r>
      <w:r w:rsidR="00B910D2" w:rsidRPr="005B6DDA">
        <w:rPr>
          <w:rFonts w:ascii="Times New Roman" w:hAnsi="Times New Roman" w:cs="Times New Roman"/>
          <w:b/>
          <w:sz w:val="24"/>
          <w:szCs w:val="24"/>
        </w:rPr>
        <w:t xml:space="preserve">Techniques </w:t>
      </w:r>
    </w:p>
    <w:p w:rsidR="00352C97" w:rsidRPr="005B6DDA" w:rsidRDefault="00B910D2" w:rsidP="005B6DDA">
      <w:pPr>
        <w:ind w:left="720"/>
        <w:rPr>
          <w:rFonts w:ascii="Times New Roman" w:hAnsi="Times New Roman" w:cs="Times New Roman"/>
          <w:b/>
          <w:sz w:val="24"/>
          <w:szCs w:val="24"/>
        </w:rPr>
      </w:pPr>
      <w:r w:rsidRPr="005B6DDA">
        <w:rPr>
          <w:rFonts w:ascii="Times New Roman" w:hAnsi="Times New Roman" w:cs="Times New Roman"/>
          <w:b/>
          <w:sz w:val="24"/>
          <w:szCs w:val="24"/>
        </w:rPr>
        <w:t xml:space="preserve">Isotopes </w:t>
      </w:r>
    </w:p>
    <w:p w:rsidR="00352C97" w:rsidRPr="005B6DDA" w:rsidRDefault="00B910D2" w:rsidP="005B6DDA">
      <w:pPr>
        <w:ind w:left="720"/>
        <w:rPr>
          <w:rFonts w:ascii="Times New Roman" w:hAnsi="Times New Roman" w:cs="Times New Roman"/>
          <w:sz w:val="24"/>
          <w:szCs w:val="24"/>
        </w:rPr>
      </w:pPr>
      <w:r w:rsidRPr="005B6DDA">
        <w:rPr>
          <w:rFonts w:ascii="Times New Roman" w:hAnsi="Times New Roman" w:cs="Times New Roman"/>
          <w:sz w:val="24"/>
          <w:szCs w:val="24"/>
        </w:rPr>
        <w:t>Al</w:t>
      </w:r>
      <w:r w:rsidR="005B6DDA">
        <w:rPr>
          <w:rFonts w:ascii="Times New Roman" w:hAnsi="Times New Roman" w:cs="Times New Roman"/>
          <w:sz w:val="24"/>
          <w:szCs w:val="24"/>
        </w:rPr>
        <w:t xml:space="preserve">l </w:t>
      </w:r>
      <w:r w:rsidRPr="005B6DDA">
        <w:rPr>
          <w:rFonts w:ascii="Times New Roman" w:hAnsi="Times New Roman" w:cs="Times New Roman"/>
          <w:sz w:val="24"/>
          <w:szCs w:val="24"/>
        </w:rPr>
        <w:t>isotopes of an element have the same atomic number, and their chemical behavior is very similar</w:t>
      </w:r>
      <w:r w:rsidR="005B6DDA">
        <w:rPr>
          <w:rFonts w:ascii="Times New Roman" w:hAnsi="Times New Roman" w:cs="Times New Roman"/>
          <w:sz w:val="24"/>
          <w:szCs w:val="24"/>
        </w:rPr>
        <w:t xml:space="preserve">. </w:t>
      </w:r>
      <w:r w:rsidRPr="005B6DDA">
        <w:rPr>
          <w:rFonts w:ascii="Times New Roman" w:hAnsi="Times New Roman" w:cs="Times New Roman"/>
          <w:sz w:val="24"/>
          <w:szCs w:val="24"/>
        </w:rPr>
        <w:t xml:space="preserve">For example, tritium can substitute for hydrogen, and either 125 iodine or </w:t>
      </w:r>
      <w:proofErr w:type="gramStart"/>
      <w:r w:rsidRPr="005B6DDA">
        <w:rPr>
          <w:rFonts w:ascii="Times New Roman" w:hAnsi="Times New Roman" w:cs="Times New Roman"/>
          <w:sz w:val="24"/>
          <w:szCs w:val="24"/>
        </w:rPr>
        <w:t>131 iodine</w:t>
      </w:r>
      <w:proofErr w:type="gramEnd"/>
      <w:r w:rsidRPr="005B6DDA">
        <w:rPr>
          <w:rFonts w:ascii="Times New Roman" w:hAnsi="Times New Roman" w:cs="Times New Roman"/>
          <w:sz w:val="24"/>
          <w:szCs w:val="24"/>
        </w:rPr>
        <w:t xml:space="preserve"> can substitute for 126 iodine in chemical reactions. </w:t>
      </w:r>
    </w:p>
    <w:p w:rsidR="00352C97" w:rsidRPr="005B6DDA" w:rsidRDefault="00B910D2" w:rsidP="005B6DDA">
      <w:pPr>
        <w:ind w:left="720"/>
        <w:rPr>
          <w:rFonts w:ascii="Times New Roman" w:hAnsi="Times New Roman" w:cs="Times New Roman"/>
          <w:sz w:val="24"/>
          <w:szCs w:val="24"/>
        </w:rPr>
      </w:pPr>
      <w:r w:rsidRPr="005B6DDA">
        <w:rPr>
          <w:rFonts w:ascii="Times New Roman" w:hAnsi="Times New Roman" w:cs="Times New Roman"/>
          <w:b/>
          <w:bCs/>
          <w:sz w:val="24"/>
          <w:szCs w:val="24"/>
        </w:rPr>
        <w:t>Radioactive Isotopes</w:t>
      </w:r>
      <w:r w:rsidRPr="005B6DDA">
        <w:rPr>
          <w:rFonts w:ascii="Times New Roman" w:hAnsi="Times New Roman" w:cs="Times New Roman"/>
          <w:sz w:val="24"/>
          <w:szCs w:val="24"/>
        </w:rPr>
        <w:t xml:space="preserve"> </w:t>
      </w:r>
    </w:p>
    <w:p w:rsidR="00352C97" w:rsidRPr="005B6DDA" w:rsidRDefault="00B910D2" w:rsidP="005B6DDA">
      <w:pPr>
        <w:ind w:left="720"/>
        <w:rPr>
          <w:rFonts w:ascii="Times New Roman" w:hAnsi="Times New Roman" w:cs="Times New Roman"/>
          <w:sz w:val="24"/>
          <w:szCs w:val="24"/>
        </w:rPr>
      </w:pPr>
      <w:r w:rsidRPr="005B6DDA">
        <w:rPr>
          <w:rFonts w:ascii="Times New Roman" w:hAnsi="Times New Roman" w:cs="Times New Roman"/>
          <w:sz w:val="24"/>
          <w:szCs w:val="24"/>
        </w:rPr>
        <w:t>Radioactive isotopes have unstable nuclei that spontaneously change to form more stable nuclei R</w:t>
      </w:r>
      <w:r w:rsidR="005B6DDA">
        <w:rPr>
          <w:rFonts w:ascii="Times New Roman" w:hAnsi="Times New Roman" w:cs="Times New Roman"/>
          <w:sz w:val="24"/>
          <w:szCs w:val="24"/>
        </w:rPr>
        <w:t xml:space="preserve">. </w:t>
      </w:r>
      <w:r w:rsidRPr="005B6DDA">
        <w:rPr>
          <w:rFonts w:ascii="Times New Roman" w:hAnsi="Times New Roman" w:cs="Times New Roman"/>
          <w:sz w:val="24"/>
          <w:szCs w:val="24"/>
        </w:rPr>
        <w:t xml:space="preserve">As a result, either new isotopes or new elements are produced isotopes have unstable nuclei that spontaneously change to form more stable nuclei </w:t>
      </w:r>
    </w:p>
    <w:p w:rsidR="00352C97" w:rsidRPr="005B6DDA" w:rsidRDefault="00B910D2" w:rsidP="00B910D2">
      <w:pPr>
        <w:numPr>
          <w:ilvl w:val="0"/>
          <w:numId w:val="1"/>
        </w:numPr>
        <w:rPr>
          <w:rFonts w:ascii="Times New Roman" w:hAnsi="Times New Roman" w:cs="Times New Roman"/>
          <w:sz w:val="24"/>
          <w:szCs w:val="24"/>
        </w:rPr>
      </w:pPr>
      <w:r w:rsidRPr="005B6DDA">
        <w:rPr>
          <w:rFonts w:ascii="Times New Roman" w:hAnsi="Times New Roman" w:cs="Times New Roman"/>
          <w:sz w:val="24"/>
          <w:szCs w:val="24"/>
        </w:rPr>
        <w:t>Radioactive isotopes (</w:t>
      </w:r>
      <w:proofErr w:type="spellStart"/>
      <w:r w:rsidRPr="005B6DDA">
        <w:rPr>
          <w:rFonts w:ascii="Times New Roman" w:hAnsi="Times New Roman" w:cs="Times New Roman"/>
          <w:sz w:val="24"/>
          <w:szCs w:val="24"/>
        </w:rPr>
        <w:t>radionuclides</w:t>
      </w:r>
      <w:proofErr w:type="spellEnd"/>
      <w:proofErr w:type="gramStart"/>
      <w:r w:rsidRPr="005B6DDA">
        <w:rPr>
          <w:rFonts w:ascii="Times New Roman" w:hAnsi="Times New Roman" w:cs="Times New Roman"/>
          <w:sz w:val="24"/>
          <w:szCs w:val="24"/>
        </w:rPr>
        <w:t>),</w:t>
      </w:r>
      <w:proofErr w:type="gramEnd"/>
      <w:r w:rsidRPr="005B6DDA">
        <w:rPr>
          <w:rFonts w:ascii="Times New Roman" w:hAnsi="Times New Roman" w:cs="Times New Roman"/>
          <w:sz w:val="24"/>
          <w:szCs w:val="24"/>
        </w:rPr>
        <w:t xml:space="preserve"> undergo spontaneous disintegration, which ultimately leads to stable isotopes.  Radioactive decay of isotopes occurs with the emission of electromagnetic radiation in the form of x-rays or gamma ray.  Accompanying this emission is the formation of electrons, positrons and the helium nucleus or fusion in which a nucleus breaks up into smaller nuclei.</w:t>
      </w:r>
    </w:p>
    <w:p w:rsidR="00352C97" w:rsidRPr="005B6DDA" w:rsidRDefault="00B910D2" w:rsidP="005B6DDA">
      <w:pPr>
        <w:ind w:left="720"/>
        <w:rPr>
          <w:rFonts w:ascii="Times New Roman" w:hAnsi="Times New Roman" w:cs="Times New Roman"/>
          <w:b/>
          <w:sz w:val="24"/>
          <w:szCs w:val="24"/>
        </w:rPr>
      </w:pPr>
      <w:r w:rsidRPr="005B6DDA">
        <w:rPr>
          <w:rFonts w:ascii="Times New Roman" w:hAnsi="Times New Roman" w:cs="Times New Roman"/>
          <w:b/>
          <w:sz w:val="24"/>
          <w:szCs w:val="24"/>
          <w:lang w:val="en-GB"/>
        </w:rPr>
        <w:t>Radiation measurement:</w:t>
      </w:r>
      <w:r w:rsidRPr="005B6DDA">
        <w:rPr>
          <w:rFonts w:ascii="Times New Roman" w:hAnsi="Times New Roman" w:cs="Times New Roman"/>
          <w:b/>
          <w:sz w:val="24"/>
          <w:szCs w:val="24"/>
        </w:rPr>
        <w:t xml:space="preserve"> </w:t>
      </w:r>
    </w:p>
    <w:p w:rsidR="00B910D2" w:rsidRPr="005B6DDA" w:rsidRDefault="005B6DDA" w:rsidP="00B910D2">
      <w:pPr>
        <w:rPr>
          <w:rFonts w:ascii="Times New Roman" w:hAnsi="Times New Roman" w:cs="Times New Roman"/>
          <w:sz w:val="24"/>
          <w:szCs w:val="24"/>
        </w:rPr>
      </w:pPr>
      <w:r>
        <w:rPr>
          <w:rFonts w:ascii="Times New Roman" w:hAnsi="Times New Roman" w:cs="Times New Roman"/>
          <w:sz w:val="24"/>
          <w:szCs w:val="24"/>
        </w:rPr>
        <w:t xml:space="preserve">       </w:t>
      </w:r>
      <w:r w:rsidR="00B910D2" w:rsidRPr="005B6DDA">
        <w:rPr>
          <w:rFonts w:ascii="Times New Roman" w:hAnsi="Times New Roman" w:cs="Times New Roman"/>
          <w:sz w:val="24"/>
          <w:szCs w:val="24"/>
        </w:rPr>
        <w:t>The basic unit for quantifying radioactivity (i.e. describes the rate at which the nuclei decay).</w:t>
      </w:r>
    </w:p>
    <w:p w:rsidR="00B910D2" w:rsidRPr="005B6DDA" w:rsidRDefault="005B6DDA" w:rsidP="00B910D2">
      <w:pPr>
        <w:rPr>
          <w:rFonts w:ascii="Times New Roman" w:hAnsi="Times New Roman" w:cs="Times New Roman"/>
          <w:sz w:val="24"/>
          <w:szCs w:val="24"/>
        </w:rPr>
      </w:pPr>
      <w:r>
        <w:rPr>
          <w:rFonts w:ascii="Times New Roman" w:hAnsi="Times New Roman" w:cs="Times New Roman"/>
          <w:b/>
          <w:bCs/>
          <w:sz w:val="24"/>
          <w:szCs w:val="24"/>
        </w:rPr>
        <w:t xml:space="preserve"> </w:t>
      </w:r>
      <w:r w:rsidR="00B910D2" w:rsidRPr="005B6DDA">
        <w:rPr>
          <w:rFonts w:ascii="Times New Roman" w:hAnsi="Times New Roman" w:cs="Times New Roman"/>
          <w:b/>
          <w:bCs/>
          <w:sz w:val="24"/>
          <w:szCs w:val="24"/>
        </w:rPr>
        <w:t>Curie (</w:t>
      </w:r>
      <w:proofErr w:type="spellStart"/>
      <w:r w:rsidR="00B910D2" w:rsidRPr="005B6DDA">
        <w:rPr>
          <w:rFonts w:ascii="Times New Roman" w:hAnsi="Times New Roman" w:cs="Times New Roman"/>
          <w:b/>
          <w:bCs/>
          <w:sz w:val="24"/>
          <w:szCs w:val="24"/>
        </w:rPr>
        <w:t>Ci</w:t>
      </w:r>
      <w:proofErr w:type="spellEnd"/>
      <w:r w:rsidR="00B910D2" w:rsidRPr="005B6DDA">
        <w:rPr>
          <w:rFonts w:ascii="Times New Roman" w:hAnsi="Times New Roman" w:cs="Times New Roman"/>
          <w:b/>
          <w:bCs/>
          <w:sz w:val="24"/>
          <w:szCs w:val="24"/>
        </w:rPr>
        <w:t>):</w:t>
      </w:r>
    </w:p>
    <w:p w:rsidR="00352C97" w:rsidRPr="005B6DDA" w:rsidRDefault="00B910D2" w:rsidP="005B6DDA">
      <w:pPr>
        <w:rPr>
          <w:rFonts w:ascii="Times New Roman" w:hAnsi="Times New Roman" w:cs="Times New Roman"/>
          <w:sz w:val="24"/>
          <w:szCs w:val="24"/>
        </w:rPr>
      </w:pPr>
      <w:r w:rsidRPr="005B6DDA">
        <w:rPr>
          <w:rFonts w:ascii="Times New Roman" w:hAnsi="Times New Roman" w:cs="Times New Roman"/>
          <w:b/>
          <w:bCs/>
          <w:i/>
          <w:iCs/>
          <w:sz w:val="24"/>
          <w:szCs w:val="24"/>
        </w:rPr>
        <w:t xml:space="preserve">Curie </w:t>
      </w:r>
      <w:r w:rsidRPr="005B6DDA">
        <w:rPr>
          <w:rFonts w:ascii="Times New Roman" w:hAnsi="Times New Roman" w:cs="Times New Roman"/>
          <w:i/>
          <w:iCs/>
          <w:sz w:val="24"/>
          <w:szCs w:val="24"/>
        </w:rPr>
        <w:t>(</w:t>
      </w:r>
      <w:proofErr w:type="spellStart"/>
      <w:r w:rsidRPr="005B6DDA">
        <w:rPr>
          <w:rFonts w:ascii="Times New Roman" w:hAnsi="Times New Roman" w:cs="Times New Roman"/>
          <w:i/>
          <w:iCs/>
          <w:sz w:val="24"/>
          <w:szCs w:val="24"/>
        </w:rPr>
        <w:t>Ci</w:t>
      </w:r>
      <w:proofErr w:type="spellEnd"/>
      <w:r w:rsidRPr="005B6DDA">
        <w:rPr>
          <w:rFonts w:ascii="Times New Roman" w:hAnsi="Times New Roman" w:cs="Times New Roman"/>
          <w:i/>
          <w:iCs/>
          <w:sz w:val="24"/>
          <w:szCs w:val="24"/>
        </w:rPr>
        <w:t>),</w:t>
      </w:r>
      <w:r w:rsidRPr="005B6DDA">
        <w:rPr>
          <w:rFonts w:ascii="Times New Roman" w:hAnsi="Times New Roman" w:cs="Times New Roman"/>
          <w:sz w:val="24"/>
          <w:szCs w:val="24"/>
        </w:rPr>
        <w:t xml:space="preserve"> named for the famed scientist Marie Curie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i/>
          <w:iCs/>
          <w:sz w:val="24"/>
          <w:szCs w:val="24"/>
        </w:rPr>
        <w:t>Curie = 3.7 x 10</w:t>
      </w:r>
      <w:r w:rsidRPr="005B6DDA">
        <w:rPr>
          <w:rFonts w:ascii="Times New Roman" w:hAnsi="Times New Roman" w:cs="Times New Roman"/>
          <w:i/>
          <w:iCs/>
          <w:sz w:val="24"/>
          <w:szCs w:val="24"/>
          <w:vertAlign w:val="superscript"/>
        </w:rPr>
        <w:t xml:space="preserve">10 </w:t>
      </w:r>
      <w:r w:rsidRPr="005B6DDA">
        <w:rPr>
          <w:rFonts w:ascii="Times New Roman" w:hAnsi="Times New Roman" w:cs="Times New Roman"/>
          <w:i/>
          <w:iCs/>
          <w:sz w:val="24"/>
          <w:szCs w:val="24"/>
        </w:rPr>
        <w:t xml:space="preserve">  atoms disintegrate per second (</w:t>
      </w:r>
      <w:proofErr w:type="spellStart"/>
      <w:r w:rsidRPr="005B6DDA">
        <w:rPr>
          <w:rFonts w:ascii="Times New Roman" w:hAnsi="Times New Roman" w:cs="Times New Roman"/>
          <w:i/>
          <w:iCs/>
          <w:sz w:val="24"/>
          <w:szCs w:val="24"/>
        </w:rPr>
        <w:t>dps</w:t>
      </w:r>
      <w:proofErr w:type="spellEnd"/>
      <w:r w:rsidRPr="005B6DDA">
        <w:rPr>
          <w:rFonts w:ascii="Times New Roman" w:hAnsi="Times New Roman" w:cs="Times New Roman"/>
          <w:i/>
          <w:iCs/>
          <w:sz w:val="24"/>
          <w:szCs w:val="24"/>
        </w:rPr>
        <w:t>)</w:t>
      </w:r>
    </w:p>
    <w:p w:rsidR="00B910D2" w:rsidRPr="005B6DDA" w:rsidRDefault="00B910D2" w:rsidP="00B910D2">
      <w:pPr>
        <w:rPr>
          <w:rFonts w:ascii="Times New Roman" w:hAnsi="Times New Roman" w:cs="Times New Roman"/>
          <w:sz w:val="24"/>
          <w:szCs w:val="24"/>
        </w:rPr>
      </w:pPr>
      <w:proofErr w:type="spellStart"/>
      <w:r w:rsidRPr="005B6DDA">
        <w:rPr>
          <w:rFonts w:ascii="Times New Roman" w:hAnsi="Times New Roman" w:cs="Times New Roman"/>
          <w:i/>
          <w:iCs/>
          <w:sz w:val="24"/>
          <w:szCs w:val="24"/>
        </w:rPr>
        <w:t>Millicurie</w:t>
      </w:r>
      <w:proofErr w:type="spellEnd"/>
      <w:r w:rsidRPr="005B6DDA">
        <w:rPr>
          <w:rFonts w:ascii="Times New Roman" w:hAnsi="Times New Roman" w:cs="Times New Roman"/>
          <w:i/>
          <w:iCs/>
          <w:sz w:val="24"/>
          <w:szCs w:val="24"/>
        </w:rPr>
        <w:t xml:space="preserve"> (</w:t>
      </w:r>
      <w:proofErr w:type="spellStart"/>
      <w:r w:rsidRPr="005B6DDA">
        <w:rPr>
          <w:rFonts w:ascii="Times New Roman" w:hAnsi="Times New Roman" w:cs="Times New Roman"/>
          <w:i/>
          <w:iCs/>
          <w:sz w:val="24"/>
          <w:szCs w:val="24"/>
        </w:rPr>
        <w:t>mC</w:t>
      </w:r>
      <w:r w:rsidRPr="005B6DDA">
        <w:rPr>
          <w:rFonts w:ascii="Times New Roman" w:hAnsi="Times New Roman" w:cs="Times New Roman"/>
          <w:i/>
          <w:iCs/>
          <w:sz w:val="24"/>
          <w:szCs w:val="24"/>
          <w:vertAlign w:val="subscript"/>
        </w:rPr>
        <w:t>i</w:t>
      </w:r>
      <w:proofErr w:type="spellEnd"/>
      <w:r w:rsidRPr="005B6DDA">
        <w:rPr>
          <w:rFonts w:ascii="Times New Roman" w:hAnsi="Times New Roman" w:cs="Times New Roman"/>
          <w:i/>
          <w:iCs/>
          <w:sz w:val="24"/>
          <w:szCs w:val="24"/>
        </w:rPr>
        <w:t>) = 3.7 x 10</w:t>
      </w:r>
      <w:r w:rsidRPr="005B6DDA">
        <w:rPr>
          <w:rFonts w:ascii="Times New Roman" w:hAnsi="Times New Roman" w:cs="Times New Roman"/>
          <w:i/>
          <w:iCs/>
          <w:sz w:val="24"/>
          <w:szCs w:val="24"/>
          <w:vertAlign w:val="superscript"/>
        </w:rPr>
        <w:t>7</w:t>
      </w:r>
      <w:r w:rsidRPr="005B6DDA">
        <w:rPr>
          <w:rFonts w:ascii="Times New Roman" w:hAnsi="Times New Roman" w:cs="Times New Roman"/>
          <w:i/>
          <w:iCs/>
          <w:sz w:val="24"/>
          <w:szCs w:val="24"/>
        </w:rPr>
        <w:t xml:space="preserve"> </w:t>
      </w:r>
      <w:proofErr w:type="spellStart"/>
      <w:r w:rsidRPr="005B6DDA">
        <w:rPr>
          <w:rFonts w:ascii="Times New Roman" w:hAnsi="Times New Roman" w:cs="Times New Roman"/>
          <w:i/>
          <w:iCs/>
          <w:sz w:val="24"/>
          <w:szCs w:val="24"/>
        </w:rPr>
        <w:t>dps</w:t>
      </w:r>
      <w:proofErr w:type="spellEnd"/>
      <w:r w:rsidRPr="005B6DDA">
        <w:rPr>
          <w:rFonts w:ascii="Times New Roman" w:hAnsi="Times New Roman" w:cs="Times New Roman"/>
          <w:i/>
          <w:iCs/>
          <w:sz w:val="24"/>
          <w:szCs w:val="24"/>
        </w:rPr>
        <w:t xml:space="preserve"> </w:t>
      </w:r>
    </w:p>
    <w:p w:rsidR="00B910D2" w:rsidRPr="005B6DDA" w:rsidRDefault="00B910D2" w:rsidP="00B910D2">
      <w:pPr>
        <w:rPr>
          <w:rFonts w:ascii="Times New Roman" w:hAnsi="Times New Roman" w:cs="Times New Roman"/>
          <w:sz w:val="24"/>
          <w:szCs w:val="24"/>
        </w:rPr>
      </w:pPr>
      <w:proofErr w:type="spellStart"/>
      <w:r w:rsidRPr="005B6DDA">
        <w:rPr>
          <w:rFonts w:ascii="Times New Roman" w:hAnsi="Times New Roman" w:cs="Times New Roman"/>
          <w:i/>
          <w:iCs/>
          <w:sz w:val="24"/>
          <w:szCs w:val="24"/>
        </w:rPr>
        <w:t>Microcurie</w:t>
      </w:r>
      <w:proofErr w:type="spellEnd"/>
      <w:r w:rsidRPr="005B6DDA">
        <w:rPr>
          <w:rFonts w:ascii="Times New Roman" w:hAnsi="Times New Roman" w:cs="Times New Roman"/>
          <w:i/>
          <w:iCs/>
          <w:sz w:val="24"/>
          <w:szCs w:val="24"/>
        </w:rPr>
        <w:t xml:space="preserve"> (</w:t>
      </w:r>
      <w:proofErr w:type="spellStart"/>
      <w:r w:rsidRPr="005B6DDA">
        <w:rPr>
          <w:rFonts w:ascii="Times New Roman" w:hAnsi="Times New Roman" w:cs="Times New Roman"/>
          <w:i/>
          <w:iCs/>
          <w:sz w:val="24"/>
          <w:szCs w:val="24"/>
        </w:rPr>
        <w:t>uC</w:t>
      </w:r>
      <w:r w:rsidRPr="005B6DDA">
        <w:rPr>
          <w:rFonts w:ascii="Times New Roman" w:hAnsi="Times New Roman" w:cs="Times New Roman"/>
          <w:i/>
          <w:iCs/>
          <w:sz w:val="24"/>
          <w:szCs w:val="24"/>
          <w:vertAlign w:val="subscript"/>
        </w:rPr>
        <w:t>i</w:t>
      </w:r>
      <w:proofErr w:type="spellEnd"/>
      <w:r w:rsidRPr="005B6DDA">
        <w:rPr>
          <w:rFonts w:ascii="Times New Roman" w:hAnsi="Times New Roman" w:cs="Times New Roman"/>
          <w:i/>
          <w:iCs/>
          <w:sz w:val="24"/>
          <w:szCs w:val="24"/>
        </w:rPr>
        <w:t>) = 3.7 x 10</w:t>
      </w:r>
      <w:r w:rsidRPr="005B6DDA">
        <w:rPr>
          <w:rFonts w:ascii="Times New Roman" w:hAnsi="Times New Roman" w:cs="Times New Roman"/>
          <w:i/>
          <w:iCs/>
          <w:sz w:val="24"/>
          <w:szCs w:val="24"/>
          <w:vertAlign w:val="superscript"/>
        </w:rPr>
        <w:t xml:space="preserve">4 </w:t>
      </w:r>
      <w:proofErr w:type="spellStart"/>
      <w:r w:rsidRPr="005B6DDA">
        <w:rPr>
          <w:rFonts w:ascii="Times New Roman" w:hAnsi="Times New Roman" w:cs="Times New Roman"/>
          <w:i/>
          <w:iCs/>
          <w:sz w:val="24"/>
          <w:szCs w:val="24"/>
        </w:rPr>
        <w:t>dps</w:t>
      </w:r>
      <w:proofErr w:type="spellEnd"/>
      <w:r w:rsidRPr="005B6DDA">
        <w:rPr>
          <w:rFonts w:ascii="Times New Roman" w:hAnsi="Times New Roman" w:cs="Times New Roman"/>
          <w:i/>
          <w:iCs/>
          <w:sz w:val="24"/>
          <w:szCs w:val="24"/>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b/>
          <w:bCs/>
          <w:sz w:val="24"/>
          <w:szCs w:val="24"/>
        </w:rPr>
        <w:t>Becquerel (</w:t>
      </w:r>
      <w:proofErr w:type="spellStart"/>
      <w:r w:rsidRPr="005B6DDA">
        <w:rPr>
          <w:rFonts w:ascii="Times New Roman" w:hAnsi="Times New Roman" w:cs="Times New Roman"/>
          <w:b/>
          <w:bCs/>
          <w:sz w:val="24"/>
          <w:szCs w:val="24"/>
        </w:rPr>
        <w:t>Bq</w:t>
      </w:r>
      <w:proofErr w:type="spellEnd"/>
      <w:r w:rsidRPr="005B6DDA">
        <w:rPr>
          <w:rFonts w:ascii="Times New Roman" w:hAnsi="Times New Roman" w:cs="Times New Roman"/>
          <w:b/>
          <w:bCs/>
          <w:sz w:val="24"/>
          <w:szCs w:val="24"/>
        </w:rPr>
        <w:t>):</w:t>
      </w:r>
    </w:p>
    <w:p w:rsidR="00B910D2" w:rsidRPr="005B6DDA" w:rsidRDefault="00B910D2" w:rsidP="00B910D2">
      <w:pPr>
        <w:rPr>
          <w:rFonts w:ascii="Times New Roman" w:hAnsi="Times New Roman" w:cs="Times New Roman"/>
          <w:sz w:val="24"/>
          <w:szCs w:val="24"/>
        </w:rPr>
      </w:pPr>
      <w:proofErr w:type="gramStart"/>
      <w:r w:rsidRPr="005B6DDA">
        <w:rPr>
          <w:rFonts w:ascii="Times New Roman" w:hAnsi="Times New Roman" w:cs="Times New Roman"/>
          <w:sz w:val="24"/>
          <w:szCs w:val="24"/>
        </w:rPr>
        <w:t>A unit of radioactivity.</w:t>
      </w:r>
      <w:proofErr w:type="gramEnd"/>
      <w:r w:rsidRPr="005B6DDA">
        <w:rPr>
          <w:rFonts w:ascii="Times New Roman" w:hAnsi="Times New Roman" w:cs="Times New Roman"/>
          <w:sz w:val="24"/>
          <w:szCs w:val="24"/>
        </w:rPr>
        <w:t xml:space="preserve"> One </w:t>
      </w:r>
      <w:proofErr w:type="spellStart"/>
      <w:proofErr w:type="gramStart"/>
      <w:r w:rsidRPr="005B6DDA">
        <w:rPr>
          <w:rFonts w:ascii="Times New Roman" w:hAnsi="Times New Roman" w:cs="Times New Roman"/>
          <w:sz w:val="24"/>
          <w:szCs w:val="24"/>
        </w:rPr>
        <w:t>becquerel</w:t>
      </w:r>
      <w:proofErr w:type="spellEnd"/>
      <w:proofErr w:type="gramEnd"/>
      <w:r w:rsidRPr="005B6DDA">
        <w:rPr>
          <w:rFonts w:ascii="Times New Roman" w:hAnsi="Times New Roman" w:cs="Times New Roman"/>
          <w:sz w:val="24"/>
          <w:szCs w:val="24"/>
        </w:rPr>
        <w:t xml:space="preserve"> is equal to 1 disintegration per second.</w:t>
      </w:r>
    </w:p>
    <w:p w:rsidR="00352C97" w:rsidRPr="005B6DDA" w:rsidRDefault="00B910D2" w:rsidP="005B6DDA">
      <w:pPr>
        <w:rPr>
          <w:rFonts w:ascii="Times New Roman" w:hAnsi="Times New Roman" w:cs="Times New Roman"/>
          <w:sz w:val="24"/>
          <w:szCs w:val="24"/>
        </w:rPr>
      </w:pPr>
      <w:r w:rsidRPr="005B6DDA">
        <w:rPr>
          <w:rFonts w:ascii="Times New Roman" w:hAnsi="Times New Roman" w:cs="Times New Roman"/>
          <w:b/>
          <w:sz w:val="24"/>
          <w:szCs w:val="24"/>
          <w:lang w:val="en-GB"/>
        </w:rPr>
        <w:t>Radioactive decay</w:t>
      </w:r>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352C97" w:rsidRPr="005B6DDA" w:rsidRDefault="00B910D2" w:rsidP="005B6DDA">
      <w:pPr>
        <w:ind w:left="720"/>
        <w:rPr>
          <w:rFonts w:ascii="Times New Roman" w:hAnsi="Times New Roman" w:cs="Times New Roman"/>
          <w:sz w:val="24"/>
          <w:szCs w:val="24"/>
        </w:rPr>
      </w:pPr>
      <w:proofErr w:type="gramStart"/>
      <w:r w:rsidRPr="005B6DDA">
        <w:rPr>
          <w:rFonts w:ascii="Times New Roman" w:hAnsi="Times New Roman" w:cs="Times New Roman"/>
          <w:b/>
          <w:bCs/>
          <w:sz w:val="24"/>
          <w:szCs w:val="24"/>
        </w:rPr>
        <w:t>Half life</w:t>
      </w:r>
      <w:r w:rsidRPr="005B6DDA">
        <w:rPr>
          <w:rFonts w:ascii="Times New Roman" w:hAnsi="Times New Roman" w:cs="Times New Roman"/>
          <w:sz w:val="24"/>
          <w:szCs w:val="24"/>
        </w:rPr>
        <w:t xml:space="preserve"> — symbol </w:t>
      </w:r>
      <w:r w:rsidRPr="005B6DDA">
        <w:rPr>
          <w:rFonts w:ascii="Times New Roman" w:hAnsi="Times New Roman" w:cs="Times New Roman"/>
          <w:i/>
          <w:iCs/>
          <w:sz w:val="24"/>
          <w:szCs w:val="24"/>
        </w:rPr>
        <w:t>t</w:t>
      </w:r>
      <w:r w:rsidRPr="005B6DDA">
        <w:rPr>
          <w:rFonts w:ascii="Times New Roman" w:hAnsi="Times New Roman" w:cs="Times New Roman"/>
          <w:sz w:val="24"/>
          <w:szCs w:val="24"/>
          <w:vertAlign w:val="subscript"/>
        </w:rPr>
        <w:t>1/2</w:t>
      </w:r>
      <w:r w:rsidRPr="005B6DDA">
        <w:rPr>
          <w:rFonts w:ascii="Times New Roman" w:hAnsi="Times New Roman" w:cs="Times New Roman"/>
          <w:sz w:val="24"/>
          <w:szCs w:val="24"/>
        </w:rPr>
        <w:t> — the time taken for the activity of a given amount of a radioactive substance to decay to half of its initial value.</w:t>
      </w:r>
      <w:proofErr w:type="gramEnd"/>
      <w:r w:rsidRPr="005B6DDA">
        <w:rPr>
          <w:rFonts w:ascii="Times New Roman" w:hAnsi="Times New Roman" w:cs="Times New Roman"/>
          <w:sz w:val="24"/>
          <w:szCs w:val="24"/>
        </w:rPr>
        <w:t xml:space="preserve"> </w:t>
      </w:r>
    </w:p>
    <w:p w:rsidR="00352C97" w:rsidRPr="005B6DDA" w:rsidRDefault="00B910D2" w:rsidP="005B6DDA">
      <w:pPr>
        <w:ind w:left="720"/>
        <w:rPr>
          <w:rFonts w:ascii="Times New Roman" w:hAnsi="Times New Roman" w:cs="Times New Roman"/>
          <w:sz w:val="24"/>
          <w:szCs w:val="24"/>
        </w:rPr>
      </w:pPr>
      <w:r w:rsidRPr="005B6DDA">
        <w:rPr>
          <w:rFonts w:ascii="Times New Roman" w:hAnsi="Times New Roman" w:cs="Times New Roman"/>
          <w:b/>
          <w:bCs/>
          <w:i/>
          <w:iCs/>
          <w:sz w:val="24"/>
          <w:szCs w:val="24"/>
        </w:rPr>
        <w:t>Total activity</w:t>
      </w:r>
      <w:r w:rsidRPr="005B6DDA">
        <w:rPr>
          <w:rFonts w:ascii="Times New Roman" w:hAnsi="Times New Roman" w:cs="Times New Roman"/>
          <w:i/>
          <w:iCs/>
          <w:sz w:val="24"/>
          <w:szCs w:val="24"/>
        </w:rPr>
        <w:t> </w:t>
      </w:r>
      <w:r w:rsidRPr="005B6DDA">
        <w:rPr>
          <w:rFonts w:ascii="Times New Roman" w:hAnsi="Times New Roman" w:cs="Times New Roman"/>
          <w:sz w:val="24"/>
          <w:szCs w:val="24"/>
        </w:rPr>
        <w:t xml:space="preserve">— symbol </w:t>
      </w:r>
      <w:proofErr w:type="gramStart"/>
      <w:r w:rsidRPr="005B6DDA">
        <w:rPr>
          <w:rFonts w:ascii="Times New Roman" w:hAnsi="Times New Roman" w:cs="Times New Roman"/>
          <w:i/>
          <w:iCs/>
          <w:sz w:val="24"/>
          <w:szCs w:val="24"/>
        </w:rPr>
        <w:t>A</w:t>
      </w:r>
      <w:proofErr w:type="gramEnd"/>
      <w:r w:rsidRPr="005B6DDA">
        <w:rPr>
          <w:rFonts w:ascii="Times New Roman" w:hAnsi="Times New Roman" w:cs="Times New Roman"/>
          <w:sz w:val="24"/>
          <w:szCs w:val="24"/>
        </w:rPr>
        <w:t xml:space="preserve"> — number of decays an object undergoes per second. </w:t>
      </w:r>
    </w:p>
    <w:p w:rsidR="00352C97" w:rsidRPr="005B6DDA" w:rsidRDefault="00B910D2" w:rsidP="005B6DDA">
      <w:pPr>
        <w:ind w:left="720"/>
        <w:rPr>
          <w:rFonts w:ascii="Times New Roman" w:hAnsi="Times New Roman" w:cs="Times New Roman"/>
          <w:sz w:val="24"/>
          <w:szCs w:val="24"/>
        </w:rPr>
      </w:pPr>
      <w:proofErr w:type="spellStart"/>
      <w:r w:rsidRPr="005B6DDA">
        <w:rPr>
          <w:rFonts w:ascii="Times New Roman" w:hAnsi="Times New Roman" w:cs="Times New Roman"/>
          <w:b/>
          <w:bCs/>
          <w:i/>
          <w:iCs/>
          <w:sz w:val="24"/>
          <w:szCs w:val="24"/>
        </w:rPr>
        <w:t>Radionuclidic</w:t>
      </w:r>
      <w:proofErr w:type="spellEnd"/>
      <w:r w:rsidRPr="005B6DDA">
        <w:rPr>
          <w:rFonts w:ascii="Times New Roman" w:hAnsi="Times New Roman" w:cs="Times New Roman"/>
          <w:b/>
          <w:bCs/>
          <w:i/>
          <w:iCs/>
          <w:sz w:val="24"/>
          <w:szCs w:val="24"/>
        </w:rPr>
        <w:t xml:space="preserve"> purity-</w:t>
      </w:r>
      <w:r w:rsidRPr="005B6DDA">
        <w:rPr>
          <w:rFonts w:ascii="Times New Roman" w:hAnsi="Times New Roman" w:cs="Times New Roman"/>
          <w:b/>
          <w:bCs/>
          <w:sz w:val="24"/>
          <w:szCs w:val="24"/>
        </w:rPr>
        <w:t xml:space="preserve"> </w:t>
      </w:r>
      <w:r w:rsidRPr="005B6DDA">
        <w:rPr>
          <w:rFonts w:ascii="Times New Roman" w:hAnsi="Times New Roman" w:cs="Times New Roman"/>
          <w:sz w:val="24"/>
          <w:szCs w:val="24"/>
        </w:rPr>
        <w:t>is that percentage of the total radioactivity that is present in the form of the stated radionuclide.</w:t>
      </w:r>
    </w:p>
    <w:p w:rsidR="00352C97" w:rsidRPr="005B6DDA" w:rsidRDefault="00B910D2" w:rsidP="005B6DDA">
      <w:pPr>
        <w:ind w:left="720"/>
        <w:rPr>
          <w:rFonts w:ascii="Times New Roman" w:hAnsi="Times New Roman" w:cs="Times New Roman"/>
          <w:b/>
          <w:sz w:val="24"/>
          <w:szCs w:val="24"/>
        </w:rPr>
      </w:pPr>
      <w:r w:rsidRPr="005B6DDA">
        <w:rPr>
          <w:rFonts w:ascii="Times New Roman" w:hAnsi="Times New Roman" w:cs="Times New Roman"/>
          <w:b/>
          <w:sz w:val="24"/>
          <w:szCs w:val="24"/>
        </w:rPr>
        <w:lastRenderedPageBreak/>
        <w:t xml:space="preserve">SOURCE OF RADIOACTIVITY </w:t>
      </w:r>
    </w:p>
    <w:p w:rsidR="005B6DDA" w:rsidRDefault="00B910D2" w:rsidP="005B6DDA">
      <w:pPr>
        <w:ind w:left="720"/>
        <w:rPr>
          <w:rFonts w:ascii="Times New Roman" w:hAnsi="Times New Roman" w:cs="Times New Roman"/>
          <w:sz w:val="24"/>
          <w:szCs w:val="24"/>
        </w:rPr>
      </w:pPr>
      <w:r w:rsidRPr="005B6DDA">
        <w:rPr>
          <w:rFonts w:ascii="Times New Roman" w:hAnsi="Times New Roman" w:cs="Times New Roman"/>
          <w:sz w:val="24"/>
          <w:szCs w:val="24"/>
        </w:rPr>
        <w:t>For a natural rock practically all the gamma radiation comes from three K40, u 238 series, and Th232 series. Uranium is generally found with thorium in nature in a ratio of about 10 parts of thorium to one part of uranium. The gamma rays from U 238 and Th232 themselves are of such a low energy value as to make direct measurements impractical.</w:t>
      </w:r>
    </w:p>
    <w:p w:rsidR="005B6DDA" w:rsidRPr="005B6DDA" w:rsidRDefault="00B910D2" w:rsidP="005B6DDA">
      <w:pPr>
        <w:ind w:left="720"/>
        <w:rPr>
          <w:rFonts w:ascii="Times New Roman" w:hAnsi="Times New Roman" w:cs="Times New Roman"/>
          <w:i/>
          <w:sz w:val="24"/>
          <w:szCs w:val="24"/>
        </w:rPr>
      </w:pPr>
      <w:r w:rsidRPr="005B6DDA">
        <w:rPr>
          <w:rFonts w:ascii="Times New Roman" w:hAnsi="Times New Roman" w:cs="Times New Roman"/>
          <w:sz w:val="24"/>
          <w:szCs w:val="24"/>
        </w:rPr>
        <w:t xml:space="preserve"> </w:t>
      </w:r>
      <w:r w:rsidR="005B6DDA" w:rsidRPr="005B6DDA">
        <w:rPr>
          <w:rFonts w:ascii="Times New Roman" w:hAnsi="Times New Roman" w:cs="Times New Roman"/>
          <w:i/>
          <w:sz w:val="24"/>
          <w:szCs w:val="24"/>
          <w:lang w:val="en-AU"/>
        </w:rPr>
        <w:t>Natural Radioactivity - worked example</w:t>
      </w:r>
    </w:p>
    <w:p w:rsidR="005B6DDA" w:rsidRDefault="005B6DDA" w:rsidP="005B6DDA">
      <w:pPr>
        <w:ind w:left="720"/>
        <w:rPr>
          <w:rFonts w:ascii="Times New Roman" w:hAnsi="Times New Roman" w:cs="Times New Roman"/>
          <w:sz w:val="24"/>
          <w:szCs w:val="24"/>
          <w:lang w:val="en-AU"/>
        </w:rPr>
      </w:pPr>
      <w:r w:rsidRPr="005B6DDA">
        <w:rPr>
          <w:rFonts w:ascii="Times New Roman" w:hAnsi="Times New Roman" w:cs="Times New Roman"/>
          <w:sz w:val="24"/>
          <w:szCs w:val="24"/>
          <w:lang w:val="en-AU"/>
        </w:rPr>
        <w:t xml:space="preserve">Balance the following nuclear decay reactions and identify the emitted particle where appropriate. </w:t>
      </w:r>
    </w:p>
    <w:p w:rsidR="005B6DDA" w:rsidRDefault="005B6DDA" w:rsidP="005B6DDA">
      <w:pPr>
        <w:ind w:left="720"/>
        <w:rPr>
          <w:rFonts w:ascii="Times New Roman" w:hAnsi="Times New Roman" w:cs="Times New Roman"/>
          <w:sz w:val="24"/>
          <w:szCs w:val="24"/>
          <w:lang w:val="en-AU"/>
        </w:rPr>
      </w:pPr>
    </w:p>
    <w:p w:rsidR="005B6DDA" w:rsidRPr="005B6DDA" w:rsidRDefault="005B6DDA" w:rsidP="005B6DDA">
      <w:pPr>
        <w:ind w:left="720"/>
        <w:rPr>
          <w:rFonts w:ascii="Times New Roman" w:hAnsi="Times New Roman" w:cs="Times New Roman"/>
          <w:sz w:val="24"/>
          <w:szCs w:val="24"/>
          <w:lang w:val="en-AU"/>
        </w:rPr>
      </w:pPr>
      <w:r w:rsidRPr="005B6DDA">
        <w:rPr>
          <w:rFonts w:ascii="Times New Roman" w:hAnsi="Times New Roman" w:cs="Times New Roman"/>
          <w:sz w:val="24"/>
          <w:szCs w:val="24"/>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189.75pt" o:ole="">
            <v:imagedata r:id="rId5" o:title=""/>
          </v:shape>
          <o:OLEObject Type="Embed" ProgID="PowerPoint.Slide.12" ShapeID="_x0000_i1025" DrawAspect="Content" ObjectID="_1478981670" r:id="rId6"/>
        </w:object>
      </w:r>
    </w:p>
    <w:p w:rsidR="00352C97" w:rsidRPr="005B6DDA" w:rsidRDefault="00B910D2" w:rsidP="005B6DDA">
      <w:pPr>
        <w:rPr>
          <w:rFonts w:ascii="Times New Roman" w:hAnsi="Times New Roman" w:cs="Times New Roman"/>
          <w:sz w:val="24"/>
          <w:szCs w:val="24"/>
        </w:rPr>
      </w:pPr>
      <w:r w:rsidRPr="005B6DDA">
        <w:rPr>
          <w:rFonts w:ascii="Times New Roman" w:hAnsi="Times New Roman" w:cs="Times New Roman"/>
          <w:sz w:val="24"/>
          <w:szCs w:val="24"/>
          <w:lang w:val="en-GB"/>
        </w:rPr>
        <w:t xml:space="preserve">1- </w:t>
      </w:r>
      <w:r w:rsidRPr="005B6DDA">
        <w:rPr>
          <w:rFonts w:ascii="Times New Roman" w:hAnsi="Times New Roman" w:cs="Times New Roman"/>
          <w:b/>
          <w:sz w:val="24"/>
          <w:szCs w:val="24"/>
          <w:lang w:val="en-GB"/>
        </w:rPr>
        <w:t>Alpha particle decay</w:t>
      </w:r>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352C97"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Alpha particles are made of</w:t>
      </w:r>
      <w:r w:rsidRPr="005B6DDA">
        <w:rPr>
          <w:rFonts w:ascii="Times New Roman" w:hAnsi="Times New Roman" w:cs="Times New Roman"/>
          <w:b/>
          <w:bCs/>
          <w:sz w:val="24"/>
          <w:szCs w:val="24"/>
        </w:rPr>
        <w:t xml:space="preserve"> 2 protons and 2 neutrons</w:t>
      </w:r>
      <w:r w:rsidRPr="005B6DDA">
        <w:rPr>
          <w:rFonts w:ascii="Times New Roman" w:hAnsi="Times New Roman" w:cs="Times New Roman"/>
          <w:sz w:val="24"/>
          <w:szCs w:val="24"/>
        </w:rPr>
        <w:t>.</w:t>
      </w:r>
    </w:p>
    <w:p w:rsidR="00352C97"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 xml:space="preserve">We can write them as     </w:t>
      </w:r>
      <w:r w:rsidR="005B6DDA" w:rsidRPr="005B6DDA">
        <w:rPr>
          <w:noProof/>
        </w:rPr>
        <w:drawing>
          <wp:inline distT="0" distB="0" distL="0" distR="0">
            <wp:extent cx="323850" cy="205296"/>
            <wp:effectExtent l="19050" t="0" r="0" b="0"/>
            <wp:docPr id="1" name="Picture 1" descr="alpha42"/>
            <wp:cNvGraphicFramePr/>
            <a:graphic xmlns:a="http://schemas.openxmlformats.org/drawingml/2006/main">
              <a:graphicData uri="http://schemas.openxmlformats.org/drawingml/2006/picture">
                <pic:pic xmlns:pic="http://schemas.openxmlformats.org/drawingml/2006/picture">
                  <pic:nvPicPr>
                    <pic:cNvPr id="23558" name="Picture 11" descr="alpha42"/>
                    <pic:cNvPicPr>
                      <a:picLocks noChangeAspect="1" noChangeArrowheads="1"/>
                    </pic:cNvPicPr>
                  </pic:nvPicPr>
                  <pic:blipFill>
                    <a:blip r:embed="rId7"/>
                    <a:srcRect/>
                    <a:stretch>
                      <a:fillRect/>
                    </a:stretch>
                  </pic:blipFill>
                  <pic:spPr bwMode="auto">
                    <a:xfrm>
                      <a:off x="0" y="0"/>
                      <a:ext cx="327025" cy="207309"/>
                    </a:xfrm>
                    <a:prstGeom prst="rect">
                      <a:avLst/>
                    </a:prstGeom>
                    <a:noFill/>
                    <a:ln w="9525">
                      <a:noFill/>
                      <a:miter lim="800000"/>
                      <a:headEnd/>
                      <a:tailEnd/>
                    </a:ln>
                  </pic:spPr>
                </pic:pic>
              </a:graphicData>
            </a:graphic>
          </wp:inline>
        </w:drawing>
      </w:r>
      <w:r w:rsidRPr="005B6DDA">
        <w:rPr>
          <w:rFonts w:ascii="Times New Roman" w:hAnsi="Times New Roman" w:cs="Times New Roman"/>
          <w:sz w:val="24"/>
          <w:szCs w:val="24"/>
        </w:rPr>
        <w:t xml:space="preserve">    , or     </w:t>
      </w:r>
      <w:r w:rsidR="005B6DDA" w:rsidRPr="005B6DDA">
        <w:rPr>
          <w:noProof/>
        </w:rPr>
        <w:drawing>
          <wp:inline distT="0" distB="0" distL="0" distR="0">
            <wp:extent cx="447675" cy="257175"/>
            <wp:effectExtent l="19050" t="0" r="9525" b="9525"/>
            <wp:docPr id="2" name="Picture 2" descr="He42"/>
            <wp:cNvGraphicFramePr/>
            <a:graphic xmlns:a="http://schemas.openxmlformats.org/drawingml/2006/main">
              <a:graphicData uri="http://schemas.openxmlformats.org/drawingml/2006/picture">
                <pic:pic xmlns:pic="http://schemas.openxmlformats.org/drawingml/2006/picture">
                  <pic:nvPicPr>
                    <pic:cNvPr id="23559" name="Picture 13" descr="He42"/>
                    <pic:cNvPicPr>
                      <a:picLocks noChangeAspect="1" noChangeArrowheads="1"/>
                    </pic:cNvPicPr>
                  </pic:nvPicPr>
                  <pic:blipFill>
                    <a:blip r:embed="rId8"/>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Pr="005B6DDA">
        <w:rPr>
          <w:rFonts w:ascii="Times New Roman" w:hAnsi="Times New Roman" w:cs="Times New Roman"/>
          <w:sz w:val="24"/>
          <w:szCs w:val="24"/>
        </w:rPr>
        <w:t xml:space="preserve">     , because they're the same as a helium nucleus.</w:t>
      </w:r>
    </w:p>
    <w:p w:rsidR="005B6DDA"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 xml:space="preserve">This means that when a nucleus emits an alpha particle, its atomic number decreases by 2 and its </w:t>
      </w:r>
      <w:r w:rsidRPr="005B6DDA">
        <w:rPr>
          <w:rFonts w:ascii="Times New Roman" w:hAnsi="Times New Roman" w:cs="Times New Roman"/>
          <w:b/>
          <w:bCs/>
          <w:sz w:val="24"/>
          <w:szCs w:val="24"/>
        </w:rPr>
        <w:t>atomic mass decreases by 4.</w:t>
      </w:r>
    </w:p>
    <w:p w:rsidR="005B6DDA" w:rsidRPr="005B6DDA" w:rsidRDefault="005B6DDA"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A</w:t>
      </w:r>
      <w:r w:rsidR="00B910D2" w:rsidRPr="005B6DDA">
        <w:rPr>
          <w:rFonts w:ascii="Times New Roman" w:hAnsi="Times New Roman" w:cs="Times New Roman"/>
          <w:sz w:val="24"/>
          <w:szCs w:val="24"/>
        </w:rPr>
        <w:t xml:space="preserve">lpha particles are relatively </w:t>
      </w:r>
      <w:r w:rsidR="00B910D2" w:rsidRPr="005B6DDA">
        <w:rPr>
          <w:rFonts w:ascii="Times New Roman" w:hAnsi="Times New Roman" w:cs="Times New Roman"/>
          <w:b/>
          <w:bCs/>
          <w:sz w:val="24"/>
          <w:szCs w:val="24"/>
        </w:rPr>
        <w:t>slow</w:t>
      </w:r>
      <w:r w:rsidR="00B910D2" w:rsidRPr="005B6DDA">
        <w:rPr>
          <w:rFonts w:ascii="Times New Roman" w:hAnsi="Times New Roman" w:cs="Times New Roman"/>
          <w:sz w:val="24"/>
          <w:szCs w:val="24"/>
        </w:rPr>
        <w:t xml:space="preserve"> and </w:t>
      </w:r>
      <w:r w:rsidR="00B910D2" w:rsidRPr="005B6DDA">
        <w:rPr>
          <w:rFonts w:ascii="Times New Roman" w:hAnsi="Times New Roman" w:cs="Times New Roman"/>
          <w:b/>
          <w:bCs/>
          <w:sz w:val="24"/>
          <w:szCs w:val="24"/>
        </w:rPr>
        <w:t>heavy</w:t>
      </w:r>
      <w:r w:rsidR="00B910D2" w:rsidRPr="005B6DDA">
        <w:rPr>
          <w:rFonts w:ascii="Times New Roman" w:hAnsi="Times New Roman" w:cs="Times New Roman"/>
          <w:sz w:val="24"/>
          <w:szCs w:val="24"/>
        </w:rPr>
        <w:t xml:space="preserve">. </w:t>
      </w:r>
    </w:p>
    <w:p w:rsidR="005B6DDA"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 xml:space="preserve">They have a </w:t>
      </w:r>
      <w:r w:rsidRPr="005B6DDA">
        <w:rPr>
          <w:rFonts w:ascii="Times New Roman" w:hAnsi="Times New Roman" w:cs="Times New Roman"/>
          <w:b/>
          <w:bCs/>
          <w:sz w:val="24"/>
          <w:szCs w:val="24"/>
        </w:rPr>
        <w:t>low penetrating power</w:t>
      </w:r>
      <w:r w:rsidRPr="005B6DDA">
        <w:rPr>
          <w:rFonts w:ascii="Times New Roman" w:hAnsi="Times New Roman" w:cs="Times New Roman"/>
          <w:sz w:val="24"/>
          <w:szCs w:val="24"/>
        </w:rPr>
        <w:t xml:space="preserve"> - you can stop them with just a sheet of </w:t>
      </w:r>
      <w:r w:rsidRPr="005B6DDA">
        <w:rPr>
          <w:rFonts w:ascii="Times New Roman" w:hAnsi="Times New Roman" w:cs="Times New Roman"/>
          <w:b/>
          <w:bCs/>
          <w:sz w:val="24"/>
          <w:szCs w:val="24"/>
        </w:rPr>
        <w:t>paper</w:t>
      </w:r>
      <w:r w:rsidRPr="005B6DDA">
        <w:rPr>
          <w:rFonts w:ascii="Times New Roman" w:hAnsi="Times New Roman" w:cs="Times New Roman"/>
          <w:sz w:val="24"/>
          <w:szCs w:val="24"/>
        </w:rPr>
        <w:t>.</w:t>
      </w:r>
    </w:p>
    <w:p w:rsidR="00352C97"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 xml:space="preserve">Because they have a large charge, alpha particles </w:t>
      </w:r>
      <w:proofErr w:type="spellStart"/>
      <w:r w:rsidRPr="005B6DDA">
        <w:rPr>
          <w:rFonts w:ascii="Times New Roman" w:hAnsi="Times New Roman" w:cs="Times New Roman"/>
          <w:sz w:val="24"/>
          <w:szCs w:val="24"/>
        </w:rPr>
        <w:t>ionise</w:t>
      </w:r>
      <w:proofErr w:type="spellEnd"/>
      <w:r w:rsidRPr="005B6DDA">
        <w:rPr>
          <w:rFonts w:ascii="Times New Roman" w:hAnsi="Times New Roman" w:cs="Times New Roman"/>
          <w:sz w:val="24"/>
          <w:szCs w:val="24"/>
        </w:rPr>
        <w:t xml:space="preserve"> other atoms strongly.</w:t>
      </w:r>
    </w:p>
    <w:p w:rsidR="00352C97" w:rsidRPr="005B6DDA" w:rsidRDefault="00B910D2" w:rsidP="005B6DDA">
      <w:pPr>
        <w:pStyle w:val="ListParagraph"/>
        <w:numPr>
          <w:ilvl w:val="0"/>
          <w:numId w:val="21"/>
        </w:numPr>
        <w:rPr>
          <w:rFonts w:ascii="Times New Roman" w:hAnsi="Times New Roman" w:cs="Times New Roman"/>
          <w:sz w:val="24"/>
          <w:szCs w:val="24"/>
        </w:rPr>
      </w:pPr>
      <w:r w:rsidRPr="005B6DDA">
        <w:rPr>
          <w:rFonts w:ascii="Times New Roman" w:hAnsi="Times New Roman" w:cs="Times New Roman"/>
          <w:sz w:val="24"/>
          <w:szCs w:val="24"/>
        </w:rPr>
        <w:t xml:space="preserve">Alpha-decay occurs in very heavy elements, for example, Uranium and Radium. </w:t>
      </w:r>
    </w:p>
    <w:p w:rsidR="005B6DDA" w:rsidRDefault="005B6DDA" w:rsidP="005B6DDA">
      <w:pPr>
        <w:ind w:left="720"/>
        <w:rPr>
          <w:rFonts w:ascii="Times New Roman" w:hAnsi="Times New Roman" w:cs="Times New Roman"/>
          <w:b/>
          <w:sz w:val="24"/>
          <w:szCs w:val="24"/>
          <w:lang w:val="en-GB"/>
        </w:rPr>
      </w:pPr>
    </w:p>
    <w:p w:rsidR="005B6DDA" w:rsidRDefault="005B6DDA" w:rsidP="005B6DDA">
      <w:pPr>
        <w:ind w:left="720"/>
        <w:rPr>
          <w:rFonts w:ascii="Times New Roman" w:hAnsi="Times New Roman" w:cs="Times New Roman"/>
          <w:b/>
          <w:sz w:val="24"/>
          <w:szCs w:val="24"/>
          <w:lang w:val="en-GB"/>
        </w:rPr>
      </w:pPr>
    </w:p>
    <w:p w:rsidR="000D2746" w:rsidRDefault="000D2746" w:rsidP="000D2746">
      <w:pPr>
        <w:ind w:left="720"/>
        <w:rPr>
          <w:rFonts w:ascii="Times New Roman" w:hAnsi="Times New Roman" w:cs="Times New Roman"/>
          <w:b/>
          <w:sz w:val="24"/>
          <w:szCs w:val="24"/>
          <w:lang w:val="en-GB"/>
        </w:rPr>
      </w:pPr>
      <w:r w:rsidRPr="000D2746">
        <w:rPr>
          <w:rFonts w:ascii="Times New Roman" w:hAnsi="Times New Roman" w:cs="Times New Roman"/>
          <w:b/>
          <w:noProof/>
          <w:sz w:val="24"/>
          <w:szCs w:val="24"/>
        </w:rPr>
        <w:lastRenderedPageBreak/>
        <w:drawing>
          <wp:inline distT="0" distB="0" distL="0" distR="0">
            <wp:extent cx="5210175" cy="2333625"/>
            <wp:effectExtent l="19050" t="0" r="9525" b="0"/>
            <wp:docPr id="3" name="Picture 3" descr="particle"/>
            <wp:cNvGraphicFramePr/>
            <a:graphic xmlns:a="http://schemas.openxmlformats.org/drawingml/2006/main">
              <a:graphicData uri="http://schemas.openxmlformats.org/drawingml/2006/picture">
                <pic:pic xmlns:pic="http://schemas.openxmlformats.org/drawingml/2006/picture">
                  <pic:nvPicPr>
                    <pic:cNvPr id="24578" name="Picture 2" descr="particle"/>
                    <pic:cNvPicPr>
                      <a:picLocks noChangeAspect="1" noChangeArrowheads="1"/>
                    </pic:cNvPicPr>
                  </pic:nvPicPr>
                  <pic:blipFill>
                    <a:blip r:embed="rId9"/>
                    <a:srcRect/>
                    <a:stretch>
                      <a:fillRect/>
                    </a:stretch>
                  </pic:blipFill>
                  <pic:spPr bwMode="auto">
                    <a:xfrm>
                      <a:off x="0" y="0"/>
                      <a:ext cx="5212365" cy="2334606"/>
                    </a:xfrm>
                    <a:prstGeom prst="rect">
                      <a:avLst/>
                    </a:prstGeom>
                    <a:noFill/>
                    <a:ln w="9525">
                      <a:noFill/>
                      <a:miter lim="800000"/>
                      <a:headEnd/>
                      <a:tailEnd/>
                    </a:ln>
                  </pic:spPr>
                </pic:pic>
              </a:graphicData>
            </a:graphic>
          </wp:inline>
        </w:drawing>
      </w:r>
    </w:p>
    <w:p w:rsidR="000D2746" w:rsidRDefault="000D2746" w:rsidP="000D2746">
      <w:pPr>
        <w:ind w:left="720"/>
        <w:rPr>
          <w:rFonts w:ascii="Times New Roman" w:hAnsi="Times New Roman" w:cs="Times New Roman"/>
          <w:b/>
          <w:sz w:val="24"/>
          <w:szCs w:val="24"/>
          <w:lang w:val="en-GB"/>
        </w:rPr>
      </w:pPr>
      <w:r w:rsidRPr="000D2746">
        <w:rPr>
          <w:rFonts w:ascii="Times New Roman" w:hAnsi="Times New Roman" w:cs="Times New Roman"/>
          <w:b/>
          <w:noProof/>
          <w:sz w:val="24"/>
          <w:szCs w:val="24"/>
        </w:rPr>
        <w:drawing>
          <wp:inline distT="0" distB="0" distL="0" distR="0">
            <wp:extent cx="5391150" cy="2667000"/>
            <wp:effectExtent l="19050" t="0" r="0" b="0"/>
            <wp:docPr id="4" name="Picture 4" descr="distances"/>
            <wp:cNvGraphicFramePr/>
            <a:graphic xmlns:a="http://schemas.openxmlformats.org/drawingml/2006/main">
              <a:graphicData uri="http://schemas.openxmlformats.org/drawingml/2006/picture">
                <pic:pic xmlns:pic="http://schemas.openxmlformats.org/drawingml/2006/picture">
                  <pic:nvPicPr>
                    <pic:cNvPr id="25602" name="Picture 2" descr="distances"/>
                    <pic:cNvPicPr>
                      <a:picLocks noChangeAspect="1" noChangeArrowheads="1"/>
                    </pic:cNvPicPr>
                  </pic:nvPicPr>
                  <pic:blipFill>
                    <a:blip r:embed="rId10"/>
                    <a:srcRect/>
                    <a:stretch>
                      <a:fillRect/>
                    </a:stretch>
                  </pic:blipFill>
                  <pic:spPr bwMode="auto">
                    <a:xfrm>
                      <a:off x="0" y="0"/>
                      <a:ext cx="5392317" cy="2667577"/>
                    </a:xfrm>
                    <a:prstGeom prst="rect">
                      <a:avLst/>
                    </a:prstGeom>
                    <a:noFill/>
                    <a:ln w="9525">
                      <a:noFill/>
                      <a:miter lim="800000"/>
                      <a:headEnd/>
                      <a:tailEnd/>
                    </a:ln>
                  </pic:spPr>
                </pic:pic>
              </a:graphicData>
            </a:graphic>
          </wp:inline>
        </w:drawing>
      </w:r>
    </w:p>
    <w:p w:rsidR="000D2746" w:rsidRDefault="000D2746" w:rsidP="000D2746">
      <w:pPr>
        <w:ind w:left="720"/>
        <w:rPr>
          <w:rFonts w:ascii="Times New Roman" w:hAnsi="Times New Roman" w:cs="Times New Roman"/>
          <w:b/>
          <w:sz w:val="24"/>
          <w:szCs w:val="24"/>
          <w:lang w:val="en-GB"/>
        </w:rPr>
      </w:pPr>
    </w:p>
    <w:p w:rsidR="000D2746" w:rsidRPr="000D2746" w:rsidRDefault="000D2746" w:rsidP="000D2746">
      <w:pPr>
        <w:ind w:left="720"/>
        <w:rPr>
          <w:rFonts w:ascii="Times New Roman" w:hAnsi="Times New Roman" w:cs="Times New Roman"/>
          <w:sz w:val="24"/>
          <w:szCs w:val="24"/>
        </w:rPr>
      </w:pPr>
      <w:r w:rsidRPr="000D2746">
        <w:rPr>
          <w:rFonts w:ascii="Times New Roman" w:hAnsi="Times New Roman" w:cs="Times New Roman"/>
          <w:sz w:val="24"/>
          <w:szCs w:val="24"/>
        </w:rPr>
        <w:t>Since alpha particles cannot penetrate the dead layer of the skin, the</w:t>
      </w:r>
      <w:r>
        <w:rPr>
          <w:rFonts w:ascii="Times New Roman" w:hAnsi="Times New Roman" w:cs="Times New Roman"/>
          <w:sz w:val="24"/>
          <w:szCs w:val="24"/>
        </w:rPr>
        <w:t>y do not present a hazard from </w:t>
      </w:r>
      <w:r w:rsidRPr="000D2746">
        <w:rPr>
          <w:rFonts w:ascii="Times New Roman" w:hAnsi="Times New Roman" w:cs="Times New Roman"/>
          <w:sz w:val="24"/>
          <w:szCs w:val="24"/>
        </w:rPr>
        <w:t xml:space="preserve">exposure external to the body. </w:t>
      </w:r>
    </w:p>
    <w:p w:rsidR="000D2746" w:rsidRPr="000D2746" w:rsidRDefault="000D2746" w:rsidP="000D2746">
      <w:pPr>
        <w:ind w:left="720"/>
        <w:rPr>
          <w:rFonts w:ascii="Times New Roman" w:hAnsi="Times New Roman" w:cs="Times New Roman"/>
          <w:sz w:val="24"/>
          <w:szCs w:val="24"/>
        </w:rPr>
      </w:pPr>
      <w:r w:rsidRPr="000D2746">
        <w:rPr>
          <w:rFonts w:ascii="Times New Roman" w:hAnsi="Times New Roman" w:cs="Times New Roman"/>
          <w:sz w:val="24"/>
          <w:szCs w:val="24"/>
        </w:rPr>
        <w:t xml:space="preserve">However, due to the </w:t>
      </w:r>
      <w:r w:rsidRPr="000D2746">
        <w:rPr>
          <w:rFonts w:ascii="Times New Roman" w:hAnsi="Times New Roman" w:cs="Times New Roman"/>
          <w:bCs/>
          <w:i/>
          <w:iCs/>
          <w:sz w:val="24"/>
          <w:szCs w:val="24"/>
        </w:rPr>
        <w:t xml:space="preserve">very large number of ionizations </w:t>
      </w:r>
      <w:r w:rsidRPr="000D2746">
        <w:rPr>
          <w:rFonts w:ascii="Times New Roman" w:hAnsi="Times New Roman" w:cs="Times New Roman"/>
          <w:sz w:val="24"/>
          <w:szCs w:val="24"/>
        </w:rPr>
        <w:t xml:space="preserve">they produce in a very short distance, alpha emitters can present a serious hazard when they are in close proximity to cells and tissues such as the lung. Special precautions are taken to ensure that </w:t>
      </w:r>
      <w:r w:rsidRPr="000D2746">
        <w:rPr>
          <w:rFonts w:ascii="Times New Roman" w:hAnsi="Times New Roman" w:cs="Times New Roman"/>
          <w:bCs/>
          <w:i/>
          <w:iCs/>
          <w:sz w:val="24"/>
          <w:szCs w:val="24"/>
        </w:rPr>
        <w:t xml:space="preserve">alpha emitters are not inhaled, ingested or injected. </w:t>
      </w:r>
    </w:p>
    <w:p w:rsidR="000D2746" w:rsidRDefault="000D2746" w:rsidP="000D2746">
      <w:pPr>
        <w:ind w:left="720"/>
        <w:rPr>
          <w:rFonts w:ascii="Times New Roman" w:hAnsi="Times New Roman" w:cs="Times New Roman"/>
          <w:b/>
          <w:sz w:val="24"/>
          <w:szCs w:val="24"/>
          <w:lang w:val="en-GB"/>
        </w:rPr>
      </w:pPr>
    </w:p>
    <w:p w:rsidR="000D2746" w:rsidRDefault="000D2746" w:rsidP="000D2746">
      <w:pPr>
        <w:ind w:left="720"/>
        <w:rPr>
          <w:rFonts w:ascii="Times New Roman" w:hAnsi="Times New Roman" w:cs="Times New Roman"/>
          <w:b/>
          <w:sz w:val="24"/>
          <w:szCs w:val="24"/>
          <w:lang w:val="en-GB"/>
        </w:rPr>
      </w:pPr>
    </w:p>
    <w:p w:rsidR="000D2746" w:rsidRDefault="000D2746" w:rsidP="000D2746">
      <w:pPr>
        <w:ind w:left="720"/>
        <w:rPr>
          <w:rFonts w:ascii="Times New Roman" w:hAnsi="Times New Roman" w:cs="Times New Roman"/>
          <w:b/>
          <w:sz w:val="24"/>
          <w:szCs w:val="24"/>
          <w:lang w:val="en-GB"/>
        </w:rPr>
      </w:pPr>
    </w:p>
    <w:p w:rsidR="00352C97" w:rsidRPr="005B6DDA" w:rsidRDefault="00B910D2" w:rsidP="005B6DDA">
      <w:pPr>
        <w:ind w:left="720"/>
        <w:rPr>
          <w:rFonts w:ascii="Times New Roman" w:hAnsi="Times New Roman" w:cs="Times New Roman"/>
          <w:b/>
          <w:sz w:val="24"/>
          <w:szCs w:val="24"/>
        </w:rPr>
      </w:pPr>
      <w:r w:rsidRPr="005B6DDA">
        <w:rPr>
          <w:rFonts w:ascii="Times New Roman" w:hAnsi="Times New Roman" w:cs="Times New Roman"/>
          <w:b/>
          <w:sz w:val="24"/>
          <w:szCs w:val="24"/>
          <w:lang w:val="en-GB"/>
        </w:rPr>
        <w:lastRenderedPageBreak/>
        <w:t>2- Beta particle decay:</w:t>
      </w:r>
      <w:r w:rsidRPr="005B6DDA">
        <w:rPr>
          <w:rFonts w:ascii="Times New Roman" w:hAnsi="Times New Roman" w:cs="Times New Roman"/>
          <w:b/>
          <w:sz w:val="24"/>
          <w:szCs w:val="24"/>
        </w:rPr>
        <w:t xml:space="preserve"> </w:t>
      </w:r>
    </w:p>
    <w:p w:rsidR="000D2746"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Beta particles have a charge of </w:t>
      </w:r>
      <w:r w:rsidRPr="000D2746">
        <w:rPr>
          <w:rFonts w:ascii="Times New Roman" w:hAnsi="Times New Roman" w:cs="Times New Roman"/>
          <w:b/>
          <w:bCs/>
          <w:sz w:val="24"/>
          <w:szCs w:val="24"/>
        </w:rPr>
        <w:t>minus 1.</w:t>
      </w:r>
      <w:r w:rsidRPr="000D2746">
        <w:rPr>
          <w:rFonts w:ascii="Times New Roman" w:hAnsi="Times New Roman" w:cs="Times New Roman"/>
          <w:sz w:val="24"/>
          <w:szCs w:val="24"/>
        </w:rPr>
        <w:t xml:space="preserve"> This means that beta particles are </w:t>
      </w:r>
      <w:r w:rsidRPr="000D2746">
        <w:rPr>
          <w:rFonts w:ascii="Times New Roman" w:hAnsi="Times New Roman" w:cs="Times New Roman"/>
          <w:b/>
          <w:bCs/>
          <w:sz w:val="24"/>
          <w:szCs w:val="24"/>
        </w:rPr>
        <w:t>the same as an electron</w:t>
      </w:r>
      <w:r w:rsidR="000D2746" w:rsidRPr="000D2746">
        <w:rPr>
          <w:rFonts w:ascii="Times New Roman" w:hAnsi="Times New Roman" w:cs="Times New Roman"/>
          <w:sz w:val="24"/>
          <w:szCs w:val="24"/>
        </w:rPr>
        <w:t xml:space="preserve">. </w:t>
      </w:r>
    </w:p>
    <w:p w:rsidR="00352C97"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We can write them as   </w:t>
      </w:r>
      <w:r w:rsidR="000D2746" w:rsidRPr="000D2746">
        <w:rPr>
          <w:noProof/>
        </w:rPr>
        <w:drawing>
          <wp:inline distT="0" distB="0" distL="0" distR="0">
            <wp:extent cx="504825" cy="237762"/>
            <wp:effectExtent l="19050" t="0" r="9525" b="0"/>
            <wp:docPr id="5" name="Picture 5" descr="betaminus"/>
            <wp:cNvGraphicFramePr/>
            <a:graphic xmlns:a="http://schemas.openxmlformats.org/drawingml/2006/main">
              <a:graphicData uri="http://schemas.openxmlformats.org/drawingml/2006/picture">
                <pic:pic xmlns:pic="http://schemas.openxmlformats.org/drawingml/2006/picture">
                  <pic:nvPicPr>
                    <pic:cNvPr id="26630" name="Picture 11" descr="betaminus"/>
                    <pic:cNvPicPr>
                      <a:picLocks noChangeAspect="1" noChangeArrowheads="1"/>
                    </pic:cNvPicPr>
                  </pic:nvPicPr>
                  <pic:blipFill>
                    <a:blip r:embed="rId11"/>
                    <a:srcRect/>
                    <a:stretch>
                      <a:fillRect/>
                    </a:stretch>
                  </pic:blipFill>
                  <pic:spPr bwMode="auto">
                    <a:xfrm>
                      <a:off x="0" y="0"/>
                      <a:ext cx="500063" cy="235519"/>
                    </a:xfrm>
                    <a:prstGeom prst="rect">
                      <a:avLst/>
                    </a:prstGeom>
                    <a:noFill/>
                    <a:ln w="9525">
                      <a:noFill/>
                      <a:miter lim="800000"/>
                      <a:headEnd/>
                      <a:tailEnd/>
                    </a:ln>
                  </pic:spPr>
                </pic:pic>
              </a:graphicData>
            </a:graphic>
          </wp:inline>
        </w:drawing>
      </w:r>
      <w:r w:rsidRPr="000D2746">
        <w:rPr>
          <w:rFonts w:ascii="Times New Roman" w:hAnsi="Times New Roman" w:cs="Times New Roman"/>
          <w:sz w:val="24"/>
          <w:szCs w:val="24"/>
        </w:rPr>
        <w:t xml:space="preserve">    or   </w:t>
      </w:r>
      <w:r w:rsidR="000D2746" w:rsidRPr="000D2746">
        <w:rPr>
          <w:noProof/>
        </w:rPr>
        <w:drawing>
          <wp:inline distT="0" distB="0" distL="0" distR="0">
            <wp:extent cx="219075" cy="419100"/>
            <wp:effectExtent l="19050" t="0" r="9525" b="0"/>
            <wp:docPr id="6" name="Picture 6" descr="eminus"/>
            <wp:cNvGraphicFramePr/>
            <a:graphic xmlns:a="http://schemas.openxmlformats.org/drawingml/2006/main">
              <a:graphicData uri="http://schemas.openxmlformats.org/drawingml/2006/picture">
                <pic:pic xmlns:pic="http://schemas.openxmlformats.org/drawingml/2006/picture">
                  <pic:nvPicPr>
                    <pic:cNvPr id="26631" name="Picture 13" descr="eminus"/>
                    <pic:cNvPicPr>
                      <a:picLocks noChangeAspect="1" noChangeArrowheads="1"/>
                    </pic:cNvPicPr>
                  </pic:nvPicPr>
                  <pic:blipFill>
                    <a:blip r:embed="rId12"/>
                    <a:srcRect/>
                    <a:stretch>
                      <a:fillRect/>
                    </a:stretch>
                  </pic:blipFill>
                  <pic:spPr bwMode="auto">
                    <a:xfrm>
                      <a:off x="0" y="0"/>
                      <a:ext cx="219075" cy="419100"/>
                    </a:xfrm>
                    <a:prstGeom prst="rect">
                      <a:avLst/>
                    </a:prstGeom>
                    <a:noFill/>
                    <a:ln w="9525">
                      <a:noFill/>
                      <a:miter lim="800000"/>
                      <a:headEnd/>
                      <a:tailEnd/>
                    </a:ln>
                  </pic:spPr>
                </pic:pic>
              </a:graphicData>
            </a:graphic>
          </wp:inline>
        </w:drawing>
      </w:r>
      <w:r w:rsidRPr="000D2746">
        <w:rPr>
          <w:rFonts w:ascii="Times New Roman" w:hAnsi="Times New Roman" w:cs="Times New Roman"/>
          <w:sz w:val="24"/>
          <w:szCs w:val="24"/>
        </w:rPr>
        <w:t xml:space="preserve">     , because they're the same as an electron.</w:t>
      </w:r>
    </w:p>
    <w:p w:rsidR="00B910D2"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This means that when a nucleus emits a      -particle: the </w:t>
      </w:r>
      <w:r w:rsidRPr="000D2746">
        <w:rPr>
          <w:rFonts w:ascii="Times New Roman" w:hAnsi="Times New Roman" w:cs="Times New Roman"/>
          <w:b/>
          <w:bCs/>
          <w:sz w:val="24"/>
          <w:szCs w:val="24"/>
        </w:rPr>
        <w:t>atomic mass is unchanged</w:t>
      </w:r>
      <w:r w:rsidRPr="000D2746">
        <w:rPr>
          <w:rFonts w:ascii="Times New Roman" w:hAnsi="Times New Roman" w:cs="Times New Roman"/>
          <w:sz w:val="24"/>
          <w:szCs w:val="24"/>
        </w:rPr>
        <w:t xml:space="preserve"> the </w:t>
      </w:r>
      <w:r w:rsidRPr="000D2746">
        <w:rPr>
          <w:rFonts w:ascii="Times New Roman" w:hAnsi="Times New Roman" w:cs="Times New Roman"/>
          <w:b/>
          <w:bCs/>
          <w:sz w:val="24"/>
          <w:szCs w:val="24"/>
        </w:rPr>
        <w:t xml:space="preserve">atomic number </w:t>
      </w:r>
      <w:r w:rsidRPr="000D2746">
        <w:rPr>
          <w:rFonts w:ascii="Times New Roman" w:hAnsi="Times New Roman" w:cs="Times New Roman"/>
          <w:b/>
          <w:bCs/>
          <w:sz w:val="24"/>
          <w:szCs w:val="24"/>
          <w:u w:val="single"/>
        </w:rPr>
        <w:t>increases or decreases</w:t>
      </w:r>
      <w:r w:rsidRPr="000D2746">
        <w:rPr>
          <w:rFonts w:ascii="Times New Roman" w:hAnsi="Times New Roman" w:cs="Times New Roman"/>
          <w:b/>
          <w:bCs/>
          <w:sz w:val="24"/>
          <w:szCs w:val="24"/>
        </w:rPr>
        <w:t xml:space="preserve"> by 1</w:t>
      </w:r>
      <w:r w:rsidRPr="000D2746">
        <w:rPr>
          <w:rFonts w:ascii="Times New Roman" w:hAnsi="Times New Roman" w:cs="Times New Roman"/>
          <w:sz w:val="24"/>
          <w:szCs w:val="24"/>
        </w:rPr>
        <w:t xml:space="preserve">. </w:t>
      </w:r>
    </w:p>
    <w:p w:rsidR="00352C97"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They are </w:t>
      </w:r>
      <w:r w:rsidRPr="000D2746">
        <w:rPr>
          <w:rFonts w:ascii="Times New Roman" w:hAnsi="Times New Roman" w:cs="Times New Roman"/>
          <w:b/>
          <w:bCs/>
          <w:sz w:val="24"/>
          <w:szCs w:val="24"/>
        </w:rPr>
        <w:t>fast</w:t>
      </w:r>
      <w:r w:rsidRPr="000D2746">
        <w:rPr>
          <w:rFonts w:ascii="Times New Roman" w:hAnsi="Times New Roman" w:cs="Times New Roman"/>
          <w:sz w:val="24"/>
          <w:szCs w:val="24"/>
        </w:rPr>
        <w:t xml:space="preserve">, and </w:t>
      </w:r>
      <w:r w:rsidRPr="000D2746">
        <w:rPr>
          <w:rFonts w:ascii="Times New Roman" w:hAnsi="Times New Roman" w:cs="Times New Roman"/>
          <w:b/>
          <w:bCs/>
          <w:sz w:val="24"/>
          <w:szCs w:val="24"/>
        </w:rPr>
        <w:t>light</w:t>
      </w:r>
      <w:r w:rsidRPr="000D2746">
        <w:rPr>
          <w:rFonts w:ascii="Times New Roman" w:hAnsi="Times New Roman" w:cs="Times New Roman"/>
          <w:sz w:val="24"/>
          <w:szCs w:val="24"/>
        </w:rPr>
        <w:t xml:space="preserve">. </w:t>
      </w:r>
    </w:p>
    <w:p w:rsidR="00352C97"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Beta particles have a </w:t>
      </w:r>
      <w:r w:rsidRPr="000D2746">
        <w:rPr>
          <w:rFonts w:ascii="Times New Roman" w:hAnsi="Times New Roman" w:cs="Times New Roman"/>
          <w:b/>
          <w:bCs/>
          <w:sz w:val="24"/>
          <w:szCs w:val="24"/>
        </w:rPr>
        <w:t>medium penetrating power</w:t>
      </w:r>
      <w:r w:rsidRPr="000D2746">
        <w:rPr>
          <w:rFonts w:ascii="Times New Roman" w:hAnsi="Times New Roman" w:cs="Times New Roman"/>
          <w:sz w:val="24"/>
          <w:szCs w:val="24"/>
        </w:rPr>
        <w:t xml:space="preserve"> - they are stopped by a sheet of </w:t>
      </w:r>
      <w:proofErr w:type="spellStart"/>
      <w:r w:rsidRPr="000D2746">
        <w:rPr>
          <w:rFonts w:ascii="Times New Roman" w:hAnsi="Times New Roman" w:cs="Times New Roman"/>
          <w:b/>
          <w:bCs/>
          <w:sz w:val="24"/>
          <w:szCs w:val="24"/>
        </w:rPr>
        <w:t>aluminium</w:t>
      </w:r>
      <w:proofErr w:type="spellEnd"/>
      <w:r w:rsidRPr="000D2746">
        <w:rPr>
          <w:rFonts w:ascii="Times New Roman" w:hAnsi="Times New Roman" w:cs="Times New Roman"/>
          <w:sz w:val="24"/>
          <w:szCs w:val="24"/>
        </w:rPr>
        <w:t>.</w:t>
      </w:r>
    </w:p>
    <w:p w:rsidR="00352C97"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lang w:val="en-GB"/>
        </w:rPr>
        <w:t xml:space="preserve">Example of radiopharmaceutical emits   </w:t>
      </w:r>
      <w:r w:rsidR="000D2746" w:rsidRPr="000D2746">
        <w:rPr>
          <w:noProof/>
        </w:rPr>
        <w:drawing>
          <wp:inline distT="0" distB="0" distL="0" distR="0">
            <wp:extent cx="504825" cy="237762"/>
            <wp:effectExtent l="19050" t="0" r="9525" b="0"/>
            <wp:docPr id="7" name="Picture 5" descr="betaminus"/>
            <wp:cNvGraphicFramePr/>
            <a:graphic xmlns:a="http://schemas.openxmlformats.org/drawingml/2006/main">
              <a:graphicData uri="http://schemas.openxmlformats.org/drawingml/2006/picture">
                <pic:pic xmlns:pic="http://schemas.openxmlformats.org/drawingml/2006/picture">
                  <pic:nvPicPr>
                    <pic:cNvPr id="26630" name="Picture 11" descr="betaminus"/>
                    <pic:cNvPicPr>
                      <a:picLocks noChangeAspect="1" noChangeArrowheads="1"/>
                    </pic:cNvPicPr>
                  </pic:nvPicPr>
                  <pic:blipFill>
                    <a:blip r:embed="rId11"/>
                    <a:srcRect/>
                    <a:stretch>
                      <a:fillRect/>
                    </a:stretch>
                  </pic:blipFill>
                  <pic:spPr bwMode="auto">
                    <a:xfrm>
                      <a:off x="0" y="0"/>
                      <a:ext cx="500063" cy="235519"/>
                    </a:xfrm>
                    <a:prstGeom prst="rect">
                      <a:avLst/>
                    </a:prstGeom>
                    <a:noFill/>
                    <a:ln w="9525">
                      <a:noFill/>
                      <a:miter lim="800000"/>
                      <a:headEnd/>
                      <a:tailEnd/>
                    </a:ln>
                  </pic:spPr>
                </pic:pic>
              </a:graphicData>
            </a:graphic>
          </wp:inline>
        </w:drawing>
      </w:r>
      <w:r w:rsidRPr="000D2746">
        <w:rPr>
          <w:rFonts w:ascii="Times New Roman" w:hAnsi="Times New Roman" w:cs="Times New Roman"/>
          <w:sz w:val="24"/>
          <w:szCs w:val="24"/>
          <w:lang w:val="en-GB"/>
        </w:rPr>
        <w:t xml:space="preserve">       , phosphorus-32</w:t>
      </w:r>
      <w:r w:rsidRPr="000D2746">
        <w:rPr>
          <w:rFonts w:ascii="Times New Roman" w:hAnsi="Times New Roman" w:cs="Times New Roman"/>
          <w:sz w:val="24"/>
          <w:szCs w:val="24"/>
        </w:rPr>
        <w:t xml:space="preserve"> </w:t>
      </w:r>
    </w:p>
    <w:p w:rsidR="000D2746" w:rsidRPr="000D2746" w:rsidRDefault="00B910D2" w:rsidP="000D2746">
      <w:pPr>
        <w:pStyle w:val="ListParagraph"/>
        <w:numPr>
          <w:ilvl w:val="1"/>
          <w:numId w:val="23"/>
        </w:numPr>
        <w:rPr>
          <w:rFonts w:ascii="Times New Roman" w:hAnsi="Times New Roman" w:cs="Times New Roman"/>
          <w:sz w:val="24"/>
          <w:szCs w:val="24"/>
        </w:rPr>
      </w:pPr>
      <w:r w:rsidRPr="000D2746">
        <w:rPr>
          <w:rFonts w:ascii="Times New Roman" w:hAnsi="Times New Roman" w:cs="Times New Roman"/>
          <w:sz w:val="24"/>
          <w:szCs w:val="24"/>
        </w:rPr>
        <w:t xml:space="preserve">Beta particles </w:t>
      </w:r>
      <w:proofErr w:type="spellStart"/>
      <w:r w:rsidRPr="000D2746">
        <w:rPr>
          <w:rFonts w:ascii="Times New Roman" w:hAnsi="Times New Roman" w:cs="Times New Roman"/>
          <w:sz w:val="24"/>
          <w:szCs w:val="24"/>
        </w:rPr>
        <w:t>ionise</w:t>
      </w:r>
      <w:proofErr w:type="spellEnd"/>
      <w:r w:rsidRPr="000D2746">
        <w:rPr>
          <w:rFonts w:ascii="Times New Roman" w:hAnsi="Times New Roman" w:cs="Times New Roman"/>
          <w:sz w:val="24"/>
          <w:szCs w:val="24"/>
        </w:rPr>
        <w:t xml:space="preserve"> atoms that they pass, but not as strongly as alpha particles do.</w:t>
      </w:r>
    </w:p>
    <w:p w:rsidR="000D2746" w:rsidRDefault="000D2746" w:rsidP="000D2746">
      <w:pPr>
        <w:rPr>
          <w:rFonts w:ascii="Times New Roman" w:hAnsi="Times New Roman" w:cs="Times New Roman"/>
          <w:sz w:val="24"/>
          <w:szCs w:val="24"/>
        </w:rPr>
      </w:pPr>
      <w:r w:rsidRPr="000D2746">
        <w:rPr>
          <w:rFonts w:ascii="Times New Roman" w:hAnsi="Times New Roman" w:cs="Times New Roman"/>
          <w:noProof/>
          <w:sz w:val="24"/>
          <w:szCs w:val="24"/>
        </w:rPr>
        <w:drawing>
          <wp:inline distT="0" distB="0" distL="0" distR="0">
            <wp:extent cx="5724525" cy="3114675"/>
            <wp:effectExtent l="19050" t="0" r="9525" b="0"/>
            <wp:docPr id="8" name="Picture 8" descr="beta"/>
            <wp:cNvGraphicFramePr/>
            <a:graphic xmlns:a="http://schemas.openxmlformats.org/drawingml/2006/main">
              <a:graphicData uri="http://schemas.openxmlformats.org/drawingml/2006/picture">
                <pic:pic xmlns:pic="http://schemas.openxmlformats.org/drawingml/2006/picture">
                  <pic:nvPicPr>
                    <pic:cNvPr id="27650" name="Picture 2" descr="beta"/>
                    <pic:cNvPicPr>
                      <a:picLocks noChangeAspect="1" noChangeArrowheads="1"/>
                    </pic:cNvPicPr>
                  </pic:nvPicPr>
                  <pic:blipFill>
                    <a:blip r:embed="rId13"/>
                    <a:srcRect/>
                    <a:stretch>
                      <a:fillRect/>
                    </a:stretch>
                  </pic:blipFill>
                  <pic:spPr bwMode="auto">
                    <a:xfrm>
                      <a:off x="0" y="0"/>
                      <a:ext cx="5724525" cy="3114675"/>
                    </a:xfrm>
                    <a:prstGeom prst="rect">
                      <a:avLst/>
                    </a:prstGeom>
                    <a:noFill/>
                    <a:ln w="9525">
                      <a:noFill/>
                      <a:miter lim="800000"/>
                      <a:headEnd/>
                      <a:tailEnd/>
                    </a:ln>
                  </pic:spPr>
                </pic:pic>
              </a:graphicData>
            </a:graphic>
          </wp:inline>
        </w:drawing>
      </w:r>
    </w:p>
    <w:p w:rsidR="000D2746" w:rsidRDefault="000D2746" w:rsidP="000D2746">
      <w:pPr>
        <w:rPr>
          <w:rFonts w:ascii="Times New Roman" w:hAnsi="Times New Roman" w:cs="Times New Roman"/>
          <w:sz w:val="24"/>
          <w:szCs w:val="24"/>
        </w:rPr>
      </w:pPr>
    </w:p>
    <w:p w:rsidR="000D2746" w:rsidRDefault="000D2746" w:rsidP="000D2746">
      <w:pPr>
        <w:rPr>
          <w:rFonts w:ascii="Times New Roman" w:hAnsi="Times New Roman" w:cs="Times New Roman"/>
          <w:sz w:val="24"/>
          <w:szCs w:val="24"/>
        </w:rPr>
      </w:pPr>
      <w:r w:rsidRPr="000D2746">
        <w:rPr>
          <w:rFonts w:ascii="Times New Roman" w:hAnsi="Times New Roman" w:cs="Times New Roman"/>
          <w:noProof/>
          <w:sz w:val="24"/>
          <w:szCs w:val="24"/>
        </w:rPr>
        <w:lastRenderedPageBreak/>
        <w:drawing>
          <wp:inline distT="0" distB="0" distL="0" distR="0">
            <wp:extent cx="5219700" cy="1857375"/>
            <wp:effectExtent l="19050" t="0" r="0" b="0"/>
            <wp:docPr id="9" name="Picture 9" descr="distances"/>
            <wp:cNvGraphicFramePr/>
            <a:graphic xmlns:a="http://schemas.openxmlformats.org/drawingml/2006/main">
              <a:graphicData uri="http://schemas.openxmlformats.org/drawingml/2006/picture">
                <pic:pic xmlns:pic="http://schemas.openxmlformats.org/drawingml/2006/picture">
                  <pic:nvPicPr>
                    <pic:cNvPr id="28675" name="Picture 2" descr="distances"/>
                    <pic:cNvPicPr>
                      <a:picLocks noChangeAspect="1" noChangeArrowheads="1"/>
                    </pic:cNvPicPr>
                  </pic:nvPicPr>
                  <pic:blipFill>
                    <a:blip r:embed="rId14"/>
                    <a:srcRect/>
                    <a:stretch>
                      <a:fillRect/>
                    </a:stretch>
                  </pic:blipFill>
                  <pic:spPr bwMode="auto">
                    <a:xfrm>
                      <a:off x="0" y="0"/>
                      <a:ext cx="5219700" cy="1857375"/>
                    </a:xfrm>
                    <a:prstGeom prst="rect">
                      <a:avLst/>
                    </a:prstGeom>
                    <a:noFill/>
                    <a:ln w="9525">
                      <a:noFill/>
                      <a:miter lim="800000"/>
                      <a:headEnd/>
                      <a:tailEnd/>
                    </a:ln>
                  </pic:spPr>
                </pic:pic>
              </a:graphicData>
            </a:graphic>
          </wp:inline>
        </w:drawing>
      </w:r>
    </w:p>
    <w:p w:rsidR="000D2746" w:rsidRDefault="000D2746" w:rsidP="000D2746">
      <w:pPr>
        <w:rPr>
          <w:rFonts w:ascii="Times New Roman" w:hAnsi="Times New Roman" w:cs="Times New Roman"/>
          <w:sz w:val="24"/>
          <w:szCs w:val="24"/>
        </w:rPr>
      </w:pPr>
      <w:r w:rsidRPr="000D2746">
        <w:rPr>
          <w:rFonts w:ascii="Times New Roman" w:hAnsi="Times New Roman" w:cs="Times New Roman"/>
          <w:sz w:val="24"/>
          <w:szCs w:val="24"/>
        </w:rPr>
        <w:t xml:space="preserve">Beta particles are </w:t>
      </w:r>
      <w:r w:rsidRPr="000D2746">
        <w:rPr>
          <w:rFonts w:ascii="Times New Roman" w:hAnsi="Times New Roman" w:cs="Times New Roman"/>
          <w:i/>
          <w:iCs/>
          <w:sz w:val="24"/>
          <w:szCs w:val="24"/>
        </w:rPr>
        <w:t xml:space="preserve">much less massive and less charged </w:t>
      </w:r>
      <w:r w:rsidRPr="000D2746">
        <w:rPr>
          <w:rFonts w:ascii="Times New Roman" w:hAnsi="Times New Roman" w:cs="Times New Roman"/>
          <w:sz w:val="24"/>
          <w:szCs w:val="24"/>
        </w:rPr>
        <w:t xml:space="preserve">than alpha particles and </w:t>
      </w:r>
      <w:r w:rsidRPr="000D2746">
        <w:rPr>
          <w:rFonts w:ascii="Times New Roman" w:hAnsi="Times New Roman" w:cs="Times New Roman"/>
          <w:i/>
          <w:iCs/>
          <w:sz w:val="24"/>
          <w:szCs w:val="24"/>
        </w:rPr>
        <w:t xml:space="preserve">interact less intensely </w:t>
      </w:r>
      <w:r w:rsidRPr="000D2746">
        <w:rPr>
          <w:rFonts w:ascii="Times New Roman" w:hAnsi="Times New Roman" w:cs="Times New Roman"/>
          <w:sz w:val="24"/>
          <w:szCs w:val="24"/>
        </w:rPr>
        <w:t xml:space="preserve">with atoms in the materials they pass through, which </w:t>
      </w:r>
      <w:proofErr w:type="gramStart"/>
      <w:r w:rsidRPr="000D2746">
        <w:rPr>
          <w:rFonts w:ascii="Times New Roman" w:hAnsi="Times New Roman" w:cs="Times New Roman"/>
          <w:sz w:val="24"/>
          <w:szCs w:val="24"/>
        </w:rPr>
        <w:t>gives</w:t>
      </w:r>
      <w:proofErr w:type="gramEnd"/>
      <w:r w:rsidRPr="000D2746">
        <w:rPr>
          <w:rFonts w:ascii="Times New Roman" w:hAnsi="Times New Roman" w:cs="Times New Roman"/>
          <w:sz w:val="24"/>
          <w:szCs w:val="24"/>
        </w:rPr>
        <w:t xml:space="preserve"> them a longer range than alpha particles</w:t>
      </w:r>
    </w:p>
    <w:p w:rsidR="00352C97" w:rsidRPr="005B6DDA" w:rsidRDefault="00B910D2" w:rsidP="000D2746">
      <w:pPr>
        <w:rPr>
          <w:rFonts w:ascii="Times New Roman" w:hAnsi="Times New Roman" w:cs="Times New Roman"/>
          <w:sz w:val="24"/>
          <w:szCs w:val="24"/>
        </w:rPr>
      </w:pPr>
      <w:r w:rsidRPr="000D2746">
        <w:rPr>
          <w:rFonts w:ascii="Times New Roman" w:hAnsi="Times New Roman" w:cs="Times New Roman"/>
          <w:b/>
          <w:sz w:val="24"/>
          <w:szCs w:val="24"/>
          <w:lang w:val="en-GB"/>
        </w:rPr>
        <w:t>3- Gamma ray</w:t>
      </w:r>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352C97" w:rsidRPr="005B6DDA" w:rsidRDefault="00B910D2" w:rsidP="000D2746">
      <w:pPr>
        <w:numPr>
          <w:ilvl w:val="0"/>
          <w:numId w:val="24"/>
        </w:numPr>
        <w:rPr>
          <w:rFonts w:ascii="Times New Roman" w:hAnsi="Times New Roman" w:cs="Times New Roman"/>
          <w:sz w:val="24"/>
          <w:szCs w:val="24"/>
        </w:rPr>
      </w:pPr>
      <w:r w:rsidRPr="005B6DDA">
        <w:rPr>
          <w:rFonts w:ascii="Times New Roman" w:hAnsi="Times New Roman" w:cs="Times New Roman"/>
          <w:sz w:val="24"/>
          <w:szCs w:val="24"/>
        </w:rPr>
        <w:t xml:space="preserve">Gamma rays are </w:t>
      </w:r>
      <w:r w:rsidRPr="005B6DDA">
        <w:rPr>
          <w:rFonts w:ascii="Times New Roman" w:hAnsi="Times New Roman" w:cs="Times New Roman"/>
          <w:b/>
          <w:bCs/>
          <w:sz w:val="24"/>
          <w:szCs w:val="24"/>
        </w:rPr>
        <w:t xml:space="preserve">waves, not </w:t>
      </w:r>
      <w:proofErr w:type="spellStart"/>
      <w:r w:rsidRPr="005B6DDA">
        <w:rPr>
          <w:rFonts w:ascii="Times New Roman" w:hAnsi="Times New Roman" w:cs="Times New Roman"/>
          <w:b/>
          <w:bCs/>
          <w:sz w:val="24"/>
          <w:szCs w:val="24"/>
        </w:rPr>
        <w:t>particles</w:t>
      </w:r>
      <w:r w:rsidR="000D2746">
        <w:rPr>
          <w:rFonts w:ascii="Times New Roman" w:hAnsi="Times New Roman" w:cs="Times New Roman"/>
          <w:sz w:val="24"/>
          <w:szCs w:val="24"/>
        </w:rPr>
        <w:t>.</w:t>
      </w:r>
      <w:r w:rsidRPr="005B6DDA">
        <w:rPr>
          <w:rFonts w:ascii="Times New Roman" w:hAnsi="Times New Roman" w:cs="Times New Roman"/>
          <w:sz w:val="24"/>
          <w:szCs w:val="24"/>
        </w:rPr>
        <w:t>This</w:t>
      </w:r>
      <w:proofErr w:type="spellEnd"/>
      <w:r w:rsidRPr="005B6DDA">
        <w:rPr>
          <w:rFonts w:ascii="Times New Roman" w:hAnsi="Times New Roman" w:cs="Times New Roman"/>
          <w:sz w:val="24"/>
          <w:szCs w:val="24"/>
        </w:rPr>
        <w:t xml:space="preserve"> means that they have </w:t>
      </w:r>
      <w:r w:rsidRPr="005B6DDA">
        <w:rPr>
          <w:rFonts w:ascii="Times New Roman" w:hAnsi="Times New Roman" w:cs="Times New Roman"/>
          <w:b/>
          <w:bCs/>
          <w:sz w:val="24"/>
          <w:szCs w:val="24"/>
        </w:rPr>
        <w:t>no mass</w:t>
      </w:r>
      <w:r w:rsidRPr="005B6DDA">
        <w:rPr>
          <w:rFonts w:ascii="Times New Roman" w:hAnsi="Times New Roman" w:cs="Times New Roman"/>
          <w:sz w:val="24"/>
          <w:szCs w:val="24"/>
        </w:rPr>
        <w:t xml:space="preserve"> and </w:t>
      </w:r>
      <w:r w:rsidRPr="005B6DDA">
        <w:rPr>
          <w:rFonts w:ascii="Times New Roman" w:hAnsi="Times New Roman" w:cs="Times New Roman"/>
          <w:b/>
          <w:bCs/>
          <w:sz w:val="24"/>
          <w:szCs w:val="24"/>
        </w:rPr>
        <w:t>no charge</w:t>
      </w:r>
      <w:r w:rsidRPr="005B6DDA">
        <w:rPr>
          <w:rFonts w:ascii="Times New Roman" w:hAnsi="Times New Roman" w:cs="Times New Roman"/>
          <w:sz w:val="24"/>
          <w:szCs w:val="24"/>
        </w:rPr>
        <w:t xml:space="preserve">. </w:t>
      </w:r>
    </w:p>
    <w:p w:rsidR="000D2746" w:rsidRDefault="000D2746" w:rsidP="000D2746">
      <w:pPr>
        <w:numPr>
          <w:ilvl w:val="0"/>
          <w:numId w:val="24"/>
        </w:numPr>
        <w:rPr>
          <w:rFonts w:ascii="Times New Roman" w:hAnsi="Times New Roman" w:cs="Times New Roman"/>
          <w:sz w:val="24"/>
          <w:szCs w:val="24"/>
        </w:rPr>
      </w:pPr>
      <w:r>
        <w:rPr>
          <w:rFonts w:ascii="Times New Roman" w:hAnsi="Times New Roman" w:cs="Times New Roman"/>
          <w:bCs/>
          <w:sz w:val="24"/>
          <w:szCs w:val="24"/>
        </w:rPr>
        <w:t xml:space="preserve"> I</w:t>
      </w:r>
      <w:r w:rsidR="00B910D2" w:rsidRPr="000D2746">
        <w:rPr>
          <w:rFonts w:ascii="Times New Roman" w:hAnsi="Times New Roman" w:cs="Times New Roman"/>
          <w:bCs/>
          <w:sz w:val="24"/>
          <w:szCs w:val="24"/>
        </w:rPr>
        <w:t>n Gamma decay: atomic number unchanged</w:t>
      </w:r>
      <w:r>
        <w:rPr>
          <w:rFonts w:ascii="Times New Roman" w:hAnsi="Times New Roman" w:cs="Times New Roman"/>
          <w:sz w:val="24"/>
          <w:szCs w:val="24"/>
        </w:rPr>
        <w:t xml:space="preserve">, </w:t>
      </w:r>
      <w:r w:rsidR="00B910D2" w:rsidRPr="000D2746">
        <w:rPr>
          <w:rFonts w:ascii="Times New Roman" w:hAnsi="Times New Roman" w:cs="Times New Roman"/>
          <w:bCs/>
          <w:sz w:val="24"/>
          <w:szCs w:val="24"/>
        </w:rPr>
        <w:t>atomic mass unchanged</w:t>
      </w:r>
      <w:r w:rsidR="00B910D2" w:rsidRPr="000D2746">
        <w:rPr>
          <w:rFonts w:ascii="Times New Roman" w:hAnsi="Times New Roman" w:cs="Times New Roman"/>
          <w:b/>
          <w:bCs/>
          <w:sz w:val="24"/>
          <w:szCs w:val="24"/>
        </w:rPr>
        <w:t xml:space="preserve">. </w:t>
      </w:r>
    </w:p>
    <w:p w:rsidR="00352C97" w:rsidRPr="000D2746" w:rsidRDefault="00B910D2" w:rsidP="000D2746">
      <w:pPr>
        <w:numPr>
          <w:ilvl w:val="0"/>
          <w:numId w:val="24"/>
        </w:numPr>
        <w:rPr>
          <w:rFonts w:ascii="Times New Roman" w:hAnsi="Times New Roman" w:cs="Times New Roman"/>
          <w:sz w:val="24"/>
          <w:szCs w:val="24"/>
        </w:rPr>
      </w:pPr>
      <w:r w:rsidRPr="000D2746">
        <w:rPr>
          <w:rFonts w:ascii="Times New Roman" w:hAnsi="Times New Roman" w:cs="Times New Roman"/>
          <w:sz w:val="24"/>
          <w:szCs w:val="24"/>
        </w:rPr>
        <w:t xml:space="preserve">Gamma rays have a </w:t>
      </w:r>
      <w:r w:rsidRPr="000D2746">
        <w:rPr>
          <w:rFonts w:ascii="Times New Roman" w:hAnsi="Times New Roman" w:cs="Times New Roman"/>
          <w:b/>
          <w:bCs/>
          <w:sz w:val="24"/>
          <w:szCs w:val="24"/>
        </w:rPr>
        <w:t>high penetrating power</w:t>
      </w:r>
      <w:r w:rsidRPr="000D2746">
        <w:rPr>
          <w:rFonts w:ascii="Times New Roman" w:hAnsi="Times New Roman" w:cs="Times New Roman"/>
          <w:sz w:val="24"/>
          <w:szCs w:val="24"/>
        </w:rPr>
        <w:t xml:space="preserve"> - it takes a thick sheet of metal such as </w:t>
      </w:r>
      <w:r w:rsidRPr="000D2746">
        <w:rPr>
          <w:rFonts w:ascii="Times New Roman" w:hAnsi="Times New Roman" w:cs="Times New Roman"/>
          <w:b/>
          <w:bCs/>
          <w:sz w:val="24"/>
          <w:szCs w:val="24"/>
        </w:rPr>
        <w:t>lead</w:t>
      </w:r>
      <w:r w:rsidRPr="000D2746">
        <w:rPr>
          <w:rFonts w:ascii="Times New Roman" w:hAnsi="Times New Roman" w:cs="Times New Roman"/>
          <w:sz w:val="24"/>
          <w:szCs w:val="24"/>
        </w:rPr>
        <w:t xml:space="preserve"> to reduce them.</w:t>
      </w:r>
    </w:p>
    <w:p w:rsidR="00352C97" w:rsidRPr="005B6DDA" w:rsidRDefault="00B910D2" w:rsidP="000D2746">
      <w:pPr>
        <w:numPr>
          <w:ilvl w:val="0"/>
          <w:numId w:val="24"/>
        </w:numPr>
        <w:rPr>
          <w:rFonts w:ascii="Times New Roman" w:hAnsi="Times New Roman" w:cs="Times New Roman"/>
          <w:sz w:val="24"/>
          <w:szCs w:val="24"/>
        </w:rPr>
      </w:pPr>
      <w:r w:rsidRPr="005B6DDA">
        <w:rPr>
          <w:rFonts w:ascii="Times New Roman" w:hAnsi="Times New Roman" w:cs="Times New Roman"/>
          <w:sz w:val="24"/>
          <w:szCs w:val="24"/>
        </w:rPr>
        <w:t xml:space="preserve">Gamma rays do not directly </w:t>
      </w:r>
      <w:proofErr w:type="spellStart"/>
      <w:r w:rsidRPr="005B6DDA">
        <w:rPr>
          <w:rFonts w:ascii="Times New Roman" w:hAnsi="Times New Roman" w:cs="Times New Roman"/>
          <w:sz w:val="24"/>
          <w:szCs w:val="24"/>
        </w:rPr>
        <w:t>ionise</w:t>
      </w:r>
      <w:proofErr w:type="spellEnd"/>
      <w:r w:rsidRPr="005B6DDA">
        <w:rPr>
          <w:rFonts w:ascii="Times New Roman" w:hAnsi="Times New Roman" w:cs="Times New Roman"/>
          <w:sz w:val="24"/>
          <w:szCs w:val="24"/>
        </w:rPr>
        <w:t xml:space="preserve"> other atoms, although they may cause atoms to emit other particles which will then cause </w:t>
      </w:r>
      <w:proofErr w:type="spellStart"/>
      <w:r w:rsidRPr="005B6DDA">
        <w:rPr>
          <w:rFonts w:ascii="Times New Roman" w:hAnsi="Times New Roman" w:cs="Times New Roman"/>
          <w:sz w:val="24"/>
          <w:szCs w:val="24"/>
        </w:rPr>
        <w:t>ionisation</w:t>
      </w:r>
      <w:proofErr w:type="spellEnd"/>
      <w:r w:rsidRPr="005B6DDA">
        <w:rPr>
          <w:rFonts w:ascii="Times New Roman" w:hAnsi="Times New Roman" w:cs="Times New Roman"/>
          <w:sz w:val="24"/>
          <w:szCs w:val="24"/>
        </w:rPr>
        <w:t>.</w:t>
      </w:r>
    </w:p>
    <w:p w:rsidR="00352C97" w:rsidRDefault="00B910D2" w:rsidP="000D2746">
      <w:pPr>
        <w:numPr>
          <w:ilvl w:val="0"/>
          <w:numId w:val="24"/>
        </w:numPr>
        <w:rPr>
          <w:rFonts w:ascii="Times New Roman" w:hAnsi="Times New Roman" w:cs="Times New Roman"/>
          <w:sz w:val="24"/>
          <w:szCs w:val="24"/>
        </w:rPr>
      </w:pPr>
      <w:r w:rsidRPr="005B6DDA">
        <w:rPr>
          <w:rFonts w:ascii="Times New Roman" w:hAnsi="Times New Roman" w:cs="Times New Roman"/>
          <w:sz w:val="24"/>
          <w:szCs w:val="24"/>
        </w:rPr>
        <w:t xml:space="preserve">We don't find pure gamma sources - gamma rays are emitted alongside alpha or beta particles. </w:t>
      </w:r>
    </w:p>
    <w:p w:rsidR="000D2746" w:rsidRDefault="000D2746" w:rsidP="000D2746">
      <w:pPr>
        <w:rPr>
          <w:rFonts w:ascii="Times New Roman" w:hAnsi="Times New Roman" w:cs="Times New Roman"/>
          <w:sz w:val="24"/>
          <w:szCs w:val="24"/>
        </w:rPr>
      </w:pPr>
      <w:r w:rsidRPr="000D2746">
        <w:rPr>
          <w:rFonts w:ascii="Times New Roman" w:hAnsi="Times New Roman" w:cs="Times New Roman"/>
          <w:noProof/>
          <w:sz w:val="24"/>
          <w:szCs w:val="24"/>
        </w:rPr>
        <w:drawing>
          <wp:inline distT="0" distB="0" distL="0" distR="0">
            <wp:extent cx="5219700" cy="2571750"/>
            <wp:effectExtent l="19050" t="0" r="0" b="0"/>
            <wp:docPr id="10" name="Picture 10" descr="radiation"/>
            <wp:cNvGraphicFramePr/>
            <a:graphic xmlns:a="http://schemas.openxmlformats.org/drawingml/2006/main">
              <a:graphicData uri="http://schemas.openxmlformats.org/drawingml/2006/picture">
                <pic:pic xmlns:pic="http://schemas.openxmlformats.org/drawingml/2006/picture">
                  <pic:nvPicPr>
                    <pic:cNvPr id="30722" name="Picture 2" descr="radiation"/>
                    <pic:cNvPicPr>
                      <a:picLocks noChangeAspect="1" noChangeArrowheads="1"/>
                    </pic:cNvPicPr>
                  </pic:nvPicPr>
                  <pic:blipFill>
                    <a:blip r:embed="rId15"/>
                    <a:srcRect/>
                    <a:stretch>
                      <a:fillRect/>
                    </a:stretch>
                  </pic:blipFill>
                  <pic:spPr bwMode="auto">
                    <a:xfrm>
                      <a:off x="0" y="0"/>
                      <a:ext cx="5219700" cy="2571750"/>
                    </a:xfrm>
                    <a:prstGeom prst="rect">
                      <a:avLst/>
                    </a:prstGeom>
                    <a:noFill/>
                    <a:ln w="9525">
                      <a:noFill/>
                      <a:miter lim="800000"/>
                      <a:headEnd/>
                      <a:tailEnd/>
                    </a:ln>
                  </pic:spPr>
                </pic:pic>
              </a:graphicData>
            </a:graphic>
          </wp:inline>
        </w:drawing>
      </w:r>
    </w:p>
    <w:p w:rsidR="000D2746" w:rsidRDefault="000D2746" w:rsidP="000D2746">
      <w:pPr>
        <w:rPr>
          <w:rFonts w:ascii="Times New Roman" w:hAnsi="Times New Roman" w:cs="Times New Roman"/>
          <w:sz w:val="24"/>
          <w:szCs w:val="24"/>
        </w:rPr>
      </w:pPr>
      <w:r w:rsidRPr="000D2746">
        <w:rPr>
          <w:rFonts w:ascii="Times New Roman" w:hAnsi="Times New Roman" w:cs="Times New Roman"/>
          <w:noProof/>
          <w:sz w:val="24"/>
          <w:szCs w:val="24"/>
        </w:rPr>
        <w:lastRenderedPageBreak/>
        <w:drawing>
          <wp:inline distT="0" distB="0" distL="0" distR="0">
            <wp:extent cx="5514975" cy="2343150"/>
            <wp:effectExtent l="19050" t="0" r="9525" b="0"/>
            <wp:docPr id="11" name="Picture 11" descr="distances"/>
            <wp:cNvGraphicFramePr/>
            <a:graphic xmlns:a="http://schemas.openxmlformats.org/drawingml/2006/main">
              <a:graphicData uri="http://schemas.openxmlformats.org/drawingml/2006/picture">
                <pic:pic xmlns:pic="http://schemas.openxmlformats.org/drawingml/2006/picture">
                  <pic:nvPicPr>
                    <pic:cNvPr id="31746" name="Picture 2" descr="distances"/>
                    <pic:cNvPicPr>
                      <a:picLocks noChangeAspect="1" noChangeArrowheads="1"/>
                    </pic:cNvPicPr>
                  </pic:nvPicPr>
                  <pic:blipFill>
                    <a:blip r:embed="rId16"/>
                    <a:srcRect/>
                    <a:stretch>
                      <a:fillRect/>
                    </a:stretch>
                  </pic:blipFill>
                  <pic:spPr bwMode="auto">
                    <a:xfrm>
                      <a:off x="0" y="0"/>
                      <a:ext cx="5520850" cy="2345646"/>
                    </a:xfrm>
                    <a:prstGeom prst="rect">
                      <a:avLst/>
                    </a:prstGeom>
                    <a:noFill/>
                    <a:ln w="9525">
                      <a:noFill/>
                      <a:miter lim="800000"/>
                      <a:headEnd/>
                      <a:tailEnd/>
                    </a:ln>
                  </pic:spPr>
                </pic:pic>
              </a:graphicData>
            </a:graphic>
          </wp:inline>
        </w:drawing>
      </w:r>
    </w:p>
    <w:p w:rsidR="00352C97" w:rsidRPr="000D2746" w:rsidRDefault="00B910D2" w:rsidP="000D2746">
      <w:pPr>
        <w:rPr>
          <w:rFonts w:ascii="Times New Roman" w:hAnsi="Times New Roman" w:cs="Times New Roman"/>
          <w:b/>
          <w:sz w:val="24"/>
          <w:szCs w:val="24"/>
        </w:rPr>
      </w:pPr>
      <w:r w:rsidRPr="000D2746">
        <w:rPr>
          <w:rFonts w:ascii="Times New Roman" w:hAnsi="Times New Roman" w:cs="Times New Roman"/>
          <w:b/>
          <w:sz w:val="24"/>
          <w:szCs w:val="24"/>
          <w:lang w:val="en-GB"/>
        </w:rPr>
        <w:t>3- Gamma ray:</w:t>
      </w:r>
      <w:r w:rsidRPr="000D2746">
        <w:rPr>
          <w:rFonts w:ascii="Times New Roman" w:hAnsi="Times New Roman" w:cs="Times New Roman"/>
          <w:b/>
          <w:sz w:val="24"/>
          <w:szCs w:val="24"/>
        </w:rPr>
        <w:t xml:space="preserve"> </w:t>
      </w:r>
    </w:p>
    <w:p w:rsidR="00352C97" w:rsidRPr="000D2746" w:rsidRDefault="00B910D2" w:rsidP="000D2746">
      <w:pPr>
        <w:pStyle w:val="ListParagraph"/>
        <w:numPr>
          <w:ilvl w:val="0"/>
          <w:numId w:val="25"/>
        </w:numPr>
        <w:rPr>
          <w:rFonts w:ascii="Times New Roman" w:hAnsi="Times New Roman" w:cs="Times New Roman"/>
          <w:sz w:val="24"/>
          <w:szCs w:val="24"/>
        </w:rPr>
      </w:pPr>
      <w:r w:rsidRPr="000D2746">
        <w:rPr>
          <w:rFonts w:ascii="Times New Roman" w:hAnsi="Times New Roman" w:cs="Times New Roman"/>
          <w:sz w:val="24"/>
          <w:szCs w:val="24"/>
        </w:rPr>
        <w:t xml:space="preserve">Useful gamma sources </w:t>
      </w:r>
      <w:proofErr w:type="spellStart"/>
      <w:r w:rsidRPr="000D2746">
        <w:rPr>
          <w:rFonts w:ascii="Times New Roman" w:hAnsi="Times New Roman" w:cs="Times New Roman"/>
          <w:sz w:val="24"/>
          <w:szCs w:val="24"/>
        </w:rPr>
        <w:t>inculde</w:t>
      </w:r>
      <w:proofErr w:type="spellEnd"/>
      <w:r w:rsidRPr="000D2746">
        <w:rPr>
          <w:rFonts w:ascii="Times New Roman" w:hAnsi="Times New Roman" w:cs="Times New Roman"/>
          <w:sz w:val="24"/>
          <w:szCs w:val="24"/>
        </w:rPr>
        <w:t xml:space="preserve"> Technetium-99m, which is used as a "tracer" in medicine. </w:t>
      </w:r>
    </w:p>
    <w:p w:rsidR="00352C97" w:rsidRPr="000D2746" w:rsidRDefault="00B910D2" w:rsidP="000D2746">
      <w:pPr>
        <w:pStyle w:val="ListParagraph"/>
        <w:numPr>
          <w:ilvl w:val="0"/>
          <w:numId w:val="25"/>
        </w:numPr>
        <w:rPr>
          <w:rFonts w:ascii="Times New Roman" w:hAnsi="Times New Roman" w:cs="Times New Roman"/>
          <w:sz w:val="24"/>
          <w:szCs w:val="24"/>
        </w:rPr>
      </w:pPr>
      <w:r w:rsidRPr="000D2746">
        <w:rPr>
          <w:rFonts w:ascii="Times New Roman" w:hAnsi="Times New Roman" w:cs="Times New Roman"/>
          <w:sz w:val="24"/>
          <w:szCs w:val="24"/>
        </w:rPr>
        <w:t xml:space="preserve">This is a combined beta and gamma source, and is chosen because betas are less harmful to the patient than alphas (less </w:t>
      </w:r>
      <w:proofErr w:type="spellStart"/>
      <w:r w:rsidRPr="000D2746">
        <w:rPr>
          <w:rFonts w:ascii="Times New Roman" w:hAnsi="Times New Roman" w:cs="Times New Roman"/>
          <w:sz w:val="24"/>
          <w:szCs w:val="24"/>
        </w:rPr>
        <w:t>ionisation</w:t>
      </w:r>
      <w:proofErr w:type="spellEnd"/>
      <w:r w:rsidRPr="000D2746">
        <w:rPr>
          <w:rFonts w:ascii="Times New Roman" w:hAnsi="Times New Roman" w:cs="Times New Roman"/>
          <w:sz w:val="24"/>
          <w:szCs w:val="24"/>
        </w:rPr>
        <w:t>) and because Technetium has a short half-life (just over 6 hours), so it decays away quickly and reduces the dose to the patient.</w:t>
      </w:r>
    </w:p>
    <w:p w:rsidR="00352C97" w:rsidRPr="005B6DDA" w:rsidRDefault="00B910D2" w:rsidP="000D2746">
      <w:pPr>
        <w:ind w:left="720"/>
        <w:rPr>
          <w:rFonts w:ascii="Times New Roman" w:hAnsi="Times New Roman" w:cs="Times New Roman"/>
          <w:sz w:val="24"/>
          <w:szCs w:val="24"/>
        </w:rPr>
      </w:pPr>
      <w:r w:rsidRPr="005B6DDA">
        <w:rPr>
          <w:rFonts w:ascii="Times New Roman" w:hAnsi="Times New Roman" w:cs="Times New Roman"/>
          <w:sz w:val="24"/>
          <w:szCs w:val="24"/>
          <w:u w:val="single"/>
        </w:rPr>
        <w:t xml:space="preserve">Alpha particles are easy to </w:t>
      </w:r>
      <w:proofErr w:type="gramStart"/>
      <w:r w:rsidRPr="005B6DDA">
        <w:rPr>
          <w:rFonts w:ascii="Times New Roman" w:hAnsi="Times New Roman" w:cs="Times New Roman"/>
          <w:sz w:val="24"/>
          <w:szCs w:val="24"/>
          <w:u w:val="single"/>
        </w:rPr>
        <w:t>stop,</w:t>
      </w:r>
      <w:proofErr w:type="gramEnd"/>
      <w:r w:rsidRPr="005B6DDA">
        <w:rPr>
          <w:rFonts w:ascii="Times New Roman" w:hAnsi="Times New Roman" w:cs="Times New Roman"/>
          <w:sz w:val="24"/>
          <w:szCs w:val="24"/>
          <w:u w:val="single"/>
        </w:rPr>
        <w:t xml:space="preserve"> gamma rays are hard to stop.</w:t>
      </w:r>
      <w:r w:rsidRPr="005B6DDA">
        <w:rPr>
          <w:rFonts w:ascii="Times New Roman" w:hAnsi="Times New Roman" w:cs="Times New Roman"/>
          <w:sz w:val="24"/>
          <w:szCs w:val="24"/>
        </w:rPr>
        <w:t xml:space="preserve"> </w:t>
      </w:r>
    </w:p>
    <w:p w:rsidR="00352C97" w:rsidRDefault="00B910D2" w:rsidP="000D2746">
      <w:pPr>
        <w:ind w:left="720"/>
        <w:rPr>
          <w:rFonts w:ascii="Times New Roman" w:hAnsi="Times New Roman" w:cs="Times New Roman"/>
          <w:sz w:val="24"/>
          <w:szCs w:val="24"/>
        </w:rPr>
      </w:pPr>
      <w:r w:rsidRPr="00020CBE">
        <w:rPr>
          <w:rFonts w:ascii="Times New Roman" w:hAnsi="Times New Roman" w:cs="Times New Roman"/>
          <w:b/>
          <w:sz w:val="24"/>
          <w:szCs w:val="24"/>
          <w:lang w:val="en-GB"/>
        </w:rPr>
        <w:t>Mode of radioactive decay</w:t>
      </w:r>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020CBE" w:rsidRDefault="00020CBE" w:rsidP="000D2746">
      <w:pPr>
        <w:ind w:left="720"/>
        <w:rPr>
          <w:rFonts w:ascii="Times New Roman" w:hAnsi="Times New Roman" w:cs="Times New Roman"/>
          <w:sz w:val="24"/>
          <w:szCs w:val="24"/>
        </w:rPr>
      </w:pPr>
    </w:p>
    <w:p w:rsidR="00020CBE" w:rsidRDefault="00020CBE" w:rsidP="000D2746">
      <w:pPr>
        <w:ind w:left="720"/>
        <w:rPr>
          <w:rFonts w:ascii="Times New Roman" w:hAnsi="Times New Roman" w:cs="Times New Roman"/>
          <w:sz w:val="24"/>
          <w:szCs w:val="24"/>
        </w:rPr>
      </w:pPr>
      <w:r w:rsidRPr="00020CBE">
        <w:rPr>
          <w:rFonts w:ascii="Times New Roman" w:hAnsi="Times New Roman" w:cs="Times New Roman"/>
          <w:sz w:val="24"/>
          <w:szCs w:val="24"/>
        </w:rPr>
        <w:object w:dxaOrig="7199" w:dyaOrig="5388">
          <v:shape id="_x0000_i1026" type="#_x0000_t75" style="width:5in;height:215.25pt" o:ole="">
            <v:imagedata r:id="rId17" o:title=""/>
          </v:shape>
          <o:OLEObject Type="Embed" ProgID="PowerPoint.Slide.12" ShapeID="_x0000_i1026" DrawAspect="Content" ObjectID="_1478981671" r:id="rId18"/>
        </w:object>
      </w:r>
    </w:p>
    <w:p w:rsidR="00020CBE" w:rsidRDefault="00020CBE" w:rsidP="00020CBE">
      <w:pPr>
        <w:rPr>
          <w:rFonts w:ascii="Times New Roman" w:hAnsi="Times New Roman" w:cs="Times New Roman"/>
          <w:sz w:val="24"/>
          <w:szCs w:val="24"/>
        </w:rPr>
      </w:pPr>
    </w:p>
    <w:p w:rsidR="00352C97" w:rsidRPr="00020CBE" w:rsidRDefault="00B910D2" w:rsidP="00020CBE">
      <w:pPr>
        <w:rPr>
          <w:rFonts w:ascii="Times New Roman" w:hAnsi="Times New Roman" w:cs="Times New Roman"/>
          <w:b/>
          <w:sz w:val="24"/>
          <w:szCs w:val="24"/>
        </w:rPr>
      </w:pPr>
      <w:r w:rsidRPr="00020CBE">
        <w:rPr>
          <w:rFonts w:ascii="Times New Roman" w:hAnsi="Times New Roman" w:cs="Times New Roman"/>
          <w:b/>
          <w:sz w:val="24"/>
          <w:szCs w:val="24"/>
        </w:rPr>
        <w:lastRenderedPageBreak/>
        <w:t>X-Ray Emission...</w:t>
      </w:r>
    </w:p>
    <w:p w:rsidR="00352C97" w:rsidRPr="005B6DDA" w:rsidRDefault="00B910D2" w:rsidP="00B910D2">
      <w:pPr>
        <w:numPr>
          <w:ilvl w:val="0"/>
          <w:numId w:val="7"/>
        </w:numPr>
        <w:rPr>
          <w:rFonts w:ascii="Times New Roman" w:hAnsi="Times New Roman" w:cs="Times New Roman"/>
          <w:sz w:val="24"/>
          <w:szCs w:val="24"/>
        </w:rPr>
      </w:pPr>
      <w:r w:rsidRPr="005B6DDA">
        <w:rPr>
          <w:rFonts w:ascii="Times New Roman" w:hAnsi="Times New Roman" w:cs="Times New Roman"/>
          <w:sz w:val="24"/>
          <w:szCs w:val="24"/>
        </w:rPr>
        <w:t xml:space="preserve">X-Ray </w:t>
      </w:r>
      <w:proofErr w:type="gramStart"/>
      <w:r w:rsidRPr="005B6DDA">
        <w:rPr>
          <w:rFonts w:ascii="Times New Roman" w:hAnsi="Times New Roman" w:cs="Times New Roman"/>
          <w:sz w:val="24"/>
          <w:szCs w:val="24"/>
        </w:rPr>
        <w:t>emission are</w:t>
      </w:r>
      <w:proofErr w:type="gramEnd"/>
      <w:r w:rsidRPr="005B6DDA">
        <w:rPr>
          <w:rFonts w:ascii="Times New Roman" w:hAnsi="Times New Roman" w:cs="Times New Roman"/>
          <w:sz w:val="24"/>
          <w:szCs w:val="24"/>
        </w:rPr>
        <w:t xml:space="preserve"> formed from electronic transitions in which outer electrons fill the vacancies created by the nuclear process.  One of the processes is electron capture.  A second process which may lead to X-rays is internal conversion, a type of nuclear process that is an alternative to gamma-ray emission. </w:t>
      </w:r>
    </w:p>
    <w:p w:rsidR="00352C97" w:rsidRPr="005B6DDA" w:rsidRDefault="00B910D2" w:rsidP="00020CBE">
      <w:pPr>
        <w:ind w:left="720"/>
        <w:rPr>
          <w:rFonts w:ascii="Times New Roman" w:hAnsi="Times New Roman" w:cs="Times New Roman"/>
          <w:sz w:val="24"/>
          <w:szCs w:val="24"/>
        </w:rPr>
      </w:pPr>
      <w:r w:rsidRPr="005B6DDA">
        <w:rPr>
          <w:rFonts w:ascii="Times New Roman" w:hAnsi="Times New Roman" w:cs="Times New Roman"/>
          <w:sz w:val="24"/>
          <w:szCs w:val="24"/>
        </w:rPr>
        <w:t>There are three types of radiochemical methods...</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rPr>
        <w:tab/>
        <w:t>(1</w:t>
      </w:r>
      <w:r w:rsidRPr="00020CBE">
        <w:rPr>
          <w:rFonts w:ascii="Times New Roman" w:hAnsi="Times New Roman" w:cs="Times New Roman"/>
          <w:b/>
          <w:sz w:val="24"/>
          <w:szCs w:val="24"/>
        </w:rPr>
        <w:t>) Activation analysis</w:t>
      </w:r>
      <w:r w:rsidRPr="005B6DDA">
        <w:rPr>
          <w:rFonts w:ascii="Times New Roman" w:hAnsi="Times New Roman" w:cs="Times New Roman"/>
          <w:sz w:val="24"/>
          <w:szCs w:val="24"/>
        </w:rPr>
        <w:t xml:space="preserve">.  The activity is induced in one or more elements of the sample by irradiation with suitable radiation or particles.  Most commonly thermal </w:t>
      </w:r>
      <w:proofErr w:type="gramStart"/>
      <w:r w:rsidRPr="005B6DDA">
        <w:rPr>
          <w:rFonts w:ascii="Times New Roman" w:hAnsi="Times New Roman" w:cs="Times New Roman"/>
          <w:sz w:val="24"/>
          <w:szCs w:val="24"/>
        </w:rPr>
        <w:t>neutrons from a nuclear reactor source is</w:t>
      </w:r>
      <w:proofErr w:type="gramEnd"/>
      <w:r w:rsidRPr="005B6DDA">
        <w:rPr>
          <w:rFonts w:ascii="Times New Roman" w:hAnsi="Times New Roman" w:cs="Times New Roman"/>
          <w:sz w:val="24"/>
          <w:szCs w:val="24"/>
        </w:rPr>
        <w:t xml:space="preserve"> used.</w:t>
      </w:r>
    </w:p>
    <w:p w:rsidR="00352C97" w:rsidRPr="00020CBE" w:rsidRDefault="00B910D2" w:rsidP="00020CBE">
      <w:pPr>
        <w:rPr>
          <w:rFonts w:ascii="Times New Roman" w:hAnsi="Times New Roman" w:cs="Times New Roman"/>
          <w:b/>
          <w:sz w:val="24"/>
          <w:szCs w:val="24"/>
        </w:rPr>
      </w:pPr>
      <w:r w:rsidRPr="00020CBE">
        <w:rPr>
          <w:rFonts w:ascii="Times New Roman" w:hAnsi="Times New Roman" w:cs="Times New Roman"/>
          <w:b/>
          <w:sz w:val="24"/>
          <w:szCs w:val="24"/>
        </w:rPr>
        <w:t xml:space="preserve">Principle of Neutron Activation Analysis </w:t>
      </w:r>
    </w:p>
    <w:p w:rsidR="00352C97" w:rsidRDefault="00B910D2" w:rsidP="00020CBE">
      <w:pPr>
        <w:ind w:left="720"/>
        <w:rPr>
          <w:noProof/>
        </w:rPr>
      </w:pPr>
      <w:r w:rsidRPr="005B6DDA">
        <w:rPr>
          <w:rFonts w:ascii="Times New Roman" w:hAnsi="Times New Roman" w:cs="Times New Roman"/>
          <w:sz w:val="24"/>
          <w:szCs w:val="24"/>
        </w:rPr>
        <w:t>The principle of activation analysis is that a particle (neutron, proton, a-particle, etc.) or photon (y-rays,) induces a nuclear reaction in an atom of a target element. The product of the reaction is detected and quantified by prompt photon or particle emission or, more commonly, by its decay properties, if radioactive. For NAA, in which neutrons are used, several nuclear reactions are possible depending on the target</w:t>
      </w:r>
      <w:r w:rsidR="00020CBE">
        <w:rPr>
          <w:rFonts w:ascii="Times New Roman" w:hAnsi="Times New Roman" w:cs="Times New Roman"/>
          <w:sz w:val="24"/>
          <w:szCs w:val="24"/>
        </w:rPr>
        <w:t xml:space="preserve"> nucleus and the neutron energy.</w:t>
      </w:r>
      <w:r w:rsidR="00020CBE" w:rsidRPr="00020CBE">
        <w:rPr>
          <w:noProof/>
        </w:rPr>
        <w:t xml:space="preserve"> </w:t>
      </w:r>
      <w:r w:rsidR="00020CBE" w:rsidRPr="00020CBE">
        <w:rPr>
          <w:rFonts w:ascii="Times New Roman" w:hAnsi="Times New Roman" w:cs="Times New Roman"/>
          <w:noProof/>
          <w:sz w:val="24"/>
          <w:szCs w:val="24"/>
        </w:rPr>
        <w:drawing>
          <wp:inline distT="0" distB="0" distL="0" distR="0">
            <wp:extent cx="5638800" cy="2638425"/>
            <wp:effectExtent l="19050" t="0" r="0" b="0"/>
            <wp:docPr id="12" name="Picture 12" descr="C:\Users\Lap_Tech\Desktop\naa1.png"/>
            <wp:cNvGraphicFramePr/>
            <a:graphic xmlns:a="http://schemas.openxmlformats.org/drawingml/2006/main">
              <a:graphicData uri="http://schemas.openxmlformats.org/drawingml/2006/picture">
                <pic:pic xmlns:pic="http://schemas.openxmlformats.org/drawingml/2006/picture">
                  <pic:nvPicPr>
                    <pic:cNvPr id="36866" name="Picture 2" descr="C:\Users\Lap_Tech\Desktop\naa1.png"/>
                    <pic:cNvPicPr>
                      <a:picLocks noGrp="1" noChangeAspect="1" noChangeArrowheads="1"/>
                    </pic:cNvPicPr>
                  </pic:nvPicPr>
                  <pic:blipFill>
                    <a:blip r:embed="rId19"/>
                    <a:srcRect/>
                    <a:stretch>
                      <a:fillRect/>
                    </a:stretch>
                  </pic:blipFill>
                  <pic:spPr bwMode="auto">
                    <a:xfrm>
                      <a:off x="0" y="0"/>
                      <a:ext cx="5638800" cy="2638425"/>
                    </a:xfrm>
                    <a:prstGeom prst="rect">
                      <a:avLst/>
                    </a:prstGeom>
                    <a:noFill/>
                  </pic:spPr>
                </pic:pic>
              </a:graphicData>
            </a:graphic>
          </wp:inline>
        </w:drawing>
      </w:r>
    </w:p>
    <w:p w:rsidR="00020CBE" w:rsidRDefault="00020CBE" w:rsidP="00020CBE">
      <w:pPr>
        <w:ind w:left="720"/>
        <w:rPr>
          <w:noProof/>
        </w:rPr>
      </w:pPr>
    </w:p>
    <w:p w:rsidR="00020CBE" w:rsidRDefault="00020CBE" w:rsidP="00020CBE">
      <w:pPr>
        <w:ind w:left="720"/>
        <w:rPr>
          <w:rFonts w:ascii="Times New Roman" w:hAnsi="Times New Roman" w:cs="Times New Roman"/>
          <w:sz w:val="24"/>
          <w:szCs w:val="24"/>
        </w:rPr>
      </w:pPr>
      <w:r w:rsidRPr="00020CBE">
        <w:rPr>
          <w:rFonts w:ascii="Times New Roman" w:hAnsi="Times New Roman" w:cs="Times New Roman"/>
          <w:noProof/>
          <w:sz w:val="24"/>
          <w:szCs w:val="24"/>
        </w:rPr>
        <w:lastRenderedPageBreak/>
        <w:drawing>
          <wp:inline distT="0" distB="0" distL="0" distR="0">
            <wp:extent cx="4524375" cy="2438400"/>
            <wp:effectExtent l="19050" t="0" r="9525" b="0"/>
            <wp:docPr id="13" name="Picture 13" descr="C:\Users\Lap_Tech\Desktop\naa.jpg"/>
            <wp:cNvGraphicFramePr/>
            <a:graphic xmlns:a="http://schemas.openxmlformats.org/drawingml/2006/main">
              <a:graphicData uri="http://schemas.openxmlformats.org/drawingml/2006/picture">
                <pic:pic xmlns:pic="http://schemas.openxmlformats.org/drawingml/2006/picture">
                  <pic:nvPicPr>
                    <pic:cNvPr id="35842" name="Picture 2" descr="C:\Users\Lap_Tech\Desktop\naa.jpg"/>
                    <pic:cNvPicPr>
                      <a:picLocks noGrp="1" noChangeAspect="1" noChangeArrowheads="1"/>
                    </pic:cNvPicPr>
                  </pic:nvPicPr>
                  <pic:blipFill>
                    <a:blip r:embed="rId20"/>
                    <a:srcRect/>
                    <a:stretch>
                      <a:fillRect/>
                    </a:stretch>
                  </pic:blipFill>
                  <pic:spPr bwMode="auto">
                    <a:xfrm>
                      <a:off x="0" y="0"/>
                      <a:ext cx="4524375" cy="2438400"/>
                    </a:xfrm>
                    <a:prstGeom prst="rect">
                      <a:avLst/>
                    </a:prstGeom>
                    <a:noFill/>
                  </pic:spPr>
                </pic:pic>
              </a:graphicData>
            </a:graphic>
          </wp:inline>
        </w:drawing>
      </w:r>
    </w:p>
    <w:p w:rsidR="00020CBE" w:rsidRDefault="00020CBE" w:rsidP="00020CBE">
      <w:pPr>
        <w:ind w:left="720"/>
        <w:rPr>
          <w:rFonts w:ascii="Times New Roman" w:hAnsi="Times New Roman" w:cs="Times New Roman"/>
          <w:sz w:val="24"/>
          <w:szCs w:val="24"/>
        </w:rPr>
      </w:pPr>
    </w:p>
    <w:p w:rsidR="00020CBE" w:rsidRDefault="00020CBE" w:rsidP="00020CBE">
      <w:pPr>
        <w:ind w:left="720"/>
        <w:rPr>
          <w:rFonts w:ascii="Times New Roman" w:hAnsi="Times New Roman" w:cs="Times New Roman"/>
          <w:sz w:val="24"/>
          <w:szCs w:val="24"/>
        </w:rPr>
      </w:pPr>
      <w:r w:rsidRPr="00020CBE">
        <w:rPr>
          <w:rFonts w:ascii="Times New Roman" w:hAnsi="Times New Roman" w:cs="Times New Roman"/>
          <w:noProof/>
          <w:sz w:val="24"/>
          <w:szCs w:val="24"/>
        </w:rPr>
        <w:drawing>
          <wp:inline distT="0" distB="0" distL="0" distR="0">
            <wp:extent cx="4819650" cy="2762250"/>
            <wp:effectExtent l="0" t="0" r="0" b="0"/>
            <wp:docPr id="14" name="Picture 14" descr="C:\Users\Lap_Tech\Desktop\naa4gif.png"/>
            <wp:cNvGraphicFramePr/>
            <a:graphic xmlns:a="http://schemas.openxmlformats.org/drawingml/2006/main">
              <a:graphicData uri="http://schemas.openxmlformats.org/drawingml/2006/picture">
                <pic:pic xmlns:pic="http://schemas.openxmlformats.org/drawingml/2006/picture">
                  <pic:nvPicPr>
                    <pic:cNvPr id="39938" name="Picture 2" descr="C:\Users\Lap_Tech\Desktop\naa4gif.png"/>
                    <pic:cNvPicPr>
                      <a:picLocks noGrp="1" noChangeAspect="1" noChangeArrowheads="1"/>
                    </pic:cNvPicPr>
                  </pic:nvPicPr>
                  <pic:blipFill>
                    <a:blip r:embed="rId21"/>
                    <a:stretch>
                      <a:fillRect/>
                    </a:stretch>
                  </pic:blipFill>
                  <pic:spPr bwMode="auto">
                    <a:xfrm>
                      <a:off x="0" y="0"/>
                      <a:ext cx="4823139" cy="2764249"/>
                    </a:xfrm>
                    <a:prstGeom prst="rect">
                      <a:avLst/>
                    </a:prstGeom>
                    <a:noFill/>
                  </pic:spPr>
                </pic:pic>
              </a:graphicData>
            </a:graphic>
          </wp:inline>
        </w:drawing>
      </w:r>
    </w:p>
    <w:p w:rsidR="00020CBE" w:rsidRPr="005B6DDA" w:rsidRDefault="00020CBE" w:rsidP="00020CBE">
      <w:pPr>
        <w:ind w:left="720"/>
        <w:rPr>
          <w:rFonts w:ascii="Times New Roman" w:hAnsi="Times New Roman" w:cs="Times New Roman"/>
          <w:sz w:val="24"/>
          <w:szCs w:val="24"/>
        </w:rPr>
      </w:pP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rPr>
        <w:tab/>
      </w:r>
      <w:r w:rsidRPr="00020CBE">
        <w:rPr>
          <w:rFonts w:ascii="Times New Roman" w:hAnsi="Times New Roman" w:cs="Times New Roman"/>
          <w:b/>
          <w:sz w:val="24"/>
          <w:szCs w:val="24"/>
        </w:rPr>
        <w:t>(2) Tracer method</w:t>
      </w:r>
      <w:r w:rsidRPr="005B6DDA">
        <w:rPr>
          <w:rFonts w:ascii="Times New Roman" w:hAnsi="Times New Roman" w:cs="Times New Roman"/>
          <w:sz w:val="24"/>
          <w:szCs w:val="24"/>
        </w:rPr>
        <w:t xml:space="preserve">. Radioactivity is introduced into the sample by adding a measured amount of a radioactive species. </w:t>
      </w:r>
    </w:p>
    <w:p w:rsidR="00352C97" w:rsidRPr="005B6DDA" w:rsidRDefault="00B910D2" w:rsidP="00020CBE">
      <w:pPr>
        <w:numPr>
          <w:ilvl w:val="0"/>
          <w:numId w:val="26"/>
        </w:numPr>
        <w:rPr>
          <w:rFonts w:ascii="Times New Roman" w:hAnsi="Times New Roman" w:cs="Times New Roman"/>
          <w:sz w:val="24"/>
          <w:szCs w:val="24"/>
        </w:rPr>
      </w:pPr>
      <w:r w:rsidRPr="005B6DDA">
        <w:rPr>
          <w:rFonts w:ascii="Times New Roman" w:hAnsi="Times New Roman" w:cs="Times New Roman"/>
          <w:sz w:val="24"/>
          <w:szCs w:val="24"/>
        </w:rPr>
        <w:t xml:space="preserve">Radioactive tracers are substances that contain a radioactive atom to allow easier detection and measurement. (Radioactivity is the property possessed by some elements of spontaneously emitting energy in the form of particles or waves by disintegration of their atomic nuclei.) For example, it is possible to make a molecule of water in which one of the two hydrogen atoms is a radioactive tritium (hydrogen-3) atom. This molecule behaves in almost the same way as a normal molecule of water. The main difference between the tracer molecule containing tritium and the normal molecule is that </w:t>
      </w:r>
      <w:r w:rsidRPr="005B6DDA">
        <w:rPr>
          <w:rFonts w:ascii="Times New Roman" w:hAnsi="Times New Roman" w:cs="Times New Roman"/>
          <w:sz w:val="24"/>
          <w:szCs w:val="24"/>
        </w:rPr>
        <w:lastRenderedPageBreak/>
        <w:t>the tracer molecule continually gives off radiation that can be detected with a Geiger counter or some other type of radiation detection instrument.</w:t>
      </w:r>
    </w:p>
    <w:p w:rsidR="00352C97" w:rsidRPr="005B6DDA" w:rsidRDefault="00B910D2" w:rsidP="00020CBE">
      <w:pPr>
        <w:numPr>
          <w:ilvl w:val="0"/>
          <w:numId w:val="26"/>
        </w:numPr>
        <w:rPr>
          <w:rFonts w:ascii="Times New Roman" w:hAnsi="Times New Roman" w:cs="Times New Roman"/>
          <w:sz w:val="24"/>
          <w:szCs w:val="24"/>
        </w:rPr>
      </w:pPr>
      <w:r w:rsidRPr="005B6DDA">
        <w:rPr>
          <w:rFonts w:ascii="Times New Roman" w:hAnsi="Times New Roman" w:cs="Times New Roman"/>
          <w:sz w:val="24"/>
          <w:szCs w:val="24"/>
        </w:rPr>
        <w:t xml:space="preserve">Some of the most interesting and valuable applications of radioactive tracers have been in the field of medicine. For example, when a person ingests (takes into the body) the element iodine, that element goes largely to the thyroid gland located at the base of the throat. There the iodine is used in the production of various hormones (chemical messengers) that control essential body functions such as the rate of metabolism (energy production and use).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rPr>
        <w:tab/>
      </w:r>
      <w:r w:rsidRPr="00020CBE">
        <w:rPr>
          <w:rFonts w:ascii="Times New Roman" w:hAnsi="Times New Roman" w:cs="Times New Roman"/>
          <w:b/>
          <w:sz w:val="24"/>
          <w:szCs w:val="24"/>
        </w:rPr>
        <w:t>(3) Isotope dilution.</w:t>
      </w:r>
      <w:r w:rsidRPr="005B6DDA">
        <w:rPr>
          <w:rFonts w:ascii="Times New Roman" w:hAnsi="Times New Roman" w:cs="Times New Roman"/>
          <w:sz w:val="24"/>
          <w:szCs w:val="24"/>
        </w:rPr>
        <w:t xml:space="preserve">  This method is the most important class of radiochemical quantitative method.  In this method, a weighed quantity of radioactively tagged </w:t>
      </w:r>
      <w:proofErr w:type="spellStart"/>
      <w:r w:rsidRPr="005B6DDA">
        <w:rPr>
          <w:rFonts w:ascii="Times New Roman" w:hAnsi="Times New Roman" w:cs="Times New Roman"/>
          <w:sz w:val="24"/>
          <w:szCs w:val="24"/>
        </w:rPr>
        <w:t>analyte</w:t>
      </w:r>
      <w:proofErr w:type="spellEnd"/>
      <w:r w:rsidRPr="005B6DDA">
        <w:rPr>
          <w:rFonts w:ascii="Times New Roman" w:hAnsi="Times New Roman" w:cs="Times New Roman"/>
          <w:sz w:val="24"/>
          <w:szCs w:val="24"/>
        </w:rPr>
        <w:t xml:space="preserve"> having a known activity is added to a measured amount of sample.  The mixture is then mixed to homogeneity and then a fraction of the compound of interest is isolated and purified.  The analysis is based upon the activity of the isolated fraction.</w:t>
      </w:r>
    </w:p>
    <w:p w:rsidR="00352C97" w:rsidRPr="005B6DDA" w:rsidRDefault="00B910D2" w:rsidP="00020CBE">
      <w:pPr>
        <w:ind w:left="720"/>
        <w:rPr>
          <w:rFonts w:ascii="Times New Roman" w:hAnsi="Times New Roman" w:cs="Times New Roman"/>
          <w:sz w:val="24"/>
          <w:szCs w:val="24"/>
        </w:rPr>
      </w:pPr>
      <w:r w:rsidRPr="00020CBE">
        <w:rPr>
          <w:rFonts w:ascii="Times New Roman" w:hAnsi="Times New Roman" w:cs="Times New Roman"/>
          <w:bCs/>
          <w:sz w:val="24"/>
          <w:szCs w:val="24"/>
        </w:rPr>
        <w:t>Isotope dilution,</w:t>
      </w:r>
      <w:proofErr w:type="gramStart"/>
      <w:r w:rsidRPr="005B6DDA">
        <w:rPr>
          <w:rFonts w:ascii="Times New Roman" w:hAnsi="Times New Roman" w:cs="Times New Roman"/>
          <w:sz w:val="24"/>
          <w:szCs w:val="24"/>
        </w:rPr>
        <w:t>  radiochemical</w:t>
      </w:r>
      <w:proofErr w:type="gramEnd"/>
      <w:r w:rsidRPr="005B6DDA">
        <w:rPr>
          <w:rFonts w:ascii="Times New Roman" w:hAnsi="Times New Roman" w:cs="Times New Roman"/>
          <w:sz w:val="24"/>
          <w:szCs w:val="24"/>
        </w:rPr>
        <w:t xml:space="preserve"> method of analysis for measuring the mass and quantity of an element in a substance. The procedure involves adding to a substance a known quantity of a radioisotope of the element to be measured and mixing it with the stable isotope of the element. A sample is then taken from the mixture and analyzed. By measuring the amount of radioactive isotope and the amount of stable isotope present and determining the ratio of these amounts, both the quantity and mass of the element can be ascertained. </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Instrumentation...</w:t>
      </w:r>
    </w:p>
    <w:p w:rsidR="00352C97" w:rsidRPr="005B6DDA" w:rsidRDefault="00B910D2" w:rsidP="000B3DAA">
      <w:pPr>
        <w:numPr>
          <w:ilvl w:val="0"/>
          <w:numId w:val="35"/>
        </w:numPr>
        <w:rPr>
          <w:rFonts w:ascii="Times New Roman" w:hAnsi="Times New Roman" w:cs="Times New Roman"/>
          <w:sz w:val="24"/>
          <w:szCs w:val="24"/>
        </w:rPr>
      </w:pPr>
      <w:r w:rsidRPr="005B6DDA">
        <w:rPr>
          <w:rFonts w:ascii="Times New Roman" w:hAnsi="Times New Roman" w:cs="Times New Roman"/>
          <w:sz w:val="24"/>
          <w:szCs w:val="24"/>
        </w:rPr>
        <w:t xml:space="preserve">Radiation from radioactive sources can be detected and measured in essentially the same way as X-radiation.  Gas-filled transducers, scintillation counters and semiconductor detectors are all sensitive to alpha and beta particles and gamma rays because absorption of these particles induces ionization or photoelectrons, which can in </w:t>
      </w:r>
      <w:proofErr w:type="gramStart"/>
      <w:r w:rsidRPr="005B6DDA">
        <w:rPr>
          <w:rFonts w:ascii="Times New Roman" w:hAnsi="Times New Roman" w:cs="Times New Roman"/>
          <w:sz w:val="24"/>
          <w:szCs w:val="24"/>
        </w:rPr>
        <w:t>turn</w:t>
      </w:r>
      <w:proofErr w:type="gramEnd"/>
      <w:r w:rsidRPr="005B6DDA">
        <w:rPr>
          <w:rFonts w:ascii="Times New Roman" w:hAnsi="Times New Roman" w:cs="Times New Roman"/>
          <w:sz w:val="24"/>
          <w:szCs w:val="24"/>
        </w:rPr>
        <w:t xml:space="preserve"> produce thousands of ion pairs. </w:t>
      </w:r>
    </w:p>
    <w:p w:rsidR="00352C97" w:rsidRDefault="00AA77A9" w:rsidP="000B3DAA">
      <w:pPr>
        <w:numPr>
          <w:ilvl w:val="0"/>
          <w:numId w:val="35"/>
        </w:numPr>
        <w:rPr>
          <w:rFonts w:ascii="Times New Roman" w:hAnsi="Times New Roman" w:cs="Times New Roman"/>
          <w:sz w:val="24"/>
          <w:szCs w:val="24"/>
        </w:rPr>
      </w:pPr>
      <w:r>
        <w:rPr>
          <w:rFonts w:ascii="Times New Roman" w:hAnsi="Times New Roman" w:cs="Times New Roman"/>
          <w:noProof/>
          <w:sz w:val="24"/>
          <w:szCs w:val="24"/>
        </w:rPr>
        <w:pict>
          <v:shape id="_x0000_s1027" type="#_x0000_t75" style="position:absolute;left:0;text-align:left;margin-left:87pt;margin-top:36.65pt;width:284.2pt;height:204.9pt;z-index:251658240">
            <v:fill o:detectmouseclick="t"/>
            <v:stroke o:forcedash="t"/>
            <v:imagedata r:id="rId22" o:title=""/>
          </v:shape>
          <o:OLEObject Type="Embed" ProgID="Word.Document.8" ShapeID="_x0000_s1027" DrawAspect="Content" ObjectID="_1478981672" r:id="rId23">
            <o:FieldCodes>\s</o:FieldCodes>
          </o:OLEObject>
        </w:pict>
      </w:r>
      <w:r w:rsidR="00B910D2" w:rsidRPr="005B6DDA">
        <w:rPr>
          <w:rFonts w:ascii="Times New Roman" w:hAnsi="Times New Roman" w:cs="Times New Roman"/>
          <w:sz w:val="24"/>
          <w:szCs w:val="24"/>
        </w:rPr>
        <w:t xml:space="preserve">The schematic below shows a well-type scintillation counter that is used for gamma-ray counting... </w:t>
      </w:r>
    </w:p>
    <w:p w:rsidR="00020CBE" w:rsidRDefault="00020CBE" w:rsidP="00020CBE">
      <w:pPr>
        <w:rPr>
          <w:rFonts w:ascii="Times New Roman" w:hAnsi="Times New Roman" w:cs="Times New Roman"/>
          <w:sz w:val="24"/>
          <w:szCs w:val="24"/>
        </w:rPr>
      </w:pPr>
    </w:p>
    <w:p w:rsidR="00020CBE" w:rsidRPr="005B6DDA" w:rsidRDefault="00020CBE" w:rsidP="00020CBE">
      <w:pPr>
        <w:rPr>
          <w:rFonts w:ascii="Times New Roman" w:hAnsi="Times New Roman" w:cs="Times New Roman"/>
          <w:sz w:val="24"/>
          <w:szCs w:val="24"/>
        </w:rPr>
      </w:pPr>
    </w:p>
    <w:p w:rsidR="00020CBE" w:rsidRPr="00020CBE" w:rsidRDefault="00020CBE" w:rsidP="00020CBE">
      <w:pPr>
        <w:ind w:left="720"/>
        <w:rPr>
          <w:rFonts w:ascii="Times New Roman" w:hAnsi="Times New Roman" w:cs="Times New Roman"/>
          <w:sz w:val="24"/>
          <w:szCs w:val="24"/>
        </w:rPr>
      </w:pPr>
    </w:p>
    <w:p w:rsidR="00020CBE" w:rsidRDefault="00020CBE" w:rsidP="00020CBE">
      <w:pPr>
        <w:rPr>
          <w:rFonts w:ascii="Times New Roman" w:hAnsi="Times New Roman" w:cs="Times New Roman"/>
          <w:sz w:val="24"/>
          <w:szCs w:val="24"/>
        </w:rPr>
      </w:pPr>
    </w:p>
    <w:p w:rsidR="00020CBE" w:rsidRPr="00020CBE" w:rsidRDefault="00020CBE" w:rsidP="00020CBE">
      <w:pPr>
        <w:rPr>
          <w:rFonts w:ascii="Times New Roman" w:hAnsi="Times New Roman" w:cs="Times New Roman"/>
          <w:sz w:val="24"/>
          <w:szCs w:val="24"/>
        </w:rPr>
      </w:pPr>
    </w:p>
    <w:p w:rsidR="00352C97" w:rsidRPr="005B6DDA" w:rsidRDefault="00B910D2" w:rsidP="00020CBE">
      <w:pPr>
        <w:rPr>
          <w:rFonts w:ascii="Times New Roman" w:hAnsi="Times New Roman" w:cs="Times New Roman"/>
          <w:sz w:val="24"/>
          <w:szCs w:val="24"/>
        </w:rPr>
      </w:pPr>
      <w:r w:rsidRPr="00020CBE">
        <w:rPr>
          <w:rFonts w:ascii="Times New Roman" w:hAnsi="Times New Roman" w:cs="Times New Roman"/>
          <w:b/>
          <w:sz w:val="24"/>
          <w:szCs w:val="24"/>
          <w:lang w:val="en-GB"/>
        </w:rPr>
        <w:lastRenderedPageBreak/>
        <w:t>Types of radioactivity</w:t>
      </w:r>
      <w:proofErr w:type="gramStart"/>
      <w:r w:rsidRPr="005B6DDA">
        <w:rPr>
          <w:rFonts w:ascii="Times New Roman" w:hAnsi="Times New Roman" w:cs="Times New Roman"/>
          <w:sz w:val="24"/>
          <w:szCs w:val="24"/>
          <w:lang w:val="en-GB"/>
        </w:rPr>
        <w:t>:</w:t>
      </w:r>
      <w:proofErr w:type="gramEnd"/>
      <w:r w:rsidRPr="005B6DDA">
        <w:rPr>
          <w:rFonts w:ascii="Times New Roman" w:hAnsi="Times New Roman" w:cs="Times New Roman"/>
          <w:sz w:val="24"/>
          <w:szCs w:val="24"/>
          <w:lang w:val="en-GB"/>
        </w:rPr>
        <w:br/>
        <w:t>How to produce a radioactive nuclide ?</w:t>
      </w:r>
      <w:r w:rsidRPr="005B6DDA">
        <w:rPr>
          <w:rFonts w:ascii="Times New Roman" w:hAnsi="Times New Roman" w:cs="Times New Roman"/>
          <w:sz w:val="24"/>
          <w:szCs w:val="24"/>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b/>
          <w:bCs/>
          <w:sz w:val="24"/>
          <w:szCs w:val="24"/>
          <w:lang w:val="en-GB"/>
        </w:rPr>
        <w:t>1- Natural radioactivity:</w:t>
      </w:r>
      <w:r w:rsidRPr="005B6DDA">
        <w:rPr>
          <w:rFonts w:ascii="Times New Roman" w:hAnsi="Times New Roman" w:cs="Times New Roman"/>
          <w:sz w:val="24"/>
          <w:szCs w:val="24"/>
          <w:lang w:val="en-GB"/>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rPr>
        <w:t>Nuclear reactions occur spontaneously</w:t>
      </w:r>
      <w:r w:rsidRPr="005B6DDA">
        <w:rPr>
          <w:rFonts w:ascii="Times New Roman" w:hAnsi="Times New Roman" w:cs="Times New Roman"/>
          <w:sz w:val="24"/>
          <w:szCs w:val="24"/>
          <w:lang w:val="en-GB"/>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b/>
          <w:bCs/>
          <w:sz w:val="24"/>
          <w:szCs w:val="24"/>
          <w:lang w:val="en-GB"/>
        </w:rPr>
        <w:t>2- Artificial radioactivity:</w:t>
      </w:r>
    </w:p>
    <w:p w:rsidR="00B910D2" w:rsidRPr="005B6DDA" w:rsidRDefault="00B910D2" w:rsidP="00B910D2">
      <w:pPr>
        <w:rPr>
          <w:rFonts w:ascii="Times New Roman" w:hAnsi="Times New Roman" w:cs="Times New Roman"/>
          <w:sz w:val="24"/>
          <w:szCs w:val="24"/>
        </w:rPr>
      </w:pPr>
      <w:proofErr w:type="gramStart"/>
      <w:r w:rsidRPr="005B6DDA">
        <w:rPr>
          <w:rFonts w:ascii="Times New Roman" w:hAnsi="Times New Roman" w:cs="Times New Roman"/>
          <w:sz w:val="24"/>
          <w:szCs w:val="24"/>
          <w:lang w:val="en-GB"/>
        </w:rPr>
        <w:t>The property of radioactivity produced by particle bombardment or electromagnetic irradiation.</w:t>
      </w:r>
      <w:proofErr w:type="gramEnd"/>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i/>
          <w:iCs/>
          <w:sz w:val="24"/>
          <w:szCs w:val="24"/>
          <w:lang w:val="en-GB"/>
        </w:rPr>
        <w:t>A- Charged-particle reactions</w:t>
      </w:r>
    </w:p>
    <w:p w:rsidR="00B910D2" w:rsidRPr="005B6DDA" w:rsidRDefault="00B910D2" w:rsidP="00B910D2">
      <w:pPr>
        <w:rPr>
          <w:rFonts w:ascii="Times New Roman" w:hAnsi="Times New Roman" w:cs="Times New Roman"/>
          <w:sz w:val="24"/>
          <w:szCs w:val="24"/>
        </w:rPr>
      </w:pPr>
      <w:proofErr w:type="gramStart"/>
      <w:r w:rsidRPr="005B6DDA">
        <w:rPr>
          <w:rFonts w:ascii="Times New Roman" w:hAnsi="Times New Roman" w:cs="Times New Roman"/>
          <w:sz w:val="24"/>
          <w:szCs w:val="24"/>
          <w:lang w:val="en-GB"/>
        </w:rPr>
        <w:t>e.g</w:t>
      </w:r>
      <w:proofErr w:type="gramEnd"/>
      <w:r w:rsidRPr="005B6DDA">
        <w:rPr>
          <w:rFonts w:ascii="Times New Roman" w:hAnsi="Times New Roman" w:cs="Times New Roman"/>
          <w:sz w:val="24"/>
          <w:szCs w:val="24"/>
          <w:lang w:val="en-GB"/>
        </w:rPr>
        <w:t>. protons (</w:t>
      </w:r>
      <w:r w:rsidRPr="005B6DDA">
        <w:rPr>
          <w:rFonts w:ascii="Times New Roman" w:hAnsi="Times New Roman" w:cs="Times New Roman"/>
          <w:sz w:val="24"/>
          <w:szCs w:val="24"/>
          <w:vertAlign w:val="superscript"/>
          <w:lang w:val="en-GB"/>
        </w:rPr>
        <w:t xml:space="preserve">1 </w:t>
      </w:r>
      <w:r w:rsidRPr="005B6DDA">
        <w:rPr>
          <w:rFonts w:ascii="Times New Roman" w:hAnsi="Times New Roman" w:cs="Times New Roman"/>
          <w:sz w:val="24"/>
          <w:szCs w:val="24"/>
          <w:vertAlign w:val="subscript"/>
          <w:lang w:val="en-GB"/>
        </w:rPr>
        <w:t>1</w:t>
      </w:r>
      <w:r w:rsidRPr="005B6DDA">
        <w:rPr>
          <w:rFonts w:ascii="Times New Roman" w:hAnsi="Times New Roman" w:cs="Times New Roman"/>
          <w:sz w:val="24"/>
          <w:szCs w:val="24"/>
          <w:lang w:val="en-GB"/>
        </w:rPr>
        <w:t>H)</w:t>
      </w:r>
    </w:p>
    <w:p w:rsidR="00B910D2" w:rsidRPr="005B6DDA" w:rsidRDefault="00B910D2" w:rsidP="00B910D2">
      <w:pPr>
        <w:rPr>
          <w:rFonts w:ascii="Times New Roman" w:hAnsi="Times New Roman" w:cs="Times New Roman"/>
          <w:sz w:val="24"/>
          <w:szCs w:val="24"/>
        </w:rPr>
      </w:pPr>
      <w:proofErr w:type="gramStart"/>
      <w:r w:rsidRPr="005B6DDA">
        <w:rPr>
          <w:rFonts w:ascii="Times New Roman" w:hAnsi="Times New Roman" w:cs="Times New Roman"/>
          <w:sz w:val="24"/>
          <w:szCs w:val="24"/>
          <w:lang w:val="en-GB"/>
        </w:rPr>
        <w:t>e.g</w:t>
      </w:r>
      <w:proofErr w:type="gramEnd"/>
      <w:r w:rsidRPr="005B6DDA">
        <w:rPr>
          <w:rFonts w:ascii="Times New Roman" w:hAnsi="Times New Roman" w:cs="Times New Roman"/>
          <w:sz w:val="24"/>
          <w:szCs w:val="24"/>
          <w:lang w:val="en-GB"/>
        </w:rPr>
        <w:t>. deuterons (</w:t>
      </w:r>
      <w:r w:rsidRPr="005B6DDA">
        <w:rPr>
          <w:rFonts w:ascii="Times New Roman" w:hAnsi="Times New Roman" w:cs="Times New Roman"/>
          <w:sz w:val="24"/>
          <w:szCs w:val="24"/>
          <w:vertAlign w:val="superscript"/>
          <w:lang w:val="en-GB"/>
        </w:rPr>
        <w:t xml:space="preserve">2 </w:t>
      </w:r>
      <w:r w:rsidRPr="005B6DDA">
        <w:rPr>
          <w:rFonts w:ascii="Times New Roman" w:hAnsi="Times New Roman" w:cs="Times New Roman"/>
          <w:sz w:val="24"/>
          <w:szCs w:val="24"/>
          <w:vertAlign w:val="subscript"/>
          <w:lang w:val="en-GB"/>
        </w:rPr>
        <w:t>1</w:t>
      </w:r>
      <w:r w:rsidRPr="005B6DDA">
        <w:rPr>
          <w:rFonts w:ascii="Times New Roman" w:hAnsi="Times New Roman" w:cs="Times New Roman"/>
          <w:sz w:val="24"/>
          <w:szCs w:val="24"/>
          <w:lang w:val="en-GB"/>
        </w:rPr>
        <w:t>H)</w:t>
      </w:r>
    </w:p>
    <w:p w:rsidR="00B910D2" w:rsidRPr="005B6DDA" w:rsidRDefault="00B910D2" w:rsidP="00B910D2">
      <w:pPr>
        <w:rPr>
          <w:rFonts w:ascii="Times New Roman" w:hAnsi="Times New Roman" w:cs="Times New Roman"/>
          <w:sz w:val="24"/>
          <w:szCs w:val="24"/>
        </w:rPr>
      </w:pPr>
      <w:proofErr w:type="gramStart"/>
      <w:r w:rsidRPr="005B6DDA">
        <w:rPr>
          <w:rFonts w:ascii="Times New Roman" w:hAnsi="Times New Roman" w:cs="Times New Roman"/>
          <w:sz w:val="24"/>
          <w:szCs w:val="24"/>
          <w:lang w:val="en-GB"/>
        </w:rPr>
        <w:t>e.g</w:t>
      </w:r>
      <w:proofErr w:type="gramEnd"/>
      <w:r w:rsidRPr="005B6DDA">
        <w:rPr>
          <w:rFonts w:ascii="Times New Roman" w:hAnsi="Times New Roman" w:cs="Times New Roman"/>
          <w:sz w:val="24"/>
          <w:szCs w:val="24"/>
          <w:lang w:val="en-GB"/>
        </w:rPr>
        <w:t>. alpha particles (</w:t>
      </w:r>
      <w:r w:rsidRPr="005B6DDA">
        <w:rPr>
          <w:rFonts w:ascii="Times New Roman" w:hAnsi="Times New Roman" w:cs="Times New Roman"/>
          <w:sz w:val="24"/>
          <w:szCs w:val="24"/>
          <w:vertAlign w:val="superscript"/>
          <w:lang w:val="en-GB"/>
        </w:rPr>
        <w:t>4</w:t>
      </w:r>
      <w:r w:rsidRPr="005B6DDA">
        <w:rPr>
          <w:rFonts w:ascii="Times New Roman" w:hAnsi="Times New Roman" w:cs="Times New Roman"/>
          <w:sz w:val="24"/>
          <w:szCs w:val="24"/>
          <w:lang w:val="en-GB"/>
        </w:rPr>
        <w:t>He)</w:t>
      </w:r>
      <w:r w:rsidRPr="005B6DDA">
        <w:rPr>
          <w:rFonts w:ascii="Times New Roman" w:hAnsi="Times New Roman" w:cs="Times New Roman"/>
          <w:sz w:val="24"/>
          <w:szCs w:val="24"/>
        </w:rPr>
        <w:t xml:space="preserve"> </w:t>
      </w:r>
    </w:p>
    <w:p w:rsidR="00352C97" w:rsidRPr="005B6DDA" w:rsidRDefault="00B910D2" w:rsidP="00020CBE">
      <w:pPr>
        <w:rPr>
          <w:rFonts w:ascii="Times New Roman" w:hAnsi="Times New Roman" w:cs="Times New Roman"/>
          <w:sz w:val="24"/>
          <w:szCs w:val="24"/>
        </w:rPr>
      </w:pPr>
      <w:r w:rsidRPr="005B6DDA">
        <w:rPr>
          <w:rFonts w:ascii="Times New Roman" w:hAnsi="Times New Roman" w:cs="Times New Roman"/>
          <w:sz w:val="24"/>
          <w:szCs w:val="24"/>
          <w:lang w:val="en-GB"/>
        </w:rPr>
        <w:t>Types of radioactivity:</w:t>
      </w:r>
      <w:r w:rsidRPr="005B6DDA">
        <w:rPr>
          <w:rFonts w:ascii="Times New Roman" w:hAnsi="Times New Roman" w:cs="Times New Roman"/>
          <w:sz w:val="24"/>
          <w:szCs w:val="24"/>
        </w:rPr>
        <w:t xml:space="preserve"> </w:t>
      </w:r>
    </w:p>
    <w:p w:rsidR="00B910D2" w:rsidRPr="00020CBE" w:rsidRDefault="00B910D2" w:rsidP="00B910D2">
      <w:pPr>
        <w:rPr>
          <w:rFonts w:ascii="Times New Roman" w:hAnsi="Times New Roman" w:cs="Times New Roman"/>
          <w:b/>
          <w:sz w:val="24"/>
          <w:szCs w:val="24"/>
        </w:rPr>
      </w:pPr>
      <w:r w:rsidRPr="00020CBE">
        <w:rPr>
          <w:rFonts w:ascii="Times New Roman" w:hAnsi="Times New Roman" w:cs="Times New Roman"/>
          <w:b/>
          <w:i/>
          <w:iCs/>
          <w:sz w:val="24"/>
          <w:szCs w:val="24"/>
          <w:lang w:val="en-GB"/>
        </w:rPr>
        <w:t>B- Photon-induced reactions</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lang w:val="en-GB"/>
        </w:rPr>
        <w:t>The source of electromagnetic energy may be gamma-emitting radionuclide or high-voltage x-ray generator.</w:t>
      </w:r>
    </w:p>
    <w:p w:rsidR="00B910D2" w:rsidRPr="00020CBE" w:rsidRDefault="00B910D2" w:rsidP="00B910D2">
      <w:pPr>
        <w:rPr>
          <w:rFonts w:ascii="Times New Roman" w:hAnsi="Times New Roman" w:cs="Times New Roman"/>
          <w:b/>
          <w:sz w:val="24"/>
          <w:szCs w:val="24"/>
        </w:rPr>
      </w:pPr>
      <w:r w:rsidRPr="00020CBE">
        <w:rPr>
          <w:rFonts w:ascii="Times New Roman" w:hAnsi="Times New Roman" w:cs="Times New Roman"/>
          <w:b/>
          <w:i/>
          <w:iCs/>
          <w:sz w:val="24"/>
          <w:szCs w:val="24"/>
          <w:lang w:val="en-GB"/>
        </w:rPr>
        <w:t>C- Neutron-induced reactions</w:t>
      </w:r>
    </w:p>
    <w:p w:rsidR="00352C97" w:rsidRPr="005B6DDA" w:rsidRDefault="00B910D2" w:rsidP="00B910D2">
      <w:pPr>
        <w:numPr>
          <w:ilvl w:val="0"/>
          <w:numId w:val="12"/>
        </w:numPr>
        <w:rPr>
          <w:rFonts w:ascii="Times New Roman" w:hAnsi="Times New Roman" w:cs="Times New Roman"/>
          <w:sz w:val="24"/>
          <w:szCs w:val="24"/>
        </w:rPr>
      </w:pPr>
      <w:r w:rsidRPr="005B6DDA">
        <w:rPr>
          <w:rFonts w:ascii="Times New Roman" w:hAnsi="Times New Roman" w:cs="Times New Roman"/>
          <w:sz w:val="24"/>
          <w:szCs w:val="24"/>
          <w:lang w:val="en-GB"/>
        </w:rPr>
        <w:t>It is the most widely used method</w:t>
      </w:r>
    </w:p>
    <w:p w:rsidR="00352C97" w:rsidRPr="005B6DDA" w:rsidRDefault="00B910D2" w:rsidP="00B910D2">
      <w:pPr>
        <w:numPr>
          <w:ilvl w:val="0"/>
          <w:numId w:val="12"/>
        </w:numPr>
        <w:rPr>
          <w:rFonts w:ascii="Times New Roman" w:hAnsi="Times New Roman" w:cs="Times New Roman"/>
          <w:sz w:val="24"/>
          <w:szCs w:val="24"/>
        </w:rPr>
      </w:pPr>
      <w:r w:rsidRPr="005B6DDA">
        <w:rPr>
          <w:rFonts w:ascii="Times New Roman" w:hAnsi="Times New Roman" w:cs="Times New Roman"/>
          <w:sz w:val="24"/>
          <w:szCs w:val="24"/>
          <w:lang w:val="en-GB"/>
        </w:rPr>
        <w:t>It is the bombardment of a non</w:t>
      </w:r>
      <w:r w:rsidR="00020CBE">
        <w:rPr>
          <w:rFonts w:ascii="Times New Roman" w:hAnsi="Times New Roman" w:cs="Times New Roman"/>
          <w:sz w:val="24"/>
          <w:szCs w:val="24"/>
          <w:lang w:val="en-GB"/>
        </w:rPr>
        <w:t xml:space="preserve"> </w:t>
      </w:r>
      <w:r w:rsidRPr="005B6DDA">
        <w:rPr>
          <w:rFonts w:ascii="Times New Roman" w:hAnsi="Times New Roman" w:cs="Times New Roman"/>
          <w:sz w:val="24"/>
          <w:szCs w:val="24"/>
          <w:lang w:val="en-GB"/>
        </w:rPr>
        <w:t>radioactive target nucleus with a source of thermal neutrons.</w:t>
      </w:r>
    </w:p>
    <w:p w:rsidR="00352C97" w:rsidRPr="005B6DDA" w:rsidRDefault="00B910D2" w:rsidP="00020CBE">
      <w:pPr>
        <w:rPr>
          <w:rFonts w:ascii="Times New Roman" w:hAnsi="Times New Roman" w:cs="Times New Roman"/>
          <w:sz w:val="24"/>
          <w:szCs w:val="24"/>
        </w:rPr>
      </w:pPr>
      <w:r w:rsidRPr="009E5220">
        <w:rPr>
          <w:rFonts w:ascii="Times New Roman" w:hAnsi="Times New Roman" w:cs="Times New Roman"/>
          <w:b/>
          <w:sz w:val="24"/>
          <w:szCs w:val="24"/>
          <w:lang w:val="en-GB"/>
        </w:rPr>
        <w:t xml:space="preserve">Production of </w:t>
      </w:r>
      <w:proofErr w:type="spellStart"/>
      <w:r w:rsidRPr="009E5220">
        <w:rPr>
          <w:rFonts w:ascii="Times New Roman" w:hAnsi="Times New Roman" w:cs="Times New Roman"/>
          <w:b/>
          <w:sz w:val="24"/>
          <w:szCs w:val="24"/>
          <w:lang w:val="en-GB"/>
        </w:rPr>
        <w:t>radionuclides</w:t>
      </w:r>
      <w:proofErr w:type="spellEnd"/>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9E5220" w:rsidRPr="009E5220" w:rsidRDefault="00B910D2" w:rsidP="009E5220">
      <w:pPr>
        <w:pStyle w:val="ListParagraph"/>
        <w:rPr>
          <w:rFonts w:ascii="Times New Roman" w:hAnsi="Times New Roman" w:cs="Times New Roman"/>
          <w:sz w:val="24"/>
          <w:szCs w:val="24"/>
        </w:rPr>
      </w:pPr>
      <w:r w:rsidRPr="009E5220">
        <w:rPr>
          <w:rFonts w:ascii="Times New Roman" w:hAnsi="Times New Roman" w:cs="Times New Roman"/>
          <w:i/>
          <w:iCs/>
          <w:sz w:val="24"/>
          <w:szCs w:val="24"/>
          <w:lang w:val="en-GB"/>
        </w:rPr>
        <w:t>Charged particle bombardment</w:t>
      </w:r>
    </w:p>
    <w:p w:rsidR="00B910D2" w:rsidRPr="009E5220" w:rsidRDefault="00B910D2" w:rsidP="009E5220">
      <w:pPr>
        <w:pStyle w:val="ListParagraph"/>
        <w:rPr>
          <w:rFonts w:ascii="Times New Roman" w:hAnsi="Times New Roman" w:cs="Times New Roman"/>
          <w:sz w:val="24"/>
          <w:szCs w:val="24"/>
        </w:rPr>
      </w:pPr>
      <w:proofErr w:type="spellStart"/>
      <w:r w:rsidRPr="009E5220">
        <w:rPr>
          <w:rFonts w:ascii="Times New Roman" w:hAnsi="Times New Roman" w:cs="Times New Roman"/>
          <w:sz w:val="24"/>
          <w:szCs w:val="24"/>
          <w:lang w:val="en-GB"/>
        </w:rPr>
        <w:t>Radionuclides</w:t>
      </w:r>
      <w:proofErr w:type="spellEnd"/>
      <w:r w:rsidRPr="009E5220">
        <w:rPr>
          <w:rFonts w:ascii="Times New Roman" w:hAnsi="Times New Roman" w:cs="Times New Roman"/>
          <w:sz w:val="24"/>
          <w:szCs w:val="24"/>
          <w:lang w:val="en-GB"/>
        </w:rPr>
        <w:t xml:space="preserve"> may be produced by bombarding target materials with charged particles in </w:t>
      </w:r>
      <w:r w:rsidRPr="009E5220">
        <w:rPr>
          <w:rFonts w:ascii="Times New Roman" w:hAnsi="Times New Roman" w:cs="Times New Roman"/>
          <w:b/>
          <w:bCs/>
          <w:i/>
          <w:iCs/>
          <w:sz w:val="24"/>
          <w:szCs w:val="24"/>
          <w:lang w:val="en-GB"/>
        </w:rPr>
        <w:t xml:space="preserve">particle </w:t>
      </w:r>
      <w:proofErr w:type="spellStart"/>
      <w:r w:rsidRPr="009E5220">
        <w:rPr>
          <w:rFonts w:ascii="Times New Roman" w:hAnsi="Times New Roman" w:cs="Times New Roman"/>
          <w:b/>
          <w:bCs/>
          <w:i/>
          <w:iCs/>
          <w:sz w:val="24"/>
          <w:szCs w:val="24"/>
          <w:lang w:val="en-GB"/>
        </w:rPr>
        <w:t>accelarators</w:t>
      </w:r>
      <w:proofErr w:type="spellEnd"/>
      <w:r w:rsidRPr="009E5220">
        <w:rPr>
          <w:rFonts w:ascii="Times New Roman" w:hAnsi="Times New Roman" w:cs="Times New Roman"/>
          <w:b/>
          <w:bCs/>
          <w:i/>
          <w:iCs/>
          <w:sz w:val="24"/>
          <w:szCs w:val="24"/>
          <w:lang w:val="en-GB"/>
        </w:rPr>
        <w:t xml:space="preserve"> such as cyclotrons.</w:t>
      </w:r>
    </w:p>
    <w:p w:rsidR="009E5220" w:rsidRDefault="009E5220" w:rsidP="009E5220">
      <w:pPr>
        <w:ind w:left="720"/>
        <w:rPr>
          <w:rFonts w:ascii="Times New Roman" w:hAnsi="Times New Roman" w:cs="Times New Roman"/>
          <w:sz w:val="24"/>
          <w:szCs w:val="24"/>
        </w:rPr>
      </w:pPr>
      <w:r>
        <w:rPr>
          <w:rFonts w:ascii="Times New Roman" w:hAnsi="Times New Roman" w:cs="Times New Roman"/>
          <w:sz w:val="24"/>
          <w:szCs w:val="24"/>
          <w:lang w:val="en-GB"/>
        </w:rPr>
        <w:t xml:space="preserve">A cyclotron consists </w:t>
      </w:r>
      <w:proofErr w:type="gramStart"/>
      <w:r>
        <w:rPr>
          <w:rFonts w:ascii="Times New Roman" w:hAnsi="Times New Roman" w:cs="Times New Roman"/>
          <w:sz w:val="24"/>
          <w:szCs w:val="24"/>
          <w:lang w:val="en-GB"/>
        </w:rPr>
        <w:t xml:space="preserve">of  </w:t>
      </w:r>
      <w:r w:rsidR="00B910D2" w:rsidRPr="005B6DDA">
        <w:rPr>
          <w:rFonts w:ascii="Times New Roman" w:hAnsi="Times New Roman" w:cs="Times New Roman"/>
          <w:sz w:val="24"/>
          <w:szCs w:val="24"/>
          <w:lang w:val="en-GB"/>
        </w:rPr>
        <w:t>Two</w:t>
      </w:r>
      <w:proofErr w:type="gramEnd"/>
      <w:r w:rsidR="00B910D2" w:rsidRPr="005B6DDA">
        <w:rPr>
          <w:rFonts w:ascii="Times New Roman" w:hAnsi="Times New Roman" w:cs="Times New Roman"/>
          <w:sz w:val="24"/>
          <w:szCs w:val="24"/>
          <w:lang w:val="en-GB"/>
        </w:rPr>
        <w:t xml:space="preserve"> flat hollow objects called </w:t>
      </w:r>
      <w:proofErr w:type="spellStart"/>
      <w:r w:rsidR="00B910D2" w:rsidRPr="005B6DDA">
        <w:rPr>
          <w:rFonts w:ascii="Times New Roman" w:hAnsi="Times New Roman" w:cs="Times New Roman"/>
          <w:sz w:val="24"/>
          <w:szCs w:val="24"/>
          <w:lang w:val="en-GB"/>
        </w:rPr>
        <w:t>dees</w:t>
      </w:r>
      <w:proofErr w:type="spellEnd"/>
      <w:r w:rsidR="00B910D2" w:rsidRPr="005B6DDA">
        <w:rPr>
          <w:rFonts w:ascii="Times New Roman" w:hAnsi="Times New Roman" w:cs="Times New Roman"/>
          <w:sz w:val="24"/>
          <w:szCs w:val="24"/>
          <w:lang w:val="en-GB"/>
        </w:rPr>
        <w:t>.</w:t>
      </w:r>
      <w:r>
        <w:rPr>
          <w:rFonts w:ascii="Times New Roman" w:hAnsi="Times New Roman" w:cs="Times New Roman"/>
          <w:sz w:val="24"/>
          <w:szCs w:val="24"/>
        </w:rPr>
        <w:t xml:space="preserve"> </w:t>
      </w:r>
      <w:r w:rsidR="00B910D2" w:rsidRPr="005B6DDA">
        <w:rPr>
          <w:rFonts w:ascii="Times New Roman" w:hAnsi="Times New Roman" w:cs="Times New Roman"/>
          <w:sz w:val="24"/>
          <w:szCs w:val="24"/>
          <w:lang w:val="en-GB"/>
        </w:rPr>
        <w:t xml:space="preserve">The </w:t>
      </w:r>
      <w:proofErr w:type="spellStart"/>
      <w:r w:rsidR="00B910D2" w:rsidRPr="005B6DDA">
        <w:rPr>
          <w:rFonts w:ascii="Times New Roman" w:hAnsi="Times New Roman" w:cs="Times New Roman"/>
          <w:sz w:val="24"/>
          <w:szCs w:val="24"/>
          <w:lang w:val="en-GB"/>
        </w:rPr>
        <w:t>dees</w:t>
      </w:r>
      <w:proofErr w:type="spellEnd"/>
      <w:r w:rsidR="00B910D2" w:rsidRPr="005B6DDA">
        <w:rPr>
          <w:rFonts w:ascii="Times New Roman" w:hAnsi="Times New Roman" w:cs="Times New Roman"/>
          <w:sz w:val="24"/>
          <w:szCs w:val="24"/>
          <w:lang w:val="en-GB"/>
        </w:rPr>
        <w:t xml:space="preserve"> are part of an electrical circuit.</w:t>
      </w:r>
      <w:r>
        <w:rPr>
          <w:rFonts w:ascii="Times New Roman" w:hAnsi="Times New Roman" w:cs="Times New Roman"/>
          <w:sz w:val="24"/>
          <w:szCs w:val="24"/>
        </w:rPr>
        <w:t xml:space="preserve"> </w:t>
      </w:r>
      <w:r w:rsidR="00B910D2" w:rsidRPr="005B6DDA">
        <w:rPr>
          <w:rFonts w:ascii="Times New Roman" w:hAnsi="Times New Roman" w:cs="Times New Roman"/>
          <w:sz w:val="24"/>
          <w:szCs w:val="24"/>
          <w:lang w:val="en-GB"/>
        </w:rPr>
        <w:t xml:space="preserve">On the other side of the </w:t>
      </w:r>
      <w:proofErr w:type="spellStart"/>
      <w:r w:rsidR="00B910D2" w:rsidRPr="005B6DDA">
        <w:rPr>
          <w:rFonts w:ascii="Times New Roman" w:hAnsi="Times New Roman" w:cs="Times New Roman"/>
          <w:sz w:val="24"/>
          <w:szCs w:val="24"/>
          <w:lang w:val="en-GB"/>
        </w:rPr>
        <w:t>dees</w:t>
      </w:r>
      <w:proofErr w:type="spellEnd"/>
      <w:r w:rsidR="00B910D2" w:rsidRPr="005B6DDA">
        <w:rPr>
          <w:rFonts w:ascii="Times New Roman" w:hAnsi="Times New Roman" w:cs="Times New Roman"/>
          <w:sz w:val="24"/>
          <w:szCs w:val="24"/>
          <w:lang w:val="en-GB"/>
        </w:rPr>
        <w:t xml:space="preserve"> are large magnets that (drive) steer the injected charged particles (protons, </w:t>
      </w:r>
      <w:proofErr w:type="spellStart"/>
      <w:r w:rsidR="00B910D2" w:rsidRPr="005B6DDA">
        <w:rPr>
          <w:rFonts w:ascii="Times New Roman" w:hAnsi="Times New Roman" w:cs="Times New Roman"/>
          <w:sz w:val="24"/>
          <w:szCs w:val="24"/>
          <w:lang w:val="en-GB"/>
        </w:rPr>
        <w:t>deutrons</w:t>
      </w:r>
      <w:proofErr w:type="spellEnd"/>
      <w:r w:rsidR="00B910D2" w:rsidRPr="005B6DDA">
        <w:rPr>
          <w:rFonts w:ascii="Times New Roman" w:hAnsi="Times New Roman" w:cs="Times New Roman"/>
          <w:sz w:val="24"/>
          <w:szCs w:val="24"/>
          <w:lang w:val="en-GB"/>
        </w:rPr>
        <w:t>, alpha and helium) in a circular path</w:t>
      </w:r>
      <w:r>
        <w:rPr>
          <w:rFonts w:ascii="Times New Roman" w:hAnsi="Times New Roman" w:cs="Times New Roman"/>
          <w:sz w:val="24"/>
          <w:szCs w:val="24"/>
        </w:rPr>
        <w:t xml:space="preserve">. </w:t>
      </w:r>
      <w:r w:rsidR="00B910D2" w:rsidRPr="005B6DDA">
        <w:rPr>
          <w:rFonts w:ascii="Times New Roman" w:hAnsi="Times New Roman" w:cs="Times New Roman"/>
          <w:sz w:val="24"/>
          <w:szCs w:val="24"/>
          <w:lang w:val="en-GB"/>
        </w:rPr>
        <w:t>The charged particle follows a circular path until the particle has sufficient energy that it passes out of the field and interact with the target nucleus.</w:t>
      </w:r>
      <w:r w:rsidR="00B910D2" w:rsidRPr="005B6DDA">
        <w:rPr>
          <w:rFonts w:ascii="Times New Roman" w:hAnsi="Times New Roman" w:cs="Times New Roman"/>
          <w:sz w:val="24"/>
          <w:szCs w:val="24"/>
        </w:rPr>
        <w:t xml:space="preserve"> </w:t>
      </w:r>
    </w:p>
    <w:p w:rsidR="00352C97" w:rsidRDefault="00B910D2" w:rsidP="009E5220">
      <w:pPr>
        <w:ind w:left="720"/>
        <w:rPr>
          <w:rFonts w:ascii="Times New Roman" w:hAnsi="Times New Roman" w:cs="Times New Roman"/>
          <w:sz w:val="24"/>
          <w:szCs w:val="24"/>
          <w:u w:val="single"/>
        </w:rPr>
      </w:pPr>
      <w:r w:rsidRPr="005B6DDA">
        <w:rPr>
          <w:rFonts w:ascii="Times New Roman" w:hAnsi="Times New Roman" w:cs="Times New Roman"/>
          <w:sz w:val="24"/>
          <w:szCs w:val="24"/>
          <w:u w:val="single"/>
          <w:lang w:val="en-GB"/>
        </w:rPr>
        <w:t>Cyclotron</w:t>
      </w:r>
      <w:r w:rsidRPr="005B6DDA">
        <w:rPr>
          <w:rFonts w:ascii="Times New Roman" w:hAnsi="Times New Roman" w:cs="Times New Roman"/>
          <w:sz w:val="24"/>
          <w:szCs w:val="24"/>
          <w:u w:val="single"/>
        </w:rPr>
        <w:t xml:space="preserve"> </w:t>
      </w:r>
    </w:p>
    <w:p w:rsidR="009E5220" w:rsidRPr="005B6DDA" w:rsidRDefault="009E5220" w:rsidP="009E5220">
      <w:pPr>
        <w:ind w:left="720"/>
        <w:rPr>
          <w:rFonts w:ascii="Times New Roman" w:hAnsi="Times New Roman" w:cs="Times New Roman"/>
          <w:sz w:val="24"/>
          <w:szCs w:val="24"/>
        </w:rPr>
      </w:pPr>
      <w:r w:rsidRPr="009E5220">
        <w:rPr>
          <w:rFonts w:ascii="Times New Roman" w:hAnsi="Times New Roman" w:cs="Times New Roman"/>
          <w:noProof/>
          <w:sz w:val="24"/>
          <w:szCs w:val="24"/>
        </w:rPr>
        <w:lastRenderedPageBreak/>
        <w:drawing>
          <wp:inline distT="0" distB="0" distL="0" distR="0">
            <wp:extent cx="4152900" cy="2733675"/>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14339" name="Picture 4"/>
                    <pic:cNvPicPr>
                      <a:picLocks noGrp="1" noChangeAspect="1" noChangeArrowheads="1"/>
                    </pic:cNvPicPr>
                  </pic:nvPicPr>
                  <pic:blipFill>
                    <a:blip r:embed="rId24"/>
                    <a:stretch>
                      <a:fillRect/>
                    </a:stretch>
                  </pic:blipFill>
                  <pic:spPr>
                    <a:xfrm>
                      <a:off x="0" y="0"/>
                      <a:ext cx="4153996" cy="2734396"/>
                    </a:xfrm>
                    <a:prstGeom prst="rect">
                      <a:avLst/>
                    </a:prstGeom>
                    <a:noFill/>
                  </pic:spPr>
                </pic:pic>
              </a:graphicData>
            </a:graphic>
          </wp:inline>
        </w:drawing>
      </w:r>
    </w:p>
    <w:p w:rsidR="00352C97" w:rsidRPr="005B6DDA" w:rsidRDefault="00B910D2" w:rsidP="009E5220">
      <w:pPr>
        <w:rPr>
          <w:rFonts w:ascii="Times New Roman" w:hAnsi="Times New Roman" w:cs="Times New Roman"/>
          <w:sz w:val="24"/>
          <w:szCs w:val="24"/>
        </w:rPr>
      </w:pPr>
      <w:r w:rsidRPr="009E5220">
        <w:rPr>
          <w:rFonts w:ascii="Times New Roman" w:hAnsi="Times New Roman" w:cs="Times New Roman"/>
          <w:b/>
          <w:sz w:val="24"/>
          <w:szCs w:val="24"/>
          <w:lang w:val="en-GB"/>
        </w:rPr>
        <w:t xml:space="preserve">Production of </w:t>
      </w:r>
      <w:proofErr w:type="spellStart"/>
      <w:r w:rsidRPr="009E5220">
        <w:rPr>
          <w:rFonts w:ascii="Times New Roman" w:hAnsi="Times New Roman" w:cs="Times New Roman"/>
          <w:b/>
          <w:sz w:val="24"/>
          <w:szCs w:val="24"/>
          <w:lang w:val="en-GB"/>
        </w:rPr>
        <w:t>radionuclides</w:t>
      </w:r>
      <w:proofErr w:type="spellEnd"/>
      <w:r w:rsidRPr="005B6DDA">
        <w:rPr>
          <w:rFonts w:ascii="Times New Roman" w:hAnsi="Times New Roman" w:cs="Times New Roman"/>
          <w:sz w:val="24"/>
          <w:szCs w:val="24"/>
          <w:lang w:val="en-GB"/>
        </w:rPr>
        <w:t>:</w:t>
      </w:r>
      <w:r w:rsidRPr="005B6DDA">
        <w:rPr>
          <w:rFonts w:ascii="Times New Roman" w:hAnsi="Times New Roman" w:cs="Times New Roman"/>
          <w:sz w:val="24"/>
          <w:szCs w:val="24"/>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i/>
          <w:iCs/>
          <w:sz w:val="24"/>
          <w:szCs w:val="24"/>
          <w:lang w:val="en-GB"/>
        </w:rPr>
        <w:t xml:space="preserve">2- </w:t>
      </w:r>
      <w:r w:rsidRPr="009E5220">
        <w:rPr>
          <w:rFonts w:ascii="Times New Roman" w:hAnsi="Times New Roman" w:cs="Times New Roman"/>
          <w:b/>
          <w:i/>
          <w:iCs/>
          <w:sz w:val="24"/>
          <w:szCs w:val="24"/>
          <w:lang w:val="en-GB"/>
        </w:rPr>
        <w:t>Neutron bombardment</w:t>
      </w:r>
    </w:p>
    <w:p w:rsidR="00B910D2" w:rsidRPr="005B6DDA" w:rsidRDefault="00B910D2" w:rsidP="00B910D2">
      <w:pPr>
        <w:rPr>
          <w:rFonts w:ascii="Times New Roman" w:hAnsi="Times New Roman" w:cs="Times New Roman"/>
          <w:sz w:val="24"/>
          <w:szCs w:val="24"/>
        </w:rPr>
      </w:pPr>
      <w:proofErr w:type="spellStart"/>
      <w:r w:rsidRPr="005B6DDA">
        <w:rPr>
          <w:rFonts w:ascii="Times New Roman" w:hAnsi="Times New Roman" w:cs="Times New Roman"/>
          <w:sz w:val="24"/>
          <w:szCs w:val="24"/>
          <w:lang w:val="en-GB"/>
        </w:rPr>
        <w:t>Radionuclides</w:t>
      </w:r>
      <w:proofErr w:type="spellEnd"/>
      <w:r w:rsidRPr="005B6DDA">
        <w:rPr>
          <w:rFonts w:ascii="Times New Roman" w:hAnsi="Times New Roman" w:cs="Times New Roman"/>
          <w:sz w:val="24"/>
          <w:szCs w:val="24"/>
          <w:lang w:val="en-GB"/>
        </w:rPr>
        <w:t xml:space="preserve"> may be produced by bombarding target materials with neutrons in nuclear reactors</w:t>
      </w:r>
    </w:p>
    <w:p w:rsidR="00352C97" w:rsidRPr="009E5220" w:rsidRDefault="00B910D2" w:rsidP="00B910D2">
      <w:pPr>
        <w:numPr>
          <w:ilvl w:val="0"/>
          <w:numId w:val="16"/>
        </w:numPr>
        <w:rPr>
          <w:rFonts w:ascii="Times New Roman" w:hAnsi="Times New Roman" w:cs="Times New Roman"/>
          <w:sz w:val="24"/>
          <w:szCs w:val="24"/>
        </w:rPr>
      </w:pPr>
      <w:r w:rsidRPr="005B6DDA">
        <w:rPr>
          <w:rFonts w:ascii="Times New Roman" w:hAnsi="Times New Roman" w:cs="Times New Roman"/>
          <w:sz w:val="24"/>
          <w:szCs w:val="24"/>
          <w:lang w:val="en-GB"/>
        </w:rPr>
        <w:t>The majority of radiopharmaceuticals are produced by this process</w:t>
      </w:r>
    </w:p>
    <w:p w:rsidR="009E5220" w:rsidRDefault="009E5220" w:rsidP="009E5220">
      <w:pPr>
        <w:rPr>
          <w:rFonts w:ascii="Times New Roman" w:hAnsi="Times New Roman" w:cs="Times New Roman"/>
          <w:sz w:val="24"/>
          <w:szCs w:val="24"/>
          <w:lang w:val="en-GB"/>
        </w:rPr>
      </w:pPr>
      <w:r w:rsidRPr="009E5220">
        <w:rPr>
          <w:rFonts w:ascii="Times New Roman" w:hAnsi="Times New Roman" w:cs="Times New Roman"/>
          <w:noProof/>
          <w:sz w:val="24"/>
          <w:szCs w:val="24"/>
        </w:rPr>
        <w:drawing>
          <wp:inline distT="0" distB="0" distL="0" distR="0">
            <wp:extent cx="5238750" cy="3038475"/>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25">
                      <a:lum bright="-18000"/>
                    </a:blip>
                    <a:srcRect r="1338"/>
                    <a:stretch>
                      <a:fillRect/>
                    </a:stretch>
                  </pic:blipFill>
                  <pic:spPr bwMode="auto">
                    <a:xfrm>
                      <a:off x="0" y="0"/>
                      <a:ext cx="5238750" cy="3038475"/>
                    </a:xfrm>
                    <a:prstGeom prst="rect">
                      <a:avLst/>
                    </a:prstGeom>
                    <a:noFill/>
                    <a:ln w="9525">
                      <a:noFill/>
                      <a:miter lim="800000"/>
                      <a:headEnd/>
                      <a:tailEnd/>
                    </a:ln>
                  </pic:spPr>
                </pic:pic>
              </a:graphicData>
            </a:graphic>
          </wp:inline>
        </w:drawing>
      </w:r>
    </w:p>
    <w:p w:rsidR="009E5220" w:rsidRDefault="009E5220" w:rsidP="009E5220">
      <w:pPr>
        <w:rPr>
          <w:rFonts w:ascii="Times New Roman" w:hAnsi="Times New Roman" w:cs="Times New Roman"/>
          <w:sz w:val="24"/>
          <w:szCs w:val="24"/>
          <w:lang w:val="en-GB"/>
        </w:rPr>
      </w:pPr>
    </w:p>
    <w:p w:rsidR="009E5220" w:rsidRPr="005B6DDA" w:rsidRDefault="009E5220" w:rsidP="009E5220">
      <w:pPr>
        <w:rPr>
          <w:rFonts w:ascii="Times New Roman" w:hAnsi="Times New Roman" w:cs="Times New Roman"/>
          <w:sz w:val="24"/>
          <w:szCs w:val="24"/>
        </w:rPr>
      </w:pPr>
    </w:p>
    <w:p w:rsidR="00352C97" w:rsidRPr="009E5220" w:rsidRDefault="00B910D2" w:rsidP="009E5220">
      <w:pPr>
        <w:ind w:left="720"/>
        <w:rPr>
          <w:rFonts w:ascii="Times New Roman" w:hAnsi="Times New Roman" w:cs="Times New Roman"/>
          <w:b/>
          <w:sz w:val="24"/>
          <w:szCs w:val="24"/>
        </w:rPr>
      </w:pPr>
      <w:r w:rsidRPr="009E5220">
        <w:rPr>
          <w:rFonts w:ascii="Times New Roman" w:hAnsi="Times New Roman" w:cs="Times New Roman"/>
          <w:b/>
          <w:sz w:val="24"/>
          <w:szCs w:val="24"/>
          <w:lang w:val="en-GB"/>
        </w:rPr>
        <w:t xml:space="preserve">Production of </w:t>
      </w:r>
      <w:proofErr w:type="spellStart"/>
      <w:r w:rsidRPr="009E5220">
        <w:rPr>
          <w:rFonts w:ascii="Times New Roman" w:hAnsi="Times New Roman" w:cs="Times New Roman"/>
          <w:b/>
          <w:sz w:val="24"/>
          <w:szCs w:val="24"/>
          <w:lang w:val="en-GB"/>
        </w:rPr>
        <w:t>radionuclides</w:t>
      </w:r>
      <w:proofErr w:type="spellEnd"/>
      <w:proofErr w:type="gramStart"/>
      <w:r w:rsidRPr="009E5220">
        <w:rPr>
          <w:rFonts w:ascii="Times New Roman" w:hAnsi="Times New Roman" w:cs="Times New Roman"/>
          <w:b/>
          <w:sz w:val="24"/>
          <w:szCs w:val="24"/>
          <w:lang w:val="en-GB"/>
        </w:rPr>
        <w:t>: :</w:t>
      </w:r>
      <w:proofErr w:type="gramEnd"/>
      <w:r w:rsidRPr="009E5220">
        <w:rPr>
          <w:rFonts w:ascii="Times New Roman" w:hAnsi="Times New Roman" w:cs="Times New Roman"/>
          <w:b/>
          <w:sz w:val="24"/>
          <w:szCs w:val="24"/>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i/>
          <w:iCs/>
          <w:sz w:val="24"/>
          <w:szCs w:val="24"/>
          <w:lang w:val="en-GB"/>
        </w:rPr>
        <w:lastRenderedPageBreak/>
        <w:t>3- Radionuclide generator systems</w:t>
      </w:r>
    </w:p>
    <w:p w:rsidR="00352C97" w:rsidRPr="005B6DDA" w:rsidRDefault="00B910D2" w:rsidP="009E5220">
      <w:pPr>
        <w:rPr>
          <w:rFonts w:ascii="Times New Roman" w:hAnsi="Times New Roman" w:cs="Times New Roman"/>
          <w:sz w:val="24"/>
          <w:szCs w:val="24"/>
        </w:rPr>
      </w:pPr>
      <w:r w:rsidRPr="005B6DDA">
        <w:rPr>
          <w:rFonts w:ascii="Times New Roman" w:hAnsi="Times New Roman" w:cs="Times New Roman"/>
          <w:i/>
          <w:iCs/>
          <w:sz w:val="24"/>
          <w:szCs w:val="24"/>
          <w:lang w:val="en-GB"/>
        </w:rPr>
        <w:t>Principle:</w:t>
      </w:r>
      <w:r w:rsidRPr="005B6DDA">
        <w:rPr>
          <w:rFonts w:ascii="Times New Roman" w:hAnsi="Times New Roman" w:cs="Times New Roman"/>
          <w:i/>
          <w:iCs/>
          <w:sz w:val="24"/>
          <w:szCs w:val="24"/>
        </w:rPr>
        <w:t xml:space="preserve"> </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sz w:val="24"/>
          <w:szCs w:val="24"/>
        </w:rPr>
        <w:t>A long-lived parent radionuclide is allowed to decay to its short-lived daughter radionuclide and the latter is chemically separated in a physiological solution.</w:t>
      </w:r>
    </w:p>
    <w:p w:rsidR="00B910D2" w:rsidRPr="005B6DDA" w:rsidRDefault="00B910D2" w:rsidP="00B910D2">
      <w:pPr>
        <w:rPr>
          <w:rFonts w:ascii="Times New Roman" w:hAnsi="Times New Roman" w:cs="Times New Roman"/>
          <w:sz w:val="24"/>
          <w:szCs w:val="24"/>
        </w:rPr>
      </w:pPr>
      <w:r w:rsidRPr="005B6DDA">
        <w:rPr>
          <w:rFonts w:ascii="Times New Roman" w:hAnsi="Times New Roman" w:cs="Times New Roman"/>
          <w:i/>
          <w:iCs/>
          <w:sz w:val="24"/>
          <w:szCs w:val="24"/>
          <w:lang w:val="en-GB"/>
        </w:rPr>
        <w:t>Example:</w:t>
      </w:r>
    </w:p>
    <w:p w:rsidR="00352C97" w:rsidRPr="009E5220" w:rsidRDefault="00B910D2" w:rsidP="00B910D2">
      <w:pPr>
        <w:numPr>
          <w:ilvl w:val="0"/>
          <w:numId w:val="19"/>
        </w:numPr>
        <w:rPr>
          <w:rFonts w:ascii="Times New Roman" w:hAnsi="Times New Roman" w:cs="Times New Roman"/>
          <w:sz w:val="24"/>
          <w:szCs w:val="24"/>
        </w:rPr>
      </w:pPr>
      <w:proofErr w:type="gramStart"/>
      <w:r w:rsidRPr="005B6DDA">
        <w:rPr>
          <w:rFonts w:ascii="Times New Roman" w:hAnsi="Times New Roman" w:cs="Times New Roman"/>
          <w:sz w:val="24"/>
          <w:szCs w:val="24"/>
          <w:lang w:val="en-GB"/>
        </w:rPr>
        <w:t>technetium-99m</w:t>
      </w:r>
      <w:proofErr w:type="gramEnd"/>
      <w:r w:rsidRPr="005B6DDA">
        <w:rPr>
          <w:rFonts w:ascii="Times New Roman" w:hAnsi="Times New Roman" w:cs="Times New Roman"/>
          <w:sz w:val="24"/>
          <w:szCs w:val="24"/>
          <w:lang w:val="en-GB"/>
        </w:rPr>
        <w:t xml:space="preserve">, obtained from a generator constructed of molybdenum-99 absorbed to an alumina column. </w:t>
      </w:r>
    </w:p>
    <w:p w:rsidR="009E5220" w:rsidRPr="005B6DDA" w:rsidRDefault="009E5220" w:rsidP="00B910D2">
      <w:pPr>
        <w:numPr>
          <w:ilvl w:val="0"/>
          <w:numId w:val="19"/>
        </w:numPr>
        <w:rPr>
          <w:rFonts w:ascii="Times New Roman" w:hAnsi="Times New Roman" w:cs="Times New Roman"/>
          <w:sz w:val="24"/>
          <w:szCs w:val="24"/>
        </w:rPr>
      </w:pPr>
      <w:r w:rsidRPr="009E5220">
        <w:rPr>
          <w:rFonts w:ascii="Times New Roman" w:hAnsi="Times New Roman" w:cs="Times New Roman"/>
          <w:noProof/>
          <w:sz w:val="24"/>
          <w:szCs w:val="24"/>
        </w:rPr>
        <w:drawing>
          <wp:inline distT="0" distB="0" distL="0" distR="0">
            <wp:extent cx="5905500" cy="1081087"/>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6"/>
                    <a:srcRect b="3932"/>
                    <a:stretch>
                      <a:fillRect/>
                    </a:stretch>
                  </pic:blipFill>
                  <pic:spPr bwMode="auto">
                    <a:xfrm>
                      <a:off x="0" y="0"/>
                      <a:ext cx="5905500" cy="1081087"/>
                    </a:xfrm>
                    <a:prstGeom prst="rect">
                      <a:avLst/>
                    </a:prstGeom>
                    <a:noFill/>
                    <a:ln w="9525">
                      <a:noFill/>
                      <a:miter lim="800000"/>
                      <a:headEnd/>
                      <a:tailEnd/>
                    </a:ln>
                  </pic:spPr>
                </pic:pic>
              </a:graphicData>
            </a:graphic>
          </wp:inline>
        </w:drawing>
      </w:r>
    </w:p>
    <w:p w:rsidR="00352C97" w:rsidRPr="005B6DDA" w:rsidRDefault="009E5220" w:rsidP="009E5220">
      <w:pPr>
        <w:ind w:left="720"/>
        <w:rPr>
          <w:rFonts w:ascii="Times New Roman" w:hAnsi="Times New Roman" w:cs="Times New Roman"/>
          <w:sz w:val="24"/>
          <w:szCs w:val="24"/>
        </w:rPr>
      </w:pPr>
      <w:r w:rsidRPr="009E5220">
        <w:rPr>
          <w:rFonts w:ascii="Times New Roman" w:hAnsi="Times New Roman" w:cs="Times New Roman"/>
          <w:noProof/>
          <w:sz w:val="24"/>
          <w:szCs w:val="24"/>
        </w:rPr>
        <w:drawing>
          <wp:inline distT="0" distB="0" distL="0" distR="0">
            <wp:extent cx="5324475" cy="2571750"/>
            <wp:effectExtent l="19050" t="0" r="9525" b="0"/>
            <wp:docPr id="18" name="Picture 18"/>
            <wp:cNvGraphicFramePr/>
            <a:graphic xmlns:a="http://schemas.openxmlformats.org/drawingml/2006/main">
              <a:graphicData uri="http://schemas.openxmlformats.org/drawingml/2006/picture">
                <pic:pic xmlns:pic="http://schemas.openxmlformats.org/drawingml/2006/picture">
                  <pic:nvPicPr>
                    <pic:cNvPr id="18434" name="Picture 6"/>
                    <pic:cNvPicPr>
                      <a:picLocks noGrp="1" noChangeAspect="1" noChangeArrowheads="1"/>
                    </pic:cNvPicPr>
                  </pic:nvPicPr>
                  <pic:blipFill>
                    <a:blip r:embed="rId27">
                      <a:lum bright="-18000"/>
                    </a:blip>
                    <a:srcRect/>
                    <a:stretch>
                      <a:fillRect/>
                    </a:stretch>
                  </pic:blipFill>
                  <pic:spPr>
                    <a:xfrm>
                      <a:off x="0" y="0"/>
                      <a:ext cx="5324475" cy="2571750"/>
                    </a:xfrm>
                    <a:prstGeom prst="rect">
                      <a:avLst/>
                    </a:prstGeom>
                    <a:noFill/>
                  </pic:spPr>
                </pic:pic>
              </a:graphicData>
            </a:graphic>
          </wp:inline>
        </w:drawing>
      </w:r>
      <w:r w:rsidR="00B910D2" w:rsidRPr="005B6DDA">
        <w:rPr>
          <w:rFonts w:ascii="Times New Roman" w:hAnsi="Times New Roman" w:cs="Times New Roman"/>
          <w:b/>
          <w:bCs/>
          <w:sz w:val="24"/>
          <w:szCs w:val="24"/>
        </w:rPr>
        <w:t>Radioisotopes in Medicine</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Nuclear Medicine</w:t>
      </w:r>
    </w:p>
    <w:p w:rsidR="00352C97" w:rsidRPr="005B6DDA" w:rsidRDefault="00B910D2" w:rsidP="009E5220">
      <w:pPr>
        <w:numPr>
          <w:ilvl w:val="0"/>
          <w:numId w:val="28"/>
        </w:numPr>
        <w:rPr>
          <w:rFonts w:ascii="Times New Roman" w:hAnsi="Times New Roman" w:cs="Times New Roman"/>
          <w:sz w:val="24"/>
          <w:szCs w:val="24"/>
        </w:rPr>
      </w:pPr>
      <w:r w:rsidRPr="005B6DDA">
        <w:rPr>
          <w:rFonts w:ascii="Times New Roman" w:hAnsi="Times New Roman" w:cs="Times New Roman"/>
          <w:sz w:val="24"/>
          <w:szCs w:val="24"/>
        </w:rPr>
        <w:t>Nuclear medicine was developed in the 1950s by physicians with an endocrine emphasis, initially using iodine-131 to diagnose and then treat thyroid disease</w:t>
      </w:r>
      <w:r w:rsidRPr="005B6DDA">
        <w:rPr>
          <w:rFonts w:ascii="Times New Roman" w:hAnsi="Times New Roman" w:cs="Times New Roman"/>
          <w:b/>
          <w:bCs/>
          <w:sz w:val="24"/>
          <w:szCs w:val="24"/>
        </w:rPr>
        <w:t xml:space="preserve"> </w:t>
      </w:r>
    </w:p>
    <w:p w:rsidR="00352C97" w:rsidRPr="005B6DDA" w:rsidRDefault="00B910D2" w:rsidP="009E5220">
      <w:pPr>
        <w:numPr>
          <w:ilvl w:val="0"/>
          <w:numId w:val="28"/>
        </w:numPr>
        <w:rPr>
          <w:rFonts w:ascii="Times New Roman" w:hAnsi="Times New Roman" w:cs="Times New Roman"/>
          <w:sz w:val="24"/>
          <w:szCs w:val="24"/>
        </w:rPr>
      </w:pPr>
      <w:r w:rsidRPr="005B6DDA">
        <w:rPr>
          <w:rFonts w:ascii="Times New Roman" w:hAnsi="Times New Roman" w:cs="Times New Roman"/>
          <w:sz w:val="24"/>
          <w:szCs w:val="24"/>
        </w:rPr>
        <w:t>This is a branch of medicine that uses </w:t>
      </w:r>
      <w:hyperlink r:id="rId28" w:history="1">
        <w:r w:rsidRPr="005B6DDA">
          <w:rPr>
            <w:rStyle w:val="Hyperlink"/>
            <w:rFonts w:ascii="Times New Roman" w:hAnsi="Times New Roman" w:cs="Times New Roman"/>
            <w:sz w:val="24"/>
            <w:szCs w:val="24"/>
          </w:rPr>
          <w:t>radiation</w:t>
        </w:r>
      </w:hyperlink>
      <w:r w:rsidRPr="005B6DDA">
        <w:rPr>
          <w:rFonts w:ascii="Times New Roman" w:hAnsi="Times New Roman" w:cs="Times New Roman"/>
          <w:sz w:val="24"/>
          <w:szCs w:val="24"/>
        </w:rPr>
        <w:t xml:space="preserve"> to provide information about the functioning of a person's specific organs or to treat disease. In most cases, the information is used by physicians to make a quick, accurate diagnosis of the patient's illness. The thyroid, bones, heart, liver and many other organs can be easily imaged, and disorders in their function revealed. In some cases radiation can be used to treat diseased organs, or </w:t>
      </w:r>
      <w:proofErr w:type="spellStart"/>
      <w:r w:rsidRPr="005B6DDA">
        <w:rPr>
          <w:rFonts w:ascii="Times New Roman" w:hAnsi="Times New Roman" w:cs="Times New Roman"/>
          <w:sz w:val="24"/>
          <w:szCs w:val="24"/>
        </w:rPr>
        <w:t>tumours</w:t>
      </w:r>
      <w:proofErr w:type="spellEnd"/>
      <w:r w:rsidRPr="005B6DDA">
        <w:rPr>
          <w:rFonts w:ascii="Times New Roman" w:hAnsi="Times New Roman" w:cs="Times New Roman"/>
          <w:sz w:val="24"/>
          <w:szCs w:val="24"/>
        </w:rPr>
        <w:t xml:space="preserve">. </w:t>
      </w:r>
    </w:p>
    <w:p w:rsidR="00352C97" w:rsidRPr="005B6DDA" w:rsidRDefault="00B910D2" w:rsidP="009E5220">
      <w:pPr>
        <w:numPr>
          <w:ilvl w:val="0"/>
          <w:numId w:val="28"/>
        </w:numPr>
        <w:rPr>
          <w:rFonts w:ascii="Times New Roman" w:hAnsi="Times New Roman" w:cs="Times New Roman"/>
          <w:sz w:val="24"/>
          <w:szCs w:val="24"/>
        </w:rPr>
      </w:pPr>
      <w:r w:rsidRPr="005B6DDA">
        <w:rPr>
          <w:rFonts w:ascii="Times New Roman" w:hAnsi="Times New Roman" w:cs="Times New Roman"/>
          <w:sz w:val="24"/>
          <w:szCs w:val="24"/>
        </w:rPr>
        <w:lastRenderedPageBreak/>
        <w:t xml:space="preserve">The most common radioisotope used in diagnosis is technetium-99, with some 40 million procedures per year (16.7 million in USA in 2012, 550,000 in Australia), accounting for 80% of all nuclear medicine procedures worldwide. </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Diagnostic techniques in nuclear medicine</w:t>
      </w:r>
    </w:p>
    <w:p w:rsidR="00352C97" w:rsidRPr="005B6DDA" w:rsidRDefault="00B910D2" w:rsidP="009E5220">
      <w:pPr>
        <w:numPr>
          <w:ilvl w:val="0"/>
          <w:numId w:val="29"/>
        </w:numPr>
        <w:rPr>
          <w:rFonts w:ascii="Times New Roman" w:hAnsi="Times New Roman" w:cs="Times New Roman"/>
          <w:sz w:val="24"/>
          <w:szCs w:val="24"/>
        </w:rPr>
      </w:pPr>
      <w:r w:rsidRPr="005B6DDA">
        <w:rPr>
          <w:rFonts w:ascii="Times New Roman" w:hAnsi="Times New Roman" w:cs="Times New Roman"/>
          <w:sz w:val="24"/>
          <w:szCs w:val="24"/>
        </w:rPr>
        <w:t xml:space="preserve">Diagnostic techniques in nuclear medicine use radioactive tracers which emit gamma rays from within the body. These tracers are generally short-lived isotopes linked to chemical compounds which permit specific physiological processes to be </w:t>
      </w:r>
      <w:proofErr w:type="spellStart"/>
      <w:r w:rsidRPr="005B6DDA">
        <w:rPr>
          <w:rFonts w:ascii="Times New Roman" w:hAnsi="Times New Roman" w:cs="Times New Roman"/>
          <w:sz w:val="24"/>
          <w:szCs w:val="24"/>
        </w:rPr>
        <w:t>scrutinised</w:t>
      </w:r>
      <w:proofErr w:type="spellEnd"/>
      <w:r w:rsidRPr="005B6DDA">
        <w:rPr>
          <w:rFonts w:ascii="Times New Roman" w:hAnsi="Times New Roman" w:cs="Times New Roman"/>
          <w:sz w:val="24"/>
          <w:szCs w:val="24"/>
        </w:rPr>
        <w:t xml:space="preserve">. They can be given by injection, inhalation or orally. The first </w:t>
      </w:r>
      <w:proofErr w:type="gramStart"/>
      <w:r w:rsidRPr="005B6DDA">
        <w:rPr>
          <w:rFonts w:ascii="Times New Roman" w:hAnsi="Times New Roman" w:cs="Times New Roman"/>
          <w:sz w:val="24"/>
          <w:szCs w:val="24"/>
        </w:rPr>
        <w:t>type are</w:t>
      </w:r>
      <w:proofErr w:type="gramEnd"/>
      <w:r w:rsidRPr="005B6DDA">
        <w:rPr>
          <w:rFonts w:ascii="Times New Roman" w:hAnsi="Times New Roman" w:cs="Times New Roman"/>
          <w:sz w:val="24"/>
          <w:szCs w:val="24"/>
        </w:rPr>
        <w:t xml:space="preserve"> where single photons are detected by a gamma camera which can view organs from many different angles. The camera builds up an image from the points from which radiation is emitted; this image is enhanced by a computer and viewed by a physician on a monitor for indications of abnormal conditions. </w:t>
      </w:r>
    </w:p>
    <w:p w:rsidR="00352C97" w:rsidRPr="005B6DDA" w:rsidRDefault="00B910D2" w:rsidP="009E5220">
      <w:pPr>
        <w:numPr>
          <w:ilvl w:val="0"/>
          <w:numId w:val="29"/>
        </w:numPr>
        <w:rPr>
          <w:rFonts w:ascii="Times New Roman" w:hAnsi="Times New Roman" w:cs="Times New Roman"/>
          <w:sz w:val="24"/>
          <w:szCs w:val="24"/>
        </w:rPr>
      </w:pPr>
      <w:r w:rsidRPr="005B6DDA">
        <w:rPr>
          <w:rFonts w:ascii="Times New Roman" w:hAnsi="Times New Roman" w:cs="Times New Roman"/>
          <w:sz w:val="24"/>
          <w:szCs w:val="24"/>
        </w:rPr>
        <w:t xml:space="preserve">A more recent development is Positron Emission Tomography (PET) which is a more precise and sophisticated technique using isotopes produced in a cyclotron. A positron-emitting radionuclide is introduced, usually by injection, and accumulates in the target tissue. As it decays it emits a positron, which promptly combines with a nearby electron resulting in the simultaneous emission of two identifiable gamma rays in opposite directions. These are detected by a PET camera and give very precise indication of their origin. PET's most important clinical role is in oncology, with fluorine-18 as the tracer, since it has proven to be the most accurate non-invasive method of detecting and evaluating most cancers. It is also well used in cardiac and brain imaging. </w:t>
      </w:r>
    </w:p>
    <w:p w:rsidR="00352C97" w:rsidRPr="005B6DDA" w:rsidRDefault="00B910D2" w:rsidP="009E5220">
      <w:pPr>
        <w:numPr>
          <w:ilvl w:val="0"/>
          <w:numId w:val="29"/>
        </w:numPr>
        <w:rPr>
          <w:rFonts w:ascii="Times New Roman" w:hAnsi="Times New Roman" w:cs="Times New Roman"/>
          <w:sz w:val="24"/>
          <w:szCs w:val="24"/>
        </w:rPr>
      </w:pPr>
      <w:r w:rsidRPr="005B6DDA">
        <w:rPr>
          <w:rFonts w:ascii="Times New Roman" w:hAnsi="Times New Roman" w:cs="Times New Roman"/>
          <w:sz w:val="24"/>
          <w:szCs w:val="24"/>
        </w:rPr>
        <w:t xml:space="preserve">New procedures combine PET with computed X-ray tomography (CT) scans to give co-registration of the two images (PETCT), enabling 30% better diagnosis than with traditional gamma camera alone. It is a very powerful and significant tool which provides unique information on a wide variety of diseases from dementia to cardiovascular disease and cancer (oncology). A distinct advantage of nuclear imaging over x-ray techniques is that both bone and soft tissue can be imaged very successfully. This has led to its common use in developed countries where the probability of anyone having such a test is about one in two and rising. </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Radionuclide therapy (RNT)</w:t>
      </w:r>
    </w:p>
    <w:p w:rsidR="00352C97" w:rsidRPr="005B6DDA" w:rsidRDefault="00B910D2" w:rsidP="009E5220">
      <w:pPr>
        <w:numPr>
          <w:ilvl w:val="0"/>
          <w:numId w:val="30"/>
        </w:numPr>
        <w:rPr>
          <w:rFonts w:ascii="Times New Roman" w:hAnsi="Times New Roman" w:cs="Times New Roman"/>
          <w:sz w:val="24"/>
          <w:szCs w:val="24"/>
        </w:rPr>
      </w:pPr>
      <w:r w:rsidRPr="005B6DDA">
        <w:rPr>
          <w:rFonts w:ascii="Times New Roman" w:hAnsi="Times New Roman" w:cs="Times New Roman"/>
          <w:sz w:val="24"/>
          <w:szCs w:val="24"/>
        </w:rPr>
        <w:t>Rapidly dividing cells are particularly sensitive to damage by radiation. For this reason, some cancerous growths can be controlled or eliminated by irradiating the area containing the growth. </w:t>
      </w:r>
    </w:p>
    <w:p w:rsidR="00352C97" w:rsidRPr="005B6DDA" w:rsidRDefault="00B910D2" w:rsidP="009E5220">
      <w:pPr>
        <w:numPr>
          <w:ilvl w:val="0"/>
          <w:numId w:val="30"/>
        </w:numPr>
        <w:rPr>
          <w:rFonts w:ascii="Times New Roman" w:hAnsi="Times New Roman" w:cs="Times New Roman"/>
          <w:sz w:val="24"/>
          <w:szCs w:val="24"/>
        </w:rPr>
      </w:pPr>
      <w:r w:rsidRPr="005B6DDA">
        <w:rPr>
          <w:rFonts w:ascii="Times New Roman" w:hAnsi="Times New Roman" w:cs="Times New Roman"/>
          <w:sz w:val="24"/>
          <w:szCs w:val="24"/>
        </w:rPr>
        <w:t xml:space="preserve">External irradiation (sometimes called </w:t>
      </w:r>
      <w:proofErr w:type="spellStart"/>
      <w:r w:rsidRPr="005B6DDA">
        <w:rPr>
          <w:rFonts w:ascii="Times New Roman" w:hAnsi="Times New Roman" w:cs="Times New Roman"/>
          <w:sz w:val="24"/>
          <w:szCs w:val="24"/>
        </w:rPr>
        <w:t>teletherapy</w:t>
      </w:r>
      <w:proofErr w:type="spellEnd"/>
      <w:r w:rsidRPr="005B6DDA">
        <w:rPr>
          <w:rFonts w:ascii="Times New Roman" w:hAnsi="Times New Roman" w:cs="Times New Roman"/>
          <w:sz w:val="24"/>
          <w:szCs w:val="24"/>
        </w:rPr>
        <w:t xml:space="preserve">) can be carried out using a gamma beam from a radioactive cobalt-60 source, though in developed countries the much more versatile linear accelerators are now being </w:t>
      </w:r>
      <w:proofErr w:type="spellStart"/>
      <w:r w:rsidRPr="005B6DDA">
        <w:rPr>
          <w:rFonts w:ascii="Times New Roman" w:hAnsi="Times New Roman" w:cs="Times New Roman"/>
          <w:sz w:val="24"/>
          <w:szCs w:val="24"/>
        </w:rPr>
        <w:t>utilised</w:t>
      </w:r>
      <w:proofErr w:type="spellEnd"/>
      <w:r w:rsidRPr="005B6DDA">
        <w:rPr>
          <w:rFonts w:ascii="Times New Roman" w:hAnsi="Times New Roman" w:cs="Times New Roman"/>
          <w:sz w:val="24"/>
          <w:szCs w:val="24"/>
        </w:rPr>
        <w:t xml:space="preserve"> as a high-energy x-ray source (gamma </w:t>
      </w:r>
      <w:r w:rsidRPr="005B6DDA">
        <w:rPr>
          <w:rFonts w:ascii="Times New Roman" w:hAnsi="Times New Roman" w:cs="Times New Roman"/>
          <w:sz w:val="24"/>
          <w:szCs w:val="24"/>
        </w:rPr>
        <w:lastRenderedPageBreak/>
        <w:t xml:space="preserve">and X-rays are much the same). An external radiation procedure is known as the gamma knife </w:t>
      </w:r>
      <w:proofErr w:type="spellStart"/>
      <w:r w:rsidRPr="005B6DDA">
        <w:rPr>
          <w:rFonts w:ascii="Times New Roman" w:hAnsi="Times New Roman" w:cs="Times New Roman"/>
          <w:sz w:val="24"/>
          <w:szCs w:val="24"/>
        </w:rPr>
        <w:t>radiosurgery</w:t>
      </w:r>
      <w:proofErr w:type="spellEnd"/>
      <w:r w:rsidRPr="005B6DDA">
        <w:rPr>
          <w:rFonts w:ascii="Times New Roman" w:hAnsi="Times New Roman" w:cs="Times New Roman"/>
          <w:sz w:val="24"/>
          <w:szCs w:val="24"/>
        </w:rPr>
        <w:t xml:space="preserve">, and involves focusing gamma radiation from 201 sources of cobalt-60 sources on a precise area of the brain with a cancerous </w:t>
      </w:r>
      <w:proofErr w:type="spellStart"/>
      <w:r w:rsidRPr="005B6DDA">
        <w:rPr>
          <w:rFonts w:ascii="Times New Roman" w:hAnsi="Times New Roman" w:cs="Times New Roman"/>
          <w:sz w:val="24"/>
          <w:szCs w:val="24"/>
        </w:rPr>
        <w:t>tumour</w:t>
      </w:r>
      <w:proofErr w:type="spellEnd"/>
      <w:r w:rsidRPr="005B6DDA">
        <w:rPr>
          <w:rFonts w:ascii="Times New Roman" w:hAnsi="Times New Roman" w:cs="Times New Roman"/>
          <w:sz w:val="24"/>
          <w:szCs w:val="24"/>
        </w:rPr>
        <w:t>. Worldwide, over 30,000 patients are treated annually, generally as outpatients.</w:t>
      </w:r>
    </w:p>
    <w:p w:rsidR="00352C97" w:rsidRPr="005B6DDA" w:rsidRDefault="00B910D2" w:rsidP="009E5220">
      <w:pPr>
        <w:numPr>
          <w:ilvl w:val="0"/>
          <w:numId w:val="30"/>
        </w:numPr>
        <w:rPr>
          <w:rFonts w:ascii="Times New Roman" w:hAnsi="Times New Roman" w:cs="Times New Roman"/>
          <w:sz w:val="24"/>
          <w:szCs w:val="24"/>
        </w:rPr>
      </w:pPr>
      <w:r w:rsidRPr="005B6DDA">
        <w:rPr>
          <w:rFonts w:ascii="Times New Roman" w:hAnsi="Times New Roman" w:cs="Times New Roman"/>
          <w:sz w:val="24"/>
          <w:szCs w:val="24"/>
        </w:rPr>
        <w:t xml:space="preserve">Internal radionuclide therapy is by administering or planting a small radiation source, usually a gamma or beta emitter, in the target area. Short-range radiotherapy is known as </w:t>
      </w:r>
      <w:proofErr w:type="spellStart"/>
      <w:r w:rsidRPr="005B6DDA">
        <w:rPr>
          <w:rFonts w:ascii="Times New Roman" w:hAnsi="Times New Roman" w:cs="Times New Roman"/>
          <w:sz w:val="24"/>
          <w:szCs w:val="24"/>
        </w:rPr>
        <w:t>brachytherapy</w:t>
      </w:r>
      <w:proofErr w:type="spellEnd"/>
      <w:r w:rsidRPr="005B6DDA">
        <w:rPr>
          <w:rFonts w:ascii="Times New Roman" w:hAnsi="Times New Roman" w:cs="Times New Roman"/>
          <w:sz w:val="24"/>
          <w:szCs w:val="24"/>
        </w:rPr>
        <w:t xml:space="preserve">, and this is becoming the main means of treatment. Iodine-131 is commonly used to treat thyroid cancer, probably the most successful kind of cancer treatment. It is also used to treat non-malignant thyroid disorders. Iridium-192 implants are used especially in the head and breast. They are produced in wire form and are introduced through a catheter to the target area. After administering the correct dose, the implant wire is removed to shielded storage. This </w:t>
      </w:r>
      <w:proofErr w:type="spellStart"/>
      <w:r w:rsidRPr="005B6DDA">
        <w:rPr>
          <w:rFonts w:ascii="Times New Roman" w:hAnsi="Times New Roman" w:cs="Times New Roman"/>
          <w:sz w:val="24"/>
          <w:szCs w:val="24"/>
        </w:rPr>
        <w:t>brachytherapy</w:t>
      </w:r>
      <w:proofErr w:type="spellEnd"/>
      <w:r w:rsidRPr="005B6DDA">
        <w:rPr>
          <w:rFonts w:ascii="Times New Roman" w:hAnsi="Times New Roman" w:cs="Times New Roman"/>
          <w:sz w:val="24"/>
          <w:szCs w:val="24"/>
        </w:rPr>
        <w:t xml:space="preserve"> (short-range) procedure gives less overall radiation to the body, is more </w:t>
      </w:r>
      <w:proofErr w:type="spellStart"/>
      <w:r w:rsidRPr="005B6DDA">
        <w:rPr>
          <w:rFonts w:ascii="Times New Roman" w:hAnsi="Times New Roman" w:cs="Times New Roman"/>
          <w:sz w:val="24"/>
          <w:szCs w:val="24"/>
        </w:rPr>
        <w:t>localised</w:t>
      </w:r>
      <w:proofErr w:type="spellEnd"/>
      <w:r w:rsidRPr="005B6DDA">
        <w:rPr>
          <w:rFonts w:ascii="Times New Roman" w:hAnsi="Times New Roman" w:cs="Times New Roman"/>
          <w:sz w:val="24"/>
          <w:szCs w:val="24"/>
        </w:rPr>
        <w:t xml:space="preserve"> to the target </w:t>
      </w:r>
      <w:proofErr w:type="spellStart"/>
      <w:r w:rsidRPr="005B6DDA">
        <w:rPr>
          <w:rFonts w:ascii="Times New Roman" w:hAnsi="Times New Roman" w:cs="Times New Roman"/>
          <w:sz w:val="24"/>
          <w:szCs w:val="24"/>
        </w:rPr>
        <w:t>tumour</w:t>
      </w:r>
      <w:proofErr w:type="spellEnd"/>
      <w:r w:rsidRPr="005B6DDA">
        <w:rPr>
          <w:rFonts w:ascii="Times New Roman" w:hAnsi="Times New Roman" w:cs="Times New Roman"/>
          <w:sz w:val="24"/>
          <w:szCs w:val="24"/>
        </w:rPr>
        <w:t xml:space="preserve"> and is cost effective. </w:t>
      </w:r>
    </w:p>
    <w:p w:rsidR="00352C97" w:rsidRPr="005B6DDA" w:rsidRDefault="00B910D2" w:rsidP="009E5220">
      <w:pPr>
        <w:numPr>
          <w:ilvl w:val="0"/>
          <w:numId w:val="30"/>
        </w:numPr>
        <w:rPr>
          <w:rFonts w:ascii="Times New Roman" w:hAnsi="Times New Roman" w:cs="Times New Roman"/>
          <w:sz w:val="24"/>
          <w:szCs w:val="24"/>
        </w:rPr>
      </w:pPr>
      <w:r w:rsidRPr="005B6DDA">
        <w:rPr>
          <w:rFonts w:ascii="Times New Roman" w:hAnsi="Times New Roman" w:cs="Times New Roman"/>
          <w:sz w:val="24"/>
          <w:szCs w:val="24"/>
        </w:rPr>
        <w:t xml:space="preserve">Treating </w:t>
      </w:r>
      <w:proofErr w:type="spellStart"/>
      <w:r w:rsidRPr="005B6DDA">
        <w:rPr>
          <w:rFonts w:ascii="Times New Roman" w:hAnsi="Times New Roman" w:cs="Times New Roman"/>
          <w:sz w:val="24"/>
          <w:szCs w:val="24"/>
        </w:rPr>
        <w:t>leukaemia</w:t>
      </w:r>
      <w:proofErr w:type="spellEnd"/>
      <w:r w:rsidRPr="005B6DDA">
        <w:rPr>
          <w:rFonts w:ascii="Times New Roman" w:hAnsi="Times New Roman" w:cs="Times New Roman"/>
          <w:sz w:val="24"/>
          <w:szCs w:val="24"/>
        </w:rPr>
        <w:t xml:space="preserve"> may involve a bone marrow transplant, in which case the defective bone marrow will first be killed off with a massive (and otherwise lethal) dose of radiation before being replaced with healthy bone marrow from a donor.</w:t>
      </w:r>
    </w:p>
    <w:p w:rsidR="00352C97" w:rsidRPr="005B6DDA" w:rsidRDefault="00B910D2" w:rsidP="009E5220">
      <w:pPr>
        <w:numPr>
          <w:ilvl w:val="0"/>
          <w:numId w:val="30"/>
        </w:numPr>
        <w:rPr>
          <w:rFonts w:ascii="Times New Roman" w:hAnsi="Times New Roman" w:cs="Times New Roman"/>
          <w:sz w:val="24"/>
          <w:szCs w:val="24"/>
        </w:rPr>
      </w:pPr>
      <w:r w:rsidRPr="005B6DDA">
        <w:rPr>
          <w:rFonts w:ascii="Times New Roman" w:hAnsi="Times New Roman" w:cs="Times New Roman"/>
          <w:sz w:val="24"/>
          <w:szCs w:val="24"/>
        </w:rPr>
        <w:t xml:space="preserve">Many therapeutic procedures are palliative, usually to relieve pain. For instance, strontium-89 and (increasingly) samarium 153 are used for the relief of cancer-induced bone pain. Rhenium-186 is a newer product for this. </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Biochemical Analysis</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sz w:val="24"/>
          <w:szCs w:val="24"/>
        </w:rPr>
        <w:t>Radioisotopes can therefore be used to label molecules of biological samples </w:t>
      </w:r>
      <w:r w:rsidRPr="005B6DDA">
        <w:rPr>
          <w:rFonts w:ascii="Times New Roman" w:hAnsi="Times New Roman" w:cs="Times New Roman"/>
          <w:i/>
          <w:iCs/>
          <w:sz w:val="24"/>
          <w:szCs w:val="24"/>
        </w:rPr>
        <w:t>in vitro</w:t>
      </w:r>
      <w:r w:rsidRPr="005B6DDA">
        <w:rPr>
          <w:rFonts w:ascii="Times New Roman" w:hAnsi="Times New Roman" w:cs="Times New Roman"/>
          <w:sz w:val="24"/>
          <w:szCs w:val="24"/>
        </w:rPr>
        <w:t xml:space="preserve"> (out of the body). Pathologists have devised hundreds of tests to determine the constituents of blood, serum, urine, hormones, antigens and many drugs by means of associated radioisotopes </w:t>
      </w:r>
    </w:p>
    <w:p w:rsidR="00352C97" w:rsidRPr="005B6DDA" w:rsidRDefault="00B910D2" w:rsidP="009E5220">
      <w:pPr>
        <w:ind w:left="720"/>
        <w:rPr>
          <w:rFonts w:ascii="Times New Roman" w:hAnsi="Times New Roman" w:cs="Times New Roman"/>
          <w:sz w:val="24"/>
          <w:szCs w:val="24"/>
        </w:rPr>
      </w:pPr>
      <w:proofErr w:type="spellStart"/>
      <w:r w:rsidRPr="005B6DDA">
        <w:rPr>
          <w:rFonts w:ascii="Times New Roman" w:hAnsi="Times New Roman" w:cs="Times New Roman"/>
          <w:b/>
          <w:bCs/>
          <w:sz w:val="24"/>
          <w:szCs w:val="24"/>
        </w:rPr>
        <w:t>Sterilising</w:t>
      </w:r>
      <w:proofErr w:type="spellEnd"/>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sz w:val="24"/>
          <w:szCs w:val="24"/>
        </w:rPr>
        <w:t xml:space="preserve">Gamma irradiation is widely used for </w:t>
      </w:r>
      <w:proofErr w:type="spellStart"/>
      <w:r w:rsidRPr="005B6DDA">
        <w:rPr>
          <w:rFonts w:ascii="Times New Roman" w:hAnsi="Times New Roman" w:cs="Times New Roman"/>
          <w:sz w:val="24"/>
          <w:szCs w:val="24"/>
        </w:rPr>
        <w:t>sterilising</w:t>
      </w:r>
      <w:proofErr w:type="spellEnd"/>
      <w:r w:rsidRPr="005B6DDA">
        <w:rPr>
          <w:rFonts w:ascii="Times New Roman" w:hAnsi="Times New Roman" w:cs="Times New Roman"/>
          <w:sz w:val="24"/>
          <w:szCs w:val="24"/>
        </w:rPr>
        <w:t xml:space="preserve"> medical products and supplies such as syringes, gloves, clothing and instruments, many of which would be damaged by heat </w:t>
      </w:r>
      <w:proofErr w:type="spellStart"/>
      <w:r w:rsidRPr="005B6DDA">
        <w:rPr>
          <w:rFonts w:ascii="Times New Roman" w:hAnsi="Times New Roman" w:cs="Times New Roman"/>
          <w:sz w:val="24"/>
          <w:szCs w:val="24"/>
        </w:rPr>
        <w:t>sterilisation</w:t>
      </w:r>
      <w:proofErr w:type="spellEnd"/>
      <w:r w:rsidRPr="005B6DDA">
        <w:rPr>
          <w:rFonts w:ascii="Times New Roman" w:hAnsi="Times New Roman" w:cs="Times New Roman"/>
          <w:sz w:val="24"/>
          <w:szCs w:val="24"/>
        </w:rPr>
        <w:t xml:space="preserve">. Cobalt-60 is the main isotope used, since it is an energetic gamma emitter </w:t>
      </w:r>
    </w:p>
    <w:p w:rsidR="00352C97" w:rsidRPr="005B6DDA" w:rsidRDefault="00B910D2" w:rsidP="009E5220">
      <w:pPr>
        <w:ind w:left="720"/>
        <w:rPr>
          <w:rFonts w:ascii="Times New Roman" w:hAnsi="Times New Roman" w:cs="Times New Roman"/>
          <w:sz w:val="24"/>
          <w:szCs w:val="24"/>
        </w:rPr>
      </w:pPr>
      <w:r w:rsidRPr="005B6DDA">
        <w:rPr>
          <w:rFonts w:ascii="Times New Roman" w:hAnsi="Times New Roman" w:cs="Times New Roman"/>
          <w:b/>
          <w:bCs/>
          <w:sz w:val="24"/>
          <w:szCs w:val="24"/>
        </w:rPr>
        <w:t>Radiopharmaceuticals</w:t>
      </w:r>
    </w:p>
    <w:p w:rsidR="00352C97" w:rsidRPr="009E5220" w:rsidRDefault="00B910D2" w:rsidP="009E5220">
      <w:pPr>
        <w:pStyle w:val="ListParagraph"/>
        <w:numPr>
          <w:ilvl w:val="1"/>
          <w:numId w:val="34"/>
        </w:numPr>
        <w:rPr>
          <w:rFonts w:ascii="Times New Roman" w:hAnsi="Times New Roman" w:cs="Times New Roman"/>
          <w:sz w:val="24"/>
          <w:szCs w:val="24"/>
        </w:rPr>
      </w:pPr>
      <w:r w:rsidRPr="009E5220">
        <w:rPr>
          <w:rFonts w:ascii="Times New Roman" w:hAnsi="Times New Roman" w:cs="Times New Roman"/>
          <w:sz w:val="24"/>
          <w:szCs w:val="24"/>
        </w:rPr>
        <w:t xml:space="preserve">Every organ in our bodies acts differently from a chemical point of view. Doctors and chemists have identified a number of chemicals which are absorbed by specific organs. The thyroid, for example, takes up </w:t>
      </w:r>
      <w:proofErr w:type="gramStart"/>
      <w:r w:rsidRPr="009E5220">
        <w:rPr>
          <w:rFonts w:ascii="Times New Roman" w:hAnsi="Times New Roman" w:cs="Times New Roman"/>
          <w:sz w:val="24"/>
          <w:szCs w:val="24"/>
        </w:rPr>
        <w:t>iodine,</w:t>
      </w:r>
      <w:proofErr w:type="gramEnd"/>
      <w:r w:rsidRPr="009E5220">
        <w:rPr>
          <w:rFonts w:ascii="Times New Roman" w:hAnsi="Times New Roman" w:cs="Times New Roman"/>
          <w:sz w:val="24"/>
          <w:szCs w:val="24"/>
        </w:rPr>
        <w:t xml:space="preserve"> the brain consumes quantities of glucose, and so on. With this knowledge, </w:t>
      </w:r>
      <w:proofErr w:type="spellStart"/>
      <w:r w:rsidRPr="009E5220">
        <w:rPr>
          <w:rFonts w:ascii="Times New Roman" w:hAnsi="Times New Roman" w:cs="Times New Roman"/>
          <w:sz w:val="24"/>
          <w:szCs w:val="24"/>
        </w:rPr>
        <w:t>radiopharmacists</w:t>
      </w:r>
      <w:proofErr w:type="spellEnd"/>
      <w:r w:rsidRPr="009E5220">
        <w:rPr>
          <w:rFonts w:ascii="Times New Roman" w:hAnsi="Times New Roman" w:cs="Times New Roman"/>
          <w:sz w:val="24"/>
          <w:szCs w:val="24"/>
        </w:rPr>
        <w:t xml:space="preserve"> are able to attach various radioisotopes to biologically active substances. Once a </w:t>
      </w:r>
      <w:r w:rsidRPr="009E5220">
        <w:rPr>
          <w:rFonts w:ascii="Times New Roman" w:hAnsi="Times New Roman" w:cs="Times New Roman"/>
          <w:sz w:val="24"/>
          <w:szCs w:val="24"/>
        </w:rPr>
        <w:lastRenderedPageBreak/>
        <w:t>radioactive form of one of these substances enters the body, it is incorporated into the normal biological processes and excreted in the usual ways.</w:t>
      </w:r>
    </w:p>
    <w:p w:rsidR="00352C97" w:rsidRPr="009E5220" w:rsidRDefault="00B910D2" w:rsidP="009E5220">
      <w:pPr>
        <w:pStyle w:val="ListParagraph"/>
        <w:numPr>
          <w:ilvl w:val="1"/>
          <w:numId w:val="34"/>
        </w:numPr>
        <w:rPr>
          <w:rFonts w:ascii="Times New Roman" w:hAnsi="Times New Roman" w:cs="Times New Roman"/>
          <w:sz w:val="24"/>
          <w:szCs w:val="24"/>
        </w:rPr>
      </w:pPr>
      <w:r w:rsidRPr="009E5220">
        <w:rPr>
          <w:rFonts w:ascii="Times New Roman" w:hAnsi="Times New Roman" w:cs="Times New Roman"/>
          <w:sz w:val="24"/>
          <w:szCs w:val="24"/>
        </w:rPr>
        <w:t>Diagnostic radiopharmaceuticals can be used to examine blood flow to the brain, functioning of the liver, lungs, heart or kidneys, to assess bone growth, and to confirm other diagnostic procedures. Another important use is to predict the effects of surgery and assess changes since treatment.</w:t>
      </w:r>
    </w:p>
    <w:p w:rsidR="00352C97" w:rsidRPr="009E5220" w:rsidRDefault="00B910D2" w:rsidP="009E5220">
      <w:pPr>
        <w:pStyle w:val="ListParagraph"/>
        <w:numPr>
          <w:ilvl w:val="1"/>
          <w:numId w:val="34"/>
        </w:numPr>
        <w:rPr>
          <w:rFonts w:ascii="Times New Roman" w:hAnsi="Times New Roman" w:cs="Times New Roman"/>
          <w:sz w:val="24"/>
          <w:szCs w:val="24"/>
        </w:rPr>
      </w:pPr>
      <w:r w:rsidRPr="009E5220">
        <w:rPr>
          <w:rFonts w:ascii="Times New Roman" w:hAnsi="Times New Roman" w:cs="Times New Roman"/>
          <w:sz w:val="24"/>
          <w:szCs w:val="24"/>
        </w:rPr>
        <w:t>The amount of the radiopharmaceutical given to a patient is just sufficient to obtain the requir</w:t>
      </w:r>
      <w:r w:rsidR="009E5220">
        <w:rPr>
          <w:rFonts w:ascii="Times New Roman" w:hAnsi="Times New Roman" w:cs="Times New Roman"/>
          <w:sz w:val="24"/>
          <w:szCs w:val="24"/>
        </w:rPr>
        <w:t>ed information before its decay.</w:t>
      </w:r>
    </w:p>
    <w:p w:rsidR="00872468" w:rsidRPr="005B6DDA" w:rsidRDefault="00872468">
      <w:pPr>
        <w:rPr>
          <w:rFonts w:ascii="Times New Roman" w:hAnsi="Times New Roman" w:cs="Times New Roman"/>
          <w:sz w:val="24"/>
          <w:szCs w:val="24"/>
        </w:rPr>
      </w:pPr>
    </w:p>
    <w:sectPr w:rsidR="00872468" w:rsidRPr="005B6DDA" w:rsidSect="008724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261E"/>
    <w:multiLevelType w:val="hybridMultilevel"/>
    <w:tmpl w:val="0F7C666A"/>
    <w:lvl w:ilvl="0" w:tplc="83224578">
      <w:start w:val="1"/>
      <w:numFmt w:val="bullet"/>
      <w:lvlText w:val="-"/>
      <w:lvlJc w:val="left"/>
      <w:pPr>
        <w:tabs>
          <w:tab w:val="num" w:pos="720"/>
        </w:tabs>
        <w:ind w:left="720" w:hanging="360"/>
      </w:pPr>
      <w:rPr>
        <w:rFonts w:ascii="Times New Roman" w:hAnsi="Times New Roman" w:hint="default"/>
      </w:rPr>
    </w:lvl>
    <w:lvl w:ilvl="1" w:tplc="71E61FCE" w:tentative="1">
      <w:start w:val="1"/>
      <w:numFmt w:val="bullet"/>
      <w:lvlText w:val="-"/>
      <w:lvlJc w:val="left"/>
      <w:pPr>
        <w:tabs>
          <w:tab w:val="num" w:pos="1440"/>
        </w:tabs>
        <w:ind w:left="1440" w:hanging="360"/>
      </w:pPr>
      <w:rPr>
        <w:rFonts w:ascii="Times New Roman" w:hAnsi="Times New Roman" w:hint="default"/>
      </w:rPr>
    </w:lvl>
    <w:lvl w:ilvl="2" w:tplc="916087E6" w:tentative="1">
      <w:start w:val="1"/>
      <w:numFmt w:val="bullet"/>
      <w:lvlText w:val="-"/>
      <w:lvlJc w:val="left"/>
      <w:pPr>
        <w:tabs>
          <w:tab w:val="num" w:pos="2160"/>
        </w:tabs>
        <w:ind w:left="2160" w:hanging="360"/>
      </w:pPr>
      <w:rPr>
        <w:rFonts w:ascii="Times New Roman" w:hAnsi="Times New Roman" w:hint="default"/>
      </w:rPr>
    </w:lvl>
    <w:lvl w:ilvl="3" w:tplc="1794D444" w:tentative="1">
      <w:start w:val="1"/>
      <w:numFmt w:val="bullet"/>
      <w:lvlText w:val="-"/>
      <w:lvlJc w:val="left"/>
      <w:pPr>
        <w:tabs>
          <w:tab w:val="num" w:pos="2880"/>
        </w:tabs>
        <w:ind w:left="2880" w:hanging="360"/>
      </w:pPr>
      <w:rPr>
        <w:rFonts w:ascii="Times New Roman" w:hAnsi="Times New Roman" w:hint="default"/>
      </w:rPr>
    </w:lvl>
    <w:lvl w:ilvl="4" w:tplc="EA6606BE" w:tentative="1">
      <w:start w:val="1"/>
      <w:numFmt w:val="bullet"/>
      <w:lvlText w:val="-"/>
      <w:lvlJc w:val="left"/>
      <w:pPr>
        <w:tabs>
          <w:tab w:val="num" w:pos="3600"/>
        </w:tabs>
        <w:ind w:left="3600" w:hanging="360"/>
      </w:pPr>
      <w:rPr>
        <w:rFonts w:ascii="Times New Roman" w:hAnsi="Times New Roman" w:hint="default"/>
      </w:rPr>
    </w:lvl>
    <w:lvl w:ilvl="5" w:tplc="18C0EBB0" w:tentative="1">
      <w:start w:val="1"/>
      <w:numFmt w:val="bullet"/>
      <w:lvlText w:val="-"/>
      <w:lvlJc w:val="left"/>
      <w:pPr>
        <w:tabs>
          <w:tab w:val="num" w:pos="4320"/>
        </w:tabs>
        <w:ind w:left="4320" w:hanging="360"/>
      </w:pPr>
      <w:rPr>
        <w:rFonts w:ascii="Times New Roman" w:hAnsi="Times New Roman" w:hint="default"/>
      </w:rPr>
    </w:lvl>
    <w:lvl w:ilvl="6" w:tplc="5992BBC0" w:tentative="1">
      <w:start w:val="1"/>
      <w:numFmt w:val="bullet"/>
      <w:lvlText w:val="-"/>
      <w:lvlJc w:val="left"/>
      <w:pPr>
        <w:tabs>
          <w:tab w:val="num" w:pos="5040"/>
        </w:tabs>
        <w:ind w:left="5040" w:hanging="360"/>
      </w:pPr>
      <w:rPr>
        <w:rFonts w:ascii="Times New Roman" w:hAnsi="Times New Roman" w:hint="default"/>
      </w:rPr>
    </w:lvl>
    <w:lvl w:ilvl="7" w:tplc="48067432" w:tentative="1">
      <w:start w:val="1"/>
      <w:numFmt w:val="bullet"/>
      <w:lvlText w:val="-"/>
      <w:lvlJc w:val="left"/>
      <w:pPr>
        <w:tabs>
          <w:tab w:val="num" w:pos="5760"/>
        </w:tabs>
        <w:ind w:left="5760" w:hanging="360"/>
      </w:pPr>
      <w:rPr>
        <w:rFonts w:ascii="Times New Roman" w:hAnsi="Times New Roman" w:hint="default"/>
      </w:rPr>
    </w:lvl>
    <w:lvl w:ilvl="8" w:tplc="205EFC7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2A5B34"/>
    <w:multiLevelType w:val="hybridMultilevel"/>
    <w:tmpl w:val="3D30E5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B2EED"/>
    <w:multiLevelType w:val="hybridMultilevel"/>
    <w:tmpl w:val="EB9C5858"/>
    <w:lvl w:ilvl="0" w:tplc="C3AE8582">
      <w:start w:val="1"/>
      <w:numFmt w:val="bullet"/>
      <w:lvlText w:val=""/>
      <w:lvlJc w:val="left"/>
      <w:pPr>
        <w:tabs>
          <w:tab w:val="num" w:pos="720"/>
        </w:tabs>
        <w:ind w:left="720" w:hanging="360"/>
      </w:pPr>
      <w:rPr>
        <w:rFonts w:ascii="Wingdings 2" w:hAnsi="Wingdings 2" w:hint="default"/>
      </w:rPr>
    </w:lvl>
    <w:lvl w:ilvl="1" w:tplc="5236478C" w:tentative="1">
      <w:start w:val="1"/>
      <w:numFmt w:val="bullet"/>
      <w:lvlText w:val=""/>
      <w:lvlJc w:val="left"/>
      <w:pPr>
        <w:tabs>
          <w:tab w:val="num" w:pos="1440"/>
        </w:tabs>
        <w:ind w:left="1440" w:hanging="360"/>
      </w:pPr>
      <w:rPr>
        <w:rFonts w:ascii="Wingdings 2" w:hAnsi="Wingdings 2" w:hint="default"/>
      </w:rPr>
    </w:lvl>
    <w:lvl w:ilvl="2" w:tplc="4782B57A" w:tentative="1">
      <w:start w:val="1"/>
      <w:numFmt w:val="bullet"/>
      <w:lvlText w:val=""/>
      <w:lvlJc w:val="left"/>
      <w:pPr>
        <w:tabs>
          <w:tab w:val="num" w:pos="2160"/>
        </w:tabs>
        <w:ind w:left="2160" w:hanging="360"/>
      </w:pPr>
      <w:rPr>
        <w:rFonts w:ascii="Wingdings 2" w:hAnsi="Wingdings 2" w:hint="default"/>
      </w:rPr>
    </w:lvl>
    <w:lvl w:ilvl="3" w:tplc="AED84370" w:tentative="1">
      <w:start w:val="1"/>
      <w:numFmt w:val="bullet"/>
      <w:lvlText w:val=""/>
      <w:lvlJc w:val="left"/>
      <w:pPr>
        <w:tabs>
          <w:tab w:val="num" w:pos="2880"/>
        </w:tabs>
        <w:ind w:left="2880" w:hanging="360"/>
      </w:pPr>
      <w:rPr>
        <w:rFonts w:ascii="Wingdings 2" w:hAnsi="Wingdings 2" w:hint="default"/>
      </w:rPr>
    </w:lvl>
    <w:lvl w:ilvl="4" w:tplc="A2669D80" w:tentative="1">
      <w:start w:val="1"/>
      <w:numFmt w:val="bullet"/>
      <w:lvlText w:val=""/>
      <w:lvlJc w:val="left"/>
      <w:pPr>
        <w:tabs>
          <w:tab w:val="num" w:pos="3600"/>
        </w:tabs>
        <w:ind w:left="3600" w:hanging="360"/>
      </w:pPr>
      <w:rPr>
        <w:rFonts w:ascii="Wingdings 2" w:hAnsi="Wingdings 2" w:hint="default"/>
      </w:rPr>
    </w:lvl>
    <w:lvl w:ilvl="5" w:tplc="B7A60978" w:tentative="1">
      <w:start w:val="1"/>
      <w:numFmt w:val="bullet"/>
      <w:lvlText w:val=""/>
      <w:lvlJc w:val="left"/>
      <w:pPr>
        <w:tabs>
          <w:tab w:val="num" w:pos="4320"/>
        </w:tabs>
        <w:ind w:left="4320" w:hanging="360"/>
      </w:pPr>
      <w:rPr>
        <w:rFonts w:ascii="Wingdings 2" w:hAnsi="Wingdings 2" w:hint="default"/>
      </w:rPr>
    </w:lvl>
    <w:lvl w:ilvl="6" w:tplc="AABC5BB8" w:tentative="1">
      <w:start w:val="1"/>
      <w:numFmt w:val="bullet"/>
      <w:lvlText w:val=""/>
      <w:lvlJc w:val="left"/>
      <w:pPr>
        <w:tabs>
          <w:tab w:val="num" w:pos="5040"/>
        </w:tabs>
        <w:ind w:left="5040" w:hanging="360"/>
      </w:pPr>
      <w:rPr>
        <w:rFonts w:ascii="Wingdings 2" w:hAnsi="Wingdings 2" w:hint="default"/>
      </w:rPr>
    </w:lvl>
    <w:lvl w:ilvl="7" w:tplc="25B4B10A" w:tentative="1">
      <w:start w:val="1"/>
      <w:numFmt w:val="bullet"/>
      <w:lvlText w:val=""/>
      <w:lvlJc w:val="left"/>
      <w:pPr>
        <w:tabs>
          <w:tab w:val="num" w:pos="5760"/>
        </w:tabs>
        <w:ind w:left="5760" w:hanging="360"/>
      </w:pPr>
      <w:rPr>
        <w:rFonts w:ascii="Wingdings 2" w:hAnsi="Wingdings 2" w:hint="default"/>
      </w:rPr>
    </w:lvl>
    <w:lvl w:ilvl="8" w:tplc="820453B2" w:tentative="1">
      <w:start w:val="1"/>
      <w:numFmt w:val="bullet"/>
      <w:lvlText w:val=""/>
      <w:lvlJc w:val="left"/>
      <w:pPr>
        <w:tabs>
          <w:tab w:val="num" w:pos="6480"/>
        </w:tabs>
        <w:ind w:left="6480" w:hanging="360"/>
      </w:pPr>
      <w:rPr>
        <w:rFonts w:ascii="Wingdings 2" w:hAnsi="Wingdings 2" w:hint="default"/>
      </w:rPr>
    </w:lvl>
  </w:abstractNum>
  <w:abstractNum w:abstractNumId="3">
    <w:nsid w:val="180E0559"/>
    <w:multiLevelType w:val="hybridMultilevel"/>
    <w:tmpl w:val="ACAA79D6"/>
    <w:lvl w:ilvl="0" w:tplc="0409000B">
      <w:start w:val="1"/>
      <w:numFmt w:val="bullet"/>
      <w:lvlText w:val=""/>
      <w:lvlJc w:val="left"/>
      <w:pPr>
        <w:tabs>
          <w:tab w:val="num" w:pos="720"/>
        </w:tabs>
        <w:ind w:left="720" w:hanging="360"/>
      </w:pPr>
      <w:rPr>
        <w:rFonts w:ascii="Wingdings" w:hAnsi="Wingdings" w:hint="default"/>
      </w:rPr>
    </w:lvl>
    <w:lvl w:ilvl="1" w:tplc="C3262F92" w:tentative="1">
      <w:start w:val="1"/>
      <w:numFmt w:val="bullet"/>
      <w:lvlText w:val=""/>
      <w:lvlJc w:val="left"/>
      <w:pPr>
        <w:tabs>
          <w:tab w:val="num" w:pos="1440"/>
        </w:tabs>
        <w:ind w:left="1440" w:hanging="360"/>
      </w:pPr>
      <w:rPr>
        <w:rFonts w:ascii="Wingdings 2" w:hAnsi="Wingdings 2" w:hint="default"/>
      </w:rPr>
    </w:lvl>
    <w:lvl w:ilvl="2" w:tplc="838AA360" w:tentative="1">
      <w:start w:val="1"/>
      <w:numFmt w:val="bullet"/>
      <w:lvlText w:val=""/>
      <w:lvlJc w:val="left"/>
      <w:pPr>
        <w:tabs>
          <w:tab w:val="num" w:pos="2160"/>
        </w:tabs>
        <w:ind w:left="2160" w:hanging="360"/>
      </w:pPr>
      <w:rPr>
        <w:rFonts w:ascii="Wingdings 2" w:hAnsi="Wingdings 2" w:hint="default"/>
      </w:rPr>
    </w:lvl>
    <w:lvl w:ilvl="3" w:tplc="3170F2A2" w:tentative="1">
      <w:start w:val="1"/>
      <w:numFmt w:val="bullet"/>
      <w:lvlText w:val=""/>
      <w:lvlJc w:val="left"/>
      <w:pPr>
        <w:tabs>
          <w:tab w:val="num" w:pos="2880"/>
        </w:tabs>
        <w:ind w:left="2880" w:hanging="360"/>
      </w:pPr>
      <w:rPr>
        <w:rFonts w:ascii="Wingdings 2" w:hAnsi="Wingdings 2" w:hint="default"/>
      </w:rPr>
    </w:lvl>
    <w:lvl w:ilvl="4" w:tplc="F2C0716A" w:tentative="1">
      <w:start w:val="1"/>
      <w:numFmt w:val="bullet"/>
      <w:lvlText w:val=""/>
      <w:lvlJc w:val="left"/>
      <w:pPr>
        <w:tabs>
          <w:tab w:val="num" w:pos="3600"/>
        </w:tabs>
        <w:ind w:left="3600" w:hanging="360"/>
      </w:pPr>
      <w:rPr>
        <w:rFonts w:ascii="Wingdings 2" w:hAnsi="Wingdings 2" w:hint="default"/>
      </w:rPr>
    </w:lvl>
    <w:lvl w:ilvl="5" w:tplc="7CF669B6" w:tentative="1">
      <w:start w:val="1"/>
      <w:numFmt w:val="bullet"/>
      <w:lvlText w:val=""/>
      <w:lvlJc w:val="left"/>
      <w:pPr>
        <w:tabs>
          <w:tab w:val="num" w:pos="4320"/>
        </w:tabs>
        <w:ind w:left="4320" w:hanging="360"/>
      </w:pPr>
      <w:rPr>
        <w:rFonts w:ascii="Wingdings 2" w:hAnsi="Wingdings 2" w:hint="default"/>
      </w:rPr>
    </w:lvl>
    <w:lvl w:ilvl="6" w:tplc="CE68F554" w:tentative="1">
      <w:start w:val="1"/>
      <w:numFmt w:val="bullet"/>
      <w:lvlText w:val=""/>
      <w:lvlJc w:val="left"/>
      <w:pPr>
        <w:tabs>
          <w:tab w:val="num" w:pos="5040"/>
        </w:tabs>
        <w:ind w:left="5040" w:hanging="360"/>
      </w:pPr>
      <w:rPr>
        <w:rFonts w:ascii="Wingdings 2" w:hAnsi="Wingdings 2" w:hint="default"/>
      </w:rPr>
    </w:lvl>
    <w:lvl w:ilvl="7" w:tplc="338E1EAC" w:tentative="1">
      <w:start w:val="1"/>
      <w:numFmt w:val="bullet"/>
      <w:lvlText w:val=""/>
      <w:lvlJc w:val="left"/>
      <w:pPr>
        <w:tabs>
          <w:tab w:val="num" w:pos="5760"/>
        </w:tabs>
        <w:ind w:left="5760" w:hanging="360"/>
      </w:pPr>
      <w:rPr>
        <w:rFonts w:ascii="Wingdings 2" w:hAnsi="Wingdings 2" w:hint="default"/>
      </w:rPr>
    </w:lvl>
    <w:lvl w:ilvl="8" w:tplc="1B7CCDBA" w:tentative="1">
      <w:start w:val="1"/>
      <w:numFmt w:val="bullet"/>
      <w:lvlText w:val=""/>
      <w:lvlJc w:val="left"/>
      <w:pPr>
        <w:tabs>
          <w:tab w:val="num" w:pos="6480"/>
        </w:tabs>
        <w:ind w:left="6480" w:hanging="360"/>
      </w:pPr>
      <w:rPr>
        <w:rFonts w:ascii="Wingdings 2" w:hAnsi="Wingdings 2" w:hint="default"/>
      </w:rPr>
    </w:lvl>
  </w:abstractNum>
  <w:abstractNum w:abstractNumId="4">
    <w:nsid w:val="19F61DA4"/>
    <w:multiLevelType w:val="hybridMultilevel"/>
    <w:tmpl w:val="BB903CCE"/>
    <w:lvl w:ilvl="0" w:tplc="22FA50CC">
      <w:start w:val="1"/>
      <w:numFmt w:val="bullet"/>
      <w:lvlText w:val="-"/>
      <w:lvlJc w:val="left"/>
      <w:pPr>
        <w:tabs>
          <w:tab w:val="num" w:pos="720"/>
        </w:tabs>
        <w:ind w:left="720" w:hanging="360"/>
      </w:pPr>
      <w:rPr>
        <w:rFonts w:ascii="Times New Roman" w:hAnsi="Times New Roman" w:hint="default"/>
      </w:rPr>
    </w:lvl>
    <w:lvl w:ilvl="1" w:tplc="1A627D1A" w:tentative="1">
      <w:start w:val="1"/>
      <w:numFmt w:val="bullet"/>
      <w:lvlText w:val="-"/>
      <w:lvlJc w:val="left"/>
      <w:pPr>
        <w:tabs>
          <w:tab w:val="num" w:pos="1440"/>
        </w:tabs>
        <w:ind w:left="1440" w:hanging="360"/>
      </w:pPr>
      <w:rPr>
        <w:rFonts w:ascii="Times New Roman" w:hAnsi="Times New Roman" w:hint="default"/>
      </w:rPr>
    </w:lvl>
    <w:lvl w:ilvl="2" w:tplc="D840B998" w:tentative="1">
      <w:start w:val="1"/>
      <w:numFmt w:val="bullet"/>
      <w:lvlText w:val="-"/>
      <w:lvlJc w:val="left"/>
      <w:pPr>
        <w:tabs>
          <w:tab w:val="num" w:pos="2160"/>
        </w:tabs>
        <w:ind w:left="2160" w:hanging="360"/>
      </w:pPr>
      <w:rPr>
        <w:rFonts w:ascii="Times New Roman" w:hAnsi="Times New Roman" w:hint="default"/>
      </w:rPr>
    </w:lvl>
    <w:lvl w:ilvl="3" w:tplc="79FADEA4" w:tentative="1">
      <w:start w:val="1"/>
      <w:numFmt w:val="bullet"/>
      <w:lvlText w:val="-"/>
      <w:lvlJc w:val="left"/>
      <w:pPr>
        <w:tabs>
          <w:tab w:val="num" w:pos="2880"/>
        </w:tabs>
        <w:ind w:left="2880" w:hanging="360"/>
      </w:pPr>
      <w:rPr>
        <w:rFonts w:ascii="Times New Roman" w:hAnsi="Times New Roman" w:hint="default"/>
      </w:rPr>
    </w:lvl>
    <w:lvl w:ilvl="4" w:tplc="DC729F80" w:tentative="1">
      <w:start w:val="1"/>
      <w:numFmt w:val="bullet"/>
      <w:lvlText w:val="-"/>
      <w:lvlJc w:val="left"/>
      <w:pPr>
        <w:tabs>
          <w:tab w:val="num" w:pos="3600"/>
        </w:tabs>
        <w:ind w:left="3600" w:hanging="360"/>
      </w:pPr>
      <w:rPr>
        <w:rFonts w:ascii="Times New Roman" w:hAnsi="Times New Roman" w:hint="default"/>
      </w:rPr>
    </w:lvl>
    <w:lvl w:ilvl="5" w:tplc="5E9E39AA" w:tentative="1">
      <w:start w:val="1"/>
      <w:numFmt w:val="bullet"/>
      <w:lvlText w:val="-"/>
      <w:lvlJc w:val="left"/>
      <w:pPr>
        <w:tabs>
          <w:tab w:val="num" w:pos="4320"/>
        </w:tabs>
        <w:ind w:left="4320" w:hanging="360"/>
      </w:pPr>
      <w:rPr>
        <w:rFonts w:ascii="Times New Roman" w:hAnsi="Times New Roman" w:hint="default"/>
      </w:rPr>
    </w:lvl>
    <w:lvl w:ilvl="6" w:tplc="A3CAF0B2" w:tentative="1">
      <w:start w:val="1"/>
      <w:numFmt w:val="bullet"/>
      <w:lvlText w:val="-"/>
      <w:lvlJc w:val="left"/>
      <w:pPr>
        <w:tabs>
          <w:tab w:val="num" w:pos="5040"/>
        </w:tabs>
        <w:ind w:left="5040" w:hanging="360"/>
      </w:pPr>
      <w:rPr>
        <w:rFonts w:ascii="Times New Roman" w:hAnsi="Times New Roman" w:hint="default"/>
      </w:rPr>
    </w:lvl>
    <w:lvl w:ilvl="7" w:tplc="9E76BDA0" w:tentative="1">
      <w:start w:val="1"/>
      <w:numFmt w:val="bullet"/>
      <w:lvlText w:val="-"/>
      <w:lvlJc w:val="left"/>
      <w:pPr>
        <w:tabs>
          <w:tab w:val="num" w:pos="5760"/>
        </w:tabs>
        <w:ind w:left="5760" w:hanging="360"/>
      </w:pPr>
      <w:rPr>
        <w:rFonts w:ascii="Times New Roman" w:hAnsi="Times New Roman" w:hint="default"/>
      </w:rPr>
    </w:lvl>
    <w:lvl w:ilvl="8" w:tplc="13A8644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795CC4"/>
    <w:multiLevelType w:val="hybridMultilevel"/>
    <w:tmpl w:val="463E49EE"/>
    <w:lvl w:ilvl="0" w:tplc="A6C2D504">
      <w:start w:val="1"/>
      <w:numFmt w:val="bullet"/>
      <w:lvlText w:val=""/>
      <w:lvlJc w:val="left"/>
      <w:pPr>
        <w:tabs>
          <w:tab w:val="num" w:pos="720"/>
        </w:tabs>
        <w:ind w:left="720" w:hanging="360"/>
      </w:pPr>
      <w:rPr>
        <w:rFonts w:ascii="Wingdings 2" w:hAnsi="Wingdings 2" w:hint="default"/>
      </w:rPr>
    </w:lvl>
    <w:lvl w:ilvl="1" w:tplc="928A5806" w:tentative="1">
      <w:start w:val="1"/>
      <w:numFmt w:val="bullet"/>
      <w:lvlText w:val=""/>
      <w:lvlJc w:val="left"/>
      <w:pPr>
        <w:tabs>
          <w:tab w:val="num" w:pos="1440"/>
        </w:tabs>
        <w:ind w:left="1440" w:hanging="360"/>
      </w:pPr>
      <w:rPr>
        <w:rFonts w:ascii="Wingdings 2" w:hAnsi="Wingdings 2" w:hint="default"/>
      </w:rPr>
    </w:lvl>
    <w:lvl w:ilvl="2" w:tplc="64D0005C" w:tentative="1">
      <w:start w:val="1"/>
      <w:numFmt w:val="bullet"/>
      <w:lvlText w:val=""/>
      <w:lvlJc w:val="left"/>
      <w:pPr>
        <w:tabs>
          <w:tab w:val="num" w:pos="2160"/>
        </w:tabs>
        <w:ind w:left="2160" w:hanging="360"/>
      </w:pPr>
      <w:rPr>
        <w:rFonts w:ascii="Wingdings 2" w:hAnsi="Wingdings 2" w:hint="default"/>
      </w:rPr>
    </w:lvl>
    <w:lvl w:ilvl="3" w:tplc="1C2048D2" w:tentative="1">
      <w:start w:val="1"/>
      <w:numFmt w:val="bullet"/>
      <w:lvlText w:val=""/>
      <w:lvlJc w:val="left"/>
      <w:pPr>
        <w:tabs>
          <w:tab w:val="num" w:pos="2880"/>
        </w:tabs>
        <w:ind w:left="2880" w:hanging="360"/>
      </w:pPr>
      <w:rPr>
        <w:rFonts w:ascii="Wingdings 2" w:hAnsi="Wingdings 2" w:hint="default"/>
      </w:rPr>
    </w:lvl>
    <w:lvl w:ilvl="4" w:tplc="1A3E2D60" w:tentative="1">
      <w:start w:val="1"/>
      <w:numFmt w:val="bullet"/>
      <w:lvlText w:val=""/>
      <w:lvlJc w:val="left"/>
      <w:pPr>
        <w:tabs>
          <w:tab w:val="num" w:pos="3600"/>
        </w:tabs>
        <w:ind w:left="3600" w:hanging="360"/>
      </w:pPr>
      <w:rPr>
        <w:rFonts w:ascii="Wingdings 2" w:hAnsi="Wingdings 2" w:hint="default"/>
      </w:rPr>
    </w:lvl>
    <w:lvl w:ilvl="5" w:tplc="2F98493C" w:tentative="1">
      <w:start w:val="1"/>
      <w:numFmt w:val="bullet"/>
      <w:lvlText w:val=""/>
      <w:lvlJc w:val="left"/>
      <w:pPr>
        <w:tabs>
          <w:tab w:val="num" w:pos="4320"/>
        </w:tabs>
        <w:ind w:left="4320" w:hanging="360"/>
      </w:pPr>
      <w:rPr>
        <w:rFonts w:ascii="Wingdings 2" w:hAnsi="Wingdings 2" w:hint="default"/>
      </w:rPr>
    </w:lvl>
    <w:lvl w:ilvl="6" w:tplc="081A39A6" w:tentative="1">
      <w:start w:val="1"/>
      <w:numFmt w:val="bullet"/>
      <w:lvlText w:val=""/>
      <w:lvlJc w:val="left"/>
      <w:pPr>
        <w:tabs>
          <w:tab w:val="num" w:pos="5040"/>
        </w:tabs>
        <w:ind w:left="5040" w:hanging="360"/>
      </w:pPr>
      <w:rPr>
        <w:rFonts w:ascii="Wingdings 2" w:hAnsi="Wingdings 2" w:hint="default"/>
      </w:rPr>
    </w:lvl>
    <w:lvl w:ilvl="7" w:tplc="FBC09E84" w:tentative="1">
      <w:start w:val="1"/>
      <w:numFmt w:val="bullet"/>
      <w:lvlText w:val=""/>
      <w:lvlJc w:val="left"/>
      <w:pPr>
        <w:tabs>
          <w:tab w:val="num" w:pos="5760"/>
        </w:tabs>
        <w:ind w:left="5760" w:hanging="360"/>
      </w:pPr>
      <w:rPr>
        <w:rFonts w:ascii="Wingdings 2" w:hAnsi="Wingdings 2" w:hint="default"/>
      </w:rPr>
    </w:lvl>
    <w:lvl w:ilvl="8" w:tplc="97FAEE4A" w:tentative="1">
      <w:start w:val="1"/>
      <w:numFmt w:val="bullet"/>
      <w:lvlText w:val=""/>
      <w:lvlJc w:val="left"/>
      <w:pPr>
        <w:tabs>
          <w:tab w:val="num" w:pos="6480"/>
        </w:tabs>
        <w:ind w:left="6480" w:hanging="360"/>
      </w:pPr>
      <w:rPr>
        <w:rFonts w:ascii="Wingdings 2" w:hAnsi="Wingdings 2" w:hint="default"/>
      </w:rPr>
    </w:lvl>
  </w:abstractNum>
  <w:abstractNum w:abstractNumId="6">
    <w:nsid w:val="1EDE708F"/>
    <w:multiLevelType w:val="hybridMultilevel"/>
    <w:tmpl w:val="EFF87FC8"/>
    <w:lvl w:ilvl="0" w:tplc="9A009F76">
      <w:start w:val="1"/>
      <w:numFmt w:val="bullet"/>
      <w:lvlText w:val=""/>
      <w:lvlJc w:val="left"/>
      <w:pPr>
        <w:tabs>
          <w:tab w:val="num" w:pos="720"/>
        </w:tabs>
        <w:ind w:left="720" w:hanging="360"/>
      </w:pPr>
      <w:rPr>
        <w:rFonts w:ascii="Wingdings 2" w:hAnsi="Wingdings 2" w:hint="default"/>
      </w:rPr>
    </w:lvl>
    <w:lvl w:ilvl="1" w:tplc="D9C28602" w:tentative="1">
      <w:start w:val="1"/>
      <w:numFmt w:val="bullet"/>
      <w:lvlText w:val=""/>
      <w:lvlJc w:val="left"/>
      <w:pPr>
        <w:tabs>
          <w:tab w:val="num" w:pos="1440"/>
        </w:tabs>
        <w:ind w:left="1440" w:hanging="360"/>
      </w:pPr>
      <w:rPr>
        <w:rFonts w:ascii="Wingdings 2" w:hAnsi="Wingdings 2" w:hint="default"/>
      </w:rPr>
    </w:lvl>
    <w:lvl w:ilvl="2" w:tplc="905E0C32" w:tentative="1">
      <w:start w:val="1"/>
      <w:numFmt w:val="bullet"/>
      <w:lvlText w:val=""/>
      <w:lvlJc w:val="left"/>
      <w:pPr>
        <w:tabs>
          <w:tab w:val="num" w:pos="2160"/>
        </w:tabs>
        <w:ind w:left="2160" w:hanging="360"/>
      </w:pPr>
      <w:rPr>
        <w:rFonts w:ascii="Wingdings 2" w:hAnsi="Wingdings 2" w:hint="default"/>
      </w:rPr>
    </w:lvl>
    <w:lvl w:ilvl="3" w:tplc="2ECA45C2" w:tentative="1">
      <w:start w:val="1"/>
      <w:numFmt w:val="bullet"/>
      <w:lvlText w:val=""/>
      <w:lvlJc w:val="left"/>
      <w:pPr>
        <w:tabs>
          <w:tab w:val="num" w:pos="2880"/>
        </w:tabs>
        <w:ind w:left="2880" w:hanging="360"/>
      </w:pPr>
      <w:rPr>
        <w:rFonts w:ascii="Wingdings 2" w:hAnsi="Wingdings 2" w:hint="default"/>
      </w:rPr>
    </w:lvl>
    <w:lvl w:ilvl="4" w:tplc="A1EC5614" w:tentative="1">
      <w:start w:val="1"/>
      <w:numFmt w:val="bullet"/>
      <w:lvlText w:val=""/>
      <w:lvlJc w:val="left"/>
      <w:pPr>
        <w:tabs>
          <w:tab w:val="num" w:pos="3600"/>
        </w:tabs>
        <w:ind w:left="3600" w:hanging="360"/>
      </w:pPr>
      <w:rPr>
        <w:rFonts w:ascii="Wingdings 2" w:hAnsi="Wingdings 2" w:hint="default"/>
      </w:rPr>
    </w:lvl>
    <w:lvl w:ilvl="5" w:tplc="8D56AB1C" w:tentative="1">
      <w:start w:val="1"/>
      <w:numFmt w:val="bullet"/>
      <w:lvlText w:val=""/>
      <w:lvlJc w:val="left"/>
      <w:pPr>
        <w:tabs>
          <w:tab w:val="num" w:pos="4320"/>
        </w:tabs>
        <w:ind w:left="4320" w:hanging="360"/>
      </w:pPr>
      <w:rPr>
        <w:rFonts w:ascii="Wingdings 2" w:hAnsi="Wingdings 2" w:hint="default"/>
      </w:rPr>
    </w:lvl>
    <w:lvl w:ilvl="6" w:tplc="E012A71C" w:tentative="1">
      <w:start w:val="1"/>
      <w:numFmt w:val="bullet"/>
      <w:lvlText w:val=""/>
      <w:lvlJc w:val="left"/>
      <w:pPr>
        <w:tabs>
          <w:tab w:val="num" w:pos="5040"/>
        </w:tabs>
        <w:ind w:left="5040" w:hanging="360"/>
      </w:pPr>
      <w:rPr>
        <w:rFonts w:ascii="Wingdings 2" w:hAnsi="Wingdings 2" w:hint="default"/>
      </w:rPr>
    </w:lvl>
    <w:lvl w:ilvl="7" w:tplc="78EA1616" w:tentative="1">
      <w:start w:val="1"/>
      <w:numFmt w:val="bullet"/>
      <w:lvlText w:val=""/>
      <w:lvlJc w:val="left"/>
      <w:pPr>
        <w:tabs>
          <w:tab w:val="num" w:pos="5760"/>
        </w:tabs>
        <w:ind w:left="5760" w:hanging="360"/>
      </w:pPr>
      <w:rPr>
        <w:rFonts w:ascii="Wingdings 2" w:hAnsi="Wingdings 2" w:hint="default"/>
      </w:rPr>
    </w:lvl>
    <w:lvl w:ilvl="8" w:tplc="8DAC8A3A" w:tentative="1">
      <w:start w:val="1"/>
      <w:numFmt w:val="bullet"/>
      <w:lvlText w:val=""/>
      <w:lvlJc w:val="left"/>
      <w:pPr>
        <w:tabs>
          <w:tab w:val="num" w:pos="6480"/>
        </w:tabs>
        <w:ind w:left="6480" w:hanging="360"/>
      </w:pPr>
      <w:rPr>
        <w:rFonts w:ascii="Wingdings 2" w:hAnsi="Wingdings 2" w:hint="default"/>
      </w:rPr>
    </w:lvl>
  </w:abstractNum>
  <w:abstractNum w:abstractNumId="7">
    <w:nsid w:val="1F7800DA"/>
    <w:multiLevelType w:val="hybridMultilevel"/>
    <w:tmpl w:val="BB205086"/>
    <w:lvl w:ilvl="0" w:tplc="0409000B">
      <w:start w:val="1"/>
      <w:numFmt w:val="bullet"/>
      <w:lvlText w:val=""/>
      <w:lvlJc w:val="left"/>
      <w:pPr>
        <w:tabs>
          <w:tab w:val="num" w:pos="720"/>
        </w:tabs>
        <w:ind w:left="720" w:hanging="360"/>
      </w:pPr>
      <w:rPr>
        <w:rFonts w:ascii="Wingdings" w:hAnsi="Wingdings" w:hint="default"/>
      </w:rPr>
    </w:lvl>
    <w:lvl w:ilvl="1" w:tplc="C3262F92" w:tentative="1">
      <w:start w:val="1"/>
      <w:numFmt w:val="bullet"/>
      <w:lvlText w:val=""/>
      <w:lvlJc w:val="left"/>
      <w:pPr>
        <w:tabs>
          <w:tab w:val="num" w:pos="1440"/>
        </w:tabs>
        <w:ind w:left="1440" w:hanging="360"/>
      </w:pPr>
      <w:rPr>
        <w:rFonts w:ascii="Wingdings 2" w:hAnsi="Wingdings 2" w:hint="default"/>
      </w:rPr>
    </w:lvl>
    <w:lvl w:ilvl="2" w:tplc="838AA360" w:tentative="1">
      <w:start w:val="1"/>
      <w:numFmt w:val="bullet"/>
      <w:lvlText w:val=""/>
      <w:lvlJc w:val="left"/>
      <w:pPr>
        <w:tabs>
          <w:tab w:val="num" w:pos="2160"/>
        </w:tabs>
        <w:ind w:left="2160" w:hanging="360"/>
      </w:pPr>
      <w:rPr>
        <w:rFonts w:ascii="Wingdings 2" w:hAnsi="Wingdings 2" w:hint="default"/>
      </w:rPr>
    </w:lvl>
    <w:lvl w:ilvl="3" w:tplc="3170F2A2" w:tentative="1">
      <w:start w:val="1"/>
      <w:numFmt w:val="bullet"/>
      <w:lvlText w:val=""/>
      <w:lvlJc w:val="left"/>
      <w:pPr>
        <w:tabs>
          <w:tab w:val="num" w:pos="2880"/>
        </w:tabs>
        <w:ind w:left="2880" w:hanging="360"/>
      </w:pPr>
      <w:rPr>
        <w:rFonts w:ascii="Wingdings 2" w:hAnsi="Wingdings 2" w:hint="default"/>
      </w:rPr>
    </w:lvl>
    <w:lvl w:ilvl="4" w:tplc="F2C0716A" w:tentative="1">
      <w:start w:val="1"/>
      <w:numFmt w:val="bullet"/>
      <w:lvlText w:val=""/>
      <w:lvlJc w:val="left"/>
      <w:pPr>
        <w:tabs>
          <w:tab w:val="num" w:pos="3600"/>
        </w:tabs>
        <w:ind w:left="3600" w:hanging="360"/>
      </w:pPr>
      <w:rPr>
        <w:rFonts w:ascii="Wingdings 2" w:hAnsi="Wingdings 2" w:hint="default"/>
      </w:rPr>
    </w:lvl>
    <w:lvl w:ilvl="5" w:tplc="7CF669B6" w:tentative="1">
      <w:start w:val="1"/>
      <w:numFmt w:val="bullet"/>
      <w:lvlText w:val=""/>
      <w:lvlJc w:val="left"/>
      <w:pPr>
        <w:tabs>
          <w:tab w:val="num" w:pos="4320"/>
        </w:tabs>
        <w:ind w:left="4320" w:hanging="360"/>
      </w:pPr>
      <w:rPr>
        <w:rFonts w:ascii="Wingdings 2" w:hAnsi="Wingdings 2" w:hint="default"/>
      </w:rPr>
    </w:lvl>
    <w:lvl w:ilvl="6" w:tplc="CE68F554" w:tentative="1">
      <w:start w:val="1"/>
      <w:numFmt w:val="bullet"/>
      <w:lvlText w:val=""/>
      <w:lvlJc w:val="left"/>
      <w:pPr>
        <w:tabs>
          <w:tab w:val="num" w:pos="5040"/>
        </w:tabs>
        <w:ind w:left="5040" w:hanging="360"/>
      </w:pPr>
      <w:rPr>
        <w:rFonts w:ascii="Wingdings 2" w:hAnsi="Wingdings 2" w:hint="default"/>
      </w:rPr>
    </w:lvl>
    <w:lvl w:ilvl="7" w:tplc="338E1EAC" w:tentative="1">
      <w:start w:val="1"/>
      <w:numFmt w:val="bullet"/>
      <w:lvlText w:val=""/>
      <w:lvlJc w:val="left"/>
      <w:pPr>
        <w:tabs>
          <w:tab w:val="num" w:pos="5760"/>
        </w:tabs>
        <w:ind w:left="5760" w:hanging="360"/>
      </w:pPr>
      <w:rPr>
        <w:rFonts w:ascii="Wingdings 2" w:hAnsi="Wingdings 2" w:hint="default"/>
      </w:rPr>
    </w:lvl>
    <w:lvl w:ilvl="8" w:tplc="1B7CCDBA" w:tentative="1">
      <w:start w:val="1"/>
      <w:numFmt w:val="bullet"/>
      <w:lvlText w:val=""/>
      <w:lvlJc w:val="left"/>
      <w:pPr>
        <w:tabs>
          <w:tab w:val="num" w:pos="6480"/>
        </w:tabs>
        <w:ind w:left="6480" w:hanging="360"/>
      </w:pPr>
      <w:rPr>
        <w:rFonts w:ascii="Wingdings 2" w:hAnsi="Wingdings 2" w:hint="default"/>
      </w:rPr>
    </w:lvl>
  </w:abstractNum>
  <w:abstractNum w:abstractNumId="8">
    <w:nsid w:val="21352937"/>
    <w:multiLevelType w:val="hybridMultilevel"/>
    <w:tmpl w:val="D262B71E"/>
    <w:lvl w:ilvl="0" w:tplc="9CE20BE4">
      <w:start w:val="1"/>
      <w:numFmt w:val="bullet"/>
      <w:lvlText w:val=""/>
      <w:lvlJc w:val="left"/>
      <w:pPr>
        <w:tabs>
          <w:tab w:val="num" w:pos="720"/>
        </w:tabs>
        <w:ind w:left="720" w:hanging="360"/>
      </w:pPr>
      <w:rPr>
        <w:rFonts w:ascii="Wingdings 2" w:hAnsi="Wingdings 2" w:hint="default"/>
      </w:rPr>
    </w:lvl>
    <w:lvl w:ilvl="1" w:tplc="A0403804" w:tentative="1">
      <w:start w:val="1"/>
      <w:numFmt w:val="bullet"/>
      <w:lvlText w:val=""/>
      <w:lvlJc w:val="left"/>
      <w:pPr>
        <w:tabs>
          <w:tab w:val="num" w:pos="1440"/>
        </w:tabs>
        <w:ind w:left="1440" w:hanging="360"/>
      </w:pPr>
      <w:rPr>
        <w:rFonts w:ascii="Wingdings 2" w:hAnsi="Wingdings 2" w:hint="default"/>
      </w:rPr>
    </w:lvl>
    <w:lvl w:ilvl="2" w:tplc="5C64F1D0" w:tentative="1">
      <w:start w:val="1"/>
      <w:numFmt w:val="bullet"/>
      <w:lvlText w:val=""/>
      <w:lvlJc w:val="left"/>
      <w:pPr>
        <w:tabs>
          <w:tab w:val="num" w:pos="2160"/>
        </w:tabs>
        <w:ind w:left="2160" w:hanging="360"/>
      </w:pPr>
      <w:rPr>
        <w:rFonts w:ascii="Wingdings 2" w:hAnsi="Wingdings 2" w:hint="default"/>
      </w:rPr>
    </w:lvl>
    <w:lvl w:ilvl="3" w:tplc="5E56A346" w:tentative="1">
      <w:start w:val="1"/>
      <w:numFmt w:val="bullet"/>
      <w:lvlText w:val=""/>
      <w:lvlJc w:val="left"/>
      <w:pPr>
        <w:tabs>
          <w:tab w:val="num" w:pos="2880"/>
        </w:tabs>
        <w:ind w:left="2880" w:hanging="360"/>
      </w:pPr>
      <w:rPr>
        <w:rFonts w:ascii="Wingdings 2" w:hAnsi="Wingdings 2" w:hint="default"/>
      </w:rPr>
    </w:lvl>
    <w:lvl w:ilvl="4" w:tplc="531486EE" w:tentative="1">
      <w:start w:val="1"/>
      <w:numFmt w:val="bullet"/>
      <w:lvlText w:val=""/>
      <w:lvlJc w:val="left"/>
      <w:pPr>
        <w:tabs>
          <w:tab w:val="num" w:pos="3600"/>
        </w:tabs>
        <w:ind w:left="3600" w:hanging="360"/>
      </w:pPr>
      <w:rPr>
        <w:rFonts w:ascii="Wingdings 2" w:hAnsi="Wingdings 2" w:hint="default"/>
      </w:rPr>
    </w:lvl>
    <w:lvl w:ilvl="5" w:tplc="027C87A6" w:tentative="1">
      <w:start w:val="1"/>
      <w:numFmt w:val="bullet"/>
      <w:lvlText w:val=""/>
      <w:lvlJc w:val="left"/>
      <w:pPr>
        <w:tabs>
          <w:tab w:val="num" w:pos="4320"/>
        </w:tabs>
        <w:ind w:left="4320" w:hanging="360"/>
      </w:pPr>
      <w:rPr>
        <w:rFonts w:ascii="Wingdings 2" w:hAnsi="Wingdings 2" w:hint="default"/>
      </w:rPr>
    </w:lvl>
    <w:lvl w:ilvl="6" w:tplc="76CAC2DA" w:tentative="1">
      <w:start w:val="1"/>
      <w:numFmt w:val="bullet"/>
      <w:lvlText w:val=""/>
      <w:lvlJc w:val="left"/>
      <w:pPr>
        <w:tabs>
          <w:tab w:val="num" w:pos="5040"/>
        </w:tabs>
        <w:ind w:left="5040" w:hanging="360"/>
      </w:pPr>
      <w:rPr>
        <w:rFonts w:ascii="Wingdings 2" w:hAnsi="Wingdings 2" w:hint="default"/>
      </w:rPr>
    </w:lvl>
    <w:lvl w:ilvl="7" w:tplc="CF1858D2" w:tentative="1">
      <w:start w:val="1"/>
      <w:numFmt w:val="bullet"/>
      <w:lvlText w:val=""/>
      <w:lvlJc w:val="left"/>
      <w:pPr>
        <w:tabs>
          <w:tab w:val="num" w:pos="5760"/>
        </w:tabs>
        <w:ind w:left="5760" w:hanging="360"/>
      </w:pPr>
      <w:rPr>
        <w:rFonts w:ascii="Wingdings 2" w:hAnsi="Wingdings 2" w:hint="default"/>
      </w:rPr>
    </w:lvl>
    <w:lvl w:ilvl="8" w:tplc="DC540C48" w:tentative="1">
      <w:start w:val="1"/>
      <w:numFmt w:val="bullet"/>
      <w:lvlText w:val=""/>
      <w:lvlJc w:val="left"/>
      <w:pPr>
        <w:tabs>
          <w:tab w:val="num" w:pos="6480"/>
        </w:tabs>
        <w:ind w:left="6480" w:hanging="360"/>
      </w:pPr>
      <w:rPr>
        <w:rFonts w:ascii="Wingdings 2" w:hAnsi="Wingdings 2" w:hint="default"/>
      </w:rPr>
    </w:lvl>
  </w:abstractNum>
  <w:abstractNum w:abstractNumId="9">
    <w:nsid w:val="226F4643"/>
    <w:multiLevelType w:val="hybridMultilevel"/>
    <w:tmpl w:val="8864C4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9A7448"/>
    <w:multiLevelType w:val="hybridMultilevel"/>
    <w:tmpl w:val="89586C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E51870"/>
    <w:multiLevelType w:val="hybridMultilevel"/>
    <w:tmpl w:val="88BE6B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AD61B90"/>
    <w:multiLevelType w:val="hybridMultilevel"/>
    <w:tmpl w:val="38580BE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555D5D"/>
    <w:multiLevelType w:val="hybridMultilevel"/>
    <w:tmpl w:val="131ECBDE"/>
    <w:lvl w:ilvl="0" w:tplc="BA0CDBAE">
      <w:start w:val="1"/>
      <w:numFmt w:val="bullet"/>
      <w:lvlText w:val=""/>
      <w:lvlJc w:val="left"/>
      <w:pPr>
        <w:tabs>
          <w:tab w:val="num" w:pos="720"/>
        </w:tabs>
        <w:ind w:left="720" w:hanging="360"/>
      </w:pPr>
      <w:rPr>
        <w:rFonts w:ascii="Wingdings 2" w:hAnsi="Wingdings 2" w:hint="default"/>
      </w:rPr>
    </w:lvl>
    <w:lvl w:ilvl="1" w:tplc="35927BF0" w:tentative="1">
      <w:start w:val="1"/>
      <w:numFmt w:val="bullet"/>
      <w:lvlText w:val=""/>
      <w:lvlJc w:val="left"/>
      <w:pPr>
        <w:tabs>
          <w:tab w:val="num" w:pos="1440"/>
        </w:tabs>
        <w:ind w:left="1440" w:hanging="360"/>
      </w:pPr>
      <w:rPr>
        <w:rFonts w:ascii="Wingdings 2" w:hAnsi="Wingdings 2" w:hint="default"/>
      </w:rPr>
    </w:lvl>
    <w:lvl w:ilvl="2" w:tplc="1DA22348" w:tentative="1">
      <w:start w:val="1"/>
      <w:numFmt w:val="bullet"/>
      <w:lvlText w:val=""/>
      <w:lvlJc w:val="left"/>
      <w:pPr>
        <w:tabs>
          <w:tab w:val="num" w:pos="2160"/>
        </w:tabs>
        <w:ind w:left="2160" w:hanging="360"/>
      </w:pPr>
      <w:rPr>
        <w:rFonts w:ascii="Wingdings 2" w:hAnsi="Wingdings 2" w:hint="default"/>
      </w:rPr>
    </w:lvl>
    <w:lvl w:ilvl="3" w:tplc="0BE49F06" w:tentative="1">
      <w:start w:val="1"/>
      <w:numFmt w:val="bullet"/>
      <w:lvlText w:val=""/>
      <w:lvlJc w:val="left"/>
      <w:pPr>
        <w:tabs>
          <w:tab w:val="num" w:pos="2880"/>
        </w:tabs>
        <w:ind w:left="2880" w:hanging="360"/>
      </w:pPr>
      <w:rPr>
        <w:rFonts w:ascii="Wingdings 2" w:hAnsi="Wingdings 2" w:hint="default"/>
      </w:rPr>
    </w:lvl>
    <w:lvl w:ilvl="4" w:tplc="5AE20EA2" w:tentative="1">
      <w:start w:val="1"/>
      <w:numFmt w:val="bullet"/>
      <w:lvlText w:val=""/>
      <w:lvlJc w:val="left"/>
      <w:pPr>
        <w:tabs>
          <w:tab w:val="num" w:pos="3600"/>
        </w:tabs>
        <w:ind w:left="3600" w:hanging="360"/>
      </w:pPr>
      <w:rPr>
        <w:rFonts w:ascii="Wingdings 2" w:hAnsi="Wingdings 2" w:hint="default"/>
      </w:rPr>
    </w:lvl>
    <w:lvl w:ilvl="5" w:tplc="D6F63B5C" w:tentative="1">
      <w:start w:val="1"/>
      <w:numFmt w:val="bullet"/>
      <w:lvlText w:val=""/>
      <w:lvlJc w:val="left"/>
      <w:pPr>
        <w:tabs>
          <w:tab w:val="num" w:pos="4320"/>
        </w:tabs>
        <w:ind w:left="4320" w:hanging="360"/>
      </w:pPr>
      <w:rPr>
        <w:rFonts w:ascii="Wingdings 2" w:hAnsi="Wingdings 2" w:hint="default"/>
      </w:rPr>
    </w:lvl>
    <w:lvl w:ilvl="6" w:tplc="C0564360" w:tentative="1">
      <w:start w:val="1"/>
      <w:numFmt w:val="bullet"/>
      <w:lvlText w:val=""/>
      <w:lvlJc w:val="left"/>
      <w:pPr>
        <w:tabs>
          <w:tab w:val="num" w:pos="5040"/>
        </w:tabs>
        <w:ind w:left="5040" w:hanging="360"/>
      </w:pPr>
      <w:rPr>
        <w:rFonts w:ascii="Wingdings 2" w:hAnsi="Wingdings 2" w:hint="default"/>
      </w:rPr>
    </w:lvl>
    <w:lvl w:ilvl="7" w:tplc="318AEEF2" w:tentative="1">
      <w:start w:val="1"/>
      <w:numFmt w:val="bullet"/>
      <w:lvlText w:val=""/>
      <w:lvlJc w:val="left"/>
      <w:pPr>
        <w:tabs>
          <w:tab w:val="num" w:pos="5760"/>
        </w:tabs>
        <w:ind w:left="5760" w:hanging="360"/>
      </w:pPr>
      <w:rPr>
        <w:rFonts w:ascii="Wingdings 2" w:hAnsi="Wingdings 2" w:hint="default"/>
      </w:rPr>
    </w:lvl>
    <w:lvl w:ilvl="8" w:tplc="70469A6C" w:tentative="1">
      <w:start w:val="1"/>
      <w:numFmt w:val="bullet"/>
      <w:lvlText w:val=""/>
      <w:lvlJc w:val="left"/>
      <w:pPr>
        <w:tabs>
          <w:tab w:val="num" w:pos="6480"/>
        </w:tabs>
        <w:ind w:left="6480" w:hanging="360"/>
      </w:pPr>
      <w:rPr>
        <w:rFonts w:ascii="Wingdings 2" w:hAnsi="Wingdings 2" w:hint="default"/>
      </w:rPr>
    </w:lvl>
  </w:abstractNum>
  <w:abstractNum w:abstractNumId="14">
    <w:nsid w:val="2E1F0D13"/>
    <w:multiLevelType w:val="hybridMultilevel"/>
    <w:tmpl w:val="81FE804C"/>
    <w:lvl w:ilvl="0" w:tplc="88383D06">
      <w:start w:val="1"/>
      <w:numFmt w:val="bullet"/>
      <w:lvlText w:val=""/>
      <w:lvlJc w:val="left"/>
      <w:pPr>
        <w:tabs>
          <w:tab w:val="num" w:pos="720"/>
        </w:tabs>
        <w:ind w:left="720" w:hanging="360"/>
      </w:pPr>
      <w:rPr>
        <w:rFonts w:ascii="Wingdings 2" w:hAnsi="Wingdings 2" w:hint="default"/>
      </w:rPr>
    </w:lvl>
    <w:lvl w:ilvl="1" w:tplc="85D24DE0" w:tentative="1">
      <w:start w:val="1"/>
      <w:numFmt w:val="bullet"/>
      <w:lvlText w:val=""/>
      <w:lvlJc w:val="left"/>
      <w:pPr>
        <w:tabs>
          <w:tab w:val="num" w:pos="1440"/>
        </w:tabs>
        <w:ind w:left="1440" w:hanging="360"/>
      </w:pPr>
      <w:rPr>
        <w:rFonts w:ascii="Wingdings 2" w:hAnsi="Wingdings 2" w:hint="default"/>
      </w:rPr>
    </w:lvl>
    <w:lvl w:ilvl="2" w:tplc="05840F2C" w:tentative="1">
      <w:start w:val="1"/>
      <w:numFmt w:val="bullet"/>
      <w:lvlText w:val=""/>
      <w:lvlJc w:val="left"/>
      <w:pPr>
        <w:tabs>
          <w:tab w:val="num" w:pos="2160"/>
        </w:tabs>
        <w:ind w:left="2160" w:hanging="360"/>
      </w:pPr>
      <w:rPr>
        <w:rFonts w:ascii="Wingdings 2" w:hAnsi="Wingdings 2" w:hint="default"/>
      </w:rPr>
    </w:lvl>
    <w:lvl w:ilvl="3" w:tplc="7E7253CA" w:tentative="1">
      <w:start w:val="1"/>
      <w:numFmt w:val="bullet"/>
      <w:lvlText w:val=""/>
      <w:lvlJc w:val="left"/>
      <w:pPr>
        <w:tabs>
          <w:tab w:val="num" w:pos="2880"/>
        </w:tabs>
        <w:ind w:left="2880" w:hanging="360"/>
      </w:pPr>
      <w:rPr>
        <w:rFonts w:ascii="Wingdings 2" w:hAnsi="Wingdings 2" w:hint="default"/>
      </w:rPr>
    </w:lvl>
    <w:lvl w:ilvl="4" w:tplc="01F6A906" w:tentative="1">
      <w:start w:val="1"/>
      <w:numFmt w:val="bullet"/>
      <w:lvlText w:val=""/>
      <w:lvlJc w:val="left"/>
      <w:pPr>
        <w:tabs>
          <w:tab w:val="num" w:pos="3600"/>
        </w:tabs>
        <w:ind w:left="3600" w:hanging="360"/>
      </w:pPr>
      <w:rPr>
        <w:rFonts w:ascii="Wingdings 2" w:hAnsi="Wingdings 2" w:hint="default"/>
      </w:rPr>
    </w:lvl>
    <w:lvl w:ilvl="5" w:tplc="E710EDF2" w:tentative="1">
      <w:start w:val="1"/>
      <w:numFmt w:val="bullet"/>
      <w:lvlText w:val=""/>
      <w:lvlJc w:val="left"/>
      <w:pPr>
        <w:tabs>
          <w:tab w:val="num" w:pos="4320"/>
        </w:tabs>
        <w:ind w:left="4320" w:hanging="360"/>
      </w:pPr>
      <w:rPr>
        <w:rFonts w:ascii="Wingdings 2" w:hAnsi="Wingdings 2" w:hint="default"/>
      </w:rPr>
    </w:lvl>
    <w:lvl w:ilvl="6" w:tplc="EEE8CFE4" w:tentative="1">
      <w:start w:val="1"/>
      <w:numFmt w:val="bullet"/>
      <w:lvlText w:val=""/>
      <w:lvlJc w:val="left"/>
      <w:pPr>
        <w:tabs>
          <w:tab w:val="num" w:pos="5040"/>
        </w:tabs>
        <w:ind w:left="5040" w:hanging="360"/>
      </w:pPr>
      <w:rPr>
        <w:rFonts w:ascii="Wingdings 2" w:hAnsi="Wingdings 2" w:hint="default"/>
      </w:rPr>
    </w:lvl>
    <w:lvl w:ilvl="7" w:tplc="F83E1098" w:tentative="1">
      <w:start w:val="1"/>
      <w:numFmt w:val="bullet"/>
      <w:lvlText w:val=""/>
      <w:lvlJc w:val="left"/>
      <w:pPr>
        <w:tabs>
          <w:tab w:val="num" w:pos="5760"/>
        </w:tabs>
        <w:ind w:left="5760" w:hanging="360"/>
      </w:pPr>
      <w:rPr>
        <w:rFonts w:ascii="Wingdings 2" w:hAnsi="Wingdings 2" w:hint="default"/>
      </w:rPr>
    </w:lvl>
    <w:lvl w:ilvl="8" w:tplc="D79C2E44" w:tentative="1">
      <w:start w:val="1"/>
      <w:numFmt w:val="bullet"/>
      <w:lvlText w:val=""/>
      <w:lvlJc w:val="left"/>
      <w:pPr>
        <w:tabs>
          <w:tab w:val="num" w:pos="6480"/>
        </w:tabs>
        <w:ind w:left="6480" w:hanging="360"/>
      </w:pPr>
      <w:rPr>
        <w:rFonts w:ascii="Wingdings 2" w:hAnsi="Wingdings 2" w:hint="default"/>
      </w:rPr>
    </w:lvl>
  </w:abstractNum>
  <w:abstractNum w:abstractNumId="15">
    <w:nsid w:val="342530B4"/>
    <w:multiLevelType w:val="hybridMultilevel"/>
    <w:tmpl w:val="57A266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C27EE3"/>
    <w:multiLevelType w:val="hybridMultilevel"/>
    <w:tmpl w:val="2A36A326"/>
    <w:lvl w:ilvl="0" w:tplc="7EC83A3E">
      <w:start w:val="1"/>
      <w:numFmt w:val="bullet"/>
      <w:lvlText w:val="-"/>
      <w:lvlJc w:val="left"/>
      <w:pPr>
        <w:tabs>
          <w:tab w:val="num" w:pos="720"/>
        </w:tabs>
        <w:ind w:left="720" w:hanging="360"/>
      </w:pPr>
      <w:rPr>
        <w:rFonts w:ascii="Times New Roman" w:hAnsi="Times New Roman" w:hint="default"/>
      </w:rPr>
    </w:lvl>
    <w:lvl w:ilvl="1" w:tplc="A6964484" w:tentative="1">
      <w:start w:val="1"/>
      <w:numFmt w:val="bullet"/>
      <w:lvlText w:val="-"/>
      <w:lvlJc w:val="left"/>
      <w:pPr>
        <w:tabs>
          <w:tab w:val="num" w:pos="1440"/>
        </w:tabs>
        <w:ind w:left="1440" w:hanging="360"/>
      </w:pPr>
      <w:rPr>
        <w:rFonts w:ascii="Times New Roman" w:hAnsi="Times New Roman" w:hint="default"/>
      </w:rPr>
    </w:lvl>
    <w:lvl w:ilvl="2" w:tplc="D82A73E8" w:tentative="1">
      <w:start w:val="1"/>
      <w:numFmt w:val="bullet"/>
      <w:lvlText w:val="-"/>
      <w:lvlJc w:val="left"/>
      <w:pPr>
        <w:tabs>
          <w:tab w:val="num" w:pos="2160"/>
        </w:tabs>
        <w:ind w:left="2160" w:hanging="360"/>
      </w:pPr>
      <w:rPr>
        <w:rFonts w:ascii="Times New Roman" w:hAnsi="Times New Roman" w:hint="default"/>
      </w:rPr>
    </w:lvl>
    <w:lvl w:ilvl="3" w:tplc="ED8E28FA" w:tentative="1">
      <w:start w:val="1"/>
      <w:numFmt w:val="bullet"/>
      <w:lvlText w:val="-"/>
      <w:lvlJc w:val="left"/>
      <w:pPr>
        <w:tabs>
          <w:tab w:val="num" w:pos="2880"/>
        </w:tabs>
        <w:ind w:left="2880" w:hanging="360"/>
      </w:pPr>
      <w:rPr>
        <w:rFonts w:ascii="Times New Roman" w:hAnsi="Times New Roman" w:hint="default"/>
      </w:rPr>
    </w:lvl>
    <w:lvl w:ilvl="4" w:tplc="4B824DB8" w:tentative="1">
      <w:start w:val="1"/>
      <w:numFmt w:val="bullet"/>
      <w:lvlText w:val="-"/>
      <w:lvlJc w:val="left"/>
      <w:pPr>
        <w:tabs>
          <w:tab w:val="num" w:pos="3600"/>
        </w:tabs>
        <w:ind w:left="3600" w:hanging="360"/>
      </w:pPr>
      <w:rPr>
        <w:rFonts w:ascii="Times New Roman" w:hAnsi="Times New Roman" w:hint="default"/>
      </w:rPr>
    </w:lvl>
    <w:lvl w:ilvl="5" w:tplc="1AE62E24" w:tentative="1">
      <w:start w:val="1"/>
      <w:numFmt w:val="bullet"/>
      <w:lvlText w:val="-"/>
      <w:lvlJc w:val="left"/>
      <w:pPr>
        <w:tabs>
          <w:tab w:val="num" w:pos="4320"/>
        </w:tabs>
        <w:ind w:left="4320" w:hanging="360"/>
      </w:pPr>
      <w:rPr>
        <w:rFonts w:ascii="Times New Roman" w:hAnsi="Times New Roman" w:hint="default"/>
      </w:rPr>
    </w:lvl>
    <w:lvl w:ilvl="6" w:tplc="6C5C7F1C" w:tentative="1">
      <w:start w:val="1"/>
      <w:numFmt w:val="bullet"/>
      <w:lvlText w:val="-"/>
      <w:lvlJc w:val="left"/>
      <w:pPr>
        <w:tabs>
          <w:tab w:val="num" w:pos="5040"/>
        </w:tabs>
        <w:ind w:left="5040" w:hanging="360"/>
      </w:pPr>
      <w:rPr>
        <w:rFonts w:ascii="Times New Roman" w:hAnsi="Times New Roman" w:hint="default"/>
      </w:rPr>
    </w:lvl>
    <w:lvl w:ilvl="7" w:tplc="F332601C" w:tentative="1">
      <w:start w:val="1"/>
      <w:numFmt w:val="bullet"/>
      <w:lvlText w:val="-"/>
      <w:lvlJc w:val="left"/>
      <w:pPr>
        <w:tabs>
          <w:tab w:val="num" w:pos="5760"/>
        </w:tabs>
        <w:ind w:left="5760" w:hanging="360"/>
      </w:pPr>
      <w:rPr>
        <w:rFonts w:ascii="Times New Roman" w:hAnsi="Times New Roman" w:hint="default"/>
      </w:rPr>
    </w:lvl>
    <w:lvl w:ilvl="8" w:tplc="8DAA4B0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92872B9"/>
    <w:multiLevelType w:val="hybridMultilevel"/>
    <w:tmpl w:val="F8EC17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8B3A7A"/>
    <w:multiLevelType w:val="hybridMultilevel"/>
    <w:tmpl w:val="26D62A3A"/>
    <w:lvl w:ilvl="0" w:tplc="49A6C290">
      <w:start w:val="1"/>
      <w:numFmt w:val="bullet"/>
      <w:lvlText w:val=""/>
      <w:lvlJc w:val="left"/>
      <w:pPr>
        <w:tabs>
          <w:tab w:val="num" w:pos="720"/>
        </w:tabs>
        <w:ind w:left="720" w:hanging="360"/>
      </w:pPr>
      <w:rPr>
        <w:rFonts w:ascii="Wingdings 2" w:hAnsi="Wingdings 2" w:hint="default"/>
      </w:rPr>
    </w:lvl>
    <w:lvl w:ilvl="1" w:tplc="9C341C30" w:tentative="1">
      <w:start w:val="1"/>
      <w:numFmt w:val="bullet"/>
      <w:lvlText w:val=""/>
      <w:lvlJc w:val="left"/>
      <w:pPr>
        <w:tabs>
          <w:tab w:val="num" w:pos="1440"/>
        </w:tabs>
        <w:ind w:left="1440" w:hanging="360"/>
      </w:pPr>
      <w:rPr>
        <w:rFonts w:ascii="Wingdings 2" w:hAnsi="Wingdings 2" w:hint="default"/>
      </w:rPr>
    </w:lvl>
    <w:lvl w:ilvl="2" w:tplc="A4F4C496" w:tentative="1">
      <w:start w:val="1"/>
      <w:numFmt w:val="bullet"/>
      <w:lvlText w:val=""/>
      <w:lvlJc w:val="left"/>
      <w:pPr>
        <w:tabs>
          <w:tab w:val="num" w:pos="2160"/>
        </w:tabs>
        <w:ind w:left="2160" w:hanging="360"/>
      </w:pPr>
      <w:rPr>
        <w:rFonts w:ascii="Wingdings 2" w:hAnsi="Wingdings 2" w:hint="default"/>
      </w:rPr>
    </w:lvl>
    <w:lvl w:ilvl="3" w:tplc="26D2965A" w:tentative="1">
      <w:start w:val="1"/>
      <w:numFmt w:val="bullet"/>
      <w:lvlText w:val=""/>
      <w:lvlJc w:val="left"/>
      <w:pPr>
        <w:tabs>
          <w:tab w:val="num" w:pos="2880"/>
        </w:tabs>
        <w:ind w:left="2880" w:hanging="360"/>
      </w:pPr>
      <w:rPr>
        <w:rFonts w:ascii="Wingdings 2" w:hAnsi="Wingdings 2" w:hint="default"/>
      </w:rPr>
    </w:lvl>
    <w:lvl w:ilvl="4" w:tplc="9B8AA4B4" w:tentative="1">
      <w:start w:val="1"/>
      <w:numFmt w:val="bullet"/>
      <w:lvlText w:val=""/>
      <w:lvlJc w:val="left"/>
      <w:pPr>
        <w:tabs>
          <w:tab w:val="num" w:pos="3600"/>
        </w:tabs>
        <w:ind w:left="3600" w:hanging="360"/>
      </w:pPr>
      <w:rPr>
        <w:rFonts w:ascii="Wingdings 2" w:hAnsi="Wingdings 2" w:hint="default"/>
      </w:rPr>
    </w:lvl>
    <w:lvl w:ilvl="5" w:tplc="1C94C99E" w:tentative="1">
      <w:start w:val="1"/>
      <w:numFmt w:val="bullet"/>
      <w:lvlText w:val=""/>
      <w:lvlJc w:val="left"/>
      <w:pPr>
        <w:tabs>
          <w:tab w:val="num" w:pos="4320"/>
        </w:tabs>
        <w:ind w:left="4320" w:hanging="360"/>
      </w:pPr>
      <w:rPr>
        <w:rFonts w:ascii="Wingdings 2" w:hAnsi="Wingdings 2" w:hint="default"/>
      </w:rPr>
    </w:lvl>
    <w:lvl w:ilvl="6" w:tplc="2EA01E12" w:tentative="1">
      <w:start w:val="1"/>
      <w:numFmt w:val="bullet"/>
      <w:lvlText w:val=""/>
      <w:lvlJc w:val="left"/>
      <w:pPr>
        <w:tabs>
          <w:tab w:val="num" w:pos="5040"/>
        </w:tabs>
        <w:ind w:left="5040" w:hanging="360"/>
      </w:pPr>
      <w:rPr>
        <w:rFonts w:ascii="Wingdings 2" w:hAnsi="Wingdings 2" w:hint="default"/>
      </w:rPr>
    </w:lvl>
    <w:lvl w:ilvl="7" w:tplc="0428F4EA" w:tentative="1">
      <w:start w:val="1"/>
      <w:numFmt w:val="bullet"/>
      <w:lvlText w:val=""/>
      <w:lvlJc w:val="left"/>
      <w:pPr>
        <w:tabs>
          <w:tab w:val="num" w:pos="5760"/>
        </w:tabs>
        <w:ind w:left="5760" w:hanging="360"/>
      </w:pPr>
      <w:rPr>
        <w:rFonts w:ascii="Wingdings 2" w:hAnsi="Wingdings 2" w:hint="default"/>
      </w:rPr>
    </w:lvl>
    <w:lvl w:ilvl="8" w:tplc="5AA4DA76" w:tentative="1">
      <w:start w:val="1"/>
      <w:numFmt w:val="bullet"/>
      <w:lvlText w:val=""/>
      <w:lvlJc w:val="left"/>
      <w:pPr>
        <w:tabs>
          <w:tab w:val="num" w:pos="6480"/>
        </w:tabs>
        <w:ind w:left="6480" w:hanging="360"/>
      </w:pPr>
      <w:rPr>
        <w:rFonts w:ascii="Wingdings 2" w:hAnsi="Wingdings 2" w:hint="default"/>
      </w:rPr>
    </w:lvl>
  </w:abstractNum>
  <w:abstractNum w:abstractNumId="19">
    <w:nsid w:val="4446669C"/>
    <w:multiLevelType w:val="hybridMultilevel"/>
    <w:tmpl w:val="819CC662"/>
    <w:lvl w:ilvl="0" w:tplc="59882A18">
      <w:start w:val="1"/>
      <w:numFmt w:val="bullet"/>
      <w:lvlText w:val=""/>
      <w:lvlJc w:val="left"/>
      <w:pPr>
        <w:tabs>
          <w:tab w:val="num" w:pos="720"/>
        </w:tabs>
        <w:ind w:left="720" w:hanging="360"/>
      </w:pPr>
      <w:rPr>
        <w:rFonts w:ascii="Wingdings 2" w:hAnsi="Wingdings 2" w:hint="default"/>
      </w:rPr>
    </w:lvl>
    <w:lvl w:ilvl="1" w:tplc="57FCC3E4" w:tentative="1">
      <w:start w:val="1"/>
      <w:numFmt w:val="bullet"/>
      <w:lvlText w:val=""/>
      <w:lvlJc w:val="left"/>
      <w:pPr>
        <w:tabs>
          <w:tab w:val="num" w:pos="1440"/>
        </w:tabs>
        <w:ind w:left="1440" w:hanging="360"/>
      </w:pPr>
      <w:rPr>
        <w:rFonts w:ascii="Wingdings 2" w:hAnsi="Wingdings 2" w:hint="default"/>
      </w:rPr>
    </w:lvl>
    <w:lvl w:ilvl="2" w:tplc="94A86522" w:tentative="1">
      <w:start w:val="1"/>
      <w:numFmt w:val="bullet"/>
      <w:lvlText w:val=""/>
      <w:lvlJc w:val="left"/>
      <w:pPr>
        <w:tabs>
          <w:tab w:val="num" w:pos="2160"/>
        </w:tabs>
        <w:ind w:left="2160" w:hanging="360"/>
      </w:pPr>
      <w:rPr>
        <w:rFonts w:ascii="Wingdings 2" w:hAnsi="Wingdings 2" w:hint="default"/>
      </w:rPr>
    </w:lvl>
    <w:lvl w:ilvl="3" w:tplc="42F05E98" w:tentative="1">
      <w:start w:val="1"/>
      <w:numFmt w:val="bullet"/>
      <w:lvlText w:val=""/>
      <w:lvlJc w:val="left"/>
      <w:pPr>
        <w:tabs>
          <w:tab w:val="num" w:pos="2880"/>
        </w:tabs>
        <w:ind w:left="2880" w:hanging="360"/>
      </w:pPr>
      <w:rPr>
        <w:rFonts w:ascii="Wingdings 2" w:hAnsi="Wingdings 2" w:hint="default"/>
      </w:rPr>
    </w:lvl>
    <w:lvl w:ilvl="4" w:tplc="477817D6" w:tentative="1">
      <w:start w:val="1"/>
      <w:numFmt w:val="bullet"/>
      <w:lvlText w:val=""/>
      <w:lvlJc w:val="left"/>
      <w:pPr>
        <w:tabs>
          <w:tab w:val="num" w:pos="3600"/>
        </w:tabs>
        <w:ind w:left="3600" w:hanging="360"/>
      </w:pPr>
      <w:rPr>
        <w:rFonts w:ascii="Wingdings 2" w:hAnsi="Wingdings 2" w:hint="default"/>
      </w:rPr>
    </w:lvl>
    <w:lvl w:ilvl="5" w:tplc="E1E4A13E" w:tentative="1">
      <w:start w:val="1"/>
      <w:numFmt w:val="bullet"/>
      <w:lvlText w:val=""/>
      <w:lvlJc w:val="left"/>
      <w:pPr>
        <w:tabs>
          <w:tab w:val="num" w:pos="4320"/>
        </w:tabs>
        <w:ind w:left="4320" w:hanging="360"/>
      </w:pPr>
      <w:rPr>
        <w:rFonts w:ascii="Wingdings 2" w:hAnsi="Wingdings 2" w:hint="default"/>
      </w:rPr>
    </w:lvl>
    <w:lvl w:ilvl="6" w:tplc="7A6A9C94" w:tentative="1">
      <w:start w:val="1"/>
      <w:numFmt w:val="bullet"/>
      <w:lvlText w:val=""/>
      <w:lvlJc w:val="left"/>
      <w:pPr>
        <w:tabs>
          <w:tab w:val="num" w:pos="5040"/>
        </w:tabs>
        <w:ind w:left="5040" w:hanging="360"/>
      </w:pPr>
      <w:rPr>
        <w:rFonts w:ascii="Wingdings 2" w:hAnsi="Wingdings 2" w:hint="default"/>
      </w:rPr>
    </w:lvl>
    <w:lvl w:ilvl="7" w:tplc="42ECE400" w:tentative="1">
      <w:start w:val="1"/>
      <w:numFmt w:val="bullet"/>
      <w:lvlText w:val=""/>
      <w:lvlJc w:val="left"/>
      <w:pPr>
        <w:tabs>
          <w:tab w:val="num" w:pos="5760"/>
        </w:tabs>
        <w:ind w:left="5760" w:hanging="360"/>
      </w:pPr>
      <w:rPr>
        <w:rFonts w:ascii="Wingdings 2" w:hAnsi="Wingdings 2" w:hint="default"/>
      </w:rPr>
    </w:lvl>
    <w:lvl w:ilvl="8" w:tplc="80A23BCA" w:tentative="1">
      <w:start w:val="1"/>
      <w:numFmt w:val="bullet"/>
      <w:lvlText w:val=""/>
      <w:lvlJc w:val="left"/>
      <w:pPr>
        <w:tabs>
          <w:tab w:val="num" w:pos="6480"/>
        </w:tabs>
        <w:ind w:left="6480" w:hanging="360"/>
      </w:pPr>
      <w:rPr>
        <w:rFonts w:ascii="Wingdings 2" w:hAnsi="Wingdings 2" w:hint="default"/>
      </w:rPr>
    </w:lvl>
  </w:abstractNum>
  <w:abstractNum w:abstractNumId="20">
    <w:nsid w:val="450211FC"/>
    <w:multiLevelType w:val="hybridMultilevel"/>
    <w:tmpl w:val="3E0E065A"/>
    <w:lvl w:ilvl="0" w:tplc="0409000B">
      <w:start w:val="1"/>
      <w:numFmt w:val="bullet"/>
      <w:lvlText w:val=""/>
      <w:lvlJc w:val="left"/>
      <w:pPr>
        <w:tabs>
          <w:tab w:val="num" w:pos="720"/>
        </w:tabs>
        <w:ind w:left="720" w:hanging="360"/>
      </w:pPr>
      <w:rPr>
        <w:rFonts w:ascii="Wingdings" w:hAnsi="Wingdings" w:hint="default"/>
      </w:rPr>
    </w:lvl>
    <w:lvl w:ilvl="1" w:tplc="8A94E0B8" w:tentative="1">
      <w:start w:val="1"/>
      <w:numFmt w:val="bullet"/>
      <w:lvlText w:val=""/>
      <w:lvlJc w:val="left"/>
      <w:pPr>
        <w:tabs>
          <w:tab w:val="num" w:pos="1440"/>
        </w:tabs>
        <w:ind w:left="1440" w:hanging="360"/>
      </w:pPr>
      <w:rPr>
        <w:rFonts w:ascii="Wingdings 2" w:hAnsi="Wingdings 2" w:hint="default"/>
      </w:rPr>
    </w:lvl>
    <w:lvl w:ilvl="2" w:tplc="71BA65E0" w:tentative="1">
      <w:start w:val="1"/>
      <w:numFmt w:val="bullet"/>
      <w:lvlText w:val=""/>
      <w:lvlJc w:val="left"/>
      <w:pPr>
        <w:tabs>
          <w:tab w:val="num" w:pos="2160"/>
        </w:tabs>
        <w:ind w:left="2160" w:hanging="360"/>
      </w:pPr>
      <w:rPr>
        <w:rFonts w:ascii="Wingdings 2" w:hAnsi="Wingdings 2" w:hint="default"/>
      </w:rPr>
    </w:lvl>
    <w:lvl w:ilvl="3" w:tplc="BA026B48" w:tentative="1">
      <w:start w:val="1"/>
      <w:numFmt w:val="bullet"/>
      <w:lvlText w:val=""/>
      <w:lvlJc w:val="left"/>
      <w:pPr>
        <w:tabs>
          <w:tab w:val="num" w:pos="2880"/>
        </w:tabs>
        <w:ind w:left="2880" w:hanging="360"/>
      </w:pPr>
      <w:rPr>
        <w:rFonts w:ascii="Wingdings 2" w:hAnsi="Wingdings 2" w:hint="default"/>
      </w:rPr>
    </w:lvl>
    <w:lvl w:ilvl="4" w:tplc="10B083B4" w:tentative="1">
      <w:start w:val="1"/>
      <w:numFmt w:val="bullet"/>
      <w:lvlText w:val=""/>
      <w:lvlJc w:val="left"/>
      <w:pPr>
        <w:tabs>
          <w:tab w:val="num" w:pos="3600"/>
        </w:tabs>
        <w:ind w:left="3600" w:hanging="360"/>
      </w:pPr>
      <w:rPr>
        <w:rFonts w:ascii="Wingdings 2" w:hAnsi="Wingdings 2" w:hint="default"/>
      </w:rPr>
    </w:lvl>
    <w:lvl w:ilvl="5" w:tplc="0F3A9D18" w:tentative="1">
      <w:start w:val="1"/>
      <w:numFmt w:val="bullet"/>
      <w:lvlText w:val=""/>
      <w:lvlJc w:val="left"/>
      <w:pPr>
        <w:tabs>
          <w:tab w:val="num" w:pos="4320"/>
        </w:tabs>
        <w:ind w:left="4320" w:hanging="360"/>
      </w:pPr>
      <w:rPr>
        <w:rFonts w:ascii="Wingdings 2" w:hAnsi="Wingdings 2" w:hint="default"/>
      </w:rPr>
    </w:lvl>
    <w:lvl w:ilvl="6" w:tplc="351AA0B4" w:tentative="1">
      <w:start w:val="1"/>
      <w:numFmt w:val="bullet"/>
      <w:lvlText w:val=""/>
      <w:lvlJc w:val="left"/>
      <w:pPr>
        <w:tabs>
          <w:tab w:val="num" w:pos="5040"/>
        </w:tabs>
        <w:ind w:left="5040" w:hanging="360"/>
      </w:pPr>
      <w:rPr>
        <w:rFonts w:ascii="Wingdings 2" w:hAnsi="Wingdings 2" w:hint="default"/>
      </w:rPr>
    </w:lvl>
    <w:lvl w:ilvl="7" w:tplc="C7F8106C" w:tentative="1">
      <w:start w:val="1"/>
      <w:numFmt w:val="bullet"/>
      <w:lvlText w:val=""/>
      <w:lvlJc w:val="left"/>
      <w:pPr>
        <w:tabs>
          <w:tab w:val="num" w:pos="5760"/>
        </w:tabs>
        <w:ind w:left="5760" w:hanging="360"/>
      </w:pPr>
      <w:rPr>
        <w:rFonts w:ascii="Wingdings 2" w:hAnsi="Wingdings 2" w:hint="default"/>
      </w:rPr>
    </w:lvl>
    <w:lvl w:ilvl="8" w:tplc="53044142" w:tentative="1">
      <w:start w:val="1"/>
      <w:numFmt w:val="bullet"/>
      <w:lvlText w:val=""/>
      <w:lvlJc w:val="left"/>
      <w:pPr>
        <w:tabs>
          <w:tab w:val="num" w:pos="6480"/>
        </w:tabs>
        <w:ind w:left="6480" w:hanging="360"/>
      </w:pPr>
      <w:rPr>
        <w:rFonts w:ascii="Wingdings 2" w:hAnsi="Wingdings 2" w:hint="default"/>
      </w:rPr>
    </w:lvl>
  </w:abstractNum>
  <w:abstractNum w:abstractNumId="21">
    <w:nsid w:val="45602523"/>
    <w:multiLevelType w:val="hybridMultilevel"/>
    <w:tmpl w:val="E0C0E4E2"/>
    <w:lvl w:ilvl="0" w:tplc="66949372">
      <w:start w:val="1"/>
      <w:numFmt w:val="bullet"/>
      <w:lvlText w:val=""/>
      <w:lvlJc w:val="left"/>
      <w:pPr>
        <w:tabs>
          <w:tab w:val="num" w:pos="720"/>
        </w:tabs>
        <w:ind w:left="720" w:hanging="360"/>
      </w:pPr>
      <w:rPr>
        <w:rFonts w:ascii="Wingdings 2" w:hAnsi="Wingdings 2" w:hint="default"/>
      </w:rPr>
    </w:lvl>
    <w:lvl w:ilvl="1" w:tplc="E4F4F2FC" w:tentative="1">
      <w:start w:val="1"/>
      <w:numFmt w:val="bullet"/>
      <w:lvlText w:val=""/>
      <w:lvlJc w:val="left"/>
      <w:pPr>
        <w:tabs>
          <w:tab w:val="num" w:pos="1440"/>
        </w:tabs>
        <w:ind w:left="1440" w:hanging="360"/>
      </w:pPr>
      <w:rPr>
        <w:rFonts w:ascii="Wingdings 2" w:hAnsi="Wingdings 2" w:hint="default"/>
      </w:rPr>
    </w:lvl>
    <w:lvl w:ilvl="2" w:tplc="41C6D59C" w:tentative="1">
      <w:start w:val="1"/>
      <w:numFmt w:val="bullet"/>
      <w:lvlText w:val=""/>
      <w:lvlJc w:val="left"/>
      <w:pPr>
        <w:tabs>
          <w:tab w:val="num" w:pos="2160"/>
        </w:tabs>
        <w:ind w:left="2160" w:hanging="360"/>
      </w:pPr>
      <w:rPr>
        <w:rFonts w:ascii="Wingdings 2" w:hAnsi="Wingdings 2" w:hint="default"/>
      </w:rPr>
    </w:lvl>
    <w:lvl w:ilvl="3" w:tplc="4DFE87BA" w:tentative="1">
      <w:start w:val="1"/>
      <w:numFmt w:val="bullet"/>
      <w:lvlText w:val=""/>
      <w:lvlJc w:val="left"/>
      <w:pPr>
        <w:tabs>
          <w:tab w:val="num" w:pos="2880"/>
        </w:tabs>
        <w:ind w:left="2880" w:hanging="360"/>
      </w:pPr>
      <w:rPr>
        <w:rFonts w:ascii="Wingdings 2" w:hAnsi="Wingdings 2" w:hint="default"/>
      </w:rPr>
    </w:lvl>
    <w:lvl w:ilvl="4" w:tplc="828CDB9C" w:tentative="1">
      <w:start w:val="1"/>
      <w:numFmt w:val="bullet"/>
      <w:lvlText w:val=""/>
      <w:lvlJc w:val="left"/>
      <w:pPr>
        <w:tabs>
          <w:tab w:val="num" w:pos="3600"/>
        </w:tabs>
        <w:ind w:left="3600" w:hanging="360"/>
      </w:pPr>
      <w:rPr>
        <w:rFonts w:ascii="Wingdings 2" w:hAnsi="Wingdings 2" w:hint="default"/>
      </w:rPr>
    </w:lvl>
    <w:lvl w:ilvl="5" w:tplc="6D748776" w:tentative="1">
      <w:start w:val="1"/>
      <w:numFmt w:val="bullet"/>
      <w:lvlText w:val=""/>
      <w:lvlJc w:val="left"/>
      <w:pPr>
        <w:tabs>
          <w:tab w:val="num" w:pos="4320"/>
        </w:tabs>
        <w:ind w:left="4320" w:hanging="360"/>
      </w:pPr>
      <w:rPr>
        <w:rFonts w:ascii="Wingdings 2" w:hAnsi="Wingdings 2" w:hint="default"/>
      </w:rPr>
    </w:lvl>
    <w:lvl w:ilvl="6" w:tplc="197E5A7A" w:tentative="1">
      <w:start w:val="1"/>
      <w:numFmt w:val="bullet"/>
      <w:lvlText w:val=""/>
      <w:lvlJc w:val="left"/>
      <w:pPr>
        <w:tabs>
          <w:tab w:val="num" w:pos="5040"/>
        </w:tabs>
        <w:ind w:left="5040" w:hanging="360"/>
      </w:pPr>
      <w:rPr>
        <w:rFonts w:ascii="Wingdings 2" w:hAnsi="Wingdings 2" w:hint="default"/>
      </w:rPr>
    </w:lvl>
    <w:lvl w:ilvl="7" w:tplc="5A608726" w:tentative="1">
      <w:start w:val="1"/>
      <w:numFmt w:val="bullet"/>
      <w:lvlText w:val=""/>
      <w:lvlJc w:val="left"/>
      <w:pPr>
        <w:tabs>
          <w:tab w:val="num" w:pos="5760"/>
        </w:tabs>
        <w:ind w:left="5760" w:hanging="360"/>
      </w:pPr>
      <w:rPr>
        <w:rFonts w:ascii="Wingdings 2" w:hAnsi="Wingdings 2" w:hint="default"/>
      </w:rPr>
    </w:lvl>
    <w:lvl w:ilvl="8" w:tplc="42A4F9A0" w:tentative="1">
      <w:start w:val="1"/>
      <w:numFmt w:val="bullet"/>
      <w:lvlText w:val=""/>
      <w:lvlJc w:val="left"/>
      <w:pPr>
        <w:tabs>
          <w:tab w:val="num" w:pos="6480"/>
        </w:tabs>
        <w:ind w:left="6480" w:hanging="360"/>
      </w:pPr>
      <w:rPr>
        <w:rFonts w:ascii="Wingdings 2" w:hAnsi="Wingdings 2" w:hint="default"/>
      </w:rPr>
    </w:lvl>
  </w:abstractNum>
  <w:abstractNum w:abstractNumId="22">
    <w:nsid w:val="4AC5361A"/>
    <w:multiLevelType w:val="hybridMultilevel"/>
    <w:tmpl w:val="7166F114"/>
    <w:lvl w:ilvl="0" w:tplc="34BED6D0">
      <w:start w:val="1"/>
      <w:numFmt w:val="bullet"/>
      <w:lvlText w:val=""/>
      <w:lvlJc w:val="left"/>
      <w:pPr>
        <w:tabs>
          <w:tab w:val="num" w:pos="720"/>
        </w:tabs>
        <w:ind w:left="720" w:hanging="360"/>
      </w:pPr>
      <w:rPr>
        <w:rFonts w:ascii="Wingdings 2" w:hAnsi="Wingdings 2" w:hint="default"/>
      </w:rPr>
    </w:lvl>
    <w:lvl w:ilvl="1" w:tplc="8A94E0B8" w:tentative="1">
      <w:start w:val="1"/>
      <w:numFmt w:val="bullet"/>
      <w:lvlText w:val=""/>
      <w:lvlJc w:val="left"/>
      <w:pPr>
        <w:tabs>
          <w:tab w:val="num" w:pos="1440"/>
        </w:tabs>
        <w:ind w:left="1440" w:hanging="360"/>
      </w:pPr>
      <w:rPr>
        <w:rFonts w:ascii="Wingdings 2" w:hAnsi="Wingdings 2" w:hint="default"/>
      </w:rPr>
    </w:lvl>
    <w:lvl w:ilvl="2" w:tplc="71BA65E0" w:tentative="1">
      <w:start w:val="1"/>
      <w:numFmt w:val="bullet"/>
      <w:lvlText w:val=""/>
      <w:lvlJc w:val="left"/>
      <w:pPr>
        <w:tabs>
          <w:tab w:val="num" w:pos="2160"/>
        </w:tabs>
        <w:ind w:left="2160" w:hanging="360"/>
      </w:pPr>
      <w:rPr>
        <w:rFonts w:ascii="Wingdings 2" w:hAnsi="Wingdings 2" w:hint="default"/>
      </w:rPr>
    </w:lvl>
    <w:lvl w:ilvl="3" w:tplc="BA026B48" w:tentative="1">
      <w:start w:val="1"/>
      <w:numFmt w:val="bullet"/>
      <w:lvlText w:val=""/>
      <w:lvlJc w:val="left"/>
      <w:pPr>
        <w:tabs>
          <w:tab w:val="num" w:pos="2880"/>
        </w:tabs>
        <w:ind w:left="2880" w:hanging="360"/>
      </w:pPr>
      <w:rPr>
        <w:rFonts w:ascii="Wingdings 2" w:hAnsi="Wingdings 2" w:hint="default"/>
      </w:rPr>
    </w:lvl>
    <w:lvl w:ilvl="4" w:tplc="10B083B4" w:tentative="1">
      <w:start w:val="1"/>
      <w:numFmt w:val="bullet"/>
      <w:lvlText w:val=""/>
      <w:lvlJc w:val="left"/>
      <w:pPr>
        <w:tabs>
          <w:tab w:val="num" w:pos="3600"/>
        </w:tabs>
        <w:ind w:left="3600" w:hanging="360"/>
      </w:pPr>
      <w:rPr>
        <w:rFonts w:ascii="Wingdings 2" w:hAnsi="Wingdings 2" w:hint="default"/>
      </w:rPr>
    </w:lvl>
    <w:lvl w:ilvl="5" w:tplc="0F3A9D18" w:tentative="1">
      <w:start w:val="1"/>
      <w:numFmt w:val="bullet"/>
      <w:lvlText w:val=""/>
      <w:lvlJc w:val="left"/>
      <w:pPr>
        <w:tabs>
          <w:tab w:val="num" w:pos="4320"/>
        </w:tabs>
        <w:ind w:left="4320" w:hanging="360"/>
      </w:pPr>
      <w:rPr>
        <w:rFonts w:ascii="Wingdings 2" w:hAnsi="Wingdings 2" w:hint="default"/>
      </w:rPr>
    </w:lvl>
    <w:lvl w:ilvl="6" w:tplc="351AA0B4" w:tentative="1">
      <w:start w:val="1"/>
      <w:numFmt w:val="bullet"/>
      <w:lvlText w:val=""/>
      <w:lvlJc w:val="left"/>
      <w:pPr>
        <w:tabs>
          <w:tab w:val="num" w:pos="5040"/>
        </w:tabs>
        <w:ind w:left="5040" w:hanging="360"/>
      </w:pPr>
      <w:rPr>
        <w:rFonts w:ascii="Wingdings 2" w:hAnsi="Wingdings 2" w:hint="default"/>
      </w:rPr>
    </w:lvl>
    <w:lvl w:ilvl="7" w:tplc="C7F8106C" w:tentative="1">
      <w:start w:val="1"/>
      <w:numFmt w:val="bullet"/>
      <w:lvlText w:val=""/>
      <w:lvlJc w:val="left"/>
      <w:pPr>
        <w:tabs>
          <w:tab w:val="num" w:pos="5760"/>
        </w:tabs>
        <w:ind w:left="5760" w:hanging="360"/>
      </w:pPr>
      <w:rPr>
        <w:rFonts w:ascii="Wingdings 2" w:hAnsi="Wingdings 2" w:hint="default"/>
      </w:rPr>
    </w:lvl>
    <w:lvl w:ilvl="8" w:tplc="53044142" w:tentative="1">
      <w:start w:val="1"/>
      <w:numFmt w:val="bullet"/>
      <w:lvlText w:val=""/>
      <w:lvlJc w:val="left"/>
      <w:pPr>
        <w:tabs>
          <w:tab w:val="num" w:pos="6480"/>
        </w:tabs>
        <w:ind w:left="6480" w:hanging="360"/>
      </w:pPr>
      <w:rPr>
        <w:rFonts w:ascii="Wingdings 2" w:hAnsi="Wingdings 2" w:hint="default"/>
      </w:rPr>
    </w:lvl>
  </w:abstractNum>
  <w:abstractNum w:abstractNumId="23">
    <w:nsid w:val="4C774461"/>
    <w:multiLevelType w:val="hybridMultilevel"/>
    <w:tmpl w:val="81D41A1A"/>
    <w:lvl w:ilvl="0" w:tplc="C192ABE4">
      <w:start w:val="1"/>
      <w:numFmt w:val="bullet"/>
      <w:lvlText w:val=""/>
      <w:lvlJc w:val="left"/>
      <w:pPr>
        <w:tabs>
          <w:tab w:val="num" w:pos="720"/>
        </w:tabs>
        <w:ind w:left="720" w:hanging="360"/>
      </w:pPr>
      <w:rPr>
        <w:rFonts w:ascii="Wingdings 2" w:hAnsi="Wingdings 2" w:hint="default"/>
      </w:rPr>
    </w:lvl>
    <w:lvl w:ilvl="1" w:tplc="F43C4FFA" w:tentative="1">
      <w:start w:val="1"/>
      <w:numFmt w:val="bullet"/>
      <w:lvlText w:val=""/>
      <w:lvlJc w:val="left"/>
      <w:pPr>
        <w:tabs>
          <w:tab w:val="num" w:pos="1440"/>
        </w:tabs>
        <w:ind w:left="1440" w:hanging="360"/>
      </w:pPr>
      <w:rPr>
        <w:rFonts w:ascii="Wingdings 2" w:hAnsi="Wingdings 2" w:hint="default"/>
      </w:rPr>
    </w:lvl>
    <w:lvl w:ilvl="2" w:tplc="9AF0749C" w:tentative="1">
      <w:start w:val="1"/>
      <w:numFmt w:val="bullet"/>
      <w:lvlText w:val=""/>
      <w:lvlJc w:val="left"/>
      <w:pPr>
        <w:tabs>
          <w:tab w:val="num" w:pos="2160"/>
        </w:tabs>
        <w:ind w:left="2160" w:hanging="360"/>
      </w:pPr>
      <w:rPr>
        <w:rFonts w:ascii="Wingdings 2" w:hAnsi="Wingdings 2" w:hint="default"/>
      </w:rPr>
    </w:lvl>
    <w:lvl w:ilvl="3" w:tplc="0966E0DC" w:tentative="1">
      <w:start w:val="1"/>
      <w:numFmt w:val="bullet"/>
      <w:lvlText w:val=""/>
      <w:lvlJc w:val="left"/>
      <w:pPr>
        <w:tabs>
          <w:tab w:val="num" w:pos="2880"/>
        </w:tabs>
        <w:ind w:left="2880" w:hanging="360"/>
      </w:pPr>
      <w:rPr>
        <w:rFonts w:ascii="Wingdings 2" w:hAnsi="Wingdings 2" w:hint="default"/>
      </w:rPr>
    </w:lvl>
    <w:lvl w:ilvl="4" w:tplc="18200C26" w:tentative="1">
      <w:start w:val="1"/>
      <w:numFmt w:val="bullet"/>
      <w:lvlText w:val=""/>
      <w:lvlJc w:val="left"/>
      <w:pPr>
        <w:tabs>
          <w:tab w:val="num" w:pos="3600"/>
        </w:tabs>
        <w:ind w:left="3600" w:hanging="360"/>
      </w:pPr>
      <w:rPr>
        <w:rFonts w:ascii="Wingdings 2" w:hAnsi="Wingdings 2" w:hint="default"/>
      </w:rPr>
    </w:lvl>
    <w:lvl w:ilvl="5" w:tplc="5DF88B14" w:tentative="1">
      <w:start w:val="1"/>
      <w:numFmt w:val="bullet"/>
      <w:lvlText w:val=""/>
      <w:lvlJc w:val="left"/>
      <w:pPr>
        <w:tabs>
          <w:tab w:val="num" w:pos="4320"/>
        </w:tabs>
        <w:ind w:left="4320" w:hanging="360"/>
      </w:pPr>
      <w:rPr>
        <w:rFonts w:ascii="Wingdings 2" w:hAnsi="Wingdings 2" w:hint="default"/>
      </w:rPr>
    </w:lvl>
    <w:lvl w:ilvl="6" w:tplc="E394655E" w:tentative="1">
      <w:start w:val="1"/>
      <w:numFmt w:val="bullet"/>
      <w:lvlText w:val=""/>
      <w:lvlJc w:val="left"/>
      <w:pPr>
        <w:tabs>
          <w:tab w:val="num" w:pos="5040"/>
        </w:tabs>
        <w:ind w:left="5040" w:hanging="360"/>
      </w:pPr>
      <w:rPr>
        <w:rFonts w:ascii="Wingdings 2" w:hAnsi="Wingdings 2" w:hint="default"/>
      </w:rPr>
    </w:lvl>
    <w:lvl w:ilvl="7" w:tplc="57F604F8" w:tentative="1">
      <w:start w:val="1"/>
      <w:numFmt w:val="bullet"/>
      <w:lvlText w:val=""/>
      <w:lvlJc w:val="left"/>
      <w:pPr>
        <w:tabs>
          <w:tab w:val="num" w:pos="5760"/>
        </w:tabs>
        <w:ind w:left="5760" w:hanging="360"/>
      </w:pPr>
      <w:rPr>
        <w:rFonts w:ascii="Wingdings 2" w:hAnsi="Wingdings 2" w:hint="default"/>
      </w:rPr>
    </w:lvl>
    <w:lvl w:ilvl="8" w:tplc="04F0C198" w:tentative="1">
      <w:start w:val="1"/>
      <w:numFmt w:val="bullet"/>
      <w:lvlText w:val=""/>
      <w:lvlJc w:val="left"/>
      <w:pPr>
        <w:tabs>
          <w:tab w:val="num" w:pos="6480"/>
        </w:tabs>
        <w:ind w:left="6480" w:hanging="360"/>
      </w:pPr>
      <w:rPr>
        <w:rFonts w:ascii="Wingdings 2" w:hAnsi="Wingdings 2" w:hint="default"/>
      </w:rPr>
    </w:lvl>
  </w:abstractNum>
  <w:abstractNum w:abstractNumId="24">
    <w:nsid w:val="4F1345D0"/>
    <w:multiLevelType w:val="hybridMultilevel"/>
    <w:tmpl w:val="14BA7D76"/>
    <w:lvl w:ilvl="0" w:tplc="0409000B">
      <w:start w:val="1"/>
      <w:numFmt w:val="bullet"/>
      <w:lvlText w:val=""/>
      <w:lvlJc w:val="left"/>
      <w:pPr>
        <w:tabs>
          <w:tab w:val="num" w:pos="720"/>
        </w:tabs>
        <w:ind w:left="720" w:hanging="360"/>
      </w:pPr>
      <w:rPr>
        <w:rFonts w:ascii="Wingdings" w:hAnsi="Wingdings" w:hint="default"/>
      </w:rPr>
    </w:lvl>
    <w:lvl w:ilvl="1" w:tplc="C3262F92" w:tentative="1">
      <w:start w:val="1"/>
      <w:numFmt w:val="bullet"/>
      <w:lvlText w:val=""/>
      <w:lvlJc w:val="left"/>
      <w:pPr>
        <w:tabs>
          <w:tab w:val="num" w:pos="1440"/>
        </w:tabs>
        <w:ind w:left="1440" w:hanging="360"/>
      </w:pPr>
      <w:rPr>
        <w:rFonts w:ascii="Wingdings 2" w:hAnsi="Wingdings 2" w:hint="default"/>
      </w:rPr>
    </w:lvl>
    <w:lvl w:ilvl="2" w:tplc="838AA360" w:tentative="1">
      <w:start w:val="1"/>
      <w:numFmt w:val="bullet"/>
      <w:lvlText w:val=""/>
      <w:lvlJc w:val="left"/>
      <w:pPr>
        <w:tabs>
          <w:tab w:val="num" w:pos="2160"/>
        </w:tabs>
        <w:ind w:left="2160" w:hanging="360"/>
      </w:pPr>
      <w:rPr>
        <w:rFonts w:ascii="Wingdings 2" w:hAnsi="Wingdings 2" w:hint="default"/>
      </w:rPr>
    </w:lvl>
    <w:lvl w:ilvl="3" w:tplc="3170F2A2" w:tentative="1">
      <w:start w:val="1"/>
      <w:numFmt w:val="bullet"/>
      <w:lvlText w:val=""/>
      <w:lvlJc w:val="left"/>
      <w:pPr>
        <w:tabs>
          <w:tab w:val="num" w:pos="2880"/>
        </w:tabs>
        <w:ind w:left="2880" w:hanging="360"/>
      </w:pPr>
      <w:rPr>
        <w:rFonts w:ascii="Wingdings 2" w:hAnsi="Wingdings 2" w:hint="default"/>
      </w:rPr>
    </w:lvl>
    <w:lvl w:ilvl="4" w:tplc="F2C0716A" w:tentative="1">
      <w:start w:val="1"/>
      <w:numFmt w:val="bullet"/>
      <w:lvlText w:val=""/>
      <w:lvlJc w:val="left"/>
      <w:pPr>
        <w:tabs>
          <w:tab w:val="num" w:pos="3600"/>
        </w:tabs>
        <w:ind w:left="3600" w:hanging="360"/>
      </w:pPr>
      <w:rPr>
        <w:rFonts w:ascii="Wingdings 2" w:hAnsi="Wingdings 2" w:hint="default"/>
      </w:rPr>
    </w:lvl>
    <w:lvl w:ilvl="5" w:tplc="7CF669B6" w:tentative="1">
      <w:start w:val="1"/>
      <w:numFmt w:val="bullet"/>
      <w:lvlText w:val=""/>
      <w:lvlJc w:val="left"/>
      <w:pPr>
        <w:tabs>
          <w:tab w:val="num" w:pos="4320"/>
        </w:tabs>
        <w:ind w:left="4320" w:hanging="360"/>
      </w:pPr>
      <w:rPr>
        <w:rFonts w:ascii="Wingdings 2" w:hAnsi="Wingdings 2" w:hint="default"/>
      </w:rPr>
    </w:lvl>
    <w:lvl w:ilvl="6" w:tplc="CE68F554" w:tentative="1">
      <w:start w:val="1"/>
      <w:numFmt w:val="bullet"/>
      <w:lvlText w:val=""/>
      <w:lvlJc w:val="left"/>
      <w:pPr>
        <w:tabs>
          <w:tab w:val="num" w:pos="5040"/>
        </w:tabs>
        <w:ind w:left="5040" w:hanging="360"/>
      </w:pPr>
      <w:rPr>
        <w:rFonts w:ascii="Wingdings 2" w:hAnsi="Wingdings 2" w:hint="default"/>
      </w:rPr>
    </w:lvl>
    <w:lvl w:ilvl="7" w:tplc="338E1EAC" w:tentative="1">
      <w:start w:val="1"/>
      <w:numFmt w:val="bullet"/>
      <w:lvlText w:val=""/>
      <w:lvlJc w:val="left"/>
      <w:pPr>
        <w:tabs>
          <w:tab w:val="num" w:pos="5760"/>
        </w:tabs>
        <w:ind w:left="5760" w:hanging="360"/>
      </w:pPr>
      <w:rPr>
        <w:rFonts w:ascii="Wingdings 2" w:hAnsi="Wingdings 2" w:hint="default"/>
      </w:rPr>
    </w:lvl>
    <w:lvl w:ilvl="8" w:tplc="1B7CCDBA" w:tentative="1">
      <w:start w:val="1"/>
      <w:numFmt w:val="bullet"/>
      <w:lvlText w:val=""/>
      <w:lvlJc w:val="left"/>
      <w:pPr>
        <w:tabs>
          <w:tab w:val="num" w:pos="6480"/>
        </w:tabs>
        <w:ind w:left="6480" w:hanging="360"/>
      </w:pPr>
      <w:rPr>
        <w:rFonts w:ascii="Wingdings 2" w:hAnsi="Wingdings 2" w:hint="default"/>
      </w:rPr>
    </w:lvl>
  </w:abstractNum>
  <w:abstractNum w:abstractNumId="25">
    <w:nsid w:val="50B90060"/>
    <w:multiLevelType w:val="hybridMultilevel"/>
    <w:tmpl w:val="294E183C"/>
    <w:lvl w:ilvl="0" w:tplc="0409000B">
      <w:start w:val="1"/>
      <w:numFmt w:val="bullet"/>
      <w:lvlText w:val=""/>
      <w:lvlJc w:val="left"/>
      <w:pPr>
        <w:tabs>
          <w:tab w:val="num" w:pos="720"/>
        </w:tabs>
        <w:ind w:left="720" w:hanging="360"/>
      </w:pPr>
      <w:rPr>
        <w:rFonts w:ascii="Wingdings" w:hAnsi="Wingdings" w:hint="default"/>
      </w:rPr>
    </w:lvl>
    <w:lvl w:ilvl="1" w:tplc="5236478C" w:tentative="1">
      <w:start w:val="1"/>
      <w:numFmt w:val="bullet"/>
      <w:lvlText w:val=""/>
      <w:lvlJc w:val="left"/>
      <w:pPr>
        <w:tabs>
          <w:tab w:val="num" w:pos="1440"/>
        </w:tabs>
        <w:ind w:left="1440" w:hanging="360"/>
      </w:pPr>
      <w:rPr>
        <w:rFonts w:ascii="Wingdings 2" w:hAnsi="Wingdings 2" w:hint="default"/>
      </w:rPr>
    </w:lvl>
    <w:lvl w:ilvl="2" w:tplc="4782B57A" w:tentative="1">
      <w:start w:val="1"/>
      <w:numFmt w:val="bullet"/>
      <w:lvlText w:val=""/>
      <w:lvlJc w:val="left"/>
      <w:pPr>
        <w:tabs>
          <w:tab w:val="num" w:pos="2160"/>
        </w:tabs>
        <w:ind w:left="2160" w:hanging="360"/>
      </w:pPr>
      <w:rPr>
        <w:rFonts w:ascii="Wingdings 2" w:hAnsi="Wingdings 2" w:hint="default"/>
      </w:rPr>
    </w:lvl>
    <w:lvl w:ilvl="3" w:tplc="AED84370" w:tentative="1">
      <w:start w:val="1"/>
      <w:numFmt w:val="bullet"/>
      <w:lvlText w:val=""/>
      <w:lvlJc w:val="left"/>
      <w:pPr>
        <w:tabs>
          <w:tab w:val="num" w:pos="2880"/>
        </w:tabs>
        <w:ind w:left="2880" w:hanging="360"/>
      </w:pPr>
      <w:rPr>
        <w:rFonts w:ascii="Wingdings 2" w:hAnsi="Wingdings 2" w:hint="default"/>
      </w:rPr>
    </w:lvl>
    <w:lvl w:ilvl="4" w:tplc="A2669D80" w:tentative="1">
      <w:start w:val="1"/>
      <w:numFmt w:val="bullet"/>
      <w:lvlText w:val=""/>
      <w:lvlJc w:val="left"/>
      <w:pPr>
        <w:tabs>
          <w:tab w:val="num" w:pos="3600"/>
        </w:tabs>
        <w:ind w:left="3600" w:hanging="360"/>
      </w:pPr>
      <w:rPr>
        <w:rFonts w:ascii="Wingdings 2" w:hAnsi="Wingdings 2" w:hint="default"/>
      </w:rPr>
    </w:lvl>
    <w:lvl w:ilvl="5" w:tplc="B7A60978" w:tentative="1">
      <w:start w:val="1"/>
      <w:numFmt w:val="bullet"/>
      <w:lvlText w:val=""/>
      <w:lvlJc w:val="left"/>
      <w:pPr>
        <w:tabs>
          <w:tab w:val="num" w:pos="4320"/>
        </w:tabs>
        <w:ind w:left="4320" w:hanging="360"/>
      </w:pPr>
      <w:rPr>
        <w:rFonts w:ascii="Wingdings 2" w:hAnsi="Wingdings 2" w:hint="default"/>
      </w:rPr>
    </w:lvl>
    <w:lvl w:ilvl="6" w:tplc="AABC5BB8" w:tentative="1">
      <w:start w:val="1"/>
      <w:numFmt w:val="bullet"/>
      <w:lvlText w:val=""/>
      <w:lvlJc w:val="left"/>
      <w:pPr>
        <w:tabs>
          <w:tab w:val="num" w:pos="5040"/>
        </w:tabs>
        <w:ind w:left="5040" w:hanging="360"/>
      </w:pPr>
      <w:rPr>
        <w:rFonts w:ascii="Wingdings 2" w:hAnsi="Wingdings 2" w:hint="default"/>
      </w:rPr>
    </w:lvl>
    <w:lvl w:ilvl="7" w:tplc="25B4B10A" w:tentative="1">
      <w:start w:val="1"/>
      <w:numFmt w:val="bullet"/>
      <w:lvlText w:val=""/>
      <w:lvlJc w:val="left"/>
      <w:pPr>
        <w:tabs>
          <w:tab w:val="num" w:pos="5760"/>
        </w:tabs>
        <w:ind w:left="5760" w:hanging="360"/>
      </w:pPr>
      <w:rPr>
        <w:rFonts w:ascii="Wingdings 2" w:hAnsi="Wingdings 2" w:hint="default"/>
      </w:rPr>
    </w:lvl>
    <w:lvl w:ilvl="8" w:tplc="820453B2" w:tentative="1">
      <w:start w:val="1"/>
      <w:numFmt w:val="bullet"/>
      <w:lvlText w:val=""/>
      <w:lvlJc w:val="left"/>
      <w:pPr>
        <w:tabs>
          <w:tab w:val="num" w:pos="6480"/>
        </w:tabs>
        <w:ind w:left="6480" w:hanging="360"/>
      </w:pPr>
      <w:rPr>
        <w:rFonts w:ascii="Wingdings 2" w:hAnsi="Wingdings 2" w:hint="default"/>
      </w:rPr>
    </w:lvl>
  </w:abstractNum>
  <w:abstractNum w:abstractNumId="26">
    <w:nsid w:val="52624698"/>
    <w:multiLevelType w:val="hybridMultilevel"/>
    <w:tmpl w:val="09427E4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1435E"/>
    <w:multiLevelType w:val="hybridMultilevel"/>
    <w:tmpl w:val="5096DC98"/>
    <w:lvl w:ilvl="0" w:tplc="3C3408EA">
      <w:start w:val="1"/>
      <w:numFmt w:val="bullet"/>
      <w:lvlText w:val="-"/>
      <w:lvlJc w:val="left"/>
      <w:pPr>
        <w:tabs>
          <w:tab w:val="num" w:pos="720"/>
        </w:tabs>
        <w:ind w:left="720" w:hanging="360"/>
      </w:pPr>
      <w:rPr>
        <w:rFonts w:ascii="Times New Roman" w:hAnsi="Times New Roman" w:hint="default"/>
      </w:rPr>
    </w:lvl>
    <w:lvl w:ilvl="1" w:tplc="6CF21CA4" w:tentative="1">
      <w:start w:val="1"/>
      <w:numFmt w:val="bullet"/>
      <w:lvlText w:val="-"/>
      <w:lvlJc w:val="left"/>
      <w:pPr>
        <w:tabs>
          <w:tab w:val="num" w:pos="1440"/>
        </w:tabs>
        <w:ind w:left="1440" w:hanging="360"/>
      </w:pPr>
      <w:rPr>
        <w:rFonts w:ascii="Times New Roman" w:hAnsi="Times New Roman" w:hint="default"/>
      </w:rPr>
    </w:lvl>
    <w:lvl w:ilvl="2" w:tplc="03345BD0" w:tentative="1">
      <w:start w:val="1"/>
      <w:numFmt w:val="bullet"/>
      <w:lvlText w:val="-"/>
      <w:lvlJc w:val="left"/>
      <w:pPr>
        <w:tabs>
          <w:tab w:val="num" w:pos="2160"/>
        </w:tabs>
        <w:ind w:left="2160" w:hanging="360"/>
      </w:pPr>
      <w:rPr>
        <w:rFonts w:ascii="Times New Roman" w:hAnsi="Times New Roman" w:hint="default"/>
      </w:rPr>
    </w:lvl>
    <w:lvl w:ilvl="3" w:tplc="D1A6552A" w:tentative="1">
      <w:start w:val="1"/>
      <w:numFmt w:val="bullet"/>
      <w:lvlText w:val="-"/>
      <w:lvlJc w:val="left"/>
      <w:pPr>
        <w:tabs>
          <w:tab w:val="num" w:pos="2880"/>
        </w:tabs>
        <w:ind w:left="2880" w:hanging="360"/>
      </w:pPr>
      <w:rPr>
        <w:rFonts w:ascii="Times New Roman" w:hAnsi="Times New Roman" w:hint="default"/>
      </w:rPr>
    </w:lvl>
    <w:lvl w:ilvl="4" w:tplc="AA4A8350" w:tentative="1">
      <w:start w:val="1"/>
      <w:numFmt w:val="bullet"/>
      <w:lvlText w:val="-"/>
      <w:lvlJc w:val="left"/>
      <w:pPr>
        <w:tabs>
          <w:tab w:val="num" w:pos="3600"/>
        </w:tabs>
        <w:ind w:left="3600" w:hanging="360"/>
      </w:pPr>
      <w:rPr>
        <w:rFonts w:ascii="Times New Roman" w:hAnsi="Times New Roman" w:hint="default"/>
      </w:rPr>
    </w:lvl>
    <w:lvl w:ilvl="5" w:tplc="FAA657C8" w:tentative="1">
      <w:start w:val="1"/>
      <w:numFmt w:val="bullet"/>
      <w:lvlText w:val="-"/>
      <w:lvlJc w:val="left"/>
      <w:pPr>
        <w:tabs>
          <w:tab w:val="num" w:pos="4320"/>
        </w:tabs>
        <w:ind w:left="4320" w:hanging="360"/>
      </w:pPr>
      <w:rPr>
        <w:rFonts w:ascii="Times New Roman" w:hAnsi="Times New Roman" w:hint="default"/>
      </w:rPr>
    </w:lvl>
    <w:lvl w:ilvl="6" w:tplc="263C27C4" w:tentative="1">
      <w:start w:val="1"/>
      <w:numFmt w:val="bullet"/>
      <w:lvlText w:val="-"/>
      <w:lvlJc w:val="left"/>
      <w:pPr>
        <w:tabs>
          <w:tab w:val="num" w:pos="5040"/>
        </w:tabs>
        <w:ind w:left="5040" w:hanging="360"/>
      </w:pPr>
      <w:rPr>
        <w:rFonts w:ascii="Times New Roman" w:hAnsi="Times New Roman" w:hint="default"/>
      </w:rPr>
    </w:lvl>
    <w:lvl w:ilvl="7" w:tplc="DF5413F2" w:tentative="1">
      <w:start w:val="1"/>
      <w:numFmt w:val="bullet"/>
      <w:lvlText w:val="-"/>
      <w:lvlJc w:val="left"/>
      <w:pPr>
        <w:tabs>
          <w:tab w:val="num" w:pos="5760"/>
        </w:tabs>
        <w:ind w:left="5760" w:hanging="360"/>
      </w:pPr>
      <w:rPr>
        <w:rFonts w:ascii="Times New Roman" w:hAnsi="Times New Roman" w:hint="default"/>
      </w:rPr>
    </w:lvl>
    <w:lvl w:ilvl="8" w:tplc="6C66DBE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EA80B0A"/>
    <w:multiLevelType w:val="hybridMultilevel"/>
    <w:tmpl w:val="D1C4C254"/>
    <w:lvl w:ilvl="0" w:tplc="9D86B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456F3F"/>
    <w:multiLevelType w:val="hybridMultilevel"/>
    <w:tmpl w:val="1D82776C"/>
    <w:lvl w:ilvl="0" w:tplc="E9A02FCE">
      <w:start w:val="1"/>
      <w:numFmt w:val="bullet"/>
      <w:lvlText w:val=""/>
      <w:lvlJc w:val="left"/>
      <w:pPr>
        <w:tabs>
          <w:tab w:val="num" w:pos="720"/>
        </w:tabs>
        <w:ind w:left="720" w:hanging="360"/>
      </w:pPr>
      <w:rPr>
        <w:rFonts w:ascii="Wingdings 2" w:hAnsi="Wingdings 2" w:hint="default"/>
      </w:rPr>
    </w:lvl>
    <w:lvl w:ilvl="1" w:tplc="7F4026C4" w:tentative="1">
      <w:start w:val="1"/>
      <w:numFmt w:val="bullet"/>
      <w:lvlText w:val=""/>
      <w:lvlJc w:val="left"/>
      <w:pPr>
        <w:tabs>
          <w:tab w:val="num" w:pos="1440"/>
        </w:tabs>
        <w:ind w:left="1440" w:hanging="360"/>
      </w:pPr>
      <w:rPr>
        <w:rFonts w:ascii="Wingdings 2" w:hAnsi="Wingdings 2" w:hint="default"/>
      </w:rPr>
    </w:lvl>
    <w:lvl w:ilvl="2" w:tplc="8326B5B0" w:tentative="1">
      <w:start w:val="1"/>
      <w:numFmt w:val="bullet"/>
      <w:lvlText w:val=""/>
      <w:lvlJc w:val="left"/>
      <w:pPr>
        <w:tabs>
          <w:tab w:val="num" w:pos="2160"/>
        </w:tabs>
        <w:ind w:left="2160" w:hanging="360"/>
      </w:pPr>
      <w:rPr>
        <w:rFonts w:ascii="Wingdings 2" w:hAnsi="Wingdings 2" w:hint="default"/>
      </w:rPr>
    </w:lvl>
    <w:lvl w:ilvl="3" w:tplc="8E8C051A" w:tentative="1">
      <w:start w:val="1"/>
      <w:numFmt w:val="bullet"/>
      <w:lvlText w:val=""/>
      <w:lvlJc w:val="left"/>
      <w:pPr>
        <w:tabs>
          <w:tab w:val="num" w:pos="2880"/>
        </w:tabs>
        <w:ind w:left="2880" w:hanging="360"/>
      </w:pPr>
      <w:rPr>
        <w:rFonts w:ascii="Wingdings 2" w:hAnsi="Wingdings 2" w:hint="default"/>
      </w:rPr>
    </w:lvl>
    <w:lvl w:ilvl="4" w:tplc="012081E0" w:tentative="1">
      <w:start w:val="1"/>
      <w:numFmt w:val="bullet"/>
      <w:lvlText w:val=""/>
      <w:lvlJc w:val="left"/>
      <w:pPr>
        <w:tabs>
          <w:tab w:val="num" w:pos="3600"/>
        </w:tabs>
        <w:ind w:left="3600" w:hanging="360"/>
      </w:pPr>
      <w:rPr>
        <w:rFonts w:ascii="Wingdings 2" w:hAnsi="Wingdings 2" w:hint="default"/>
      </w:rPr>
    </w:lvl>
    <w:lvl w:ilvl="5" w:tplc="CEB45BC8" w:tentative="1">
      <w:start w:val="1"/>
      <w:numFmt w:val="bullet"/>
      <w:lvlText w:val=""/>
      <w:lvlJc w:val="left"/>
      <w:pPr>
        <w:tabs>
          <w:tab w:val="num" w:pos="4320"/>
        </w:tabs>
        <w:ind w:left="4320" w:hanging="360"/>
      </w:pPr>
      <w:rPr>
        <w:rFonts w:ascii="Wingdings 2" w:hAnsi="Wingdings 2" w:hint="default"/>
      </w:rPr>
    </w:lvl>
    <w:lvl w:ilvl="6" w:tplc="7C788740" w:tentative="1">
      <w:start w:val="1"/>
      <w:numFmt w:val="bullet"/>
      <w:lvlText w:val=""/>
      <w:lvlJc w:val="left"/>
      <w:pPr>
        <w:tabs>
          <w:tab w:val="num" w:pos="5040"/>
        </w:tabs>
        <w:ind w:left="5040" w:hanging="360"/>
      </w:pPr>
      <w:rPr>
        <w:rFonts w:ascii="Wingdings 2" w:hAnsi="Wingdings 2" w:hint="default"/>
      </w:rPr>
    </w:lvl>
    <w:lvl w:ilvl="7" w:tplc="1CEABBF4" w:tentative="1">
      <w:start w:val="1"/>
      <w:numFmt w:val="bullet"/>
      <w:lvlText w:val=""/>
      <w:lvlJc w:val="left"/>
      <w:pPr>
        <w:tabs>
          <w:tab w:val="num" w:pos="5760"/>
        </w:tabs>
        <w:ind w:left="5760" w:hanging="360"/>
      </w:pPr>
      <w:rPr>
        <w:rFonts w:ascii="Wingdings 2" w:hAnsi="Wingdings 2" w:hint="default"/>
      </w:rPr>
    </w:lvl>
    <w:lvl w:ilvl="8" w:tplc="F9F4C3C2" w:tentative="1">
      <w:start w:val="1"/>
      <w:numFmt w:val="bullet"/>
      <w:lvlText w:val=""/>
      <w:lvlJc w:val="left"/>
      <w:pPr>
        <w:tabs>
          <w:tab w:val="num" w:pos="6480"/>
        </w:tabs>
        <w:ind w:left="6480" w:hanging="360"/>
      </w:pPr>
      <w:rPr>
        <w:rFonts w:ascii="Wingdings 2" w:hAnsi="Wingdings 2" w:hint="default"/>
      </w:rPr>
    </w:lvl>
  </w:abstractNum>
  <w:abstractNum w:abstractNumId="30">
    <w:nsid w:val="61BC478A"/>
    <w:multiLevelType w:val="hybridMultilevel"/>
    <w:tmpl w:val="85E627F4"/>
    <w:lvl w:ilvl="0" w:tplc="43AA42FA">
      <w:start w:val="1"/>
      <w:numFmt w:val="bullet"/>
      <w:lvlText w:val=""/>
      <w:lvlJc w:val="left"/>
      <w:pPr>
        <w:tabs>
          <w:tab w:val="num" w:pos="720"/>
        </w:tabs>
        <w:ind w:left="720" w:hanging="360"/>
      </w:pPr>
      <w:rPr>
        <w:rFonts w:ascii="Wingdings 2" w:hAnsi="Wingdings 2" w:hint="default"/>
      </w:rPr>
    </w:lvl>
    <w:lvl w:ilvl="1" w:tplc="04CA09BE" w:tentative="1">
      <w:start w:val="1"/>
      <w:numFmt w:val="bullet"/>
      <w:lvlText w:val=""/>
      <w:lvlJc w:val="left"/>
      <w:pPr>
        <w:tabs>
          <w:tab w:val="num" w:pos="1440"/>
        </w:tabs>
        <w:ind w:left="1440" w:hanging="360"/>
      </w:pPr>
      <w:rPr>
        <w:rFonts w:ascii="Wingdings 2" w:hAnsi="Wingdings 2" w:hint="default"/>
      </w:rPr>
    </w:lvl>
    <w:lvl w:ilvl="2" w:tplc="28F0DA12" w:tentative="1">
      <w:start w:val="1"/>
      <w:numFmt w:val="bullet"/>
      <w:lvlText w:val=""/>
      <w:lvlJc w:val="left"/>
      <w:pPr>
        <w:tabs>
          <w:tab w:val="num" w:pos="2160"/>
        </w:tabs>
        <w:ind w:left="2160" w:hanging="360"/>
      </w:pPr>
      <w:rPr>
        <w:rFonts w:ascii="Wingdings 2" w:hAnsi="Wingdings 2" w:hint="default"/>
      </w:rPr>
    </w:lvl>
    <w:lvl w:ilvl="3" w:tplc="85CC8150" w:tentative="1">
      <w:start w:val="1"/>
      <w:numFmt w:val="bullet"/>
      <w:lvlText w:val=""/>
      <w:lvlJc w:val="left"/>
      <w:pPr>
        <w:tabs>
          <w:tab w:val="num" w:pos="2880"/>
        </w:tabs>
        <w:ind w:left="2880" w:hanging="360"/>
      </w:pPr>
      <w:rPr>
        <w:rFonts w:ascii="Wingdings 2" w:hAnsi="Wingdings 2" w:hint="default"/>
      </w:rPr>
    </w:lvl>
    <w:lvl w:ilvl="4" w:tplc="3CD4EB34" w:tentative="1">
      <w:start w:val="1"/>
      <w:numFmt w:val="bullet"/>
      <w:lvlText w:val=""/>
      <w:lvlJc w:val="left"/>
      <w:pPr>
        <w:tabs>
          <w:tab w:val="num" w:pos="3600"/>
        </w:tabs>
        <w:ind w:left="3600" w:hanging="360"/>
      </w:pPr>
      <w:rPr>
        <w:rFonts w:ascii="Wingdings 2" w:hAnsi="Wingdings 2" w:hint="default"/>
      </w:rPr>
    </w:lvl>
    <w:lvl w:ilvl="5" w:tplc="DF66C53A" w:tentative="1">
      <w:start w:val="1"/>
      <w:numFmt w:val="bullet"/>
      <w:lvlText w:val=""/>
      <w:lvlJc w:val="left"/>
      <w:pPr>
        <w:tabs>
          <w:tab w:val="num" w:pos="4320"/>
        </w:tabs>
        <w:ind w:left="4320" w:hanging="360"/>
      </w:pPr>
      <w:rPr>
        <w:rFonts w:ascii="Wingdings 2" w:hAnsi="Wingdings 2" w:hint="default"/>
      </w:rPr>
    </w:lvl>
    <w:lvl w:ilvl="6" w:tplc="FA6ED1C8" w:tentative="1">
      <w:start w:val="1"/>
      <w:numFmt w:val="bullet"/>
      <w:lvlText w:val=""/>
      <w:lvlJc w:val="left"/>
      <w:pPr>
        <w:tabs>
          <w:tab w:val="num" w:pos="5040"/>
        </w:tabs>
        <w:ind w:left="5040" w:hanging="360"/>
      </w:pPr>
      <w:rPr>
        <w:rFonts w:ascii="Wingdings 2" w:hAnsi="Wingdings 2" w:hint="default"/>
      </w:rPr>
    </w:lvl>
    <w:lvl w:ilvl="7" w:tplc="5C8CEFC6" w:tentative="1">
      <w:start w:val="1"/>
      <w:numFmt w:val="bullet"/>
      <w:lvlText w:val=""/>
      <w:lvlJc w:val="left"/>
      <w:pPr>
        <w:tabs>
          <w:tab w:val="num" w:pos="5760"/>
        </w:tabs>
        <w:ind w:left="5760" w:hanging="360"/>
      </w:pPr>
      <w:rPr>
        <w:rFonts w:ascii="Wingdings 2" w:hAnsi="Wingdings 2" w:hint="default"/>
      </w:rPr>
    </w:lvl>
    <w:lvl w:ilvl="8" w:tplc="072C9980" w:tentative="1">
      <w:start w:val="1"/>
      <w:numFmt w:val="bullet"/>
      <w:lvlText w:val=""/>
      <w:lvlJc w:val="left"/>
      <w:pPr>
        <w:tabs>
          <w:tab w:val="num" w:pos="6480"/>
        </w:tabs>
        <w:ind w:left="6480" w:hanging="360"/>
      </w:pPr>
      <w:rPr>
        <w:rFonts w:ascii="Wingdings 2" w:hAnsi="Wingdings 2" w:hint="default"/>
      </w:rPr>
    </w:lvl>
  </w:abstractNum>
  <w:abstractNum w:abstractNumId="31">
    <w:nsid w:val="6402677F"/>
    <w:multiLevelType w:val="hybridMultilevel"/>
    <w:tmpl w:val="731C77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486DA1"/>
    <w:multiLevelType w:val="hybridMultilevel"/>
    <w:tmpl w:val="21C26F12"/>
    <w:lvl w:ilvl="0" w:tplc="A39C41D4">
      <w:start w:val="1"/>
      <w:numFmt w:val="bullet"/>
      <w:lvlText w:val=""/>
      <w:lvlJc w:val="left"/>
      <w:pPr>
        <w:tabs>
          <w:tab w:val="num" w:pos="720"/>
        </w:tabs>
        <w:ind w:left="720" w:hanging="360"/>
      </w:pPr>
      <w:rPr>
        <w:rFonts w:ascii="Wingdings 2" w:hAnsi="Wingdings 2" w:hint="default"/>
      </w:rPr>
    </w:lvl>
    <w:lvl w:ilvl="1" w:tplc="EB12D482" w:tentative="1">
      <w:start w:val="1"/>
      <w:numFmt w:val="bullet"/>
      <w:lvlText w:val=""/>
      <w:lvlJc w:val="left"/>
      <w:pPr>
        <w:tabs>
          <w:tab w:val="num" w:pos="1440"/>
        </w:tabs>
        <w:ind w:left="1440" w:hanging="360"/>
      </w:pPr>
      <w:rPr>
        <w:rFonts w:ascii="Wingdings 2" w:hAnsi="Wingdings 2" w:hint="default"/>
      </w:rPr>
    </w:lvl>
    <w:lvl w:ilvl="2" w:tplc="11705B50" w:tentative="1">
      <w:start w:val="1"/>
      <w:numFmt w:val="bullet"/>
      <w:lvlText w:val=""/>
      <w:lvlJc w:val="left"/>
      <w:pPr>
        <w:tabs>
          <w:tab w:val="num" w:pos="2160"/>
        </w:tabs>
        <w:ind w:left="2160" w:hanging="360"/>
      </w:pPr>
      <w:rPr>
        <w:rFonts w:ascii="Wingdings 2" w:hAnsi="Wingdings 2" w:hint="default"/>
      </w:rPr>
    </w:lvl>
    <w:lvl w:ilvl="3" w:tplc="936640C0" w:tentative="1">
      <w:start w:val="1"/>
      <w:numFmt w:val="bullet"/>
      <w:lvlText w:val=""/>
      <w:lvlJc w:val="left"/>
      <w:pPr>
        <w:tabs>
          <w:tab w:val="num" w:pos="2880"/>
        </w:tabs>
        <w:ind w:left="2880" w:hanging="360"/>
      </w:pPr>
      <w:rPr>
        <w:rFonts w:ascii="Wingdings 2" w:hAnsi="Wingdings 2" w:hint="default"/>
      </w:rPr>
    </w:lvl>
    <w:lvl w:ilvl="4" w:tplc="5C80FF86" w:tentative="1">
      <w:start w:val="1"/>
      <w:numFmt w:val="bullet"/>
      <w:lvlText w:val=""/>
      <w:lvlJc w:val="left"/>
      <w:pPr>
        <w:tabs>
          <w:tab w:val="num" w:pos="3600"/>
        </w:tabs>
        <w:ind w:left="3600" w:hanging="360"/>
      </w:pPr>
      <w:rPr>
        <w:rFonts w:ascii="Wingdings 2" w:hAnsi="Wingdings 2" w:hint="default"/>
      </w:rPr>
    </w:lvl>
    <w:lvl w:ilvl="5" w:tplc="43EC0F10" w:tentative="1">
      <w:start w:val="1"/>
      <w:numFmt w:val="bullet"/>
      <w:lvlText w:val=""/>
      <w:lvlJc w:val="left"/>
      <w:pPr>
        <w:tabs>
          <w:tab w:val="num" w:pos="4320"/>
        </w:tabs>
        <w:ind w:left="4320" w:hanging="360"/>
      </w:pPr>
      <w:rPr>
        <w:rFonts w:ascii="Wingdings 2" w:hAnsi="Wingdings 2" w:hint="default"/>
      </w:rPr>
    </w:lvl>
    <w:lvl w:ilvl="6" w:tplc="20164B3C" w:tentative="1">
      <w:start w:val="1"/>
      <w:numFmt w:val="bullet"/>
      <w:lvlText w:val=""/>
      <w:lvlJc w:val="left"/>
      <w:pPr>
        <w:tabs>
          <w:tab w:val="num" w:pos="5040"/>
        </w:tabs>
        <w:ind w:left="5040" w:hanging="360"/>
      </w:pPr>
      <w:rPr>
        <w:rFonts w:ascii="Wingdings 2" w:hAnsi="Wingdings 2" w:hint="default"/>
      </w:rPr>
    </w:lvl>
    <w:lvl w:ilvl="7" w:tplc="8BCCB750" w:tentative="1">
      <w:start w:val="1"/>
      <w:numFmt w:val="bullet"/>
      <w:lvlText w:val=""/>
      <w:lvlJc w:val="left"/>
      <w:pPr>
        <w:tabs>
          <w:tab w:val="num" w:pos="5760"/>
        </w:tabs>
        <w:ind w:left="5760" w:hanging="360"/>
      </w:pPr>
      <w:rPr>
        <w:rFonts w:ascii="Wingdings 2" w:hAnsi="Wingdings 2" w:hint="default"/>
      </w:rPr>
    </w:lvl>
    <w:lvl w:ilvl="8" w:tplc="1EDA15A0" w:tentative="1">
      <w:start w:val="1"/>
      <w:numFmt w:val="bullet"/>
      <w:lvlText w:val=""/>
      <w:lvlJc w:val="left"/>
      <w:pPr>
        <w:tabs>
          <w:tab w:val="num" w:pos="6480"/>
        </w:tabs>
        <w:ind w:left="6480" w:hanging="360"/>
      </w:pPr>
      <w:rPr>
        <w:rFonts w:ascii="Wingdings 2" w:hAnsi="Wingdings 2" w:hint="default"/>
      </w:rPr>
    </w:lvl>
  </w:abstractNum>
  <w:abstractNum w:abstractNumId="33">
    <w:nsid w:val="6D482549"/>
    <w:multiLevelType w:val="hybridMultilevel"/>
    <w:tmpl w:val="1CA2F268"/>
    <w:lvl w:ilvl="0" w:tplc="16D43294">
      <w:start w:val="1"/>
      <w:numFmt w:val="bullet"/>
      <w:lvlText w:val=""/>
      <w:lvlJc w:val="left"/>
      <w:pPr>
        <w:tabs>
          <w:tab w:val="num" w:pos="720"/>
        </w:tabs>
        <w:ind w:left="720" w:hanging="360"/>
      </w:pPr>
      <w:rPr>
        <w:rFonts w:ascii="Wingdings 2" w:hAnsi="Wingdings 2" w:hint="default"/>
      </w:rPr>
    </w:lvl>
    <w:lvl w:ilvl="1" w:tplc="C3262F92" w:tentative="1">
      <w:start w:val="1"/>
      <w:numFmt w:val="bullet"/>
      <w:lvlText w:val=""/>
      <w:lvlJc w:val="left"/>
      <w:pPr>
        <w:tabs>
          <w:tab w:val="num" w:pos="1440"/>
        </w:tabs>
        <w:ind w:left="1440" w:hanging="360"/>
      </w:pPr>
      <w:rPr>
        <w:rFonts w:ascii="Wingdings 2" w:hAnsi="Wingdings 2" w:hint="default"/>
      </w:rPr>
    </w:lvl>
    <w:lvl w:ilvl="2" w:tplc="838AA360" w:tentative="1">
      <w:start w:val="1"/>
      <w:numFmt w:val="bullet"/>
      <w:lvlText w:val=""/>
      <w:lvlJc w:val="left"/>
      <w:pPr>
        <w:tabs>
          <w:tab w:val="num" w:pos="2160"/>
        </w:tabs>
        <w:ind w:left="2160" w:hanging="360"/>
      </w:pPr>
      <w:rPr>
        <w:rFonts w:ascii="Wingdings 2" w:hAnsi="Wingdings 2" w:hint="default"/>
      </w:rPr>
    </w:lvl>
    <w:lvl w:ilvl="3" w:tplc="3170F2A2" w:tentative="1">
      <w:start w:val="1"/>
      <w:numFmt w:val="bullet"/>
      <w:lvlText w:val=""/>
      <w:lvlJc w:val="left"/>
      <w:pPr>
        <w:tabs>
          <w:tab w:val="num" w:pos="2880"/>
        </w:tabs>
        <w:ind w:left="2880" w:hanging="360"/>
      </w:pPr>
      <w:rPr>
        <w:rFonts w:ascii="Wingdings 2" w:hAnsi="Wingdings 2" w:hint="default"/>
      </w:rPr>
    </w:lvl>
    <w:lvl w:ilvl="4" w:tplc="F2C0716A" w:tentative="1">
      <w:start w:val="1"/>
      <w:numFmt w:val="bullet"/>
      <w:lvlText w:val=""/>
      <w:lvlJc w:val="left"/>
      <w:pPr>
        <w:tabs>
          <w:tab w:val="num" w:pos="3600"/>
        </w:tabs>
        <w:ind w:left="3600" w:hanging="360"/>
      </w:pPr>
      <w:rPr>
        <w:rFonts w:ascii="Wingdings 2" w:hAnsi="Wingdings 2" w:hint="default"/>
      </w:rPr>
    </w:lvl>
    <w:lvl w:ilvl="5" w:tplc="7CF669B6" w:tentative="1">
      <w:start w:val="1"/>
      <w:numFmt w:val="bullet"/>
      <w:lvlText w:val=""/>
      <w:lvlJc w:val="left"/>
      <w:pPr>
        <w:tabs>
          <w:tab w:val="num" w:pos="4320"/>
        </w:tabs>
        <w:ind w:left="4320" w:hanging="360"/>
      </w:pPr>
      <w:rPr>
        <w:rFonts w:ascii="Wingdings 2" w:hAnsi="Wingdings 2" w:hint="default"/>
      </w:rPr>
    </w:lvl>
    <w:lvl w:ilvl="6" w:tplc="CE68F554" w:tentative="1">
      <w:start w:val="1"/>
      <w:numFmt w:val="bullet"/>
      <w:lvlText w:val=""/>
      <w:lvlJc w:val="left"/>
      <w:pPr>
        <w:tabs>
          <w:tab w:val="num" w:pos="5040"/>
        </w:tabs>
        <w:ind w:left="5040" w:hanging="360"/>
      </w:pPr>
      <w:rPr>
        <w:rFonts w:ascii="Wingdings 2" w:hAnsi="Wingdings 2" w:hint="default"/>
      </w:rPr>
    </w:lvl>
    <w:lvl w:ilvl="7" w:tplc="338E1EAC" w:tentative="1">
      <w:start w:val="1"/>
      <w:numFmt w:val="bullet"/>
      <w:lvlText w:val=""/>
      <w:lvlJc w:val="left"/>
      <w:pPr>
        <w:tabs>
          <w:tab w:val="num" w:pos="5760"/>
        </w:tabs>
        <w:ind w:left="5760" w:hanging="360"/>
      </w:pPr>
      <w:rPr>
        <w:rFonts w:ascii="Wingdings 2" w:hAnsi="Wingdings 2" w:hint="default"/>
      </w:rPr>
    </w:lvl>
    <w:lvl w:ilvl="8" w:tplc="1B7CCDBA" w:tentative="1">
      <w:start w:val="1"/>
      <w:numFmt w:val="bullet"/>
      <w:lvlText w:val=""/>
      <w:lvlJc w:val="left"/>
      <w:pPr>
        <w:tabs>
          <w:tab w:val="num" w:pos="6480"/>
        </w:tabs>
        <w:ind w:left="6480" w:hanging="360"/>
      </w:pPr>
      <w:rPr>
        <w:rFonts w:ascii="Wingdings 2" w:hAnsi="Wingdings 2" w:hint="default"/>
      </w:rPr>
    </w:lvl>
  </w:abstractNum>
  <w:abstractNum w:abstractNumId="34">
    <w:nsid w:val="7C6B5B44"/>
    <w:multiLevelType w:val="hybridMultilevel"/>
    <w:tmpl w:val="2E26BB18"/>
    <w:lvl w:ilvl="0" w:tplc="15026D52">
      <w:start w:val="1"/>
      <w:numFmt w:val="bullet"/>
      <w:lvlText w:val="-"/>
      <w:lvlJc w:val="left"/>
      <w:pPr>
        <w:tabs>
          <w:tab w:val="num" w:pos="720"/>
        </w:tabs>
        <w:ind w:left="720" w:hanging="360"/>
      </w:pPr>
      <w:rPr>
        <w:rFonts w:ascii="Times New Roman" w:hAnsi="Times New Roman" w:hint="default"/>
      </w:rPr>
    </w:lvl>
    <w:lvl w:ilvl="1" w:tplc="47108E22" w:tentative="1">
      <w:start w:val="1"/>
      <w:numFmt w:val="bullet"/>
      <w:lvlText w:val="-"/>
      <w:lvlJc w:val="left"/>
      <w:pPr>
        <w:tabs>
          <w:tab w:val="num" w:pos="1440"/>
        </w:tabs>
        <w:ind w:left="1440" w:hanging="360"/>
      </w:pPr>
      <w:rPr>
        <w:rFonts w:ascii="Times New Roman" w:hAnsi="Times New Roman" w:hint="default"/>
      </w:rPr>
    </w:lvl>
    <w:lvl w:ilvl="2" w:tplc="125A4CD0" w:tentative="1">
      <w:start w:val="1"/>
      <w:numFmt w:val="bullet"/>
      <w:lvlText w:val="-"/>
      <w:lvlJc w:val="left"/>
      <w:pPr>
        <w:tabs>
          <w:tab w:val="num" w:pos="2160"/>
        </w:tabs>
        <w:ind w:left="2160" w:hanging="360"/>
      </w:pPr>
      <w:rPr>
        <w:rFonts w:ascii="Times New Roman" w:hAnsi="Times New Roman" w:hint="default"/>
      </w:rPr>
    </w:lvl>
    <w:lvl w:ilvl="3" w:tplc="5FDCFCD8" w:tentative="1">
      <w:start w:val="1"/>
      <w:numFmt w:val="bullet"/>
      <w:lvlText w:val="-"/>
      <w:lvlJc w:val="left"/>
      <w:pPr>
        <w:tabs>
          <w:tab w:val="num" w:pos="2880"/>
        </w:tabs>
        <w:ind w:left="2880" w:hanging="360"/>
      </w:pPr>
      <w:rPr>
        <w:rFonts w:ascii="Times New Roman" w:hAnsi="Times New Roman" w:hint="default"/>
      </w:rPr>
    </w:lvl>
    <w:lvl w:ilvl="4" w:tplc="B02E689C" w:tentative="1">
      <w:start w:val="1"/>
      <w:numFmt w:val="bullet"/>
      <w:lvlText w:val="-"/>
      <w:lvlJc w:val="left"/>
      <w:pPr>
        <w:tabs>
          <w:tab w:val="num" w:pos="3600"/>
        </w:tabs>
        <w:ind w:left="3600" w:hanging="360"/>
      </w:pPr>
      <w:rPr>
        <w:rFonts w:ascii="Times New Roman" w:hAnsi="Times New Roman" w:hint="default"/>
      </w:rPr>
    </w:lvl>
    <w:lvl w:ilvl="5" w:tplc="AC0A7104" w:tentative="1">
      <w:start w:val="1"/>
      <w:numFmt w:val="bullet"/>
      <w:lvlText w:val="-"/>
      <w:lvlJc w:val="left"/>
      <w:pPr>
        <w:tabs>
          <w:tab w:val="num" w:pos="4320"/>
        </w:tabs>
        <w:ind w:left="4320" w:hanging="360"/>
      </w:pPr>
      <w:rPr>
        <w:rFonts w:ascii="Times New Roman" w:hAnsi="Times New Roman" w:hint="default"/>
      </w:rPr>
    </w:lvl>
    <w:lvl w:ilvl="6" w:tplc="27041762" w:tentative="1">
      <w:start w:val="1"/>
      <w:numFmt w:val="bullet"/>
      <w:lvlText w:val="-"/>
      <w:lvlJc w:val="left"/>
      <w:pPr>
        <w:tabs>
          <w:tab w:val="num" w:pos="5040"/>
        </w:tabs>
        <w:ind w:left="5040" w:hanging="360"/>
      </w:pPr>
      <w:rPr>
        <w:rFonts w:ascii="Times New Roman" w:hAnsi="Times New Roman" w:hint="default"/>
      </w:rPr>
    </w:lvl>
    <w:lvl w:ilvl="7" w:tplc="4A843D98" w:tentative="1">
      <w:start w:val="1"/>
      <w:numFmt w:val="bullet"/>
      <w:lvlText w:val="-"/>
      <w:lvlJc w:val="left"/>
      <w:pPr>
        <w:tabs>
          <w:tab w:val="num" w:pos="5760"/>
        </w:tabs>
        <w:ind w:left="5760" w:hanging="360"/>
      </w:pPr>
      <w:rPr>
        <w:rFonts w:ascii="Times New Roman" w:hAnsi="Times New Roman" w:hint="default"/>
      </w:rPr>
    </w:lvl>
    <w:lvl w:ilvl="8" w:tplc="759A16CC"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6"/>
  </w:num>
  <w:num w:numId="3">
    <w:abstractNumId w:val="21"/>
  </w:num>
  <w:num w:numId="4">
    <w:abstractNumId w:val="5"/>
  </w:num>
  <w:num w:numId="5">
    <w:abstractNumId w:val="14"/>
  </w:num>
  <w:num w:numId="6">
    <w:abstractNumId w:val="27"/>
  </w:num>
  <w:num w:numId="7">
    <w:abstractNumId w:val="32"/>
  </w:num>
  <w:num w:numId="8">
    <w:abstractNumId w:val="30"/>
  </w:num>
  <w:num w:numId="9">
    <w:abstractNumId w:val="22"/>
  </w:num>
  <w:num w:numId="10">
    <w:abstractNumId w:val="2"/>
  </w:num>
  <w:num w:numId="11">
    <w:abstractNumId w:val="18"/>
  </w:num>
  <w:num w:numId="12">
    <w:abstractNumId w:val="16"/>
  </w:num>
  <w:num w:numId="13">
    <w:abstractNumId w:val="13"/>
  </w:num>
  <w:num w:numId="14">
    <w:abstractNumId w:val="0"/>
  </w:num>
  <w:num w:numId="15">
    <w:abstractNumId w:val="8"/>
  </w:num>
  <w:num w:numId="16">
    <w:abstractNumId w:val="34"/>
  </w:num>
  <w:num w:numId="17">
    <w:abstractNumId w:val="19"/>
  </w:num>
  <w:num w:numId="18">
    <w:abstractNumId w:val="29"/>
  </w:num>
  <w:num w:numId="19">
    <w:abstractNumId w:val="4"/>
  </w:num>
  <w:num w:numId="20">
    <w:abstractNumId w:val="33"/>
  </w:num>
  <w:num w:numId="21">
    <w:abstractNumId w:val="1"/>
  </w:num>
  <w:num w:numId="22">
    <w:abstractNumId w:val="15"/>
  </w:num>
  <w:num w:numId="23">
    <w:abstractNumId w:val="26"/>
  </w:num>
  <w:num w:numId="24">
    <w:abstractNumId w:val="17"/>
  </w:num>
  <w:num w:numId="25">
    <w:abstractNumId w:val="11"/>
  </w:num>
  <w:num w:numId="26">
    <w:abstractNumId w:val="20"/>
  </w:num>
  <w:num w:numId="27">
    <w:abstractNumId w:val="28"/>
  </w:num>
  <w:num w:numId="28">
    <w:abstractNumId w:val="3"/>
  </w:num>
  <w:num w:numId="29">
    <w:abstractNumId w:val="7"/>
  </w:num>
  <w:num w:numId="30">
    <w:abstractNumId w:val="24"/>
  </w:num>
  <w:num w:numId="31">
    <w:abstractNumId w:val="31"/>
  </w:num>
  <w:num w:numId="32">
    <w:abstractNumId w:val="10"/>
  </w:num>
  <w:num w:numId="33">
    <w:abstractNumId w:val="9"/>
  </w:num>
  <w:num w:numId="34">
    <w:abstractNumId w:val="12"/>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10D2"/>
    <w:rsid w:val="00020CBE"/>
    <w:rsid w:val="000B3DAA"/>
    <w:rsid w:val="000D2746"/>
    <w:rsid w:val="002A6C1D"/>
    <w:rsid w:val="00352C97"/>
    <w:rsid w:val="003F7C2E"/>
    <w:rsid w:val="005B6DDA"/>
    <w:rsid w:val="00872468"/>
    <w:rsid w:val="009E5220"/>
    <w:rsid w:val="00AA77A9"/>
    <w:rsid w:val="00B910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4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0D2"/>
    <w:rPr>
      <w:color w:val="0000FF" w:themeColor="hyperlink"/>
      <w:u w:val="single"/>
    </w:rPr>
  </w:style>
  <w:style w:type="paragraph" w:styleId="BalloonText">
    <w:name w:val="Balloon Text"/>
    <w:basedOn w:val="Normal"/>
    <w:link w:val="BalloonTextChar"/>
    <w:uiPriority w:val="99"/>
    <w:semiHidden/>
    <w:unhideWhenUsed/>
    <w:rsid w:val="005B6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DDA"/>
    <w:rPr>
      <w:rFonts w:ascii="Tahoma" w:hAnsi="Tahoma" w:cs="Tahoma"/>
      <w:sz w:val="16"/>
      <w:szCs w:val="16"/>
    </w:rPr>
  </w:style>
  <w:style w:type="paragraph" w:styleId="NormalWeb">
    <w:name w:val="Normal (Web)"/>
    <w:basedOn w:val="Normal"/>
    <w:uiPriority w:val="99"/>
    <w:semiHidden/>
    <w:unhideWhenUsed/>
    <w:rsid w:val="005B6D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B6DDA"/>
    <w:pPr>
      <w:ind w:left="720"/>
      <w:contextualSpacing/>
    </w:pPr>
  </w:style>
</w:styles>
</file>

<file path=word/webSettings.xml><?xml version="1.0" encoding="utf-8"?>
<w:webSettings xmlns:r="http://schemas.openxmlformats.org/officeDocument/2006/relationships" xmlns:w="http://schemas.openxmlformats.org/wordprocessingml/2006/main">
  <w:divs>
    <w:div w:id="859389383">
      <w:bodyDiv w:val="1"/>
      <w:marLeft w:val="0"/>
      <w:marRight w:val="0"/>
      <w:marTop w:val="0"/>
      <w:marBottom w:val="0"/>
      <w:divBdr>
        <w:top w:val="none" w:sz="0" w:space="0" w:color="auto"/>
        <w:left w:val="none" w:sz="0" w:space="0" w:color="auto"/>
        <w:bottom w:val="none" w:sz="0" w:space="0" w:color="auto"/>
        <w:right w:val="none" w:sz="0" w:space="0" w:color="auto"/>
      </w:divBdr>
    </w:div>
    <w:div w:id="1035471680">
      <w:bodyDiv w:val="1"/>
      <w:marLeft w:val="0"/>
      <w:marRight w:val="0"/>
      <w:marTop w:val="0"/>
      <w:marBottom w:val="0"/>
      <w:divBdr>
        <w:top w:val="none" w:sz="0" w:space="0" w:color="auto"/>
        <w:left w:val="none" w:sz="0" w:space="0" w:color="auto"/>
        <w:bottom w:val="none" w:sz="0" w:space="0" w:color="auto"/>
        <w:right w:val="none" w:sz="0" w:space="0" w:color="auto"/>
      </w:divBdr>
    </w:div>
    <w:div w:id="1059982141">
      <w:bodyDiv w:val="1"/>
      <w:marLeft w:val="0"/>
      <w:marRight w:val="0"/>
      <w:marTop w:val="0"/>
      <w:marBottom w:val="0"/>
      <w:divBdr>
        <w:top w:val="none" w:sz="0" w:space="0" w:color="auto"/>
        <w:left w:val="none" w:sz="0" w:space="0" w:color="auto"/>
        <w:bottom w:val="none" w:sz="0" w:space="0" w:color="auto"/>
        <w:right w:val="none" w:sz="0" w:space="0" w:color="auto"/>
      </w:divBdr>
      <w:divsChild>
        <w:div w:id="1283457494">
          <w:marLeft w:val="432"/>
          <w:marRight w:val="0"/>
          <w:marTop w:val="96"/>
          <w:marBottom w:val="0"/>
          <w:divBdr>
            <w:top w:val="none" w:sz="0" w:space="0" w:color="auto"/>
            <w:left w:val="none" w:sz="0" w:space="0" w:color="auto"/>
            <w:bottom w:val="none" w:sz="0" w:space="0" w:color="auto"/>
            <w:right w:val="none" w:sz="0" w:space="0" w:color="auto"/>
          </w:divBdr>
        </w:div>
        <w:div w:id="17242792">
          <w:marLeft w:val="432"/>
          <w:marRight w:val="0"/>
          <w:marTop w:val="96"/>
          <w:marBottom w:val="0"/>
          <w:divBdr>
            <w:top w:val="none" w:sz="0" w:space="0" w:color="auto"/>
            <w:left w:val="none" w:sz="0" w:space="0" w:color="auto"/>
            <w:bottom w:val="none" w:sz="0" w:space="0" w:color="auto"/>
            <w:right w:val="none" w:sz="0" w:space="0" w:color="auto"/>
          </w:divBdr>
        </w:div>
        <w:div w:id="896431210">
          <w:marLeft w:val="432"/>
          <w:marRight w:val="0"/>
          <w:marTop w:val="96"/>
          <w:marBottom w:val="0"/>
          <w:divBdr>
            <w:top w:val="none" w:sz="0" w:space="0" w:color="auto"/>
            <w:left w:val="none" w:sz="0" w:space="0" w:color="auto"/>
            <w:bottom w:val="none" w:sz="0" w:space="0" w:color="auto"/>
            <w:right w:val="none" w:sz="0" w:space="0" w:color="auto"/>
          </w:divBdr>
        </w:div>
        <w:div w:id="737286500">
          <w:marLeft w:val="432"/>
          <w:marRight w:val="0"/>
          <w:marTop w:val="96"/>
          <w:marBottom w:val="0"/>
          <w:divBdr>
            <w:top w:val="none" w:sz="0" w:space="0" w:color="auto"/>
            <w:left w:val="none" w:sz="0" w:space="0" w:color="auto"/>
            <w:bottom w:val="none" w:sz="0" w:space="0" w:color="auto"/>
            <w:right w:val="none" w:sz="0" w:space="0" w:color="auto"/>
          </w:divBdr>
        </w:div>
        <w:div w:id="395587761">
          <w:marLeft w:val="432"/>
          <w:marRight w:val="0"/>
          <w:marTop w:val="96"/>
          <w:marBottom w:val="0"/>
          <w:divBdr>
            <w:top w:val="none" w:sz="0" w:space="0" w:color="auto"/>
            <w:left w:val="none" w:sz="0" w:space="0" w:color="auto"/>
            <w:bottom w:val="none" w:sz="0" w:space="0" w:color="auto"/>
            <w:right w:val="none" w:sz="0" w:space="0" w:color="auto"/>
          </w:divBdr>
        </w:div>
        <w:div w:id="23211867">
          <w:marLeft w:val="432"/>
          <w:marRight w:val="0"/>
          <w:marTop w:val="96"/>
          <w:marBottom w:val="0"/>
          <w:divBdr>
            <w:top w:val="none" w:sz="0" w:space="0" w:color="auto"/>
            <w:left w:val="none" w:sz="0" w:space="0" w:color="auto"/>
            <w:bottom w:val="none" w:sz="0" w:space="0" w:color="auto"/>
            <w:right w:val="none" w:sz="0" w:space="0" w:color="auto"/>
          </w:divBdr>
        </w:div>
        <w:div w:id="1045526060">
          <w:marLeft w:val="432"/>
          <w:marRight w:val="0"/>
          <w:marTop w:val="96"/>
          <w:marBottom w:val="0"/>
          <w:divBdr>
            <w:top w:val="none" w:sz="0" w:space="0" w:color="auto"/>
            <w:left w:val="none" w:sz="0" w:space="0" w:color="auto"/>
            <w:bottom w:val="none" w:sz="0" w:space="0" w:color="auto"/>
            <w:right w:val="none" w:sz="0" w:space="0" w:color="auto"/>
          </w:divBdr>
        </w:div>
        <w:div w:id="485587157">
          <w:marLeft w:val="432"/>
          <w:marRight w:val="0"/>
          <w:marTop w:val="106"/>
          <w:marBottom w:val="0"/>
          <w:divBdr>
            <w:top w:val="none" w:sz="0" w:space="0" w:color="auto"/>
            <w:left w:val="none" w:sz="0" w:space="0" w:color="auto"/>
            <w:bottom w:val="none" w:sz="0" w:space="0" w:color="auto"/>
            <w:right w:val="none" w:sz="0" w:space="0" w:color="auto"/>
          </w:divBdr>
        </w:div>
        <w:div w:id="667484751">
          <w:marLeft w:val="432"/>
          <w:marRight w:val="0"/>
          <w:marTop w:val="130"/>
          <w:marBottom w:val="0"/>
          <w:divBdr>
            <w:top w:val="none" w:sz="0" w:space="0" w:color="auto"/>
            <w:left w:val="none" w:sz="0" w:space="0" w:color="auto"/>
            <w:bottom w:val="none" w:sz="0" w:space="0" w:color="auto"/>
            <w:right w:val="none" w:sz="0" w:space="0" w:color="auto"/>
          </w:divBdr>
        </w:div>
        <w:div w:id="513880122">
          <w:marLeft w:val="432"/>
          <w:marRight w:val="0"/>
          <w:marTop w:val="0"/>
          <w:marBottom w:val="0"/>
          <w:divBdr>
            <w:top w:val="none" w:sz="0" w:space="0" w:color="auto"/>
            <w:left w:val="none" w:sz="0" w:space="0" w:color="auto"/>
            <w:bottom w:val="none" w:sz="0" w:space="0" w:color="auto"/>
            <w:right w:val="none" w:sz="0" w:space="0" w:color="auto"/>
          </w:divBdr>
        </w:div>
        <w:div w:id="2039887152">
          <w:marLeft w:val="432"/>
          <w:marRight w:val="0"/>
          <w:marTop w:val="149"/>
          <w:marBottom w:val="0"/>
          <w:divBdr>
            <w:top w:val="none" w:sz="0" w:space="0" w:color="auto"/>
            <w:left w:val="none" w:sz="0" w:space="0" w:color="auto"/>
            <w:bottom w:val="none" w:sz="0" w:space="0" w:color="auto"/>
            <w:right w:val="none" w:sz="0" w:space="0" w:color="auto"/>
          </w:divBdr>
        </w:div>
        <w:div w:id="428351501">
          <w:marLeft w:val="432"/>
          <w:marRight w:val="0"/>
          <w:marTop w:val="91"/>
          <w:marBottom w:val="0"/>
          <w:divBdr>
            <w:top w:val="none" w:sz="0" w:space="0" w:color="auto"/>
            <w:left w:val="none" w:sz="0" w:space="0" w:color="auto"/>
            <w:bottom w:val="none" w:sz="0" w:space="0" w:color="auto"/>
            <w:right w:val="none" w:sz="0" w:space="0" w:color="auto"/>
          </w:divBdr>
        </w:div>
        <w:div w:id="904802017">
          <w:marLeft w:val="432"/>
          <w:marRight w:val="0"/>
          <w:marTop w:val="91"/>
          <w:marBottom w:val="0"/>
          <w:divBdr>
            <w:top w:val="none" w:sz="0" w:space="0" w:color="auto"/>
            <w:left w:val="none" w:sz="0" w:space="0" w:color="auto"/>
            <w:bottom w:val="none" w:sz="0" w:space="0" w:color="auto"/>
            <w:right w:val="none" w:sz="0" w:space="0" w:color="auto"/>
          </w:divBdr>
        </w:div>
        <w:div w:id="255869571">
          <w:marLeft w:val="432"/>
          <w:marRight w:val="0"/>
          <w:marTop w:val="91"/>
          <w:marBottom w:val="0"/>
          <w:divBdr>
            <w:top w:val="none" w:sz="0" w:space="0" w:color="auto"/>
            <w:left w:val="none" w:sz="0" w:space="0" w:color="auto"/>
            <w:bottom w:val="none" w:sz="0" w:space="0" w:color="auto"/>
            <w:right w:val="none" w:sz="0" w:space="0" w:color="auto"/>
          </w:divBdr>
        </w:div>
        <w:div w:id="1239947570">
          <w:marLeft w:val="432"/>
          <w:marRight w:val="0"/>
          <w:marTop w:val="96"/>
          <w:marBottom w:val="0"/>
          <w:divBdr>
            <w:top w:val="none" w:sz="0" w:space="0" w:color="auto"/>
            <w:left w:val="none" w:sz="0" w:space="0" w:color="auto"/>
            <w:bottom w:val="none" w:sz="0" w:space="0" w:color="auto"/>
            <w:right w:val="none" w:sz="0" w:space="0" w:color="auto"/>
          </w:divBdr>
        </w:div>
        <w:div w:id="373510222">
          <w:marLeft w:val="432"/>
          <w:marRight w:val="0"/>
          <w:marTop w:val="96"/>
          <w:marBottom w:val="0"/>
          <w:divBdr>
            <w:top w:val="none" w:sz="0" w:space="0" w:color="auto"/>
            <w:left w:val="none" w:sz="0" w:space="0" w:color="auto"/>
            <w:bottom w:val="none" w:sz="0" w:space="0" w:color="auto"/>
            <w:right w:val="none" w:sz="0" w:space="0" w:color="auto"/>
          </w:divBdr>
        </w:div>
        <w:div w:id="1465854259">
          <w:marLeft w:val="432"/>
          <w:marRight w:val="0"/>
          <w:marTop w:val="96"/>
          <w:marBottom w:val="0"/>
          <w:divBdr>
            <w:top w:val="none" w:sz="0" w:space="0" w:color="auto"/>
            <w:left w:val="none" w:sz="0" w:space="0" w:color="auto"/>
            <w:bottom w:val="none" w:sz="0" w:space="0" w:color="auto"/>
            <w:right w:val="none" w:sz="0" w:space="0" w:color="auto"/>
          </w:divBdr>
        </w:div>
        <w:div w:id="438567888">
          <w:marLeft w:val="432"/>
          <w:marRight w:val="0"/>
          <w:marTop w:val="77"/>
          <w:marBottom w:val="0"/>
          <w:divBdr>
            <w:top w:val="none" w:sz="0" w:space="0" w:color="auto"/>
            <w:left w:val="none" w:sz="0" w:space="0" w:color="auto"/>
            <w:bottom w:val="none" w:sz="0" w:space="0" w:color="auto"/>
            <w:right w:val="none" w:sz="0" w:space="0" w:color="auto"/>
          </w:divBdr>
        </w:div>
        <w:div w:id="1362513478">
          <w:marLeft w:val="432"/>
          <w:marRight w:val="0"/>
          <w:marTop w:val="77"/>
          <w:marBottom w:val="0"/>
          <w:divBdr>
            <w:top w:val="none" w:sz="0" w:space="0" w:color="auto"/>
            <w:left w:val="none" w:sz="0" w:space="0" w:color="auto"/>
            <w:bottom w:val="none" w:sz="0" w:space="0" w:color="auto"/>
            <w:right w:val="none" w:sz="0" w:space="0" w:color="auto"/>
          </w:divBdr>
        </w:div>
        <w:div w:id="2047293354">
          <w:marLeft w:val="432"/>
          <w:marRight w:val="0"/>
          <w:marTop w:val="77"/>
          <w:marBottom w:val="0"/>
          <w:divBdr>
            <w:top w:val="none" w:sz="0" w:space="0" w:color="auto"/>
            <w:left w:val="none" w:sz="0" w:space="0" w:color="auto"/>
            <w:bottom w:val="none" w:sz="0" w:space="0" w:color="auto"/>
            <w:right w:val="none" w:sz="0" w:space="0" w:color="auto"/>
          </w:divBdr>
        </w:div>
        <w:div w:id="192960301">
          <w:marLeft w:val="432"/>
          <w:marRight w:val="0"/>
          <w:marTop w:val="77"/>
          <w:marBottom w:val="0"/>
          <w:divBdr>
            <w:top w:val="none" w:sz="0" w:space="0" w:color="auto"/>
            <w:left w:val="none" w:sz="0" w:space="0" w:color="auto"/>
            <w:bottom w:val="none" w:sz="0" w:space="0" w:color="auto"/>
            <w:right w:val="none" w:sz="0" w:space="0" w:color="auto"/>
          </w:divBdr>
        </w:div>
        <w:div w:id="2018147387">
          <w:marLeft w:val="432"/>
          <w:marRight w:val="0"/>
          <w:marTop w:val="77"/>
          <w:marBottom w:val="0"/>
          <w:divBdr>
            <w:top w:val="none" w:sz="0" w:space="0" w:color="auto"/>
            <w:left w:val="none" w:sz="0" w:space="0" w:color="auto"/>
            <w:bottom w:val="none" w:sz="0" w:space="0" w:color="auto"/>
            <w:right w:val="none" w:sz="0" w:space="0" w:color="auto"/>
          </w:divBdr>
        </w:div>
        <w:div w:id="543179090">
          <w:marLeft w:val="432"/>
          <w:marRight w:val="0"/>
          <w:marTop w:val="77"/>
          <w:marBottom w:val="0"/>
          <w:divBdr>
            <w:top w:val="none" w:sz="0" w:space="0" w:color="auto"/>
            <w:left w:val="none" w:sz="0" w:space="0" w:color="auto"/>
            <w:bottom w:val="none" w:sz="0" w:space="0" w:color="auto"/>
            <w:right w:val="none" w:sz="0" w:space="0" w:color="auto"/>
          </w:divBdr>
        </w:div>
        <w:div w:id="1879312344">
          <w:marLeft w:val="432"/>
          <w:marRight w:val="0"/>
          <w:marTop w:val="77"/>
          <w:marBottom w:val="0"/>
          <w:divBdr>
            <w:top w:val="none" w:sz="0" w:space="0" w:color="auto"/>
            <w:left w:val="none" w:sz="0" w:space="0" w:color="auto"/>
            <w:bottom w:val="none" w:sz="0" w:space="0" w:color="auto"/>
            <w:right w:val="none" w:sz="0" w:space="0" w:color="auto"/>
          </w:divBdr>
        </w:div>
        <w:div w:id="1653412399">
          <w:marLeft w:val="432"/>
          <w:marRight w:val="0"/>
          <w:marTop w:val="96"/>
          <w:marBottom w:val="0"/>
          <w:divBdr>
            <w:top w:val="none" w:sz="0" w:space="0" w:color="auto"/>
            <w:left w:val="none" w:sz="0" w:space="0" w:color="auto"/>
            <w:bottom w:val="none" w:sz="0" w:space="0" w:color="auto"/>
            <w:right w:val="none" w:sz="0" w:space="0" w:color="auto"/>
          </w:divBdr>
        </w:div>
        <w:div w:id="274993314">
          <w:marLeft w:val="432"/>
          <w:marRight w:val="0"/>
          <w:marTop w:val="77"/>
          <w:marBottom w:val="0"/>
          <w:divBdr>
            <w:top w:val="none" w:sz="0" w:space="0" w:color="auto"/>
            <w:left w:val="none" w:sz="0" w:space="0" w:color="auto"/>
            <w:bottom w:val="none" w:sz="0" w:space="0" w:color="auto"/>
            <w:right w:val="none" w:sz="0" w:space="0" w:color="auto"/>
          </w:divBdr>
        </w:div>
        <w:div w:id="510799489">
          <w:marLeft w:val="432"/>
          <w:marRight w:val="0"/>
          <w:marTop w:val="77"/>
          <w:marBottom w:val="0"/>
          <w:divBdr>
            <w:top w:val="none" w:sz="0" w:space="0" w:color="auto"/>
            <w:left w:val="none" w:sz="0" w:space="0" w:color="auto"/>
            <w:bottom w:val="none" w:sz="0" w:space="0" w:color="auto"/>
            <w:right w:val="none" w:sz="0" w:space="0" w:color="auto"/>
          </w:divBdr>
        </w:div>
        <w:div w:id="998730345">
          <w:marLeft w:val="432"/>
          <w:marRight w:val="0"/>
          <w:marTop w:val="77"/>
          <w:marBottom w:val="0"/>
          <w:divBdr>
            <w:top w:val="none" w:sz="0" w:space="0" w:color="auto"/>
            <w:left w:val="none" w:sz="0" w:space="0" w:color="auto"/>
            <w:bottom w:val="none" w:sz="0" w:space="0" w:color="auto"/>
            <w:right w:val="none" w:sz="0" w:space="0" w:color="auto"/>
          </w:divBdr>
        </w:div>
        <w:div w:id="1648319370">
          <w:marLeft w:val="432"/>
          <w:marRight w:val="0"/>
          <w:marTop w:val="77"/>
          <w:marBottom w:val="0"/>
          <w:divBdr>
            <w:top w:val="none" w:sz="0" w:space="0" w:color="auto"/>
            <w:left w:val="none" w:sz="0" w:space="0" w:color="auto"/>
            <w:bottom w:val="none" w:sz="0" w:space="0" w:color="auto"/>
            <w:right w:val="none" w:sz="0" w:space="0" w:color="auto"/>
          </w:divBdr>
        </w:div>
        <w:div w:id="1363705824">
          <w:marLeft w:val="432"/>
          <w:marRight w:val="0"/>
          <w:marTop w:val="77"/>
          <w:marBottom w:val="0"/>
          <w:divBdr>
            <w:top w:val="none" w:sz="0" w:space="0" w:color="auto"/>
            <w:left w:val="none" w:sz="0" w:space="0" w:color="auto"/>
            <w:bottom w:val="none" w:sz="0" w:space="0" w:color="auto"/>
            <w:right w:val="none" w:sz="0" w:space="0" w:color="auto"/>
          </w:divBdr>
        </w:div>
        <w:div w:id="1906453453">
          <w:marLeft w:val="432"/>
          <w:marRight w:val="0"/>
          <w:marTop w:val="77"/>
          <w:marBottom w:val="0"/>
          <w:divBdr>
            <w:top w:val="none" w:sz="0" w:space="0" w:color="auto"/>
            <w:left w:val="none" w:sz="0" w:space="0" w:color="auto"/>
            <w:bottom w:val="none" w:sz="0" w:space="0" w:color="auto"/>
            <w:right w:val="none" w:sz="0" w:space="0" w:color="auto"/>
          </w:divBdr>
        </w:div>
        <w:div w:id="1652556517">
          <w:marLeft w:val="432"/>
          <w:marRight w:val="0"/>
          <w:marTop w:val="96"/>
          <w:marBottom w:val="0"/>
          <w:divBdr>
            <w:top w:val="none" w:sz="0" w:space="0" w:color="auto"/>
            <w:left w:val="none" w:sz="0" w:space="0" w:color="auto"/>
            <w:bottom w:val="none" w:sz="0" w:space="0" w:color="auto"/>
            <w:right w:val="none" w:sz="0" w:space="0" w:color="auto"/>
          </w:divBdr>
        </w:div>
        <w:div w:id="310452191">
          <w:marLeft w:val="432"/>
          <w:marRight w:val="0"/>
          <w:marTop w:val="77"/>
          <w:marBottom w:val="0"/>
          <w:divBdr>
            <w:top w:val="none" w:sz="0" w:space="0" w:color="auto"/>
            <w:left w:val="none" w:sz="0" w:space="0" w:color="auto"/>
            <w:bottom w:val="none" w:sz="0" w:space="0" w:color="auto"/>
            <w:right w:val="none" w:sz="0" w:space="0" w:color="auto"/>
          </w:divBdr>
        </w:div>
        <w:div w:id="813568193">
          <w:marLeft w:val="432"/>
          <w:marRight w:val="0"/>
          <w:marTop w:val="77"/>
          <w:marBottom w:val="0"/>
          <w:divBdr>
            <w:top w:val="none" w:sz="0" w:space="0" w:color="auto"/>
            <w:left w:val="none" w:sz="0" w:space="0" w:color="auto"/>
            <w:bottom w:val="none" w:sz="0" w:space="0" w:color="auto"/>
            <w:right w:val="none" w:sz="0" w:space="0" w:color="auto"/>
          </w:divBdr>
        </w:div>
        <w:div w:id="1965694464">
          <w:marLeft w:val="432"/>
          <w:marRight w:val="0"/>
          <w:marTop w:val="77"/>
          <w:marBottom w:val="0"/>
          <w:divBdr>
            <w:top w:val="none" w:sz="0" w:space="0" w:color="auto"/>
            <w:left w:val="none" w:sz="0" w:space="0" w:color="auto"/>
            <w:bottom w:val="none" w:sz="0" w:space="0" w:color="auto"/>
            <w:right w:val="none" w:sz="0" w:space="0" w:color="auto"/>
          </w:divBdr>
        </w:div>
        <w:div w:id="89816135">
          <w:marLeft w:val="432"/>
          <w:marRight w:val="0"/>
          <w:marTop w:val="77"/>
          <w:marBottom w:val="0"/>
          <w:divBdr>
            <w:top w:val="none" w:sz="0" w:space="0" w:color="auto"/>
            <w:left w:val="none" w:sz="0" w:space="0" w:color="auto"/>
            <w:bottom w:val="none" w:sz="0" w:space="0" w:color="auto"/>
            <w:right w:val="none" w:sz="0" w:space="0" w:color="auto"/>
          </w:divBdr>
        </w:div>
        <w:div w:id="231500394">
          <w:marLeft w:val="432"/>
          <w:marRight w:val="0"/>
          <w:marTop w:val="77"/>
          <w:marBottom w:val="0"/>
          <w:divBdr>
            <w:top w:val="none" w:sz="0" w:space="0" w:color="auto"/>
            <w:left w:val="none" w:sz="0" w:space="0" w:color="auto"/>
            <w:bottom w:val="none" w:sz="0" w:space="0" w:color="auto"/>
            <w:right w:val="none" w:sz="0" w:space="0" w:color="auto"/>
          </w:divBdr>
        </w:div>
        <w:div w:id="183785203">
          <w:marLeft w:val="432"/>
          <w:marRight w:val="0"/>
          <w:marTop w:val="77"/>
          <w:marBottom w:val="0"/>
          <w:divBdr>
            <w:top w:val="none" w:sz="0" w:space="0" w:color="auto"/>
            <w:left w:val="none" w:sz="0" w:space="0" w:color="auto"/>
            <w:bottom w:val="none" w:sz="0" w:space="0" w:color="auto"/>
            <w:right w:val="none" w:sz="0" w:space="0" w:color="auto"/>
          </w:divBdr>
        </w:div>
        <w:div w:id="1028526621">
          <w:marLeft w:val="432"/>
          <w:marRight w:val="0"/>
          <w:marTop w:val="77"/>
          <w:marBottom w:val="0"/>
          <w:divBdr>
            <w:top w:val="none" w:sz="0" w:space="0" w:color="auto"/>
            <w:left w:val="none" w:sz="0" w:space="0" w:color="auto"/>
            <w:bottom w:val="none" w:sz="0" w:space="0" w:color="auto"/>
            <w:right w:val="none" w:sz="0" w:space="0" w:color="auto"/>
          </w:divBdr>
        </w:div>
        <w:div w:id="2033067059">
          <w:marLeft w:val="432"/>
          <w:marRight w:val="0"/>
          <w:marTop w:val="96"/>
          <w:marBottom w:val="0"/>
          <w:divBdr>
            <w:top w:val="none" w:sz="0" w:space="0" w:color="auto"/>
            <w:left w:val="none" w:sz="0" w:space="0" w:color="auto"/>
            <w:bottom w:val="none" w:sz="0" w:space="0" w:color="auto"/>
            <w:right w:val="none" w:sz="0" w:space="0" w:color="auto"/>
          </w:divBdr>
        </w:div>
        <w:div w:id="1579948110">
          <w:marLeft w:val="432"/>
          <w:marRight w:val="0"/>
          <w:marTop w:val="91"/>
          <w:marBottom w:val="0"/>
          <w:divBdr>
            <w:top w:val="none" w:sz="0" w:space="0" w:color="auto"/>
            <w:left w:val="none" w:sz="0" w:space="0" w:color="auto"/>
            <w:bottom w:val="none" w:sz="0" w:space="0" w:color="auto"/>
            <w:right w:val="none" w:sz="0" w:space="0" w:color="auto"/>
          </w:divBdr>
        </w:div>
        <w:div w:id="1796941766">
          <w:marLeft w:val="432"/>
          <w:marRight w:val="0"/>
          <w:marTop w:val="91"/>
          <w:marBottom w:val="0"/>
          <w:divBdr>
            <w:top w:val="none" w:sz="0" w:space="0" w:color="auto"/>
            <w:left w:val="none" w:sz="0" w:space="0" w:color="auto"/>
            <w:bottom w:val="none" w:sz="0" w:space="0" w:color="auto"/>
            <w:right w:val="none" w:sz="0" w:space="0" w:color="auto"/>
          </w:divBdr>
        </w:div>
        <w:div w:id="1991978075">
          <w:marLeft w:val="432"/>
          <w:marRight w:val="0"/>
          <w:marTop w:val="130"/>
          <w:marBottom w:val="0"/>
          <w:divBdr>
            <w:top w:val="none" w:sz="0" w:space="0" w:color="auto"/>
            <w:left w:val="none" w:sz="0" w:space="0" w:color="auto"/>
            <w:bottom w:val="none" w:sz="0" w:space="0" w:color="auto"/>
            <w:right w:val="none" w:sz="0" w:space="0" w:color="auto"/>
          </w:divBdr>
        </w:div>
        <w:div w:id="821240815">
          <w:marLeft w:val="432"/>
          <w:marRight w:val="0"/>
          <w:marTop w:val="96"/>
          <w:marBottom w:val="0"/>
          <w:divBdr>
            <w:top w:val="none" w:sz="0" w:space="0" w:color="auto"/>
            <w:left w:val="none" w:sz="0" w:space="0" w:color="auto"/>
            <w:bottom w:val="none" w:sz="0" w:space="0" w:color="auto"/>
            <w:right w:val="none" w:sz="0" w:space="0" w:color="auto"/>
          </w:divBdr>
        </w:div>
        <w:div w:id="247276072">
          <w:marLeft w:val="432"/>
          <w:marRight w:val="0"/>
          <w:marTop w:val="96"/>
          <w:marBottom w:val="0"/>
          <w:divBdr>
            <w:top w:val="none" w:sz="0" w:space="0" w:color="auto"/>
            <w:left w:val="none" w:sz="0" w:space="0" w:color="auto"/>
            <w:bottom w:val="none" w:sz="0" w:space="0" w:color="auto"/>
            <w:right w:val="none" w:sz="0" w:space="0" w:color="auto"/>
          </w:divBdr>
        </w:div>
        <w:div w:id="1938438579">
          <w:marLeft w:val="432"/>
          <w:marRight w:val="0"/>
          <w:marTop w:val="96"/>
          <w:marBottom w:val="0"/>
          <w:divBdr>
            <w:top w:val="none" w:sz="0" w:space="0" w:color="auto"/>
            <w:left w:val="none" w:sz="0" w:space="0" w:color="auto"/>
            <w:bottom w:val="none" w:sz="0" w:space="0" w:color="auto"/>
            <w:right w:val="none" w:sz="0" w:space="0" w:color="auto"/>
          </w:divBdr>
        </w:div>
        <w:div w:id="415368488">
          <w:marLeft w:val="432"/>
          <w:marRight w:val="0"/>
          <w:marTop w:val="96"/>
          <w:marBottom w:val="0"/>
          <w:divBdr>
            <w:top w:val="none" w:sz="0" w:space="0" w:color="auto"/>
            <w:left w:val="none" w:sz="0" w:space="0" w:color="auto"/>
            <w:bottom w:val="none" w:sz="0" w:space="0" w:color="auto"/>
            <w:right w:val="none" w:sz="0" w:space="0" w:color="auto"/>
          </w:divBdr>
        </w:div>
        <w:div w:id="460730862">
          <w:marLeft w:val="432"/>
          <w:marRight w:val="0"/>
          <w:marTop w:val="96"/>
          <w:marBottom w:val="0"/>
          <w:divBdr>
            <w:top w:val="none" w:sz="0" w:space="0" w:color="auto"/>
            <w:left w:val="none" w:sz="0" w:space="0" w:color="auto"/>
            <w:bottom w:val="none" w:sz="0" w:space="0" w:color="auto"/>
            <w:right w:val="none" w:sz="0" w:space="0" w:color="auto"/>
          </w:divBdr>
        </w:div>
        <w:div w:id="326834153">
          <w:marLeft w:val="432"/>
          <w:marRight w:val="0"/>
          <w:marTop w:val="96"/>
          <w:marBottom w:val="0"/>
          <w:divBdr>
            <w:top w:val="none" w:sz="0" w:space="0" w:color="auto"/>
            <w:left w:val="none" w:sz="0" w:space="0" w:color="auto"/>
            <w:bottom w:val="none" w:sz="0" w:space="0" w:color="auto"/>
            <w:right w:val="none" w:sz="0" w:space="0" w:color="auto"/>
          </w:divBdr>
        </w:div>
        <w:div w:id="193428208">
          <w:marLeft w:val="432"/>
          <w:marRight w:val="0"/>
          <w:marTop w:val="96"/>
          <w:marBottom w:val="0"/>
          <w:divBdr>
            <w:top w:val="none" w:sz="0" w:space="0" w:color="auto"/>
            <w:left w:val="none" w:sz="0" w:space="0" w:color="auto"/>
            <w:bottom w:val="none" w:sz="0" w:space="0" w:color="auto"/>
            <w:right w:val="none" w:sz="0" w:space="0" w:color="auto"/>
          </w:divBdr>
        </w:div>
        <w:div w:id="1799296338">
          <w:marLeft w:val="432"/>
          <w:marRight w:val="0"/>
          <w:marTop w:val="96"/>
          <w:marBottom w:val="0"/>
          <w:divBdr>
            <w:top w:val="none" w:sz="0" w:space="0" w:color="auto"/>
            <w:left w:val="none" w:sz="0" w:space="0" w:color="auto"/>
            <w:bottom w:val="none" w:sz="0" w:space="0" w:color="auto"/>
            <w:right w:val="none" w:sz="0" w:space="0" w:color="auto"/>
          </w:divBdr>
        </w:div>
        <w:div w:id="744301625">
          <w:marLeft w:val="432"/>
          <w:marRight w:val="0"/>
          <w:marTop w:val="96"/>
          <w:marBottom w:val="0"/>
          <w:divBdr>
            <w:top w:val="none" w:sz="0" w:space="0" w:color="auto"/>
            <w:left w:val="none" w:sz="0" w:space="0" w:color="auto"/>
            <w:bottom w:val="none" w:sz="0" w:space="0" w:color="auto"/>
            <w:right w:val="none" w:sz="0" w:space="0" w:color="auto"/>
          </w:divBdr>
        </w:div>
        <w:div w:id="586840396">
          <w:marLeft w:val="432"/>
          <w:marRight w:val="0"/>
          <w:marTop w:val="96"/>
          <w:marBottom w:val="0"/>
          <w:divBdr>
            <w:top w:val="none" w:sz="0" w:space="0" w:color="auto"/>
            <w:left w:val="none" w:sz="0" w:space="0" w:color="auto"/>
            <w:bottom w:val="none" w:sz="0" w:space="0" w:color="auto"/>
            <w:right w:val="none" w:sz="0" w:space="0" w:color="auto"/>
          </w:divBdr>
        </w:div>
        <w:div w:id="123428953">
          <w:marLeft w:val="432"/>
          <w:marRight w:val="0"/>
          <w:marTop w:val="96"/>
          <w:marBottom w:val="0"/>
          <w:divBdr>
            <w:top w:val="none" w:sz="0" w:space="0" w:color="auto"/>
            <w:left w:val="none" w:sz="0" w:space="0" w:color="auto"/>
            <w:bottom w:val="none" w:sz="0" w:space="0" w:color="auto"/>
            <w:right w:val="none" w:sz="0" w:space="0" w:color="auto"/>
          </w:divBdr>
        </w:div>
        <w:div w:id="1590112914">
          <w:marLeft w:val="432"/>
          <w:marRight w:val="0"/>
          <w:marTop w:val="120"/>
          <w:marBottom w:val="0"/>
          <w:divBdr>
            <w:top w:val="none" w:sz="0" w:space="0" w:color="auto"/>
            <w:left w:val="none" w:sz="0" w:space="0" w:color="auto"/>
            <w:bottom w:val="none" w:sz="0" w:space="0" w:color="auto"/>
            <w:right w:val="none" w:sz="0" w:space="0" w:color="auto"/>
          </w:divBdr>
        </w:div>
        <w:div w:id="732318346">
          <w:marLeft w:val="432"/>
          <w:marRight w:val="0"/>
          <w:marTop w:val="120"/>
          <w:marBottom w:val="0"/>
          <w:divBdr>
            <w:top w:val="none" w:sz="0" w:space="0" w:color="auto"/>
            <w:left w:val="none" w:sz="0" w:space="0" w:color="auto"/>
            <w:bottom w:val="none" w:sz="0" w:space="0" w:color="auto"/>
            <w:right w:val="none" w:sz="0" w:space="0" w:color="auto"/>
          </w:divBdr>
        </w:div>
        <w:div w:id="1245916738">
          <w:marLeft w:val="432"/>
          <w:marRight w:val="0"/>
          <w:marTop w:val="149"/>
          <w:marBottom w:val="0"/>
          <w:divBdr>
            <w:top w:val="none" w:sz="0" w:space="0" w:color="auto"/>
            <w:left w:val="none" w:sz="0" w:space="0" w:color="auto"/>
            <w:bottom w:val="none" w:sz="0" w:space="0" w:color="auto"/>
            <w:right w:val="none" w:sz="0" w:space="0" w:color="auto"/>
          </w:divBdr>
        </w:div>
        <w:div w:id="1377923790">
          <w:marLeft w:val="432"/>
          <w:marRight w:val="0"/>
          <w:marTop w:val="91"/>
          <w:marBottom w:val="0"/>
          <w:divBdr>
            <w:top w:val="none" w:sz="0" w:space="0" w:color="auto"/>
            <w:left w:val="none" w:sz="0" w:space="0" w:color="auto"/>
            <w:bottom w:val="none" w:sz="0" w:space="0" w:color="auto"/>
            <w:right w:val="none" w:sz="0" w:space="0" w:color="auto"/>
          </w:divBdr>
        </w:div>
        <w:div w:id="2001345666">
          <w:marLeft w:val="432"/>
          <w:marRight w:val="0"/>
          <w:marTop w:val="91"/>
          <w:marBottom w:val="0"/>
          <w:divBdr>
            <w:top w:val="none" w:sz="0" w:space="0" w:color="auto"/>
            <w:left w:val="none" w:sz="0" w:space="0" w:color="auto"/>
            <w:bottom w:val="none" w:sz="0" w:space="0" w:color="auto"/>
            <w:right w:val="none" w:sz="0" w:space="0" w:color="auto"/>
          </w:divBdr>
        </w:div>
        <w:div w:id="1674186950">
          <w:marLeft w:val="432"/>
          <w:marRight w:val="0"/>
          <w:marTop w:val="96"/>
          <w:marBottom w:val="0"/>
          <w:divBdr>
            <w:top w:val="none" w:sz="0" w:space="0" w:color="auto"/>
            <w:left w:val="none" w:sz="0" w:space="0" w:color="auto"/>
            <w:bottom w:val="none" w:sz="0" w:space="0" w:color="auto"/>
            <w:right w:val="none" w:sz="0" w:space="0" w:color="auto"/>
          </w:divBdr>
        </w:div>
        <w:div w:id="996107425">
          <w:marLeft w:val="432"/>
          <w:marRight w:val="0"/>
          <w:marTop w:val="91"/>
          <w:marBottom w:val="0"/>
          <w:divBdr>
            <w:top w:val="none" w:sz="0" w:space="0" w:color="auto"/>
            <w:left w:val="none" w:sz="0" w:space="0" w:color="auto"/>
            <w:bottom w:val="none" w:sz="0" w:space="0" w:color="auto"/>
            <w:right w:val="none" w:sz="0" w:space="0" w:color="auto"/>
          </w:divBdr>
        </w:div>
        <w:div w:id="1391078335">
          <w:marLeft w:val="432"/>
          <w:marRight w:val="0"/>
          <w:marTop w:val="96"/>
          <w:marBottom w:val="0"/>
          <w:divBdr>
            <w:top w:val="none" w:sz="0" w:space="0" w:color="auto"/>
            <w:left w:val="none" w:sz="0" w:space="0" w:color="auto"/>
            <w:bottom w:val="none" w:sz="0" w:space="0" w:color="auto"/>
            <w:right w:val="none" w:sz="0" w:space="0" w:color="auto"/>
          </w:divBdr>
        </w:div>
        <w:div w:id="1178424426">
          <w:marLeft w:val="432"/>
          <w:marRight w:val="0"/>
          <w:marTop w:val="96"/>
          <w:marBottom w:val="0"/>
          <w:divBdr>
            <w:top w:val="none" w:sz="0" w:space="0" w:color="auto"/>
            <w:left w:val="none" w:sz="0" w:space="0" w:color="auto"/>
            <w:bottom w:val="none" w:sz="0" w:space="0" w:color="auto"/>
            <w:right w:val="none" w:sz="0" w:space="0" w:color="auto"/>
          </w:divBdr>
        </w:div>
        <w:div w:id="2070226695">
          <w:marLeft w:val="432"/>
          <w:marRight w:val="0"/>
          <w:marTop w:val="91"/>
          <w:marBottom w:val="0"/>
          <w:divBdr>
            <w:top w:val="none" w:sz="0" w:space="0" w:color="auto"/>
            <w:left w:val="none" w:sz="0" w:space="0" w:color="auto"/>
            <w:bottom w:val="none" w:sz="0" w:space="0" w:color="auto"/>
            <w:right w:val="none" w:sz="0" w:space="0" w:color="auto"/>
          </w:divBdr>
        </w:div>
        <w:div w:id="76095539">
          <w:marLeft w:val="432"/>
          <w:marRight w:val="0"/>
          <w:marTop w:val="96"/>
          <w:marBottom w:val="0"/>
          <w:divBdr>
            <w:top w:val="none" w:sz="0" w:space="0" w:color="auto"/>
            <w:left w:val="none" w:sz="0" w:space="0" w:color="auto"/>
            <w:bottom w:val="none" w:sz="0" w:space="0" w:color="auto"/>
            <w:right w:val="none" w:sz="0" w:space="0" w:color="auto"/>
          </w:divBdr>
        </w:div>
        <w:div w:id="836311076">
          <w:marLeft w:val="432"/>
          <w:marRight w:val="0"/>
          <w:marTop w:val="91"/>
          <w:marBottom w:val="0"/>
          <w:divBdr>
            <w:top w:val="none" w:sz="0" w:space="0" w:color="auto"/>
            <w:left w:val="none" w:sz="0" w:space="0" w:color="auto"/>
            <w:bottom w:val="none" w:sz="0" w:space="0" w:color="auto"/>
            <w:right w:val="none" w:sz="0" w:space="0" w:color="auto"/>
          </w:divBdr>
        </w:div>
        <w:div w:id="927885102">
          <w:marLeft w:val="432"/>
          <w:marRight w:val="0"/>
          <w:marTop w:val="91"/>
          <w:marBottom w:val="0"/>
          <w:divBdr>
            <w:top w:val="none" w:sz="0" w:space="0" w:color="auto"/>
            <w:left w:val="none" w:sz="0" w:space="0" w:color="auto"/>
            <w:bottom w:val="none" w:sz="0" w:space="0" w:color="auto"/>
            <w:right w:val="none" w:sz="0" w:space="0" w:color="auto"/>
          </w:divBdr>
        </w:div>
        <w:div w:id="113523449">
          <w:marLeft w:val="432"/>
          <w:marRight w:val="0"/>
          <w:marTop w:val="96"/>
          <w:marBottom w:val="0"/>
          <w:divBdr>
            <w:top w:val="none" w:sz="0" w:space="0" w:color="auto"/>
            <w:left w:val="none" w:sz="0" w:space="0" w:color="auto"/>
            <w:bottom w:val="none" w:sz="0" w:space="0" w:color="auto"/>
            <w:right w:val="none" w:sz="0" w:space="0" w:color="auto"/>
          </w:divBdr>
        </w:div>
        <w:div w:id="237325219">
          <w:marLeft w:val="432"/>
          <w:marRight w:val="0"/>
          <w:marTop w:val="96"/>
          <w:marBottom w:val="0"/>
          <w:divBdr>
            <w:top w:val="none" w:sz="0" w:space="0" w:color="auto"/>
            <w:left w:val="none" w:sz="0" w:space="0" w:color="auto"/>
            <w:bottom w:val="none" w:sz="0" w:space="0" w:color="auto"/>
            <w:right w:val="none" w:sz="0" w:space="0" w:color="auto"/>
          </w:divBdr>
        </w:div>
        <w:div w:id="1222907981">
          <w:marLeft w:val="432"/>
          <w:marRight w:val="0"/>
          <w:marTop w:val="96"/>
          <w:marBottom w:val="0"/>
          <w:divBdr>
            <w:top w:val="none" w:sz="0" w:space="0" w:color="auto"/>
            <w:left w:val="none" w:sz="0" w:space="0" w:color="auto"/>
            <w:bottom w:val="none" w:sz="0" w:space="0" w:color="auto"/>
            <w:right w:val="none" w:sz="0" w:space="0" w:color="auto"/>
          </w:divBdr>
        </w:div>
        <w:div w:id="1280839541">
          <w:marLeft w:val="432"/>
          <w:marRight w:val="0"/>
          <w:marTop w:val="96"/>
          <w:marBottom w:val="0"/>
          <w:divBdr>
            <w:top w:val="none" w:sz="0" w:space="0" w:color="auto"/>
            <w:left w:val="none" w:sz="0" w:space="0" w:color="auto"/>
            <w:bottom w:val="none" w:sz="0" w:space="0" w:color="auto"/>
            <w:right w:val="none" w:sz="0" w:space="0" w:color="auto"/>
          </w:divBdr>
        </w:div>
        <w:div w:id="4215654">
          <w:marLeft w:val="432"/>
          <w:marRight w:val="0"/>
          <w:marTop w:val="96"/>
          <w:marBottom w:val="0"/>
          <w:divBdr>
            <w:top w:val="none" w:sz="0" w:space="0" w:color="auto"/>
            <w:left w:val="none" w:sz="0" w:space="0" w:color="auto"/>
            <w:bottom w:val="none" w:sz="0" w:space="0" w:color="auto"/>
            <w:right w:val="none" w:sz="0" w:space="0" w:color="auto"/>
          </w:divBdr>
        </w:div>
        <w:div w:id="142552226">
          <w:marLeft w:val="432"/>
          <w:marRight w:val="0"/>
          <w:marTop w:val="149"/>
          <w:marBottom w:val="0"/>
          <w:divBdr>
            <w:top w:val="none" w:sz="0" w:space="0" w:color="auto"/>
            <w:left w:val="none" w:sz="0" w:space="0" w:color="auto"/>
            <w:bottom w:val="none" w:sz="0" w:space="0" w:color="auto"/>
            <w:right w:val="none" w:sz="0" w:space="0" w:color="auto"/>
          </w:divBdr>
        </w:div>
        <w:div w:id="1738939922">
          <w:marLeft w:val="432"/>
          <w:marRight w:val="0"/>
          <w:marTop w:val="96"/>
          <w:marBottom w:val="0"/>
          <w:divBdr>
            <w:top w:val="none" w:sz="0" w:space="0" w:color="auto"/>
            <w:left w:val="none" w:sz="0" w:space="0" w:color="auto"/>
            <w:bottom w:val="none" w:sz="0" w:space="0" w:color="auto"/>
            <w:right w:val="none" w:sz="0" w:space="0" w:color="auto"/>
          </w:divBdr>
        </w:div>
        <w:div w:id="622880443">
          <w:marLeft w:val="432"/>
          <w:marRight w:val="0"/>
          <w:marTop w:val="96"/>
          <w:marBottom w:val="0"/>
          <w:divBdr>
            <w:top w:val="none" w:sz="0" w:space="0" w:color="auto"/>
            <w:left w:val="none" w:sz="0" w:space="0" w:color="auto"/>
            <w:bottom w:val="none" w:sz="0" w:space="0" w:color="auto"/>
            <w:right w:val="none" w:sz="0" w:space="0" w:color="auto"/>
          </w:divBdr>
        </w:div>
        <w:div w:id="737553176">
          <w:marLeft w:val="432"/>
          <w:marRight w:val="0"/>
          <w:marTop w:val="96"/>
          <w:marBottom w:val="0"/>
          <w:divBdr>
            <w:top w:val="none" w:sz="0" w:space="0" w:color="auto"/>
            <w:left w:val="none" w:sz="0" w:space="0" w:color="auto"/>
            <w:bottom w:val="none" w:sz="0" w:space="0" w:color="auto"/>
            <w:right w:val="none" w:sz="0" w:space="0" w:color="auto"/>
          </w:divBdr>
        </w:div>
        <w:div w:id="1403408825">
          <w:marLeft w:val="432"/>
          <w:marRight w:val="0"/>
          <w:marTop w:val="96"/>
          <w:marBottom w:val="0"/>
          <w:divBdr>
            <w:top w:val="none" w:sz="0" w:space="0" w:color="auto"/>
            <w:left w:val="none" w:sz="0" w:space="0" w:color="auto"/>
            <w:bottom w:val="none" w:sz="0" w:space="0" w:color="auto"/>
            <w:right w:val="none" w:sz="0" w:space="0" w:color="auto"/>
          </w:divBdr>
        </w:div>
        <w:div w:id="1260719055">
          <w:marLeft w:val="432"/>
          <w:marRight w:val="0"/>
          <w:marTop w:val="96"/>
          <w:marBottom w:val="0"/>
          <w:divBdr>
            <w:top w:val="none" w:sz="0" w:space="0" w:color="auto"/>
            <w:left w:val="none" w:sz="0" w:space="0" w:color="auto"/>
            <w:bottom w:val="none" w:sz="0" w:space="0" w:color="auto"/>
            <w:right w:val="none" w:sz="0" w:space="0" w:color="auto"/>
          </w:divBdr>
        </w:div>
        <w:div w:id="54399747">
          <w:marLeft w:val="432"/>
          <w:marRight w:val="0"/>
          <w:marTop w:val="96"/>
          <w:marBottom w:val="0"/>
          <w:divBdr>
            <w:top w:val="none" w:sz="0" w:space="0" w:color="auto"/>
            <w:left w:val="none" w:sz="0" w:space="0" w:color="auto"/>
            <w:bottom w:val="none" w:sz="0" w:space="0" w:color="auto"/>
            <w:right w:val="none" w:sz="0" w:space="0" w:color="auto"/>
          </w:divBdr>
        </w:div>
        <w:div w:id="1717386180">
          <w:marLeft w:val="432"/>
          <w:marRight w:val="0"/>
          <w:marTop w:val="96"/>
          <w:marBottom w:val="0"/>
          <w:divBdr>
            <w:top w:val="none" w:sz="0" w:space="0" w:color="auto"/>
            <w:left w:val="none" w:sz="0" w:space="0" w:color="auto"/>
            <w:bottom w:val="none" w:sz="0" w:space="0" w:color="auto"/>
            <w:right w:val="none" w:sz="0" w:space="0" w:color="auto"/>
          </w:divBdr>
        </w:div>
        <w:div w:id="1731416109">
          <w:marLeft w:val="432"/>
          <w:marRight w:val="0"/>
          <w:marTop w:val="96"/>
          <w:marBottom w:val="0"/>
          <w:divBdr>
            <w:top w:val="none" w:sz="0" w:space="0" w:color="auto"/>
            <w:left w:val="none" w:sz="0" w:space="0" w:color="auto"/>
            <w:bottom w:val="none" w:sz="0" w:space="0" w:color="auto"/>
            <w:right w:val="none" w:sz="0" w:space="0" w:color="auto"/>
          </w:divBdr>
        </w:div>
        <w:div w:id="1797067780">
          <w:marLeft w:val="432"/>
          <w:marRight w:val="0"/>
          <w:marTop w:val="96"/>
          <w:marBottom w:val="0"/>
          <w:divBdr>
            <w:top w:val="none" w:sz="0" w:space="0" w:color="auto"/>
            <w:left w:val="none" w:sz="0" w:space="0" w:color="auto"/>
            <w:bottom w:val="none" w:sz="0" w:space="0" w:color="auto"/>
            <w:right w:val="none" w:sz="0" w:space="0" w:color="auto"/>
          </w:divBdr>
        </w:div>
        <w:div w:id="1994068774">
          <w:marLeft w:val="432"/>
          <w:marRight w:val="0"/>
          <w:marTop w:val="96"/>
          <w:marBottom w:val="0"/>
          <w:divBdr>
            <w:top w:val="none" w:sz="0" w:space="0" w:color="auto"/>
            <w:left w:val="none" w:sz="0" w:space="0" w:color="auto"/>
            <w:bottom w:val="none" w:sz="0" w:space="0" w:color="auto"/>
            <w:right w:val="none" w:sz="0" w:space="0" w:color="auto"/>
          </w:divBdr>
        </w:div>
        <w:div w:id="367604794">
          <w:marLeft w:val="432"/>
          <w:marRight w:val="0"/>
          <w:marTop w:val="96"/>
          <w:marBottom w:val="0"/>
          <w:divBdr>
            <w:top w:val="none" w:sz="0" w:space="0" w:color="auto"/>
            <w:left w:val="none" w:sz="0" w:space="0" w:color="auto"/>
            <w:bottom w:val="none" w:sz="0" w:space="0" w:color="auto"/>
            <w:right w:val="none" w:sz="0" w:space="0" w:color="auto"/>
          </w:divBdr>
        </w:div>
        <w:div w:id="475411723">
          <w:marLeft w:val="432"/>
          <w:marRight w:val="0"/>
          <w:marTop w:val="96"/>
          <w:marBottom w:val="0"/>
          <w:divBdr>
            <w:top w:val="none" w:sz="0" w:space="0" w:color="auto"/>
            <w:left w:val="none" w:sz="0" w:space="0" w:color="auto"/>
            <w:bottom w:val="none" w:sz="0" w:space="0" w:color="auto"/>
            <w:right w:val="none" w:sz="0" w:space="0" w:color="auto"/>
          </w:divBdr>
        </w:div>
        <w:div w:id="63577256">
          <w:marLeft w:val="432"/>
          <w:marRight w:val="0"/>
          <w:marTop w:val="96"/>
          <w:marBottom w:val="0"/>
          <w:divBdr>
            <w:top w:val="none" w:sz="0" w:space="0" w:color="auto"/>
            <w:left w:val="none" w:sz="0" w:space="0" w:color="auto"/>
            <w:bottom w:val="none" w:sz="0" w:space="0" w:color="auto"/>
            <w:right w:val="none" w:sz="0" w:space="0" w:color="auto"/>
          </w:divBdr>
        </w:div>
        <w:div w:id="1718583007">
          <w:marLeft w:val="432"/>
          <w:marRight w:val="0"/>
          <w:marTop w:val="96"/>
          <w:marBottom w:val="0"/>
          <w:divBdr>
            <w:top w:val="none" w:sz="0" w:space="0" w:color="auto"/>
            <w:left w:val="none" w:sz="0" w:space="0" w:color="auto"/>
            <w:bottom w:val="none" w:sz="0" w:space="0" w:color="auto"/>
            <w:right w:val="none" w:sz="0" w:space="0" w:color="auto"/>
          </w:divBdr>
        </w:div>
        <w:div w:id="1387801931">
          <w:marLeft w:val="432"/>
          <w:marRight w:val="0"/>
          <w:marTop w:val="96"/>
          <w:marBottom w:val="0"/>
          <w:divBdr>
            <w:top w:val="none" w:sz="0" w:space="0" w:color="auto"/>
            <w:left w:val="none" w:sz="0" w:space="0" w:color="auto"/>
            <w:bottom w:val="none" w:sz="0" w:space="0" w:color="auto"/>
            <w:right w:val="none" w:sz="0" w:space="0" w:color="auto"/>
          </w:divBdr>
        </w:div>
        <w:div w:id="900865577">
          <w:marLeft w:val="432"/>
          <w:marRight w:val="0"/>
          <w:marTop w:val="96"/>
          <w:marBottom w:val="0"/>
          <w:divBdr>
            <w:top w:val="none" w:sz="0" w:space="0" w:color="auto"/>
            <w:left w:val="none" w:sz="0" w:space="0" w:color="auto"/>
            <w:bottom w:val="none" w:sz="0" w:space="0" w:color="auto"/>
            <w:right w:val="none" w:sz="0" w:space="0" w:color="auto"/>
          </w:divBdr>
        </w:div>
        <w:div w:id="187642535">
          <w:marLeft w:val="432"/>
          <w:marRight w:val="0"/>
          <w:marTop w:val="96"/>
          <w:marBottom w:val="0"/>
          <w:divBdr>
            <w:top w:val="none" w:sz="0" w:space="0" w:color="auto"/>
            <w:left w:val="none" w:sz="0" w:space="0" w:color="auto"/>
            <w:bottom w:val="none" w:sz="0" w:space="0" w:color="auto"/>
            <w:right w:val="none" w:sz="0" w:space="0" w:color="auto"/>
          </w:divBdr>
        </w:div>
      </w:divsChild>
    </w:div>
    <w:div w:id="1067190476">
      <w:bodyDiv w:val="1"/>
      <w:marLeft w:val="0"/>
      <w:marRight w:val="0"/>
      <w:marTop w:val="0"/>
      <w:marBottom w:val="0"/>
      <w:divBdr>
        <w:top w:val="none" w:sz="0" w:space="0" w:color="auto"/>
        <w:left w:val="none" w:sz="0" w:space="0" w:color="auto"/>
        <w:bottom w:val="none" w:sz="0" w:space="0" w:color="auto"/>
        <w:right w:val="none" w:sz="0" w:space="0" w:color="auto"/>
      </w:divBdr>
    </w:div>
    <w:div w:id="12276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package" Target="embeddings/Microsoft_Office_PowerPoint_Slide2.sldx"/><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image" Target="media/image6.jpeg"/><Relationship Id="rId24" Type="http://schemas.openxmlformats.org/officeDocument/2006/relationships/image" Target="media/image17.wmf"/><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oleObject" Target="embeddings/Microsoft_Office_Word_97_-_2003_Document1.doc"/><Relationship Id="rId28" Type="http://schemas.openxmlformats.org/officeDocument/2006/relationships/hyperlink" Target="http://www.world-nuclear.org/education/ral.htm"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image" Target="media/image20.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2602</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Lap_Tech</dc:creator>
  <cp:lastModifiedBy>Lap_Tech</cp:lastModifiedBy>
  <cp:revision>3</cp:revision>
  <dcterms:created xsi:type="dcterms:W3CDTF">2014-12-01T10:51:00Z</dcterms:created>
  <dcterms:modified xsi:type="dcterms:W3CDTF">2014-12-02T07:28:00Z</dcterms:modified>
</cp:coreProperties>
</file>