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33" w:rsidRPr="00222CDD" w:rsidRDefault="001B2233" w:rsidP="001B2233">
      <w:pPr>
        <w:autoSpaceDE w:val="0"/>
        <w:autoSpaceDN w:val="0"/>
        <w:adjustRightInd w:val="0"/>
        <w:jc w:val="center"/>
        <w:rPr>
          <w:b/>
          <w:sz w:val="32"/>
          <w:szCs w:val="32"/>
        </w:rPr>
      </w:pPr>
      <w:bookmarkStart w:id="0" w:name="_Toc254863532"/>
      <w:r w:rsidRPr="00222CDD">
        <w:rPr>
          <w:b/>
          <w:sz w:val="32"/>
          <w:szCs w:val="32"/>
        </w:rPr>
        <w:t>UNIVERSITY OF SARGODHA</w:t>
      </w:r>
    </w:p>
    <w:p w:rsidR="001B2233" w:rsidRPr="00222CDD" w:rsidRDefault="001B2233" w:rsidP="001B2233">
      <w:pPr>
        <w:pBdr>
          <w:bottom w:val="single" w:sz="6" w:space="1" w:color="auto"/>
        </w:pBdr>
        <w:autoSpaceDE w:val="0"/>
        <w:autoSpaceDN w:val="0"/>
        <w:adjustRightInd w:val="0"/>
        <w:jc w:val="center"/>
        <w:rPr>
          <w:b/>
          <w:sz w:val="24"/>
          <w:szCs w:val="24"/>
        </w:rPr>
      </w:pPr>
      <w:r w:rsidRPr="00222CDD">
        <w:rPr>
          <w:b/>
          <w:sz w:val="24"/>
          <w:szCs w:val="24"/>
        </w:rPr>
        <w:t>UNIVERSITY LAW COLLEGE</w:t>
      </w:r>
    </w:p>
    <w:p w:rsidR="001B2233" w:rsidRPr="00222CDD" w:rsidRDefault="001B2233" w:rsidP="001B2233">
      <w:pPr>
        <w:pBdr>
          <w:bottom w:val="single" w:sz="6" w:space="1" w:color="auto"/>
        </w:pBdr>
        <w:autoSpaceDE w:val="0"/>
        <w:autoSpaceDN w:val="0"/>
        <w:adjustRightInd w:val="0"/>
        <w:jc w:val="center"/>
        <w:rPr>
          <w:b/>
          <w:sz w:val="24"/>
          <w:szCs w:val="24"/>
        </w:rPr>
      </w:pPr>
    </w:p>
    <w:p w:rsidR="001B2233" w:rsidRPr="00222CDD" w:rsidRDefault="001B2233" w:rsidP="001B2233">
      <w:pPr>
        <w:autoSpaceDE w:val="0"/>
        <w:autoSpaceDN w:val="0"/>
        <w:adjustRightInd w:val="0"/>
        <w:jc w:val="center"/>
        <w:rPr>
          <w:b/>
          <w:sz w:val="24"/>
          <w:szCs w:val="24"/>
        </w:rPr>
      </w:pPr>
    </w:p>
    <w:p w:rsidR="001B2233" w:rsidRPr="00222CDD" w:rsidRDefault="001B2233" w:rsidP="001B2233">
      <w:pPr>
        <w:autoSpaceDE w:val="0"/>
        <w:autoSpaceDN w:val="0"/>
        <w:adjustRightInd w:val="0"/>
        <w:rPr>
          <w:b/>
          <w:sz w:val="24"/>
          <w:szCs w:val="24"/>
        </w:rPr>
      </w:pPr>
      <w:r w:rsidRPr="00222CDD">
        <w:rPr>
          <w:b/>
          <w:sz w:val="24"/>
          <w:szCs w:val="24"/>
        </w:rPr>
        <w:t>CO</w:t>
      </w:r>
      <w:r w:rsidR="00372E0D" w:rsidRPr="00222CDD">
        <w:rPr>
          <w:b/>
          <w:sz w:val="24"/>
          <w:szCs w:val="24"/>
        </w:rPr>
        <w:t>URSE OUTLINE</w:t>
      </w:r>
      <w:r w:rsidR="00372E0D" w:rsidRPr="00222CDD">
        <w:rPr>
          <w:b/>
          <w:sz w:val="24"/>
          <w:szCs w:val="24"/>
        </w:rPr>
        <w:tab/>
      </w:r>
      <w:r w:rsidR="00372E0D" w:rsidRPr="00222CDD">
        <w:rPr>
          <w:b/>
          <w:sz w:val="24"/>
          <w:szCs w:val="24"/>
        </w:rPr>
        <w:tab/>
      </w:r>
      <w:r w:rsidR="00372E0D" w:rsidRPr="00222CDD">
        <w:rPr>
          <w:b/>
          <w:sz w:val="24"/>
          <w:szCs w:val="24"/>
        </w:rPr>
        <w:tab/>
      </w:r>
      <w:r w:rsidR="00372E0D" w:rsidRPr="00222CDD">
        <w:rPr>
          <w:b/>
          <w:sz w:val="24"/>
          <w:szCs w:val="24"/>
        </w:rPr>
        <w:tab/>
      </w:r>
      <w:r w:rsidR="00372E0D" w:rsidRPr="00222CDD">
        <w:rPr>
          <w:b/>
          <w:sz w:val="24"/>
          <w:szCs w:val="24"/>
        </w:rPr>
        <w:tab/>
      </w:r>
      <w:r w:rsidR="00372E0D" w:rsidRPr="00222CDD">
        <w:rPr>
          <w:b/>
          <w:sz w:val="24"/>
          <w:szCs w:val="24"/>
        </w:rPr>
        <w:tab/>
      </w:r>
      <w:r w:rsidR="00372E0D" w:rsidRPr="00222CDD">
        <w:rPr>
          <w:b/>
          <w:sz w:val="24"/>
          <w:szCs w:val="24"/>
        </w:rPr>
        <w:tab/>
        <w:t xml:space="preserve">      SPRING 2020</w:t>
      </w:r>
    </w:p>
    <w:p w:rsidR="001B2233" w:rsidRPr="00B316EF" w:rsidRDefault="001B2233" w:rsidP="001B2233">
      <w:pPr>
        <w:autoSpaceDE w:val="0"/>
        <w:autoSpaceDN w:val="0"/>
        <w:adjustRightInd w:val="0"/>
        <w:rPr>
          <w:sz w:val="24"/>
          <w:szCs w:val="24"/>
        </w:rPr>
      </w:pPr>
    </w:p>
    <w:p w:rsidR="001B2233" w:rsidRPr="00B316EF" w:rsidRDefault="001B2233" w:rsidP="001B2233">
      <w:pPr>
        <w:autoSpaceDE w:val="0"/>
        <w:autoSpaceDN w:val="0"/>
        <w:adjustRightInd w:val="0"/>
        <w:rPr>
          <w:sz w:val="24"/>
          <w:szCs w:val="24"/>
        </w:rPr>
      </w:pPr>
    </w:p>
    <w:p w:rsidR="001B2233" w:rsidRPr="00B316EF" w:rsidRDefault="001B2233" w:rsidP="001B2233">
      <w:pPr>
        <w:autoSpaceDE w:val="0"/>
        <w:autoSpaceDN w:val="0"/>
        <w:adjustRightInd w:val="0"/>
        <w:rPr>
          <w:sz w:val="24"/>
          <w:szCs w:val="24"/>
        </w:rPr>
      </w:pPr>
      <w:r w:rsidRPr="00222CDD">
        <w:rPr>
          <w:b/>
          <w:sz w:val="24"/>
          <w:szCs w:val="24"/>
        </w:rPr>
        <w:t>Course Tittle:</w:t>
      </w:r>
      <w:r w:rsidRPr="00B316EF">
        <w:rPr>
          <w:sz w:val="24"/>
          <w:szCs w:val="24"/>
        </w:rPr>
        <w:t xml:space="preserve"> </w:t>
      </w:r>
      <w:r w:rsidR="00372E0D">
        <w:rPr>
          <w:sz w:val="24"/>
          <w:szCs w:val="24"/>
        </w:rPr>
        <w:tab/>
      </w:r>
      <w:r w:rsidRPr="00B316EF">
        <w:rPr>
          <w:sz w:val="24"/>
          <w:szCs w:val="24"/>
        </w:rPr>
        <w:t>ISLAMIC PERSONAL LAW II</w:t>
      </w:r>
    </w:p>
    <w:p w:rsidR="001B2233" w:rsidRPr="00B316EF" w:rsidRDefault="001B2233" w:rsidP="001B2233">
      <w:pPr>
        <w:autoSpaceDE w:val="0"/>
        <w:autoSpaceDN w:val="0"/>
        <w:adjustRightInd w:val="0"/>
        <w:rPr>
          <w:sz w:val="24"/>
          <w:szCs w:val="24"/>
        </w:rPr>
      </w:pPr>
      <w:r w:rsidRPr="00222CDD">
        <w:rPr>
          <w:b/>
          <w:sz w:val="24"/>
          <w:szCs w:val="24"/>
        </w:rPr>
        <w:t>Course Code:</w:t>
      </w:r>
      <w:r w:rsidRPr="00B316EF">
        <w:rPr>
          <w:sz w:val="24"/>
          <w:szCs w:val="24"/>
        </w:rPr>
        <w:t xml:space="preserve"> </w:t>
      </w:r>
      <w:r w:rsidR="00372E0D">
        <w:rPr>
          <w:sz w:val="24"/>
          <w:szCs w:val="24"/>
        </w:rPr>
        <w:tab/>
        <w:t>ISP</w:t>
      </w:r>
      <w:r w:rsidRPr="00B316EF">
        <w:rPr>
          <w:sz w:val="24"/>
          <w:szCs w:val="24"/>
        </w:rPr>
        <w:t xml:space="preserve">- </w:t>
      </w:r>
      <w:r w:rsidR="00372E0D">
        <w:rPr>
          <w:sz w:val="24"/>
          <w:szCs w:val="24"/>
        </w:rPr>
        <w:t>363</w:t>
      </w:r>
    </w:p>
    <w:p w:rsidR="001B2233" w:rsidRPr="00B316EF" w:rsidRDefault="001B2233" w:rsidP="001B2233">
      <w:pPr>
        <w:autoSpaceDE w:val="0"/>
        <w:autoSpaceDN w:val="0"/>
        <w:adjustRightInd w:val="0"/>
        <w:rPr>
          <w:sz w:val="24"/>
          <w:szCs w:val="24"/>
        </w:rPr>
      </w:pPr>
      <w:r w:rsidRPr="00222CDD">
        <w:rPr>
          <w:b/>
          <w:sz w:val="24"/>
          <w:szCs w:val="24"/>
        </w:rPr>
        <w:t>Credit Hours:</w:t>
      </w:r>
      <w:r w:rsidR="00372E0D">
        <w:rPr>
          <w:sz w:val="24"/>
          <w:szCs w:val="24"/>
        </w:rPr>
        <w:tab/>
      </w:r>
      <w:r w:rsidRPr="00B316EF">
        <w:rPr>
          <w:sz w:val="24"/>
          <w:szCs w:val="24"/>
        </w:rPr>
        <w:t>03</w:t>
      </w:r>
    </w:p>
    <w:p w:rsidR="001B2233" w:rsidRPr="00B316EF" w:rsidRDefault="001B2233" w:rsidP="001B2233">
      <w:pPr>
        <w:autoSpaceDE w:val="0"/>
        <w:autoSpaceDN w:val="0"/>
        <w:adjustRightInd w:val="0"/>
        <w:jc w:val="center"/>
        <w:rPr>
          <w:sz w:val="24"/>
          <w:szCs w:val="24"/>
        </w:rPr>
      </w:pPr>
    </w:p>
    <w:p w:rsidR="001B2233" w:rsidRPr="00B316EF" w:rsidRDefault="001B2233" w:rsidP="001B2233">
      <w:pPr>
        <w:autoSpaceDE w:val="0"/>
        <w:autoSpaceDN w:val="0"/>
        <w:adjustRightInd w:val="0"/>
        <w:rPr>
          <w:sz w:val="24"/>
          <w:szCs w:val="24"/>
        </w:rPr>
      </w:pPr>
      <w:r w:rsidRPr="00222CDD">
        <w:rPr>
          <w:b/>
          <w:sz w:val="24"/>
          <w:szCs w:val="24"/>
        </w:rPr>
        <w:t>Instructor:</w:t>
      </w:r>
      <w:r w:rsidRPr="00B316EF">
        <w:rPr>
          <w:sz w:val="24"/>
          <w:szCs w:val="24"/>
        </w:rPr>
        <w:t xml:space="preserve"> </w:t>
      </w:r>
      <w:r w:rsidR="00222CDD">
        <w:rPr>
          <w:sz w:val="24"/>
          <w:szCs w:val="24"/>
        </w:rPr>
        <w:tab/>
      </w:r>
      <w:r w:rsidR="00372E0D">
        <w:rPr>
          <w:sz w:val="24"/>
          <w:szCs w:val="24"/>
        </w:rPr>
        <w:tab/>
      </w:r>
      <w:proofErr w:type="gramStart"/>
      <w:r w:rsidR="00372E0D">
        <w:rPr>
          <w:sz w:val="24"/>
          <w:szCs w:val="24"/>
        </w:rPr>
        <w:t xml:space="preserve">Muhammad  </w:t>
      </w:r>
      <w:proofErr w:type="spellStart"/>
      <w:r w:rsidR="00372E0D">
        <w:rPr>
          <w:sz w:val="24"/>
          <w:szCs w:val="24"/>
        </w:rPr>
        <w:t>Saqib</w:t>
      </w:r>
      <w:proofErr w:type="spellEnd"/>
      <w:proofErr w:type="gramEnd"/>
      <w:r w:rsidR="00372E0D">
        <w:rPr>
          <w:sz w:val="24"/>
          <w:szCs w:val="24"/>
        </w:rPr>
        <w:t xml:space="preserve"> Hameed</w:t>
      </w:r>
    </w:p>
    <w:p w:rsidR="001B2233" w:rsidRPr="00B316EF" w:rsidRDefault="0078709D" w:rsidP="001B2233">
      <w:pPr>
        <w:autoSpaceDE w:val="0"/>
        <w:autoSpaceDN w:val="0"/>
        <w:adjustRightInd w:val="0"/>
        <w:rPr>
          <w:sz w:val="24"/>
          <w:szCs w:val="24"/>
        </w:rPr>
      </w:pPr>
      <w:r w:rsidRPr="00222CDD">
        <w:rPr>
          <w:b/>
          <w:sz w:val="24"/>
          <w:szCs w:val="24"/>
        </w:rPr>
        <w:t>Email:</w:t>
      </w:r>
      <w:r w:rsidR="00372E0D" w:rsidRPr="00222CDD">
        <w:rPr>
          <w:b/>
          <w:sz w:val="24"/>
          <w:szCs w:val="24"/>
        </w:rPr>
        <w:tab/>
      </w:r>
      <w:r w:rsidR="00372E0D">
        <w:rPr>
          <w:sz w:val="24"/>
          <w:szCs w:val="24"/>
        </w:rPr>
        <w:tab/>
      </w:r>
      <w:r w:rsidR="00222CDD">
        <w:rPr>
          <w:sz w:val="24"/>
          <w:szCs w:val="24"/>
        </w:rPr>
        <w:tab/>
      </w:r>
      <w:r w:rsidR="00372E0D">
        <w:rPr>
          <w:sz w:val="24"/>
          <w:szCs w:val="24"/>
        </w:rPr>
        <w:t>Saqib.hameed@uos.edu.pk</w:t>
      </w:r>
    </w:p>
    <w:p w:rsidR="001B2233" w:rsidRPr="00B316EF" w:rsidRDefault="001B2233" w:rsidP="001B2233">
      <w:pPr>
        <w:autoSpaceDE w:val="0"/>
        <w:autoSpaceDN w:val="0"/>
        <w:adjustRightInd w:val="0"/>
        <w:jc w:val="center"/>
        <w:rPr>
          <w:sz w:val="24"/>
          <w:szCs w:val="24"/>
        </w:rPr>
      </w:pPr>
    </w:p>
    <w:p w:rsidR="001B2233" w:rsidRPr="00B316EF" w:rsidRDefault="001B2233" w:rsidP="001B2233">
      <w:pPr>
        <w:shd w:val="clear" w:color="auto" w:fill="000000"/>
        <w:jc w:val="center"/>
        <w:rPr>
          <w:sz w:val="24"/>
          <w:szCs w:val="24"/>
        </w:rPr>
      </w:pPr>
      <w:r w:rsidRPr="00B316EF">
        <w:rPr>
          <w:sz w:val="24"/>
          <w:szCs w:val="24"/>
        </w:rPr>
        <w:t>DESCRIPTION&amp; OBJECTIVES</w:t>
      </w:r>
    </w:p>
    <w:p w:rsidR="001B2233" w:rsidRPr="00B316EF" w:rsidRDefault="001B2233" w:rsidP="001B2233">
      <w:pPr>
        <w:rPr>
          <w:sz w:val="24"/>
          <w:szCs w:val="24"/>
        </w:rPr>
      </w:pPr>
      <w:r w:rsidRPr="00B316EF">
        <w:rPr>
          <w:sz w:val="24"/>
          <w:szCs w:val="24"/>
        </w:rPr>
        <w:t xml:space="preserve">The course is continuation of  Islamic Personal Law I .The students being acquainted with the guiding principles of Islamic Law confronted in their personal life will be prepared to further study deeply and comprehensively in this semester. After completion of study the students will be enable to acknowledge the excellence of the course. </w:t>
      </w:r>
    </w:p>
    <w:p w:rsidR="001B2233" w:rsidRPr="00B316EF" w:rsidRDefault="001B2233" w:rsidP="001B2233">
      <w:pPr>
        <w:rPr>
          <w:sz w:val="24"/>
          <w:szCs w:val="24"/>
        </w:rPr>
      </w:pPr>
    </w:p>
    <w:p w:rsidR="001B2233" w:rsidRPr="00B316EF" w:rsidRDefault="001B2233" w:rsidP="001B2233">
      <w:pPr>
        <w:rPr>
          <w:sz w:val="24"/>
          <w:szCs w:val="24"/>
        </w:rPr>
      </w:pPr>
    </w:p>
    <w:p w:rsidR="00212824" w:rsidRPr="00B316EF" w:rsidRDefault="00212824" w:rsidP="00212824">
      <w:pPr>
        <w:shd w:val="clear" w:color="auto" w:fill="000000"/>
        <w:tabs>
          <w:tab w:val="left" w:pos="1035"/>
        </w:tabs>
        <w:rPr>
          <w:sz w:val="24"/>
          <w:szCs w:val="24"/>
        </w:rPr>
      </w:pPr>
      <w:r w:rsidRPr="00B316EF">
        <w:rPr>
          <w:sz w:val="24"/>
          <w:szCs w:val="24"/>
        </w:rPr>
        <w:t xml:space="preserve">                                              INTENDED LEARNING OUTCOMES</w:t>
      </w:r>
    </w:p>
    <w:p w:rsidR="001B2233" w:rsidRPr="00B316EF" w:rsidRDefault="001B2233" w:rsidP="001B2233">
      <w:pPr>
        <w:rPr>
          <w:sz w:val="24"/>
          <w:szCs w:val="24"/>
        </w:rPr>
      </w:pPr>
    </w:p>
    <w:p w:rsidR="00D056FE" w:rsidRPr="00B316EF" w:rsidRDefault="00D056FE" w:rsidP="00D056FE">
      <w:pPr>
        <w:rPr>
          <w:sz w:val="24"/>
          <w:szCs w:val="24"/>
        </w:rPr>
      </w:pPr>
      <w:r w:rsidRPr="00B316EF">
        <w:rPr>
          <w:sz w:val="24"/>
          <w:szCs w:val="24"/>
        </w:rPr>
        <w:t>As this course relates to personal laws of Muslims and useful for daily life. It would be great addition in their knowledge and will helpful in practice of family as well as civil Law.</w:t>
      </w:r>
      <w:bookmarkStart w:id="1" w:name="_GoBack"/>
      <w:bookmarkEnd w:id="0"/>
      <w:bookmarkEnd w:id="1"/>
    </w:p>
    <w:sectPr w:rsidR="00D056FE" w:rsidRPr="00B316EF" w:rsidSect="00C07CC5">
      <w:headerReference w:type="default" r:id="rId7"/>
      <w:pgSz w:w="12240" w:h="20160" w:code="5"/>
      <w:pgMar w:top="1440" w:right="758"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28" w:rsidRDefault="003D6128">
      <w:r>
        <w:separator/>
      </w:r>
    </w:p>
  </w:endnote>
  <w:endnote w:type="continuationSeparator" w:id="0">
    <w:p w:rsidR="003D6128" w:rsidRDefault="003D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28" w:rsidRDefault="003D6128">
      <w:r>
        <w:separator/>
      </w:r>
    </w:p>
  </w:footnote>
  <w:footnote w:type="continuationSeparator" w:id="0">
    <w:p w:rsidR="003D6128" w:rsidRDefault="003D6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87" w:rsidRPr="00697B55" w:rsidRDefault="003D6128" w:rsidP="0093129F">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F394C"/>
    <w:multiLevelType w:val="hybridMultilevel"/>
    <w:tmpl w:val="2DD6F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67B76"/>
    <w:multiLevelType w:val="hybridMultilevel"/>
    <w:tmpl w:val="B304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41896"/>
    <w:multiLevelType w:val="hybridMultilevel"/>
    <w:tmpl w:val="8926E3F8"/>
    <w:lvl w:ilvl="0" w:tplc="062ADC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9B80897"/>
    <w:multiLevelType w:val="hybridMultilevel"/>
    <w:tmpl w:val="47A88872"/>
    <w:lvl w:ilvl="0" w:tplc="D2E073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F310E8"/>
    <w:multiLevelType w:val="hybridMultilevel"/>
    <w:tmpl w:val="647EBDC2"/>
    <w:lvl w:ilvl="0" w:tplc="403821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FBC2B37"/>
    <w:multiLevelType w:val="hybridMultilevel"/>
    <w:tmpl w:val="5D60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33"/>
    <w:rsid w:val="00025FDE"/>
    <w:rsid w:val="001500EF"/>
    <w:rsid w:val="001B2233"/>
    <w:rsid w:val="00212824"/>
    <w:rsid w:val="00222CDD"/>
    <w:rsid w:val="00372E0D"/>
    <w:rsid w:val="003D6128"/>
    <w:rsid w:val="004E6B4E"/>
    <w:rsid w:val="00560C2F"/>
    <w:rsid w:val="005F71CE"/>
    <w:rsid w:val="00631923"/>
    <w:rsid w:val="00742DDB"/>
    <w:rsid w:val="007464CE"/>
    <w:rsid w:val="00751451"/>
    <w:rsid w:val="00771263"/>
    <w:rsid w:val="0078709D"/>
    <w:rsid w:val="007C2F63"/>
    <w:rsid w:val="00865569"/>
    <w:rsid w:val="008A1C3F"/>
    <w:rsid w:val="00A67A67"/>
    <w:rsid w:val="00A72307"/>
    <w:rsid w:val="00AE4A17"/>
    <w:rsid w:val="00B316EF"/>
    <w:rsid w:val="00BA6D24"/>
    <w:rsid w:val="00BD4EF1"/>
    <w:rsid w:val="00C33691"/>
    <w:rsid w:val="00D056FE"/>
    <w:rsid w:val="00D9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CB4D6-785C-4C11-B154-5A78B3A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223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B223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233"/>
    <w:rPr>
      <w:rFonts w:ascii="Arial" w:eastAsia="Times New Roman" w:hAnsi="Arial" w:cs="Arial"/>
      <w:b/>
      <w:bCs/>
      <w:kern w:val="32"/>
      <w:sz w:val="32"/>
      <w:szCs w:val="32"/>
    </w:rPr>
  </w:style>
  <w:style w:type="character" w:customStyle="1" w:styleId="Heading2Char">
    <w:name w:val="Heading 2 Char"/>
    <w:basedOn w:val="DefaultParagraphFont"/>
    <w:link w:val="Heading2"/>
    <w:rsid w:val="001B2233"/>
    <w:rPr>
      <w:rFonts w:ascii="Arial" w:eastAsia="Times New Roman" w:hAnsi="Arial" w:cs="Arial"/>
      <w:b/>
      <w:bCs/>
      <w:i/>
      <w:iCs/>
      <w:sz w:val="28"/>
      <w:szCs w:val="28"/>
    </w:rPr>
  </w:style>
  <w:style w:type="paragraph" w:styleId="Header">
    <w:name w:val="header"/>
    <w:basedOn w:val="Normal"/>
    <w:link w:val="HeaderChar"/>
    <w:rsid w:val="001B2233"/>
    <w:pPr>
      <w:tabs>
        <w:tab w:val="center" w:pos="4320"/>
        <w:tab w:val="right" w:pos="8640"/>
      </w:tabs>
    </w:pPr>
    <w:rPr>
      <w:rFonts w:eastAsia="MS Mincho"/>
      <w:sz w:val="24"/>
      <w:szCs w:val="24"/>
    </w:rPr>
  </w:style>
  <w:style w:type="character" w:customStyle="1" w:styleId="HeaderChar">
    <w:name w:val="Header Char"/>
    <w:basedOn w:val="DefaultParagraphFont"/>
    <w:link w:val="Header"/>
    <w:rsid w:val="001B2233"/>
    <w:rPr>
      <w:rFonts w:ascii="Times New Roman" w:eastAsia="MS Mincho" w:hAnsi="Times New Roman" w:cs="Times New Roman"/>
      <w:sz w:val="24"/>
      <w:szCs w:val="24"/>
    </w:rPr>
  </w:style>
  <w:style w:type="paragraph" w:styleId="ListParagraph">
    <w:name w:val="List Paragraph"/>
    <w:basedOn w:val="Normal"/>
    <w:uiPriority w:val="34"/>
    <w:qFormat/>
    <w:rsid w:val="001B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8827">
      <w:bodyDiv w:val="1"/>
      <w:marLeft w:val="0"/>
      <w:marRight w:val="0"/>
      <w:marTop w:val="0"/>
      <w:marBottom w:val="0"/>
      <w:divBdr>
        <w:top w:val="none" w:sz="0" w:space="0" w:color="auto"/>
        <w:left w:val="none" w:sz="0" w:space="0" w:color="auto"/>
        <w:bottom w:val="none" w:sz="0" w:space="0" w:color="auto"/>
        <w:right w:val="none" w:sz="0" w:space="0" w:color="auto"/>
      </w:divBdr>
    </w:div>
    <w:div w:id="10538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Family</dc:creator>
  <cp:keywords/>
  <dc:description/>
  <cp:lastModifiedBy>Rehan</cp:lastModifiedBy>
  <cp:revision>3</cp:revision>
  <dcterms:created xsi:type="dcterms:W3CDTF">2020-05-04T07:43:00Z</dcterms:created>
  <dcterms:modified xsi:type="dcterms:W3CDTF">2020-05-04T07:59:00Z</dcterms:modified>
</cp:coreProperties>
</file>