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DB" w:rsidRPr="00741528" w:rsidRDefault="00741528" w:rsidP="007403DB">
      <w:pPr>
        <w:jc w:val="both"/>
        <w:rPr>
          <w:rFonts w:ascii="Times New Roman" w:hAnsi="Times New Roman" w:cs="Times New Roman"/>
          <w:sz w:val="24"/>
        </w:rPr>
      </w:pPr>
      <w:bookmarkStart w:id="0" w:name="_GoBack"/>
      <w:bookmarkEnd w:id="0"/>
      <w:r w:rsidRPr="00741528">
        <w:rPr>
          <w:rFonts w:ascii="Times New Roman" w:hAnsi="Times New Roman" w:cs="Times New Roman"/>
          <w:sz w:val="24"/>
        </w:rPr>
        <w:t>Pathology of (</w:t>
      </w:r>
      <w:r w:rsidR="007403DB" w:rsidRPr="00741528">
        <w:rPr>
          <w:rFonts w:ascii="Times New Roman" w:hAnsi="Times New Roman" w:cs="Times New Roman"/>
          <w:sz w:val="24"/>
        </w:rPr>
        <w:t>COVID-19)</w:t>
      </w:r>
    </w:p>
    <w:p w:rsidR="007403DB" w:rsidRPr="00741528" w:rsidRDefault="007403DB" w:rsidP="007403DB">
      <w:pPr>
        <w:jc w:val="both"/>
        <w:rPr>
          <w:rFonts w:ascii="Times New Roman" w:hAnsi="Times New Roman" w:cs="Times New Roman"/>
          <w:sz w:val="24"/>
        </w:rPr>
      </w:pPr>
      <w:r w:rsidRPr="00741528">
        <w:rPr>
          <w:rFonts w:ascii="Times New Roman" w:hAnsi="Times New Roman" w:cs="Times New Roman"/>
          <w:sz w:val="24"/>
        </w:rPr>
        <w:t>Introduction</w:t>
      </w:r>
    </w:p>
    <w:p w:rsidR="00C211C7" w:rsidRDefault="007403DB" w:rsidP="00840139">
      <w:pPr>
        <w:spacing w:line="360" w:lineRule="auto"/>
        <w:jc w:val="both"/>
      </w:pPr>
      <w:r w:rsidRPr="00741528">
        <w:rPr>
          <w:rFonts w:ascii="Times New Roman" w:hAnsi="Times New Roman" w:cs="Times New Roman"/>
          <w:sz w:val="24"/>
        </w:rPr>
        <w:t xml:space="preserve">The first cases of coronavirus disease 2019 (COVID-19) were reported in </w:t>
      </w:r>
      <w:r w:rsidR="00D55483" w:rsidRPr="00741528">
        <w:rPr>
          <w:rFonts w:ascii="Times New Roman" w:hAnsi="Times New Roman" w:cs="Times New Roman"/>
          <w:sz w:val="24"/>
        </w:rPr>
        <w:t>31</w:t>
      </w:r>
      <w:r w:rsidR="00D55483" w:rsidRPr="00741528">
        <w:rPr>
          <w:rFonts w:ascii="Times New Roman" w:hAnsi="Times New Roman" w:cs="Times New Roman"/>
          <w:sz w:val="24"/>
          <w:vertAlign w:val="superscript"/>
        </w:rPr>
        <w:t>st</w:t>
      </w:r>
      <w:r w:rsidR="00D55483" w:rsidRPr="00741528">
        <w:rPr>
          <w:rFonts w:ascii="Times New Roman" w:hAnsi="Times New Roman" w:cs="Times New Roman"/>
          <w:sz w:val="24"/>
        </w:rPr>
        <w:t xml:space="preserve"> </w:t>
      </w:r>
      <w:r w:rsidRPr="00741528">
        <w:rPr>
          <w:rFonts w:ascii="Times New Roman" w:hAnsi="Times New Roman" w:cs="Times New Roman"/>
          <w:sz w:val="24"/>
        </w:rPr>
        <w:t xml:space="preserve">December 2019, originating in Wuhan, China, with rapid spread worldwide, and COVID-19 became a public health emergency of international concern (WHO, 2020). </w:t>
      </w:r>
      <w:r w:rsidR="00C211C7" w:rsidRPr="00741528">
        <w:rPr>
          <w:rFonts w:ascii="Times New Roman" w:hAnsi="Times New Roman" w:cs="Times New Roman"/>
          <w:sz w:val="24"/>
        </w:rPr>
        <w:t xml:space="preserve">Up till now the COVID-19 has infected over </w:t>
      </w:r>
      <w:r w:rsidR="00C211C7" w:rsidRPr="009B6E42">
        <w:rPr>
          <w:rFonts w:ascii="Times New Roman" w:hAnsi="Times New Roman" w:cs="Times New Roman"/>
          <w:color w:val="FF0000"/>
          <w:sz w:val="24"/>
        </w:rPr>
        <w:t xml:space="preserve">1, 174,855 </w:t>
      </w:r>
      <w:r w:rsidR="00C211C7" w:rsidRPr="00741528">
        <w:rPr>
          <w:rFonts w:ascii="Times New Roman" w:hAnsi="Times New Roman" w:cs="Times New Roman"/>
          <w:sz w:val="24"/>
        </w:rPr>
        <w:t xml:space="preserve">people worldwide and </w:t>
      </w:r>
      <w:r w:rsidR="00C211C7" w:rsidRPr="009B6E42">
        <w:rPr>
          <w:rFonts w:ascii="Times New Roman" w:hAnsi="Times New Roman" w:cs="Times New Roman"/>
          <w:color w:val="FF0000"/>
          <w:sz w:val="24"/>
        </w:rPr>
        <w:t xml:space="preserve">64,471 </w:t>
      </w:r>
      <w:r w:rsidR="00C211C7" w:rsidRPr="00741528">
        <w:rPr>
          <w:rFonts w:ascii="Times New Roman" w:hAnsi="Times New Roman" w:cs="Times New Roman"/>
          <w:sz w:val="24"/>
        </w:rPr>
        <w:t xml:space="preserve">deaths, this data is increasing enormously with each passing </w:t>
      </w:r>
      <w:r w:rsidR="00741528" w:rsidRPr="00741528">
        <w:rPr>
          <w:rFonts w:ascii="Times New Roman" w:hAnsi="Times New Roman" w:cs="Times New Roman"/>
          <w:sz w:val="24"/>
        </w:rPr>
        <w:t>day</w:t>
      </w:r>
      <w:r w:rsidR="009B6E42">
        <w:rPr>
          <w:rFonts w:ascii="Times New Roman" w:hAnsi="Times New Roman" w:cs="Times New Roman"/>
          <w:sz w:val="24"/>
        </w:rPr>
        <w:t xml:space="preserve"> </w:t>
      </w:r>
      <w:r w:rsidR="009B6E42" w:rsidRPr="009B6E42">
        <w:rPr>
          <w:rFonts w:ascii="Times New Roman" w:hAnsi="Times New Roman" w:cs="Times New Roman"/>
          <w:sz w:val="24"/>
          <w:highlight w:val="yellow"/>
        </w:rPr>
        <w:t>date</w:t>
      </w:r>
      <w:r w:rsidR="009B6E42">
        <w:rPr>
          <w:rFonts w:ascii="Times New Roman" w:hAnsi="Times New Roman" w:cs="Times New Roman"/>
          <w:sz w:val="24"/>
        </w:rPr>
        <w:t xml:space="preserve"> (WHO, 2020)</w:t>
      </w:r>
      <w:r w:rsidR="00741528" w:rsidRPr="00741528">
        <w:rPr>
          <w:rFonts w:ascii="Times New Roman" w:hAnsi="Times New Roman" w:cs="Times New Roman"/>
          <w:sz w:val="24"/>
        </w:rPr>
        <w:t>. The</w:t>
      </w:r>
      <w:r w:rsidRPr="00741528">
        <w:rPr>
          <w:rFonts w:ascii="Times New Roman" w:hAnsi="Times New Roman" w:cs="Times New Roman"/>
          <w:sz w:val="24"/>
        </w:rPr>
        <w:t xml:space="preserve"> coronavirus disease 2019 (COVID-19) pneumonia pandemic is caused by </w:t>
      </w:r>
      <w:r w:rsidR="00741528">
        <w:rPr>
          <w:rFonts w:ascii="Times New Roman" w:hAnsi="Times New Roman" w:cs="Times New Roman"/>
          <w:sz w:val="24"/>
        </w:rPr>
        <w:t xml:space="preserve">a </w:t>
      </w:r>
      <w:r w:rsidRPr="00741528">
        <w:rPr>
          <w:rFonts w:ascii="Times New Roman" w:hAnsi="Times New Roman" w:cs="Times New Roman"/>
          <w:sz w:val="24"/>
        </w:rPr>
        <w:t xml:space="preserve">novel coronavirus called severe acute respiratory syndrome 2 (SARS-CoV-2) virus. </w:t>
      </w:r>
      <w:r w:rsidRPr="007403DB">
        <w:rPr>
          <w:rFonts w:ascii="Times New Roman" w:hAnsi="Times New Roman" w:cs="Times New Roman"/>
          <w:sz w:val="24"/>
        </w:rPr>
        <w:t>On the 31</w:t>
      </w:r>
      <w:r w:rsidRPr="007403DB">
        <w:rPr>
          <w:rFonts w:ascii="Times New Roman" w:hAnsi="Times New Roman" w:cs="Times New Roman"/>
          <w:sz w:val="24"/>
          <w:vertAlign w:val="superscript"/>
        </w:rPr>
        <w:t>st</w:t>
      </w:r>
      <w:r w:rsidRPr="007403DB">
        <w:rPr>
          <w:rFonts w:ascii="Times New Roman" w:hAnsi="Times New Roman" w:cs="Times New Roman"/>
          <w:sz w:val="24"/>
        </w:rPr>
        <w:t xml:space="preserve"> of January 2020, the World Health Organization (WHO) announced that COVID-19 was listed as the Public Health Emergency of International Concern (PHEIC), meaning that it may pose risks to multiple countries and requires a coordin</w:t>
      </w:r>
      <w:r w:rsidR="00C211C7">
        <w:rPr>
          <w:rFonts w:ascii="Times New Roman" w:hAnsi="Times New Roman" w:cs="Times New Roman"/>
          <w:sz w:val="24"/>
        </w:rPr>
        <w:t>ated international response (</w:t>
      </w:r>
      <w:r w:rsidR="00C211C7" w:rsidRPr="00C211C7">
        <w:rPr>
          <w:rFonts w:ascii="Times New Roman" w:hAnsi="Times New Roman" w:cs="Times New Roman"/>
          <w:sz w:val="24"/>
        </w:rPr>
        <w:t>Li et al.</w:t>
      </w:r>
      <w:r w:rsidR="00C211C7">
        <w:rPr>
          <w:rFonts w:ascii="Times New Roman" w:hAnsi="Times New Roman" w:cs="Times New Roman"/>
          <w:sz w:val="24"/>
        </w:rPr>
        <w:t xml:space="preserve">, </w:t>
      </w:r>
      <w:r w:rsidR="00C211C7" w:rsidRPr="00741528">
        <w:rPr>
          <w:rFonts w:ascii="Times New Roman" w:hAnsi="Times New Roman" w:cs="Times New Roman"/>
          <w:sz w:val="24"/>
        </w:rPr>
        <w:t>2020).</w:t>
      </w:r>
      <w:r w:rsidR="00C211C7" w:rsidRPr="00741528">
        <w:t xml:space="preserve"> </w:t>
      </w:r>
    </w:p>
    <w:p w:rsidR="009B6E42" w:rsidRDefault="007403DB" w:rsidP="00840139">
      <w:pPr>
        <w:spacing w:line="360" w:lineRule="auto"/>
        <w:jc w:val="both"/>
        <w:rPr>
          <w:rFonts w:ascii="Times New Roman" w:hAnsi="Times New Roman" w:cs="Times New Roman"/>
          <w:sz w:val="24"/>
        </w:rPr>
      </w:pPr>
      <w:r w:rsidRPr="00741528">
        <w:rPr>
          <w:rFonts w:ascii="Times New Roman" w:hAnsi="Times New Roman" w:cs="Times New Roman"/>
          <w:sz w:val="24"/>
        </w:rPr>
        <w:t>It was named COVID-19 by WHO on Feb. 11</w:t>
      </w:r>
      <w:r w:rsidRPr="00741528">
        <w:rPr>
          <w:rFonts w:ascii="Times New Roman" w:hAnsi="Times New Roman" w:cs="Times New Roman"/>
          <w:sz w:val="24"/>
          <w:vertAlign w:val="superscript"/>
        </w:rPr>
        <w:t>th</w:t>
      </w:r>
      <w:r w:rsidRPr="00741528">
        <w:rPr>
          <w:rFonts w:ascii="Times New Roman" w:hAnsi="Times New Roman" w:cs="Times New Roman"/>
          <w:sz w:val="24"/>
        </w:rPr>
        <w:t>,</w:t>
      </w:r>
      <w:r w:rsidR="00741528" w:rsidRPr="00741528">
        <w:rPr>
          <w:rFonts w:ascii="Times New Roman" w:hAnsi="Times New Roman" w:cs="Times New Roman"/>
          <w:sz w:val="24"/>
        </w:rPr>
        <w:t xml:space="preserve"> 2020</w:t>
      </w:r>
      <w:r w:rsidRPr="00741528">
        <w:rPr>
          <w:rFonts w:ascii="Times New Roman" w:hAnsi="Times New Roman" w:cs="Times New Roman"/>
          <w:sz w:val="24"/>
        </w:rPr>
        <w:t xml:space="preserve"> (</w:t>
      </w:r>
      <w:proofErr w:type="spellStart"/>
      <w:r w:rsidRPr="00741528">
        <w:rPr>
          <w:rFonts w:ascii="Times New Roman" w:hAnsi="Times New Roman" w:cs="Times New Roman"/>
          <w:sz w:val="24"/>
        </w:rPr>
        <w:t>Lipsitch</w:t>
      </w:r>
      <w:proofErr w:type="spellEnd"/>
      <w:r w:rsidRPr="00741528">
        <w:rPr>
          <w:rFonts w:ascii="Times New Roman" w:hAnsi="Times New Roman" w:cs="Times New Roman"/>
          <w:sz w:val="24"/>
        </w:rPr>
        <w:t xml:space="preserve"> et al., 2020). Based on the large number of infected people that were exposed to the wet animal market in Wuhan City, China, it is suggested that this is likely the zoonotic origin of COVID-19. (</w:t>
      </w:r>
      <w:proofErr w:type="spellStart"/>
      <w:r w:rsidRPr="00741528">
        <w:rPr>
          <w:rFonts w:ascii="Times New Roman" w:hAnsi="Times New Roman" w:cs="Times New Roman"/>
          <w:sz w:val="24"/>
        </w:rPr>
        <w:t>Rothan</w:t>
      </w:r>
      <w:proofErr w:type="spellEnd"/>
      <w:r w:rsidRPr="00741528">
        <w:rPr>
          <w:rFonts w:ascii="Times New Roman" w:hAnsi="Times New Roman" w:cs="Times New Roman"/>
          <w:sz w:val="24"/>
        </w:rPr>
        <w:t xml:space="preserve"> and </w:t>
      </w:r>
      <w:proofErr w:type="spellStart"/>
      <w:r w:rsidRPr="00741528">
        <w:rPr>
          <w:rFonts w:ascii="Times New Roman" w:hAnsi="Times New Roman" w:cs="Times New Roman"/>
          <w:sz w:val="24"/>
        </w:rPr>
        <w:t>Byrareddy</w:t>
      </w:r>
      <w:proofErr w:type="spellEnd"/>
      <w:r w:rsidRPr="00741528">
        <w:rPr>
          <w:rFonts w:ascii="Times New Roman" w:hAnsi="Times New Roman" w:cs="Times New Roman"/>
          <w:sz w:val="24"/>
        </w:rPr>
        <w:t xml:space="preserve">, 2020). These patients were epidemiologically linked to a seafood and wet animal wholesale market in Wuhan, Hubei Province, China. Early reports predicted the onset of a potential Coronavirus outbreak given the estimate of a reproduction number for COVID-19 was deemed to be significantly larger than 1 (ranges from 2.24 to 3.58) (Zhao et al., 2020). </w:t>
      </w:r>
    </w:p>
    <w:p w:rsidR="009B6E42" w:rsidRDefault="009B6E42" w:rsidP="00840139">
      <w:pPr>
        <w:spacing w:line="360" w:lineRule="auto"/>
        <w:jc w:val="both"/>
        <w:rPr>
          <w:rFonts w:ascii="Times New Roman" w:hAnsi="Times New Roman" w:cs="Times New Roman"/>
          <w:sz w:val="24"/>
        </w:rPr>
      </w:pPr>
      <w:r w:rsidRPr="00741528">
        <w:rPr>
          <w:rFonts w:ascii="Times New Roman" w:hAnsi="Times New Roman" w:cs="Times New Roman"/>
          <w:sz w:val="24"/>
        </w:rPr>
        <w:t xml:space="preserve">The most common symptoms at onset of COVID-19 illness are fever, cough, and fatigue, while other symptoms include sputum production, headache, </w:t>
      </w:r>
      <w:proofErr w:type="spellStart"/>
      <w:r w:rsidRPr="00741528">
        <w:rPr>
          <w:rFonts w:ascii="Times New Roman" w:hAnsi="Times New Roman" w:cs="Times New Roman"/>
          <w:sz w:val="24"/>
        </w:rPr>
        <w:t>haemoptysis</w:t>
      </w:r>
      <w:proofErr w:type="spellEnd"/>
      <w:r w:rsidRPr="00741528">
        <w:rPr>
          <w:rFonts w:ascii="Times New Roman" w:hAnsi="Times New Roman" w:cs="Times New Roman"/>
          <w:sz w:val="24"/>
        </w:rPr>
        <w:t xml:space="preserve">, </w:t>
      </w:r>
      <w:proofErr w:type="spellStart"/>
      <w:r w:rsidRPr="00741528">
        <w:rPr>
          <w:rFonts w:ascii="Times New Roman" w:hAnsi="Times New Roman" w:cs="Times New Roman"/>
          <w:sz w:val="24"/>
        </w:rPr>
        <w:t>diarrhoea</w:t>
      </w:r>
      <w:proofErr w:type="spellEnd"/>
      <w:r w:rsidRPr="00741528">
        <w:rPr>
          <w:rFonts w:ascii="Times New Roman" w:hAnsi="Times New Roman" w:cs="Times New Roman"/>
          <w:sz w:val="24"/>
        </w:rPr>
        <w:t xml:space="preserve">, </w:t>
      </w:r>
      <w:proofErr w:type="spellStart"/>
      <w:r w:rsidRPr="00741528">
        <w:rPr>
          <w:rFonts w:ascii="Times New Roman" w:hAnsi="Times New Roman" w:cs="Times New Roman"/>
          <w:sz w:val="24"/>
        </w:rPr>
        <w:t>dyspnoea</w:t>
      </w:r>
      <w:proofErr w:type="spellEnd"/>
      <w:r w:rsidRPr="00741528">
        <w:rPr>
          <w:rFonts w:ascii="Times New Roman" w:hAnsi="Times New Roman" w:cs="Times New Roman"/>
          <w:sz w:val="24"/>
        </w:rPr>
        <w:t xml:space="preserve">, and lymphopenia. Clinical features revealed by a chest CT scan presented as pneumonia, however, there were abnormal features such as </w:t>
      </w:r>
      <w:proofErr w:type="spellStart"/>
      <w:r w:rsidRPr="00741528">
        <w:rPr>
          <w:rFonts w:ascii="Times New Roman" w:hAnsi="Times New Roman" w:cs="Times New Roman"/>
          <w:sz w:val="24"/>
        </w:rPr>
        <w:t>RNAaemia</w:t>
      </w:r>
      <w:proofErr w:type="spellEnd"/>
      <w:r w:rsidRPr="00741528">
        <w:rPr>
          <w:rFonts w:ascii="Times New Roman" w:hAnsi="Times New Roman" w:cs="Times New Roman"/>
          <w:sz w:val="24"/>
        </w:rPr>
        <w:t>, acute respiratory distress syndrome, acute cardiac injury, and incidence of grand-gl</w:t>
      </w:r>
      <w:r>
        <w:rPr>
          <w:rFonts w:ascii="Times New Roman" w:hAnsi="Times New Roman" w:cs="Times New Roman"/>
          <w:sz w:val="24"/>
        </w:rPr>
        <w:t>ass opacities that led to death</w:t>
      </w:r>
      <w:r w:rsidRPr="00741528">
        <w:rPr>
          <w:rFonts w:ascii="Times New Roman" w:hAnsi="Times New Roman" w:cs="Times New Roman"/>
          <w:sz w:val="24"/>
        </w:rPr>
        <w:t xml:space="preserve"> </w:t>
      </w:r>
      <w:r w:rsidRPr="007403DB">
        <w:rPr>
          <w:rFonts w:ascii="Times New Roman" w:hAnsi="Times New Roman" w:cs="Times New Roman"/>
          <w:sz w:val="24"/>
        </w:rPr>
        <w:t xml:space="preserve">(Huang et al., </w:t>
      </w:r>
      <w:r w:rsidRPr="00741528">
        <w:rPr>
          <w:rFonts w:ascii="Times New Roman" w:hAnsi="Times New Roman" w:cs="Times New Roman"/>
          <w:sz w:val="24"/>
        </w:rPr>
        <w:t>2020).</w:t>
      </w:r>
    </w:p>
    <w:p w:rsidR="007403DB" w:rsidRDefault="007403DB" w:rsidP="00840139">
      <w:pPr>
        <w:spacing w:line="360" w:lineRule="auto"/>
        <w:jc w:val="both"/>
        <w:rPr>
          <w:rFonts w:ascii="Times New Roman" w:hAnsi="Times New Roman" w:cs="Times New Roman"/>
          <w:sz w:val="24"/>
        </w:rPr>
      </w:pPr>
      <w:r w:rsidRPr="00741528">
        <w:rPr>
          <w:rFonts w:ascii="Times New Roman" w:hAnsi="Times New Roman" w:cs="Times New Roman"/>
          <w:sz w:val="24"/>
        </w:rPr>
        <w:t>The symptoms of COVID-19 infection appear after an incubation p</w:t>
      </w:r>
      <w:r w:rsidR="00741528" w:rsidRPr="00741528">
        <w:rPr>
          <w:rFonts w:ascii="Times New Roman" w:hAnsi="Times New Roman" w:cs="Times New Roman"/>
          <w:sz w:val="24"/>
        </w:rPr>
        <w:t>eriod of approximately 5.2 days</w:t>
      </w:r>
      <w:r w:rsidRPr="00741528">
        <w:rPr>
          <w:rFonts w:ascii="Times New Roman" w:hAnsi="Times New Roman" w:cs="Times New Roman"/>
          <w:sz w:val="24"/>
        </w:rPr>
        <w:t xml:space="preserve"> (Li et al., 2020)</w:t>
      </w:r>
      <w:r w:rsidR="00741528" w:rsidRPr="00741528">
        <w:rPr>
          <w:rFonts w:ascii="Times New Roman" w:hAnsi="Times New Roman" w:cs="Times New Roman"/>
          <w:sz w:val="24"/>
        </w:rPr>
        <w:t>.</w:t>
      </w:r>
      <w:r w:rsidRPr="00741528">
        <w:rPr>
          <w:rFonts w:ascii="Times New Roman" w:hAnsi="Times New Roman" w:cs="Times New Roman"/>
          <w:sz w:val="24"/>
        </w:rPr>
        <w:t xml:space="preserve"> The period from the onset of COVID-19 symptoms to death ranged from 6 to 41 days with a median of 14 days. This period is dependent on the age of the patient and status of the patient's immune system. It was shorter among patients</w:t>
      </w:r>
      <w:r w:rsidR="00741528" w:rsidRPr="00741528">
        <w:rPr>
          <w:rFonts w:ascii="Times New Roman" w:hAnsi="Times New Roman" w:cs="Times New Roman"/>
          <w:sz w:val="24"/>
        </w:rPr>
        <w:t xml:space="preserve"> </w:t>
      </w:r>
      <w:r w:rsidRPr="00741528">
        <w:rPr>
          <w:rFonts w:ascii="Times New Roman" w:hAnsi="Times New Roman" w:cs="Times New Roman"/>
          <w:sz w:val="24"/>
        </w:rPr>
        <w:t>&gt; 70-years old compared</w:t>
      </w:r>
      <w:r w:rsidR="00741528">
        <w:rPr>
          <w:rFonts w:ascii="Times New Roman" w:hAnsi="Times New Roman" w:cs="Times New Roman"/>
          <w:sz w:val="24"/>
        </w:rPr>
        <w:t xml:space="preserve"> with those under the age of 70</w:t>
      </w:r>
      <w:r w:rsidRPr="00741528">
        <w:rPr>
          <w:rFonts w:ascii="Times New Roman" w:hAnsi="Times New Roman" w:cs="Times New Roman"/>
          <w:sz w:val="24"/>
        </w:rPr>
        <w:t xml:space="preserve"> (Wang et al., 2020)</w:t>
      </w:r>
      <w:r w:rsidR="00741528">
        <w:rPr>
          <w:rFonts w:ascii="Times New Roman" w:hAnsi="Times New Roman" w:cs="Times New Roman"/>
          <w:sz w:val="24"/>
        </w:rPr>
        <w:t>.</w:t>
      </w:r>
      <w:r w:rsidR="009B6E42" w:rsidRPr="009B6E42">
        <w:rPr>
          <w:rFonts w:ascii="Times New Roman" w:hAnsi="Times New Roman" w:cs="Times New Roman"/>
          <w:sz w:val="24"/>
        </w:rPr>
        <w:t xml:space="preserve"> </w:t>
      </w:r>
    </w:p>
    <w:p w:rsidR="009B6E42" w:rsidRPr="007403DB" w:rsidRDefault="009B6E42" w:rsidP="00840139">
      <w:pPr>
        <w:spacing w:line="360" w:lineRule="auto"/>
        <w:jc w:val="both"/>
        <w:rPr>
          <w:rFonts w:ascii="Times New Roman" w:hAnsi="Times New Roman" w:cs="Times New Roman"/>
          <w:sz w:val="24"/>
        </w:rPr>
      </w:pPr>
      <w:r w:rsidRPr="00741528">
        <w:rPr>
          <w:rFonts w:ascii="Times New Roman" w:hAnsi="Times New Roman" w:cs="Times New Roman"/>
          <w:sz w:val="24"/>
        </w:rPr>
        <w:lastRenderedPageBreak/>
        <w:t xml:space="preserve">SARS-CoV-2 is a betacoronavirus. It is comprised of a single-stranded ribonucleic acid (RNA) structure that belongs to the Coronavirinae subfamily, part of the </w:t>
      </w:r>
      <w:proofErr w:type="spellStart"/>
      <w:r w:rsidRPr="00741528">
        <w:rPr>
          <w:rFonts w:ascii="Times New Roman" w:hAnsi="Times New Roman" w:cs="Times New Roman"/>
          <w:sz w:val="24"/>
        </w:rPr>
        <w:t>Coronaviridae</w:t>
      </w:r>
      <w:proofErr w:type="spellEnd"/>
      <w:r w:rsidRPr="00741528">
        <w:rPr>
          <w:rFonts w:ascii="Times New Roman" w:hAnsi="Times New Roman" w:cs="Times New Roman"/>
          <w:sz w:val="24"/>
        </w:rPr>
        <w:t xml:space="preserve"> family. It has a well-defined composition comprising 14 binding residues that directly interact with human angiotensin-converting enzyme 2 (ACE2) (Lu et al., 2020).</w:t>
      </w:r>
      <w:r w:rsidR="00840139" w:rsidRPr="00840139">
        <w:rPr>
          <w:rFonts w:ascii="Times New Roman" w:hAnsi="Times New Roman" w:cs="Times New Roman"/>
          <w:sz w:val="24"/>
        </w:rPr>
        <w:t xml:space="preserve"> </w:t>
      </w:r>
      <w:r w:rsidR="00840139" w:rsidRPr="00741528">
        <w:rPr>
          <w:rFonts w:ascii="Times New Roman" w:hAnsi="Times New Roman" w:cs="Times New Roman"/>
          <w:sz w:val="24"/>
        </w:rPr>
        <w:t>Importantly, the sequence of the receptor-binding domain of COVID-19 spikes is similar to that of SARS-</w:t>
      </w:r>
      <w:proofErr w:type="spellStart"/>
      <w:r w:rsidR="00840139" w:rsidRPr="00741528">
        <w:rPr>
          <w:rFonts w:ascii="Times New Roman" w:hAnsi="Times New Roman" w:cs="Times New Roman"/>
          <w:sz w:val="24"/>
        </w:rPr>
        <w:t>CoV</w:t>
      </w:r>
      <w:proofErr w:type="spellEnd"/>
      <w:r w:rsidR="00840139" w:rsidRPr="00741528">
        <w:rPr>
          <w:rFonts w:ascii="Times New Roman" w:hAnsi="Times New Roman" w:cs="Times New Roman"/>
          <w:sz w:val="24"/>
        </w:rPr>
        <w:t>. This strongly suggests that entry into the host cells is most likely via the ACE2 receptor. (Wan et al., 2020)</w:t>
      </w:r>
      <w:r w:rsidR="00840139">
        <w:rPr>
          <w:rFonts w:ascii="Times New Roman" w:hAnsi="Times New Roman" w:cs="Times New Roman"/>
          <w:sz w:val="24"/>
        </w:rPr>
        <w:t>.</w:t>
      </w:r>
    </w:p>
    <w:p w:rsidR="000E3D34" w:rsidRPr="00840139" w:rsidRDefault="009C1CEB" w:rsidP="000E3D34">
      <w:pPr>
        <w:spacing w:line="360" w:lineRule="auto"/>
        <w:jc w:val="both"/>
        <w:rPr>
          <w:rFonts w:ascii="Times New Roman" w:hAnsi="Times New Roman" w:cs="Times New Roman"/>
          <w:sz w:val="24"/>
        </w:rPr>
      </w:pPr>
      <w:r w:rsidRPr="009C1CEB">
        <w:rPr>
          <w:rFonts w:ascii="Times New Roman" w:hAnsi="Times New Roman" w:cs="Times New Roman"/>
          <w:sz w:val="24"/>
        </w:rPr>
        <w:t>SARS-CoV-2 enters the cell via the angiotensin converting enzyme 2 (ACE2) receptor. (Jiang et al., 2020) ACE‐2 is a surface molecule highly expressed in cells of lung, along with esophageal upper epithelial cells and absorptive enterocytes from ileum and colon which indicated digestive system along with respiratory systems is a potential route for SARS‐CoV‐2. (Lu and Shi, 2020) The SARS-Cov-2 first predominantly infects lower airways and binds to ACE2 on alveolar epithelial cells.  The virus activates immune cells and induces the secretion of inflammatory cytokines and chemokines into pulmonary vascular endothelial cells.  SARS-Cov-2 is a potent inducers of inflammatory cytokines. The “cytokine storm” or “cytokine cascade” is the postulated mechanism for organ damage. (Jiang et al., 2020)</w:t>
      </w:r>
      <w:r>
        <w:rPr>
          <w:rFonts w:ascii="Times New Roman" w:hAnsi="Times New Roman" w:cs="Times New Roman"/>
          <w:sz w:val="24"/>
        </w:rPr>
        <w:t xml:space="preserve">. </w:t>
      </w:r>
      <w:r w:rsidR="000E3D34" w:rsidRPr="000E3D34">
        <w:rPr>
          <w:rFonts w:ascii="Times New Roman" w:eastAsia="Calibri" w:hAnsi="Times New Roman" w:cs="Times New Roman"/>
          <w:sz w:val="24"/>
          <w:szCs w:val="24"/>
        </w:rPr>
        <w:t>Thus, significantly high blood levels of cytokines and chemokines were noted in patients with COVID-19 infection. Patients infected showed higher leukocyte numbers, abnormal respiratory findings, and increased levels of plasma Pro-inflammatory cytokines. Some of the severe cases that were admitted to the intensive care unit showed high levels of pro-inflammatory cytokines including IL2, IL7, IL10, GCSF, IP10, MCP1, MIP1α, and TNFα that are reaso</w:t>
      </w:r>
      <w:r w:rsidR="00840139">
        <w:rPr>
          <w:rFonts w:ascii="Times New Roman" w:eastAsia="Calibri" w:hAnsi="Times New Roman" w:cs="Times New Roman"/>
          <w:sz w:val="24"/>
          <w:szCs w:val="24"/>
        </w:rPr>
        <w:t>ned to promote disease severity</w:t>
      </w:r>
      <w:r w:rsidR="000E3D34" w:rsidRPr="000E3D34">
        <w:rPr>
          <w:rFonts w:ascii="Times New Roman" w:eastAsia="Calibri" w:hAnsi="Times New Roman" w:cs="Times New Roman"/>
          <w:sz w:val="24"/>
          <w:szCs w:val="24"/>
        </w:rPr>
        <w:t xml:space="preserve"> </w:t>
      </w:r>
      <w:r w:rsidR="000E3D34" w:rsidRPr="000E3D34">
        <w:rPr>
          <w:rFonts w:ascii="Times New Roman" w:eastAsia="Calibri" w:hAnsi="Times New Roman" w:cs="Times New Roman"/>
          <w:sz w:val="24"/>
          <w:szCs w:val="24"/>
        </w:rPr>
        <w:fldChar w:fldCharType="begin"/>
      </w:r>
      <w:r w:rsidR="000E3D34" w:rsidRPr="000E3D34">
        <w:rPr>
          <w:rFonts w:ascii="Times New Roman" w:eastAsia="Calibri" w:hAnsi="Times New Roman" w:cs="Times New Roman"/>
          <w:sz w:val="24"/>
          <w:szCs w:val="24"/>
        </w:rPr>
        <w:instrText xml:space="preserve"> ADDIN EN.CITE &lt;EndNote&gt;&lt;Cite&gt;&lt;Author&gt;Rothan&lt;/Author&gt;&lt;Year&gt;2020&lt;/Year&gt;&lt;RecNum&gt;6&lt;/RecNum&gt;&lt;DisplayText&gt;(Rothan and Byrareddy, 2020)&lt;/DisplayText&gt;&lt;record&gt;&lt;rec-number&gt;6&lt;/rec-number&gt;&lt;foreign-keys&gt;&lt;key app="EN" db-id="see2sdsv6te9zlee0d85wwp50wd2twr29avp" timestamp="1585718594"&gt;6&lt;/key&gt;&lt;/foreign-keys&gt;&lt;ref-type name="Journal Article"&gt;17&lt;/ref-type&gt;&lt;contributors&gt;&lt;authors&gt;&lt;author&gt;Rothan, Hussin A&lt;/author&gt;&lt;author&gt;Byrareddy, Siddappa N&lt;/author&gt;&lt;/authors&gt;&lt;/contributors&gt;&lt;titles&gt;&lt;title&gt;The epidemiology and pathogenesis of coronavirus disease (COVID-19) outbreak&lt;/title&gt;&lt;secondary-title&gt;Journal of Autoimmunity&lt;/secondary-title&gt;&lt;/titles&gt;&lt;periodical&gt;&lt;full-title&gt;Journal of Autoimmunity&lt;/full-title&gt;&lt;/periodical&gt;&lt;pages&gt;102433&lt;/pages&gt;&lt;dates&gt;&lt;year&gt;2020&lt;/year&gt;&lt;/dates&gt;&lt;isbn&gt;0896-8411&lt;/isbn&gt;&lt;urls&gt;&lt;/urls&gt;&lt;/record&gt;&lt;/Cite&gt;&lt;/EndNote&gt;</w:instrText>
      </w:r>
      <w:r w:rsidR="000E3D34" w:rsidRPr="000E3D34">
        <w:rPr>
          <w:rFonts w:ascii="Times New Roman" w:eastAsia="Calibri" w:hAnsi="Times New Roman" w:cs="Times New Roman"/>
          <w:sz w:val="24"/>
          <w:szCs w:val="24"/>
        </w:rPr>
        <w:fldChar w:fldCharType="separate"/>
      </w:r>
      <w:r w:rsidR="00166749">
        <w:rPr>
          <w:rFonts w:ascii="Times New Roman" w:eastAsia="Calibri" w:hAnsi="Times New Roman" w:cs="Times New Roman"/>
          <w:noProof/>
          <w:sz w:val="24"/>
          <w:szCs w:val="24"/>
        </w:rPr>
        <w:t>(Rothan et al.</w:t>
      </w:r>
      <w:r w:rsidR="000E3D34" w:rsidRPr="000E3D34">
        <w:rPr>
          <w:rFonts w:ascii="Times New Roman" w:eastAsia="Calibri" w:hAnsi="Times New Roman" w:cs="Times New Roman"/>
          <w:noProof/>
          <w:sz w:val="24"/>
          <w:szCs w:val="24"/>
        </w:rPr>
        <w:t>, 2020)</w:t>
      </w:r>
      <w:r w:rsidR="000E3D34" w:rsidRPr="000E3D34">
        <w:rPr>
          <w:rFonts w:ascii="Times New Roman" w:eastAsia="Calibri" w:hAnsi="Times New Roman" w:cs="Times New Roman"/>
          <w:sz w:val="24"/>
          <w:szCs w:val="24"/>
        </w:rPr>
        <w:fldChar w:fldCharType="end"/>
      </w:r>
    </w:p>
    <w:p w:rsidR="000E3D34" w:rsidRPr="000D2C17" w:rsidRDefault="00840139" w:rsidP="000D2C17">
      <w:pPr>
        <w:jc w:val="both"/>
        <w:rPr>
          <w:rFonts w:ascii="Times New Roman" w:hAnsi="Times New Roman" w:cs="Times New Roman"/>
          <w:sz w:val="24"/>
        </w:rPr>
      </w:pPr>
      <w:r w:rsidRPr="004D7E33">
        <w:rPr>
          <w:b/>
          <w:color w:val="002060"/>
          <w:sz w:val="28"/>
          <w:szCs w:val="28"/>
        </w:rPr>
        <w:t xml:space="preserve">IL1-β, IL1RA, IL7, IL8, IL9, IL10, basic FGF2, GCSF, GMCSF, </w:t>
      </w:r>
      <w:proofErr w:type="spellStart"/>
      <w:r w:rsidRPr="004D7E33">
        <w:rPr>
          <w:b/>
          <w:color w:val="002060"/>
          <w:sz w:val="28"/>
          <w:szCs w:val="28"/>
        </w:rPr>
        <w:t>IFNγ</w:t>
      </w:r>
      <w:proofErr w:type="spellEnd"/>
      <w:r w:rsidRPr="004D7E33">
        <w:rPr>
          <w:b/>
          <w:color w:val="002060"/>
          <w:sz w:val="28"/>
          <w:szCs w:val="28"/>
        </w:rPr>
        <w:t>, IP10, MCP1, MIP1α, MIP1β, PDGFB, TNFα, and VEGFA</w:t>
      </w:r>
      <w:r w:rsidRPr="004D7E33">
        <w:rPr>
          <w:sz w:val="28"/>
          <w:szCs w:val="28"/>
        </w:rPr>
        <w:t>.</w:t>
      </w:r>
    </w:p>
    <w:p w:rsidR="000D2C17" w:rsidRDefault="000D2C17" w:rsidP="000D2C17">
      <w:pPr>
        <w:jc w:val="both"/>
        <w:rPr>
          <w:rFonts w:ascii="Times New Roman" w:hAnsi="Times New Roman" w:cs="Times New Roman"/>
          <w:sz w:val="24"/>
        </w:rPr>
      </w:pPr>
    </w:p>
    <w:p w:rsidR="000D2C17" w:rsidRPr="00741528" w:rsidRDefault="000D2C17" w:rsidP="000D2C17">
      <w:pPr>
        <w:jc w:val="both"/>
        <w:rPr>
          <w:rFonts w:ascii="Times New Roman" w:hAnsi="Times New Roman" w:cs="Times New Roman"/>
          <w:b/>
          <w:sz w:val="24"/>
        </w:rPr>
      </w:pPr>
      <w:r w:rsidRPr="00741528">
        <w:rPr>
          <w:rFonts w:ascii="Times New Roman" w:hAnsi="Times New Roman" w:cs="Times New Roman"/>
          <w:b/>
          <w:sz w:val="24"/>
        </w:rPr>
        <w:t>References</w:t>
      </w:r>
    </w:p>
    <w:p w:rsidR="000D2C17" w:rsidRDefault="000D2C17" w:rsidP="000D2C17">
      <w:pPr>
        <w:jc w:val="both"/>
        <w:rPr>
          <w:rFonts w:ascii="Times New Roman" w:hAnsi="Times New Roman" w:cs="Times New Roman"/>
          <w:sz w:val="24"/>
        </w:rPr>
      </w:pPr>
      <w:r w:rsidRPr="00741528">
        <w:rPr>
          <w:rFonts w:ascii="Times New Roman" w:hAnsi="Times New Roman" w:cs="Times New Roman"/>
          <w:sz w:val="24"/>
        </w:rPr>
        <w:t xml:space="preserve">Huang, </w:t>
      </w:r>
      <w:proofErr w:type="spellStart"/>
      <w:r w:rsidRPr="00741528">
        <w:rPr>
          <w:rFonts w:ascii="Times New Roman" w:hAnsi="Times New Roman" w:cs="Times New Roman"/>
          <w:sz w:val="24"/>
        </w:rPr>
        <w:t>Chaolin</w:t>
      </w:r>
      <w:proofErr w:type="spellEnd"/>
      <w:r w:rsidRPr="00741528">
        <w:rPr>
          <w:rFonts w:ascii="Times New Roman" w:hAnsi="Times New Roman" w:cs="Times New Roman"/>
          <w:sz w:val="24"/>
        </w:rPr>
        <w:t>, et al. "Clinical features of patients infected with 2019 novel coronavirus in Wuhan, China." The Lancet 395.10223 (2020): 497-506.</w:t>
      </w:r>
    </w:p>
    <w:p w:rsidR="000E3D34" w:rsidRPr="000D2C17" w:rsidRDefault="000E3D34" w:rsidP="000D2C17">
      <w:pPr>
        <w:jc w:val="both"/>
        <w:rPr>
          <w:rFonts w:ascii="Times New Roman" w:hAnsi="Times New Roman" w:cs="Times New Roman"/>
          <w:sz w:val="24"/>
        </w:rPr>
      </w:pPr>
      <w:r w:rsidRPr="000E3D34">
        <w:rPr>
          <w:rFonts w:ascii="Times New Roman" w:hAnsi="Times New Roman" w:cs="Times New Roman"/>
          <w:sz w:val="24"/>
        </w:rPr>
        <w:t>JIANG, F., DENG, L., ZHANG, L., CAI, Y., CHEUNG, C. W. &amp; XIA, Z. 2020. Review of the clinical characteristics of coronavirus disease 2019 (COVID-19). Journal of General Internal Medicine, 1-5.</w:t>
      </w:r>
    </w:p>
    <w:p w:rsidR="000D2C17" w:rsidRPr="000D2C17" w:rsidRDefault="000D2C17" w:rsidP="000D2C17">
      <w:pPr>
        <w:jc w:val="both"/>
        <w:rPr>
          <w:rFonts w:ascii="Times New Roman" w:hAnsi="Times New Roman" w:cs="Times New Roman"/>
          <w:sz w:val="24"/>
        </w:rPr>
      </w:pPr>
      <w:r w:rsidRPr="00741528">
        <w:rPr>
          <w:rFonts w:ascii="Times New Roman" w:hAnsi="Times New Roman" w:cs="Times New Roman"/>
          <w:sz w:val="24"/>
        </w:rPr>
        <w:t xml:space="preserve">Li, </w:t>
      </w:r>
      <w:proofErr w:type="spellStart"/>
      <w:r w:rsidRPr="00741528">
        <w:rPr>
          <w:rFonts w:ascii="Times New Roman" w:hAnsi="Times New Roman" w:cs="Times New Roman"/>
          <w:sz w:val="24"/>
        </w:rPr>
        <w:t>Qun</w:t>
      </w:r>
      <w:proofErr w:type="spellEnd"/>
      <w:r w:rsidRPr="00741528">
        <w:rPr>
          <w:rFonts w:ascii="Times New Roman" w:hAnsi="Times New Roman" w:cs="Times New Roman"/>
          <w:sz w:val="24"/>
        </w:rPr>
        <w:t xml:space="preserve">, et al. "Early transmission dynamics in Wuhan, China, of novel coronavirus–infected pneumonia." </w:t>
      </w:r>
      <w:r w:rsidRPr="000D2C17">
        <w:rPr>
          <w:rFonts w:ascii="Times New Roman" w:hAnsi="Times New Roman" w:cs="Times New Roman"/>
          <w:sz w:val="24"/>
        </w:rPr>
        <w:t>New England Journal of Medicine (2020).</w:t>
      </w:r>
    </w:p>
    <w:p w:rsidR="000D2C17" w:rsidRPr="000D2C17" w:rsidRDefault="000D2C17" w:rsidP="000D2C17">
      <w:pPr>
        <w:jc w:val="both"/>
        <w:rPr>
          <w:rFonts w:ascii="Times New Roman" w:hAnsi="Times New Roman" w:cs="Times New Roman"/>
          <w:sz w:val="24"/>
        </w:rPr>
      </w:pPr>
      <w:proofErr w:type="spellStart"/>
      <w:r w:rsidRPr="000D2C17">
        <w:rPr>
          <w:rFonts w:ascii="Times New Roman" w:hAnsi="Times New Roman" w:cs="Times New Roman"/>
          <w:sz w:val="24"/>
        </w:rPr>
        <w:lastRenderedPageBreak/>
        <w:t>Lipsitch</w:t>
      </w:r>
      <w:proofErr w:type="spellEnd"/>
      <w:r w:rsidRPr="000D2C17">
        <w:rPr>
          <w:rFonts w:ascii="Times New Roman" w:hAnsi="Times New Roman" w:cs="Times New Roman"/>
          <w:sz w:val="24"/>
        </w:rPr>
        <w:t xml:space="preserve">, Marc, David L. </w:t>
      </w:r>
      <w:proofErr w:type="spellStart"/>
      <w:r w:rsidRPr="000D2C17">
        <w:rPr>
          <w:rFonts w:ascii="Times New Roman" w:hAnsi="Times New Roman" w:cs="Times New Roman"/>
          <w:sz w:val="24"/>
        </w:rPr>
        <w:t>Swerdlow</w:t>
      </w:r>
      <w:proofErr w:type="spellEnd"/>
      <w:r w:rsidRPr="000D2C17">
        <w:rPr>
          <w:rFonts w:ascii="Times New Roman" w:hAnsi="Times New Roman" w:cs="Times New Roman"/>
          <w:sz w:val="24"/>
        </w:rPr>
        <w:t xml:space="preserve">, and Lyn </w:t>
      </w:r>
      <w:proofErr w:type="spellStart"/>
      <w:r w:rsidRPr="000D2C17">
        <w:rPr>
          <w:rFonts w:ascii="Times New Roman" w:hAnsi="Times New Roman" w:cs="Times New Roman"/>
          <w:sz w:val="24"/>
        </w:rPr>
        <w:t>Finelli</w:t>
      </w:r>
      <w:proofErr w:type="spellEnd"/>
      <w:r w:rsidRPr="000D2C17">
        <w:rPr>
          <w:rFonts w:ascii="Times New Roman" w:hAnsi="Times New Roman" w:cs="Times New Roman"/>
          <w:sz w:val="24"/>
        </w:rPr>
        <w:t>. "Defining the epidemiology of Covid-19—studies needed." New England Journal of Medicine (2020).</w:t>
      </w:r>
    </w:p>
    <w:p w:rsidR="000D2C17" w:rsidRDefault="000D2C17" w:rsidP="000D2C17">
      <w:pPr>
        <w:jc w:val="both"/>
        <w:rPr>
          <w:rFonts w:ascii="Times New Roman" w:hAnsi="Times New Roman" w:cs="Times New Roman"/>
          <w:sz w:val="24"/>
        </w:rPr>
      </w:pPr>
      <w:r w:rsidRPr="000D2C17">
        <w:rPr>
          <w:rFonts w:ascii="Times New Roman" w:hAnsi="Times New Roman" w:cs="Times New Roman"/>
          <w:sz w:val="24"/>
        </w:rPr>
        <w:t xml:space="preserve">Lu, </w:t>
      </w:r>
      <w:proofErr w:type="spellStart"/>
      <w:r w:rsidRPr="000D2C17">
        <w:rPr>
          <w:rFonts w:ascii="Times New Roman" w:hAnsi="Times New Roman" w:cs="Times New Roman"/>
          <w:sz w:val="24"/>
        </w:rPr>
        <w:t>Roujian</w:t>
      </w:r>
      <w:proofErr w:type="spellEnd"/>
      <w:r w:rsidRPr="000D2C17">
        <w:rPr>
          <w:rFonts w:ascii="Times New Roman" w:hAnsi="Times New Roman" w:cs="Times New Roman"/>
          <w:sz w:val="24"/>
        </w:rPr>
        <w:t xml:space="preserve">, et al. "Genomic </w:t>
      </w:r>
      <w:proofErr w:type="spellStart"/>
      <w:r w:rsidRPr="000D2C17">
        <w:rPr>
          <w:rFonts w:ascii="Times New Roman" w:hAnsi="Times New Roman" w:cs="Times New Roman"/>
          <w:sz w:val="24"/>
        </w:rPr>
        <w:t>characterisation</w:t>
      </w:r>
      <w:proofErr w:type="spellEnd"/>
      <w:r w:rsidRPr="000D2C17">
        <w:rPr>
          <w:rFonts w:ascii="Times New Roman" w:hAnsi="Times New Roman" w:cs="Times New Roman"/>
          <w:sz w:val="24"/>
        </w:rPr>
        <w:t xml:space="preserve"> and epidemiology of 2019 novel coronavirus: implications for virus origins and receptor binding." The Lancet 395.10224 (2020): 565-574.</w:t>
      </w:r>
    </w:p>
    <w:p w:rsidR="000E3D34" w:rsidRPr="000D2C17" w:rsidRDefault="000E3D34" w:rsidP="000D2C17">
      <w:pPr>
        <w:jc w:val="both"/>
        <w:rPr>
          <w:rFonts w:ascii="Times New Roman" w:hAnsi="Times New Roman" w:cs="Times New Roman"/>
          <w:sz w:val="24"/>
        </w:rPr>
      </w:pPr>
      <w:r w:rsidRPr="000E3D34">
        <w:rPr>
          <w:rFonts w:ascii="Times New Roman" w:hAnsi="Times New Roman" w:cs="Times New Roman"/>
          <w:sz w:val="24"/>
        </w:rPr>
        <w:t>ROTHAN, H. A. &amp; BYRAREDDY, S. N. 2020. The epidemiology and pathogenesis of coronavirus disease (COVID-19) outbreak. Journal of Autoimmunity, 102433.</w:t>
      </w:r>
    </w:p>
    <w:p w:rsidR="000D2C17" w:rsidRPr="000D2C17" w:rsidRDefault="000D2C17" w:rsidP="000D2C17">
      <w:pPr>
        <w:jc w:val="both"/>
        <w:rPr>
          <w:rFonts w:ascii="Times New Roman" w:hAnsi="Times New Roman" w:cs="Times New Roman"/>
          <w:sz w:val="24"/>
        </w:rPr>
      </w:pPr>
      <w:proofErr w:type="spellStart"/>
      <w:r w:rsidRPr="000D2C17">
        <w:rPr>
          <w:rFonts w:ascii="Times New Roman" w:hAnsi="Times New Roman" w:cs="Times New Roman"/>
          <w:sz w:val="24"/>
        </w:rPr>
        <w:t>Rothan</w:t>
      </w:r>
      <w:proofErr w:type="spellEnd"/>
      <w:r w:rsidRPr="000D2C17">
        <w:rPr>
          <w:rFonts w:ascii="Times New Roman" w:hAnsi="Times New Roman" w:cs="Times New Roman"/>
          <w:sz w:val="24"/>
        </w:rPr>
        <w:t xml:space="preserve">, </w:t>
      </w:r>
      <w:proofErr w:type="spellStart"/>
      <w:r w:rsidRPr="000D2C17">
        <w:rPr>
          <w:rFonts w:ascii="Times New Roman" w:hAnsi="Times New Roman" w:cs="Times New Roman"/>
          <w:sz w:val="24"/>
        </w:rPr>
        <w:t>Hussin</w:t>
      </w:r>
      <w:proofErr w:type="spellEnd"/>
      <w:r w:rsidRPr="000D2C17">
        <w:rPr>
          <w:rFonts w:ascii="Times New Roman" w:hAnsi="Times New Roman" w:cs="Times New Roman"/>
          <w:sz w:val="24"/>
        </w:rPr>
        <w:t xml:space="preserve"> A., and Siddappa N. </w:t>
      </w:r>
      <w:proofErr w:type="spellStart"/>
      <w:r w:rsidRPr="000D2C17">
        <w:rPr>
          <w:rFonts w:ascii="Times New Roman" w:hAnsi="Times New Roman" w:cs="Times New Roman"/>
          <w:sz w:val="24"/>
        </w:rPr>
        <w:t>Byrareddy</w:t>
      </w:r>
      <w:proofErr w:type="spellEnd"/>
      <w:r w:rsidRPr="000D2C17">
        <w:rPr>
          <w:rFonts w:ascii="Times New Roman" w:hAnsi="Times New Roman" w:cs="Times New Roman"/>
          <w:sz w:val="24"/>
        </w:rPr>
        <w:t>. "The epidemiology and pathogenesis of coronavirus disease (COVID-19) outbreak." Journal of Autoimmunity (2020): 102433.</w:t>
      </w:r>
    </w:p>
    <w:p w:rsidR="000D2C17" w:rsidRPr="000D2C17" w:rsidRDefault="000D2C17" w:rsidP="000D2C17">
      <w:pPr>
        <w:jc w:val="both"/>
        <w:rPr>
          <w:rFonts w:ascii="Times New Roman" w:hAnsi="Times New Roman" w:cs="Times New Roman"/>
          <w:sz w:val="24"/>
        </w:rPr>
      </w:pPr>
      <w:r w:rsidRPr="000D2C17">
        <w:rPr>
          <w:rFonts w:ascii="Times New Roman" w:hAnsi="Times New Roman" w:cs="Times New Roman"/>
          <w:sz w:val="24"/>
        </w:rPr>
        <w:t xml:space="preserve">Wan, </w:t>
      </w:r>
      <w:proofErr w:type="spellStart"/>
      <w:r w:rsidRPr="000D2C17">
        <w:rPr>
          <w:rFonts w:ascii="Times New Roman" w:hAnsi="Times New Roman" w:cs="Times New Roman"/>
          <w:sz w:val="24"/>
        </w:rPr>
        <w:t>Yushun</w:t>
      </w:r>
      <w:proofErr w:type="spellEnd"/>
      <w:r w:rsidRPr="000D2C17">
        <w:rPr>
          <w:rFonts w:ascii="Times New Roman" w:hAnsi="Times New Roman" w:cs="Times New Roman"/>
          <w:sz w:val="24"/>
        </w:rPr>
        <w:t xml:space="preserve">, et al. "Receptor recognition by the novel coronavirus from </w:t>
      </w:r>
      <w:proofErr w:type="spellStart"/>
      <w:proofErr w:type="gramStart"/>
      <w:r w:rsidRPr="000D2C17">
        <w:rPr>
          <w:rFonts w:ascii="Times New Roman" w:hAnsi="Times New Roman" w:cs="Times New Roman"/>
          <w:sz w:val="24"/>
        </w:rPr>
        <w:t>wuhan</w:t>
      </w:r>
      <w:proofErr w:type="spellEnd"/>
      <w:proofErr w:type="gramEnd"/>
      <w:r w:rsidRPr="000D2C17">
        <w:rPr>
          <w:rFonts w:ascii="Times New Roman" w:hAnsi="Times New Roman" w:cs="Times New Roman"/>
          <w:sz w:val="24"/>
        </w:rPr>
        <w:t>: an analysis based on decade-long structural studies of SARS coronavirus." Journal of virology 94.7 (2020).</w:t>
      </w:r>
    </w:p>
    <w:p w:rsidR="000D2C17" w:rsidRPr="000D2C17" w:rsidRDefault="000D2C17" w:rsidP="000D2C17">
      <w:pPr>
        <w:jc w:val="both"/>
        <w:rPr>
          <w:rFonts w:ascii="Times New Roman" w:hAnsi="Times New Roman" w:cs="Times New Roman"/>
          <w:sz w:val="24"/>
        </w:rPr>
      </w:pPr>
      <w:r w:rsidRPr="000D2C17">
        <w:rPr>
          <w:rFonts w:ascii="Times New Roman" w:hAnsi="Times New Roman" w:cs="Times New Roman"/>
          <w:sz w:val="24"/>
        </w:rPr>
        <w:t xml:space="preserve">Wang, </w:t>
      </w:r>
      <w:proofErr w:type="spellStart"/>
      <w:r w:rsidRPr="000D2C17">
        <w:rPr>
          <w:rFonts w:ascii="Times New Roman" w:hAnsi="Times New Roman" w:cs="Times New Roman"/>
          <w:sz w:val="24"/>
        </w:rPr>
        <w:t>Weier</w:t>
      </w:r>
      <w:proofErr w:type="spellEnd"/>
      <w:r w:rsidRPr="000D2C17">
        <w:rPr>
          <w:rFonts w:ascii="Times New Roman" w:hAnsi="Times New Roman" w:cs="Times New Roman"/>
          <w:sz w:val="24"/>
        </w:rPr>
        <w:t xml:space="preserve">, </w:t>
      </w:r>
      <w:proofErr w:type="spellStart"/>
      <w:r w:rsidRPr="000D2C17">
        <w:rPr>
          <w:rFonts w:ascii="Times New Roman" w:hAnsi="Times New Roman" w:cs="Times New Roman"/>
          <w:sz w:val="24"/>
        </w:rPr>
        <w:t>Jianming</w:t>
      </w:r>
      <w:proofErr w:type="spellEnd"/>
      <w:r w:rsidRPr="000D2C17">
        <w:rPr>
          <w:rFonts w:ascii="Times New Roman" w:hAnsi="Times New Roman" w:cs="Times New Roman"/>
          <w:sz w:val="24"/>
        </w:rPr>
        <w:t xml:space="preserve"> Tang, and </w:t>
      </w:r>
      <w:proofErr w:type="spellStart"/>
      <w:r w:rsidRPr="000D2C17">
        <w:rPr>
          <w:rFonts w:ascii="Times New Roman" w:hAnsi="Times New Roman" w:cs="Times New Roman"/>
          <w:sz w:val="24"/>
        </w:rPr>
        <w:t>Fangqiang</w:t>
      </w:r>
      <w:proofErr w:type="spellEnd"/>
      <w:r w:rsidRPr="000D2C17">
        <w:rPr>
          <w:rFonts w:ascii="Times New Roman" w:hAnsi="Times New Roman" w:cs="Times New Roman"/>
          <w:sz w:val="24"/>
        </w:rPr>
        <w:t xml:space="preserve"> Wei. "Updated understanding of the outbreak of 2019 novel coronavirus (2019‐nCoV) in Wuhan, China." Journal of medical virology 92.4 (2020): 441-447.</w:t>
      </w:r>
    </w:p>
    <w:p w:rsidR="000D2C17" w:rsidRDefault="000D2C17" w:rsidP="000D2C17">
      <w:pPr>
        <w:jc w:val="both"/>
        <w:rPr>
          <w:rFonts w:ascii="Times New Roman" w:hAnsi="Times New Roman" w:cs="Times New Roman"/>
          <w:sz w:val="24"/>
        </w:rPr>
      </w:pPr>
      <w:r w:rsidRPr="000D2C17">
        <w:rPr>
          <w:rFonts w:ascii="Times New Roman" w:hAnsi="Times New Roman" w:cs="Times New Roman"/>
          <w:sz w:val="24"/>
        </w:rPr>
        <w:t>Zhao, Shi, et al. "Preliminary estimation of the basic reproduction number of novel coronavirus (2019-nCoV) in China, from 2019 to 2020: A data-driven analysis in the early phase of the outbreak." International Journal of Infectious Diseases 92 (2020): 214-217.</w:t>
      </w:r>
    </w:p>
    <w:p w:rsidR="000D2C17" w:rsidRDefault="000D2C17" w:rsidP="007403DB">
      <w:pPr>
        <w:jc w:val="both"/>
        <w:rPr>
          <w:rFonts w:ascii="Times New Roman" w:hAnsi="Times New Roman" w:cs="Times New Roman"/>
          <w:sz w:val="24"/>
        </w:rPr>
      </w:pPr>
      <w:r w:rsidRPr="000D2C17">
        <w:rPr>
          <w:rFonts w:ascii="Times New Roman" w:hAnsi="Times New Roman" w:cs="Times New Roman"/>
          <w:sz w:val="24"/>
        </w:rPr>
        <w:t>World Health Organization. Novel coronavirus–China. http://www.who.int/csr/don/12-january-2020-novel-coronavirus-china/en. Published January 12, 2020.</w:t>
      </w:r>
    </w:p>
    <w:p w:rsidR="000D2C17" w:rsidRPr="00D55483" w:rsidRDefault="00D55483" w:rsidP="00D55483">
      <w:pPr>
        <w:jc w:val="both"/>
        <w:rPr>
          <w:rFonts w:ascii="Times New Roman" w:hAnsi="Times New Roman" w:cs="Times New Roman"/>
          <w:sz w:val="24"/>
        </w:rPr>
      </w:pPr>
      <w:r w:rsidRPr="00D55483">
        <w:rPr>
          <w:rFonts w:ascii="Times New Roman" w:hAnsi="Times New Roman" w:cs="Times New Roman"/>
          <w:sz w:val="24"/>
        </w:rPr>
        <w:t>Li et al.</w:t>
      </w:r>
      <w:r w:rsidR="00C211C7">
        <w:rPr>
          <w:rFonts w:ascii="Times New Roman" w:hAnsi="Times New Roman" w:cs="Times New Roman"/>
          <w:sz w:val="24"/>
        </w:rPr>
        <w:t xml:space="preserve"> "</w:t>
      </w:r>
      <w:r w:rsidR="000D2C17" w:rsidRPr="00D55483">
        <w:rPr>
          <w:rFonts w:ascii="Times New Roman" w:hAnsi="Times New Roman" w:cs="Times New Roman"/>
          <w:sz w:val="24"/>
        </w:rPr>
        <w:t>Molecular immune pathogenesis and diagnosis of COVID-19</w:t>
      </w:r>
      <w:r w:rsidR="00C211C7">
        <w:rPr>
          <w:rFonts w:ascii="Times New Roman" w:hAnsi="Times New Roman" w:cs="Times New Roman"/>
          <w:sz w:val="24"/>
        </w:rPr>
        <w:t>"</w:t>
      </w:r>
      <w:r w:rsidR="000D2C17" w:rsidRPr="00D55483">
        <w:rPr>
          <w:rFonts w:ascii="Times New Roman" w:hAnsi="Times New Roman" w:cs="Times New Roman"/>
          <w:sz w:val="24"/>
        </w:rPr>
        <w:t xml:space="preserve">. Journal of Pharmaceutical Analysis [Internet]. 2020 Mar 5 [cited 2020 Apr 6]; Available from: </w:t>
      </w:r>
      <w:hyperlink r:id="rId5" w:history="1">
        <w:r w:rsidR="004728A1" w:rsidRPr="00D55483">
          <w:rPr>
            <w:rStyle w:val="Hyperlink"/>
            <w:rFonts w:ascii="Times New Roman" w:hAnsi="Times New Roman" w:cs="Times New Roman"/>
            <w:sz w:val="24"/>
          </w:rPr>
          <w:t>https://www.sciencedirect.com/science/article/pii/S2095177920302045</w:t>
        </w:r>
      </w:hyperlink>
    </w:p>
    <w:p w:rsidR="004728A1" w:rsidRPr="004728A1" w:rsidRDefault="004728A1" w:rsidP="004728A1">
      <w:pPr>
        <w:pStyle w:val="ListParagraph"/>
        <w:jc w:val="both"/>
        <w:rPr>
          <w:rFonts w:ascii="Times New Roman" w:hAnsi="Times New Roman" w:cs="Times New Roman"/>
          <w:sz w:val="24"/>
        </w:rPr>
      </w:pPr>
    </w:p>
    <w:sectPr w:rsidR="004728A1" w:rsidRPr="0047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50E7F"/>
    <w:multiLevelType w:val="hybridMultilevel"/>
    <w:tmpl w:val="6110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DB"/>
    <w:rsid w:val="000D2C17"/>
    <w:rsid w:val="000E3D34"/>
    <w:rsid w:val="00166749"/>
    <w:rsid w:val="004728A1"/>
    <w:rsid w:val="005C2346"/>
    <w:rsid w:val="006349C5"/>
    <w:rsid w:val="00687387"/>
    <w:rsid w:val="00712CBA"/>
    <w:rsid w:val="007403DB"/>
    <w:rsid w:val="00741528"/>
    <w:rsid w:val="007B4089"/>
    <w:rsid w:val="00840139"/>
    <w:rsid w:val="009B6E42"/>
    <w:rsid w:val="009C1CEB"/>
    <w:rsid w:val="00C211C7"/>
    <w:rsid w:val="00D55483"/>
    <w:rsid w:val="00E3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D29FE-F783-4BB9-912C-8C20A03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A1"/>
    <w:pPr>
      <w:ind w:left="720"/>
      <w:contextualSpacing/>
    </w:pPr>
  </w:style>
  <w:style w:type="character" w:styleId="Hyperlink">
    <w:name w:val="Hyperlink"/>
    <w:basedOn w:val="DefaultParagraphFont"/>
    <w:uiPriority w:val="99"/>
    <w:unhideWhenUsed/>
    <w:rsid w:val="004728A1"/>
    <w:rPr>
      <w:color w:val="0563C1" w:themeColor="hyperlink"/>
      <w:u w:val="single"/>
    </w:rPr>
  </w:style>
  <w:style w:type="character" w:styleId="FollowedHyperlink">
    <w:name w:val="FollowedHyperlink"/>
    <w:basedOn w:val="DefaultParagraphFont"/>
    <w:uiPriority w:val="99"/>
    <w:semiHidden/>
    <w:unhideWhenUsed/>
    <w:rsid w:val="00C21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irect.com/science/article/pii/S20951779203020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2020-04-06T08:06:00Z</dcterms:created>
  <dcterms:modified xsi:type="dcterms:W3CDTF">2020-05-04T10:09:00Z</dcterms:modified>
</cp:coreProperties>
</file>