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08" w:rsidRPr="00EC7808" w:rsidRDefault="00EC7808" w:rsidP="00EC7808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en-GB"/>
        </w:rPr>
      </w:pPr>
      <w:r w:rsidRPr="00EC78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en-GB"/>
        </w:rPr>
        <w:t>Kruskal Wallis H Test</w:t>
      </w:r>
    </w:p>
    <w:p w:rsidR="00CB2CE3" w:rsidRPr="00EC7808" w:rsidRDefault="00CB2CE3" w:rsidP="00EC780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808" w:rsidRPr="00EC7808" w:rsidRDefault="00EC7808" w:rsidP="00EC780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Kruskal Wallis test is the </w:t>
      </w:r>
      <w:proofErr w:type="spellStart"/>
      <w:r w:rsidRPr="00EC7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non parametric</w:t>
      </w:r>
      <w:proofErr w:type="spellEnd"/>
      <w:r w:rsidRPr="00EC7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alternative to the One Way </w:t>
      </w:r>
      <w:hyperlink r:id="rId5" w:history="1">
        <w:r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ANOVA</w:t>
        </w:r>
      </w:hyperlink>
      <w:r w:rsidRPr="00EC7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EC7808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Non parametric</w: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means that the test doesn’t assume your data comes from a particular distribution. The H test is used when the assumptions for ANOVA aren’t met (like the </w:t>
      </w:r>
      <w:hyperlink r:id="rId6" w:history="1">
        <w:r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assumption of normality</w:t>
        </w:r>
      </w:hyperlink>
      <w:r w:rsidRPr="00EC7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 It is sometimes called the </w:t>
      </w:r>
      <w:r w:rsidRPr="00EC7808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one-way ANOVA on ranks</w: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as the ranks of the data values are used in the test rather than the actual data points.</w:t>
      </w:r>
    </w:p>
    <w:p w:rsidR="00EC7808" w:rsidRDefault="00EC7808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808">
        <w:rPr>
          <w:color w:val="000000" w:themeColor="text1"/>
        </w:rPr>
        <w:t>The test determines whether the </w:t>
      </w:r>
      <w:hyperlink r:id="rId7" w:anchor="median" w:history="1">
        <w:r w:rsidRPr="00EC7808">
          <w:rPr>
            <w:rStyle w:val="Hyperlink"/>
            <w:color w:val="000000" w:themeColor="text1"/>
            <w:bdr w:val="none" w:sz="0" w:space="0" w:color="auto" w:frame="1"/>
          </w:rPr>
          <w:t>medians</w:t>
        </w:r>
      </w:hyperlink>
      <w:r w:rsidRPr="00EC7808">
        <w:rPr>
          <w:color w:val="000000" w:themeColor="text1"/>
        </w:rPr>
        <w:t> of two or more groups are different. Like most statistical tests, you calculate a test statistic and compare it to a distribution cut-off point. The test statistic used in this test is called the </w:t>
      </w:r>
      <w:r w:rsidRPr="00EC7808">
        <w:rPr>
          <w:rStyle w:val="Strong"/>
          <w:b w:val="0"/>
          <w:color w:val="000000" w:themeColor="text1"/>
          <w:bdr w:val="none" w:sz="0" w:space="0" w:color="auto" w:frame="1"/>
        </w:rPr>
        <w:t>H statistic.</w:t>
      </w:r>
      <w:r w:rsidRPr="00EC7808">
        <w:rPr>
          <w:color w:val="000000" w:themeColor="text1"/>
        </w:rPr>
        <w:t> </w:t>
      </w:r>
    </w:p>
    <w:p w:rsidR="00EC7808" w:rsidRPr="00EC7808" w:rsidRDefault="00EC7808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EC7808">
        <w:rPr>
          <w:b/>
          <w:color w:val="000000" w:themeColor="text1"/>
        </w:rPr>
        <w:t>The hypotheses for the test are:</w:t>
      </w:r>
    </w:p>
    <w:p w:rsidR="00EC7808" w:rsidRPr="00EC7808" w:rsidRDefault="00EC7808" w:rsidP="00EC780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0</w: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: population medians are equal.</w:t>
      </w:r>
    </w:p>
    <w:p w:rsidR="00EC7808" w:rsidRPr="00EC7808" w:rsidRDefault="00EC7808" w:rsidP="00EC7808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</w:rPr>
        <w:t>1</w: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: population medians are not equal.</w:t>
      </w:r>
    </w:p>
    <w:p w:rsidR="00EC7808" w:rsidRPr="00EC7808" w:rsidRDefault="00EC7808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808">
        <w:rPr>
          <w:color w:val="000000" w:themeColor="text1"/>
        </w:rPr>
        <w:t>The Kruskal Wallis test will tell you if there is a </w:t>
      </w:r>
      <w:hyperlink r:id="rId8" w:history="1">
        <w:r w:rsidRPr="00EC7808">
          <w:rPr>
            <w:rStyle w:val="Hyperlink"/>
            <w:color w:val="000000" w:themeColor="text1"/>
            <w:bdr w:val="none" w:sz="0" w:space="0" w:color="auto" w:frame="1"/>
          </w:rPr>
          <w:t>significant difference</w:t>
        </w:r>
      </w:hyperlink>
      <w:r w:rsidRPr="00EC7808">
        <w:rPr>
          <w:color w:val="000000" w:themeColor="text1"/>
        </w:rPr>
        <w:t> between groups. However, it won’t tell you </w:t>
      </w:r>
      <w:r w:rsidRPr="00EC7808">
        <w:rPr>
          <w:rStyle w:val="Emphasis"/>
          <w:color w:val="000000" w:themeColor="text1"/>
          <w:bdr w:val="none" w:sz="0" w:space="0" w:color="auto" w:frame="1"/>
        </w:rPr>
        <w:t>which</w:t>
      </w:r>
      <w:r w:rsidRPr="00EC7808">
        <w:rPr>
          <w:color w:val="000000" w:themeColor="text1"/>
        </w:rPr>
        <w:t> groups are different. For that, you’ll need to run a </w:t>
      </w:r>
      <w:hyperlink r:id="rId9" w:history="1">
        <w:r w:rsidRPr="00EC7808">
          <w:rPr>
            <w:rStyle w:val="Hyperlink"/>
            <w:color w:val="000000" w:themeColor="text1"/>
            <w:bdr w:val="none" w:sz="0" w:space="0" w:color="auto" w:frame="1"/>
          </w:rPr>
          <w:t>Post Hoc</w:t>
        </w:r>
      </w:hyperlink>
      <w:r w:rsidRPr="00EC7808">
        <w:rPr>
          <w:color w:val="000000" w:themeColor="text1"/>
        </w:rPr>
        <w:t> test.</w:t>
      </w:r>
    </w:p>
    <w:p w:rsidR="00EC7808" w:rsidRPr="00EC7808" w:rsidRDefault="00EC7808" w:rsidP="00EC7808">
      <w:pPr>
        <w:pStyle w:val="Heading2"/>
        <w:shd w:val="clear" w:color="auto" w:fill="FFFFFF"/>
        <w:spacing w:before="0" w:line="525" w:lineRule="atLeast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78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Examples</w:t>
      </w:r>
    </w:p>
    <w:p w:rsidR="00EC7808" w:rsidRPr="00EC7808" w:rsidRDefault="00EC7808" w:rsidP="00EC780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You want to find out how test anxiety affects actual test scores. The independent variable “test anxiety” has three levels: no anxiety, low-medium anxiety and high anxiety. The dependent variable is the exam score, rated from 0 to 100%.</w:t>
      </w:r>
    </w:p>
    <w:p w:rsidR="00EC7808" w:rsidRPr="00EC7808" w:rsidRDefault="00EC7808" w:rsidP="00EC7808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You want to find out how socioeconomic status affects attitude towards sales tax increases. Your independent variable is “socioeconomic status” with three levels: working class, middle class and wealthy. The dependent variable is measured on a 5-point </w:t>
      </w:r>
      <w:proofErr w:type="spellStart"/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"https://www.statisticshowto.com/likert-scale-definition-and-examples/" </w:instrTex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C780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Likert</w:t>
      </w:r>
      <w:proofErr w:type="spellEnd"/>
      <w:r w:rsidRPr="00EC780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scale</w:t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 from strongly agree to strongly disagree.</w:t>
      </w:r>
    </w:p>
    <w:p w:rsidR="00EC7808" w:rsidRPr="00EC7808" w:rsidRDefault="00EC7808" w:rsidP="00EC7808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color w:val="000000" w:themeColor="text1"/>
        </w:rPr>
      </w:pPr>
      <w:r w:rsidRPr="00EC7808">
        <w:rPr>
          <w:color w:val="000000" w:themeColor="text1"/>
        </w:rPr>
        <w:br w:type="textWrapping" w:clear="left"/>
      </w:r>
      <w:r w:rsidRPr="00EC7808">
        <w:rPr>
          <w:b/>
          <w:bCs/>
          <w:color w:val="000000" w:themeColor="text1"/>
        </w:rPr>
        <w:t>Assumptions for the Kruskal Wallis Test</w:t>
      </w:r>
    </w:p>
    <w:p w:rsidR="00EC7808" w:rsidRPr="00EC7808" w:rsidRDefault="00EC7808" w:rsidP="00EC7808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 w:themeColor="text1"/>
        </w:rPr>
      </w:pPr>
      <w:r w:rsidRPr="00EC7808">
        <w:rPr>
          <w:color w:val="000000" w:themeColor="text1"/>
        </w:rPr>
        <w:t>Your variables should have:</w:t>
      </w:r>
    </w:p>
    <w:p w:rsidR="00EC7808" w:rsidRPr="00EC7808" w:rsidRDefault="00EC7808" w:rsidP="00EC780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One </w:t>
      </w:r>
      <w:hyperlink r:id="rId10" w:history="1">
        <w:r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independent variable</w:t>
        </w:r>
      </w:hyperlink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 with two or more levels (independent groups). The test is more commonly used when you have three or more levels. For two levels, consider using the </w:t>
      </w:r>
      <w:hyperlink r:id="rId11" w:history="1">
        <w:r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Mann Whitney U Test</w:t>
        </w:r>
      </w:hyperlink>
      <w:r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 instead.</w:t>
      </w:r>
    </w:p>
    <w:p w:rsidR="00EC7808" w:rsidRPr="00EC7808" w:rsidRDefault="00CB3A0C" w:rsidP="00EC7808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EC7808"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Ordinal scale</w:t>
        </w:r>
      </w:hyperlink>
      <w:r w:rsidR="00EC7808"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3" w:history="1">
        <w:r w:rsidR="00EC7808"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Ratio Scale</w:t>
        </w:r>
      </w:hyperlink>
      <w:r w:rsidR="00EC7808"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 or </w:t>
      </w:r>
      <w:hyperlink r:id="rId14" w:anchor="interval" w:history="1">
        <w:r w:rsidR="00EC7808"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Interval scale</w:t>
        </w:r>
      </w:hyperlink>
      <w:r w:rsidR="00EC7808"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15" w:history="1">
        <w:r w:rsidR="00EC7808" w:rsidRPr="00EC780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dependent variables</w:t>
        </w:r>
      </w:hyperlink>
      <w:r w:rsidR="00EC7808" w:rsidRPr="00EC78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7808" w:rsidRDefault="00EC7808" w:rsidP="00EC7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Your observations should be independent. In other words, there should be no relationship between the members in each group or between groups. </w:t>
      </w:r>
    </w:p>
    <w:p w:rsidR="00EC7808" w:rsidRPr="00EC7808" w:rsidRDefault="00EC7808" w:rsidP="00EC780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All groups should have the same shape distributions. </w:t>
      </w:r>
    </w:p>
    <w:p w:rsidR="00EC7808" w:rsidRPr="00EC7808" w:rsidRDefault="00EC7808" w:rsidP="00EC7808">
      <w:pPr>
        <w:shd w:val="clear" w:color="auto" w:fill="FFFFFF"/>
        <w:spacing w:after="0" w:line="525" w:lineRule="atLeast"/>
        <w:ind w:left="1440" w:firstLine="72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78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Running the H Test</w:t>
      </w:r>
    </w:p>
    <w:p w:rsidR="00EC7808" w:rsidRPr="00EC7808" w:rsidRDefault="00EC7808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808">
        <w:rPr>
          <w:rStyle w:val="Strong"/>
          <w:color w:val="000000" w:themeColor="text1"/>
          <w:bdr w:val="none" w:sz="0" w:space="0" w:color="auto" w:frame="1"/>
        </w:rPr>
        <w:t>Sample question: </w:t>
      </w:r>
      <w:r w:rsidRPr="00EC7808">
        <w:rPr>
          <w:color w:val="000000" w:themeColor="text1"/>
        </w:rPr>
        <w:t>A shoe company wants to know if three groups of workers have different salaries</w:t>
      </w:r>
      <w:proofErr w:type="gramStart"/>
      <w:r w:rsidRPr="00EC7808">
        <w:rPr>
          <w:color w:val="000000" w:themeColor="text1"/>
        </w:rPr>
        <w:t>:</w:t>
      </w:r>
      <w:proofErr w:type="gramEnd"/>
      <w:r w:rsidRPr="00EC7808">
        <w:rPr>
          <w:color w:val="000000" w:themeColor="text1"/>
        </w:rPr>
        <w:br/>
      </w:r>
      <w:r w:rsidRPr="00EC7808">
        <w:rPr>
          <w:rStyle w:val="Emphasis"/>
          <w:color w:val="000000" w:themeColor="text1"/>
          <w:bdr w:val="none" w:sz="0" w:space="0" w:color="auto" w:frame="1"/>
        </w:rPr>
        <w:t>Women</w:t>
      </w:r>
      <w:r w:rsidRPr="00EC7808">
        <w:rPr>
          <w:color w:val="000000" w:themeColor="text1"/>
        </w:rPr>
        <w:t>: 23K, 41K, 54K, 66K, 78K.</w:t>
      </w:r>
      <w:r w:rsidRPr="00EC7808">
        <w:rPr>
          <w:color w:val="000000" w:themeColor="text1"/>
        </w:rPr>
        <w:br/>
      </w:r>
      <w:r w:rsidRPr="00EC7808">
        <w:rPr>
          <w:rStyle w:val="Emphasis"/>
          <w:color w:val="000000" w:themeColor="text1"/>
          <w:bdr w:val="none" w:sz="0" w:space="0" w:color="auto" w:frame="1"/>
        </w:rPr>
        <w:t>Men</w:t>
      </w:r>
      <w:r w:rsidRPr="00EC7808">
        <w:rPr>
          <w:color w:val="000000" w:themeColor="text1"/>
        </w:rPr>
        <w:t>: 45K, 55K, 60K, 70K, 72K</w:t>
      </w:r>
      <w:r w:rsidRPr="00EC7808">
        <w:rPr>
          <w:color w:val="000000" w:themeColor="text1"/>
        </w:rPr>
        <w:br/>
      </w:r>
      <w:r w:rsidRPr="00EC7808">
        <w:rPr>
          <w:rStyle w:val="Emphasis"/>
          <w:color w:val="000000" w:themeColor="text1"/>
          <w:bdr w:val="none" w:sz="0" w:space="0" w:color="auto" w:frame="1"/>
        </w:rPr>
        <w:t>Minorities</w:t>
      </w:r>
      <w:r w:rsidRPr="00EC7808">
        <w:rPr>
          <w:color w:val="000000" w:themeColor="text1"/>
        </w:rPr>
        <w:t>: 18K, 30K, 34K, 40K, 44K.</w:t>
      </w:r>
    </w:p>
    <w:p w:rsidR="00CA1102" w:rsidRDefault="00CA1102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CA1102" w:rsidRDefault="00CA1102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CA1102" w:rsidRDefault="00CA1102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CA1102" w:rsidRDefault="00CA1102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bdr w:val="none" w:sz="0" w:space="0" w:color="auto" w:frame="1"/>
        </w:rPr>
      </w:pPr>
    </w:p>
    <w:p w:rsidR="00EC7808" w:rsidRPr="003B6FEF" w:rsidRDefault="00EC7808" w:rsidP="00EC78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bdr w:val="none" w:sz="0" w:space="0" w:color="auto" w:frame="1"/>
        </w:rPr>
      </w:pPr>
      <w:r w:rsidRPr="00CA1102">
        <w:rPr>
          <w:b/>
          <w:color w:val="000000" w:themeColor="text1"/>
          <w:bdr w:val="none" w:sz="0" w:space="0" w:color="auto" w:frame="1"/>
        </w:rPr>
        <w:lastRenderedPageBreak/>
        <w:t> </w:t>
      </w:r>
      <w:r w:rsidR="00CA1102" w:rsidRPr="003B6FEF">
        <w:rPr>
          <w:rStyle w:val="Strong"/>
          <w:color w:val="000000" w:themeColor="text1"/>
          <w:bdr w:val="none" w:sz="0" w:space="0" w:color="auto" w:frame="1"/>
        </w:rPr>
        <w:t>Joint ranking of three samples from smallest to largest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C7808" w:rsidTr="00EC7808">
        <w:tc>
          <w:tcPr>
            <w:tcW w:w="1502" w:type="dxa"/>
          </w:tcPr>
          <w:p w:rsidR="00EC7808" w:rsidRP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Women</w:t>
            </w:r>
          </w:p>
        </w:tc>
        <w:tc>
          <w:tcPr>
            <w:tcW w:w="1502" w:type="dxa"/>
          </w:tcPr>
          <w:p w:rsidR="00EC7808" w:rsidRP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Ranks</w:t>
            </w:r>
          </w:p>
        </w:tc>
        <w:tc>
          <w:tcPr>
            <w:tcW w:w="1503" w:type="dxa"/>
          </w:tcPr>
          <w:p w:rsidR="00EC7808" w:rsidRP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Men</w:t>
            </w:r>
          </w:p>
        </w:tc>
        <w:tc>
          <w:tcPr>
            <w:tcW w:w="1503" w:type="dxa"/>
          </w:tcPr>
          <w:p w:rsidR="00EC7808" w:rsidRP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Ranks</w:t>
            </w:r>
          </w:p>
        </w:tc>
        <w:tc>
          <w:tcPr>
            <w:tcW w:w="1503" w:type="dxa"/>
          </w:tcPr>
          <w:p w:rsidR="00EC7808" w:rsidRP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Minorities</w:t>
            </w:r>
          </w:p>
        </w:tc>
        <w:tc>
          <w:tcPr>
            <w:tcW w:w="1503" w:type="dxa"/>
          </w:tcPr>
          <w:p w:rsidR="00EC7808" w:rsidRP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Ranks</w:t>
            </w:r>
          </w:p>
        </w:tc>
      </w:tr>
      <w:tr w:rsidR="00EC7808" w:rsidTr="00EC7808">
        <w:tc>
          <w:tcPr>
            <w:tcW w:w="1502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502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C7808" w:rsidTr="00EC7808">
        <w:tc>
          <w:tcPr>
            <w:tcW w:w="1502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502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EC7808" w:rsidTr="00EC7808">
        <w:tc>
          <w:tcPr>
            <w:tcW w:w="1502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502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503" w:type="dxa"/>
          </w:tcPr>
          <w:p w:rsidR="00EC7808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CA1102" w:rsidTr="00EC7808">
        <w:tc>
          <w:tcPr>
            <w:tcW w:w="1502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502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CA1102" w:rsidTr="00EC7808">
        <w:tc>
          <w:tcPr>
            <w:tcW w:w="1502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1502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1503" w:type="dxa"/>
          </w:tcPr>
          <w:p w:rsidR="00CA1102" w:rsidRDefault="00CA1102" w:rsidP="00EC7808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</w:tbl>
    <w:p w:rsidR="00CA1102" w:rsidRPr="003B6FEF" w:rsidRDefault="00EC7808" w:rsidP="00CA11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hd w:val="clear" w:color="auto" w:fill="FFFFFF"/>
        </w:rPr>
      </w:pPr>
      <w:r w:rsidRPr="00EC7808">
        <w:rPr>
          <w:color w:val="000000" w:themeColor="text1"/>
        </w:rPr>
        <w:br/>
      </w:r>
      <w:r w:rsidR="00CA1102" w:rsidRPr="003B6FEF">
        <w:rPr>
          <w:b/>
          <w:color w:val="000000" w:themeColor="text1"/>
          <w:shd w:val="clear" w:color="auto" w:fill="FFFFFF"/>
        </w:rPr>
        <w:t>Add up the different ranks for each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A1102" w:rsidTr="006D2100">
        <w:tc>
          <w:tcPr>
            <w:tcW w:w="1502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Women</w:t>
            </w:r>
          </w:p>
        </w:tc>
        <w:tc>
          <w:tcPr>
            <w:tcW w:w="1502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Ranks</w:t>
            </w:r>
          </w:p>
        </w:tc>
        <w:tc>
          <w:tcPr>
            <w:tcW w:w="1503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Men</w:t>
            </w:r>
          </w:p>
        </w:tc>
        <w:tc>
          <w:tcPr>
            <w:tcW w:w="1503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Ranks</w:t>
            </w:r>
          </w:p>
        </w:tc>
        <w:tc>
          <w:tcPr>
            <w:tcW w:w="1503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Minorities</w:t>
            </w:r>
          </w:p>
        </w:tc>
        <w:tc>
          <w:tcPr>
            <w:tcW w:w="1503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Ranks</w:t>
            </w:r>
          </w:p>
        </w:tc>
      </w:tr>
      <w:tr w:rsidR="00CA1102" w:rsidTr="006D2100"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A1102" w:rsidTr="006D2100"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CA1102" w:rsidTr="006D2100"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CA1102" w:rsidTr="006D2100"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CA1102" w:rsidTr="006D2100"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CA1102" w:rsidTr="006D2100">
        <w:tc>
          <w:tcPr>
            <w:tcW w:w="1502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Total</w:t>
            </w:r>
          </w:p>
        </w:tc>
        <w:tc>
          <w:tcPr>
            <w:tcW w:w="1502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1503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Sum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1503" w:type="dxa"/>
          </w:tcPr>
          <w:p w:rsidR="00CA1102" w:rsidRP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</w:rPr>
            </w:pPr>
            <w:r w:rsidRPr="00CA1102">
              <w:rPr>
                <w:b/>
                <w:color w:val="000000" w:themeColor="text1"/>
              </w:rPr>
              <w:t>Sum</w:t>
            </w:r>
          </w:p>
        </w:tc>
        <w:tc>
          <w:tcPr>
            <w:tcW w:w="1503" w:type="dxa"/>
          </w:tcPr>
          <w:p w:rsidR="00CA1102" w:rsidRDefault="00CA1102" w:rsidP="006D2100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</w:tbl>
    <w:p w:rsidR="00CA1102" w:rsidRPr="00EC7808" w:rsidRDefault="00CA1102" w:rsidP="00CA11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hd w:val="clear" w:color="auto" w:fill="FFFFFF"/>
        </w:rPr>
      </w:pPr>
    </w:p>
    <w:p w:rsidR="00CA1102" w:rsidRDefault="00CA1102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:rsidR="00EC7808" w:rsidRPr="00EC7808" w:rsidRDefault="00CA1102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3B6F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Calculate the H Statistic</w:t>
      </w:r>
      <w:r w:rsidR="00EC7808" w:rsidRPr="00EC78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  <w:br/>
      </w:r>
      <w:r w:rsidR="00EC7808" w:rsidRPr="00EC78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305C911D" wp14:editId="6A37E345">
            <wp:extent cx="2857500" cy="904875"/>
            <wp:effectExtent l="0" t="0" r="0" b="9525"/>
            <wp:docPr id="2" name="Picture 2" descr="h-tes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-tes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808"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EC7808"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 w:type="textWrapping" w:clear="left"/>
      </w:r>
      <w:r w:rsidR="00EC7808"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="00EC7808" w:rsidRPr="00EC78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Where</w:t>
      </w:r>
      <w:r w:rsidR="00EC7808"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:rsidR="00EC7808" w:rsidRPr="00EC7808" w:rsidRDefault="00EC7808" w:rsidP="00EC780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 = sum of sample sizes for all samples,</w:t>
      </w:r>
    </w:p>
    <w:p w:rsidR="00EC7808" w:rsidRPr="00EC7808" w:rsidRDefault="00EC7808" w:rsidP="00EC780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c = number of samples,</w:t>
      </w:r>
    </w:p>
    <w:p w:rsidR="00EC7808" w:rsidRPr="00EC7808" w:rsidRDefault="00EC7808" w:rsidP="00EC780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</w:t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en-GB"/>
        </w:rPr>
        <w:t>j</w:t>
      </w:r>
      <w:proofErr w:type="spellEnd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= sum of ranks in the </w:t>
      </w:r>
      <w:proofErr w:type="spellStart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j</w:t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proofErr w:type="spellEnd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sample,</w:t>
      </w:r>
    </w:p>
    <w:p w:rsidR="00EC7808" w:rsidRPr="00EC7808" w:rsidRDefault="00EC7808" w:rsidP="00EC780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proofErr w:type="gramStart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n</w:t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en-GB"/>
        </w:rPr>
        <w:t>j</w:t>
      </w:r>
      <w:proofErr w:type="spellEnd"/>
      <w:proofErr w:type="gramEnd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 = size of the </w:t>
      </w:r>
      <w:proofErr w:type="spellStart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j</w:t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proofErr w:type="spellEnd"/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sample.</w:t>
      </w:r>
    </w:p>
    <w:p w:rsidR="00EC7808" w:rsidRPr="00EC7808" w:rsidRDefault="00EC7808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eastAsia="en-GB"/>
        </w:rPr>
        <w:drawing>
          <wp:inline distT="0" distB="0" distL="0" distR="0" wp14:anchorId="7D16B0D2" wp14:editId="6A8A5190">
            <wp:extent cx="4781550" cy="1171575"/>
            <wp:effectExtent l="0" t="0" r="0" b="9525"/>
            <wp:docPr id="1" name="Picture 1" descr="h-test-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-test-2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/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br w:type="textWrapping" w:clear="left"/>
      </w:r>
      <w:r w:rsidRPr="003B6F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H = 6.72</w:t>
      </w:r>
    </w:p>
    <w:p w:rsidR="003B6FEF" w:rsidRDefault="003B6FEF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:rsidR="00EC7808" w:rsidRPr="00EC7808" w:rsidRDefault="00EC7808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GB"/>
        </w:rPr>
        <w:t>Step 5: </w:t>
      </w:r>
      <w:r w:rsidRPr="00EC78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Find the </w:t>
      </w:r>
      <w:hyperlink r:id="rId20" w:history="1">
        <w:r w:rsidRPr="00EC780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lang w:eastAsia="en-GB"/>
          </w:rPr>
          <w:t>critical chi-square value</w:t>
        </w:r>
      </w:hyperlink>
      <w:r w:rsidRPr="00EC78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,</w:t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with c-1 </w:t>
      </w:r>
      <w:hyperlink r:id="rId21" w:history="1">
        <w:r w:rsidRPr="00EC7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en-GB"/>
          </w:rPr>
          <w:t>degrees of freedom</w:t>
        </w:r>
      </w:hyperlink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. For 3 – 1 degrees of freedom and an alpha level of .05, the critical chi square value is 5.9915.</w:t>
      </w:r>
    </w:p>
    <w:p w:rsidR="00EC7808" w:rsidRPr="00EC7808" w:rsidRDefault="00EC7808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n-GB"/>
        </w:rPr>
        <w:t>Step 6: </w:t>
      </w:r>
      <w:r w:rsidRPr="00EC78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Compare the H value from Step 4 to the </w:t>
      </w:r>
      <w:hyperlink r:id="rId22" w:history="1">
        <w:r w:rsidRPr="00EC780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bdr w:val="none" w:sz="0" w:space="0" w:color="auto" w:frame="1"/>
            <w:lang w:eastAsia="en-GB"/>
          </w:rPr>
          <w:t>critical chi-square value</w:t>
        </w:r>
      </w:hyperlink>
      <w:r w:rsidRPr="00EC78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 from Step 5.</w:t>
      </w:r>
    </w:p>
    <w:p w:rsidR="00EC7808" w:rsidRPr="00EC7808" w:rsidRDefault="00EC7808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If the critical chi-square value is </w:t>
      </w:r>
      <w:r w:rsidRPr="00EC78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less than</w:t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the H statistic, </w:t>
      </w:r>
      <w:hyperlink r:id="rId23" w:history="1">
        <w:r w:rsidRPr="00EC7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en-GB"/>
          </w:rPr>
          <w:t>reject the null hypothesis</w:t>
        </w:r>
      </w:hyperlink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that the medians are equal.</w:t>
      </w:r>
    </w:p>
    <w:p w:rsidR="00EC7808" w:rsidRPr="00EC7808" w:rsidRDefault="00EC7808" w:rsidP="00EC7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If the chi-square value is </w:t>
      </w:r>
      <w:r w:rsidRPr="00EC78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en-GB"/>
        </w:rPr>
        <w:t>not less </w:t>
      </w: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than the H statistic, there is not enough evidence to suggest that the medians are unequal.</w:t>
      </w:r>
    </w:p>
    <w:p w:rsidR="00EC7808" w:rsidRPr="00EC7808" w:rsidRDefault="00EC7808" w:rsidP="00EC780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EC7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In this case, 5.9915 is less than 6.72, so you can reject the null hypothesis.</w:t>
      </w:r>
      <w:bookmarkStart w:id="0" w:name="_GoBack"/>
      <w:bookmarkEnd w:id="0"/>
    </w:p>
    <w:sectPr w:rsidR="00EC7808" w:rsidRPr="00EC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51247"/>
    <w:multiLevelType w:val="multilevel"/>
    <w:tmpl w:val="B0C6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B02D1"/>
    <w:multiLevelType w:val="multilevel"/>
    <w:tmpl w:val="66AE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FB400D"/>
    <w:multiLevelType w:val="multilevel"/>
    <w:tmpl w:val="CB0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C11B1D"/>
    <w:multiLevelType w:val="multilevel"/>
    <w:tmpl w:val="ADE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0524F5"/>
    <w:multiLevelType w:val="multilevel"/>
    <w:tmpl w:val="F96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08"/>
    <w:rsid w:val="003B6FEF"/>
    <w:rsid w:val="00CA1102"/>
    <w:rsid w:val="00CB2CE3"/>
    <w:rsid w:val="00CB3A0C"/>
    <w:rsid w:val="00E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B0639-295B-4498-85F2-5BA03291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7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EC7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C7808"/>
    <w:rPr>
      <w:i/>
      <w:iCs/>
    </w:rPr>
  </w:style>
  <w:style w:type="paragraph" w:styleId="NormalWeb">
    <w:name w:val="Normal (Web)"/>
    <w:basedOn w:val="Normal"/>
    <w:uiPriority w:val="99"/>
    <w:unhideWhenUsed/>
    <w:rsid w:val="00EC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C7808"/>
    <w:rPr>
      <w:b/>
      <w:bCs/>
    </w:rPr>
  </w:style>
  <w:style w:type="table" w:styleId="TableGrid">
    <w:name w:val="Table Grid"/>
    <w:basedOn w:val="TableNormal"/>
    <w:uiPriority w:val="39"/>
    <w:rsid w:val="00EC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icshowto.com/what-is-statistical-significance/" TargetMode="External"/><Relationship Id="rId13" Type="http://schemas.openxmlformats.org/officeDocument/2006/relationships/hyperlink" Target="https://www.statisticshowto.com/ratio-scale" TargetMode="External"/><Relationship Id="rId18" Type="http://schemas.openxmlformats.org/officeDocument/2006/relationships/hyperlink" Target="https://a8h2w5y7.rocketcdn.me/wp-content/uploads/2016/02/h-test-2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atisticshowto.com/degrees-of-freedom/" TargetMode="External"/><Relationship Id="rId7" Type="http://schemas.openxmlformats.org/officeDocument/2006/relationships/hyperlink" Target="https://www.statisticshowto.com/probability-and-statistics/statistics-definitions/mean-median-mode/" TargetMode="External"/><Relationship Id="rId12" Type="http://schemas.openxmlformats.org/officeDocument/2006/relationships/hyperlink" Target="https://www.statisticshowto.com/nominal-ordinal-interval-ratio/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8h2w5y7.rocketcdn.me/wp-content/uploads/2016/02/h-test.png" TargetMode="External"/><Relationship Id="rId20" Type="http://schemas.openxmlformats.org/officeDocument/2006/relationships/hyperlink" Target="https://www.statisticshowto.com/how-to-find-a-critical-chi-square-valu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isticshowto.com/assumption-of-normality-test/" TargetMode="External"/><Relationship Id="rId11" Type="http://schemas.openxmlformats.org/officeDocument/2006/relationships/hyperlink" Target="https://www.statisticshowto.com/mann-whitney-u-test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atisticshowto.com/probability-and-statistics/hypothesis-testing/anova/" TargetMode="External"/><Relationship Id="rId15" Type="http://schemas.openxmlformats.org/officeDocument/2006/relationships/hyperlink" Target="https://www.statisticshowto.com/dependent-variable-definition/" TargetMode="External"/><Relationship Id="rId23" Type="http://schemas.openxmlformats.org/officeDocument/2006/relationships/hyperlink" Target="https://www.statisticshowto.com/support-or-reject-null-hypothesis/" TargetMode="External"/><Relationship Id="rId10" Type="http://schemas.openxmlformats.org/officeDocument/2006/relationships/hyperlink" Target="https://www.statisticshowto.com/independent-variable-definition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tatisticshowto.com/post-hoc/" TargetMode="External"/><Relationship Id="rId14" Type="http://schemas.openxmlformats.org/officeDocument/2006/relationships/hyperlink" Target="https://www.statisticshowto.com/nominal-ordinal-interval-ratio/" TargetMode="External"/><Relationship Id="rId22" Type="http://schemas.openxmlformats.org/officeDocument/2006/relationships/hyperlink" Target="https://www.statisticshowto.com/how-to-find-a-critical-chi-square-val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2</cp:revision>
  <dcterms:created xsi:type="dcterms:W3CDTF">2020-04-08T03:34:00Z</dcterms:created>
  <dcterms:modified xsi:type="dcterms:W3CDTF">2020-04-13T04:38:00Z</dcterms:modified>
</cp:coreProperties>
</file>