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D6" w:rsidRPr="0031389E" w:rsidRDefault="00931AD6" w:rsidP="00931AD6">
      <w:pPr>
        <w:jc w:val="both"/>
        <w:rPr>
          <w:rFonts w:asciiTheme="majorBidi" w:hAnsiTheme="majorBidi" w:cstheme="majorBidi"/>
          <w:b/>
          <w:bCs/>
          <w:sz w:val="24"/>
          <w:szCs w:val="24"/>
        </w:rPr>
      </w:pPr>
      <w:r w:rsidRPr="0031389E">
        <w:rPr>
          <w:rFonts w:asciiTheme="majorBidi" w:hAnsiTheme="majorBidi" w:cstheme="majorBidi"/>
          <w:b/>
          <w:bCs/>
          <w:sz w:val="24"/>
          <w:szCs w:val="24"/>
        </w:rPr>
        <w:t>Osgood and Schramm model</w:t>
      </w:r>
    </w:p>
    <w:p w:rsidR="00931AD6" w:rsidRPr="004A660D" w:rsidRDefault="00931AD6" w:rsidP="00931AD6">
      <w:pPr>
        <w:jc w:val="both"/>
        <w:rPr>
          <w:rFonts w:asciiTheme="majorBidi" w:hAnsiTheme="majorBidi" w:cstheme="majorBidi"/>
          <w:sz w:val="24"/>
          <w:szCs w:val="24"/>
        </w:rPr>
      </w:pPr>
      <w:r w:rsidRPr="004A660D">
        <w:rPr>
          <w:rFonts w:asciiTheme="majorBidi" w:hAnsiTheme="majorBidi" w:cstheme="majorBidi"/>
          <w:sz w:val="24"/>
          <w:szCs w:val="24"/>
        </w:rPr>
        <w:t>Wilbur Schramm, a well-known communications theorist, developed a straightforward communications model. In Schramm's model he notes, as did Aristotle, that communication always requires three elements — the source, the message and the destination. Ideally, the source encodes a message and transmits it to its destination via some channel, where the message is received and decoded.</w:t>
      </w:r>
    </w:p>
    <w:p w:rsidR="00931AD6" w:rsidRPr="004A660D" w:rsidRDefault="00931AD6" w:rsidP="00931AD6">
      <w:pPr>
        <w:jc w:val="both"/>
        <w:rPr>
          <w:rFonts w:asciiTheme="majorBidi" w:hAnsiTheme="majorBidi" w:cstheme="majorBidi"/>
          <w:sz w:val="24"/>
          <w:szCs w:val="24"/>
        </w:rPr>
      </w:pPr>
      <w:r w:rsidRPr="004A660D">
        <w:rPr>
          <w:rFonts w:asciiTheme="majorBidi" w:hAnsiTheme="majorBidi" w:cstheme="majorBidi"/>
          <w:sz w:val="24"/>
          <w:szCs w:val="24"/>
        </w:rPr>
        <w:t xml:space="preserve">However, taking the sociological aspects involved in communication into consideration, Schramm points out that for understanding to take place between the source and the destination, they must have something in common. If the source's and destination's fields of experience overlap, communication can take place. If there is no </w:t>
      </w:r>
      <w:proofErr w:type="gramStart"/>
      <w:r w:rsidRPr="004A660D">
        <w:rPr>
          <w:rFonts w:asciiTheme="majorBidi" w:hAnsiTheme="majorBidi" w:cstheme="majorBidi"/>
          <w:sz w:val="24"/>
          <w:szCs w:val="24"/>
        </w:rPr>
        <w:t>overlap,</w:t>
      </w:r>
      <w:proofErr w:type="gramEnd"/>
      <w:r w:rsidRPr="004A660D">
        <w:rPr>
          <w:rFonts w:asciiTheme="majorBidi" w:hAnsiTheme="majorBidi" w:cstheme="majorBidi"/>
          <w:sz w:val="24"/>
          <w:szCs w:val="24"/>
        </w:rPr>
        <w:t xml:space="preserve"> or only a small area in common, communication is difficult, if not impossible. </w:t>
      </w:r>
    </w:p>
    <w:p w:rsidR="00931AD6" w:rsidRDefault="00931AD6" w:rsidP="00931AD6">
      <w:pPr>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9264" behindDoc="0" locked="0" layoutInCell="1" allowOverlap="1">
            <wp:simplePos x="0" y="0"/>
            <wp:positionH relativeFrom="column">
              <wp:posOffset>700405</wp:posOffset>
            </wp:positionH>
            <wp:positionV relativeFrom="paragraph">
              <wp:posOffset>479425</wp:posOffset>
            </wp:positionV>
            <wp:extent cx="4751070" cy="2320290"/>
            <wp:effectExtent l="19050" t="0" r="0" b="0"/>
            <wp:wrapNone/>
            <wp:docPr id="1" name="Picture 1" descr="C:\Users\laptop\Desktop\Osgood-Schramm-model-of-commun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Osgood-Schramm-model-of-communication1.jpg"/>
                    <pic:cNvPicPr>
                      <a:picLocks noChangeAspect="1" noChangeArrowheads="1"/>
                    </pic:cNvPicPr>
                  </pic:nvPicPr>
                  <pic:blipFill>
                    <a:blip r:embed="rId4" cstate="print"/>
                    <a:srcRect/>
                    <a:stretch>
                      <a:fillRect/>
                    </a:stretch>
                  </pic:blipFill>
                  <pic:spPr bwMode="auto">
                    <a:xfrm>
                      <a:off x="0" y="0"/>
                      <a:ext cx="4751070" cy="2320290"/>
                    </a:xfrm>
                    <a:prstGeom prst="rect">
                      <a:avLst/>
                    </a:prstGeom>
                    <a:noFill/>
                    <a:ln w="9525">
                      <a:noFill/>
                      <a:miter lim="800000"/>
                      <a:headEnd/>
                      <a:tailEnd/>
                    </a:ln>
                  </pic:spPr>
                </pic:pic>
              </a:graphicData>
            </a:graphic>
          </wp:anchor>
        </w:drawing>
      </w:r>
      <w:r w:rsidRPr="004A660D">
        <w:rPr>
          <w:rFonts w:asciiTheme="majorBidi" w:hAnsiTheme="majorBidi" w:cstheme="majorBidi"/>
          <w:sz w:val="24"/>
          <w:szCs w:val="24"/>
        </w:rPr>
        <w:t>Schramm also formulated a model that explains the process involved in mass communication.</w:t>
      </w:r>
    </w:p>
    <w:p w:rsidR="00931AD6" w:rsidRPr="004A660D" w:rsidRDefault="00931AD6" w:rsidP="00931AD6">
      <w:pPr>
        <w:rPr>
          <w:rFonts w:asciiTheme="majorBidi" w:hAnsiTheme="majorBidi" w:cstheme="majorBidi"/>
          <w:sz w:val="24"/>
          <w:szCs w:val="24"/>
        </w:rPr>
      </w:pPr>
    </w:p>
    <w:p w:rsidR="00931AD6" w:rsidRPr="004A660D" w:rsidRDefault="00931AD6" w:rsidP="00931AD6">
      <w:pPr>
        <w:rPr>
          <w:rFonts w:asciiTheme="majorBidi" w:hAnsiTheme="majorBidi" w:cstheme="majorBidi"/>
          <w:sz w:val="24"/>
          <w:szCs w:val="24"/>
        </w:rPr>
      </w:pPr>
    </w:p>
    <w:p w:rsidR="00931AD6" w:rsidRPr="004A660D" w:rsidRDefault="00931AD6" w:rsidP="00931AD6">
      <w:pPr>
        <w:rPr>
          <w:rFonts w:asciiTheme="majorBidi" w:hAnsiTheme="majorBidi" w:cstheme="majorBidi"/>
          <w:sz w:val="24"/>
          <w:szCs w:val="24"/>
        </w:rPr>
      </w:pPr>
    </w:p>
    <w:p w:rsidR="00931AD6" w:rsidRPr="004A660D" w:rsidRDefault="00931AD6" w:rsidP="00931AD6">
      <w:pPr>
        <w:rPr>
          <w:rFonts w:asciiTheme="majorBidi" w:hAnsiTheme="majorBidi" w:cstheme="majorBidi"/>
          <w:sz w:val="24"/>
          <w:szCs w:val="24"/>
        </w:rPr>
      </w:pPr>
    </w:p>
    <w:p w:rsidR="00931AD6" w:rsidRPr="004A660D" w:rsidRDefault="00931AD6" w:rsidP="00931AD6">
      <w:pPr>
        <w:rPr>
          <w:rFonts w:asciiTheme="majorBidi" w:hAnsiTheme="majorBidi" w:cstheme="majorBidi"/>
          <w:sz w:val="24"/>
          <w:szCs w:val="24"/>
        </w:rPr>
      </w:pPr>
    </w:p>
    <w:p w:rsidR="00931AD6" w:rsidRPr="004A660D" w:rsidRDefault="00931AD6" w:rsidP="00931AD6">
      <w:pPr>
        <w:rPr>
          <w:rFonts w:asciiTheme="majorBidi" w:hAnsiTheme="majorBidi" w:cstheme="majorBidi"/>
          <w:sz w:val="24"/>
          <w:szCs w:val="24"/>
        </w:rPr>
      </w:pPr>
    </w:p>
    <w:p w:rsidR="00931AD6" w:rsidRPr="00EC6B5B" w:rsidRDefault="00931AD6" w:rsidP="00931AD6">
      <w:pPr>
        <w:rPr>
          <w:rFonts w:asciiTheme="majorBidi" w:hAnsiTheme="majorBidi" w:cstheme="majorBidi"/>
          <w:sz w:val="24"/>
          <w:szCs w:val="24"/>
        </w:rPr>
      </w:pPr>
      <w:r w:rsidRPr="00EC6B5B">
        <w:rPr>
          <w:rFonts w:asciiTheme="majorBidi" w:hAnsiTheme="majorBidi" w:cstheme="majorBidi"/>
          <w:sz w:val="24"/>
          <w:szCs w:val="24"/>
        </w:rPr>
        <w:t xml:space="preserve">Two are encoding skills:   - speaking   - writing   </w:t>
      </w:r>
    </w:p>
    <w:p w:rsidR="00931AD6" w:rsidRPr="00EC6B5B" w:rsidRDefault="00931AD6" w:rsidP="00931AD6">
      <w:pPr>
        <w:rPr>
          <w:rFonts w:asciiTheme="majorBidi" w:hAnsiTheme="majorBidi" w:cstheme="majorBidi"/>
          <w:sz w:val="24"/>
          <w:szCs w:val="24"/>
        </w:rPr>
      </w:pPr>
      <w:r w:rsidRPr="00EC6B5B">
        <w:rPr>
          <w:rFonts w:asciiTheme="majorBidi" w:hAnsiTheme="majorBidi" w:cstheme="majorBidi"/>
          <w:sz w:val="24"/>
          <w:szCs w:val="24"/>
        </w:rPr>
        <w:t xml:space="preserve">Two are decoding skills:  - listening   - reading   </w:t>
      </w:r>
    </w:p>
    <w:p w:rsidR="00931AD6" w:rsidRDefault="00931AD6" w:rsidP="00931AD6">
      <w:pPr>
        <w:rPr>
          <w:rFonts w:asciiTheme="majorBidi" w:hAnsiTheme="majorBidi" w:cstheme="majorBidi"/>
          <w:sz w:val="24"/>
          <w:szCs w:val="24"/>
        </w:rPr>
      </w:pPr>
      <w:r w:rsidRPr="00EC6B5B">
        <w:rPr>
          <w:rFonts w:asciiTheme="majorBidi" w:hAnsiTheme="majorBidi" w:cstheme="majorBidi"/>
          <w:sz w:val="24"/>
          <w:szCs w:val="24"/>
        </w:rPr>
        <w:t>The fifth is crucial to both encoding and decoding:  - thought or reasoning</w:t>
      </w:r>
    </w:p>
    <w:p w:rsidR="00931AD6" w:rsidRDefault="00931AD6" w:rsidP="00931AD6">
      <w:pPr>
        <w:rPr>
          <w:rFonts w:asciiTheme="majorBidi" w:hAnsiTheme="majorBidi" w:cstheme="majorBidi"/>
          <w:sz w:val="24"/>
          <w:szCs w:val="24"/>
        </w:rPr>
      </w:pPr>
      <w:r w:rsidRPr="004A660D">
        <w:rPr>
          <w:rFonts w:asciiTheme="majorBidi" w:hAnsiTheme="majorBidi" w:cstheme="majorBidi"/>
          <w:sz w:val="24"/>
          <w:szCs w:val="24"/>
        </w:rPr>
        <w:t xml:space="preserve">Osgood and Schramm envisioned communication as a circular process which has beginning and or end. Hence their model is called Circular Model. In their view, sender and receiver are interchangeable positions and though not specifically mentioned, feedback is an essential component of this model. There are three functions on each part of the communication circle. They </w:t>
      </w:r>
      <w:proofErr w:type="gramStart"/>
      <w:r w:rsidRPr="004A660D">
        <w:rPr>
          <w:rFonts w:asciiTheme="majorBidi" w:hAnsiTheme="majorBidi" w:cstheme="majorBidi"/>
          <w:sz w:val="24"/>
          <w:szCs w:val="24"/>
        </w:rPr>
        <w:t>are :</w:t>
      </w:r>
      <w:proofErr w:type="gramEnd"/>
      <w:r w:rsidRPr="004A660D">
        <w:rPr>
          <w:rFonts w:asciiTheme="majorBidi" w:hAnsiTheme="majorBidi" w:cstheme="majorBidi"/>
          <w:sz w:val="24"/>
          <w:szCs w:val="24"/>
        </w:rPr>
        <w:t xml:space="preserve"> encoding, decoding and interpreting. Both sender and receiver are encoders, decoders and interpreters at the same time</w:t>
      </w:r>
      <w:r>
        <w:rPr>
          <w:rFonts w:asciiTheme="majorBidi" w:hAnsiTheme="majorBidi" w:cstheme="majorBidi"/>
          <w:sz w:val="24"/>
          <w:szCs w:val="24"/>
        </w:rPr>
        <w:t>.</w:t>
      </w:r>
    </w:p>
    <w:p w:rsidR="00931AD6" w:rsidRDefault="00931AD6" w:rsidP="00931AD6">
      <w:pPr>
        <w:rPr>
          <w:rFonts w:asciiTheme="majorBidi" w:hAnsiTheme="majorBidi" w:cstheme="majorBidi"/>
          <w:sz w:val="24"/>
          <w:szCs w:val="24"/>
        </w:rPr>
      </w:pPr>
      <w:r w:rsidRPr="004A660D">
        <w:rPr>
          <w:rFonts w:asciiTheme="majorBidi" w:hAnsiTheme="majorBidi" w:cstheme="majorBidi"/>
          <w:b/>
          <w:bCs/>
          <w:sz w:val="24"/>
          <w:szCs w:val="24"/>
        </w:rPr>
        <w:t>Encoder</w:t>
      </w:r>
      <w:r w:rsidRPr="004A660D">
        <w:rPr>
          <w:rFonts w:asciiTheme="majorBidi" w:hAnsiTheme="majorBidi" w:cstheme="majorBidi"/>
          <w:sz w:val="24"/>
          <w:szCs w:val="24"/>
        </w:rPr>
        <w:t xml:space="preserve">–Who does encoding </w:t>
      </w:r>
      <w:proofErr w:type="spellStart"/>
      <w:r w:rsidRPr="004A660D">
        <w:rPr>
          <w:rFonts w:asciiTheme="majorBidi" w:hAnsiTheme="majorBidi" w:cstheme="majorBidi"/>
          <w:sz w:val="24"/>
          <w:szCs w:val="24"/>
        </w:rPr>
        <w:t>orsends</w:t>
      </w:r>
      <w:proofErr w:type="spellEnd"/>
      <w:r w:rsidRPr="004A660D">
        <w:rPr>
          <w:rFonts w:asciiTheme="majorBidi" w:hAnsiTheme="majorBidi" w:cstheme="majorBidi"/>
          <w:sz w:val="24"/>
          <w:szCs w:val="24"/>
        </w:rPr>
        <w:t xml:space="preserve"> the message </w:t>
      </w:r>
    </w:p>
    <w:p w:rsidR="00931AD6" w:rsidRDefault="00931AD6" w:rsidP="00931AD6">
      <w:pPr>
        <w:rPr>
          <w:rFonts w:asciiTheme="majorBidi" w:hAnsiTheme="majorBidi" w:cstheme="majorBidi"/>
          <w:sz w:val="24"/>
          <w:szCs w:val="24"/>
        </w:rPr>
      </w:pPr>
      <w:r w:rsidRPr="004A660D">
        <w:rPr>
          <w:rFonts w:asciiTheme="majorBidi" w:hAnsiTheme="majorBidi" w:cstheme="majorBidi"/>
          <w:b/>
          <w:bCs/>
          <w:sz w:val="24"/>
          <w:szCs w:val="24"/>
        </w:rPr>
        <w:t>Decoder</w:t>
      </w:r>
      <w:r w:rsidRPr="004A660D">
        <w:rPr>
          <w:rFonts w:asciiTheme="majorBidi" w:hAnsiTheme="majorBidi" w:cstheme="majorBidi"/>
          <w:sz w:val="24"/>
          <w:szCs w:val="24"/>
        </w:rPr>
        <w:t xml:space="preserve">–Who receives the message </w:t>
      </w:r>
    </w:p>
    <w:p w:rsidR="00931AD6" w:rsidRDefault="00931AD6" w:rsidP="00931AD6">
      <w:pPr>
        <w:rPr>
          <w:rFonts w:asciiTheme="majorBidi" w:hAnsiTheme="majorBidi" w:cstheme="majorBidi"/>
          <w:sz w:val="24"/>
          <w:szCs w:val="24"/>
        </w:rPr>
      </w:pPr>
      <w:r w:rsidRPr="004A660D">
        <w:rPr>
          <w:rFonts w:asciiTheme="majorBidi" w:hAnsiTheme="majorBidi" w:cstheme="majorBidi"/>
          <w:b/>
          <w:bCs/>
          <w:sz w:val="24"/>
          <w:szCs w:val="24"/>
        </w:rPr>
        <w:t>Interpreter</w:t>
      </w:r>
      <w:r w:rsidRPr="004A660D">
        <w:rPr>
          <w:rFonts w:asciiTheme="majorBidi" w:hAnsiTheme="majorBidi" w:cstheme="majorBidi"/>
          <w:sz w:val="24"/>
          <w:szCs w:val="24"/>
        </w:rPr>
        <w:t xml:space="preserve">–Person trying to understand (analyses, perceive) or interpret. </w:t>
      </w:r>
    </w:p>
    <w:p w:rsidR="00931AD6" w:rsidRPr="004A660D" w:rsidRDefault="00931AD6" w:rsidP="00931AD6">
      <w:pPr>
        <w:rPr>
          <w:rFonts w:asciiTheme="majorBidi" w:hAnsiTheme="majorBidi" w:cstheme="majorBidi"/>
          <w:b/>
          <w:bCs/>
          <w:sz w:val="24"/>
          <w:szCs w:val="24"/>
        </w:rPr>
      </w:pPr>
      <w:r w:rsidRPr="004A660D">
        <w:rPr>
          <w:rFonts w:asciiTheme="majorBidi" w:hAnsiTheme="majorBidi" w:cstheme="majorBidi"/>
          <w:b/>
          <w:bCs/>
          <w:sz w:val="24"/>
          <w:szCs w:val="24"/>
        </w:rPr>
        <w:lastRenderedPageBreak/>
        <w:t>Merits of this model are:</w:t>
      </w:r>
    </w:p>
    <w:p w:rsidR="00931AD6" w:rsidRDefault="00931AD6" w:rsidP="00931AD6">
      <w:pPr>
        <w:spacing w:after="0"/>
        <w:rPr>
          <w:rFonts w:asciiTheme="majorBidi" w:hAnsiTheme="majorBidi" w:cstheme="majorBidi"/>
          <w:sz w:val="24"/>
          <w:szCs w:val="24"/>
        </w:rPr>
      </w:pPr>
      <w:r w:rsidRPr="004A660D">
        <w:rPr>
          <w:rFonts w:asciiTheme="majorBidi" w:hAnsiTheme="majorBidi" w:cstheme="majorBidi"/>
          <w:sz w:val="24"/>
          <w:szCs w:val="24"/>
        </w:rPr>
        <w:t xml:space="preserve">1. Dynamic model-Shows how a situation can change </w:t>
      </w:r>
    </w:p>
    <w:p w:rsidR="00931AD6" w:rsidRDefault="00931AD6" w:rsidP="00931AD6">
      <w:pPr>
        <w:spacing w:after="0"/>
        <w:rPr>
          <w:rFonts w:asciiTheme="majorBidi" w:hAnsiTheme="majorBidi" w:cstheme="majorBidi"/>
          <w:sz w:val="24"/>
          <w:szCs w:val="24"/>
        </w:rPr>
      </w:pPr>
      <w:r w:rsidRPr="004A660D">
        <w:rPr>
          <w:rFonts w:asciiTheme="majorBidi" w:hAnsiTheme="majorBidi" w:cstheme="majorBidi"/>
          <w:sz w:val="24"/>
          <w:szCs w:val="24"/>
        </w:rPr>
        <w:t xml:space="preserve">2. It shows why redundancy is an essential part </w:t>
      </w:r>
    </w:p>
    <w:p w:rsidR="00931AD6" w:rsidRDefault="00931AD6" w:rsidP="00931AD6">
      <w:pPr>
        <w:spacing w:after="0"/>
        <w:rPr>
          <w:rFonts w:asciiTheme="majorBidi" w:hAnsiTheme="majorBidi" w:cstheme="majorBidi"/>
          <w:sz w:val="24"/>
          <w:szCs w:val="24"/>
        </w:rPr>
      </w:pPr>
      <w:r w:rsidRPr="004A660D">
        <w:rPr>
          <w:rFonts w:asciiTheme="majorBidi" w:hAnsiTheme="majorBidi" w:cstheme="majorBidi"/>
          <w:sz w:val="24"/>
          <w:szCs w:val="24"/>
        </w:rPr>
        <w:t xml:space="preserve">3. There is no separate sender and receiver, sender and receiver is the same person </w:t>
      </w:r>
    </w:p>
    <w:p w:rsidR="00931AD6" w:rsidRDefault="00931AD6" w:rsidP="00931AD6">
      <w:pPr>
        <w:spacing w:after="0"/>
        <w:rPr>
          <w:rFonts w:asciiTheme="majorBidi" w:hAnsiTheme="majorBidi" w:cstheme="majorBidi"/>
          <w:sz w:val="24"/>
          <w:szCs w:val="24"/>
        </w:rPr>
      </w:pPr>
      <w:r w:rsidRPr="004A660D">
        <w:rPr>
          <w:rFonts w:asciiTheme="majorBidi" w:hAnsiTheme="majorBidi" w:cstheme="majorBidi"/>
          <w:sz w:val="24"/>
          <w:szCs w:val="24"/>
        </w:rPr>
        <w:t xml:space="preserve">4. Assume communication to be circular in nature </w:t>
      </w:r>
    </w:p>
    <w:p w:rsidR="00931AD6" w:rsidRDefault="00931AD6" w:rsidP="00931AD6">
      <w:pPr>
        <w:spacing w:after="0"/>
        <w:rPr>
          <w:rFonts w:asciiTheme="majorBidi" w:hAnsiTheme="majorBidi" w:cstheme="majorBidi"/>
          <w:sz w:val="24"/>
          <w:szCs w:val="24"/>
        </w:rPr>
      </w:pPr>
      <w:r w:rsidRPr="004A660D">
        <w:rPr>
          <w:rFonts w:asciiTheme="majorBidi" w:hAnsiTheme="majorBidi" w:cstheme="majorBidi"/>
          <w:sz w:val="24"/>
          <w:szCs w:val="24"/>
        </w:rPr>
        <w:t>5. Feedback–central feature.</w:t>
      </w:r>
    </w:p>
    <w:p w:rsidR="00300B35" w:rsidRDefault="00300B35"/>
    <w:sectPr w:rsidR="00300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1AD6"/>
    <w:rsid w:val="00300B35"/>
    <w:rsid w:val="00931A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2020-05-04T09:01:00Z</dcterms:created>
  <dcterms:modified xsi:type="dcterms:W3CDTF">2020-05-04T09:01:00Z</dcterms:modified>
</cp:coreProperties>
</file>