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B0" w:rsidRPr="00444A8E" w:rsidRDefault="007360B0" w:rsidP="007360B0">
      <w:pPr>
        <w:tabs>
          <w:tab w:val="left" w:pos="3990"/>
        </w:tabs>
        <w:rPr>
          <w:rFonts w:asciiTheme="majorBidi" w:hAnsiTheme="majorBidi" w:cstheme="majorBidi"/>
          <w:b/>
          <w:bCs/>
          <w:sz w:val="24"/>
          <w:szCs w:val="24"/>
        </w:rPr>
      </w:pPr>
      <w:r w:rsidRPr="00BF1273">
        <w:rPr>
          <w:rFonts w:asciiTheme="majorBidi" w:hAnsiTheme="majorBidi" w:cstheme="majorBidi"/>
          <w:b/>
          <w:bCs/>
          <w:sz w:val="28"/>
          <w:szCs w:val="28"/>
        </w:rPr>
        <w:t>NON-DISCRIMINATORY COMMUNICATION</w:t>
      </w:r>
    </w:p>
    <w:p w:rsidR="007360B0" w:rsidRPr="00444A8E" w:rsidRDefault="007360B0" w:rsidP="007360B0">
      <w:pPr>
        <w:tabs>
          <w:tab w:val="left" w:pos="3990"/>
        </w:tabs>
        <w:rPr>
          <w:rFonts w:asciiTheme="majorBidi" w:hAnsiTheme="majorBidi" w:cstheme="majorBidi"/>
          <w:color w:val="000000"/>
          <w:sz w:val="24"/>
          <w:szCs w:val="24"/>
          <w:shd w:val="clear" w:color="auto" w:fill="FFFFFF"/>
        </w:rPr>
      </w:pPr>
      <w:r w:rsidRPr="00444A8E">
        <w:rPr>
          <w:rFonts w:asciiTheme="majorBidi" w:hAnsiTheme="majorBidi" w:cstheme="majorBidi"/>
          <w:color w:val="000000"/>
          <w:sz w:val="24"/>
          <w:szCs w:val="24"/>
          <w:shd w:val="clear" w:color="auto" w:fill="FFFFFF"/>
        </w:rPr>
        <w:t xml:space="preserve">The negative treatment of people on the basis of their race, ethnic or cultural group, or national origin is defined as racial discrimination. The use of non-discriminatory language means, first, that value </w:t>
      </w:r>
      <w:r w:rsidRPr="00444A8E">
        <w:rPr>
          <w:rFonts w:asciiTheme="majorBidi" w:hAnsiTheme="majorBidi" w:cstheme="majorBidi"/>
          <w:color w:val="000000"/>
          <w:sz w:val="24"/>
          <w:szCs w:val="24"/>
          <w:shd w:val="clear" w:color="auto" w:fill="FFFFFF"/>
        </w:rPr>
        <w:t>judgments</w:t>
      </w:r>
      <w:bookmarkStart w:id="0" w:name="_GoBack"/>
      <w:bookmarkEnd w:id="0"/>
      <w:r w:rsidRPr="00444A8E">
        <w:rPr>
          <w:rFonts w:asciiTheme="majorBidi" w:hAnsiTheme="majorBidi" w:cstheme="majorBidi"/>
          <w:color w:val="000000"/>
          <w:sz w:val="24"/>
          <w:szCs w:val="24"/>
          <w:shd w:val="clear" w:color="auto" w:fill="FFFFFF"/>
        </w:rPr>
        <w:t xml:space="preserve"> based on the ethnic or racial background of a person or a group of people should not be made unless they are essential to the content of a communication.</w:t>
      </w:r>
    </w:p>
    <w:p w:rsidR="007360B0" w:rsidRPr="00444A8E" w:rsidRDefault="007360B0" w:rsidP="007360B0">
      <w:pPr>
        <w:tabs>
          <w:tab w:val="left" w:pos="3990"/>
        </w:tabs>
        <w:rPr>
          <w:rFonts w:asciiTheme="majorBidi" w:hAnsiTheme="majorBidi" w:cstheme="majorBidi"/>
          <w:color w:val="000000"/>
          <w:sz w:val="24"/>
          <w:szCs w:val="24"/>
          <w:shd w:val="clear" w:color="auto" w:fill="FFFFFF"/>
        </w:rPr>
      </w:pPr>
      <w:r w:rsidRPr="00444A8E">
        <w:rPr>
          <w:rFonts w:asciiTheme="majorBidi" w:hAnsiTheme="majorBidi" w:cstheme="majorBidi"/>
          <w:color w:val="000000"/>
          <w:sz w:val="24"/>
          <w:szCs w:val="24"/>
          <w:shd w:val="clear" w:color="auto" w:fill="FFFFFF"/>
        </w:rPr>
        <w:t>It is also important to avoid the use of other kinds of discriminatory language, including (but not limited to) the examples listed below;</w:t>
      </w:r>
    </w:p>
    <w:p w:rsidR="007360B0" w:rsidRPr="00444A8E" w:rsidRDefault="007360B0" w:rsidP="007360B0">
      <w:pPr>
        <w:tabs>
          <w:tab w:val="left" w:pos="3990"/>
        </w:tabs>
        <w:rPr>
          <w:rFonts w:asciiTheme="majorBidi" w:hAnsiTheme="majorBidi" w:cstheme="majorBidi"/>
          <w:b/>
          <w:bCs/>
          <w:sz w:val="24"/>
          <w:szCs w:val="24"/>
        </w:rPr>
      </w:pPr>
      <w:r w:rsidRPr="00444A8E">
        <w:rPr>
          <w:rFonts w:asciiTheme="majorBidi" w:hAnsiTheme="majorBidi" w:cstheme="majorBidi"/>
          <w:b/>
          <w:bCs/>
          <w:sz w:val="24"/>
          <w:szCs w:val="24"/>
        </w:rPr>
        <w:t>Derogatory slang, threatening or offensive slogans and graffiti</w:t>
      </w:r>
    </w:p>
    <w:p w:rsidR="007360B0" w:rsidRPr="00444A8E" w:rsidRDefault="007360B0" w:rsidP="007360B0">
      <w:pPr>
        <w:tabs>
          <w:tab w:val="left" w:pos="3990"/>
        </w:tabs>
        <w:rPr>
          <w:rFonts w:asciiTheme="majorBidi" w:hAnsiTheme="majorBidi" w:cstheme="majorBidi"/>
          <w:sz w:val="24"/>
          <w:szCs w:val="24"/>
        </w:rPr>
      </w:pPr>
      <w:r w:rsidRPr="00444A8E">
        <w:rPr>
          <w:rFonts w:asciiTheme="majorBidi" w:hAnsiTheme="majorBidi" w:cstheme="majorBidi"/>
          <w:sz w:val="24"/>
          <w:szCs w:val="24"/>
        </w:rPr>
        <w:t xml:space="preserve">Many offensive and derogatory terms which refer to specific cultural and racial groups exist within everyday language. The use of this kind of language is frequently a deliberate attempt to cause offence or harm and is considered unacceptable </w:t>
      </w:r>
      <w:proofErr w:type="spellStart"/>
      <w:r w:rsidRPr="00444A8E">
        <w:rPr>
          <w:rFonts w:asciiTheme="majorBidi" w:hAnsiTheme="majorBidi" w:cstheme="majorBidi"/>
          <w:sz w:val="24"/>
          <w:szCs w:val="24"/>
        </w:rPr>
        <w:t>behaviour</w:t>
      </w:r>
      <w:proofErr w:type="spellEnd"/>
      <w:r w:rsidRPr="00444A8E">
        <w:rPr>
          <w:rFonts w:asciiTheme="majorBidi" w:hAnsiTheme="majorBidi" w:cstheme="majorBidi"/>
          <w:sz w:val="24"/>
          <w:szCs w:val="24"/>
        </w:rPr>
        <w:t xml:space="preserve"> within the University.</w:t>
      </w:r>
    </w:p>
    <w:p w:rsidR="007360B0" w:rsidRPr="00444A8E" w:rsidRDefault="007360B0" w:rsidP="007360B0">
      <w:pPr>
        <w:tabs>
          <w:tab w:val="left" w:pos="3990"/>
        </w:tabs>
        <w:rPr>
          <w:rFonts w:asciiTheme="majorBidi" w:hAnsiTheme="majorBidi" w:cstheme="majorBidi"/>
          <w:b/>
          <w:bCs/>
          <w:sz w:val="24"/>
          <w:szCs w:val="24"/>
        </w:rPr>
      </w:pPr>
      <w:proofErr w:type="gramStart"/>
      <w:r w:rsidRPr="00444A8E">
        <w:rPr>
          <w:rFonts w:asciiTheme="majorBidi" w:hAnsiTheme="majorBidi" w:cstheme="majorBidi"/>
          <w:b/>
          <w:bCs/>
          <w:sz w:val="24"/>
          <w:szCs w:val="24"/>
        </w:rPr>
        <w:t>Negative differential treatment because of accents.</w:t>
      </w:r>
      <w:proofErr w:type="gramEnd"/>
    </w:p>
    <w:p w:rsidR="007360B0" w:rsidRPr="00444A8E" w:rsidRDefault="007360B0" w:rsidP="007360B0">
      <w:pPr>
        <w:tabs>
          <w:tab w:val="left" w:pos="3990"/>
        </w:tabs>
        <w:rPr>
          <w:rFonts w:asciiTheme="majorBidi" w:hAnsiTheme="majorBidi" w:cstheme="majorBidi"/>
          <w:sz w:val="24"/>
          <w:szCs w:val="24"/>
        </w:rPr>
      </w:pPr>
      <w:r w:rsidRPr="00444A8E">
        <w:rPr>
          <w:rFonts w:asciiTheme="majorBidi" w:hAnsiTheme="majorBidi" w:cstheme="majorBidi"/>
          <w:sz w:val="24"/>
          <w:szCs w:val="24"/>
        </w:rPr>
        <w:t>Care should be taken to ensure that people are not treated negatively or discriminated against because of their accents. It is useful to remember that we all speak with an accent, and it is through historical accident, not linguistic superiority, that a particular accent (or language) is dominant in any given setting. Assumptions made about a person's ability or worth, based solely upon their accent, are likely to be erroneous and may overshadow important skills or contributions that an individual could make in their role at the University.</w:t>
      </w:r>
    </w:p>
    <w:p w:rsidR="007360B0" w:rsidRPr="00444A8E" w:rsidRDefault="007360B0" w:rsidP="007360B0">
      <w:pPr>
        <w:tabs>
          <w:tab w:val="left" w:pos="3990"/>
        </w:tabs>
        <w:rPr>
          <w:rFonts w:asciiTheme="majorBidi" w:hAnsiTheme="majorBidi" w:cstheme="majorBidi"/>
          <w:b/>
          <w:bCs/>
          <w:sz w:val="24"/>
          <w:szCs w:val="24"/>
        </w:rPr>
      </w:pPr>
      <w:r w:rsidRPr="00444A8E">
        <w:rPr>
          <w:rFonts w:asciiTheme="majorBidi" w:hAnsiTheme="majorBidi" w:cstheme="majorBidi"/>
          <w:b/>
          <w:bCs/>
          <w:sz w:val="24"/>
          <w:szCs w:val="24"/>
        </w:rPr>
        <w:t>Use of outdated terminology</w:t>
      </w:r>
    </w:p>
    <w:p w:rsidR="007360B0" w:rsidRPr="00444A8E" w:rsidRDefault="007360B0" w:rsidP="007360B0">
      <w:pPr>
        <w:tabs>
          <w:tab w:val="left" w:pos="3990"/>
        </w:tabs>
        <w:rPr>
          <w:rFonts w:asciiTheme="majorBidi" w:hAnsiTheme="majorBidi" w:cstheme="majorBidi"/>
          <w:sz w:val="24"/>
          <w:szCs w:val="24"/>
        </w:rPr>
      </w:pPr>
      <w:r w:rsidRPr="00444A8E">
        <w:rPr>
          <w:rFonts w:asciiTheme="majorBidi" w:hAnsiTheme="majorBidi" w:cstheme="majorBidi"/>
          <w:sz w:val="24"/>
          <w:szCs w:val="24"/>
        </w:rPr>
        <w:t>Language is a dynamic medium, and many terms and phrases which have been used widely in the past are no longer acceptable. For example, when referring to North America's indigenous people, the terms red men, Indians, and Native Americans have all had acceptance at various times in history. It is incumbent on individuals to identify and use the terms that are currently acceptable to the group being described. Phrases that are relics of colonialism in various countries (e.g. 'in darkest Africa' or 'mother England') may be offensive and should be avoided.</w:t>
      </w:r>
    </w:p>
    <w:p w:rsidR="007360B0" w:rsidRPr="00444A8E" w:rsidRDefault="007360B0" w:rsidP="007360B0">
      <w:pPr>
        <w:spacing w:after="0" w:line="240" w:lineRule="auto"/>
        <w:textAlignment w:val="baseline"/>
        <w:outlineLvl w:val="0"/>
        <w:rPr>
          <w:rFonts w:asciiTheme="majorBidi" w:eastAsia="Times New Roman" w:hAnsiTheme="majorBidi" w:cstheme="majorBidi"/>
          <w:b/>
          <w:bCs/>
          <w:color w:val="000000"/>
          <w:kern w:val="36"/>
          <w:sz w:val="24"/>
          <w:szCs w:val="24"/>
        </w:rPr>
      </w:pPr>
      <w:r w:rsidRPr="00444A8E">
        <w:rPr>
          <w:rFonts w:asciiTheme="majorBidi" w:eastAsia="Times New Roman" w:hAnsiTheme="majorBidi" w:cstheme="majorBidi"/>
          <w:b/>
          <w:bCs/>
          <w:color w:val="000000"/>
          <w:kern w:val="36"/>
          <w:sz w:val="24"/>
          <w:szCs w:val="24"/>
        </w:rPr>
        <w:t>Stereotyping</w:t>
      </w:r>
    </w:p>
    <w:p w:rsidR="007360B0" w:rsidRPr="00444A8E" w:rsidRDefault="007360B0" w:rsidP="007360B0">
      <w:pPr>
        <w:shd w:val="clear" w:color="auto" w:fill="FFFFFF"/>
        <w:spacing w:after="0" w:line="240" w:lineRule="auto"/>
        <w:textAlignment w:val="baseline"/>
        <w:rPr>
          <w:rFonts w:asciiTheme="majorBidi" w:eastAsia="Times New Roman" w:hAnsiTheme="majorBidi" w:cstheme="majorBidi"/>
          <w:color w:val="000000"/>
          <w:sz w:val="24"/>
          <w:szCs w:val="24"/>
        </w:rPr>
      </w:pPr>
      <w:r w:rsidRPr="00444A8E">
        <w:rPr>
          <w:rFonts w:asciiTheme="majorBidi" w:eastAsia="Times New Roman" w:hAnsiTheme="majorBidi" w:cstheme="majorBidi"/>
          <w:color w:val="000000"/>
          <w:sz w:val="24"/>
          <w:szCs w:val="24"/>
        </w:rPr>
        <w:t>Stereotyping involves ascribing traits or characteristics to people based on their group membership, usually in the absence of personal evidence. Individuals can be prejudged by having characteristics attributed to them based on their group membership rather than their individual qualities. Such stereotypes prevent the individual from showing the full range of his/her skills and potential. Care should be taken to avoid suggestions of</w:t>
      </w:r>
      <w:proofErr w:type="gramStart"/>
      <w:r w:rsidRPr="00444A8E">
        <w:rPr>
          <w:rFonts w:asciiTheme="majorBidi" w:eastAsia="Times New Roman" w:hAnsiTheme="majorBidi" w:cstheme="majorBidi"/>
          <w:color w:val="000000"/>
          <w:sz w:val="24"/>
          <w:szCs w:val="24"/>
        </w:rPr>
        <w:t>:</w:t>
      </w:r>
      <w:proofErr w:type="gramEnd"/>
      <w:r w:rsidRPr="00444A8E">
        <w:rPr>
          <w:rFonts w:asciiTheme="majorBidi" w:eastAsia="Times New Roman" w:hAnsiTheme="majorBidi" w:cstheme="majorBidi"/>
          <w:color w:val="000000"/>
          <w:sz w:val="24"/>
          <w:szCs w:val="24"/>
        </w:rPr>
        <w:br/>
      </w:r>
      <w:r w:rsidRPr="00444A8E">
        <w:rPr>
          <w:rFonts w:asciiTheme="majorBidi" w:eastAsia="Times New Roman" w:hAnsiTheme="majorBidi" w:cstheme="majorBidi"/>
          <w:color w:val="000000"/>
          <w:sz w:val="24"/>
          <w:szCs w:val="24"/>
        </w:rPr>
        <w:br/>
      </w:r>
      <w:r w:rsidRPr="00444A8E">
        <w:rPr>
          <w:rFonts w:asciiTheme="majorBidi" w:eastAsia="Times New Roman" w:hAnsiTheme="majorBidi" w:cstheme="majorBidi"/>
          <w:i/>
          <w:iCs/>
          <w:color w:val="000000"/>
          <w:sz w:val="24"/>
          <w:szCs w:val="24"/>
          <w:bdr w:val="none" w:sz="0" w:space="0" w:color="auto" w:frame="1"/>
        </w:rPr>
        <w:t>Deficit</w:t>
      </w:r>
      <w:r w:rsidRPr="00444A8E">
        <w:rPr>
          <w:rFonts w:asciiTheme="majorBidi" w:eastAsia="Times New Roman" w:hAnsiTheme="majorBidi" w:cstheme="majorBidi"/>
          <w:color w:val="000000"/>
          <w:sz w:val="24"/>
          <w:szCs w:val="24"/>
        </w:rPr>
        <w:t>: Having a different racial or cultural background should not be equated with inherent disadvantage. If disadvantage in an educational context is being considered, be specific about the nature of the disadvantage (e.g. people who are not native speakers of English may be disadvantaged in an English language-based situation).</w:t>
      </w:r>
      <w:r w:rsidRPr="00444A8E">
        <w:rPr>
          <w:rFonts w:asciiTheme="majorBidi" w:eastAsia="Times New Roman" w:hAnsiTheme="majorBidi" w:cstheme="majorBidi"/>
          <w:color w:val="000000"/>
          <w:sz w:val="24"/>
          <w:szCs w:val="24"/>
        </w:rPr>
        <w:br/>
      </w:r>
      <w:r w:rsidRPr="00444A8E">
        <w:rPr>
          <w:rFonts w:asciiTheme="majorBidi" w:eastAsia="Times New Roman" w:hAnsiTheme="majorBidi" w:cstheme="majorBidi"/>
          <w:color w:val="000000"/>
          <w:sz w:val="24"/>
          <w:szCs w:val="24"/>
        </w:rPr>
        <w:br/>
      </w:r>
      <w:r w:rsidRPr="00444A8E">
        <w:rPr>
          <w:rFonts w:asciiTheme="majorBidi" w:eastAsia="Times New Roman" w:hAnsiTheme="majorBidi" w:cstheme="majorBidi"/>
          <w:i/>
          <w:iCs/>
          <w:color w:val="000000"/>
          <w:sz w:val="24"/>
          <w:szCs w:val="24"/>
          <w:bdr w:val="none" w:sz="0" w:space="0" w:color="auto" w:frame="1"/>
        </w:rPr>
        <w:t>Paternalism</w:t>
      </w:r>
      <w:r w:rsidRPr="00444A8E">
        <w:rPr>
          <w:rFonts w:asciiTheme="majorBidi" w:eastAsia="Times New Roman" w:hAnsiTheme="majorBidi" w:cstheme="majorBidi"/>
          <w:color w:val="000000"/>
          <w:sz w:val="24"/>
          <w:szCs w:val="24"/>
        </w:rPr>
        <w:t xml:space="preserve">: Racism and cultural paternalism stereotypes people from different racial and cultural groups as being dependent and childlike, and members of the dominant group as </w:t>
      </w:r>
      <w:r w:rsidRPr="00444A8E">
        <w:rPr>
          <w:rFonts w:asciiTheme="majorBidi" w:eastAsia="Times New Roman" w:hAnsiTheme="majorBidi" w:cstheme="majorBidi"/>
          <w:color w:val="000000"/>
          <w:sz w:val="24"/>
          <w:szCs w:val="24"/>
        </w:rPr>
        <w:lastRenderedPageBreak/>
        <w:t>inherently self-reliant and benevolent (e.g. providing welfare for "our Aborigines").</w:t>
      </w:r>
      <w:r w:rsidRPr="00444A8E">
        <w:rPr>
          <w:rFonts w:asciiTheme="majorBidi" w:eastAsia="Times New Roman" w:hAnsiTheme="majorBidi" w:cstheme="majorBidi"/>
          <w:color w:val="000000"/>
          <w:sz w:val="24"/>
          <w:szCs w:val="24"/>
        </w:rPr>
        <w:br/>
      </w:r>
      <w:r w:rsidRPr="00444A8E">
        <w:rPr>
          <w:rFonts w:asciiTheme="majorBidi" w:eastAsia="Times New Roman" w:hAnsiTheme="majorBidi" w:cstheme="majorBidi"/>
          <w:color w:val="000000"/>
          <w:sz w:val="24"/>
          <w:szCs w:val="24"/>
        </w:rPr>
        <w:br/>
      </w:r>
      <w:r w:rsidRPr="00444A8E">
        <w:rPr>
          <w:rFonts w:asciiTheme="majorBidi" w:eastAsia="Times New Roman" w:hAnsiTheme="majorBidi" w:cstheme="majorBidi"/>
          <w:i/>
          <w:iCs/>
          <w:color w:val="000000"/>
          <w:sz w:val="24"/>
          <w:szCs w:val="24"/>
          <w:bdr w:val="none" w:sz="0" w:space="0" w:color="auto" w:frame="1"/>
        </w:rPr>
        <w:t>Peculiarity</w:t>
      </w:r>
      <w:r w:rsidRPr="00444A8E">
        <w:rPr>
          <w:rFonts w:asciiTheme="majorBidi" w:eastAsia="Times New Roman" w:hAnsiTheme="majorBidi" w:cstheme="majorBidi"/>
          <w:color w:val="000000"/>
          <w:sz w:val="24"/>
          <w:szCs w:val="24"/>
        </w:rPr>
        <w:t xml:space="preserve">: People from different racial or cultural groups should not </w:t>
      </w:r>
      <w:r w:rsidRPr="00444A8E">
        <w:rPr>
          <w:rFonts w:asciiTheme="majorBidi" w:eastAsia="Times New Roman" w:hAnsiTheme="majorBidi" w:cstheme="majorBidi"/>
          <w:color w:val="000000"/>
          <w:sz w:val="24"/>
          <w:szCs w:val="24"/>
        </w:rPr>
        <w:t>describe</w:t>
      </w:r>
      <w:r w:rsidRPr="00444A8E">
        <w:rPr>
          <w:rFonts w:asciiTheme="majorBidi" w:eastAsia="Times New Roman" w:hAnsiTheme="majorBidi" w:cstheme="majorBidi"/>
          <w:color w:val="000000"/>
          <w:sz w:val="24"/>
          <w:szCs w:val="24"/>
        </w:rPr>
        <w:t xml:space="preserve"> as inherently different, nor should antisocial or criminal </w:t>
      </w:r>
      <w:proofErr w:type="spellStart"/>
      <w:r w:rsidRPr="00444A8E">
        <w:rPr>
          <w:rFonts w:asciiTheme="majorBidi" w:eastAsia="Times New Roman" w:hAnsiTheme="majorBidi" w:cstheme="majorBidi"/>
          <w:color w:val="000000"/>
          <w:sz w:val="24"/>
          <w:szCs w:val="24"/>
        </w:rPr>
        <w:t>behaviours</w:t>
      </w:r>
      <w:proofErr w:type="spellEnd"/>
      <w:r w:rsidRPr="00444A8E">
        <w:rPr>
          <w:rFonts w:asciiTheme="majorBidi" w:eastAsia="Times New Roman" w:hAnsiTheme="majorBidi" w:cstheme="majorBidi"/>
          <w:color w:val="000000"/>
          <w:sz w:val="24"/>
          <w:szCs w:val="24"/>
        </w:rPr>
        <w:t xml:space="preserve"> by individuals be related to their racial or cultural background.</w:t>
      </w:r>
    </w:p>
    <w:p w:rsidR="007360B0" w:rsidRPr="00444A8E" w:rsidRDefault="007360B0" w:rsidP="007360B0">
      <w:pPr>
        <w:tabs>
          <w:tab w:val="left" w:pos="3990"/>
        </w:tabs>
        <w:rPr>
          <w:rFonts w:asciiTheme="majorBidi" w:hAnsiTheme="majorBidi" w:cstheme="majorBidi"/>
          <w:b/>
          <w:bCs/>
          <w:sz w:val="24"/>
          <w:szCs w:val="24"/>
        </w:rPr>
      </w:pPr>
    </w:p>
    <w:p w:rsidR="007360B0" w:rsidRPr="00444A8E" w:rsidRDefault="007360B0" w:rsidP="007360B0">
      <w:pPr>
        <w:tabs>
          <w:tab w:val="left" w:pos="3990"/>
        </w:tabs>
        <w:rPr>
          <w:rFonts w:asciiTheme="majorBidi" w:hAnsiTheme="majorBidi" w:cstheme="majorBidi"/>
          <w:b/>
          <w:bCs/>
          <w:sz w:val="24"/>
          <w:szCs w:val="24"/>
        </w:rPr>
      </w:pPr>
      <w:r w:rsidRPr="00444A8E">
        <w:rPr>
          <w:rFonts w:asciiTheme="majorBidi" w:hAnsiTheme="majorBidi" w:cstheme="majorBidi"/>
          <w:b/>
          <w:bCs/>
          <w:sz w:val="24"/>
          <w:szCs w:val="24"/>
        </w:rPr>
        <w:t>Racial Identity</w:t>
      </w:r>
    </w:p>
    <w:p w:rsidR="007360B0" w:rsidRPr="00444A8E" w:rsidRDefault="007360B0" w:rsidP="007360B0">
      <w:pPr>
        <w:tabs>
          <w:tab w:val="left" w:pos="3990"/>
        </w:tabs>
        <w:rPr>
          <w:rFonts w:asciiTheme="majorBidi" w:hAnsiTheme="majorBidi" w:cstheme="majorBidi"/>
          <w:sz w:val="24"/>
          <w:szCs w:val="24"/>
        </w:rPr>
      </w:pPr>
      <w:r w:rsidRPr="00444A8E">
        <w:rPr>
          <w:rFonts w:asciiTheme="majorBidi" w:hAnsiTheme="majorBidi" w:cstheme="majorBidi"/>
          <w:sz w:val="24"/>
          <w:szCs w:val="24"/>
        </w:rPr>
        <w:t xml:space="preserve">Great care should be taken when making reference to the </w:t>
      </w:r>
      <w:proofErr w:type="spellStart"/>
      <w:r w:rsidRPr="00444A8E">
        <w:rPr>
          <w:rFonts w:asciiTheme="majorBidi" w:hAnsiTheme="majorBidi" w:cstheme="majorBidi"/>
          <w:sz w:val="24"/>
          <w:szCs w:val="24"/>
        </w:rPr>
        <w:t>colour</w:t>
      </w:r>
      <w:proofErr w:type="spellEnd"/>
      <w:r w:rsidRPr="00444A8E">
        <w:rPr>
          <w:rFonts w:asciiTheme="majorBidi" w:hAnsiTheme="majorBidi" w:cstheme="majorBidi"/>
          <w:sz w:val="24"/>
          <w:szCs w:val="24"/>
        </w:rPr>
        <w:t xml:space="preserve"> of a person's skin. Usually, such a reference serves only discriminatory purposes. In addition, using terms that make reference to racial purity should not be used, because they too serve discriminatory purposes. Aggressive and derogatory labels should be avoided at all costs.</w:t>
      </w:r>
    </w:p>
    <w:p w:rsidR="00C531A3" w:rsidRDefault="00C531A3"/>
    <w:sectPr w:rsidR="00C5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B0"/>
    <w:rsid w:val="007360B0"/>
    <w:rsid w:val="00C5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1</cp:revision>
  <dcterms:created xsi:type="dcterms:W3CDTF">2020-05-03T18:19:00Z</dcterms:created>
  <dcterms:modified xsi:type="dcterms:W3CDTF">2020-05-03T18:21:00Z</dcterms:modified>
</cp:coreProperties>
</file>