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12" w:rsidRPr="00652735" w:rsidRDefault="00033912" w:rsidP="006527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65273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Characteristics of the nature of science</w:t>
      </w:r>
    </w:p>
    <w:p w:rsidR="00033912" w:rsidRPr="00652735" w:rsidRDefault="00033912" w:rsidP="00736A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Science education has defined tenets (characteristics) of the nature of science that are understandable by students and important for all citizens to know. William </w:t>
      </w:r>
      <w:proofErr w:type="spellStart"/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McComas</w:t>
      </w:r>
      <w:proofErr w:type="spellEnd"/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Joanne Olson </w:t>
      </w:r>
      <w:r w:rsidR="00807919"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analyzed</w:t>
      </w:r>
      <w:bookmarkStart w:id="0" w:name="_GoBack"/>
      <w:bookmarkEnd w:id="0"/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recent science education curriculum documents worldwide and identified 14 statements about the nature of science that are common to most curricula: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Science is an attempt to explain natural phenomena.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People from all cultures contribute to science.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 knowledge, while durable, has a tentative character.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Scientific knowledge relies heavily, but not entirely, on observation, experimental evidence, rational arguments and </w:t>
      </w:r>
      <w:r w:rsidR="00B247AE"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skepticism</w:t>
      </w: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There is no one way to do science – therefore, there is no universal step-by-step scientific method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New knowledge must be reported clearly and openly.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Scientists require accurate record-keeping, peer review and reproducibility.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Observations are theory laden.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Scientists are creative.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Over the centuries, science builds in both an evolutionary and a revolutionary way.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Science is part of social and cultural traditions.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Science and technology impact each other.</w:t>
      </w:r>
    </w:p>
    <w:p w:rsidR="00033912" w:rsidRPr="00652735" w:rsidRDefault="00033912" w:rsidP="00736AE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 ideas are affected by the social and historical setting.</w:t>
      </w:r>
    </w:p>
    <w:p w:rsidR="00033912" w:rsidRPr="00652735" w:rsidRDefault="00033912" w:rsidP="00736A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Laws and theories serve different roles in science – therefore, students should note that theories do not become laws even with additional evidence.</w:t>
      </w:r>
    </w:p>
    <w:p w:rsidR="00033912" w:rsidRPr="00516FDE" w:rsidRDefault="00033912" w:rsidP="00736AE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6F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Simpler still</w:t>
      </w:r>
    </w:p>
    <w:p w:rsidR="00033912" w:rsidRPr="00652735" w:rsidRDefault="00033912" w:rsidP="00736A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Some researchers have refined this list to the following five tenets:</w:t>
      </w:r>
    </w:p>
    <w:p w:rsidR="00033912" w:rsidRPr="00652735" w:rsidRDefault="00033912" w:rsidP="00736AE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 knowledge is tentative (subject to change).</w:t>
      </w:r>
    </w:p>
    <w:p w:rsidR="00033912" w:rsidRPr="00652735" w:rsidRDefault="00033912" w:rsidP="00736AE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Science is empirically based (based on or derived from observation of the natural world).</w:t>
      </w:r>
    </w:p>
    <w:p w:rsidR="00033912" w:rsidRPr="00652735" w:rsidRDefault="00033912" w:rsidP="00736AE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Science is inferential, imaginative and creative.</w:t>
      </w:r>
    </w:p>
    <w:p w:rsidR="00033912" w:rsidRPr="00652735" w:rsidRDefault="00033912" w:rsidP="00736AE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Science is subjective and theory laden.</w:t>
      </w:r>
    </w:p>
    <w:p w:rsidR="00033912" w:rsidRPr="00652735" w:rsidRDefault="00033912" w:rsidP="00736A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35">
        <w:rPr>
          <w:rFonts w:ascii="Times New Roman" w:eastAsia="Times New Roman" w:hAnsi="Times New Roman" w:cs="Times New Roman"/>
          <w:color w:val="000000"/>
          <w:sz w:val="24"/>
          <w:szCs w:val="24"/>
        </w:rPr>
        <w:t>Science is socially and culturally embedded.</w:t>
      </w:r>
    </w:p>
    <w:p w:rsidR="00871C85" w:rsidRPr="00652735" w:rsidRDefault="00BB4319" w:rsidP="00736A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C85" w:rsidRPr="00652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1A2E"/>
    <w:multiLevelType w:val="multilevel"/>
    <w:tmpl w:val="F806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9F2405"/>
    <w:multiLevelType w:val="multilevel"/>
    <w:tmpl w:val="045E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tzQBQgtDSxMDIyUdpeDU4uLM/DyQAsNaAEajjzksAAAA"/>
  </w:docVars>
  <w:rsids>
    <w:rsidRoot w:val="009F2863"/>
    <w:rsid w:val="00033912"/>
    <w:rsid w:val="002C7D72"/>
    <w:rsid w:val="0037701D"/>
    <w:rsid w:val="00516FDE"/>
    <w:rsid w:val="00652735"/>
    <w:rsid w:val="00736AE4"/>
    <w:rsid w:val="00807919"/>
    <w:rsid w:val="009F2863"/>
    <w:rsid w:val="00B247AE"/>
    <w:rsid w:val="00B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3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39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3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39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c</dc:creator>
  <cp:keywords/>
  <dc:description/>
  <cp:lastModifiedBy>Q c</cp:lastModifiedBy>
  <cp:revision>8</cp:revision>
  <dcterms:created xsi:type="dcterms:W3CDTF">2020-03-11T06:08:00Z</dcterms:created>
  <dcterms:modified xsi:type="dcterms:W3CDTF">2020-03-18T10:02:00Z</dcterms:modified>
</cp:coreProperties>
</file>