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A2" w:rsidRDefault="00AE01A2" w:rsidP="00AE01A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i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iCs/>
          <w:sz w:val="21"/>
          <w:szCs w:val="21"/>
        </w:rPr>
        <w:t>COURSE :</w:t>
      </w:r>
      <w:proofErr w:type="gramEnd"/>
      <w:r>
        <w:rPr>
          <w:rFonts w:ascii="Arial" w:hAnsi="Arial" w:cs="Arial"/>
          <w:b/>
          <w:bCs/>
          <w:iCs/>
          <w:sz w:val="21"/>
          <w:szCs w:val="21"/>
        </w:rPr>
        <w:t xml:space="preserve"> CONTEMPORARY WORLD MEDIA</w:t>
      </w:r>
    </w:p>
    <w:p w:rsidR="00AE01A2" w:rsidRDefault="00AE01A2" w:rsidP="00AE01A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Instructor :Amara Saeed</w:t>
      </w:r>
      <w:bookmarkStart w:id="0" w:name="_GoBack"/>
      <w:bookmarkEnd w:id="0"/>
    </w:p>
    <w:p w:rsidR="00AE01A2" w:rsidRPr="00AE01A2" w:rsidRDefault="00AE01A2" w:rsidP="00AE01A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AE01A2">
        <w:rPr>
          <w:rFonts w:ascii="Arial" w:hAnsi="Arial" w:cs="Arial"/>
          <w:b/>
          <w:bCs/>
          <w:iCs/>
          <w:sz w:val="21"/>
          <w:szCs w:val="21"/>
        </w:rPr>
        <w:t>World</w:t>
      </w:r>
      <w:r w:rsidRPr="00AE01A2">
        <w:rPr>
          <w:rFonts w:ascii="Arial" w:hAnsi="Arial" w:cs="Arial"/>
          <w:sz w:val="21"/>
          <w:szCs w:val="21"/>
        </w:rPr>
        <w:t> (often stylized in </w:t>
      </w:r>
      <w:hyperlink r:id="rId6" w:tooltip="All-caps" w:history="1">
        <w:r w:rsidRPr="00AE01A2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all-caps</w:t>
        </w:r>
      </w:hyperlink>
      <w:r w:rsidRPr="00AE01A2">
        <w:rPr>
          <w:rFonts w:ascii="Arial" w:hAnsi="Arial" w:cs="Arial"/>
          <w:sz w:val="21"/>
          <w:szCs w:val="21"/>
        </w:rPr>
        <w:t> as </w:t>
      </w:r>
      <w:r w:rsidRPr="00AE01A2">
        <w:rPr>
          <w:rFonts w:ascii="Arial" w:hAnsi="Arial" w:cs="Arial"/>
          <w:b/>
          <w:bCs/>
          <w:iCs/>
          <w:sz w:val="21"/>
          <w:szCs w:val="21"/>
        </w:rPr>
        <w:t>WORLD</w:t>
      </w:r>
      <w:r w:rsidRPr="00AE01A2">
        <w:rPr>
          <w:rFonts w:ascii="Arial" w:hAnsi="Arial" w:cs="Arial"/>
          <w:sz w:val="21"/>
          <w:szCs w:val="21"/>
        </w:rPr>
        <w:t>) is a biweekly</w:t>
      </w:r>
      <w:hyperlink r:id="rId7" w:anchor="cite_note-biweekly-1" w:history="1">
        <w:r w:rsidRPr="00AE01A2">
          <w:rPr>
            <w:rStyle w:val="Hyperlink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[1]</w:t>
        </w:r>
      </w:hyperlink>
      <w:r w:rsidRPr="00AE01A2">
        <w:rPr>
          <w:rFonts w:ascii="Arial" w:hAnsi="Arial" w:cs="Arial"/>
          <w:sz w:val="21"/>
          <w:szCs w:val="21"/>
        </w:rPr>
        <w:t> </w:t>
      </w:r>
      <w:hyperlink r:id="rId8" w:tooltip="Christianity" w:history="1">
        <w:r w:rsidRPr="00AE01A2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Christian</w:t>
        </w:r>
      </w:hyperlink>
      <w:r w:rsidRPr="00AE01A2">
        <w:rPr>
          <w:rFonts w:ascii="Arial" w:hAnsi="Arial" w:cs="Arial"/>
          <w:sz w:val="21"/>
          <w:szCs w:val="21"/>
        </w:rPr>
        <w:t> </w:t>
      </w:r>
      <w:hyperlink r:id="rId9" w:tooltip="Newsmagazine" w:history="1">
        <w:r w:rsidRPr="00AE01A2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news magazine</w:t>
        </w:r>
      </w:hyperlink>
      <w:r w:rsidRPr="00AE01A2">
        <w:rPr>
          <w:rFonts w:ascii="Arial" w:hAnsi="Arial" w:cs="Arial"/>
          <w:sz w:val="21"/>
          <w:szCs w:val="21"/>
        </w:rPr>
        <w:t>, published in the United States by God's World Publications, a non-profit </w:t>
      </w:r>
      <w:hyperlink r:id="rId10" w:tooltip="501(c)(3)" w:history="1">
        <w:r w:rsidRPr="00AE01A2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501(c)(3)</w:t>
        </w:r>
      </w:hyperlink>
      <w:r w:rsidRPr="00AE01A2">
        <w:rPr>
          <w:rFonts w:ascii="Arial" w:hAnsi="Arial" w:cs="Arial"/>
          <w:sz w:val="21"/>
          <w:szCs w:val="21"/>
        </w:rPr>
        <w:t> organization based in </w:t>
      </w:r>
      <w:hyperlink r:id="rId11" w:tooltip="Asheville, North Carolina" w:history="1">
        <w:r w:rsidRPr="00AE01A2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Asheville</w:t>
        </w:r>
      </w:hyperlink>
      <w:r w:rsidRPr="00AE01A2">
        <w:rPr>
          <w:rFonts w:ascii="Arial" w:hAnsi="Arial" w:cs="Arial"/>
          <w:sz w:val="21"/>
          <w:szCs w:val="21"/>
        </w:rPr>
        <w:t>, </w:t>
      </w:r>
      <w:hyperlink r:id="rId12" w:tooltip="North Carolina" w:history="1">
        <w:r w:rsidRPr="00AE01A2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North Carolina</w:t>
        </w:r>
      </w:hyperlink>
      <w:r w:rsidRPr="00AE01A2">
        <w:rPr>
          <w:rFonts w:ascii="Arial" w:hAnsi="Arial" w:cs="Arial"/>
          <w:sz w:val="21"/>
          <w:szCs w:val="21"/>
        </w:rPr>
        <w:t>.</w:t>
      </w:r>
      <w:hyperlink r:id="rId13" w:anchor="cite_note-contact_us-2" w:history="1">
        <w:r w:rsidRPr="00AE01A2">
          <w:rPr>
            <w:rStyle w:val="Hyperlink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[2]</w:t>
        </w:r>
      </w:hyperlink>
      <w:r w:rsidRPr="00AE01A2">
        <w:rPr>
          <w:rFonts w:ascii="Arial" w:hAnsi="Arial" w:cs="Arial"/>
          <w:sz w:val="21"/>
          <w:szCs w:val="21"/>
        </w:rPr>
        <w:t> </w:t>
      </w:r>
      <w:r w:rsidRPr="00AE01A2">
        <w:rPr>
          <w:rFonts w:ascii="Arial" w:hAnsi="Arial" w:cs="Arial"/>
          <w:iCs/>
          <w:sz w:val="21"/>
          <w:szCs w:val="21"/>
        </w:rPr>
        <w:t>World'</w:t>
      </w:r>
      <w:r w:rsidRPr="00AE01A2">
        <w:rPr>
          <w:rFonts w:ascii="Arial" w:hAnsi="Arial" w:cs="Arial"/>
          <w:sz w:val="21"/>
          <w:szCs w:val="21"/>
        </w:rPr>
        <w:t>s declared perspective is one of Christian </w:t>
      </w:r>
      <w:hyperlink r:id="rId14" w:tooltip="Evangelicalism" w:history="1">
        <w:r w:rsidRPr="00AE01A2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evangelical</w:t>
        </w:r>
      </w:hyperlink>
      <w:r w:rsidRPr="00AE01A2">
        <w:rPr>
          <w:rFonts w:ascii="Arial" w:hAnsi="Arial" w:cs="Arial"/>
          <w:sz w:val="21"/>
          <w:szCs w:val="21"/>
        </w:rPr>
        <w:t> </w:t>
      </w:r>
      <w:hyperlink r:id="rId15" w:tooltip="Protestantism" w:history="1">
        <w:r w:rsidRPr="00AE01A2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Protestantism</w:t>
        </w:r>
      </w:hyperlink>
      <w:r w:rsidRPr="00AE01A2">
        <w:rPr>
          <w:rFonts w:ascii="Arial" w:hAnsi="Arial" w:cs="Arial"/>
          <w:sz w:val="21"/>
          <w:szCs w:val="21"/>
        </w:rPr>
        <w:t>.</w:t>
      </w:r>
      <w:hyperlink r:id="rId16" w:anchor="cite_note-about_us-3" w:history="1">
        <w:r w:rsidRPr="00AE01A2">
          <w:rPr>
            <w:rStyle w:val="Hyperlink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[3</w:t>
        </w:r>
        <w:proofErr w:type="gramStart"/>
        <w:r w:rsidRPr="00AE01A2">
          <w:rPr>
            <w:rStyle w:val="Hyperlink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]</w:t>
        </w:r>
        <w:proofErr w:type="gramEnd"/>
      </w:hyperlink>
      <w:hyperlink r:id="rId17" w:anchor="cite_note-4" w:history="1">
        <w:r w:rsidRPr="00AE01A2">
          <w:rPr>
            <w:rStyle w:val="Hyperlink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[4]</w:t>
        </w:r>
      </w:hyperlink>
    </w:p>
    <w:p w:rsidR="00AE01A2" w:rsidRPr="00AE01A2" w:rsidRDefault="00AE01A2" w:rsidP="00AE01A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AE01A2">
        <w:rPr>
          <w:rFonts w:ascii="Arial" w:hAnsi="Arial" w:cs="Arial"/>
          <w:sz w:val="21"/>
          <w:szCs w:val="21"/>
        </w:rPr>
        <w:t xml:space="preserve">Each issue features </w:t>
      </w:r>
      <w:proofErr w:type="gramStart"/>
      <w:r w:rsidRPr="00AE01A2">
        <w:rPr>
          <w:rFonts w:ascii="Arial" w:hAnsi="Arial" w:cs="Arial"/>
          <w:sz w:val="21"/>
          <w:szCs w:val="21"/>
        </w:rPr>
        <w:t>both U.S</w:t>
      </w:r>
      <w:proofErr w:type="gramEnd"/>
      <w:r w:rsidRPr="00AE01A2">
        <w:rPr>
          <w:rFonts w:ascii="Arial" w:hAnsi="Arial" w:cs="Arial"/>
          <w:sz w:val="21"/>
          <w:szCs w:val="21"/>
        </w:rPr>
        <w:t>. and international news, cultural analysis, editorials and commentary, as well as book, music and movie reviews. </w:t>
      </w:r>
      <w:r w:rsidRPr="00AE01A2">
        <w:rPr>
          <w:rFonts w:ascii="Arial" w:hAnsi="Arial" w:cs="Arial"/>
          <w:iCs/>
          <w:sz w:val="21"/>
          <w:szCs w:val="21"/>
        </w:rPr>
        <w:t>World'</w:t>
      </w:r>
      <w:r w:rsidRPr="00AE01A2">
        <w:rPr>
          <w:rFonts w:ascii="Arial" w:hAnsi="Arial" w:cs="Arial"/>
          <w:sz w:val="21"/>
          <w:szCs w:val="21"/>
        </w:rPr>
        <w:t>s end of the year issue covers stories from the previous year, obituaries, and statistics.</w:t>
      </w:r>
      <w:hyperlink r:id="rId18" w:anchor="cite_note-5" w:history="1">
        <w:r w:rsidRPr="00AE01A2">
          <w:rPr>
            <w:rStyle w:val="Hyperlink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[5]</w:t>
        </w:r>
      </w:hyperlink>
    </w:p>
    <w:p w:rsidR="00AE01A2" w:rsidRPr="00AE01A2" w:rsidRDefault="00AE01A2" w:rsidP="00AE01A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</w:rPr>
      </w:pPr>
      <w:r w:rsidRPr="00AE01A2">
        <w:rPr>
          <w:rFonts w:ascii="Georgia" w:eastAsia="Times New Roman" w:hAnsi="Georgia" w:cs="Times New Roman"/>
          <w:sz w:val="36"/>
          <w:szCs w:val="36"/>
        </w:rPr>
        <w:t>History</w:t>
      </w:r>
    </w:p>
    <w:p w:rsidR="00AE01A2" w:rsidRPr="00AE01A2" w:rsidRDefault="00AE01A2" w:rsidP="00AE01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AE01A2">
        <w:rPr>
          <w:rFonts w:ascii="Arial" w:eastAsia="Times New Roman" w:hAnsi="Arial" w:cs="Arial"/>
          <w:sz w:val="21"/>
          <w:szCs w:val="21"/>
        </w:rPr>
        <w:t>Launched by </w:t>
      </w:r>
      <w:hyperlink r:id="rId19" w:tooltip="Joel Belz" w:history="1">
        <w:r w:rsidRPr="00AE01A2">
          <w:rPr>
            <w:rFonts w:ascii="Arial" w:eastAsia="Times New Roman" w:hAnsi="Arial" w:cs="Arial"/>
            <w:sz w:val="21"/>
            <w:szCs w:val="21"/>
          </w:rPr>
          <w:t xml:space="preserve">Joel </w:t>
        </w:r>
        <w:proofErr w:type="spellStart"/>
        <w:r w:rsidRPr="00AE01A2">
          <w:rPr>
            <w:rFonts w:ascii="Arial" w:eastAsia="Times New Roman" w:hAnsi="Arial" w:cs="Arial"/>
            <w:sz w:val="21"/>
            <w:szCs w:val="21"/>
          </w:rPr>
          <w:t>Belz</w:t>
        </w:r>
        <w:proofErr w:type="spellEnd"/>
      </w:hyperlink>
      <w:r w:rsidRPr="00AE01A2">
        <w:rPr>
          <w:rFonts w:ascii="Arial" w:eastAsia="Times New Roman" w:hAnsi="Arial" w:cs="Arial"/>
          <w:sz w:val="21"/>
          <w:szCs w:val="21"/>
        </w:rPr>
        <w:t> in 1986 as a replacement for </w:t>
      </w:r>
      <w:r w:rsidRPr="00AE01A2">
        <w:rPr>
          <w:rFonts w:ascii="Arial" w:eastAsia="Times New Roman" w:hAnsi="Arial" w:cs="Arial"/>
          <w:iCs/>
          <w:sz w:val="21"/>
          <w:szCs w:val="21"/>
        </w:rPr>
        <w:t>The Presbyterian Journal</w:t>
      </w:r>
      <w:r w:rsidRPr="00AE01A2">
        <w:rPr>
          <w:rFonts w:ascii="Arial" w:eastAsia="Times New Roman" w:hAnsi="Arial" w:cs="Arial"/>
          <w:sz w:val="21"/>
          <w:szCs w:val="21"/>
        </w:rPr>
        <w:t>, a then-44-year-old publication that had been founded specifically "to challenge the assumptions and activities of the liberals and to return the </w:t>
      </w:r>
      <w:hyperlink r:id="rId20" w:tooltip="Presbyterian Church in the United States" w:history="1">
        <w:r w:rsidRPr="00AE01A2">
          <w:rPr>
            <w:rFonts w:ascii="Arial" w:eastAsia="Times New Roman" w:hAnsi="Arial" w:cs="Arial"/>
            <w:sz w:val="21"/>
            <w:szCs w:val="21"/>
          </w:rPr>
          <w:t>Southern Presbyterian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denomination to its biblical moorings", </w:t>
      </w:r>
      <w:r w:rsidRPr="00AE01A2">
        <w:rPr>
          <w:rFonts w:ascii="Arial" w:eastAsia="Times New Roman" w:hAnsi="Arial" w:cs="Arial"/>
          <w:iCs/>
          <w:sz w:val="21"/>
          <w:szCs w:val="21"/>
        </w:rPr>
        <w:t>World</w:t>
      </w:r>
      <w:r w:rsidRPr="00AE01A2">
        <w:rPr>
          <w:rFonts w:ascii="Arial" w:eastAsia="Times New Roman" w:hAnsi="Arial" w:cs="Arial"/>
          <w:sz w:val="21"/>
          <w:szCs w:val="21"/>
        </w:rPr>
        <w:t> was intended to serve "an educational rather than an ecclesiastical task—a vision focused on the importance of a biblical worldview for all of life". It started small, with only about 5,000 initial subscribers and only 12,000 after three years.</w:t>
      </w:r>
      <w:hyperlink r:id="rId21" w:anchor="cite_note-years-6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[6]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The publishers initially requested donations in every issue to stay afloat. It has grown in the years since, and as a non-profit organization it continues to accept donations.</w:t>
      </w:r>
      <w:hyperlink r:id="rId22" w:anchor="cite_note-organization-7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[7]</w:t>
        </w:r>
      </w:hyperlink>
      <w:r w:rsidRPr="00AE01A2">
        <w:rPr>
          <w:rFonts w:ascii="Arial" w:eastAsia="Times New Roman" w:hAnsi="Arial" w:cs="Arial"/>
          <w:sz w:val="21"/>
          <w:szCs w:val="21"/>
        </w:rPr>
        <w:t xml:space="preserve"> In 2008, Kevin Martin became CEO, replacing the retiring Joel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Belz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>. In 2012, </w:t>
      </w:r>
      <w:r w:rsidRPr="00AE01A2">
        <w:rPr>
          <w:rFonts w:ascii="Arial" w:eastAsia="Times New Roman" w:hAnsi="Arial" w:cs="Arial"/>
          <w:iCs/>
          <w:sz w:val="21"/>
          <w:szCs w:val="21"/>
        </w:rPr>
        <w:t>World</w:t>
      </w:r>
      <w:r w:rsidRPr="00AE01A2">
        <w:rPr>
          <w:rFonts w:ascii="Arial" w:eastAsia="Times New Roman" w:hAnsi="Arial" w:cs="Arial"/>
          <w:sz w:val="21"/>
          <w:szCs w:val="21"/>
        </w:rPr>
        <w:t> began referring to itself as </w:t>
      </w:r>
      <w:r w:rsidRPr="00AE01A2">
        <w:rPr>
          <w:rFonts w:ascii="Arial" w:eastAsia="Times New Roman" w:hAnsi="Arial" w:cs="Arial"/>
          <w:iCs/>
          <w:sz w:val="21"/>
          <w:szCs w:val="21"/>
        </w:rPr>
        <w:t>World News Group</w:t>
      </w:r>
      <w:r w:rsidRPr="00AE01A2">
        <w:rPr>
          <w:rFonts w:ascii="Arial" w:eastAsia="Times New Roman" w:hAnsi="Arial" w:cs="Arial"/>
          <w:sz w:val="21"/>
          <w:szCs w:val="21"/>
        </w:rPr>
        <w:t>, which includes its print, digital, and broadcast properties</w:t>
      </w:r>
      <w:proofErr w:type="gramStart"/>
      <w:r w:rsidRPr="00AE01A2">
        <w:rPr>
          <w:rFonts w:ascii="Arial" w:eastAsia="Times New Roman" w:hAnsi="Arial" w:cs="Arial"/>
          <w:sz w:val="21"/>
          <w:szCs w:val="21"/>
        </w:rPr>
        <w:t>.</w:t>
      </w:r>
      <w:r w:rsidRPr="00AE01A2">
        <w:rPr>
          <w:rFonts w:ascii="Arial" w:eastAsia="Times New Roman" w:hAnsi="Arial" w:cs="Arial"/>
          <w:sz w:val="17"/>
          <w:szCs w:val="17"/>
          <w:vertAlign w:val="superscript"/>
        </w:rPr>
        <w:t>[</w:t>
      </w:r>
      <w:proofErr w:type="gramEnd"/>
      <w:r w:rsidRPr="00AE01A2">
        <w:rPr>
          <w:rFonts w:ascii="Arial" w:eastAsia="Times New Roman" w:hAnsi="Arial" w:cs="Arial"/>
          <w:iCs/>
          <w:sz w:val="17"/>
          <w:szCs w:val="17"/>
          <w:vertAlign w:val="superscript"/>
        </w:rPr>
        <w:fldChar w:fldCharType="begin"/>
      </w:r>
      <w:r w:rsidRPr="00AE01A2">
        <w:rPr>
          <w:rFonts w:ascii="Arial" w:eastAsia="Times New Roman" w:hAnsi="Arial" w:cs="Arial"/>
          <w:iCs/>
          <w:sz w:val="17"/>
          <w:szCs w:val="17"/>
          <w:vertAlign w:val="superscript"/>
        </w:rPr>
        <w:instrText xml:space="preserve"> HYPERLINK "https://en.wikipedia.org/wiki/Wikipedia:Citation_needed" \o "Wikipedia:Citation needed" </w:instrText>
      </w:r>
      <w:r w:rsidRPr="00AE01A2">
        <w:rPr>
          <w:rFonts w:ascii="Arial" w:eastAsia="Times New Roman" w:hAnsi="Arial" w:cs="Arial"/>
          <w:iCs/>
          <w:sz w:val="17"/>
          <w:szCs w:val="17"/>
          <w:vertAlign w:val="superscript"/>
        </w:rPr>
        <w:fldChar w:fldCharType="separate"/>
      </w:r>
      <w:r w:rsidRPr="00AE01A2">
        <w:rPr>
          <w:rFonts w:ascii="Arial" w:eastAsia="Times New Roman" w:hAnsi="Arial" w:cs="Arial"/>
          <w:iCs/>
          <w:sz w:val="17"/>
          <w:szCs w:val="17"/>
          <w:vertAlign w:val="superscript"/>
        </w:rPr>
        <w:t>citation needed</w:t>
      </w:r>
      <w:r w:rsidRPr="00AE01A2">
        <w:rPr>
          <w:rFonts w:ascii="Arial" w:eastAsia="Times New Roman" w:hAnsi="Arial" w:cs="Arial"/>
          <w:iCs/>
          <w:sz w:val="17"/>
          <w:szCs w:val="17"/>
          <w:vertAlign w:val="superscript"/>
        </w:rPr>
        <w:fldChar w:fldCharType="end"/>
      </w:r>
      <w:r w:rsidRPr="00AE01A2">
        <w:rPr>
          <w:rFonts w:ascii="Arial" w:eastAsia="Times New Roman" w:hAnsi="Arial" w:cs="Arial"/>
          <w:sz w:val="17"/>
          <w:szCs w:val="17"/>
          <w:vertAlign w:val="superscript"/>
        </w:rPr>
        <w:t>]</w:t>
      </w:r>
    </w:p>
    <w:p w:rsidR="00AE01A2" w:rsidRPr="00AE01A2" w:rsidRDefault="00AE01A2" w:rsidP="00AE01A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</w:rPr>
      </w:pPr>
      <w:r w:rsidRPr="00AE01A2">
        <w:rPr>
          <w:rFonts w:ascii="Georgia" w:eastAsia="Times New Roman" w:hAnsi="Georgia" w:cs="Times New Roman"/>
          <w:sz w:val="36"/>
          <w:szCs w:val="36"/>
        </w:rPr>
        <w:t>Corporate heads</w:t>
      </w:r>
    </w:p>
    <w:p w:rsidR="00AE01A2" w:rsidRPr="00AE01A2" w:rsidRDefault="00AE01A2" w:rsidP="00AE01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AE01A2">
        <w:rPr>
          <w:rFonts w:ascii="Arial" w:eastAsia="Times New Roman" w:hAnsi="Arial" w:cs="Arial"/>
          <w:sz w:val="21"/>
          <w:szCs w:val="21"/>
        </w:rPr>
        <w:t xml:space="preserve">The corporate heads are Kevin Martin, CEO, and Nick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Eicher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>, Chief Content Officer.</w:t>
      </w:r>
    </w:p>
    <w:p w:rsidR="00AE01A2" w:rsidRPr="00AE01A2" w:rsidRDefault="00AE01A2" w:rsidP="00AE01A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</w:rPr>
      </w:pPr>
      <w:r w:rsidRPr="00AE01A2">
        <w:rPr>
          <w:rFonts w:ascii="Georgia" w:eastAsia="Times New Roman" w:hAnsi="Georgia" w:cs="Times New Roman"/>
          <w:sz w:val="36"/>
          <w:szCs w:val="36"/>
        </w:rPr>
        <w:t>Editorial team</w:t>
      </w:r>
    </w:p>
    <w:p w:rsidR="00AE01A2" w:rsidRPr="00AE01A2" w:rsidRDefault="00AE01A2" w:rsidP="00AE01A2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E01A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2EADBE7" wp14:editId="37030FF9">
            <wp:extent cx="2381250" cy="1581150"/>
            <wp:effectExtent l="0" t="0" r="0" b="0"/>
            <wp:docPr id="1" name="Picture 1" descr="https://upload.wikimedia.org/wikipedia/commons/thumb/5/53/World_News_Group_offices_in_Asheville.jpg/250px-World_News_Group_offices_in_Ashevill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3/World_News_Group_offices_in_Asheville.jpg/250px-World_News_Group_offices_in_Ashevill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A2" w:rsidRPr="00AE01A2" w:rsidRDefault="00AE01A2" w:rsidP="00AE01A2">
      <w:pPr>
        <w:shd w:val="clear" w:color="auto" w:fill="F8F9FA"/>
        <w:spacing w:line="336" w:lineRule="atLeast"/>
        <w:rPr>
          <w:rFonts w:ascii="Arial" w:eastAsia="Times New Roman" w:hAnsi="Arial" w:cs="Arial"/>
          <w:sz w:val="19"/>
          <w:szCs w:val="19"/>
        </w:rPr>
      </w:pPr>
      <w:r w:rsidRPr="00AE01A2">
        <w:rPr>
          <w:rFonts w:ascii="Arial" w:eastAsia="Times New Roman" w:hAnsi="Arial" w:cs="Arial"/>
          <w:sz w:val="19"/>
          <w:szCs w:val="19"/>
        </w:rPr>
        <w:t>Offices in </w:t>
      </w:r>
      <w:hyperlink r:id="rId25" w:tooltip="Biltmore Village" w:history="1">
        <w:r w:rsidRPr="00AE01A2">
          <w:rPr>
            <w:rFonts w:ascii="Arial" w:eastAsia="Times New Roman" w:hAnsi="Arial" w:cs="Arial"/>
            <w:sz w:val="19"/>
            <w:szCs w:val="19"/>
          </w:rPr>
          <w:t>Biltmore Village</w:t>
        </w:r>
      </w:hyperlink>
      <w:r w:rsidRPr="00AE01A2">
        <w:rPr>
          <w:rFonts w:ascii="Arial" w:eastAsia="Times New Roman" w:hAnsi="Arial" w:cs="Arial"/>
          <w:sz w:val="19"/>
          <w:szCs w:val="19"/>
        </w:rPr>
        <w:t>, Asheville</w:t>
      </w:r>
    </w:p>
    <w:p w:rsidR="00AE01A2" w:rsidRPr="00AE01A2" w:rsidRDefault="00AE01A2" w:rsidP="00AE01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AE01A2">
        <w:rPr>
          <w:rFonts w:ascii="Arial" w:eastAsia="Times New Roman" w:hAnsi="Arial" w:cs="Arial"/>
          <w:sz w:val="21"/>
          <w:szCs w:val="21"/>
        </w:rPr>
        <w:t>World News Group's editorial staff is led by </w:t>
      </w:r>
      <w:hyperlink r:id="rId26" w:tooltip="Marvin Olasky" w:history="1">
        <w:r w:rsidRPr="00AE01A2">
          <w:rPr>
            <w:rFonts w:ascii="Arial" w:eastAsia="Times New Roman" w:hAnsi="Arial" w:cs="Arial"/>
            <w:sz w:val="21"/>
            <w:szCs w:val="21"/>
          </w:rPr>
          <w:t xml:space="preserve">Marvin </w:t>
        </w:r>
        <w:proofErr w:type="spellStart"/>
        <w:r w:rsidRPr="00AE01A2">
          <w:rPr>
            <w:rFonts w:ascii="Arial" w:eastAsia="Times New Roman" w:hAnsi="Arial" w:cs="Arial"/>
            <w:sz w:val="21"/>
            <w:szCs w:val="21"/>
          </w:rPr>
          <w:t>Olasky</w:t>
        </w:r>
        <w:proofErr w:type="spellEnd"/>
      </w:hyperlink>
      <w:r w:rsidRPr="00AE01A2">
        <w:rPr>
          <w:rFonts w:ascii="Arial" w:eastAsia="Times New Roman" w:hAnsi="Arial" w:cs="Arial"/>
          <w:sz w:val="21"/>
          <w:szCs w:val="21"/>
        </w:rPr>
        <w:t>, </w:t>
      </w:r>
      <w:hyperlink r:id="rId27" w:tooltip="Editor in Chief" w:history="1">
        <w:r w:rsidRPr="00AE01A2">
          <w:rPr>
            <w:rFonts w:ascii="Arial" w:eastAsia="Times New Roman" w:hAnsi="Arial" w:cs="Arial"/>
            <w:sz w:val="21"/>
            <w:szCs w:val="21"/>
          </w:rPr>
          <w:t>Editor in Chief</w:t>
        </w:r>
      </w:hyperlink>
      <w:r w:rsidRPr="00AE01A2">
        <w:rPr>
          <w:rFonts w:ascii="Arial" w:eastAsia="Times New Roman" w:hAnsi="Arial" w:cs="Arial"/>
          <w:sz w:val="21"/>
          <w:szCs w:val="21"/>
        </w:rPr>
        <w:t xml:space="preserve">, and Mindy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Belz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>, Senior Editor. Timothy Lamer is Editor of </w:t>
      </w:r>
      <w:r w:rsidRPr="00AE01A2">
        <w:rPr>
          <w:rFonts w:ascii="Arial" w:eastAsia="Times New Roman" w:hAnsi="Arial" w:cs="Arial"/>
          <w:iCs/>
          <w:sz w:val="21"/>
          <w:szCs w:val="21"/>
        </w:rPr>
        <w:t>World Magazine</w:t>
      </w:r>
      <w:r w:rsidRPr="00AE01A2">
        <w:rPr>
          <w:rFonts w:ascii="Arial" w:eastAsia="Times New Roman" w:hAnsi="Arial" w:cs="Arial"/>
          <w:sz w:val="21"/>
          <w:szCs w:val="21"/>
        </w:rPr>
        <w:t xml:space="preserve">, Jamie Dean is National Editor, Daniel James Devine is Managing Editor, and Janie B.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Cheaney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>, </w:t>
      </w:r>
      <w:hyperlink r:id="rId28" w:tooltip="Susan Olasky" w:history="1">
        <w:r w:rsidRPr="00AE01A2">
          <w:rPr>
            <w:rFonts w:ascii="Arial" w:eastAsia="Times New Roman" w:hAnsi="Arial" w:cs="Arial"/>
            <w:sz w:val="21"/>
            <w:szCs w:val="21"/>
          </w:rPr>
          <w:t xml:space="preserve">Susan </w:t>
        </w:r>
        <w:proofErr w:type="spellStart"/>
        <w:r w:rsidRPr="00AE01A2">
          <w:rPr>
            <w:rFonts w:ascii="Arial" w:eastAsia="Times New Roman" w:hAnsi="Arial" w:cs="Arial"/>
            <w:sz w:val="21"/>
            <w:szCs w:val="21"/>
          </w:rPr>
          <w:t>Olasky</w:t>
        </w:r>
        <w:proofErr w:type="spellEnd"/>
      </w:hyperlink>
      <w:r w:rsidRPr="00AE01A2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Andrée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Seu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 xml:space="preserve"> Peterson, and </w:t>
      </w:r>
      <w:hyperlink r:id="rId29" w:tooltip="Lynn Vincent" w:history="1">
        <w:r w:rsidRPr="00AE01A2">
          <w:rPr>
            <w:rFonts w:ascii="Arial" w:eastAsia="Times New Roman" w:hAnsi="Arial" w:cs="Arial"/>
            <w:sz w:val="21"/>
            <w:szCs w:val="21"/>
          </w:rPr>
          <w:t>Lynn Vincent</w:t>
        </w:r>
      </w:hyperlink>
      <w:r w:rsidRPr="00AE01A2">
        <w:rPr>
          <w:rFonts w:ascii="Arial" w:eastAsia="Times New Roman" w:hAnsi="Arial" w:cs="Arial"/>
          <w:sz w:val="21"/>
          <w:szCs w:val="21"/>
        </w:rPr>
        <w:t xml:space="preserve"> are magazine contributors. The magazine reporting staff includes Emily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Belz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 xml:space="preserve">, June Cheng,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Charissa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Crotts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>, Angela Lu Fulton, Sophia Lee, and Harvest Prude. The magazine's </w:t>
      </w:r>
      <w:hyperlink r:id="rId30" w:tooltip="Art director" w:history="1">
        <w:r w:rsidRPr="00AE01A2">
          <w:rPr>
            <w:rFonts w:ascii="Arial" w:eastAsia="Times New Roman" w:hAnsi="Arial" w:cs="Arial"/>
            <w:sz w:val="21"/>
            <w:szCs w:val="21"/>
          </w:rPr>
          <w:t>art director</w:t>
        </w:r>
      </w:hyperlink>
      <w:r w:rsidRPr="00AE01A2">
        <w:rPr>
          <w:rFonts w:ascii="Arial" w:eastAsia="Times New Roman" w:hAnsi="Arial" w:cs="Arial"/>
          <w:sz w:val="21"/>
          <w:szCs w:val="21"/>
        </w:rPr>
        <w:t xml:space="preserve"> is David K. Freeland, with Robert L.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Patete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 xml:space="preserve"> serving as associate art director.</w:t>
      </w:r>
      <w:hyperlink r:id="rId31" w:anchor="cite_note-8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[8]</w:t>
        </w:r>
      </w:hyperlink>
    </w:p>
    <w:p w:rsidR="00AE01A2" w:rsidRPr="00AE01A2" w:rsidRDefault="00AE01A2" w:rsidP="00AE01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AE01A2">
        <w:rPr>
          <w:rFonts w:ascii="Arial" w:eastAsia="Times New Roman" w:hAnsi="Arial" w:cs="Arial"/>
          <w:iCs/>
          <w:sz w:val="21"/>
          <w:szCs w:val="21"/>
        </w:rPr>
        <w:t>World</w:t>
      </w:r>
      <w:r w:rsidRPr="00AE01A2">
        <w:rPr>
          <w:rFonts w:ascii="Arial" w:eastAsia="Times New Roman" w:hAnsi="Arial" w:cs="Arial"/>
          <w:sz w:val="21"/>
          <w:szCs w:val="21"/>
        </w:rPr>
        <w:t> received national media attention in 2009, when its then features editor </w:t>
      </w:r>
      <w:hyperlink r:id="rId32" w:tooltip="Lynn Vincent" w:history="1">
        <w:r w:rsidRPr="00AE01A2">
          <w:rPr>
            <w:rFonts w:ascii="Arial" w:eastAsia="Times New Roman" w:hAnsi="Arial" w:cs="Arial"/>
            <w:sz w:val="21"/>
            <w:szCs w:val="21"/>
          </w:rPr>
          <w:t>Lynn Vincent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was chosen to collaborate on former Alaska governor and 2008 Republican vice presidential candidate </w:t>
      </w:r>
      <w:hyperlink r:id="rId33" w:tooltip="Sarah Palin" w:history="1">
        <w:r w:rsidRPr="00AE01A2">
          <w:rPr>
            <w:rFonts w:ascii="Arial" w:eastAsia="Times New Roman" w:hAnsi="Arial" w:cs="Arial"/>
            <w:sz w:val="21"/>
            <w:szCs w:val="21"/>
          </w:rPr>
          <w:t>Sarah Palin</w:t>
        </w:r>
      </w:hyperlink>
      <w:r w:rsidRPr="00AE01A2">
        <w:rPr>
          <w:rFonts w:ascii="Arial" w:eastAsia="Times New Roman" w:hAnsi="Arial" w:cs="Arial"/>
          <w:sz w:val="21"/>
          <w:szCs w:val="21"/>
        </w:rPr>
        <w:t>'s memoir, </w:t>
      </w:r>
      <w:hyperlink r:id="rId34" w:tooltip="Going Rogue: An American Life" w:history="1">
        <w:r w:rsidRPr="00AE01A2">
          <w:rPr>
            <w:rFonts w:ascii="Arial" w:eastAsia="Times New Roman" w:hAnsi="Arial" w:cs="Arial"/>
            <w:iCs/>
            <w:sz w:val="21"/>
            <w:szCs w:val="21"/>
          </w:rPr>
          <w:t>Going Rogue: An American Life</w:t>
        </w:r>
      </w:hyperlink>
      <w:r w:rsidRPr="00AE01A2">
        <w:rPr>
          <w:rFonts w:ascii="Arial" w:eastAsia="Times New Roman" w:hAnsi="Arial" w:cs="Arial"/>
          <w:sz w:val="21"/>
          <w:szCs w:val="21"/>
        </w:rPr>
        <w:t>.</w:t>
      </w:r>
      <w:hyperlink r:id="rId35" w:anchor="cite_note-tapped-9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[9</w:t>
        </w:r>
        <w:proofErr w:type="gramStart"/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]</w:t>
        </w:r>
        <w:proofErr w:type="gramEnd"/>
      </w:hyperlink>
      <w:hyperlink r:id="rId36" w:anchor="cite_note-10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[10]</w:t>
        </w:r>
      </w:hyperlink>
      <w:hyperlink r:id="rId37" w:anchor="cite_note-memoir-11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[11]</w:t>
        </w:r>
      </w:hyperlink>
      <w:hyperlink r:id="rId38" w:anchor="cite_note-12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[12]</w:t>
        </w:r>
      </w:hyperlink>
    </w:p>
    <w:p w:rsidR="00AE01A2" w:rsidRPr="00AE01A2" w:rsidRDefault="00AE01A2" w:rsidP="00AE01A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</w:rPr>
      </w:pPr>
      <w:r w:rsidRPr="00AE01A2">
        <w:rPr>
          <w:rFonts w:ascii="Georgia" w:eastAsia="Times New Roman" w:hAnsi="Georgia" w:cs="Times New Roman"/>
          <w:sz w:val="36"/>
          <w:szCs w:val="36"/>
        </w:rPr>
        <w:lastRenderedPageBreak/>
        <w:t>Coverage of evangelical controversies</w:t>
      </w:r>
    </w:p>
    <w:p w:rsidR="00AE01A2" w:rsidRPr="00AE01A2" w:rsidRDefault="00AE01A2" w:rsidP="00AE01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AE01A2">
        <w:rPr>
          <w:rFonts w:ascii="Arial" w:eastAsia="Times New Roman" w:hAnsi="Arial" w:cs="Arial"/>
          <w:iCs/>
          <w:sz w:val="21"/>
          <w:szCs w:val="21"/>
        </w:rPr>
        <w:t>World</w:t>
      </w:r>
      <w:r w:rsidRPr="00AE01A2">
        <w:rPr>
          <w:rFonts w:ascii="Arial" w:eastAsia="Times New Roman" w:hAnsi="Arial" w:cs="Arial"/>
          <w:sz w:val="21"/>
          <w:szCs w:val="21"/>
        </w:rPr>
        <w:t> has received positive critical commentary regarding its investigative reporting on controversies within the evangelical Christian community.</w:t>
      </w:r>
      <w:hyperlink r:id="rId39" w:anchor="cite_note-13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[13]</w:t>
        </w:r>
      </w:hyperlink>
    </w:p>
    <w:p w:rsidR="00AE01A2" w:rsidRPr="00AE01A2" w:rsidRDefault="00AE01A2" w:rsidP="00AE01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AE01A2">
        <w:rPr>
          <w:rFonts w:ascii="Arial" w:eastAsia="Times New Roman" w:hAnsi="Arial" w:cs="Arial"/>
          <w:sz w:val="21"/>
          <w:szCs w:val="21"/>
        </w:rPr>
        <w:t>In an August 29, 2009, cover story, </w:t>
      </w:r>
      <w:r w:rsidRPr="00AE01A2">
        <w:rPr>
          <w:rFonts w:ascii="Arial" w:eastAsia="Times New Roman" w:hAnsi="Arial" w:cs="Arial"/>
          <w:iCs/>
          <w:sz w:val="21"/>
          <w:szCs w:val="21"/>
        </w:rPr>
        <w:t>World</w:t>
      </w:r>
      <w:r w:rsidRPr="00AE01A2">
        <w:rPr>
          <w:rFonts w:ascii="Arial" w:eastAsia="Times New Roman" w:hAnsi="Arial" w:cs="Arial"/>
          <w:sz w:val="21"/>
          <w:szCs w:val="21"/>
        </w:rPr>
        <w:t> reported on the </w:t>
      </w:r>
      <w:hyperlink r:id="rId40" w:tooltip="C Street Center" w:history="1">
        <w:r w:rsidRPr="00AE01A2">
          <w:rPr>
            <w:rFonts w:ascii="Arial" w:eastAsia="Times New Roman" w:hAnsi="Arial" w:cs="Arial"/>
            <w:sz w:val="21"/>
            <w:szCs w:val="21"/>
          </w:rPr>
          <w:t>C Street Center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in Washington, D.C., and the secretive organization behind it, </w:t>
      </w:r>
      <w:hyperlink r:id="rId41" w:tooltip="The Fellowship (Christian organization)" w:history="1">
        <w:r w:rsidRPr="00AE01A2">
          <w:rPr>
            <w:rFonts w:ascii="Arial" w:eastAsia="Times New Roman" w:hAnsi="Arial" w:cs="Arial"/>
            <w:sz w:val="21"/>
            <w:szCs w:val="21"/>
          </w:rPr>
          <w:t>the Fellowship</w:t>
        </w:r>
      </w:hyperlink>
      <w:r w:rsidRPr="00AE01A2">
        <w:rPr>
          <w:rFonts w:ascii="Arial" w:eastAsia="Times New Roman" w:hAnsi="Arial" w:cs="Arial"/>
          <w:sz w:val="21"/>
          <w:szCs w:val="21"/>
        </w:rPr>
        <w:t>, a.k.a. "The Family".</w:t>
      </w:r>
      <w:hyperlink r:id="rId42" w:anchor="cite_note-14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[14]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Scott Horton of </w:t>
      </w:r>
      <w:hyperlink r:id="rId43" w:tooltip="Harper's Magazine" w:history="1">
        <w:r w:rsidRPr="00AE01A2">
          <w:rPr>
            <w:rFonts w:ascii="Arial" w:eastAsia="Times New Roman" w:hAnsi="Arial" w:cs="Arial"/>
            <w:iCs/>
            <w:sz w:val="21"/>
            <w:szCs w:val="21"/>
          </w:rPr>
          <w:t>Harper's Magazine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praised the piece, saying the magazine's "attitude is critical and exacting. The piece looks like serious journalism, much like the publication's exposé work on </w:t>
      </w:r>
      <w:hyperlink r:id="rId44" w:tooltip="Ralph E. Reed, Jr." w:history="1">
        <w:r w:rsidRPr="00AE01A2">
          <w:rPr>
            <w:rFonts w:ascii="Arial" w:eastAsia="Times New Roman" w:hAnsi="Arial" w:cs="Arial"/>
            <w:sz w:val="21"/>
            <w:szCs w:val="21"/>
          </w:rPr>
          <w:t>Ralph Reed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and other scandals in the past."</w:t>
      </w:r>
      <w:hyperlink r:id="rId45" w:anchor="cite_note-noted-15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[15]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</w:t>
      </w:r>
      <w:hyperlink r:id="rId46" w:tooltip="Rachel Maddow" w:history="1">
        <w:r w:rsidRPr="00AE01A2">
          <w:rPr>
            <w:rFonts w:ascii="Arial" w:eastAsia="Times New Roman" w:hAnsi="Arial" w:cs="Arial"/>
            <w:sz w:val="21"/>
            <w:szCs w:val="21"/>
          </w:rPr>
          <w:t xml:space="preserve">Rachel </w:t>
        </w:r>
        <w:proofErr w:type="spellStart"/>
        <w:r w:rsidRPr="00AE01A2">
          <w:rPr>
            <w:rFonts w:ascii="Arial" w:eastAsia="Times New Roman" w:hAnsi="Arial" w:cs="Arial"/>
            <w:sz w:val="21"/>
            <w:szCs w:val="21"/>
          </w:rPr>
          <w:t>Maddow</w:t>
        </w:r>
        <w:proofErr w:type="spellEnd"/>
      </w:hyperlink>
      <w:r w:rsidRPr="00AE01A2">
        <w:rPr>
          <w:rFonts w:ascii="Arial" w:eastAsia="Times New Roman" w:hAnsi="Arial" w:cs="Arial"/>
          <w:sz w:val="21"/>
          <w:szCs w:val="21"/>
        </w:rPr>
        <w:t>, on her August 17, 2009, show said, "The article exposes The Family's mysterious money trail and describes the C Street scandals using the word 'scandal' and argues that The Family subscribes to a, quote, 'muddy theology' and it harbors, quote, 'a disdain for the established church.'"</w:t>
      </w:r>
      <w:hyperlink r:id="rId47" w:anchor="cite_note-said-16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[16]</w:t>
        </w:r>
      </w:hyperlink>
    </w:p>
    <w:p w:rsidR="00AE01A2" w:rsidRPr="00AE01A2" w:rsidRDefault="00AE01A2" w:rsidP="00AE01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AE01A2">
        <w:rPr>
          <w:rFonts w:ascii="Arial" w:eastAsia="Times New Roman" w:hAnsi="Arial" w:cs="Arial"/>
          <w:sz w:val="21"/>
          <w:szCs w:val="21"/>
        </w:rPr>
        <w:t>The magazine reported that Christian apologist and conservative political commentator </w:t>
      </w:r>
      <w:hyperlink r:id="rId48" w:tooltip="Dinesh D'Souza" w:history="1">
        <w:r w:rsidRPr="00AE01A2">
          <w:rPr>
            <w:rFonts w:ascii="Arial" w:eastAsia="Times New Roman" w:hAnsi="Arial" w:cs="Arial"/>
            <w:sz w:val="21"/>
            <w:szCs w:val="21"/>
          </w:rPr>
          <w:t>Dinesh D'Souza</w:t>
        </w:r>
      </w:hyperlink>
      <w:r w:rsidRPr="00AE01A2">
        <w:rPr>
          <w:rFonts w:ascii="Arial" w:eastAsia="Times New Roman" w:hAnsi="Arial" w:cs="Arial"/>
          <w:sz w:val="21"/>
          <w:szCs w:val="21"/>
        </w:rPr>
        <w:t xml:space="preserve"> had shared a hotel room with his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fiancee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 xml:space="preserve"> prior to filing for divorce from his previous wife.</w:t>
      </w:r>
      <w:hyperlink r:id="rId49" w:anchor="cite_note-17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[17]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After </w:t>
      </w:r>
      <w:r w:rsidRPr="00AE01A2">
        <w:rPr>
          <w:rFonts w:ascii="Arial" w:eastAsia="Times New Roman" w:hAnsi="Arial" w:cs="Arial"/>
          <w:iCs/>
          <w:sz w:val="21"/>
          <w:szCs w:val="21"/>
        </w:rPr>
        <w:t>World</w:t>
      </w:r>
      <w:r w:rsidRPr="00AE01A2">
        <w:rPr>
          <w:rFonts w:ascii="Arial" w:eastAsia="Times New Roman" w:hAnsi="Arial" w:cs="Arial"/>
          <w:sz w:val="21"/>
          <w:szCs w:val="21"/>
        </w:rPr>
        <w:t> broke the story, D'Souza resigned as president of New York's </w:t>
      </w:r>
      <w:hyperlink r:id="rId50" w:tooltip="The King's College (New York)" w:history="1">
        <w:r w:rsidRPr="00AE01A2">
          <w:rPr>
            <w:rFonts w:ascii="Arial" w:eastAsia="Times New Roman" w:hAnsi="Arial" w:cs="Arial"/>
            <w:sz w:val="21"/>
            <w:szCs w:val="21"/>
          </w:rPr>
          <w:t>The King's College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in response.</w:t>
      </w:r>
      <w:hyperlink r:id="rId51" w:anchor="cite_note-breaking-18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[18</w:t>
        </w:r>
        <w:proofErr w:type="gramStart"/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]</w:t>
        </w:r>
        <w:proofErr w:type="gramEnd"/>
      </w:hyperlink>
      <w:hyperlink r:id="rId52" w:anchor="cite_note-story-19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[19]</w:t>
        </w:r>
      </w:hyperlink>
    </w:p>
    <w:p w:rsidR="00AE01A2" w:rsidRPr="00AE01A2" w:rsidRDefault="00AE01A2" w:rsidP="00AE01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AE01A2">
        <w:rPr>
          <w:rFonts w:ascii="Arial" w:eastAsia="Times New Roman" w:hAnsi="Arial" w:cs="Arial"/>
          <w:sz w:val="21"/>
          <w:szCs w:val="21"/>
        </w:rPr>
        <w:t>In December 2018, </w:t>
      </w:r>
      <w:r w:rsidRPr="00AE01A2">
        <w:rPr>
          <w:rFonts w:ascii="Arial" w:eastAsia="Times New Roman" w:hAnsi="Arial" w:cs="Arial"/>
          <w:iCs/>
          <w:sz w:val="21"/>
          <w:szCs w:val="21"/>
        </w:rPr>
        <w:t>World'</w:t>
      </w:r>
      <w:r w:rsidRPr="00AE01A2">
        <w:rPr>
          <w:rFonts w:ascii="Arial" w:eastAsia="Times New Roman" w:hAnsi="Arial" w:cs="Arial"/>
          <w:sz w:val="21"/>
          <w:szCs w:val="21"/>
        </w:rPr>
        <w:t xml:space="preserve">s investigative </w:t>
      </w:r>
      <w:proofErr w:type="gramStart"/>
      <w:r w:rsidRPr="00AE01A2">
        <w:rPr>
          <w:rFonts w:ascii="Arial" w:eastAsia="Times New Roman" w:hAnsi="Arial" w:cs="Arial"/>
          <w:sz w:val="21"/>
          <w:szCs w:val="21"/>
        </w:rPr>
        <w:t>report</w:t>
      </w:r>
      <w:proofErr w:type="gramEnd"/>
      <w:r w:rsidRPr="00AE01A2">
        <w:rPr>
          <w:rFonts w:ascii="Arial" w:eastAsia="Times New Roman" w:hAnsi="Arial" w:cs="Arial"/>
          <w:sz w:val="17"/>
          <w:szCs w:val="17"/>
          <w:vertAlign w:val="superscript"/>
        </w:rPr>
        <w:fldChar w:fldCharType="begin"/>
      </w:r>
      <w:r w:rsidRPr="00AE01A2">
        <w:rPr>
          <w:rFonts w:ascii="Arial" w:eastAsia="Times New Roman" w:hAnsi="Arial" w:cs="Arial"/>
          <w:sz w:val="17"/>
          <w:szCs w:val="17"/>
          <w:vertAlign w:val="superscript"/>
        </w:rPr>
        <w:instrText xml:space="preserve"> HYPERLINK "https://en.wikipedia.org/wiki/World_(magazine)" \l "cite_note-20" </w:instrText>
      </w:r>
      <w:r w:rsidRPr="00AE01A2">
        <w:rPr>
          <w:rFonts w:ascii="Arial" w:eastAsia="Times New Roman" w:hAnsi="Arial" w:cs="Arial"/>
          <w:sz w:val="17"/>
          <w:szCs w:val="17"/>
          <w:vertAlign w:val="superscript"/>
        </w:rPr>
        <w:fldChar w:fldCharType="separate"/>
      </w:r>
      <w:r w:rsidRPr="00AE01A2">
        <w:rPr>
          <w:rFonts w:ascii="Arial" w:eastAsia="Times New Roman" w:hAnsi="Arial" w:cs="Arial"/>
          <w:sz w:val="17"/>
          <w:szCs w:val="17"/>
          <w:vertAlign w:val="superscript"/>
        </w:rPr>
        <w:t>[20]</w:t>
      </w:r>
      <w:r w:rsidRPr="00AE01A2">
        <w:rPr>
          <w:rFonts w:ascii="Arial" w:eastAsia="Times New Roman" w:hAnsi="Arial" w:cs="Arial"/>
          <w:sz w:val="17"/>
          <w:szCs w:val="17"/>
          <w:vertAlign w:val="superscript"/>
        </w:rPr>
        <w:fldChar w:fldCharType="end"/>
      </w:r>
      <w:r w:rsidRPr="00AE01A2">
        <w:rPr>
          <w:rFonts w:ascii="Arial" w:eastAsia="Times New Roman" w:hAnsi="Arial" w:cs="Arial"/>
          <w:sz w:val="21"/>
          <w:szCs w:val="21"/>
        </w:rPr>
        <w:t> on </w:t>
      </w:r>
      <w:hyperlink r:id="rId53" w:tooltip="Harvest Bible Chapel" w:history="1">
        <w:r w:rsidRPr="00AE01A2">
          <w:rPr>
            <w:rFonts w:ascii="Arial" w:eastAsia="Times New Roman" w:hAnsi="Arial" w:cs="Arial"/>
            <w:sz w:val="21"/>
            <w:szCs w:val="21"/>
          </w:rPr>
          <w:t>Harvest Bible Chapel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and its pastor, </w:t>
      </w:r>
      <w:hyperlink r:id="rId54" w:tooltip="James MacDonald (pastor)" w:history="1">
        <w:r w:rsidRPr="00AE01A2">
          <w:rPr>
            <w:rFonts w:ascii="Arial" w:eastAsia="Times New Roman" w:hAnsi="Arial" w:cs="Arial"/>
            <w:sz w:val="21"/>
            <w:szCs w:val="21"/>
          </w:rPr>
          <w:t>James MacDonald</w:t>
        </w:r>
      </w:hyperlink>
      <w:r w:rsidRPr="00AE01A2">
        <w:rPr>
          <w:rFonts w:ascii="Arial" w:eastAsia="Times New Roman" w:hAnsi="Arial" w:cs="Arial"/>
          <w:sz w:val="21"/>
          <w:szCs w:val="21"/>
        </w:rPr>
        <w:t xml:space="preserve">, led to a shakeup at the suburban Chicago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megachurch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 xml:space="preserve">. The article written by freelance writer Julie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Roys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 xml:space="preserve"> included detailed information on financial mismanagement and a culture of deception and intimidation at the church. On February 13, 2019, the elders of the church announced the firing of MacDonald.</w:t>
      </w:r>
      <w:hyperlink r:id="rId55" w:anchor="cite_note-21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[21</w:t>
        </w:r>
        <w:proofErr w:type="gramStart"/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]</w:t>
        </w:r>
        <w:proofErr w:type="gramEnd"/>
      </w:hyperlink>
      <w:hyperlink r:id="rId56" w:anchor="cite_note-22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[22]</w:t>
        </w:r>
      </w:hyperlink>
    </w:p>
    <w:p w:rsidR="00AE01A2" w:rsidRPr="00AE01A2" w:rsidRDefault="00AE01A2" w:rsidP="00AE01A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</w:rPr>
      </w:pPr>
      <w:r w:rsidRPr="00AE01A2">
        <w:rPr>
          <w:rFonts w:ascii="Georgia" w:eastAsia="Times New Roman" w:hAnsi="Georgia" w:cs="Times New Roman"/>
          <w:sz w:val="36"/>
          <w:szCs w:val="36"/>
        </w:rPr>
        <w:t>World Digital</w:t>
      </w:r>
    </w:p>
    <w:p w:rsidR="00AE01A2" w:rsidRPr="00AE01A2" w:rsidRDefault="00AE01A2" w:rsidP="00AE01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AE01A2">
        <w:rPr>
          <w:rFonts w:ascii="Arial" w:eastAsia="Times New Roman" w:hAnsi="Arial" w:cs="Arial"/>
          <w:iCs/>
          <w:sz w:val="21"/>
          <w:szCs w:val="21"/>
        </w:rPr>
        <w:t>World'</w:t>
      </w:r>
      <w:r w:rsidRPr="00AE01A2">
        <w:rPr>
          <w:rFonts w:ascii="Arial" w:eastAsia="Times New Roman" w:hAnsi="Arial" w:cs="Arial"/>
          <w:sz w:val="21"/>
          <w:szCs w:val="21"/>
        </w:rPr>
        <w:t xml:space="preserve">s digital properties are headed up by Executive Editor Mickey McLean with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Lynde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 xml:space="preserve"> Langdon serving as Managing Editor. In addition to magazine content and podcasts, The </w:t>
      </w:r>
      <w:r w:rsidRPr="00AE01A2">
        <w:rPr>
          <w:rFonts w:ascii="Arial" w:eastAsia="Times New Roman" w:hAnsi="Arial" w:cs="Arial"/>
          <w:iCs/>
          <w:sz w:val="21"/>
          <w:szCs w:val="21"/>
        </w:rPr>
        <w:t>World</w:t>
      </w:r>
      <w:r w:rsidRPr="00AE01A2">
        <w:rPr>
          <w:rFonts w:ascii="Arial" w:eastAsia="Times New Roman" w:hAnsi="Arial" w:cs="Arial"/>
          <w:sz w:val="21"/>
          <w:szCs w:val="21"/>
        </w:rPr>
        <w:t> website includes online-only articles, including daily news briefs called "The Sift,"</w:t>
      </w:r>
      <w:hyperlink r:id="rId57" w:anchor="cite_note-23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[23]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weekly news roundups</w:t>
      </w:r>
      <w:hyperlink r:id="rId58" w:anchor="cite_note-24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[24]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and </w:t>
      </w:r>
      <w:hyperlink r:id="rId59" w:tooltip="Editorial cartoons" w:history="1">
        <w:r w:rsidRPr="00AE01A2">
          <w:rPr>
            <w:rFonts w:ascii="Arial" w:eastAsia="Times New Roman" w:hAnsi="Arial" w:cs="Arial"/>
            <w:sz w:val="21"/>
            <w:szCs w:val="21"/>
          </w:rPr>
          <w:t>editorial cartoons</w:t>
        </w:r>
      </w:hyperlink>
      <w:r w:rsidRPr="00AE01A2">
        <w:rPr>
          <w:rFonts w:ascii="Arial" w:eastAsia="Times New Roman" w:hAnsi="Arial" w:cs="Arial"/>
          <w:sz w:val="21"/>
          <w:szCs w:val="21"/>
        </w:rPr>
        <w:t>.</w:t>
      </w:r>
      <w:hyperlink r:id="rId60" w:anchor="cite_note-25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[25]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</w:t>
      </w:r>
      <w:r w:rsidRPr="00AE01A2">
        <w:rPr>
          <w:rFonts w:ascii="Arial" w:eastAsia="Times New Roman" w:hAnsi="Arial" w:cs="Arial"/>
          <w:iCs/>
          <w:sz w:val="21"/>
          <w:szCs w:val="21"/>
        </w:rPr>
        <w:t>World's</w:t>
      </w:r>
      <w:r w:rsidRPr="00AE01A2">
        <w:rPr>
          <w:rFonts w:ascii="Arial" w:eastAsia="Times New Roman" w:hAnsi="Arial" w:cs="Arial"/>
          <w:sz w:val="21"/>
          <w:szCs w:val="21"/>
        </w:rPr>
        <w:t> magazine content is also available through its apps for 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fldChar w:fldCharType="begin"/>
      </w:r>
      <w:r w:rsidRPr="00AE01A2">
        <w:rPr>
          <w:rFonts w:ascii="Arial" w:eastAsia="Times New Roman" w:hAnsi="Arial" w:cs="Arial"/>
          <w:sz w:val="21"/>
          <w:szCs w:val="21"/>
        </w:rPr>
        <w:instrText xml:space="preserve"> HYPERLINK "https://en.wikipedia.org/wiki/IOS" \o "IOS" </w:instrText>
      </w:r>
      <w:r w:rsidRPr="00AE01A2">
        <w:rPr>
          <w:rFonts w:ascii="Arial" w:eastAsia="Times New Roman" w:hAnsi="Arial" w:cs="Arial"/>
          <w:sz w:val="21"/>
          <w:szCs w:val="21"/>
        </w:rPr>
        <w:fldChar w:fldCharType="separate"/>
      </w:r>
      <w:r w:rsidRPr="00AE01A2">
        <w:rPr>
          <w:rFonts w:ascii="Arial" w:eastAsia="Times New Roman" w:hAnsi="Arial" w:cs="Arial"/>
          <w:sz w:val="21"/>
          <w:szCs w:val="21"/>
        </w:rPr>
        <w:t>iOS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fldChar w:fldCharType="end"/>
      </w:r>
      <w:r w:rsidRPr="00AE01A2">
        <w:rPr>
          <w:rFonts w:ascii="Arial" w:eastAsia="Times New Roman" w:hAnsi="Arial" w:cs="Arial"/>
          <w:sz w:val="21"/>
          <w:szCs w:val="21"/>
        </w:rPr>
        <w:t>, </w:t>
      </w:r>
      <w:hyperlink r:id="rId61" w:tooltip="Android (operating system)" w:history="1">
        <w:r w:rsidRPr="00AE01A2">
          <w:rPr>
            <w:rFonts w:ascii="Arial" w:eastAsia="Times New Roman" w:hAnsi="Arial" w:cs="Arial"/>
            <w:sz w:val="21"/>
            <w:szCs w:val="21"/>
          </w:rPr>
          <w:t>Android</w:t>
        </w:r>
      </w:hyperlink>
      <w:r w:rsidRPr="00AE01A2">
        <w:rPr>
          <w:rFonts w:ascii="Arial" w:eastAsia="Times New Roman" w:hAnsi="Arial" w:cs="Arial"/>
          <w:sz w:val="21"/>
          <w:szCs w:val="21"/>
        </w:rPr>
        <w:t>, and </w:t>
      </w:r>
      <w:hyperlink r:id="rId62" w:tooltip="Amazon Kindle" w:history="1">
        <w:r w:rsidRPr="00AE01A2">
          <w:rPr>
            <w:rFonts w:ascii="Arial" w:eastAsia="Times New Roman" w:hAnsi="Arial" w:cs="Arial"/>
            <w:sz w:val="21"/>
            <w:szCs w:val="21"/>
          </w:rPr>
          <w:t>Amazon Kindle</w:t>
        </w:r>
      </w:hyperlink>
      <w:r w:rsidRPr="00AE01A2">
        <w:rPr>
          <w:rFonts w:ascii="Arial" w:eastAsia="Times New Roman" w:hAnsi="Arial" w:cs="Arial"/>
          <w:sz w:val="21"/>
          <w:szCs w:val="21"/>
        </w:rPr>
        <w:t> devices.</w:t>
      </w:r>
      <w:hyperlink r:id="rId63" w:anchor="cite_note-26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[26]</w:t>
        </w:r>
      </w:hyperlink>
    </w:p>
    <w:p w:rsidR="00AE01A2" w:rsidRPr="00AE01A2" w:rsidRDefault="00AE01A2" w:rsidP="00AE01A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</w:rPr>
      </w:pPr>
      <w:r w:rsidRPr="00AE01A2">
        <w:rPr>
          <w:rFonts w:ascii="Georgia" w:eastAsia="Times New Roman" w:hAnsi="Georgia" w:cs="Times New Roman"/>
          <w:sz w:val="36"/>
          <w:szCs w:val="36"/>
        </w:rPr>
        <w:t>World Radio</w:t>
      </w:r>
    </w:p>
    <w:p w:rsidR="00AE01A2" w:rsidRPr="00AE01A2" w:rsidRDefault="00AE01A2" w:rsidP="00AE01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AE01A2">
        <w:rPr>
          <w:rFonts w:ascii="Arial" w:eastAsia="Times New Roman" w:hAnsi="Arial" w:cs="Arial"/>
          <w:sz w:val="21"/>
          <w:szCs w:val="21"/>
        </w:rPr>
        <w:t>On August 6, 2011, </w:t>
      </w:r>
      <w:r w:rsidRPr="00AE01A2">
        <w:rPr>
          <w:rFonts w:ascii="Arial" w:eastAsia="Times New Roman" w:hAnsi="Arial" w:cs="Arial"/>
          <w:iCs/>
          <w:sz w:val="21"/>
          <w:szCs w:val="21"/>
        </w:rPr>
        <w:t>World</w:t>
      </w:r>
      <w:r w:rsidRPr="00AE01A2">
        <w:rPr>
          <w:rFonts w:ascii="Arial" w:eastAsia="Times New Roman" w:hAnsi="Arial" w:cs="Arial"/>
          <w:sz w:val="21"/>
          <w:szCs w:val="21"/>
        </w:rPr>
        <w:t> launched a weekly two-hour radio news program called </w:t>
      </w:r>
      <w:r w:rsidRPr="00AE01A2">
        <w:rPr>
          <w:rFonts w:ascii="Arial" w:eastAsia="Times New Roman" w:hAnsi="Arial" w:cs="Arial"/>
          <w:iCs/>
          <w:sz w:val="21"/>
          <w:szCs w:val="21"/>
        </w:rPr>
        <w:t>The World and Everything in It</w:t>
      </w:r>
      <w:r w:rsidRPr="00AE01A2">
        <w:rPr>
          <w:rFonts w:ascii="Arial" w:eastAsia="Times New Roman" w:hAnsi="Arial" w:cs="Arial"/>
          <w:sz w:val="21"/>
          <w:szCs w:val="21"/>
        </w:rPr>
        <w:t>.</w:t>
      </w:r>
      <w:hyperlink r:id="rId64" w:anchor="cite_note-27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[27]</w:t>
        </w:r>
      </w:hyperlink>
      <w:hyperlink r:id="rId65" w:anchor="cite_note-28" w:history="1">
        <w:r w:rsidRPr="00AE01A2">
          <w:rPr>
            <w:rFonts w:ascii="Arial" w:eastAsia="Times New Roman" w:hAnsi="Arial" w:cs="Arial"/>
            <w:sz w:val="17"/>
            <w:szCs w:val="17"/>
            <w:vertAlign w:val="superscript"/>
          </w:rPr>
          <w:t>[28]</w:t>
        </w:r>
      </w:hyperlink>
      <w:r w:rsidRPr="00AE01A2">
        <w:rPr>
          <w:rFonts w:ascii="Arial" w:eastAsia="Times New Roman" w:hAnsi="Arial" w:cs="Arial"/>
          <w:sz w:val="21"/>
          <w:szCs w:val="21"/>
        </w:rPr>
        <w:t xml:space="preserve"> Hosted by executive producer Nick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Eicher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 xml:space="preserve"> and senior producer Joseph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Slife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>, the program aired weekends on several U.S. stations and featured reports, interviews, and analysis from the magazine's editorial team. In May 2013, </w:t>
      </w:r>
      <w:r w:rsidRPr="00AE01A2">
        <w:rPr>
          <w:rFonts w:ascii="Arial" w:eastAsia="Times New Roman" w:hAnsi="Arial" w:cs="Arial"/>
          <w:iCs/>
          <w:sz w:val="21"/>
          <w:szCs w:val="21"/>
        </w:rPr>
        <w:t>The World and Everything in It</w:t>
      </w:r>
      <w:r w:rsidRPr="00AE01A2">
        <w:rPr>
          <w:rFonts w:ascii="Arial" w:eastAsia="Times New Roman" w:hAnsi="Arial" w:cs="Arial"/>
          <w:sz w:val="21"/>
          <w:szCs w:val="21"/>
        </w:rPr>
        <w:t xml:space="preserve"> became a 30-minute daily program and is now available as a podcast and via online streaming.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Slife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 xml:space="preserve"> left the program in May 2017 and was replaced as co-host by Mary </w:t>
      </w:r>
      <w:proofErr w:type="spellStart"/>
      <w:r w:rsidRPr="00AE01A2">
        <w:rPr>
          <w:rFonts w:ascii="Arial" w:eastAsia="Times New Roman" w:hAnsi="Arial" w:cs="Arial"/>
          <w:sz w:val="21"/>
          <w:szCs w:val="21"/>
        </w:rPr>
        <w:t>Reichard</w:t>
      </w:r>
      <w:proofErr w:type="spellEnd"/>
      <w:r w:rsidRPr="00AE01A2">
        <w:rPr>
          <w:rFonts w:ascii="Arial" w:eastAsia="Times New Roman" w:hAnsi="Arial" w:cs="Arial"/>
          <w:sz w:val="21"/>
          <w:szCs w:val="21"/>
        </w:rPr>
        <w:t>. J.C. Derrick became the program's managing editor.</w:t>
      </w:r>
    </w:p>
    <w:p w:rsidR="00AE01A2" w:rsidRPr="00AE01A2" w:rsidRDefault="00AE01A2" w:rsidP="00AE01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AE01A2">
        <w:rPr>
          <w:rFonts w:ascii="Arial" w:eastAsia="Times New Roman" w:hAnsi="Arial" w:cs="Arial"/>
          <w:sz w:val="21"/>
          <w:szCs w:val="21"/>
        </w:rPr>
        <w:t>In January 2014, </w:t>
      </w:r>
      <w:r w:rsidRPr="00AE01A2">
        <w:rPr>
          <w:rFonts w:ascii="Arial" w:eastAsia="Times New Roman" w:hAnsi="Arial" w:cs="Arial"/>
          <w:iCs/>
          <w:sz w:val="21"/>
          <w:szCs w:val="21"/>
        </w:rPr>
        <w:t>World Radio</w:t>
      </w:r>
      <w:r w:rsidRPr="00AE01A2">
        <w:rPr>
          <w:rFonts w:ascii="Arial" w:eastAsia="Times New Roman" w:hAnsi="Arial" w:cs="Arial"/>
          <w:sz w:val="21"/>
          <w:szCs w:val="21"/>
        </w:rPr>
        <w:t> launched a weekly interview program hosted by Warren Cole Smith called </w:t>
      </w:r>
      <w:r w:rsidRPr="00AE01A2">
        <w:rPr>
          <w:rFonts w:ascii="Arial" w:eastAsia="Times New Roman" w:hAnsi="Arial" w:cs="Arial"/>
          <w:iCs/>
          <w:sz w:val="21"/>
          <w:szCs w:val="21"/>
        </w:rPr>
        <w:t>Listening In</w:t>
      </w:r>
      <w:r w:rsidRPr="00AE01A2">
        <w:rPr>
          <w:rFonts w:ascii="Arial" w:eastAsia="Times New Roman" w:hAnsi="Arial" w:cs="Arial"/>
          <w:sz w:val="21"/>
          <w:szCs w:val="21"/>
        </w:rPr>
        <w:t>. It is available as a podcast and streams online.</w:t>
      </w:r>
    </w:p>
    <w:p w:rsidR="00AE01A2" w:rsidRPr="00AE01A2" w:rsidRDefault="00AE01A2" w:rsidP="00AE01A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</w:rPr>
      </w:pPr>
      <w:r w:rsidRPr="00AE01A2">
        <w:rPr>
          <w:rFonts w:ascii="Georgia" w:eastAsia="Times New Roman" w:hAnsi="Georgia" w:cs="Times New Roman"/>
          <w:sz w:val="36"/>
          <w:szCs w:val="36"/>
        </w:rPr>
        <w:t>References</w:t>
      </w:r>
    </w:p>
    <w:p w:rsidR="00AE01A2" w:rsidRPr="00AE01A2" w:rsidRDefault="00AE01A2" w:rsidP="00AE01A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Kellner</w:t>
      </w:r>
      <w:proofErr w:type="spellEnd"/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, Mark (September 18, 2014). </w:t>
      </w:r>
      <w:hyperlink r:id="rId66" w:history="1">
        <w:r w:rsidRPr="00AE01A2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</w:rPr>
          <w:t xml:space="preserve">"Marvin </w:t>
        </w:r>
        <w:proofErr w:type="spellStart"/>
        <w:r w:rsidRPr="00AE01A2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</w:rPr>
          <w:t>Olasky</w:t>
        </w:r>
        <w:proofErr w:type="spellEnd"/>
        <w:r w:rsidRPr="00AE01A2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</w:rPr>
          <w:t xml:space="preserve"> preaches journalism through the lens of scripture, faith"</w:t>
        </w:r>
      </w:hyperlink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. Deseret News. Retrieved 22 April 2019.</w:t>
      </w:r>
    </w:p>
    <w:p w:rsidR="00AE01A2" w:rsidRPr="00AE01A2" w:rsidRDefault="00AE01A2" w:rsidP="00AE01A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hyperlink r:id="rId67" w:anchor="cite_ref-5" w:tooltip="Jump up" w:history="1">
        <w:r w:rsidRPr="00AE01A2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</w:rPr>
          <w:t>^</w:t>
        </w:r>
      </w:hyperlink>
      <w:r w:rsidRPr="00AE01A2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68" w:history="1">
        <w:r w:rsidRPr="00AE01A2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</w:rPr>
          <w:t>"About Us"</w:t>
        </w:r>
      </w:hyperlink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. WORLD. Retrieved 2019-04-23.</w:t>
      </w:r>
    </w:p>
    <w:p w:rsidR="00AE01A2" w:rsidRPr="00AE01A2" w:rsidRDefault="00AE01A2" w:rsidP="00AE01A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hyperlink r:id="rId69" w:anchor="cite_ref-years_6-0" w:tooltip="Jump up" w:history="1">
        <w:r w:rsidRPr="00AE01A2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</w:rPr>
          <w:t>^</w:t>
        </w:r>
      </w:hyperlink>
      <w:r w:rsidRPr="00AE01A2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Belz</w:t>
      </w:r>
      <w:proofErr w:type="spellEnd"/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, Joel (March 24, 2001). </w:t>
      </w:r>
      <w:hyperlink r:id="rId70" w:history="1">
        <w:r w:rsidRPr="00AE01A2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</w:rPr>
          <w:t>"Publishing... by design"</w:t>
        </w:r>
      </w:hyperlink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. World Magazine. Retrieved 2019-02-23.</w:t>
      </w:r>
    </w:p>
    <w:p w:rsidR="00AE01A2" w:rsidRPr="00AE01A2" w:rsidRDefault="00AE01A2" w:rsidP="00AE01A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hyperlink r:id="rId71" w:anchor="cite_ref-organization_7-0" w:tooltip="Jump up" w:history="1">
        <w:r w:rsidRPr="00AE01A2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</w:rPr>
          <w:t>^</w:t>
        </w:r>
      </w:hyperlink>
      <w:r w:rsidRPr="00AE01A2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Eicher</w:t>
      </w:r>
      <w:proofErr w:type="spellEnd"/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, Nickolas (November 21, 2009). </w:t>
      </w:r>
      <w:hyperlink r:id="rId72" w:history="1">
        <w:r w:rsidRPr="00AE01A2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</w:rPr>
          <w:t>"Needed: World Movers"</w:t>
        </w:r>
      </w:hyperlink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. World Magazine. Retrieved 2019-04-23.</w:t>
      </w:r>
    </w:p>
    <w:p w:rsidR="00AE01A2" w:rsidRPr="00AE01A2" w:rsidRDefault="00AE01A2" w:rsidP="00AE01A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hyperlink r:id="rId73" w:anchor="cite_ref-8" w:tooltip="Jump up" w:history="1">
        <w:r w:rsidRPr="00AE01A2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</w:rPr>
          <w:t>^</w:t>
        </w:r>
      </w:hyperlink>
      <w:r w:rsidRPr="00AE01A2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74" w:history="1">
        <w:r w:rsidRPr="00AE01A2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</w:rPr>
          <w:t>"Masthead"</w:t>
        </w:r>
      </w:hyperlink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. WORLD. Retrieved 22 April 2019.</w:t>
      </w:r>
    </w:p>
    <w:p w:rsidR="00AE01A2" w:rsidRPr="00AE01A2" w:rsidRDefault="00AE01A2" w:rsidP="00AE01A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</w:rPr>
      </w:pPr>
      <w:hyperlink r:id="rId75" w:anchor="cite_ref-tapped_9-0" w:tooltip="Jump up" w:history="1">
        <w:r w:rsidRPr="00AE01A2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</w:rPr>
          <w:t>^</w:t>
        </w:r>
      </w:hyperlink>
      <w:r w:rsidRPr="00AE01A2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Mickey McLean (May 21, 2009). </w:t>
      </w:r>
      <w:hyperlink r:id="rId76" w:history="1">
        <w:r w:rsidRPr="00AE01A2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</w:rPr>
          <w:t>"Guts and grace"</w:t>
        </w:r>
      </w:hyperlink>
      <w:r w:rsidRPr="00AE01A2">
        <w:rPr>
          <w:rFonts w:ascii="Arial" w:eastAsia="Times New Roman" w:hAnsi="Arial" w:cs="Arial"/>
          <w:i/>
          <w:iCs/>
          <w:color w:val="222222"/>
          <w:sz w:val="19"/>
          <w:szCs w:val="19"/>
        </w:rPr>
        <w:t>. WORLD. Retrieved 2019-04-23.</w:t>
      </w:r>
    </w:p>
    <w:p w:rsidR="00791D2E" w:rsidRPr="00AE01A2" w:rsidRDefault="00AE01A2"/>
    <w:sectPr w:rsidR="00791D2E" w:rsidRPr="00AE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EA2"/>
    <w:multiLevelType w:val="hybridMultilevel"/>
    <w:tmpl w:val="1D722022"/>
    <w:lvl w:ilvl="0" w:tplc="1C204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86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C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40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24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61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82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C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A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A74AA6"/>
    <w:multiLevelType w:val="multilevel"/>
    <w:tmpl w:val="F5A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52647"/>
    <w:multiLevelType w:val="hybridMultilevel"/>
    <w:tmpl w:val="59F69B1E"/>
    <w:lvl w:ilvl="0" w:tplc="3A786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63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0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2F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25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E3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E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E5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C9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3E"/>
    <w:rsid w:val="000E5C1B"/>
    <w:rsid w:val="0044133E"/>
    <w:rsid w:val="00805636"/>
    <w:rsid w:val="00AE01A2"/>
    <w:rsid w:val="00D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0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1A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01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E01A2"/>
  </w:style>
  <w:style w:type="character" w:customStyle="1" w:styleId="mw-editsection">
    <w:name w:val="mw-editsection"/>
    <w:basedOn w:val="DefaultParagraphFont"/>
    <w:rsid w:val="00AE01A2"/>
  </w:style>
  <w:style w:type="character" w:customStyle="1" w:styleId="mw-editsection-bracket">
    <w:name w:val="mw-editsection-bracket"/>
    <w:basedOn w:val="DefaultParagraphFont"/>
    <w:rsid w:val="00AE01A2"/>
  </w:style>
  <w:style w:type="paragraph" w:styleId="BalloonText">
    <w:name w:val="Balloon Text"/>
    <w:basedOn w:val="Normal"/>
    <w:link w:val="BalloonTextChar"/>
    <w:uiPriority w:val="99"/>
    <w:semiHidden/>
    <w:unhideWhenUsed/>
    <w:rsid w:val="00AE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A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1A2"/>
    <w:rPr>
      <w:i/>
      <w:iCs/>
    </w:rPr>
  </w:style>
  <w:style w:type="character" w:customStyle="1" w:styleId="reference-accessdate">
    <w:name w:val="reference-accessdate"/>
    <w:basedOn w:val="DefaultParagraphFont"/>
    <w:rsid w:val="00AE01A2"/>
  </w:style>
  <w:style w:type="character" w:customStyle="1" w:styleId="nowrap">
    <w:name w:val="nowrap"/>
    <w:basedOn w:val="DefaultParagraphFont"/>
    <w:rsid w:val="00AE01A2"/>
  </w:style>
  <w:style w:type="character" w:customStyle="1" w:styleId="mw-cite-backlink">
    <w:name w:val="mw-cite-backlink"/>
    <w:basedOn w:val="DefaultParagraphFont"/>
    <w:rsid w:val="00AE0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0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1A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01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E01A2"/>
  </w:style>
  <w:style w:type="character" w:customStyle="1" w:styleId="mw-editsection">
    <w:name w:val="mw-editsection"/>
    <w:basedOn w:val="DefaultParagraphFont"/>
    <w:rsid w:val="00AE01A2"/>
  </w:style>
  <w:style w:type="character" w:customStyle="1" w:styleId="mw-editsection-bracket">
    <w:name w:val="mw-editsection-bracket"/>
    <w:basedOn w:val="DefaultParagraphFont"/>
    <w:rsid w:val="00AE01A2"/>
  </w:style>
  <w:style w:type="paragraph" w:styleId="BalloonText">
    <w:name w:val="Balloon Text"/>
    <w:basedOn w:val="Normal"/>
    <w:link w:val="BalloonTextChar"/>
    <w:uiPriority w:val="99"/>
    <w:semiHidden/>
    <w:unhideWhenUsed/>
    <w:rsid w:val="00AE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A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1A2"/>
    <w:rPr>
      <w:i/>
      <w:iCs/>
    </w:rPr>
  </w:style>
  <w:style w:type="character" w:customStyle="1" w:styleId="reference-accessdate">
    <w:name w:val="reference-accessdate"/>
    <w:basedOn w:val="DefaultParagraphFont"/>
    <w:rsid w:val="00AE01A2"/>
  </w:style>
  <w:style w:type="character" w:customStyle="1" w:styleId="nowrap">
    <w:name w:val="nowrap"/>
    <w:basedOn w:val="DefaultParagraphFont"/>
    <w:rsid w:val="00AE01A2"/>
  </w:style>
  <w:style w:type="character" w:customStyle="1" w:styleId="mw-cite-backlink">
    <w:name w:val="mw-cite-backlink"/>
    <w:basedOn w:val="DefaultParagraphFont"/>
    <w:rsid w:val="00AE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02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9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77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World_(magazine)" TargetMode="External"/><Relationship Id="rId18" Type="http://schemas.openxmlformats.org/officeDocument/2006/relationships/hyperlink" Target="https://en.wikipedia.org/wiki/World_(magazine)" TargetMode="External"/><Relationship Id="rId26" Type="http://schemas.openxmlformats.org/officeDocument/2006/relationships/hyperlink" Target="https://en.wikipedia.org/wiki/Marvin_Olasky" TargetMode="External"/><Relationship Id="rId39" Type="http://schemas.openxmlformats.org/officeDocument/2006/relationships/hyperlink" Target="https://en.wikipedia.org/wiki/World_(magazine)" TargetMode="External"/><Relationship Id="rId21" Type="http://schemas.openxmlformats.org/officeDocument/2006/relationships/hyperlink" Target="https://en.wikipedia.org/wiki/World_(magazine)" TargetMode="External"/><Relationship Id="rId34" Type="http://schemas.openxmlformats.org/officeDocument/2006/relationships/hyperlink" Target="https://en.wikipedia.org/wiki/Going_Rogue:_An_American_Life" TargetMode="External"/><Relationship Id="rId42" Type="http://schemas.openxmlformats.org/officeDocument/2006/relationships/hyperlink" Target="https://en.wikipedia.org/wiki/World_(magazine)" TargetMode="External"/><Relationship Id="rId47" Type="http://schemas.openxmlformats.org/officeDocument/2006/relationships/hyperlink" Target="https://en.wikipedia.org/wiki/World_(magazine)" TargetMode="External"/><Relationship Id="rId50" Type="http://schemas.openxmlformats.org/officeDocument/2006/relationships/hyperlink" Target="https://en.wikipedia.org/wiki/The_King%27s_College_(New_York)" TargetMode="External"/><Relationship Id="rId55" Type="http://schemas.openxmlformats.org/officeDocument/2006/relationships/hyperlink" Target="https://en.wikipedia.org/wiki/World_(magazine)" TargetMode="External"/><Relationship Id="rId63" Type="http://schemas.openxmlformats.org/officeDocument/2006/relationships/hyperlink" Target="https://en.wikipedia.org/wiki/World_(magazine)" TargetMode="External"/><Relationship Id="rId68" Type="http://schemas.openxmlformats.org/officeDocument/2006/relationships/hyperlink" Target="https://world.wng.org/about" TargetMode="External"/><Relationship Id="rId76" Type="http://schemas.openxmlformats.org/officeDocument/2006/relationships/hyperlink" Target="https://world.wng.org/2009/05/guts_and_grace" TargetMode="External"/><Relationship Id="rId7" Type="http://schemas.openxmlformats.org/officeDocument/2006/relationships/hyperlink" Target="https://en.wikipedia.org/wiki/World_(magazine)" TargetMode="External"/><Relationship Id="rId71" Type="http://schemas.openxmlformats.org/officeDocument/2006/relationships/hyperlink" Target="https://en.wikipedia.org/wiki/World_(magazine)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orld_(magazine)" TargetMode="External"/><Relationship Id="rId29" Type="http://schemas.openxmlformats.org/officeDocument/2006/relationships/hyperlink" Target="https://en.wikipedia.org/wiki/Lynn_Vincent" TargetMode="External"/><Relationship Id="rId11" Type="http://schemas.openxmlformats.org/officeDocument/2006/relationships/hyperlink" Target="https://en.wikipedia.org/wiki/Asheville,_North_Carolina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en.wikipedia.org/wiki/Lynn_Vincent" TargetMode="External"/><Relationship Id="rId37" Type="http://schemas.openxmlformats.org/officeDocument/2006/relationships/hyperlink" Target="https://en.wikipedia.org/wiki/World_(magazine)" TargetMode="External"/><Relationship Id="rId40" Type="http://schemas.openxmlformats.org/officeDocument/2006/relationships/hyperlink" Target="https://en.wikipedia.org/wiki/C_Street_Center" TargetMode="External"/><Relationship Id="rId45" Type="http://schemas.openxmlformats.org/officeDocument/2006/relationships/hyperlink" Target="https://en.wikipedia.org/wiki/World_(magazine)" TargetMode="External"/><Relationship Id="rId53" Type="http://schemas.openxmlformats.org/officeDocument/2006/relationships/hyperlink" Target="https://en.wikipedia.org/wiki/Harvest_Bible_Chapel" TargetMode="External"/><Relationship Id="rId58" Type="http://schemas.openxmlformats.org/officeDocument/2006/relationships/hyperlink" Target="https://en.wikipedia.org/wiki/World_(magazine)" TargetMode="External"/><Relationship Id="rId66" Type="http://schemas.openxmlformats.org/officeDocument/2006/relationships/hyperlink" Target="https://www.deseretnews.com/article/865611112/Bible-backed-Marvin-Olasky-preaches-journalism-through-the-lens-of-scripture-faith.html" TargetMode="External"/><Relationship Id="rId74" Type="http://schemas.openxmlformats.org/officeDocument/2006/relationships/hyperlink" Target="https://world.wng.org/masthe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Protestantism" TargetMode="External"/><Relationship Id="rId23" Type="http://schemas.openxmlformats.org/officeDocument/2006/relationships/hyperlink" Target="https://en.wikipedia.org/wiki/File:World_News_Group_offices_in_Asheville.jpg" TargetMode="External"/><Relationship Id="rId28" Type="http://schemas.openxmlformats.org/officeDocument/2006/relationships/hyperlink" Target="https://en.wikipedia.org/wiki/Susan_Olasky" TargetMode="External"/><Relationship Id="rId36" Type="http://schemas.openxmlformats.org/officeDocument/2006/relationships/hyperlink" Target="https://en.wikipedia.org/wiki/World_(magazine)" TargetMode="External"/><Relationship Id="rId49" Type="http://schemas.openxmlformats.org/officeDocument/2006/relationships/hyperlink" Target="https://en.wikipedia.org/wiki/World_(magazine)" TargetMode="External"/><Relationship Id="rId57" Type="http://schemas.openxmlformats.org/officeDocument/2006/relationships/hyperlink" Target="https://en.wikipedia.org/wiki/World_(magazine)" TargetMode="External"/><Relationship Id="rId61" Type="http://schemas.openxmlformats.org/officeDocument/2006/relationships/hyperlink" Target="https://en.wikipedia.org/wiki/Android_(operating_system)" TargetMode="External"/><Relationship Id="rId10" Type="http://schemas.openxmlformats.org/officeDocument/2006/relationships/hyperlink" Target="https://en.wikipedia.org/wiki/501(c)(3)" TargetMode="External"/><Relationship Id="rId19" Type="http://schemas.openxmlformats.org/officeDocument/2006/relationships/hyperlink" Target="https://en.wikipedia.org/wiki/Joel_Belz" TargetMode="External"/><Relationship Id="rId31" Type="http://schemas.openxmlformats.org/officeDocument/2006/relationships/hyperlink" Target="https://en.wikipedia.org/wiki/World_(magazine)" TargetMode="External"/><Relationship Id="rId44" Type="http://schemas.openxmlformats.org/officeDocument/2006/relationships/hyperlink" Target="https://en.wikipedia.org/wiki/Ralph_E._Reed,_Jr." TargetMode="External"/><Relationship Id="rId52" Type="http://schemas.openxmlformats.org/officeDocument/2006/relationships/hyperlink" Target="https://en.wikipedia.org/wiki/World_(magazine)" TargetMode="External"/><Relationship Id="rId60" Type="http://schemas.openxmlformats.org/officeDocument/2006/relationships/hyperlink" Target="https://en.wikipedia.org/wiki/World_(magazine)" TargetMode="External"/><Relationship Id="rId65" Type="http://schemas.openxmlformats.org/officeDocument/2006/relationships/hyperlink" Target="https://en.wikipedia.org/wiki/World_(magazine)" TargetMode="External"/><Relationship Id="rId73" Type="http://schemas.openxmlformats.org/officeDocument/2006/relationships/hyperlink" Target="https://en.wikipedia.org/wiki/World_(magazine)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ewsmagazine" TargetMode="External"/><Relationship Id="rId14" Type="http://schemas.openxmlformats.org/officeDocument/2006/relationships/hyperlink" Target="https://en.wikipedia.org/wiki/Evangelicalism" TargetMode="External"/><Relationship Id="rId22" Type="http://schemas.openxmlformats.org/officeDocument/2006/relationships/hyperlink" Target="https://en.wikipedia.org/wiki/World_(magazine)" TargetMode="External"/><Relationship Id="rId27" Type="http://schemas.openxmlformats.org/officeDocument/2006/relationships/hyperlink" Target="https://en.wikipedia.org/wiki/Editor_in_Chief" TargetMode="External"/><Relationship Id="rId30" Type="http://schemas.openxmlformats.org/officeDocument/2006/relationships/hyperlink" Target="https://en.wikipedia.org/wiki/Art_director" TargetMode="External"/><Relationship Id="rId35" Type="http://schemas.openxmlformats.org/officeDocument/2006/relationships/hyperlink" Target="https://en.wikipedia.org/wiki/World_(magazine)" TargetMode="External"/><Relationship Id="rId43" Type="http://schemas.openxmlformats.org/officeDocument/2006/relationships/hyperlink" Target="https://en.wikipedia.org/wiki/Harper%27s_Magazine" TargetMode="External"/><Relationship Id="rId48" Type="http://schemas.openxmlformats.org/officeDocument/2006/relationships/hyperlink" Target="https://en.wikipedia.org/wiki/Dinesh_D%27Souza" TargetMode="External"/><Relationship Id="rId56" Type="http://schemas.openxmlformats.org/officeDocument/2006/relationships/hyperlink" Target="https://en.wikipedia.org/wiki/World_(magazine)" TargetMode="External"/><Relationship Id="rId64" Type="http://schemas.openxmlformats.org/officeDocument/2006/relationships/hyperlink" Target="https://en.wikipedia.org/wiki/World_(magazine)" TargetMode="External"/><Relationship Id="rId69" Type="http://schemas.openxmlformats.org/officeDocument/2006/relationships/hyperlink" Target="https://en.wikipedia.org/wiki/World_(magazine)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en.wikipedia.org/wiki/Christianity" TargetMode="External"/><Relationship Id="rId51" Type="http://schemas.openxmlformats.org/officeDocument/2006/relationships/hyperlink" Target="https://en.wikipedia.org/wiki/World_(magazine)" TargetMode="External"/><Relationship Id="rId72" Type="http://schemas.openxmlformats.org/officeDocument/2006/relationships/hyperlink" Target="https://world.wng.org/2009/11/needed_world_mover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n.wikipedia.org/wiki/North_Carolina" TargetMode="External"/><Relationship Id="rId17" Type="http://schemas.openxmlformats.org/officeDocument/2006/relationships/hyperlink" Target="https://en.wikipedia.org/wiki/World_(magazine)" TargetMode="External"/><Relationship Id="rId25" Type="http://schemas.openxmlformats.org/officeDocument/2006/relationships/hyperlink" Target="https://en.wikipedia.org/wiki/Biltmore_Village" TargetMode="External"/><Relationship Id="rId33" Type="http://schemas.openxmlformats.org/officeDocument/2006/relationships/hyperlink" Target="https://en.wikipedia.org/wiki/Sarah_Palin" TargetMode="External"/><Relationship Id="rId38" Type="http://schemas.openxmlformats.org/officeDocument/2006/relationships/hyperlink" Target="https://en.wikipedia.org/wiki/World_(magazine)" TargetMode="External"/><Relationship Id="rId46" Type="http://schemas.openxmlformats.org/officeDocument/2006/relationships/hyperlink" Target="https://en.wikipedia.org/wiki/Rachel_Maddow" TargetMode="External"/><Relationship Id="rId59" Type="http://schemas.openxmlformats.org/officeDocument/2006/relationships/hyperlink" Target="https://en.wikipedia.org/wiki/Editorial_cartoons" TargetMode="External"/><Relationship Id="rId67" Type="http://schemas.openxmlformats.org/officeDocument/2006/relationships/hyperlink" Target="https://en.wikipedia.org/wiki/World_(magazine)" TargetMode="External"/><Relationship Id="rId20" Type="http://schemas.openxmlformats.org/officeDocument/2006/relationships/hyperlink" Target="https://en.wikipedia.org/wiki/Presbyterian_Church_in_the_United_States" TargetMode="External"/><Relationship Id="rId41" Type="http://schemas.openxmlformats.org/officeDocument/2006/relationships/hyperlink" Target="https://en.wikipedia.org/wiki/The_Fellowship_(Christian_organization)" TargetMode="External"/><Relationship Id="rId54" Type="http://schemas.openxmlformats.org/officeDocument/2006/relationships/hyperlink" Target="https://en.wikipedia.org/wiki/James_MacDonald_(pastor)" TargetMode="External"/><Relationship Id="rId62" Type="http://schemas.openxmlformats.org/officeDocument/2006/relationships/hyperlink" Target="https://en.wikipedia.org/wiki/Amazon_Kindle" TargetMode="External"/><Relationship Id="rId70" Type="http://schemas.openxmlformats.org/officeDocument/2006/relationships/hyperlink" Target="https://world.wng.org/2001/03/publishing_by_design" TargetMode="External"/><Relationship Id="rId75" Type="http://schemas.openxmlformats.org/officeDocument/2006/relationships/hyperlink" Target="https://en.wikipedia.org/wiki/World_(magazine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ll-c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923206035640</dc:creator>
  <cp:lastModifiedBy>923206035640</cp:lastModifiedBy>
  <cp:revision>1</cp:revision>
  <dcterms:created xsi:type="dcterms:W3CDTF">2020-05-03T14:39:00Z</dcterms:created>
  <dcterms:modified xsi:type="dcterms:W3CDTF">2020-05-03T17:09:00Z</dcterms:modified>
</cp:coreProperties>
</file>