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73F5" w14:textId="5A89B15A" w:rsidR="00DF7DB1" w:rsidRPr="00220178" w:rsidRDefault="00DF7DB1" w:rsidP="00220178">
      <w:pPr>
        <w:jc w:val="center"/>
        <w:rPr>
          <w:rFonts w:ascii="Times New Roman" w:hAnsi="Times New Roman" w:cs="Times New Roman"/>
          <w:b/>
          <w:bCs/>
          <w:sz w:val="32"/>
          <w:szCs w:val="32"/>
        </w:rPr>
      </w:pPr>
      <w:r w:rsidRPr="00220178">
        <w:rPr>
          <w:rFonts w:ascii="Times New Roman" w:hAnsi="Times New Roman" w:cs="Times New Roman"/>
          <w:b/>
          <w:bCs/>
          <w:sz w:val="32"/>
          <w:szCs w:val="32"/>
        </w:rPr>
        <w:t>Natural toxins</w:t>
      </w:r>
    </w:p>
    <w:p w14:paraId="3F18A667" w14:textId="79D64459"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 xml:space="preserve">Natural plant toxins may be present inherently in plants such as fruits and vegetables which are common food sources. They are usually metabolites produced by plants to defend themselves against various threats </w:t>
      </w:r>
      <w:r w:rsidRPr="00945BA6">
        <w:rPr>
          <w:rFonts w:ascii="Times New Roman" w:hAnsi="Times New Roman" w:cs="Times New Roman"/>
          <w:sz w:val="24"/>
          <w:szCs w:val="24"/>
          <w:highlight w:val="yellow"/>
        </w:rPr>
        <w:t>such as bacteria, fungi, insects and predators</w:t>
      </w:r>
      <w:r w:rsidRPr="00220178">
        <w:rPr>
          <w:rFonts w:ascii="Times New Roman" w:hAnsi="Times New Roman" w:cs="Times New Roman"/>
          <w:sz w:val="24"/>
          <w:szCs w:val="24"/>
        </w:rPr>
        <w:t>.</w:t>
      </w:r>
      <w:r w:rsidR="008F20FF">
        <w:rPr>
          <w:rFonts w:ascii="Times New Roman" w:hAnsi="Times New Roman" w:cs="Times New Roman"/>
          <w:sz w:val="24"/>
          <w:szCs w:val="24"/>
        </w:rPr>
        <w:t xml:space="preserve"> </w:t>
      </w:r>
      <w:r w:rsidRPr="00220178">
        <w:rPr>
          <w:rFonts w:ascii="Times New Roman" w:hAnsi="Times New Roman" w:cs="Times New Roman"/>
          <w:sz w:val="24"/>
          <w:szCs w:val="24"/>
        </w:rPr>
        <w:t>Natural toxins may also be present in food plants as a result of natural selection and new breeding methods that enhance these protective mechanisms.</w:t>
      </w:r>
    </w:p>
    <w:p w14:paraId="2C338E6E" w14:textId="2AA0AE6B" w:rsidR="00DF7DB1" w:rsidRPr="00220178" w:rsidRDefault="00DF7DB1">
      <w:pPr>
        <w:rPr>
          <w:rFonts w:ascii="Times New Roman" w:hAnsi="Times New Roman" w:cs="Times New Roman"/>
          <w:b/>
          <w:bCs/>
          <w:sz w:val="24"/>
          <w:szCs w:val="24"/>
        </w:rPr>
      </w:pPr>
      <w:r w:rsidRPr="00220178">
        <w:rPr>
          <w:rFonts w:ascii="Times New Roman" w:hAnsi="Times New Roman" w:cs="Times New Roman"/>
          <w:b/>
          <w:bCs/>
          <w:sz w:val="24"/>
          <w:szCs w:val="24"/>
        </w:rPr>
        <w:t>Toxicological effects of plant toxins</w:t>
      </w:r>
    </w:p>
    <w:p w14:paraId="71500FA4" w14:textId="1157B394"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Toxicological effects following ingestion of plant toxins may range from acute effects of gastroenteritis to more severe toxicities in the central nervous system leading to death, as are seen in cases of poisoning due to cyanide or certain alkaloids. In addition to acute toxicities, some plant toxins such as pyrrolizidine alkaloids may also cause chronic systemic effects, organ toxicities or teratogenic effects.</w:t>
      </w:r>
    </w:p>
    <w:p w14:paraId="6C90EA7D" w14:textId="1D0BF16B" w:rsidR="00DF7DB1" w:rsidRPr="00220178" w:rsidRDefault="00DF7DB1">
      <w:pPr>
        <w:rPr>
          <w:rFonts w:ascii="Times New Roman" w:hAnsi="Times New Roman" w:cs="Times New Roman"/>
          <w:b/>
          <w:bCs/>
          <w:sz w:val="24"/>
          <w:szCs w:val="24"/>
        </w:rPr>
      </w:pPr>
      <w:r w:rsidRPr="00220178">
        <w:rPr>
          <w:rFonts w:ascii="Times New Roman" w:hAnsi="Times New Roman" w:cs="Times New Roman"/>
          <w:b/>
          <w:bCs/>
          <w:sz w:val="24"/>
          <w:szCs w:val="24"/>
        </w:rPr>
        <w:t>Food poisoning due to natural plant toxins</w:t>
      </w:r>
    </w:p>
    <w:p w14:paraId="6E39527C" w14:textId="7FED2919"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 xml:space="preserve">Poisonings induced by plant toxins have long been known through consumption of foods such as beans that are not fully cooked, some cultivars of potatoes, and ingestion of plants picked from the wild not intended for human consumption such as poisonous berries and mushrooms. Acute poisoning cases caused by plant toxins are sometimes underestimated </w:t>
      </w:r>
      <w:proofErr w:type="gramStart"/>
      <w:r w:rsidRPr="00220178">
        <w:rPr>
          <w:rFonts w:ascii="Times New Roman" w:hAnsi="Times New Roman" w:cs="Times New Roman"/>
          <w:sz w:val="24"/>
          <w:szCs w:val="24"/>
        </w:rPr>
        <w:t>due to the fact that</w:t>
      </w:r>
      <w:proofErr w:type="gramEnd"/>
      <w:r w:rsidRPr="00220178">
        <w:rPr>
          <w:rFonts w:ascii="Times New Roman" w:hAnsi="Times New Roman" w:cs="Times New Roman"/>
          <w:sz w:val="24"/>
          <w:szCs w:val="24"/>
        </w:rPr>
        <w:t xml:space="preserve"> the toxicity symptoms can be rather non-specific. In the past, acute poisoning from a high intake of glycoalkaloid, such as solanine, from potatoes has been mis-diagnosed as microbial food poisoning.</w:t>
      </w:r>
    </w:p>
    <w:p w14:paraId="484EACD3" w14:textId="5AECB035"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Common classes of plant toxins include alkaloids such as pyrrolizidine alkaloids and glycoalkaloids, cyanogenic glycosides, lectins, saponins, and antinutrients.</w:t>
      </w:r>
    </w:p>
    <w:p w14:paraId="4530D851" w14:textId="6FB8601E" w:rsidR="00DF7DB1" w:rsidRPr="00220178" w:rsidRDefault="00DF7DB1">
      <w:pPr>
        <w:rPr>
          <w:rFonts w:ascii="Times New Roman" w:hAnsi="Times New Roman" w:cs="Times New Roman"/>
          <w:b/>
          <w:bCs/>
          <w:sz w:val="24"/>
          <w:szCs w:val="24"/>
        </w:rPr>
      </w:pPr>
      <w:r w:rsidRPr="00220178">
        <w:rPr>
          <w:rFonts w:ascii="Times New Roman" w:hAnsi="Times New Roman" w:cs="Times New Roman"/>
          <w:b/>
          <w:bCs/>
          <w:sz w:val="24"/>
          <w:szCs w:val="24"/>
        </w:rPr>
        <w:t>1. ALKALOIDS</w:t>
      </w:r>
    </w:p>
    <w:p w14:paraId="0F4C5298" w14:textId="2C09104E" w:rsidR="00DF7DB1" w:rsidRPr="00220178" w:rsidRDefault="008F20FF">
      <w:pPr>
        <w:rPr>
          <w:rFonts w:ascii="Times New Roman" w:hAnsi="Times New Roman" w:cs="Times New Roman"/>
          <w:sz w:val="24"/>
          <w:szCs w:val="24"/>
        </w:rPr>
      </w:pPr>
      <w:r>
        <w:rPr>
          <w:rFonts w:ascii="Times New Roman" w:hAnsi="Times New Roman" w:cs="Times New Roman"/>
          <w:sz w:val="24"/>
          <w:szCs w:val="24"/>
        </w:rPr>
        <w:t>A</w:t>
      </w:r>
      <w:r w:rsidR="00DF7DB1" w:rsidRPr="00220178">
        <w:rPr>
          <w:rFonts w:ascii="Times New Roman" w:hAnsi="Times New Roman" w:cs="Times New Roman"/>
          <w:sz w:val="24"/>
          <w:szCs w:val="24"/>
        </w:rPr>
        <w:t>lkaloids are the bitter components of plants found widely in nature and frequently have pharmacological properties. Mostly acting as secondary plant metabolites, alkaloids are often basic nitrogen–containing compounds able to form salts with acid.</w:t>
      </w:r>
    </w:p>
    <w:p w14:paraId="45C387A3" w14:textId="4A19D105"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 xml:space="preserve">Alkaloids have been isolated from the roots, seeds, leaves, or bark of some members of at least 40% of plant families. </w:t>
      </w:r>
    </w:p>
    <w:p w14:paraId="14C0B653" w14:textId="5C07D562" w:rsidR="00DF7DB1" w:rsidRPr="00220178" w:rsidRDefault="00DF7DB1">
      <w:pPr>
        <w:rPr>
          <w:rFonts w:ascii="Times New Roman" w:hAnsi="Times New Roman" w:cs="Times New Roman"/>
          <w:b/>
          <w:bCs/>
          <w:sz w:val="24"/>
          <w:szCs w:val="24"/>
        </w:rPr>
      </w:pPr>
      <w:r w:rsidRPr="00220178">
        <w:rPr>
          <w:rFonts w:ascii="Times New Roman" w:hAnsi="Times New Roman" w:cs="Times New Roman"/>
          <w:b/>
          <w:bCs/>
          <w:sz w:val="24"/>
          <w:szCs w:val="24"/>
        </w:rPr>
        <w:t>Alkaloids Found in Plants and in Common Foods</w:t>
      </w:r>
    </w:p>
    <w:p w14:paraId="5C5CFAC8" w14:textId="1E23AA39" w:rsidR="00BD58F8" w:rsidRPr="00BD58F8" w:rsidRDefault="00BD58F8">
      <w:pP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ab/>
      </w:r>
      <w:r w:rsidRPr="00BD58F8">
        <w:rPr>
          <w:rFonts w:ascii="Times New Roman" w:hAnsi="Times New Roman" w:cs="Times New Roman"/>
          <w:b/>
          <w:bCs/>
          <w:sz w:val="24"/>
          <w:szCs w:val="24"/>
        </w:rPr>
        <w:t>Pyrrolizidine alkaloids</w:t>
      </w:r>
    </w:p>
    <w:p w14:paraId="3391EAD1" w14:textId="7BA0A168"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 xml:space="preserve">One type of alkaloid widely found in the plant kingdom is the </w:t>
      </w:r>
      <w:r w:rsidRPr="00AC6343">
        <w:rPr>
          <w:rFonts w:ascii="Times New Roman" w:hAnsi="Times New Roman" w:cs="Times New Roman"/>
          <w:sz w:val="24"/>
          <w:szCs w:val="24"/>
          <w:highlight w:val="yellow"/>
        </w:rPr>
        <w:t>pyrrolizidine alkaloids.</w:t>
      </w:r>
      <w:r w:rsidRPr="00220178">
        <w:rPr>
          <w:rFonts w:ascii="Times New Roman" w:hAnsi="Times New Roman" w:cs="Times New Roman"/>
          <w:sz w:val="24"/>
          <w:szCs w:val="24"/>
        </w:rPr>
        <w:t xml:space="preserve"> These are chemicals found in as many as </w:t>
      </w:r>
      <w:r w:rsidRPr="00AC6343">
        <w:rPr>
          <w:rFonts w:ascii="Times New Roman" w:hAnsi="Times New Roman" w:cs="Times New Roman"/>
          <w:sz w:val="24"/>
          <w:szCs w:val="24"/>
          <w:highlight w:val="yellow"/>
        </w:rPr>
        <w:t>6000 plant species</w:t>
      </w:r>
      <w:r w:rsidRPr="00220178">
        <w:rPr>
          <w:rFonts w:ascii="Times New Roman" w:hAnsi="Times New Roman" w:cs="Times New Roman"/>
          <w:sz w:val="24"/>
          <w:szCs w:val="24"/>
        </w:rPr>
        <w:t xml:space="preserve"> or 3% of flowering plants. Plants containing these compounds are distributed in all climatic regions of the world</w:t>
      </w:r>
    </w:p>
    <w:p w14:paraId="46E21347" w14:textId="34DFD406" w:rsidR="00DF7DB1" w:rsidRPr="00220178" w:rsidRDefault="00DF7DB1">
      <w:pPr>
        <w:rPr>
          <w:rFonts w:ascii="Times New Roman" w:hAnsi="Times New Roman" w:cs="Times New Roman"/>
          <w:sz w:val="24"/>
          <w:szCs w:val="24"/>
        </w:rPr>
      </w:pPr>
      <w:r w:rsidRPr="00220178">
        <w:rPr>
          <w:rFonts w:ascii="Times New Roman" w:hAnsi="Times New Roman" w:cs="Times New Roman"/>
          <w:sz w:val="24"/>
          <w:szCs w:val="24"/>
        </w:rPr>
        <w:t xml:space="preserve">Ingestion of plants containing pyrrolizidine alkaloids are usually through contaminated crops since plants containing these alkaloids may grow as weeds in food crops such as wheat or corn and may be harvested with the grain. Another source of </w:t>
      </w:r>
      <w:r w:rsidRPr="00077695">
        <w:rPr>
          <w:rFonts w:ascii="Times New Roman" w:hAnsi="Times New Roman" w:cs="Times New Roman"/>
          <w:sz w:val="24"/>
          <w:szCs w:val="24"/>
          <w:highlight w:val="yellow"/>
        </w:rPr>
        <w:t xml:space="preserve">oral exposure to this group of toxins may </w:t>
      </w:r>
      <w:r w:rsidRPr="00077695">
        <w:rPr>
          <w:rFonts w:ascii="Times New Roman" w:hAnsi="Times New Roman" w:cs="Times New Roman"/>
          <w:sz w:val="24"/>
          <w:szCs w:val="24"/>
          <w:highlight w:val="yellow"/>
        </w:rPr>
        <w:lastRenderedPageBreak/>
        <w:t>be via intake of herbal foods and preparations containing these toxins</w:t>
      </w:r>
      <w:r w:rsidRPr="00220178">
        <w:rPr>
          <w:rFonts w:ascii="Times New Roman" w:hAnsi="Times New Roman" w:cs="Times New Roman"/>
          <w:sz w:val="24"/>
          <w:szCs w:val="24"/>
        </w:rPr>
        <w:t>. Prevention of poisoning can be achieved by reducing ingestion of alkaloid-containing foods and herbal preparations, and by applying effective measures in agriculture to reduce contamination of pyrrolizidine containing plants in food crops.</w:t>
      </w:r>
    </w:p>
    <w:p w14:paraId="09D5CC44" w14:textId="4A73E717" w:rsidR="00DF7DB1" w:rsidRPr="00220178" w:rsidRDefault="00220178">
      <w:pPr>
        <w:rPr>
          <w:rFonts w:ascii="Times New Roman" w:hAnsi="Times New Roman" w:cs="Times New Roman"/>
          <w:b/>
          <w:bCs/>
          <w:sz w:val="24"/>
          <w:szCs w:val="24"/>
        </w:rPr>
      </w:pPr>
      <w:r>
        <w:rPr>
          <w:rFonts w:ascii="Times New Roman" w:hAnsi="Times New Roman" w:cs="Times New Roman"/>
          <w:b/>
          <w:bCs/>
          <w:sz w:val="24"/>
          <w:szCs w:val="24"/>
        </w:rPr>
        <w:t xml:space="preserve">1.1 </w:t>
      </w:r>
      <w:r w:rsidR="004A1C69" w:rsidRPr="00220178">
        <w:rPr>
          <w:rFonts w:ascii="Times New Roman" w:hAnsi="Times New Roman" w:cs="Times New Roman"/>
          <w:b/>
          <w:bCs/>
          <w:sz w:val="24"/>
          <w:szCs w:val="24"/>
        </w:rPr>
        <w:t>Glycoalkaloids</w:t>
      </w:r>
    </w:p>
    <w:p w14:paraId="4EB7D492" w14:textId="3DB431CB"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Other plant alkaloids such as the glycoalkaloids are found in common food plants acting like a natural pesticide against common pests. Common examples include </w:t>
      </w:r>
      <w:r w:rsidRPr="00ED1DE1">
        <w:rPr>
          <w:rFonts w:ascii="Times New Roman" w:hAnsi="Times New Roman" w:cs="Times New Roman"/>
          <w:sz w:val="24"/>
          <w:szCs w:val="24"/>
          <w:highlight w:val="yellow"/>
        </w:rPr>
        <w:t>solanine and tomatine. Solanine is an alkaloid present in small amounts in potatoes while tomatine is found in tomatoes</w:t>
      </w:r>
    </w:p>
    <w:p w14:paraId="44E7198E" w14:textId="34046FAA" w:rsidR="004A1C69" w:rsidRPr="00220178" w:rsidRDefault="004A1C69">
      <w:pPr>
        <w:rPr>
          <w:rFonts w:ascii="Times New Roman" w:hAnsi="Times New Roman" w:cs="Times New Roman"/>
          <w:b/>
          <w:bCs/>
          <w:sz w:val="24"/>
          <w:szCs w:val="24"/>
        </w:rPr>
      </w:pPr>
      <w:r w:rsidRPr="00220178">
        <w:rPr>
          <w:rFonts w:ascii="Times New Roman" w:hAnsi="Times New Roman" w:cs="Times New Roman"/>
          <w:b/>
          <w:bCs/>
          <w:sz w:val="24"/>
          <w:szCs w:val="24"/>
        </w:rPr>
        <w:t>Toxicity</w:t>
      </w:r>
    </w:p>
    <w:p w14:paraId="6BED54CB" w14:textId="3B2CD92A"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The amount of glycoalkaloids usually found in edible plants that are fresh and undamaged do not normally cause toxicity. However, glycoalkaloids can produce toxic effects at higher doses. Acute toxicity syndromes in humans have been observed at glycoalkaloid levels of more than </w:t>
      </w:r>
      <w:r w:rsidRPr="00ED1DE1">
        <w:rPr>
          <w:rFonts w:ascii="Times New Roman" w:hAnsi="Times New Roman" w:cs="Times New Roman"/>
          <w:sz w:val="24"/>
          <w:szCs w:val="24"/>
          <w:highlight w:val="yellow"/>
        </w:rPr>
        <w:t>2.8 mg/kg body weight.</w:t>
      </w:r>
    </w:p>
    <w:p w14:paraId="4293ED82" w14:textId="55BC64C6"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Glycoalkaloids also have saponin–like properties and can disrupt membrane function in the </w:t>
      </w:r>
      <w:r w:rsidRPr="00ED1DE1">
        <w:rPr>
          <w:rFonts w:ascii="Times New Roman" w:hAnsi="Times New Roman" w:cs="Times New Roman"/>
          <w:sz w:val="24"/>
          <w:szCs w:val="24"/>
          <w:highlight w:val="yellow"/>
        </w:rPr>
        <w:t>gastrointestinal tract leading to haemorrhagic damage</w:t>
      </w:r>
      <w:r w:rsidRPr="00220178">
        <w:rPr>
          <w:rFonts w:ascii="Times New Roman" w:hAnsi="Times New Roman" w:cs="Times New Roman"/>
          <w:sz w:val="24"/>
          <w:szCs w:val="24"/>
        </w:rPr>
        <w:t>. This damage can be severe enough to cause death with the extent of necrosis far outweighing the inhibitory effects on acetylcholinesterase activity.</w:t>
      </w:r>
    </w:p>
    <w:p w14:paraId="3772EB27" w14:textId="455F8C07" w:rsidR="004A1C69" w:rsidRPr="00220178" w:rsidRDefault="00A6714F">
      <w:pPr>
        <w:rPr>
          <w:rFonts w:ascii="Times New Roman" w:hAnsi="Times New Roman" w:cs="Times New Roman"/>
          <w:b/>
          <w:bCs/>
          <w:sz w:val="24"/>
          <w:szCs w:val="24"/>
        </w:rPr>
      </w:pPr>
      <w:r>
        <w:rPr>
          <w:rFonts w:ascii="Times New Roman" w:hAnsi="Times New Roman" w:cs="Times New Roman"/>
          <w:b/>
          <w:bCs/>
          <w:sz w:val="24"/>
          <w:szCs w:val="24"/>
        </w:rPr>
        <w:t>2</w:t>
      </w:r>
      <w:r w:rsidR="00220178" w:rsidRPr="00220178">
        <w:rPr>
          <w:rFonts w:ascii="Times New Roman" w:hAnsi="Times New Roman" w:cs="Times New Roman"/>
          <w:b/>
          <w:bCs/>
          <w:sz w:val="24"/>
          <w:szCs w:val="24"/>
        </w:rPr>
        <w:t xml:space="preserve"> </w:t>
      </w:r>
      <w:r w:rsidR="004A1C69" w:rsidRPr="00220178">
        <w:rPr>
          <w:rFonts w:ascii="Times New Roman" w:hAnsi="Times New Roman" w:cs="Times New Roman"/>
          <w:b/>
          <w:bCs/>
          <w:sz w:val="24"/>
          <w:szCs w:val="24"/>
        </w:rPr>
        <w:t>CYANOGENIC GLYCOSIDES</w:t>
      </w:r>
    </w:p>
    <w:p w14:paraId="7DE7F029" w14:textId="65843F18"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Cyanogenic glycosides occur in at </w:t>
      </w:r>
      <w:r w:rsidRPr="00077695">
        <w:rPr>
          <w:rFonts w:ascii="Times New Roman" w:hAnsi="Times New Roman" w:cs="Times New Roman"/>
          <w:sz w:val="24"/>
          <w:szCs w:val="24"/>
          <w:highlight w:val="yellow"/>
        </w:rPr>
        <w:t>least 2000 plant species</w:t>
      </w:r>
      <w:r w:rsidRPr="00220178">
        <w:rPr>
          <w:rFonts w:ascii="Times New Roman" w:hAnsi="Times New Roman" w:cs="Times New Roman"/>
          <w:sz w:val="24"/>
          <w:szCs w:val="24"/>
        </w:rPr>
        <w:t xml:space="preserve">, of which a number of species are used as food. They are amino-acid-derived constituents of plants produced as secondary metabolites. There are approximately </w:t>
      </w:r>
      <w:r w:rsidRPr="00077695">
        <w:rPr>
          <w:rFonts w:ascii="Times New Roman" w:hAnsi="Times New Roman" w:cs="Times New Roman"/>
          <w:sz w:val="24"/>
          <w:szCs w:val="24"/>
          <w:highlight w:val="yellow"/>
        </w:rPr>
        <w:t>25 cyanogenic glycosides known</w:t>
      </w:r>
      <w:r w:rsidRPr="00220178">
        <w:rPr>
          <w:rFonts w:ascii="Times New Roman" w:hAnsi="Times New Roman" w:cs="Times New Roman"/>
          <w:sz w:val="24"/>
          <w:szCs w:val="24"/>
        </w:rPr>
        <w:t>. Different kinds of cyanogenic glycosides may be found in different cyanogenic food plants, e.g</w:t>
      </w:r>
      <w:r w:rsidRPr="00077695">
        <w:rPr>
          <w:rFonts w:ascii="Times New Roman" w:hAnsi="Times New Roman" w:cs="Times New Roman"/>
          <w:sz w:val="24"/>
          <w:szCs w:val="24"/>
          <w:highlight w:val="yellow"/>
        </w:rPr>
        <w:t>. taxiphyllin in bamboo shoots, linamarin in cassava.</w:t>
      </w:r>
    </w:p>
    <w:p w14:paraId="1D756C0A" w14:textId="119A86B6" w:rsidR="004A1C69" w:rsidRPr="00220178" w:rsidRDefault="004A1C69">
      <w:pPr>
        <w:rPr>
          <w:rFonts w:ascii="Times New Roman" w:hAnsi="Times New Roman" w:cs="Times New Roman"/>
          <w:b/>
          <w:bCs/>
          <w:sz w:val="24"/>
          <w:szCs w:val="24"/>
        </w:rPr>
      </w:pPr>
      <w:r w:rsidRPr="00220178">
        <w:rPr>
          <w:rFonts w:ascii="Times New Roman" w:hAnsi="Times New Roman" w:cs="Times New Roman"/>
          <w:b/>
          <w:bCs/>
          <w:sz w:val="24"/>
          <w:szCs w:val="24"/>
        </w:rPr>
        <w:t>Occurrence</w:t>
      </w:r>
    </w:p>
    <w:p w14:paraId="702EA21F" w14:textId="3CDF3B05"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Important staple foods for some parts of the world (such as cassava and sorghum) contain cyanogenic glycosides. Other edible plants containing cyanogenic glycosides include bamboo shoot, flaxseeds, and seeds of stone fruits such as </w:t>
      </w:r>
      <w:r w:rsidRPr="00077695">
        <w:rPr>
          <w:rFonts w:ascii="Times New Roman" w:hAnsi="Times New Roman" w:cs="Times New Roman"/>
          <w:sz w:val="24"/>
          <w:szCs w:val="24"/>
          <w:highlight w:val="yellow"/>
        </w:rPr>
        <w:t>apricot and peach, seeds of peas and beans such as lima beans, and shell of soya beans.</w:t>
      </w:r>
      <w:r w:rsidRPr="00220178">
        <w:rPr>
          <w:rFonts w:ascii="Times New Roman" w:hAnsi="Times New Roman" w:cs="Times New Roman"/>
          <w:sz w:val="24"/>
          <w:szCs w:val="24"/>
        </w:rPr>
        <w:t xml:space="preserve"> Other food products that may contain cyanogenic glycosides include some food ingredients with flavouring properties such as ground almonds powder or paste, </w:t>
      </w:r>
      <w:proofErr w:type="spellStart"/>
      <w:r w:rsidRPr="00220178">
        <w:rPr>
          <w:rFonts w:ascii="Times New Roman" w:hAnsi="Times New Roman" w:cs="Times New Roman"/>
          <w:sz w:val="24"/>
          <w:szCs w:val="24"/>
        </w:rPr>
        <w:t>mazipan</w:t>
      </w:r>
      <w:proofErr w:type="spellEnd"/>
      <w:r w:rsidRPr="00220178">
        <w:rPr>
          <w:rFonts w:ascii="Times New Roman" w:hAnsi="Times New Roman" w:cs="Times New Roman"/>
          <w:sz w:val="24"/>
          <w:szCs w:val="24"/>
        </w:rPr>
        <w:t xml:space="preserve">, stone fruit preserves </w:t>
      </w:r>
      <w:r w:rsidRPr="00077695">
        <w:rPr>
          <w:rFonts w:ascii="Times New Roman" w:hAnsi="Times New Roman" w:cs="Times New Roman"/>
          <w:sz w:val="24"/>
          <w:szCs w:val="24"/>
          <w:highlight w:val="yellow"/>
        </w:rPr>
        <w:t>(cherry, plum, apricot, peach), and stone fruit juices, and alcoholic drinks made from stone fruits.</w:t>
      </w:r>
    </w:p>
    <w:p w14:paraId="7011CF48" w14:textId="7EF23150" w:rsidR="004A1C69" w:rsidRPr="00220178" w:rsidRDefault="004A1C69">
      <w:pPr>
        <w:rPr>
          <w:rFonts w:ascii="Times New Roman" w:hAnsi="Times New Roman" w:cs="Times New Roman"/>
          <w:b/>
          <w:bCs/>
          <w:sz w:val="24"/>
          <w:szCs w:val="24"/>
        </w:rPr>
      </w:pPr>
      <w:r w:rsidRPr="00220178">
        <w:rPr>
          <w:rFonts w:ascii="Times New Roman" w:hAnsi="Times New Roman" w:cs="Times New Roman"/>
          <w:b/>
          <w:bCs/>
          <w:sz w:val="24"/>
          <w:szCs w:val="24"/>
        </w:rPr>
        <w:t>Toxicity</w:t>
      </w:r>
    </w:p>
    <w:p w14:paraId="2C5ABFC7" w14:textId="73B35A6A"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Toxicity of cyanogenic glycosides-containing plant is due to the cyanide produced on ingestion. The plant species that produce cyanogenic glycosides usually also has a corresponding hydrolytic enzyme (β-glucosidase). In the presence of water, the non-toxic cyanogenic glycosides are hydrolysed by the enzyme producing cyanohydrins which quickly decompose to the toxic hydrogen cyanide. In this way, cyanogenic plants are protected against predators. </w:t>
      </w:r>
      <w:r w:rsidRPr="00220178">
        <w:rPr>
          <w:rFonts w:ascii="Times New Roman" w:hAnsi="Times New Roman" w:cs="Times New Roman"/>
          <w:sz w:val="24"/>
          <w:szCs w:val="24"/>
        </w:rPr>
        <w:lastRenderedPageBreak/>
        <w:t xml:space="preserve">Cyanogenic glycosides, cyanohydrins and hydrogen cyanide are collectively known as </w:t>
      </w:r>
      <w:proofErr w:type="spellStart"/>
      <w:r w:rsidRPr="00220178">
        <w:rPr>
          <w:rFonts w:ascii="Times New Roman" w:hAnsi="Times New Roman" w:cs="Times New Roman"/>
          <w:sz w:val="24"/>
          <w:szCs w:val="24"/>
        </w:rPr>
        <w:t>cyanogens</w:t>
      </w:r>
      <w:proofErr w:type="spellEnd"/>
      <w:r w:rsidRPr="00220178">
        <w:rPr>
          <w:rFonts w:ascii="Times New Roman" w:hAnsi="Times New Roman" w:cs="Times New Roman"/>
          <w:sz w:val="24"/>
          <w:szCs w:val="24"/>
        </w:rPr>
        <w:t>.</w:t>
      </w:r>
    </w:p>
    <w:p w14:paraId="42A08B1F" w14:textId="2B9BAA7D" w:rsidR="004A1C69" w:rsidRPr="00220178" w:rsidRDefault="004A1C69">
      <w:pPr>
        <w:rPr>
          <w:rFonts w:ascii="Times New Roman" w:hAnsi="Times New Roman" w:cs="Times New Roman"/>
          <w:b/>
          <w:bCs/>
          <w:sz w:val="24"/>
          <w:szCs w:val="24"/>
        </w:rPr>
      </w:pPr>
      <w:r w:rsidRPr="00220178">
        <w:rPr>
          <w:rFonts w:ascii="Times New Roman" w:hAnsi="Times New Roman" w:cs="Times New Roman"/>
          <w:b/>
          <w:bCs/>
          <w:sz w:val="24"/>
          <w:szCs w:val="24"/>
        </w:rPr>
        <w:t xml:space="preserve">Acute toxicity </w:t>
      </w:r>
    </w:p>
    <w:p w14:paraId="0DE8572D" w14:textId="79747314"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 xml:space="preserve">In humans, the clinical signs of acute cyanide intoxication can include: </w:t>
      </w:r>
      <w:r w:rsidRPr="00077695">
        <w:rPr>
          <w:rFonts w:ascii="Times New Roman" w:hAnsi="Times New Roman" w:cs="Times New Roman"/>
          <w:sz w:val="24"/>
          <w:szCs w:val="24"/>
          <w:highlight w:val="yellow"/>
        </w:rPr>
        <w:t>rapid respiration, drop in blood pressure, rapid pulse, dizziness, headache, stomach pains, vomiting, diarrhoea, mental confusion, stupor, cyanosis with twitching and convulsions followed by terminal coma</w:t>
      </w:r>
      <w:r w:rsidRPr="00220178">
        <w:rPr>
          <w:rFonts w:ascii="Times New Roman" w:hAnsi="Times New Roman" w:cs="Times New Roman"/>
          <w:sz w:val="24"/>
          <w:szCs w:val="24"/>
        </w:rPr>
        <w:t xml:space="preserve">. The acute lethal dose of hydrogen cyanide for humans is reported to </w:t>
      </w:r>
      <w:r w:rsidRPr="00077695">
        <w:rPr>
          <w:rFonts w:ascii="Times New Roman" w:hAnsi="Times New Roman" w:cs="Times New Roman"/>
          <w:sz w:val="24"/>
          <w:szCs w:val="24"/>
          <w:highlight w:val="yellow"/>
        </w:rPr>
        <w:t xml:space="preserve">be 0.5-3.5 mg/kg </w:t>
      </w:r>
      <w:proofErr w:type="spellStart"/>
      <w:r w:rsidRPr="00077695">
        <w:rPr>
          <w:rFonts w:ascii="Times New Roman" w:hAnsi="Times New Roman" w:cs="Times New Roman"/>
          <w:sz w:val="24"/>
          <w:szCs w:val="24"/>
          <w:highlight w:val="yellow"/>
        </w:rPr>
        <w:t>bw</w:t>
      </w:r>
      <w:proofErr w:type="spellEnd"/>
      <w:r w:rsidRPr="00077695">
        <w:rPr>
          <w:rFonts w:ascii="Times New Roman" w:hAnsi="Times New Roman" w:cs="Times New Roman"/>
          <w:sz w:val="24"/>
          <w:szCs w:val="24"/>
          <w:highlight w:val="yellow"/>
        </w:rPr>
        <w:t>.</w:t>
      </w:r>
      <w:r w:rsidRPr="00220178">
        <w:rPr>
          <w:rFonts w:ascii="Times New Roman" w:hAnsi="Times New Roman" w:cs="Times New Roman"/>
          <w:sz w:val="24"/>
          <w:szCs w:val="24"/>
        </w:rPr>
        <w:t xml:space="preserve"> Approximately </w:t>
      </w:r>
      <w:r w:rsidRPr="00077695">
        <w:rPr>
          <w:rFonts w:ascii="Times New Roman" w:hAnsi="Times New Roman" w:cs="Times New Roman"/>
          <w:sz w:val="24"/>
          <w:szCs w:val="24"/>
          <w:highlight w:val="yellow"/>
        </w:rPr>
        <w:t>50-60 mg of free cyanide constitutes a</w:t>
      </w:r>
      <w:r w:rsidRPr="00220178">
        <w:rPr>
          <w:rFonts w:ascii="Times New Roman" w:hAnsi="Times New Roman" w:cs="Times New Roman"/>
          <w:sz w:val="24"/>
          <w:szCs w:val="24"/>
        </w:rPr>
        <w:t xml:space="preserve"> lethal dose for an adult man.</w:t>
      </w:r>
    </w:p>
    <w:p w14:paraId="036FD17D" w14:textId="5DF5ED90" w:rsidR="004A1C69" w:rsidRPr="00220178" w:rsidRDefault="00945BA6">
      <w:pPr>
        <w:rPr>
          <w:rFonts w:ascii="Times New Roman" w:hAnsi="Times New Roman" w:cs="Times New Roman"/>
          <w:b/>
          <w:bCs/>
          <w:sz w:val="24"/>
          <w:szCs w:val="24"/>
        </w:rPr>
      </w:pPr>
      <w:r>
        <w:rPr>
          <w:rFonts w:ascii="Times New Roman" w:hAnsi="Times New Roman" w:cs="Times New Roman"/>
          <w:b/>
          <w:bCs/>
          <w:sz w:val="24"/>
          <w:szCs w:val="24"/>
        </w:rPr>
        <w:t>3</w:t>
      </w:r>
      <w:r w:rsidR="00220178">
        <w:rPr>
          <w:rFonts w:ascii="Times New Roman" w:hAnsi="Times New Roman" w:cs="Times New Roman"/>
          <w:b/>
          <w:bCs/>
          <w:sz w:val="24"/>
          <w:szCs w:val="24"/>
        </w:rPr>
        <w:t xml:space="preserve">. </w:t>
      </w:r>
      <w:r w:rsidR="004A1C69" w:rsidRPr="00220178">
        <w:rPr>
          <w:rFonts w:ascii="Times New Roman" w:hAnsi="Times New Roman" w:cs="Times New Roman"/>
          <w:b/>
          <w:bCs/>
          <w:sz w:val="24"/>
          <w:szCs w:val="24"/>
        </w:rPr>
        <w:t>LECTINS</w:t>
      </w:r>
    </w:p>
    <w:p w14:paraId="10CB3310" w14:textId="26FB2C87" w:rsidR="004A1C69" w:rsidRPr="00220178" w:rsidRDefault="004A1C69">
      <w:pPr>
        <w:rPr>
          <w:rFonts w:ascii="Times New Roman" w:hAnsi="Times New Roman" w:cs="Times New Roman"/>
          <w:sz w:val="24"/>
          <w:szCs w:val="24"/>
        </w:rPr>
      </w:pPr>
      <w:r w:rsidRPr="00220178">
        <w:rPr>
          <w:rFonts w:ascii="Times New Roman" w:hAnsi="Times New Roman" w:cs="Times New Roman"/>
          <w:sz w:val="24"/>
          <w:szCs w:val="24"/>
        </w:rPr>
        <w:t>Lectins (</w:t>
      </w:r>
      <w:proofErr w:type="spellStart"/>
      <w:r w:rsidRPr="00220178">
        <w:rPr>
          <w:rFonts w:ascii="Times New Roman" w:hAnsi="Times New Roman" w:cs="Times New Roman"/>
          <w:sz w:val="24"/>
          <w:szCs w:val="24"/>
        </w:rPr>
        <w:t>phytohaemagglutinins</w:t>
      </w:r>
      <w:proofErr w:type="spellEnd"/>
      <w:r w:rsidRPr="00220178">
        <w:rPr>
          <w:rFonts w:ascii="Times New Roman" w:hAnsi="Times New Roman" w:cs="Times New Roman"/>
          <w:sz w:val="24"/>
          <w:szCs w:val="24"/>
        </w:rPr>
        <w:t xml:space="preserve">) are proteins or glycoproteins of non-immune origin which have multiple highly specific carbohydrate binding sites. They were originally identified in the </w:t>
      </w:r>
      <w:r w:rsidRPr="00077695">
        <w:rPr>
          <w:rFonts w:ascii="Times New Roman" w:hAnsi="Times New Roman" w:cs="Times New Roman"/>
          <w:sz w:val="24"/>
          <w:szCs w:val="24"/>
          <w:highlight w:val="yellow"/>
        </w:rPr>
        <w:t>castor bean</w:t>
      </w:r>
      <w:r w:rsidRPr="00220178">
        <w:rPr>
          <w:rFonts w:ascii="Times New Roman" w:hAnsi="Times New Roman" w:cs="Times New Roman"/>
          <w:sz w:val="24"/>
          <w:szCs w:val="24"/>
        </w:rPr>
        <w:t xml:space="preserve"> but are now known to be widespread in the plant kingdom including grain products. Lectins are particularly concentrated in legume seeds and have been shown to cause </w:t>
      </w:r>
      <w:r w:rsidRPr="00077695">
        <w:rPr>
          <w:rFonts w:ascii="Times New Roman" w:hAnsi="Times New Roman" w:cs="Times New Roman"/>
          <w:sz w:val="24"/>
          <w:szCs w:val="24"/>
          <w:highlight w:val="yellow"/>
        </w:rPr>
        <w:t>gastroenteritis, nausea, and diarrhoea in men. Many types of beans contain lectins including green beans, red kidney beans and white kidney beans.</w:t>
      </w:r>
    </w:p>
    <w:p w14:paraId="0CE7F7EF" w14:textId="65F727E1" w:rsidR="004A1C69" w:rsidRPr="00220178" w:rsidRDefault="004A1C69">
      <w:pPr>
        <w:rPr>
          <w:rFonts w:ascii="Times New Roman" w:hAnsi="Times New Roman" w:cs="Times New Roman"/>
          <w:b/>
          <w:bCs/>
          <w:sz w:val="24"/>
          <w:szCs w:val="24"/>
        </w:rPr>
      </w:pPr>
      <w:r w:rsidRPr="00220178">
        <w:rPr>
          <w:rFonts w:ascii="Times New Roman" w:hAnsi="Times New Roman" w:cs="Times New Roman"/>
          <w:b/>
          <w:bCs/>
          <w:sz w:val="24"/>
          <w:szCs w:val="24"/>
        </w:rPr>
        <w:t>Toxicity</w:t>
      </w:r>
    </w:p>
    <w:p w14:paraId="55C1C8B7" w14:textId="0B941ACA" w:rsidR="004A1C69" w:rsidRPr="00220178" w:rsidRDefault="00220178">
      <w:pPr>
        <w:rPr>
          <w:rFonts w:ascii="Times New Roman" w:hAnsi="Times New Roman" w:cs="Times New Roman"/>
          <w:sz w:val="24"/>
          <w:szCs w:val="24"/>
        </w:rPr>
      </w:pPr>
      <w:r w:rsidRPr="00220178">
        <w:rPr>
          <w:rFonts w:ascii="Times New Roman" w:hAnsi="Times New Roman" w:cs="Times New Roman"/>
          <w:sz w:val="24"/>
          <w:szCs w:val="24"/>
        </w:rPr>
        <w:t xml:space="preserve">Symptoms of acute toxicity include severe </w:t>
      </w:r>
      <w:proofErr w:type="spellStart"/>
      <w:r w:rsidRPr="00077695">
        <w:rPr>
          <w:rFonts w:ascii="Times New Roman" w:hAnsi="Times New Roman" w:cs="Times New Roman"/>
          <w:sz w:val="24"/>
          <w:szCs w:val="24"/>
          <w:highlight w:val="yellow"/>
        </w:rPr>
        <w:t>stomachache</w:t>
      </w:r>
      <w:proofErr w:type="spellEnd"/>
      <w:r w:rsidRPr="00077695">
        <w:rPr>
          <w:rFonts w:ascii="Times New Roman" w:hAnsi="Times New Roman" w:cs="Times New Roman"/>
          <w:sz w:val="24"/>
          <w:szCs w:val="24"/>
          <w:highlight w:val="yellow"/>
        </w:rPr>
        <w:t>, vomiting and diarrhoea. Lectins can destroy the epithelia of the gastrointestinal tract, interfere with cell mitosis, cause local haemorrhages, damage kidney, liver and heart and agglutinate red blood cells.</w:t>
      </w:r>
    </w:p>
    <w:p w14:paraId="4BD46FD6" w14:textId="5DE67A9A" w:rsidR="00220178" w:rsidRPr="00220178" w:rsidRDefault="00220178">
      <w:pPr>
        <w:rPr>
          <w:rFonts w:ascii="Times New Roman" w:hAnsi="Times New Roman" w:cs="Times New Roman"/>
          <w:b/>
          <w:bCs/>
          <w:sz w:val="24"/>
          <w:szCs w:val="24"/>
        </w:rPr>
      </w:pPr>
      <w:r w:rsidRPr="00220178">
        <w:rPr>
          <w:rFonts w:ascii="Times New Roman" w:hAnsi="Times New Roman" w:cs="Times New Roman"/>
          <w:b/>
          <w:bCs/>
          <w:sz w:val="24"/>
          <w:szCs w:val="24"/>
        </w:rPr>
        <w:t>Methods of reduction</w:t>
      </w:r>
    </w:p>
    <w:p w14:paraId="6DFA5CEE" w14:textId="6CE97CA9" w:rsidR="00220178" w:rsidRPr="00220178" w:rsidRDefault="00220178">
      <w:pPr>
        <w:rPr>
          <w:rFonts w:ascii="Times New Roman" w:hAnsi="Times New Roman" w:cs="Times New Roman"/>
          <w:sz w:val="24"/>
          <w:szCs w:val="24"/>
        </w:rPr>
      </w:pPr>
      <w:r w:rsidRPr="00077695">
        <w:rPr>
          <w:rFonts w:ascii="Times New Roman" w:hAnsi="Times New Roman" w:cs="Times New Roman"/>
          <w:sz w:val="24"/>
          <w:szCs w:val="24"/>
          <w:highlight w:val="yellow"/>
        </w:rPr>
        <w:t>Cooking with moist heat can reduce the toxicity of lectins.</w:t>
      </w:r>
      <w:r w:rsidRPr="00220178">
        <w:rPr>
          <w:rFonts w:ascii="Times New Roman" w:hAnsi="Times New Roman" w:cs="Times New Roman"/>
          <w:sz w:val="24"/>
          <w:szCs w:val="24"/>
        </w:rPr>
        <w:t xml:space="preserve"> </w:t>
      </w:r>
      <w:r w:rsidR="00A8657A" w:rsidRPr="00220178">
        <w:rPr>
          <w:rFonts w:ascii="Times New Roman" w:hAnsi="Times New Roman" w:cs="Times New Roman"/>
          <w:sz w:val="24"/>
          <w:szCs w:val="24"/>
        </w:rPr>
        <w:t>Therefore,</w:t>
      </w:r>
      <w:r w:rsidRPr="00220178">
        <w:rPr>
          <w:rFonts w:ascii="Times New Roman" w:hAnsi="Times New Roman" w:cs="Times New Roman"/>
          <w:sz w:val="24"/>
          <w:szCs w:val="24"/>
        </w:rPr>
        <w:t xml:space="preserve"> the use of lectin-containing plants as food in the human diets is not a cause for concern after adequate cooking. Special attention, however, should be paid when the lectin-containing food is prepared at high altitudes where the boiling point is reduced, when low heat cooking methods are employed, or in situations where heat transfer is uneven. To destroy the toxins, beans should be soaked and boiled thoroughly in fresh water. Beans should not be cooked at a low temperature, for example in a crock pot, since it may not destroy the toxin.</w:t>
      </w:r>
    </w:p>
    <w:p w14:paraId="0D718A42" w14:textId="780B7FFC" w:rsidR="00220178" w:rsidRPr="00220178" w:rsidRDefault="00A6714F">
      <w:pPr>
        <w:rPr>
          <w:rFonts w:ascii="Times New Roman" w:hAnsi="Times New Roman" w:cs="Times New Roman"/>
          <w:b/>
          <w:bCs/>
          <w:sz w:val="24"/>
          <w:szCs w:val="24"/>
        </w:rPr>
      </w:pPr>
      <w:r>
        <w:rPr>
          <w:rFonts w:ascii="Times New Roman" w:hAnsi="Times New Roman" w:cs="Times New Roman"/>
          <w:b/>
          <w:bCs/>
          <w:sz w:val="24"/>
          <w:szCs w:val="24"/>
        </w:rPr>
        <w:t>4</w:t>
      </w:r>
      <w:r w:rsidR="00220178" w:rsidRPr="00220178">
        <w:rPr>
          <w:rFonts w:ascii="Times New Roman" w:hAnsi="Times New Roman" w:cs="Times New Roman"/>
          <w:b/>
          <w:bCs/>
          <w:sz w:val="24"/>
          <w:szCs w:val="24"/>
        </w:rPr>
        <w:t>. SAPONINS</w:t>
      </w:r>
    </w:p>
    <w:p w14:paraId="5F75F1BF" w14:textId="64B98F6B" w:rsidR="00220178" w:rsidRPr="00220178" w:rsidRDefault="00220178">
      <w:pPr>
        <w:rPr>
          <w:rFonts w:ascii="Times New Roman" w:hAnsi="Times New Roman" w:cs="Times New Roman"/>
          <w:sz w:val="24"/>
          <w:szCs w:val="24"/>
        </w:rPr>
      </w:pPr>
      <w:r w:rsidRPr="00077695">
        <w:rPr>
          <w:rFonts w:ascii="Times New Roman" w:hAnsi="Times New Roman" w:cs="Times New Roman"/>
          <w:sz w:val="24"/>
          <w:szCs w:val="24"/>
          <w:highlight w:val="yellow"/>
        </w:rPr>
        <w:t>Saponins are water-soluble plant constituents</w:t>
      </w:r>
      <w:r w:rsidRPr="00220178">
        <w:rPr>
          <w:rFonts w:ascii="Times New Roman" w:hAnsi="Times New Roman" w:cs="Times New Roman"/>
          <w:sz w:val="24"/>
          <w:szCs w:val="24"/>
        </w:rPr>
        <w:t xml:space="preserve">, which can form soapy foam even at low concentrations. They are glycosides with a non-sugar aglycone portion which is termed a </w:t>
      </w:r>
      <w:r w:rsidRPr="00077695">
        <w:rPr>
          <w:rFonts w:ascii="Times New Roman" w:hAnsi="Times New Roman" w:cs="Times New Roman"/>
          <w:sz w:val="24"/>
          <w:szCs w:val="24"/>
          <w:highlight w:val="yellow"/>
        </w:rPr>
        <w:t>sapogenin</w:t>
      </w:r>
      <w:r w:rsidRPr="00220178">
        <w:rPr>
          <w:rFonts w:ascii="Times New Roman" w:hAnsi="Times New Roman" w:cs="Times New Roman"/>
          <w:sz w:val="24"/>
          <w:szCs w:val="24"/>
        </w:rPr>
        <w:t xml:space="preserve">. Saponins are distinguished by their </w:t>
      </w:r>
      <w:r w:rsidRPr="00077695">
        <w:rPr>
          <w:rFonts w:ascii="Times New Roman" w:hAnsi="Times New Roman" w:cs="Times New Roman"/>
          <w:sz w:val="24"/>
          <w:szCs w:val="24"/>
          <w:highlight w:val="yellow"/>
        </w:rPr>
        <w:t>bitter taste, and ability to haemolyse red blood cells</w:t>
      </w:r>
      <w:r w:rsidRPr="00220178">
        <w:rPr>
          <w:rFonts w:ascii="Times New Roman" w:hAnsi="Times New Roman" w:cs="Times New Roman"/>
          <w:sz w:val="24"/>
          <w:szCs w:val="24"/>
        </w:rPr>
        <w:t>. They are classified according to the chemical nature of the sapogenin into two major groups: steroidal and triterpenoid saponins.</w:t>
      </w:r>
    </w:p>
    <w:p w14:paraId="3DBFE166" w14:textId="575238F8" w:rsidR="00220178" w:rsidRPr="00220178" w:rsidRDefault="00220178">
      <w:pPr>
        <w:rPr>
          <w:rFonts w:ascii="Times New Roman" w:hAnsi="Times New Roman" w:cs="Times New Roman"/>
          <w:sz w:val="24"/>
          <w:szCs w:val="24"/>
        </w:rPr>
      </w:pPr>
      <w:r w:rsidRPr="00220178">
        <w:rPr>
          <w:rFonts w:ascii="Times New Roman" w:hAnsi="Times New Roman" w:cs="Times New Roman"/>
          <w:sz w:val="24"/>
          <w:szCs w:val="24"/>
        </w:rPr>
        <w:t xml:space="preserve">Saponins are widely distributed in the plant kingdom and can occur in all parts of plants, although the concentration is affected by variety and stage of growth. </w:t>
      </w:r>
      <w:r w:rsidRPr="00FD520B">
        <w:rPr>
          <w:rFonts w:ascii="Times New Roman" w:hAnsi="Times New Roman" w:cs="Times New Roman"/>
          <w:sz w:val="24"/>
          <w:szCs w:val="24"/>
          <w:highlight w:val="yellow"/>
        </w:rPr>
        <w:t>They are found in soybeans, sugar beets, peanuts, spinach, asparagus, broccoli, potatoes, apples, eggplants, alfalfa and ginseng root.</w:t>
      </w:r>
    </w:p>
    <w:p w14:paraId="08605F9C" w14:textId="7344912E" w:rsidR="00220178" w:rsidRPr="00220178" w:rsidRDefault="00220178">
      <w:pPr>
        <w:rPr>
          <w:rFonts w:ascii="Times New Roman" w:hAnsi="Times New Roman" w:cs="Times New Roman"/>
          <w:b/>
          <w:bCs/>
          <w:sz w:val="24"/>
          <w:szCs w:val="24"/>
        </w:rPr>
      </w:pPr>
      <w:r w:rsidRPr="00220178">
        <w:rPr>
          <w:rFonts w:ascii="Times New Roman" w:hAnsi="Times New Roman" w:cs="Times New Roman"/>
          <w:b/>
          <w:bCs/>
          <w:sz w:val="24"/>
          <w:szCs w:val="24"/>
        </w:rPr>
        <w:lastRenderedPageBreak/>
        <w:t>Toxicity</w:t>
      </w:r>
    </w:p>
    <w:p w14:paraId="0136C29A" w14:textId="6AF49A47" w:rsidR="00220178" w:rsidRPr="00220178" w:rsidRDefault="00220178">
      <w:pPr>
        <w:rPr>
          <w:rFonts w:ascii="Times New Roman" w:hAnsi="Times New Roman" w:cs="Times New Roman"/>
          <w:sz w:val="24"/>
          <w:szCs w:val="24"/>
        </w:rPr>
      </w:pPr>
      <w:r w:rsidRPr="00077695">
        <w:rPr>
          <w:rFonts w:ascii="Times New Roman" w:hAnsi="Times New Roman" w:cs="Times New Roman"/>
          <w:sz w:val="24"/>
          <w:szCs w:val="24"/>
          <w:highlight w:val="yellow"/>
        </w:rPr>
        <w:t xml:space="preserve">Saponins </w:t>
      </w:r>
      <w:proofErr w:type="gramStart"/>
      <w:r w:rsidRPr="00077695">
        <w:rPr>
          <w:rFonts w:ascii="Times New Roman" w:hAnsi="Times New Roman" w:cs="Times New Roman"/>
          <w:sz w:val="24"/>
          <w:szCs w:val="24"/>
          <w:highlight w:val="yellow"/>
        </w:rPr>
        <w:t>are capable of disrupting</w:t>
      </w:r>
      <w:proofErr w:type="gramEnd"/>
      <w:r w:rsidRPr="00077695">
        <w:rPr>
          <w:rFonts w:ascii="Times New Roman" w:hAnsi="Times New Roman" w:cs="Times New Roman"/>
          <w:sz w:val="24"/>
          <w:szCs w:val="24"/>
          <w:highlight w:val="yellow"/>
        </w:rPr>
        <w:t xml:space="preserve"> red blood cells and producing diarrhoea and vomiting.</w:t>
      </w:r>
      <w:r w:rsidRPr="00220178">
        <w:rPr>
          <w:rFonts w:ascii="Times New Roman" w:hAnsi="Times New Roman" w:cs="Times New Roman"/>
          <w:sz w:val="24"/>
          <w:szCs w:val="24"/>
        </w:rPr>
        <w:t xml:space="preserve"> in large quantities they can be irritating to the gastrointestinal tract causing vomiting and diarrhoea.</w:t>
      </w:r>
    </w:p>
    <w:p w14:paraId="44CF7C98" w14:textId="256ACBB4" w:rsidR="00220178" w:rsidRPr="00220178" w:rsidRDefault="00220178">
      <w:pPr>
        <w:rPr>
          <w:rFonts w:ascii="Times New Roman" w:hAnsi="Times New Roman" w:cs="Times New Roman"/>
          <w:b/>
          <w:bCs/>
          <w:sz w:val="24"/>
          <w:szCs w:val="24"/>
        </w:rPr>
      </w:pPr>
      <w:r w:rsidRPr="00220178">
        <w:rPr>
          <w:rFonts w:ascii="Times New Roman" w:hAnsi="Times New Roman" w:cs="Times New Roman"/>
          <w:b/>
          <w:bCs/>
          <w:sz w:val="24"/>
          <w:szCs w:val="24"/>
        </w:rPr>
        <w:t>Consumption</w:t>
      </w:r>
    </w:p>
    <w:p w14:paraId="0D1577F0" w14:textId="4300228C" w:rsidR="00220178" w:rsidRPr="00220178" w:rsidRDefault="00220178">
      <w:pPr>
        <w:rPr>
          <w:rFonts w:ascii="Times New Roman" w:hAnsi="Times New Roman" w:cs="Times New Roman"/>
          <w:b/>
          <w:bCs/>
          <w:sz w:val="24"/>
          <w:szCs w:val="24"/>
        </w:rPr>
      </w:pPr>
      <w:r w:rsidRPr="00220178">
        <w:rPr>
          <w:rFonts w:ascii="Times New Roman" w:hAnsi="Times New Roman" w:cs="Times New Roman"/>
          <w:sz w:val="24"/>
          <w:szCs w:val="24"/>
        </w:rPr>
        <w:t>Consumption of saponin-containing plants should be limited to a moderate amount.</w:t>
      </w:r>
    </w:p>
    <w:sectPr w:rsidR="00220178" w:rsidRPr="00220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sbS0MDC3tDQyNDFS0lEKTi0uzszPAykwrwUAH76SeSwAAAA="/>
  </w:docVars>
  <w:rsids>
    <w:rsidRoot w:val="00DF7DB1"/>
    <w:rsid w:val="00026562"/>
    <w:rsid w:val="00077695"/>
    <w:rsid w:val="00220178"/>
    <w:rsid w:val="004A1C69"/>
    <w:rsid w:val="008F20FF"/>
    <w:rsid w:val="00945BA6"/>
    <w:rsid w:val="00A6714F"/>
    <w:rsid w:val="00A8657A"/>
    <w:rsid w:val="00AC6343"/>
    <w:rsid w:val="00BB624F"/>
    <w:rsid w:val="00BD58F8"/>
    <w:rsid w:val="00D26B8F"/>
    <w:rsid w:val="00D63AC4"/>
    <w:rsid w:val="00DA660D"/>
    <w:rsid w:val="00DF7DB1"/>
    <w:rsid w:val="00E30247"/>
    <w:rsid w:val="00ED1DE1"/>
    <w:rsid w:val="00FD52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8B7A"/>
  <w15:chartTrackingRefBased/>
  <w15:docId w15:val="{C9811AAA-5829-4321-B9C7-F5B389FE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9</cp:revision>
  <dcterms:created xsi:type="dcterms:W3CDTF">2020-03-31T18:13:00Z</dcterms:created>
  <dcterms:modified xsi:type="dcterms:W3CDTF">2020-04-15T10:56:00Z</dcterms:modified>
</cp:coreProperties>
</file>