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16" w:rsidRPr="00967D73" w:rsidRDefault="00CA0916" w:rsidP="004C17C1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  <w:r w:rsidRPr="00967D73">
        <w:rPr>
          <w:rFonts w:ascii="Times New Roman" w:hAnsi="Times New Roman" w:cs="Times New Roman"/>
          <w:b/>
          <w:sz w:val="28"/>
          <w:szCs w:val="26"/>
          <w:u w:val="single"/>
        </w:rPr>
        <w:t>College of Agriculture</w:t>
      </w:r>
    </w:p>
    <w:p w:rsidR="00CA0916" w:rsidRPr="00967D73" w:rsidRDefault="00CA0916" w:rsidP="00372939">
      <w:pPr>
        <w:spacing w:after="100" w:afterAutospacing="1" w:line="240" w:lineRule="auto"/>
        <w:jc w:val="center"/>
        <w:rPr>
          <w:rFonts w:ascii="Times New Roman" w:hAnsi="Times New Roman" w:cs="Times New Roman"/>
          <w:sz w:val="28"/>
          <w:szCs w:val="26"/>
          <w:u w:val="single"/>
        </w:rPr>
      </w:pPr>
      <w:r w:rsidRPr="00967D73">
        <w:rPr>
          <w:rFonts w:ascii="Times New Roman" w:hAnsi="Times New Roman" w:cs="Times New Roman"/>
          <w:b/>
          <w:sz w:val="28"/>
          <w:szCs w:val="26"/>
          <w:u w:val="single"/>
        </w:rPr>
        <w:t>University of Sargodha, Sargodha</w:t>
      </w:r>
    </w:p>
    <w:p w:rsidR="00CA0916" w:rsidRPr="003E259C" w:rsidRDefault="00CA0916" w:rsidP="00CA09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59C">
        <w:rPr>
          <w:rFonts w:ascii="Times New Roman" w:hAnsi="Times New Roman" w:cs="Times New Roman"/>
          <w:b/>
          <w:sz w:val="24"/>
          <w:szCs w:val="24"/>
        </w:rPr>
        <w:t>Department of Entomology</w:t>
      </w:r>
    </w:p>
    <w:p w:rsidR="00CA0916" w:rsidRPr="00B6759D" w:rsidRDefault="00CA0916" w:rsidP="00CA09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6759D">
        <w:rPr>
          <w:rFonts w:ascii="Times New Roman" w:hAnsi="Times New Roman" w:cs="Times New Roman"/>
          <w:b/>
          <w:sz w:val="24"/>
          <w:szCs w:val="24"/>
        </w:rPr>
        <w:t>Synopsis for the M.Sc. (</w:t>
      </w:r>
      <w:proofErr w:type="spellStart"/>
      <w:r w:rsidRPr="00B6759D">
        <w:rPr>
          <w:rFonts w:ascii="Times New Roman" w:hAnsi="Times New Roman" w:cs="Times New Roman"/>
          <w:b/>
          <w:sz w:val="24"/>
          <w:szCs w:val="24"/>
        </w:rPr>
        <w:t>Hons</w:t>
      </w:r>
      <w:proofErr w:type="spellEnd"/>
      <w:r w:rsidRPr="00B6759D">
        <w:rPr>
          <w:rFonts w:ascii="Times New Roman" w:hAnsi="Times New Roman" w:cs="Times New Roman"/>
          <w:b/>
          <w:sz w:val="24"/>
          <w:szCs w:val="24"/>
        </w:rPr>
        <w:t>.)</w:t>
      </w:r>
      <w:proofErr w:type="gramEnd"/>
      <w:r w:rsidRPr="00B6759D">
        <w:rPr>
          <w:rFonts w:ascii="Times New Roman" w:hAnsi="Times New Roman" w:cs="Times New Roman"/>
          <w:b/>
          <w:sz w:val="24"/>
          <w:szCs w:val="24"/>
        </w:rPr>
        <w:t xml:space="preserve"> Agri. Entomology</w:t>
      </w:r>
    </w:p>
    <w:p w:rsidR="00D77877" w:rsidRPr="00FA661D" w:rsidRDefault="00CA0916" w:rsidP="00DC2B29">
      <w:pPr>
        <w:pStyle w:val="Heading6"/>
        <w:spacing w:line="360" w:lineRule="auto"/>
        <w:ind w:left="780" w:hanging="780"/>
        <w:jc w:val="both"/>
        <w:rPr>
          <w:b w:val="0"/>
        </w:rPr>
      </w:pPr>
      <w:r w:rsidRPr="003E259C">
        <w:t>Title</w:t>
      </w:r>
      <w:r w:rsidRPr="003E259C">
        <w:rPr>
          <w:b w:val="0"/>
        </w:rPr>
        <w:t>:</w:t>
      </w:r>
      <w:r w:rsidR="00AB7BE1">
        <w:rPr>
          <w:b w:val="0"/>
        </w:rPr>
        <w:tab/>
      </w:r>
      <w:r w:rsidR="00FA661D" w:rsidRPr="00FA661D">
        <w:rPr>
          <w:b w:val="0"/>
        </w:rPr>
        <w:t xml:space="preserve">Determination of oral and dermal toxicity of different concentrations of </w:t>
      </w:r>
      <w:proofErr w:type="spellStart"/>
      <w:r w:rsidR="00FA661D" w:rsidRPr="00FA661D">
        <w:rPr>
          <w:b w:val="0"/>
        </w:rPr>
        <w:t>acetamiprid</w:t>
      </w:r>
      <w:proofErr w:type="spellEnd"/>
      <w:r w:rsidR="00FA661D" w:rsidRPr="00FA661D">
        <w:rPr>
          <w:b w:val="0"/>
        </w:rPr>
        <w:t xml:space="preserve"> on the mortality of </w:t>
      </w:r>
      <w:proofErr w:type="spellStart"/>
      <w:r w:rsidR="00FA661D" w:rsidRPr="00FA661D">
        <w:rPr>
          <w:b w:val="0"/>
          <w:i/>
        </w:rPr>
        <w:t>Apis</w:t>
      </w:r>
      <w:proofErr w:type="spellEnd"/>
      <w:r w:rsidR="00D4316A">
        <w:rPr>
          <w:b w:val="0"/>
          <w:i/>
        </w:rPr>
        <w:t xml:space="preserve"> </w:t>
      </w:r>
      <w:proofErr w:type="spellStart"/>
      <w:r w:rsidR="00FA661D" w:rsidRPr="00FA661D">
        <w:rPr>
          <w:b w:val="0"/>
          <w:i/>
        </w:rPr>
        <w:t>mellifera</w:t>
      </w:r>
      <w:proofErr w:type="spellEnd"/>
      <w:r w:rsidR="00FA661D" w:rsidRPr="00FA661D">
        <w:rPr>
          <w:b w:val="0"/>
        </w:rPr>
        <w:t xml:space="preserve"> L. (Hymenoptera: </w:t>
      </w:r>
      <w:proofErr w:type="spellStart"/>
      <w:r w:rsidR="00FA661D" w:rsidRPr="00FA661D">
        <w:rPr>
          <w:b w:val="0"/>
        </w:rPr>
        <w:t>Apidae</w:t>
      </w:r>
      <w:proofErr w:type="spellEnd"/>
      <w:r w:rsidR="00FA661D" w:rsidRPr="00FA661D">
        <w:rPr>
          <w:b w:val="0"/>
        </w:rPr>
        <w:t>)</w:t>
      </w:r>
    </w:p>
    <w:p w:rsidR="001517D3" w:rsidRPr="001517D3" w:rsidRDefault="001517D3" w:rsidP="001517D3"/>
    <w:p w:rsidR="00356DB8" w:rsidRDefault="00D77877" w:rsidP="00DD4B52">
      <w:pPr>
        <w:ind w:firstLine="720"/>
        <w:rPr>
          <w:rFonts w:ascii="Times New Roman" w:hAnsi="Times New Roman" w:cs="Times New Roman"/>
          <w:sz w:val="24"/>
          <w:szCs w:val="26"/>
        </w:rPr>
      </w:pPr>
      <w:r w:rsidRPr="0028486D">
        <w:rPr>
          <w:rFonts w:ascii="Times New Roman" w:hAnsi="Times New Roman" w:cs="Times New Roman"/>
          <w:sz w:val="24"/>
          <w:szCs w:val="26"/>
        </w:rPr>
        <w:t>Name of student</w:t>
      </w:r>
      <w:r w:rsidR="00FA661D">
        <w:rPr>
          <w:rFonts w:ascii="Times New Roman" w:hAnsi="Times New Roman" w:cs="Times New Roman"/>
          <w:sz w:val="24"/>
          <w:szCs w:val="26"/>
        </w:rPr>
        <w:tab/>
      </w:r>
      <w:r w:rsidR="00A16612">
        <w:rPr>
          <w:rFonts w:ascii="Times New Roman" w:hAnsi="Times New Roman" w:cs="Times New Roman"/>
          <w:sz w:val="24"/>
          <w:szCs w:val="26"/>
        </w:rPr>
        <w:t>:</w:t>
      </w:r>
      <w:r w:rsidR="00FA661D">
        <w:rPr>
          <w:rFonts w:ascii="Times New Roman" w:hAnsi="Times New Roman" w:cs="Times New Roman"/>
          <w:sz w:val="24"/>
          <w:szCs w:val="26"/>
        </w:rPr>
        <w:tab/>
      </w:r>
      <w:proofErr w:type="spellStart"/>
      <w:r w:rsidR="00FA661D" w:rsidRPr="00FA661D">
        <w:rPr>
          <w:rFonts w:ascii="Times New Roman" w:hAnsi="Times New Roman" w:cs="Times New Roman"/>
          <w:sz w:val="24"/>
          <w:szCs w:val="24"/>
        </w:rPr>
        <w:t>Owais</w:t>
      </w:r>
      <w:proofErr w:type="spellEnd"/>
      <w:r w:rsidR="00FA661D" w:rsidRPr="00FA66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61D" w:rsidRPr="00FA661D">
        <w:rPr>
          <w:rFonts w:ascii="Times New Roman" w:hAnsi="Times New Roman" w:cs="Times New Roman"/>
          <w:sz w:val="24"/>
          <w:szCs w:val="24"/>
        </w:rPr>
        <w:t>Hameed</w:t>
      </w:r>
      <w:proofErr w:type="spellEnd"/>
    </w:p>
    <w:p w:rsidR="00D40BCF" w:rsidRDefault="00751A01" w:rsidP="00DD4B52">
      <w:pPr>
        <w:ind w:firstLine="720"/>
        <w:rPr>
          <w:rFonts w:ascii="Times New Roman" w:hAnsi="Times New Roman"/>
          <w:sz w:val="24"/>
          <w:szCs w:val="24"/>
          <w:lang w:bidi="ar-EG"/>
        </w:rPr>
      </w:pPr>
      <w:proofErr w:type="gramStart"/>
      <w:r w:rsidRPr="0028486D">
        <w:rPr>
          <w:rFonts w:ascii="Times New Roman" w:hAnsi="Times New Roman" w:cs="Times New Roman"/>
          <w:sz w:val="24"/>
          <w:szCs w:val="26"/>
        </w:rPr>
        <w:t>Registration No</w:t>
      </w:r>
      <w:r w:rsidR="00CA0916">
        <w:rPr>
          <w:rFonts w:ascii="Times New Roman" w:hAnsi="Times New Roman" w:cs="Times New Roman"/>
          <w:sz w:val="24"/>
          <w:szCs w:val="26"/>
        </w:rPr>
        <w:t>.</w:t>
      </w:r>
      <w:proofErr w:type="gramEnd"/>
      <w:r w:rsidR="00FA661D">
        <w:rPr>
          <w:rFonts w:ascii="Times New Roman" w:hAnsi="Times New Roman" w:cs="Times New Roman"/>
          <w:sz w:val="24"/>
          <w:szCs w:val="26"/>
        </w:rPr>
        <w:tab/>
      </w:r>
      <w:r w:rsidR="00A16612">
        <w:rPr>
          <w:rFonts w:ascii="Times New Roman" w:hAnsi="Times New Roman" w:cs="Times New Roman"/>
          <w:sz w:val="24"/>
          <w:szCs w:val="26"/>
        </w:rPr>
        <w:t>:</w:t>
      </w:r>
      <w:r w:rsidR="00FA661D">
        <w:rPr>
          <w:rFonts w:ascii="Times New Roman" w:hAnsi="Times New Roman" w:cs="Times New Roman"/>
          <w:sz w:val="24"/>
          <w:szCs w:val="26"/>
        </w:rPr>
        <w:tab/>
      </w:r>
      <w:r w:rsidR="00FA661D">
        <w:rPr>
          <w:rFonts w:ascii="Times New Roman" w:hAnsi="Times New Roman"/>
          <w:sz w:val="24"/>
          <w:szCs w:val="24"/>
          <w:lang w:bidi="ar-EG"/>
        </w:rPr>
        <w:t>PAGF16</w:t>
      </w:r>
      <w:r w:rsidR="00FA661D" w:rsidRPr="00FA661D">
        <w:rPr>
          <w:rFonts w:ascii="Times New Roman" w:hAnsi="Times New Roman"/>
          <w:sz w:val="24"/>
          <w:szCs w:val="24"/>
          <w:lang w:bidi="ar-EG"/>
        </w:rPr>
        <w:t xml:space="preserve"> </w:t>
      </w:r>
      <w:r w:rsidR="00FA661D">
        <w:rPr>
          <w:rFonts w:ascii="Times New Roman" w:hAnsi="Times New Roman"/>
          <w:sz w:val="24"/>
          <w:szCs w:val="24"/>
          <w:lang w:bidi="ar-EG"/>
        </w:rPr>
        <w:t xml:space="preserve">E050 </w:t>
      </w:r>
    </w:p>
    <w:p w:rsidR="00AB7BE1" w:rsidRPr="00356DB8" w:rsidRDefault="00AB7BE1" w:rsidP="00DD4B52">
      <w:pPr>
        <w:ind w:firstLine="720"/>
        <w:rPr>
          <w:rFonts w:ascii="Times New Roman" w:hAnsi="Times New Roman" w:cs="Times New Roman"/>
          <w:sz w:val="24"/>
          <w:szCs w:val="26"/>
        </w:rPr>
      </w:pPr>
    </w:p>
    <w:p w:rsidR="00B734CD" w:rsidRPr="005C3831" w:rsidRDefault="00A1432E" w:rsidP="0008569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5C3831">
        <w:rPr>
          <w:rFonts w:ascii="Times New Roman" w:hAnsi="Times New Roman" w:cs="Times New Roman"/>
          <w:b/>
          <w:sz w:val="28"/>
          <w:szCs w:val="26"/>
        </w:rPr>
        <w:t>ABSTRACT</w:t>
      </w:r>
    </w:p>
    <w:p w:rsidR="000838B8" w:rsidRDefault="00FA661D" w:rsidP="005049A8">
      <w:pPr>
        <w:spacing w:line="360" w:lineRule="auto"/>
        <w:ind w:firstLine="72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Pr="00DB4781">
        <w:rPr>
          <w:rFonts w:ascii="Times New Roman" w:hAnsi="Times New Roman" w:cs="Times New Roman"/>
          <w:sz w:val="24"/>
          <w:szCs w:val="24"/>
        </w:rPr>
        <w:t xml:space="preserve">oney bee is a widely managed crop pollinator that provides sustainability and economic viability </w:t>
      </w:r>
      <w:r w:rsidR="00AB7BE1">
        <w:rPr>
          <w:rFonts w:ascii="Times New Roman" w:hAnsi="Times New Roman" w:cs="Times New Roman"/>
          <w:sz w:val="24"/>
          <w:szCs w:val="24"/>
        </w:rPr>
        <w:t xml:space="preserve">to the </w:t>
      </w:r>
      <w:r w:rsidR="00AB7BE1" w:rsidRPr="00DB4781">
        <w:rPr>
          <w:rFonts w:ascii="Times New Roman" w:hAnsi="Times New Roman" w:cs="Times New Roman"/>
          <w:sz w:val="24"/>
          <w:szCs w:val="24"/>
        </w:rPr>
        <w:t xml:space="preserve">agricultural industry </w:t>
      </w:r>
      <w:r w:rsidRPr="00DB4781">
        <w:rPr>
          <w:rFonts w:ascii="Times New Roman" w:hAnsi="Times New Roman" w:cs="Times New Roman"/>
          <w:sz w:val="24"/>
          <w:szCs w:val="24"/>
        </w:rPr>
        <w:t>needed to</w:t>
      </w:r>
      <w:r w:rsidR="00AB7BE1">
        <w:rPr>
          <w:rFonts w:ascii="Times New Roman" w:hAnsi="Times New Roman" w:cs="Times New Roman"/>
          <w:sz w:val="24"/>
          <w:szCs w:val="24"/>
        </w:rPr>
        <w:t xml:space="preserve"> satisfy the food and fiber requirement</w:t>
      </w:r>
      <w:r w:rsidRPr="00DB4781">
        <w:rPr>
          <w:rFonts w:ascii="Times New Roman" w:hAnsi="Times New Roman" w:cs="Times New Roman"/>
          <w:sz w:val="24"/>
          <w:szCs w:val="24"/>
        </w:rPr>
        <w:t>s of our society. Excessive use of agrochemicals such as</w:t>
      </w:r>
      <w:r w:rsidRPr="00DB4781">
        <w:rPr>
          <w:sz w:val="24"/>
          <w:szCs w:val="24"/>
        </w:rPr>
        <w:t xml:space="preserve"> </w:t>
      </w:r>
      <w:proofErr w:type="spellStart"/>
      <w:r w:rsidRPr="00DB4781">
        <w:rPr>
          <w:rFonts w:ascii="Times New Roman" w:hAnsi="Times New Roman" w:cs="Times New Roman"/>
          <w:sz w:val="24"/>
          <w:szCs w:val="24"/>
        </w:rPr>
        <w:t>acetamiprid</w:t>
      </w:r>
      <w:proofErr w:type="spellEnd"/>
      <w:r w:rsidRPr="00DB4781">
        <w:rPr>
          <w:rFonts w:ascii="Times New Roman" w:hAnsi="Times New Roman" w:cs="Times New Roman"/>
          <w:sz w:val="24"/>
          <w:szCs w:val="24"/>
        </w:rPr>
        <w:t xml:space="preserve"> </w:t>
      </w:r>
      <w:r w:rsidR="00AB7BE1">
        <w:rPr>
          <w:rFonts w:ascii="Times New Roman" w:hAnsi="Times New Roman" w:cs="Times New Roman"/>
          <w:sz w:val="24"/>
          <w:szCs w:val="24"/>
        </w:rPr>
        <w:t xml:space="preserve">…………. </w:t>
      </w:r>
      <w:r w:rsidR="00F97E9C">
        <w:rPr>
          <w:rFonts w:ascii="Times New Roman" w:hAnsi="Times New Roman" w:cs="Times New Roman"/>
          <w:bCs/>
          <w:sz w:val="24"/>
        </w:rPr>
        <w:t>(</w:t>
      </w:r>
      <w:r w:rsidR="00ED0341">
        <w:rPr>
          <w:rFonts w:ascii="Times New Roman" w:hAnsi="Times New Roman" w:cs="Times New Roman"/>
          <w:bCs/>
          <w:sz w:val="24"/>
        </w:rPr>
        <w:t xml:space="preserve">One Paragraph; </w:t>
      </w:r>
      <w:r w:rsidR="00356DB8">
        <w:rPr>
          <w:rFonts w:ascii="Times New Roman" w:hAnsi="Times New Roman" w:cs="Times New Roman"/>
          <w:bCs/>
          <w:sz w:val="24"/>
        </w:rPr>
        <w:t xml:space="preserve">About 250 </w:t>
      </w:r>
      <w:r w:rsidR="00DD4B52">
        <w:rPr>
          <w:rFonts w:ascii="Times New Roman" w:hAnsi="Times New Roman" w:cs="Times New Roman"/>
          <w:bCs/>
          <w:sz w:val="24"/>
        </w:rPr>
        <w:t xml:space="preserve">– 300 </w:t>
      </w:r>
      <w:r w:rsidR="00356DB8">
        <w:rPr>
          <w:rFonts w:ascii="Times New Roman" w:hAnsi="Times New Roman" w:cs="Times New Roman"/>
          <w:bCs/>
          <w:sz w:val="24"/>
        </w:rPr>
        <w:t>words</w:t>
      </w:r>
      <w:r w:rsidR="00F97E9C">
        <w:rPr>
          <w:rFonts w:ascii="Times New Roman" w:hAnsi="Times New Roman" w:cs="Times New Roman"/>
          <w:bCs/>
          <w:sz w:val="24"/>
        </w:rPr>
        <w:t>)</w:t>
      </w:r>
      <w:r w:rsidR="00DD4B52">
        <w:rPr>
          <w:rFonts w:ascii="Times New Roman" w:hAnsi="Times New Roman" w:cs="Times New Roman"/>
          <w:bCs/>
          <w:sz w:val="24"/>
        </w:rPr>
        <w:t xml:space="preserve"> </w:t>
      </w:r>
    </w:p>
    <w:p w:rsidR="00356DB8" w:rsidRDefault="00356DB8" w:rsidP="00785C7F">
      <w:pPr>
        <w:spacing w:line="360" w:lineRule="auto"/>
        <w:jc w:val="both"/>
        <w:rPr>
          <w:rFonts w:ascii="Times New Roman" w:hAnsi="Times New Roman" w:cs="Times New Roman"/>
          <w:bCs/>
          <w:sz w:val="24"/>
        </w:rPr>
      </w:pPr>
    </w:p>
    <w:p w:rsidR="00356DB8" w:rsidRDefault="00356DB8" w:rsidP="00785C7F">
      <w:pPr>
        <w:spacing w:line="360" w:lineRule="auto"/>
        <w:jc w:val="both"/>
        <w:rPr>
          <w:rFonts w:ascii="Times New Roman" w:hAnsi="Times New Roman" w:cs="Times New Roman"/>
          <w:bCs/>
          <w:sz w:val="24"/>
        </w:rPr>
      </w:pPr>
    </w:p>
    <w:p w:rsidR="00356DB8" w:rsidRDefault="00356DB8" w:rsidP="00785C7F">
      <w:pPr>
        <w:spacing w:line="360" w:lineRule="auto"/>
        <w:jc w:val="both"/>
        <w:rPr>
          <w:rFonts w:ascii="Times New Roman" w:hAnsi="Times New Roman" w:cs="Times New Roman"/>
          <w:bCs/>
          <w:sz w:val="24"/>
        </w:rPr>
      </w:pPr>
    </w:p>
    <w:p w:rsidR="00356DB8" w:rsidRDefault="00356DB8" w:rsidP="00785C7F">
      <w:pPr>
        <w:spacing w:line="360" w:lineRule="auto"/>
        <w:jc w:val="both"/>
        <w:rPr>
          <w:rFonts w:ascii="Times New Roman" w:hAnsi="Times New Roman" w:cs="Times New Roman"/>
          <w:bCs/>
          <w:sz w:val="24"/>
        </w:rPr>
      </w:pPr>
    </w:p>
    <w:p w:rsidR="00356DB8" w:rsidRDefault="00356DB8" w:rsidP="00785C7F">
      <w:pPr>
        <w:spacing w:line="360" w:lineRule="auto"/>
        <w:jc w:val="both"/>
        <w:rPr>
          <w:rFonts w:ascii="Times New Roman" w:hAnsi="Times New Roman" w:cs="Times New Roman"/>
          <w:bCs/>
          <w:sz w:val="24"/>
        </w:rPr>
      </w:pPr>
    </w:p>
    <w:p w:rsidR="00356DB8" w:rsidRDefault="00356DB8" w:rsidP="00785C7F">
      <w:pPr>
        <w:spacing w:line="360" w:lineRule="auto"/>
        <w:jc w:val="both"/>
        <w:rPr>
          <w:rFonts w:ascii="Times New Roman" w:hAnsi="Times New Roman" w:cs="Times New Roman"/>
          <w:bCs/>
          <w:sz w:val="24"/>
        </w:rPr>
      </w:pPr>
    </w:p>
    <w:p w:rsidR="00356DB8" w:rsidRDefault="00356DB8" w:rsidP="00785C7F">
      <w:pPr>
        <w:spacing w:line="360" w:lineRule="auto"/>
        <w:jc w:val="both"/>
        <w:rPr>
          <w:rFonts w:ascii="Times New Roman" w:hAnsi="Times New Roman" w:cs="Times New Roman"/>
          <w:bCs/>
          <w:sz w:val="24"/>
        </w:rPr>
      </w:pPr>
    </w:p>
    <w:p w:rsidR="00356DB8" w:rsidRDefault="00356DB8" w:rsidP="00785C7F">
      <w:pPr>
        <w:spacing w:line="360" w:lineRule="auto"/>
        <w:jc w:val="both"/>
        <w:rPr>
          <w:rFonts w:ascii="Times New Roman" w:hAnsi="Times New Roman" w:cs="Times New Roman"/>
          <w:bCs/>
          <w:sz w:val="24"/>
        </w:rPr>
      </w:pPr>
    </w:p>
    <w:p w:rsidR="00ED0341" w:rsidRDefault="00ED0341" w:rsidP="000479CC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</w:p>
    <w:p w:rsidR="000479CC" w:rsidRPr="00967D73" w:rsidRDefault="000479CC" w:rsidP="000479CC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  <w:r w:rsidRPr="00967D73">
        <w:rPr>
          <w:rFonts w:ascii="Times New Roman" w:hAnsi="Times New Roman" w:cs="Times New Roman"/>
          <w:b/>
          <w:sz w:val="28"/>
          <w:szCs w:val="26"/>
          <w:u w:val="single"/>
        </w:rPr>
        <w:lastRenderedPageBreak/>
        <w:t>College of Agriculture</w:t>
      </w:r>
    </w:p>
    <w:p w:rsidR="000479CC" w:rsidRPr="00967D73" w:rsidRDefault="000479CC" w:rsidP="000479CC">
      <w:pPr>
        <w:spacing w:after="100" w:afterAutospacing="1" w:line="240" w:lineRule="auto"/>
        <w:jc w:val="center"/>
        <w:rPr>
          <w:rFonts w:ascii="Times New Roman" w:hAnsi="Times New Roman" w:cs="Times New Roman"/>
          <w:sz w:val="28"/>
          <w:szCs w:val="26"/>
          <w:u w:val="single"/>
        </w:rPr>
      </w:pPr>
      <w:r w:rsidRPr="00967D73">
        <w:rPr>
          <w:rFonts w:ascii="Times New Roman" w:hAnsi="Times New Roman" w:cs="Times New Roman"/>
          <w:b/>
          <w:sz w:val="28"/>
          <w:szCs w:val="26"/>
          <w:u w:val="single"/>
        </w:rPr>
        <w:t>University of Sargodha, Sargodha</w:t>
      </w:r>
    </w:p>
    <w:p w:rsidR="000479CC" w:rsidRPr="003E259C" w:rsidRDefault="000479CC" w:rsidP="000479C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59C">
        <w:rPr>
          <w:rFonts w:ascii="Times New Roman" w:hAnsi="Times New Roman" w:cs="Times New Roman"/>
          <w:b/>
          <w:sz w:val="24"/>
          <w:szCs w:val="24"/>
        </w:rPr>
        <w:t>Department of Entomology</w:t>
      </w:r>
    </w:p>
    <w:p w:rsidR="000479CC" w:rsidRPr="00B6759D" w:rsidRDefault="000479CC" w:rsidP="000479C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6759D">
        <w:rPr>
          <w:rFonts w:ascii="Times New Roman" w:hAnsi="Times New Roman" w:cs="Times New Roman"/>
          <w:b/>
          <w:sz w:val="24"/>
          <w:szCs w:val="24"/>
        </w:rPr>
        <w:t>Synopsis for the M.Sc. (</w:t>
      </w:r>
      <w:proofErr w:type="spellStart"/>
      <w:r w:rsidRPr="00B6759D">
        <w:rPr>
          <w:rFonts w:ascii="Times New Roman" w:hAnsi="Times New Roman" w:cs="Times New Roman"/>
          <w:b/>
          <w:sz w:val="24"/>
          <w:szCs w:val="24"/>
        </w:rPr>
        <w:t>Hons</w:t>
      </w:r>
      <w:proofErr w:type="spellEnd"/>
      <w:r w:rsidRPr="00B6759D">
        <w:rPr>
          <w:rFonts w:ascii="Times New Roman" w:hAnsi="Times New Roman" w:cs="Times New Roman"/>
          <w:b/>
          <w:sz w:val="24"/>
          <w:szCs w:val="24"/>
        </w:rPr>
        <w:t>.)</w:t>
      </w:r>
      <w:proofErr w:type="gramEnd"/>
      <w:r w:rsidRPr="00B6759D">
        <w:rPr>
          <w:rFonts w:ascii="Times New Roman" w:hAnsi="Times New Roman" w:cs="Times New Roman"/>
          <w:b/>
          <w:sz w:val="24"/>
          <w:szCs w:val="24"/>
        </w:rPr>
        <w:t xml:space="preserve"> Agri. Entomology</w:t>
      </w:r>
    </w:p>
    <w:p w:rsidR="004D2D0A" w:rsidRPr="00FA661D" w:rsidRDefault="000479CC" w:rsidP="00DC2B29">
      <w:pPr>
        <w:pStyle w:val="Heading6"/>
        <w:spacing w:line="360" w:lineRule="auto"/>
        <w:ind w:left="780" w:hanging="780"/>
        <w:jc w:val="both"/>
        <w:rPr>
          <w:b w:val="0"/>
        </w:rPr>
      </w:pPr>
      <w:r w:rsidRPr="003E259C">
        <w:t>Title</w:t>
      </w:r>
      <w:r w:rsidRPr="003E259C">
        <w:rPr>
          <w:b w:val="0"/>
        </w:rPr>
        <w:t>:</w:t>
      </w:r>
      <w:r w:rsidR="00DD4B52">
        <w:rPr>
          <w:b w:val="0"/>
        </w:rPr>
        <w:tab/>
      </w:r>
      <w:r w:rsidR="004D2D0A" w:rsidRPr="00FA661D">
        <w:rPr>
          <w:b w:val="0"/>
        </w:rPr>
        <w:t xml:space="preserve">Determination of oral and dermal toxicity of different concentrations of </w:t>
      </w:r>
      <w:proofErr w:type="spellStart"/>
      <w:r w:rsidR="004D2D0A" w:rsidRPr="00FA661D">
        <w:rPr>
          <w:b w:val="0"/>
        </w:rPr>
        <w:t>acetamiprid</w:t>
      </w:r>
      <w:proofErr w:type="spellEnd"/>
      <w:r w:rsidR="004D2D0A" w:rsidRPr="00FA661D">
        <w:rPr>
          <w:b w:val="0"/>
        </w:rPr>
        <w:t xml:space="preserve"> on the mortality of </w:t>
      </w:r>
      <w:proofErr w:type="spellStart"/>
      <w:r w:rsidR="004D2D0A" w:rsidRPr="00FA661D">
        <w:rPr>
          <w:b w:val="0"/>
          <w:i/>
        </w:rPr>
        <w:t>Apis</w:t>
      </w:r>
      <w:proofErr w:type="spellEnd"/>
      <w:r w:rsidR="00D4316A">
        <w:rPr>
          <w:b w:val="0"/>
          <w:i/>
        </w:rPr>
        <w:t xml:space="preserve"> </w:t>
      </w:r>
      <w:proofErr w:type="spellStart"/>
      <w:r w:rsidR="004D2D0A" w:rsidRPr="00FA661D">
        <w:rPr>
          <w:b w:val="0"/>
          <w:i/>
        </w:rPr>
        <w:t>mellifera</w:t>
      </w:r>
      <w:proofErr w:type="spellEnd"/>
      <w:r w:rsidR="004D2D0A" w:rsidRPr="00FA661D">
        <w:rPr>
          <w:b w:val="0"/>
        </w:rPr>
        <w:t xml:space="preserve"> L. (Hymenoptera: </w:t>
      </w:r>
      <w:proofErr w:type="spellStart"/>
      <w:r w:rsidR="004D2D0A" w:rsidRPr="00FA661D">
        <w:rPr>
          <w:b w:val="0"/>
        </w:rPr>
        <w:t>Apidae</w:t>
      </w:r>
      <w:proofErr w:type="spellEnd"/>
      <w:r w:rsidR="004D2D0A" w:rsidRPr="00FA661D">
        <w:rPr>
          <w:b w:val="0"/>
        </w:rPr>
        <w:t>)</w:t>
      </w:r>
    </w:p>
    <w:p w:rsidR="000479CC" w:rsidRDefault="00FA661D" w:rsidP="00FA661D">
      <w:pPr>
        <w:tabs>
          <w:tab w:val="left" w:pos="262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79CC" w:rsidRPr="0028486D" w:rsidRDefault="000479CC" w:rsidP="00DD4B52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8486D">
        <w:rPr>
          <w:rFonts w:ascii="Times New Roman" w:hAnsi="Times New Roman" w:cs="Times New Roman"/>
          <w:sz w:val="24"/>
          <w:szCs w:val="24"/>
        </w:rPr>
        <w:t>Date of admission</w:t>
      </w:r>
      <w:r w:rsidR="00FA661D">
        <w:rPr>
          <w:rFonts w:ascii="Times New Roman" w:hAnsi="Times New Roman" w:cs="Times New Roman"/>
          <w:sz w:val="24"/>
          <w:szCs w:val="24"/>
        </w:rPr>
        <w:tab/>
      </w:r>
      <w:r w:rsidR="00DD4B52">
        <w:rPr>
          <w:rFonts w:ascii="Times New Roman" w:hAnsi="Times New Roman" w:cs="Times New Roman"/>
          <w:sz w:val="24"/>
          <w:szCs w:val="24"/>
        </w:rPr>
        <w:t xml:space="preserve">: </w:t>
      </w:r>
      <w:r w:rsidR="00AB7BE1">
        <w:rPr>
          <w:rFonts w:ascii="Times New Roman" w:hAnsi="Times New Roman" w:cs="Times New Roman"/>
          <w:sz w:val="24"/>
          <w:szCs w:val="24"/>
        </w:rPr>
        <w:tab/>
      </w:r>
      <w:r w:rsidR="004D2D0A">
        <w:rPr>
          <w:rFonts w:ascii="Times New Roman" w:hAnsi="Times New Roman" w:cs="Times New Roman"/>
          <w:sz w:val="24"/>
          <w:szCs w:val="24"/>
        </w:rPr>
        <w:t>19-09-2016</w:t>
      </w:r>
      <w:r w:rsidRPr="0028486D">
        <w:rPr>
          <w:rFonts w:ascii="Times New Roman" w:hAnsi="Times New Roman" w:cs="Times New Roman"/>
          <w:sz w:val="24"/>
          <w:szCs w:val="24"/>
        </w:rPr>
        <w:tab/>
      </w:r>
      <w:r w:rsidRPr="0028486D">
        <w:rPr>
          <w:rFonts w:ascii="Times New Roman" w:hAnsi="Times New Roman" w:cs="Times New Roman"/>
          <w:sz w:val="24"/>
          <w:szCs w:val="24"/>
        </w:rPr>
        <w:tab/>
      </w:r>
      <w:r w:rsidRPr="0028486D">
        <w:rPr>
          <w:rFonts w:ascii="Times New Roman" w:hAnsi="Times New Roman" w:cs="Times New Roman"/>
          <w:sz w:val="24"/>
          <w:szCs w:val="24"/>
        </w:rPr>
        <w:tab/>
      </w:r>
    </w:p>
    <w:p w:rsidR="000479CC" w:rsidRPr="0028486D" w:rsidRDefault="000479CC" w:rsidP="00DD4B52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initiation</w:t>
      </w:r>
      <w:r w:rsidR="00FA661D">
        <w:rPr>
          <w:rFonts w:ascii="Times New Roman" w:hAnsi="Times New Roman" w:cs="Times New Roman"/>
          <w:sz w:val="24"/>
          <w:szCs w:val="24"/>
        </w:rPr>
        <w:tab/>
      </w:r>
      <w:r w:rsidR="00DD4B52">
        <w:rPr>
          <w:rFonts w:ascii="Times New Roman" w:hAnsi="Times New Roman" w:cs="Times New Roman"/>
          <w:sz w:val="24"/>
          <w:szCs w:val="24"/>
        </w:rPr>
        <w:t xml:space="preserve">: </w:t>
      </w:r>
      <w:r w:rsidR="004D2D0A">
        <w:rPr>
          <w:rFonts w:ascii="Times New Roman" w:hAnsi="Times New Roman" w:cs="Times New Roman"/>
          <w:sz w:val="24"/>
          <w:szCs w:val="24"/>
        </w:rPr>
        <w:tab/>
        <w:t>26-09-2016</w:t>
      </w:r>
    </w:p>
    <w:p w:rsidR="000479CC" w:rsidRPr="0028486D" w:rsidRDefault="000479CC" w:rsidP="00DD4B52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8486D">
        <w:rPr>
          <w:rFonts w:ascii="Times New Roman" w:hAnsi="Times New Roman" w:cs="Times New Roman"/>
          <w:sz w:val="24"/>
          <w:szCs w:val="24"/>
        </w:rPr>
        <w:t>Probable duration</w:t>
      </w:r>
      <w:r w:rsidR="00FA661D">
        <w:rPr>
          <w:rFonts w:ascii="Times New Roman" w:hAnsi="Times New Roman" w:cs="Times New Roman"/>
          <w:sz w:val="24"/>
          <w:szCs w:val="24"/>
        </w:rPr>
        <w:tab/>
      </w:r>
      <w:r w:rsidR="00DD4B52">
        <w:rPr>
          <w:rFonts w:ascii="Times New Roman" w:hAnsi="Times New Roman" w:cs="Times New Roman"/>
          <w:sz w:val="24"/>
          <w:szCs w:val="24"/>
        </w:rPr>
        <w:t xml:space="preserve">: </w:t>
      </w:r>
      <w:r w:rsidRPr="0028486D">
        <w:rPr>
          <w:rFonts w:ascii="Times New Roman" w:hAnsi="Times New Roman" w:cs="Times New Roman"/>
          <w:sz w:val="24"/>
          <w:szCs w:val="24"/>
        </w:rPr>
        <w:tab/>
      </w:r>
      <w:r w:rsidR="004D2D0A">
        <w:rPr>
          <w:rFonts w:ascii="Times New Roman" w:hAnsi="Times New Roman" w:cs="Times New Roman"/>
          <w:sz w:val="24"/>
          <w:szCs w:val="24"/>
        </w:rPr>
        <w:t>02 Years</w:t>
      </w:r>
      <w:r w:rsidRPr="0028486D">
        <w:rPr>
          <w:rFonts w:ascii="Times New Roman" w:hAnsi="Times New Roman" w:cs="Times New Roman"/>
          <w:sz w:val="24"/>
          <w:szCs w:val="24"/>
        </w:rPr>
        <w:tab/>
      </w:r>
      <w:r w:rsidRPr="0028486D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1517D3" w:rsidRDefault="001517D3" w:rsidP="001517D3">
      <w:pPr>
        <w:pStyle w:val="Default"/>
        <w:rPr>
          <w:b/>
          <w:color w:val="auto"/>
          <w:sz w:val="26"/>
          <w:szCs w:val="26"/>
        </w:rPr>
      </w:pPr>
    </w:p>
    <w:p w:rsidR="00FA661D" w:rsidRPr="00FA661D" w:rsidRDefault="00FA661D" w:rsidP="00FA661D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661D">
        <w:rPr>
          <w:rFonts w:ascii="Times New Roman" w:eastAsia="Times New Roman" w:hAnsi="Times New Roman" w:cs="Times New Roman"/>
          <w:b/>
          <w:sz w:val="24"/>
          <w:szCs w:val="24"/>
        </w:rPr>
        <w:t>PERSONAL</w:t>
      </w:r>
    </w:p>
    <w:p w:rsidR="004D2D0A" w:rsidRDefault="004D2D0A" w:rsidP="004D2D0A">
      <w:pPr>
        <w:ind w:firstLine="720"/>
        <w:rPr>
          <w:rFonts w:ascii="Times New Roman" w:hAnsi="Times New Roman" w:cs="Times New Roman"/>
          <w:sz w:val="24"/>
          <w:szCs w:val="26"/>
        </w:rPr>
      </w:pPr>
      <w:r w:rsidRPr="0028486D">
        <w:rPr>
          <w:rFonts w:ascii="Times New Roman" w:hAnsi="Times New Roman" w:cs="Times New Roman"/>
          <w:sz w:val="24"/>
          <w:szCs w:val="26"/>
        </w:rPr>
        <w:t>Name of student</w:t>
      </w:r>
      <w:r>
        <w:rPr>
          <w:rFonts w:ascii="Times New Roman" w:hAnsi="Times New Roman" w:cs="Times New Roman"/>
          <w:sz w:val="24"/>
          <w:szCs w:val="26"/>
        </w:rPr>
        <w:tab/>
        <w:t>:</w:t>
      </w:r>
      <w:r>
        <w:rPr>
          <w:rFonts w:ascii="Times New Roman" w:hAnsi="Times New Roman" w:cs="Times New Roman"/>
          <w:sz w:val="24"/>
          <w:szCs w:val="26"/>
        </w:rPr>
        <w:tab/>
      </w:r>
      <w:proofErr w:type="spellStart"/>
      <w:r w:rsidRPr="00FA661D">
        <w:rPr>
          <w:rFonts w:ascii="Times New Roman" w:hAnsi="Times New Roman" w:cs="Times New Roman"/>
          <w:sz w:val="24"/>
          <w:szCs w:val="24"/>
        </w:rPr>
        <w:t>Owais</w:t>
      </w:r>
      <w:proofErr w:type="spellEnd"/>
      <w:r w:rsidRPr="00FA66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61D">
        <w:rPr>
          <w:rFonts w:ascii="Times New Roman" w:hAnsi="Times New Roman" w:cs="Times New Roman"/>
          <w:sz w:val="24"/>
          <w:szCs w:val="24"/>
        </w:rPr>
        <w:t>Hameed</w:t>
      </w:r>
      <w:proofErr w:type="spellEnd"/>
    </w:p>
    <w:p w:rsidR="004D2D0A" w:rsidRDefault="004D2D0A" w:rsidP="004D2D0A">
      <w:pPr>
        <w:ind w:firstLine="720"/>
        <w:rPr>
          <w:rFonts w:ascii="Times New Roman" w:hAnsi="Times New Roman"/>
          <w:sz w:val="24"/>
          <w:szCs w:val="24"/>
          <w:lang w:bidi="ar-EG"/>
        </w:rPr>
      </w:pPr>
      <w:proofErr w:type="gramStart"/>
      <w:r w:rsidRPr="0028486D">
        <w:rPr>
          <w:rFonts w:ascii="Times New Roman" w:hAnsi="Times New Roman" w:cs="Times New Roman"/>
          <w:sz w:val="24"/>
          <w:szCs w:val="26"/>
        </w:rPr>
        <w:t>Registration No</w:t>
      </w:r>
      <w:r>
        <w:rPr>
          <w:rFonts w:ascii="Times New Roman" w:hAnsi="Times New Roman" w:cs="Times New Roman"/>
          <w:sz w:val="24"/>
          <w:szCs w:val="26"/>
        </w:rPr>
        <w:t>.</w:t>
      </w:r>
      <w:proofErr w:type="gramEnd"/>
      <w:r>
        <w:rPr>
          <w:rFonts w:ascii="Times New Roman" w:hAnsi="Times New Roman" w:cs="Times New Roman"/>
          <w:sz w:val="24"/>
          <w:szCs w:val="26"/>
        </w:rPr>
        <w:tab/>
        <w:t>:</w:t>
      </w:r>
      <w:r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4"/>
          <w:lang w:bidi="ar-EG"/>
        </w:rPr>
        <w:t>PAGF16</w:t>
      </w:r>
      <w:r w:rsidRPr="00FA661D">
        <w:rPr>
          <w:rFonts w:ascii="Times New Roman" w:hAnsi="Times New Roman"/>
          <w:sz w:val="24"/>
          <w:szCs w:val="24"/>
          <w:lang w:bidi="ar-EG"/>
        </w:rPr>
        <w:t xml:space="preserve"> </w:t>
      </w:r>
      <w:r>
        <w:rPr>
          <w:rFonts w:ascii="Times New Roman" w:hAnsi="Times New Roman"/>
          <w:sz w:val="24"/>
          <w:szCs w:val="24"/>
          <w:lang w:bidi="ar-EG"/>
        </w:rPr>
        <w:t xml:space="preserve">E050 </w:t>
      </w:r>
    </w:p>
    <w:p w:rsidR="00FA661D" w:rsidRPr="00FA661D" w:rsidRDefault="004D2D0A" w:rsidP="00FA661D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Supervisor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A661D" w:rsidRPr="00FA661D">
        <w:rPr>
          <w:rFonts w:ascii="Times New Roman" w:eastAsia="Times New Roman" w:hAnsi="Times New Roman" w:cs="Times New Roman"/>
          <w:sz w:val="24"/>
          <w:szCs w:val="24"/>
        </w:rPr>
        <w:t xml:space="preserve">Dr. Muhammad </w:t>
      </w:r>
      <w:proofErr w:type="spellStart"/>
      <w:r w:rsidR="00FA661D" w:rsidRPr="00FA661D">
        <w:rPr>
          <w:rFonts w:ascii="Times New Roman" w:eastAsia="Times New Roman" w:hAnsi="Times New Roman" w:cs="Times New Roman"/>
          <w:sz w:val="24"/>
          <w:szCs w:val="24"/>
        </w:rPr>
        <w:t>Anjum</w:t>
      </w:r>
      <w:proofErr w:type="spellEnd"/>
      <w:r w:rsidR="00FA661D" w:rsidRPr="00FA66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A661D" w:rsidRPr="00FA661D">
        <w:rPr>
          <w:rFonts w:ascii="Times New Roman" w:eastAsia="Times New Roman" w:hAnsi="Times New Roman" w:cs="Times New Roman"/>
          <w:sz w:val="24"/>
          <w:szCs w:val="24"/>
        </w:rPr>
        <w:t>Aqueel</w:t>
      </w:r>
      <w:proofErr w:type="spellEnd"/>
    </w:p>
    <w:p w:rsidR="001517D3" w:rsidRDefault="001517D3" w:rsidP="001517D3">
      <w:pPr>
        <w:pStyle w:val="Default"/>
        <w:rPr>
          <w:b/>
          <w:color w:val="auto"/>
          <w:sz w:val="26"/>
          <w:szCs w:val="26"/>
        </w:rPr>
      </w:pPr>
    </w:p>
    <w:p w:rsidR="001517D3" w:rsidRPr="00492493" w:rsidRDefault="001517D3" w:rsidP="004D2D0A">
      <w:pPr>
        <w:pStyle w:val="Default"/>
        <w:ind w:firstLine="720"/>
        <w:rPr>
          <w:b/>
          <w:bCs/>
        </w:rPr>
      </w:pPr>
      <w:r>
        <w:rPr>
          <w:b/>
          <w:bCs/>
        </w:rPr>
        <w:t>SUPERVISORY COMMITTEE:</w:t>
      </w:r>
    </w:p>
    <w:p w:rsidR="001517D3" w:rsidRPr="002F7073" w:rsidRDefault="001517D3" w:rsidP="001517D3">
      <w:pPr>
        <w:pStyle w:val="Default"/>
        <w:rPr>
          <w:sz w:val="28"/>
          <w:szCs w:val="28"/>
        </w:rPr>
      </w:pPr>
    </w:p>
    <w:p w:rsidR="001517D3" w:rsidRPr="00492493" w:rsidRDefault="001517D3" w:rsidP="00D4316A">
      <w:pPr>
        <w:pStyle w:val="Default"/>
        <w:numPr>
          <w:ilvl w:val="0"/>
          <w:numId w:val="17"/>
        </w:numPr>
        <w:rPr>
          <w:b/>
          <w:bCs/>
        </w:rPr>
      </w:pPr>
      <w:r w:rsidRPr="00492493">
        <w:rPr>
          <w:b/>
          <w:bCs/>
        </w:rPr>
        <w:t>Supervisor</w:t>
      </w:r>
    </w:p>
    <w:p w:rsidR="004D2D0A" w:rsidRPr="009529AE" w:rsidRDefault="004D2D0A" w:rsidP="004D2D0A">
      <w:pPr>
        <w:pStyle w:val="Default"/>
        <w:ind w:firstLine="720"/>
        <w:rPr>
          <w:color w:val="000000" w:themeColor="text1"/>
        </w:rPr>
      </w:pPr>
      <w:r w:rsidRPr="009529AE">
        <w:rPr>
          <w:color w:val="000000" w:themeColor="text1"/>
        </w:rPr>
        <w:t xml:space="preserve">Dr. Muhammad </w:t>
      </w:r>
      <w:proofErr w:type="spellStart"/>
      <w:r w:rsidRPr="009529AE">
        <w:rPr>
          <w:color w:val="000000" w:themeColor="text1"/>
        </w:rPr>
        <w:t>Anjum</w:t>
      </w:r>
      <w:proofErr w:type="spellEnd"/>
      <w:r w:rsidRPr="009529AE">
        <w:rPr>
          <w:color w:val="000000" w:themeColor="text1"/>
        </w:rPr>
        <w:t xml:space="preserve"> </w:t>
      </w:r>
      <w:proofErr w:type="spellStart"/>
      <w:r w:rsidRPr="009529AE">
        <w:rPr>
          <w:color w:val="000000" w:themeColor="text1"/>
        </w:rPr>
        <w:t>Aqueel</w:t>
      </w:r>
      <w:proofErr w:type="spellEnd"/>
      <w:r w:rsidRPr="009529AE">
        <w:rPr>
          <w:color w:val="000000" w:themeColor="text1"/>
        </w:rPr>
        <w:tab/>
      </w:r>
      <w:r w:rsidRPr="009529AE">
        <w:rPr>
          <w:color w:val="000000" w:themeColor="text1"/>
        </w:rPr>
        <w:tab/>
      </w:r>
      <w:r w:rsidRPr="009529AE">
        <w:rPr>
          <w:color w:val="000000" w:themeColor="text1"/>
        </w:rPr>
        <w:tab/>
        <w:t xml:space="preserve"> _____________________  </w:t>
      </w:r>
    </w:p>
    <w:p w:rsidR="004D2D0A" w:rsidRPr="009529AE" w:rsidRDefault="004D2D0A" w:rsidP="004D2D0A">
      <w:pPr>
        <w:pStyle w:val="Default"/>
        <w:ind w:firstLine="720"/>
        <w:rPr>
          <w:color w:val="000000" w:themeColor="text1"/>
        </w:rPr>
      </w:pPr>
      <w:r w:rsidRPr="009529AE">
        <w:rPr>
          <w:color w:val="000000" w:themeColor="text1"/>
        </w:rPr>
        <w:t>Assistant Professor (Entomology)</w:t>
      </w:r>
    </w:p>
    <w:p w:rsidR="001517D3" w:rsidRDefault="001517D3" w:rsidP="001517D3">
      <w:pPr>
        <w:pStyle w:val="Default"/>
        <w:rPr>
          <w:bCs/>
        </w:rPr>
      </w:pPr>
    </w:p>
    <w:p w:rsidR="001517D3" w:rsidRDefault="001517D3" w:rsidP="001517D3">
      <w:pPr>
        <w:pStyle w:val="Default"/>
        <w:rPr>
          <w:sz w:val="23"/>
          <w:szCs w:val="23"/>
        </w:rPr>
      </w:pPr>
    </w:p>
    <w:p w:rsidR="001517D3" w:rsidRPr="00492493" w:rsidRDefault="001517D3" w:rsidP="00D4316A">
      <w:pPr>
        <w:pStyle w:val="Default"/>
        <w:numPr>
          <w:ilvl w:val="0"/>
          <w:numId w:val="17"/>
        </w:numPr>
      </w:pPr>
      <w:r w:rsidRPr="00492493">
        <w:rPr>
          <w:b/>
          <w:bCs/>
        </w:rPr>
        <w:t>Co-supervisor</w:t>
      </w:r>
      <w:r w:rsidR="004D2D0A">
        <w:rPr>
          <w:b/>
          <w:bCs/>
        </w:rPr>
        <w:t xml:space="preserve"> </w:t>
      </w:r>
    </w:p>
    <w:p w:rsidR="004D2D0A" w:rsidRDefault="004D2D0A" w:rsidP="004D2D0A">
      <w:pPr>
        <w:pStyle w:val="Default"/>
        <w:tabs>
          <w:tab w:val="left" w:pos="720"/>
        </w:tabs>
      </w:pPr>
      <w:r>
        <w:rPr>
          <w:sz w:val="23"/>
          <w:szCs w:val="23"/>
        </w:rPr>
        <w:tab/>
        <w:t xml:space="preserve">Dr. Abu </w:t>
      </w:r>
      <w:proofErr w:type="spellStart"/>
      <w:r>
        <w:rPr>
          <w:sz w:val="23"/>
          <w:szCs w:val="23"/>
        </w:rPr>
        <w:t>Bakar</w:t>
      </w:r>
      <w:proofErr w:type="spellEnd"/>
      <w:r>
        <w:rPr>
          <w:sz w:val="23"/>
          <w:szCs w:val="23"/>
        </w:rPr>
        <w:t xml:space="preserve"> Muhammad </w:t>
      </w:r>
      <w:proofErr w:type="spellStart"/>
      <w:r>
        <w:rPr>
          <w:sz w:val="23"/>
          <w:szCs w:val="23"/>
        </w:rPr>
        <w:t>Raza</w:t>
      </w:r>
      <w:proofErr w:type="spellEnd"/>
      <w:r>
        <w:t xml:space="preserve">  </w:t>
      </w:r>
      <w:r>
        <w:tab/>
      </w:r>
      <w:r>
        <w:tab/>
      </w:r>
      <w:r>
        <w:tab/>
        <w:t>_____________________</w:t>
      </w:r>
    </w:p>
    <w:p w:rsidR="004D2D0A" w:rsidRPr="008C6412" w:rsidRDefault="004D2D0A" w:rsidP="004D2D0A">
      <w:pPr>
        <w:pStyle w:val="Default"/>
        <w:ind w:left="1980" w:hanging="1260"/>
      </w:pPr>
      <w:r>
        <w:rPr>
          <w:color w:val="000000" w:themeColor="text1"/>
        </w:rPr>
        <w:t xml:space="preserve">Associate </w:t>
      </w:r>
      <w:r w:rsidRPr="00DE7F8B">
        <w:rPr>
          <w:color w:val="000000" w:themeColor="text1"/>
        </w:rPr>
        <w:t>Professor (Entomology)</w:t>
      </w:r>
    </w:p>
    <w:p w:rsidR="001517D3" w:rsidRPr="00DE7F8B" w:rsidRDefault="001517D3" w:rsidP="001517D3">
      <w:pPr>
        <w:tabs>
          <w:tab w:val="left" w:pos="5670"/>
          <w:tab w:val="left" w:pos="837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79CC" w:rsidRDefault="000479CC" w:rsidP="00785C7F">
      <w:pPr>
        <w:spacing w:line="360" w:lineRule="auto"/>
        <w:jc w:val="both"/>
      </w:pPr>
    </w:p>
    <w:p w:rsidR="004D2D0A" w:rsidRDefault="004D2D0A" w:rsidP="00785C7F">
      <w:pPr>
        <w:spacing w:line="360" w:lineRule="auto"/>
        <w:jc w:val="both"/>
        <w:rPr>
          <w:rFonts w:ascii="Times New Roman" w:hAnsi="Times New Roman" w:cs="Times New Roman"/>
          <w:bCs/>
          <w:sz w:val="24"/>
        </w:rPr>
      </w:pPr>
    </w:p>
    <w:p w:rsidR="004D2D0A" w:rsidRPr="005049A8" w:rsidRDefault="004D2D0A" w:rsidP="00785C7F">
      <w:pPr>
        <w:spacing w:line="360" w:lineRule="auto"/>
        <w:jc w:val="both"/>
        <w:rPr>
          <w:rFonts w:ascii="Times New Roman" w:hAnsi="Times New Roman" w:cs="Times New Roman"/>
          <w:bCs/>
          <w:sz w:val="24"/>
        </w:rPr>
      </w:pPr>
    </w:p>
    <w:p w:rsidR="00C763C7" w:rsidRPr="004C17C1" w:rsidRDefault="004C17C1" w:rsidP="004C17C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Pr="004C17C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C3831" w:rsidRPr="004C17C1">
        <w:rPr>
          <w:rFonts w:ascii="Times New Roman" w:hAnsi="Times New Roman" w:cs="Times New Roman"/>
          <w:b/>
          <w:sz w:val="28"/>
          <w:szCs w:val="28"/>
        </w:rPr>
        <w:t>Introduction</w:t>
      </w:r>
    </w:p>
    <w:p w:rsidR="00CB160B" w:rsidRDefault="00C5135C" w:rsidP="00C5135C">
      <w:pPr>
        <w:tabs>
          <w:tab w:val="left" w:pos="0"/>
        </w:tabs>
        <w:spacing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B77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Food production must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 </w:t>
      </w:r>
      <w:r w:rsidRPr="00B77358">
        <w:rPr>
          <w:rFonts w:ascii="Times New Roman" w:hAnsi="Times New Roman" w:cs="Times New Roman"/>
          <w:color w:val="000000" w:themeColor="text1"/>
          <w:sz w:val="24"/>
          <w:szCs w:val="24"/>
        </w:rPr>
        <w:t>increase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B77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feed the growing population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the </w:t>
      </w:r>
      <w:r w:rsidRPr="00B77358">
        <w:rPr>
          <w:rFonts w:ascii="Times New Roman" w:hAnsi="Times New Roman" w:cs="Times New Roman"/>
          <w:color w:val="000000" w:themeColor="text1"/>
          <w:sz w:val="24"/>
          <w:szCs w:val="24"/>
        </w:rPr>
        <w:t>world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According to an estimate ……………………….</w:t>
      </w:r>
      <w:r w:rsidR="00DD4B52">
        <w:rPr>
          <w:rFonts w:ascii="Times New Roman" w:hAnsi="Times New Roman" w:cs="Times New Roman"/>
          <w:sz w:val="24"/>
          <w:szCs w:val="24"/>
        </w:rPr>
        <w:t xml:space="preserve"> </w:t>
      </w:r>
      <w:r w:rsidR="00356DB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356DB8">
        <w:rPr>
          <w:rFonts w:ascii="Times New Roman" w:hAnsi="Times New Roman" w:cs="Times New Roman"/>
          <w:sz w:val="24"/>
          <w:szCs w:val="24"/>
        </w:rPr>
        <w:t>about</w:t>
      </w:r>
      <w:proofErr w:type="gramEnd"/>
      <w:r w:rsidR="00356DB8">
        <w:rPr>
          <w:rFonts w:ascii="Times New Roman" w:hAnsi="Times New Roman" w:cs="Times New Roman"/>
          <w:sz w:val="24"/>
          <w:szCs w:val="24"/>
        </w:rPr>
        <w:t xml:space="preserve"> 750-1000 words)</w:t>
      </w:r>
      <w:r w:rsidR="00713CA8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In paragraphs form</w:t>
      </w:r>
      <w:r w:rsidR="00D4316A">
        <w:rPr>
          <w:rFonts w:ascii="Times New Roman" w:hAnsi="Times New Roman" w:cs="Times New Roman"/>
          <w:color w:val="000000" w:themeColor="text1"/>
          <w:sz w:val="24"/>
        </w:rPr>
        <w:t xml:space="preserve">) </w:t>
      </w:r>
    </w:p>
    <w:p w:rsidR="00F67861" w:rsidRPr="004D2D0A" w:rsidRDefault="00F67861" w:rsidP="00F67861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F67861">
        <w:rPr>
          <w:rFonts w:ascii="Times New Roman" w:hAnsi="Times New Roman" w:cs="Times New Roman"/>
          <w:b/>
          <w:sz w:val="24"/>
          <w:szCs w:val="24"/>
        </w:rPr>
        <w:t>1.1 Need of Research Project</w:t>
      </w:r>
      <w:r w:rsidR="004D2D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2D0A" w:rsidRPr="004D2D0A">
        <w:rPr>
          <w:rFonts w:ascii="Times New Roman" w:hAnsi="Times New Roman" w:cs="Times New Roman"/>
          <w:sz w:val="24"/>
          <w:szCs w:val="24"/>
        </w:rPr>
        <w:t>(One paragraph about 80-100 words)</w:t>
      </w:r>
    </w:p>
    <w:p w:rsidR="004C17C1" w:rsidRPr="00241F8C" w:rsidRDefault="00F67861" w:rsidP="00241F8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 w:rsidRPr="00F67861">
        <w:rPr>
          <w:rFonts w:ascii="Times New Roman" w:hAnsi="Times New Roman" w:cs="Times New Roman"/>
          <w:b/>
          <w:color w:val="000000" w:themeColor="text1"/>
          <w:sz w:val="24"/>
        </w:rPr>
        <w:t xml:space="preserve">1.2 Research </w:t>
      </w:r>
      <w:r w:rsidR="00737A4D" w:rsidRPr="00F67861">
        <w:rPr>
          <w:rFonts w:ascii="Times New Roman" w:hAnsi="Times New Roman" w:cs="Times New Roman"/>
          <w:b/>
          <w:color w:val="000000" w:themeColor="text1"/>
          <w:sz w:val="24"/>
        </w:rPr>
        <w:t>Objective</w:t>
      </w:r>
      <w:r w:rsidR="00CC394C" w:rsidRPr="00F67861">
        <w:rPr>
          <w:rFonts w:ascii="Times New Roman" w:hAnsi="Times New Roman" w:cs="Times New Roman"/>
          <w:b/>
          <w:color w:val="000000" w:themeColor="text1"/>
          <w:sz w:val="24"/>
        </w:rPr>
        <w:t>s</w:t>
      </w:r>
      <w:r w:rsidR="00737A4D" w:rsidRPr="00F67861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="004D2D0A" w:rsidRPr="00C5135C">
        <w:rPr>
          <w:rFonts w:ascii="Times New Roman" w:hAnsi="Times New Roman" w:cs="Times New Roman"/>
          <w:color w:val="000000" w:themeColor="text1"/>
          <w:sz w:val="24"/>
        </w:rPr>
        <w:t>(</w:t>
      </w:r>
      <w:r w:rsidR="00C5135C" w:rsidRPr="00C5135C">
        <w:rPr>
          <w:rFonts w:ascii="Times New Roman" w:hAnsi="Times New Roman" w:cs="Times New Roman"/>
          <w:color w:val="000000" w:themeColor="text1"/>
          <w:sz w:val="24"/>
        </w:rPr>
        <w:t xml:space="preserve">with </w:t>
      </w:r>
      <w:r w:rsidR="00ED0341">
        <w:rPr>
          <w:rFonts w:ascii="Times New Roman" w:hAnsi="Times New Roman" w:cs="Times New Roman"/>
          <w:color w:val="000000" w:themeColor="text1"/>
          <w:sz w:val="24"/>
        </w:rPr>
        <w:t xml:space="preserve">roman </w:t>
      </w:r>
      <w:r w:rsidR="00C5135C" w:rsidRPr="00C5135C">
        <w:rPr>
          <w:rFonts w:ascii="Times New Roman" w:hAnsi="Times New Roman" w:cs="Times New Roman"/>
          <w:color w:val="000000" w:themeColor="text1"/>
          <w:sz w:val="24"/>
        </w:rPr>
        <w:t>numbering</w:t>
      </w:r>
      <w:r w:rsidR="004D2D0A" w:rsidRPr="00C5135C">
        <w:rPr>
          <w:rFonts w:ascii="Times New Roman" w:hAnsi="Times New Roman" w:cs="Times New Roman"/>
          <w:color w:val="000000" w:themeColor="text1"/>
          <w:sz w:val="24"/>
        </w:rPr>
        <w:t>)</w:t>
      </w:r>
    </w:p>
    <w:p w:rsidR="00B734CD" w:rsidRPr="004C17C1" w:rsidRDefault="004C17C1" w:rsidP="004C17C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5C3831" w:rsidRPr="004C17C1">
        <w:rPr>
          <w:rFonts w:ascii="Times New Roman" w:hAnsi="Times New Roman" w:cs="Times New Roman"/>
          <w:b/>
          <w:sz w:val="28"/>
          <w:szCs w:val="28"/>
        </w:rPr>
        <w:t>Review of literature</w:t>
      </w:r>
    </w:p>
    <w:p w:rsidR="00356DB8" w:rsidRDefault="00C5135C" w:rsidP="00C5135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In paragraphs form</w:t>
      </w:r>
      <w:r>
        <w:rPr>
          <w:rFonts w:ascii="Times New Roman" w:hAnsi="Times New Roman" w:cs="Times New Roman"/>
          <w:color w:val="000000" w:themeColor="text1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(</w:t>
      </w:r>
      <w:r w:rsidR="00356DB8">
        <w:rPr>
          <w:rFonts w:ascii="Times New Roman" w:hAnsi="Times New Roman" w:cs="Times New Roman"/>
          <w:sz w:val="24"/>
        </w:rPr>
        <w:t>About 1500-2000 words</w:t>
      </w:r>
      <w:r>
        <w:rPr>
          <w:rFonts w:ascii="Times New Roman" w:hAnsi="Times New Roman" w:cs="Times New Roman"/>
          <w:sz w:val="24"/>
        </w:rPr>
        <w:t>)</w:t>
      </w:r>
      <w:r w:rsidR="00356DB8">
        <w:rPr>
          <w:rFonts w:ascii="Times New Roman" w:hAnsi="Times New Roman" w:cs="Times New Roman"/>
          <w:sz w:val="24"/>
        </w:rPr>
        <w:t xml:space="preserve"> </w:t>
      </w:r>
    </w:p>
    <w:p w:rsidR="00356DB8" w:rsidRDefault="00C5135C" w:rsidP="00C5135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(Section wise; </w:t>
      </w:r>
      <w:proofErr w:type="gramStart"/>
      <w:r w:rsidR="00356DB8">
        <w:rPr>
          <w:rFonts w:ascii="Times New Roman" w:hAnsi="Times New Roman" w:cs="Times New Roman"/>
          <w:sz w:val="24"/>
        </w:rPr>
        <w:t>Each</w:t>
      </w:r>
      <w:proofErr w:type="gramEnd"/>
      <w:r w:rsidR="00356DB8">
        <w:rPr>
          <w:rFonts w:ascii="Times New Roman" w:hAnsi="Times New Roman" w:cs="Times New Roman"/>
          <w:sz w:val="24"/>
        </w:rPr>
        <w:t xml:space="preserve"> section may be given the sub-heading</w:t>
      </w:r>
      <w:r w:rsidR="00D4316A">
        <w:rPr>
          <w:rFonts w:ascii="Times New Roman" w:hAnsi="Times New Roman" w:cs="Times New Roman"/>
          <w:sz w:val="24"/>
        </w:rPr>
        <w:t xml:space="preserve"> with numbering e.g.</w:t>
      </w:r>
      <w:r>
        <w:rPr>
          <w:rFonts w:ascii="Times New Roman" w:hAnsi="Times New Roman" w:cs="Times New Roman"/>
          <w:sz w:val="24"/>
        </w:rPr>
        <w:t>)</w:t>
      </w:r>
    </w:p>
    <w:p w:rsidR="00241F8C" w:rsidRPr="005213ED" w:rsidRDefault="00241F8C" w:rsidP="00241F8C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5213ED">
        <w:rPr>
          <w:rFonts w:ascii="Times New Roman" w:hAnsi="Times New Roman" w:cs="Times New Roman"/>
          <w:b/>
          <w:sz w:val="24"/>
        </w:rPr>
        <w:t xml:space="preserve">2.1 Toxicity of </w:t>
      </w:r>
      <w:proofErr w:type="spellStart"/>
      <w:r w:rsidRPr="005213ED">
        <w:rPr>
          <w:rFonts w:ascii="Times New Roman" w:hAnsi="Times New Roman" w:cs="Times New Roman"/>
          <w:b/>
          <w:sz w:val="24"/>
        </w:rPr>
        <w:t>acetamiprid</w:t>
      </w:r>
      <w:proofErr w:type="spellEnd"/>
      <w:r w:rsidRPr="005213ED">
        <w:rPr>
          <w:rFonts w:ascii="Times New Roman" w:hAnsi="Times New Roman" w:cs="Times New Roman"/>
          <w:b/>
          <w:sz w:val="24"/>
        </w:rPr>
        <w:t xml:space="preserve"> to honey bees </w:t>
      </w:r>
    </w:p>
    <w:p w:rsidR="00241F8C" w:rsidRDefault="00241F8C" w:rsidP="00C5135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D33190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</w:rPr>
        <w:t xml:space="preserve">The effects of </w:t>
      </w:r>
      <w:proofErr w:type="spellStart"/>
      <w:r w:rsidRPr="00D33190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</w:rPr>
        <w:t>acetamiprid</w:t>
      </w:r>
      <w:proofErr w:type="spellEnd"/>
      <w:r w:rsidRPr="00D33190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</w:rPr>
        <w:t xml:space="preserve"> were studied after acute </w:t>
      </w:r>
      <w:proofErr w:type="spellStart"/>
      <w:r w:rsidRPr="00D33190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</w:rPr>
        <w:t>sublethal</w:t>
      </w:r>
      <w:proofErr w:type="spellEnd"/>
      <w:r w:rsidRPr="00D33190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</w:rPr>
        <w:t xml:space="preserve"> treatment on behavior of the honeybee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</w:rPr>
        <w:t>s</w:t>
      </w:r>
      <w:r w:rsidRPr="00D33190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</w:rPr>
        <w:t xml:space="preserve"> under controlled laboratory conditions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</w:rPr>
        <w:t xml:space="preserve"> by ……………..</w:t>
      </w:r>
    </w:p>
    <w:p w:rsidR="00222676" w:rsidRPr="00356DB8" w:rsidRDefault="00356DB8" w:rsidP="00C5135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proofErr w:type="spellStart"/>
      <w:r>
        <w:rPr>
          <w:rFonts w:ascii="Times New Roman" w:hAnsi="Times New Roman" w:cs="Times New Roman"/>
          <w:sz w:val="24"/>
        </w:rPr>
        <w:t>With in</w:t>
      </w:r>
      <w:proofErr w:type="spellEnd"/>
      <w:r>
        <w:rPr>
          <w:rFonts w:ascii="Times New Roman" w:hAnsi="Times New Roman" w:cs="Times New Roman"/>
          <w:sz w:val="24"/>
        </w:rPr>
        <w:t xml:space="preserve"> each section, the reference</w:t>
      </w:r>
      <w:r w:rsidR="00C5135C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 should be in </w:t>
      </w:r>
      <w:proofErr w:type="spellStart"/>
      <w:r>
        <w:rPr>
          <w:rFonts w:ascii="Times New Roman" w:hAnsi="Times New Roman" w:cs="Times New Roman"/>
          <w:sz w:val="24"/>
        </w:rPr>
        <w:t>coronological</w:t>
      </w:r>
      <w:proofErr w:type="spellEnd"/>
      <w:r>
        <w:rPr>
          <w:rFonts w:ascii="Times New Roman" w:hAnsi="Times New Roman" w:cs="Times New Roman"/>
          <w:sz w:val="24"/>
        </w:rPr>
        <w:t xml:space="preserve"> order)</w:t>
      </w:r>
      <w:r w:rsidR="00FA1A1F" w:rsidRPr="00FA1A1F">
        <w:rPr>
          <w:rFonts w:ascii="Times New Roman" w:hAnsi="Times New Roman" w:cs="Times New Roman"/>
          <w:sz w:val="24"/>
        </w:rPr>
        <w:t xml:space="preserve">  </w:t>
      </w:r>
    </w:p>
    <w:p w:rsidR="00B808CF" w:rsidRPr="00895A57" w:rsidRDefault="00372939" w:rsidP="00372939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3</w:t>
      </w:r>
      <w:r w:rsidR="005556E1" w:rsidRPr="00895A57">
        <w:rPr>
          <w:rFonts w:ascii="Times New Roman" w:hAnsi="Times New Roman" w:cs="Times New Roman"/>
          <w:b/>
          <w:sz w:val="28"/>
          <w:szCs w:val="24"/>
        </w:rPr>
        <w:t xml:space="preserve">. </w:t>
      </w:r>
      <w:r w:rsidR="005C3831">
        <w:rPr>
          <w:rFonts w:ascii="Times New Roman" w:hAnsi="Times New Roman" w:cs="Times New Roman"/>
          <w:b/>
          <w:sz w:val="28"/>
          <w:szCs w:val="24"/>
        </w:rPr>
        <w:t>Materials and m</w:t>
      </w:r>
      <w:r w:rsidR="005C3831" w:rsidRPr="00895A57">
        <w:rPr>
          <w:rFonts w:ascii="Times New Roman" w:hAnsi="Times New Roman" w:cs="Times New Roman"/>
          <w:b/>
          <w:sz w:val="28"/>
          <w:szCs w:val="24"/>
        </w:rPr>
        <w:t>ethods</w:t>
      </w:r>
    </w:p>
    <w:p w:rsidR="00C05667" w:rsidRDefault="00C05667" w:rsidP="00C5135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r w:rsidR="00356DB8">
        <w:rPr>
          <w:rFonts w:ascii="Times New Roman" w:hAnsi="Times New Roman" w:cs="Times New Roman"/>
          <w:sz w:val="24"/>
        </w:rPr>
        <w:t>About 500-700 words</w:t>
      </w:r>
      <w:r>
        <w:rPr>
          <w:rFonts w:ascii="Times New Roman" w:hAnsi="Times New Roman" w:cs="Times New Roman"/>
          <w:sz w:val="24"/>
        </w:rPr>
        <w:t>)</w:t>
      </w:r>
      <w:r w:rsidR="00356DB8">
        <w:rPr>
          <w:rFonts w:ascii="Times New Roman" w:hAnsi="Times New Roman" w:cs="Times New Roman"/>
          <w:sz w:val="24"/>
        </w:rPr>
        <w:t xml:space="preserve"> </w:t>
      </w:r>
    </w:p>
    <w:p w:rsidR="00C05667" w:rsidRDefault="00C5135C" w:rsidP="00C5135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(Section wise; </w:t>
      </w:r>
      <w:proofErr w:type="gramStart"/>
      <w:r>
        <w:rPr>
          <w:rFonts w:ascii="Times New Roman" w:hAnsi="Times New Roman" w:cs="Times New Roman"/>
          <w:sz w:val="24"/>
        </w:rPr>
        <w:t>Each</w:t>
      </w:r>
      <w:proofErr w:type="gramEnd"/>
      <w:r>
        <w:rPr>
          <w:rFonts w:ascii="Times New Roman" w:hAnsi="Times New Roman" w:cs="Times New Roman"/>
          <w:sz w:val="24"/>
        </w:rPr>
        <w:t xml:space="preserve"> section may be given the sub-heading with numbering e.g.</w:t>
      </w:r>
      <w:r w:rsidR="00C05667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</w:t>
      </w:r>
    </w:p>
    <w:p w:rsidR="00356DB8" w:rsidRPr="005213ED" w:rsidRDefault="00C05667" w:rsidP="00C05667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5213ED">
        <w:rPr>
          <w:rFonts w:ascii="Times New Roman" w:hAnsi="Times New Roman" w:cs="Times New Roman"/>
          <w:b/>
          <w:sz w:val="24"/>
        </w:rPr>
        <w:t>3</w:t>
      </w:r>
      <w:r w:rsidR="00C5135C" w:rsidRPr="005213ED">
        <w:rPr>
          <w:rFonts w:ascii="Times New Roman" w:hAnsi="Times New Roman" w:cs="Times New Roman"/>
          <w:b/>
          <w:sz w:val="24"/>
        </w:rPr>
        <w:t>.1</w:t>
      </w:r>
      <w:r w:rsidR="00D4316A" w:rsidRPr="005213ED">
        <w:rPr>
          <w:rFonts w:ascii="Times New Roman" w:hAnsi="Times New Roman" w:cs="Times New Roman"/>
          <w:b/>
          <w:sz w:val="24"/>
        </w:rPr>
        <w:t xml:space="preserve"> Preparation of c</w:t>
      </w:r>
      <w:r w:rsidRPr="005213ED">
        <w:rPr>
          <w:rFonts w:ascii="Times New Roman" w:hAnsi="Times New Roman" w:cs="Times New Roman"/>
          <w:b/>
          <w:sz w:val="24"/>
        </w:rPr>
        <w:t xml:space="preserve">oncentrations </w:t>
      </w:r>
    </w:p>
    <w:p w:rsidR="00A21A9F" w:rsidRDefault="00C05667" w:rsidP="00885B38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From stock solution of </w:t>
      </w:r>
      <w:proofErr w:type="spellStart"/>
      <w:r w:rsidRPr="007A5069">
        <w:rPr>
          <w:rFonts w:ascii="Times New Roman" w:hAnsi="Times New Roman" w:cs="Times New Roman"/>
          <w:sz w:val="24"/>
          <w:szCs w:val="24"/>
        </w:rPr>
        <w:t>acetamipr</w:t>
      </w:r>
      <w:r>
        <w:rPr>
          <w:rFonts w:ascii="Times New Roman" w:hAnsi="Times New Roman" w:cs="Times New Roman"/>
          <w:sz w:val="24"/>
          <w:szCs w:val="24"/>
        </w:rPr>
        <w:t>id</w:t>
      </w:r>
      <w:proofErr w:type="spellEnd"/>
      <w:r>
        <w:rPr>
          <w:rFonts w:ascii="Times New Roman" w:hAnsi="Times New Roman" w:cs="Times New Roman"/>
          <w:sz w:val="24"/>
          <w:szCs w:val="24"/>
        </w:rPr>
        <w:t>, t</w:t>
      </w:r>
      <w:r>
        <w:rPr>
          <w:rFonts w:ascii="Times New Roman" w:hAnsi="Times New Roman"/>
          <w:sz w:val="24"/>
          <w:szCs w:val="24"/>
        </w:rPr>
        <w:t xml:space="preserve">hree concentrations of 25 </w:t>
      </w:r>
      <w:proofErr w:type="spellStart"/>
      <w:r>
        <w:rPr>
          <w:rFonts w:ascii="Times New Roman" w:hAnsi="Times New Roman"/>
          <w:sz w:val="24"/>
          <w:szCs w:val="24"/>
        </w:rPr>
        <w:t>ppm</w:t>
      </w:r>
      <w:proofErr w:type="spellEnd"/>
      <w:r>
        <w:rPr>
          <w:rFonts w:ascii="Times New Roman" w:hAnsi="Times New Roman"/>
          <w:sz w:val="24"/>
          <w:szCs w:val="24"/>
        </w:rPr>
        <w:t xml:space="preserve">, 50 </w:t>
      </w:r>
      <w:proofErr w:type="spellStart"/>
      <w:r>
        <w:rPr>
          <w:rFonts w:ascii="Times New Roman" w:hAnsi="Times New Roman"/>
          <w:sz w:val="24"/>
          <w:szCs w:val="24"/>
        </w:rPr>
        <w:t>ppm</w:t>
      </w:r>
      <w:proofErr w:type="spellEnd"/>
      <w:r>
        <w:rPr>
          <w:rFonts w:ascii="Times New Roman" w:hAnsi="Times New Roman"/>
          <w:sz w:val="24"/>
          <w:szCs w:val="24"/>
        </w:rPr>
        <w:t xml:space="preserve"> and 100 </w:t>
      </w:r>
      <w:proofErr w:type="spellStart"/>
      <w:r>
        <w:rPr>
          <w:rFonts w:ascii="Times New Roman" w:hAnsi="Times New Roman"/>
          <w:sz w:val="24"/>
          <w:szCs w:val="24"/>
        </w:rPr>
        <w:t>ppm</w:t>
      </w:r>
      <w:proofErr w:type="spellEnd"/>
      <w:r>
        <w:rPr>
          <w:rFonts w:ascii="Times New Roman" w:hAnsi="Times New Roman"/>
          <w:sz w:val="24"/>
          <w:szCs w:val="24"/>
        </w:rPr>
        <w:t xml:space="preserve"> will be prepared……………</w:t>
      </w:r>
    </w:p>
    <w:p w:rsidR="00885B38" w:rsidRDefault="00885B38" w:rsidP="00885B38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u w:val="single"/>
        </w:rPr>
      </w:pPr>
    </w:p>
    <w:p w:rsidR="000B280A" w:rsidRDefault="000B280A" w:rsidP="00885B38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u w:val="single"/>
        </w:rPr>
      </w:pPr>
    </w:p>
    <w:p w:rsidR="000B280A" w:rsidRDefault="000B280A" w:rsidP="00885B38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u w:val="single"/>
        </w:rPr>
      </w:pPr>
    </w:p>
    <w:p w:rsidR="000B280A" w:rsidRPr="00885B38" w:rsidRDefault="000B280A" w:rsidP="00885B38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u w:val="single"/>
        </w:rPr>
      </w:pPr>
    </w:p>
    <w:p w:rsidR="000479CC" w:rsidRDefault="000479CC" w:rsidP="000479C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895A57">
        <w:rPr>
          <w:rFonts w:ascii="Times New Roman" w:hAnsi="Times New Roman" w:cs="Times New Roman"/>
          <w:b/>
          <w:sz w:val="28"/>
          <w:szCs w:val="24"/>
        </w:rPr>
        <w:lastRenderedPageBreak/>
        <w:t xml:space="preserve">4. </w:t>
      </w:r>
      <w:r>
        <w:rPr>
          <w:rFonts w:ascii="Times New Roman" w:hAnsi="Times New Roman" w:cs="Times New Roman"/>
          <w:b/>
          <w:sz w:val="28"/>
          <w:szCs w:val="24"/>
        </w:rPr>
        <w:t>Literature cited</w:t>
      </w:r>
    </w:p>
    <w:p w:rsidR="00D74DED" w:rsidRDefault="00D74DED" w:rsidP="000479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43">
        <w:rPr>
          <w:rFonts w:ascii="Times New Roman" w:hAnsi="Times New Roman" w:cs="Times New Roman"/>
          <w:sz w:val="24"/>
          <w:szCs w:val="24"/>
        </w:rPr>
        <w:t>(</w:t>
      </w:r>
      <w:r w:rsidR="001B5B2E">
        <w:rPr>
          <w:rFonts w:ascii="Times New Roman" w:hAnsi="Times New Roman" w:cs="Times New Roman"/>
          <w:sz w:val="24"/>
          <w:szCs w:val="24"/>
        </w:rPr>
        <w:t>University recommends APA style. However, a</w:t>
      </w:r>
      <w:r w:rsidR="002B3243" w:rsidRPr="002B3243">
        <w:rPr>
          <w:rFonts w:ascii="Times New Roman" w:hAnsi="Times New Roman" w:cs="Times New Roman"/>
          <w:sz w:val="24"/>
          <w:szCs w:val="24"/>
        </w:rPr>
        <w:t xml:space="preserve">ll references must be in same style and </w:t>
      </w:r>
      <w:r w:rsidR="00B70FF6">
        <w:rPr>
          <w:rFonts w:ascii="Times New Roman" w:hAnsi="Times New Roman" w:cs="Times New Roman"/>
          <w:sz w:val="24"/>
          <w:szCs w:val="24"/>
        </w:rPr>
        <w:t>format; 1.5 line spacing; Times Roman style; No gap in between the references</w:t>
      </w:r>
      <w:r w:rsidRPr="002B3243">
        <w:rPr>
          <w:rFonts w:ascii="Times New Roman" w:hAnsi="Times New Roman" w:cs="Times New Roman"/>
          <w:sz w:val="24"/>
          <w:szCs w:val="24"/>
        </w:rPr>
        <w:t>)</w:t>
      </w:r>
      <w:r w:rsidR="001B5B2E">
        <w:rPr>
          <w:rFonts w:ascii="Times New Roman" w:hAnsi="Times New Roman" w:cs="Times New Roman"/>
          <w:sz w:val="24"/>
          <w:szCs w:val="24"/>
        </w:rPr>
        <w:t xml:space="preserve">. For Example;              </w:t>
      </w:r>
    </w:p>
    <w:p w:rsidR="001B5B2E" w:rsidRDefault="001B5B2E" w:rsidP="001B5B2E">
      <w:pPr>
        <w:rPr>
          <w:rFonts w:ascii="Times New Roman" w:hAnsi="Times New Roman" w:cs="Times New Roman"/>
          <w:sz w:val="24"/>
          <w:szCs w:val="24"/>
        </w:rPr>
        <w:sectPr w:rsidR="001B5B2E" w:rsidSect="00467E21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B5B2E" w:rsidRPr="00530D34" w:rsidRDefault="00F261E3" w:rsidP="001B5B2E">
      <w:pPr>
        <w:rPr>
          <w:rFonts w:ascii="Times New Roman" w:hAnsi="Times New Roman" w:cs="Times New Roman"/>
          <w:sz w:val="24"/>
          <w:szCs w:val="24"/>
        </w:rPr>
      </w:pPr>
      <w:r w:rsidRPr="00530D34">
        <w:rPr>
          <w:rFonts w:ascii="Times New Roman" w:hAnsi="Times New Roman" w:cs="Times New Roman"/>
          <w:sz w:val="24"/>
          <w:szCs w:val="24"/>
        </w:rPr>
        <w:lastRenderedPageBreak/>
        <w:fldChar w:fldCharType="begin"/>
      </w:r>
      <w:r w:rsidR="003B6B93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&lt;EndNote&gt;&lt;Cite&gt;&lt;Author&gt;Abidi&lt;/Author&gt;&lt;Year&gt;1989&lt;/Year&gt;&lt;RecNum&gt;4792&lt;/RecNum&gt;&lt;record&gt;&lt;rec-number&gt;4792&lt;/rec-number&gt;&lt;foreign-keys&gt;&lt;key app="EN" db-id="9xs9srxa8fsefnefx9lvdxeivdx5rvps0wa5"&gt;4792&lt;/key&gt;&lt;/foreign-keys&gt;&lt;ref-type name="Journal Article"&gt;17&lt;/ref-type&gt;&lt;contributors&gt;&lt;authors&gt;&lt;author&gt;Abidi, Afroz Z&lt;/author&gt;&lt;author&gt;Kumar, Arvind&lt;/author&gt;&lt;author&gt;Tripathi, CPM&lt;/author&gt;&lt;/authors&gt;&lt;/contributors&gt;&lt;titles&gt;&lt;title&gt;&lt;style face="normal" font="default" size="100%"&gt;Impact of males on the numerical response of &lt;/style&gt;&lt;style face="italic" font="default" size="100%"&gt;Diaeretiella rapae &lt;/style&gt;&lt;style face="normal" font="default" size="100%"&gt;(M&amp;apos;Intosh)(Hym., Aphidiidae), a parasitoid of &lt;/style&gt;&lt;style face="italic" font="default" size="100%"&gt;Lipaphis erysimi&lt;/style&gt;&lt;style face="normal" font="default" size="100%"&gt; Kalt.(Hem., Aphididae)&lt;/style&gt;&lt;/title&gt;&lt;secondary-title&gt;Zoosystematics and Evolution&lt;/secondary-title&gt;&lt;/titles&gt;&lt;pages&gt;161-169&lt;/pages&gt;&lt;volume&gt;65&lt;/volume&gt;&lt;number&gt;1&lt;/number&gt;&lt;dates&gt;&lt;year&gt;1989&lt;/year&gt;&lt;/dates&gt;&lt;isbn&gt;1860-0743&lt;/isbn&gt;&lt;urls&gt;&lt;/urls&gt;&lt;/record&gt;&lt;/Cite&gt;&lt;/EndNote&gt;</w:instrText>
      </w:r>
      <w:r w:rsidRPr="00530D34">
        <w:rPr>
          <w:rFonts w:ascii="Times New Roman" w:hAnsi="Times New Roman" w:cs="Times New Roman"/>
          <w:sz w:val="24"/>
          <w:szCs w:val="24"/>
        </w:rPr>
        <w:fldChar w:fldCharType="separate"/>
      </w:r>
      <w:r w:rsidR="003B6B93">
        <w:rPr>
          <w:rFonts w:ascii="Times New Roman" w:hAnsi="Times New Roman" w:cs="Times New Roman"/>
          <w:noProof/>
          <w:sz w:val="24"/>
          <w:szCs w:val="24"/>
        </w:rPr>
        <w:t>(Abidi et al., 1989)</w:t>
      </w:r>
      <w:r w:rsidRPr="00530D34">
        <w:rPr>
          <w:rFonts w:ascii="Times New Roman" w:hAnsi="Times New Roman" w:cs="Times New Roman"/>
          <w:sz w:val="24"/>
          <w:szCs w:val="24"/>
        </w:rPr>
        <w:fldChar w:fldCharType="end"/>
      </w:r>
      <w:r w:rsidR="001B5B2E" w:rsidRPr="00530D34">
        <w:rPr>
          <w:rFonts w:ascii="Times New Roman" w:hAnsi="Times New Roman" w:cs="Times New Roman"/>
          <w:sz w:val="24"/>
          <w:szCs w:val="24"/>
        </w:rPr>
        <w:t xml:space="preserve"> (Journal)</w:t>
      </w:r>
    </w:p>
    <w:p w:rsidR="001B5B2E" w:rsidRPr="00530D34" w:rsidRDefault="00F261E3" w:rsidP="001B5B2E">
      <w:pPr>
        <w:rPr>
          <w:rFonts w:ascii="Times New Roman" w:hAnsi="Times New Roman" w:cs="Times New Roman"/>
          <w:sz w:val="24"/>
          <w:szCs w:val="24"/>
        </w:rPr>
      </w:pPr>
      <w:r w:rsidRPr="00530D34">
        <w:rPr>
          <w:rFonts w:ascii="Times New Roman" w:hAnsi="Times New Roman" w:cs="Times New Roman"/>
          <w:sz w:val="24"/>
          <w:szCs w:val="24"/>
        </w:rPr>
        <w:fldChar w:fldCharType="begin"/>
      </w:r>
      <w:r w:rsidR="005213ED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&lt;EndNote&gt;&lt;Cite&gt;&lt;Author&gt;Cresswell&lt;/Author&gt;&lt;Year&gt;2012&lt;/Year&gt;&lt;RecNum&gt;4929&lt;/RecNum&gt;&lt;record&gt;&lt;rec-number&gt;4929&lt;/rec-number&gt;&lt;foreign-keys&gt;&lt;key app="EN" db-id="9xs9srxa8fsefnefx9lvdxeivdx5rvps0wa5"&gt;4929&lt;/key&gt;&lt;/foreign-keys&gt;&lt;ref-type name="Journal Article"&gt;17&lt;/ref-type&gt;&lt;contributors&gt;&lt;authors&gt;&lt;author&gt;Cresswell, James E&lt;/author&gt;&lt;author&gt;Page, Christopher J&lt;/author&gt;&lt;author&gt;Uygun, Mehmet B&lt;/author&gt;&lt;author&gt;Holmbergh, Marie&lt;/author&gt;&lt;author&gt;Li, Yueru&lt;/author&gt;&lt;author&gt;Wheeler, Jonathan G&lt;/author&gt;&lt;author&gt;Laycock, Ian&lt;/author&gt;&lt;author&gt;Pook, Christopher J&lt;/author&gt;&lt;author&gt;de Ibarra, Natalie Hempel&lt;/author&gt;&lt;author&gt;Smirnoff, Nick&lt;/author&gt;&lt;/authors&gt;&lt;/contributors&gt;&lt;titles&gt;&lt;title&gt;Differential sensitivity of honey bees and bumble bees to a dietary insecticide (imidacloprid)&lt;/title&gt;&lt;secondary-title&gt;Zoology&lt;/secondary-title&gt;&lt;/titles&gt;&lt;pages&gt;365-371&lt;/pages&gt;&lt;volume&gt;115&lt;/volume&gt;&lt;number&gt;6&lt;/number&gt;&lt;dates&gt;&lt;year&gt;2012&lt;/year&gt;&lt;/dates&gt;&lt;isbn&gt;0944-2006&lt;/isbn&gt;&lt;urls&gt;&lt;/urls&gt;&lt;/record&gt;&lt;/Cite&gt;&lt;/EndNote&gt;</w:instrText>
      </w:r>
      <w:r w:rsidRPr="00530D34">
        <w:rPr>
          <w:rFonts w:ascii="Times New Roman" w:hAnsi="Times New Roman" w:cs="Times New Roman"/>
          <w:sz w:val="24"/>
          <w:szCs w:val="24"/>
        </w:rPr>
        <w:fldChar w:fldCharType="separate"/>
      </w:r>
      <w:r w:rsidR="001B5B2E" w:rsidRPr="00530D34">
        <w:rPr>
          <w:rFonts w:ascii="Times New Roman" w:hAnsi="Times New Roman" w:cs="Times New Roman"/>
          <w:noProof/>
          <w:sz w:val="24"/>
          <w:szCs w:val="24"/>
        </w:rPr>
        <w:t>(Cresswell et al., 2012)</w:t>
      </w:r>
      <w:r w:rsidRPr="00530D34">
        <w:rPr>
          <w:rFonts w:ascii="Times New Roman" w:hAnsi="Times New Roman" w:cs="Times New Roman"/>
          <w:sz w:val="24"/>
          <w:szCs w:val="24"/>
        </w:rPr>
        <w:fldChar w:fldCharType="end"/>
      </w:r>
      <w:r w:rsidR="001B5B2E" w:rsidRPr="00530D34">
        <w:rPr>
          <w:rFonts w:ascii="Times New Roman" w:hAnsi="Times New Roman" w:cs="Times New Roman"/>
          <w:sz w:val="24"/>
          <w:szCs w:val="24"/>
        </w:rPr>
        <w:t xml:space="preserve"> (Journal)</w:t>
      </w:r>
    </w:p>
    <w:p w:rsidR="001B5B2E" w:rsidRPr="00530D34" w:rsidRDefault="00F261E3" w:rsidP="001B5B2E">
      <w:pPr>
        <w:rPr>
          <w:rFonts w:ascii="Times New Roman" w:hAnsi="Times New Roman" w:cs="Times New Roman"/>
          <w:sz w:val="24"/>
          <w:szCs w:val="24"/>
        </w:rPr>
      </w:pPr>
      <w:r w:rsidRPr="00530D34">
        <w:rPr>
          <w:rFonts w:ascii="Times New Roman" w:hAnsi="Times New Roman" w:cs="Times New Roman"/>
          <w:sz w:val="24"/>
          <w:szCs w:val="24"/>
        </w:rPr>
        <w:fldChar w:fldCharType="begin"/>
      </w:r>
      <w:r w:rsidR="003B6B93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&lt;EndNote&gt;&lt;Cite&gt;&lt;Author&gt;Chen&lt;/Author&gt;&lt;Year&gt;2004&lt;/Year&gt;&lt;RecNum&gt;267&lt;/RecNum&gt;&lt;record&gt;&lt;rec-number&gt;267&lt;/rec-number&gt;&lt;foreign-keys&gt;&lt;key app="EN" db-id="9xs9srxa8fsefnefx9lvdxeivdx5rvps0wa5"&gt;267&lt;/key&gt;&lt;/foreign-keys&gt;&lt;ref-type name="Journal Article"&gt;17&lt;/ref-type&gt;&lt;contributors&gt;&lt;authors&gt;&lt;author&gt;Chen, Y. Z.&lt;/author&gt;&lt;author&gt;Lin, L.&lt;/author&gt;&lt;author&gt;Wang, C. W.&lt;/author&gt;&lt;author&gt;Yeh, C. C.&lt;/author&gt;&lt;author&gt;Hwang, S. Y.&lt;/author&gt;&lt;/authors&gt;&lt;/contributors&gt;&lt;titles&gt;&lt;title&gt;&lt;style face="normal" font="default" size="100%"&gt;Response of two &lt;/style&gt;&lt;style face="italic" font="default" size="100%"&gt;Pieris&lt;/style&gt;&lt;style face="normal" font="default" size="100%"&gt; (Lepidoptera : Pieridae) species to fertilization of a host plant&lt;/style&gt;&lt;/title&gt;&lt;secondary-title&gt;Zoological Studies&lt;/secondary-title&gt;&lt;/titles&gt;&lt;periodical&gt;&lt;full-title&gt;Zoological Studies&lt;/full-title&gt;&lt;abbr-1&gt;Zool. Stud.&lt;/abbr-1&gt;&lt;/periodical&gt;&lt;pages&gt;778-786&lt;/pages&gt;&lt;volume&gt;43&lt;/volume&gt;&lt;number&gt;4&lt;/number&gt;&lt;dates&gt;&lt;year&gt;2004&lt;/year&gt;&lt;/dates&gt;&lt;isbn&gt;1021-5506&lt;/isbn&gt;&lt;accession-num&gt;WOS:000225794400010&lt;/accession-num&gt;&lt;urls&gt;&lt;related-urls&gt;&lt;url&gt;&amp;lt;Go to ISI&amp;gt;://WOS:000225794400010&lt;/url&gt;&lt;/related-urls&gt;&lt;/urls&gt;&lt;/record&gt;&lt;/Cite&gt;&lt;/EndNote&gt;</w:instrText>
      </w:r>
      <w:r w:rsidRPr="00530D34">
        <w:rPr>
          <w:rFonts w:ascii="Times New Roman" w:hAnsi="Times New Roman" w:cs="Times New Roman"/>
          <w:sz w:val="24"/>
          <w:szCs w:val="24"/>
        </w:rPr>
        <w:fldChar w:fldCharType="separate"/>
      </w:r>
      <w:r w:rsidR="003B6B93">
        <w:rPr>
          <w:rFonts w:ascii="Times New Roman" w:hAnsi="Times New Roman" w:cs="Times New Roman"/>
          <w:noProof/>
          <w:sz w:val="24"/>
          <w:szCs w:val="24"/>
        </w:rPr>
        <w:t>(Chen et al., 2004)</w:t>
      </w:r>
      <w:r w:rsidRPr="00530D34">
        <w:rPr>
          <w:rFonts w:ascii="Times New Roman" w:hAnsi="Times New Roman" w:cs="Times New Roman"/>
          <w:sz w:val="24"/>
          <w:szCs w:val="24"/>
        </w:rPr>
        <w:fldChar w:fldCharType="end"/>
      </w:r>
      <w:r w:rsidR="001B5B2E" w:rsidRPr="00530D34">
        <w:rPr>
          <w:rFonts w:ascii="Times New Roman" w:hAnsi="Times New Roman" w:cs="Times New Roman"/>
          <w:sz w:val="24"/>
          <w:szCs w:val="24"/>
        </w:rPr>
        <w:t xml:space="preserve"> (Journal)</w:t>
      </w:r>
    </w:p>
    <w:p w:rsidR="001B5B2E" w:rsidRPr="00530D34" w:rsidRDefault="00F261E3" w:rsidP="001B5B2E">
      <w:pPr>
        <w:rPr>
          <w:rFonts w:ascii="Times New Roman" w:hAnsi="Times New Roman" w:cs="Times New Roman"/>
          <w:sz w:val="24"/>
          <w:szCs w:val="24"/>
        </w:rPr>
      </w:pPr>
      <w:r w:rsidRPr="00530D34">
        <w:rPr>
          <w:rFonts w:ascii="Times New Roman" w:hAnsi="Times New Roman" w:cs="Times New Roman"/>
          <w:sz w:val="24"/>
          <w:szCs w:val="24"/>
        </w:rPr>
        <w:fldChar w:fldCharType="begin"/>
      </w:r>
      <w:r w:rsidR="003B6B93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&lt;EndNote&gt;&lt;Cite&gt;&lt;Author&gt;Godfray&lt;/Author&gt;&lt;Year&gt;1994&lt;/Year&gt;&lt;RecNum&gt;8&lt;/RecNum&gt;&lt;record&gt;&lt;rec-number&gt;8&lt;/rec-number&gt;&lt;foreign-keys&gt;&lt;key app="EN" db-id="9xs9srxa8fsefnefx9lvdxeivdx5rvps0wa5"&gt;8&lt;/key&gt;&lt;/foreign-keys&gt;&lt;ref-type name="Journal Article"&gt;17&lt;/ref-type&gt;&lt;contributors&gt;&lt;authors&gt;&lt;author&gt;Godfray, H. C. J.&lt;/author&gt;&lt;/authors&gt;&lt;/contributors&gt;&lt;titles&gt;&lt;title&gt;Parasitoids: behavioral and evolutionary ecology&lt;/title&gt;&lt;secondary-title&gt;Princeton University Press, Princeton&lt;/secondary-title&gt;&lt;/titles&gt;&lt;pages&gt;pp. 473&lt;/pages&gt;&lt;dates&gt;&lt;year&gt;1994&lt;/year&gt;&lt;/dates&gt;&lt;accession-num&gt;CABI:19940500884&lt;/accession-num&gt;&lt;urls&gt;&lt;related-urls&gt;&lt;url&gt;&amp;lt;Go to ISI&amp;gt;://CABI:19940500884&lt;/url&gt;&lt;/related-urls&gt;&lt;/urls&gt;&lt;/record&gt;&lt;/Cite&gt;&lt;/EndNote&gt;</w:instrText>
      </w:r>
      <w:r w:rsidRPr="00530D34">
        <w:rPr>
          <w:rFonts w:ascii="Times New Roman" w:hAnsi="Times New Roman" w:cs="Times New Roman"/>
          <w:sz w:val="24"/>
          <w:szCs w:val="24"/>
        </w:rPr>
        <w:fldChar w:fldCharType="separate"/>
      </w:r>
      <w:r w:rsidR="001B5B2E" w:rsidRPr="00530D34">
        <w:rPr>
          <w:rFonts w:ascii="Times New Roman" w:hAnsi="Times New Roman" w:cs="Times New Roman"/>
          <w:noProof/>
          <w:sz w:val="24"/>
          <w:szCs w:val="24"/>
        </w:rPr>
        <w:t>(Godfray, 1994)</w:t>
      </w:r>
      <w:r w:rsidRPr="00530D34">
        <w:rPr>
          <w:rFonts w:ascii="Times New Roman" w:hAnsi="Times New Roman" w:cs="Times New Roman"/>
          <w:sz w:val="24"/>
          <w:szCs w:val="24"/>
        </w:rPr>
        <w:fldChar w:fldCharType="end"/>
      </w:r>
      <w:r w:rsidR="001B5B2E" w:rsidRPr="00530D34">
        <w:rPr>
          <w:rFonts w:ascii="Times New Roman" w:hAnsi="Times New Roman" w:cs="Times New Roman"/>
          <w:sz w:val="24"/>
          <w:szCs w:val="24"/>
        </w:rPr>
        <w:t xml:space="preserve"> (Book)</w:t>
      </w:r>
    </w:p>
    <w:p w:rsidR="001B5B2E" w:rsidRPr="00530D34" w:rsidRDefault="00F261E3" w:rsidP="001B5B2E">
      <w:pPr>
        <w:rPr>
          <w:rFonts w:ascii="Times New Roman" w:hAnsi="Times New Roman" w:cs="Times New Roman"/>
          <w:sz w:val="24"/>
          <w:szCs w:val="24"/>
        </w:rPr>
      </w:pPr>
      <w:r w:rsidRPr="00530D34">
        <w:rPr>
          <w:rFonts w:ascii="Times New Roman" w:hAnsi="Times New Roman" w:cs="Times New Roman"/>
          <w:sz w:val="24"/>
          <w:szCs w:val="24"/>
        </w:rPr>
        <w:lastRenderedPageBreak/>
        <w:fldChar w:fldCharType="begin"/>
      </w:r>
      <w:r w:rsidR="003B6B93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&lt;EndNote&gt;&lt;Cite&gt;&lt;Author&gt;Lopez&lt;/Author&gt;&lt;Year&gt;2011&lt;/Year&gt;&lt;RecNum&gt;1322&lt;/RecNum&gt;&lt;record&gt;&lt;rec-number&gt;1322&lt;/rec-number&gt;&lt;foreign-keys&gt;&lt;key app="EN" db-id="9xs9srxa8fsefnefx9lvdxeivdx5rvps0wa5"&gt;1322&lt;/key&gt;&lt;/foreign-keys&gt;&lt;ref-type name="Book Section"&gt;5&lt;/ref-type&gt;&lt;contributors&gt;&lt;authors&gt;&lt;author&gt;Lopez, G. R.&lt;/author&gt;&lt;author&gt;Levinton, J. S.&lt;/author&gt;&lt;/authors&gt;&lt;secondary-authors&gt;&lt;author&gt;Wolanski, Eric&lt;/author&gt;&lt;author&gt;McLusky, Donald&lt;/author&gt;&lt;/secondary-authors&gt;&lt;/contributors&gt;&lt;titles&gt;&lt;title&gt;Particulate Organic Detritus and Detritus Feeders in Coastal Food Webs&lt;/title&gt;&lt;secondary-title&gt;Treatise on Estuarine and Coastal Science&lt;/secondary-title&gt;&lt;/titles&gt;&lt;pages&gt;5-21&lt;/pages&gt;&lt;dates&gt;&lt;year&gt;2011&lt;/year&gt;&lt;/dates&gt;&lt;pub-location&gt;Waltham&lt;/pub-location&gt;&lt;publisher&gt;Academic Press&lt;/publisher&gt;&lt;isbn&gt;978-0-08-087885-0&lt;/isbn&gt;&lt;urls&gt;&lt;related-urls&gt;&lt;url&gt;http://www.sciencedirect.com/science/article/pii/B9780123747112006021&lt;/url&gt;&lt;/related-urls&gt;&lt;/urls&gt;&lt;electronic-resource-num&gt;http://dx.doi.org/10.1016/B978-0-12-374711-2.00602-1&lt;/electronic-resource-num&gt;&lt;/record&gt;&lt;/Cite&gt;&lt;/EndNote&gt;</w:instrText>
      </w:r>
      <w:r w:rsidRPr="00530D34">
        <w:rPr>
          <w:rFonts w:ascii="Times New Roman" w:hAnsi="Times New Roman" w:cs="Times New Roman"/>
          <w:sz w:val="24"/>
          <w:szCs w:val="24"/>
        </w:rPr>
        <w:fldChar w:fldCharType="separate"/>
      </w:r>
      <w:r w:rsidR="001B5B2E" w:rsidRPr="00530D34">
        <w:rPr>
          <w:rFonts w:ascii="Times New Roman" w:hAnsi="Times New Roman" w:cs="Times New Roman"/>
          <w:noProof/>
          <w:sz w:val="24"/>
          <w:szCs w:val="24"/>
        </w:rPr>
        <w:t>(Lopez &amp; Levinton, 2011)</w:t>
      </w:r>
      <w:r w:rsidRPr="00530D34">
        <w:rPr>
          <w:rFonts w:ascii="Times New Roman" w:hAnsi="Times New Roman" w:cs="Times New Roman"/>
          <w:sz w:val="24"/>
          <w:szCs w:val="24"/>
        </w:rPr>
        <w:fldChar w:fldCharType="end"/>
      </w:r>
      <w:r w:rsidR="001B5B2E" w:rsidRPr="00530D34">
        <w:rPr>
          <w:rFonts w:ascii="Times New Roman" w:hAnsi="Times New Roman" w:cs="Times New Roman"/>
          <w:sz w:val="24"/>
          <w:szCs w:val="24"/>
        </w:rPr>
        <w:t xml:space="preserve"> (Book Section)</w:t>
      </w:r>
    </w:p>
    <w:p w:rsidR="001B5B2E" w:rsidRPr="00530D34" w:rsidRDefault="00F261E3" w:rsidP="001B5B2E">
      <w:pPr>
        <w:rPr>
          <w:rFonts w:ascii="Times New Roman" w:hAnsi="Times New Roman" w:cs="Times New Roman"/>
          <w:sz w:val="24"/>
          <w:szCs w:val="24"/>
        </w:rPr>
      </w:pPr>
      <w:r w:rsidRPr="00530D34">
        <w:rPr>
          <w:rFonts w:ascii="Times New Roman" w:hAnsi="Times New Roman" w:cs="Times New Roman"/>
          <w:sz w:val="24"/>
          <w:szCs w:val="24"/>
        </w:rPr>
        <w:fldChar w:fldCharType="begin"/>
      </w:r>
      <w:r w:rsidR="003B6B93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&lt;EndNote&gt;&lt;Cite&gt;&lt;Author&gt;Purves&lt;/Author&gt;&lt;Year&gt;2005&lt;/Year&gt;&lt;RecNum&gt;433&lt;/RecNum&gt;&lt;record&gt;&lt;rec-number&gt;433&lt;/rec-number&gt;&lt;foreign-keys&gt;&lt;key app="EN" db-id="9xs9srxa8fsefnefx9lvdxeivdx5rvps0wa5"&gt;433&lt;/key&gt;&lt;/foreign-keys&gt;&lt;ref-type name="Conference Proceedings"&gt;10&lt;/ref-type&gt;&lt;contributors&gt;&lt;authors&gt;&lt;author&gt;Purves, R.&lt;/author&gt;&lt;author&gt;Clough, P.&lt;/author&gt;&lt;author&gt;Joho, H.&lt;/author&gt;&lt;/authors&gt;&lt;/contributors&gt;&lt;titles&gt;&lt;title&gt;Identifying imprecise regions for geographic information retrieval using the web&lt;/title&gt;&lt;secondary-title&gt;GIS Research UK 13th Annual Conference&lt;/secondary-title&gt;&lt;/titles&gt;&lt;keywords&gt;&lt;keyword&gt;bibtex-import&lt;/keyword&gt;&lt;/keywords&gt;&lt;dates&gt;&lt;year&gt;2005&lt;/year&gt;&lt;/dates&gt;&lt;urls&gt;&lt;/urls&gt;&lt;electronic-resource-num&gt;citeulike-article-id:2400516&lt;/electronic-resource-num&gt;&lt;/record&gt;&lt;/Cite&gt;&lt;/EndNote&gt;</w:instrText>
      </w:r>
      <w:r w:rsidRPr="00530D34">
        <w:rPr>
          <w:rFonts w:ascii="Times New Roman" w:hAnsi="Times New Roman" w:cs="Times New Roman"/>
          <w:sz w:val="24"/>
          <w:szCs w:val="24"/>
        </w:rPr>
        <w:fldChar w:fldCharType="separate"/>
      </w:r>
      <w:r w:rsidR="003B6B93">
        <w:rPr>
          <w:rFonts w:ascii="Times New Roman" w:hAnsi="Times New Roman" w:cs="Times New Roman"/>
          <w:noProof/>
          <w:sz w:val="24"/>
          <w:szCs w:val="24"/>
        </w:rPr>
        <w:t>(Purves et al., 2005)</w:t>
      </w:r>
      <w:r w:rsidRPr="00530D34">
        <w:rPr>
          <w:rFonts w:ascii="Times New Roman" w:hAnsi="Times New Roman" w:cs="Times New Roman"/>
          <w:sz w:val="24"/>
          <w:szCs w:val="24"/>
        </w:rPr>
        <w:fldChar w:fldCharType="end"/>
      </w:r>
      <w:r w:rsidR="001B5B2E" w:rsidRPr="00530D34">
        <w:rPr>
          <w:rFonts w:ascii="Times New Roman" w:hAnsi="Times New Roman" w:cs="Times New Roman"/>
          <w:sz w:val="24"/>
          <w:szCs w:val="24"/>
        </w:rPr>
        <w:t xml:space="preserve"> (Conference)</w:t>
      </w:r>
    </w:p>
    <w:p w:rsidR="000B280A" w:rsidRDefault="00F261E3" w:rsidP="001B5B2E">
      <w:pPr>
        <w:rPr>
          <w:rFonts w:ascii="Times New Roman" w:hAnsi="Times New Roman" w:cs="Times New Roman"/>
          <w:sz w:val="24"/>
          <w:szCs w:val="24"/>
        </w:rPr>
      </w:pPr>
      <w:r w:rsidRPr="00530D34">
        <w:rPr>
          <w:rFonts w:ascii="Times New Roman" w:hAnsi="Times New Roman" w:cs="Times New Roman"/>
          <w:sz w:val="24"/>
          <w:szCs w:val="24"/>
        </w:rPr>
        <w:fldChar w:fldCharType="begin"/>
      </w:r>
      <w:r w:rsidR="003B6B93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&lt;EndNote&gt;&lt;Cite&gt;&lt;Author&gt;Crickmore&lt;/Author&gt;&lt;Year&gt;2015&lt;/Year&gt;&lt;RecNum&gt;4969&lt;/RecNum&gt;&lt;record&gt;&lt;rec-number&gt;4969&lt;/rec-number&gt;&lt;foreign-keys&gt;&lt;key app="EN" db-id="9xs9srxa8fsefnefx9lvdxeivdx5rvps0wa5"&gt;4969&lt;/key&gt;&lt;/foreign-keys&gt;&lt;ref-type name="Web Page"&gt;12&lt;/ref-type&gt;&lt;contributors&gt;&lt;authors&gt;&lt;author&gt;Crickmore, N&lt;/author&gt;&lt;author&gt;Baum, J&lt;/author&gt;&lt;author&gt;Bravo, A&lt;/author&gt;&lt;author&gt;Lereclus, D&lt;/author&gt;&lt;author&gt;Narva, K&lt;/author&gt;&lt;author&gt;Sampson, K&lt;/author&gt;&lt;author&gt;Schnepf, E&lt;/author&gt;&lt;author&gt;Sun, M&lt;/author&gt;&lt;author&gt;Zeigler, DR&lt;/author&gt;&lt;/authors&gt;&lt;/contributors&gt;&lt;titles&gt;&lt;title&gt;&lt;style face="italic" font="default" size="100%"&gt;Bacillus thuringiensis&lt;/style&gt;&lt;style face="normal" font="default" size="100%"&gt; toxin nomenclature. 2014&lt;/style&gt;&lt;/title&gt;&lt;/titles&gt;&lt;volume&gt;14&lt;/volume&gt;&lt;dates&gt;&lt;year&gt;2015&lt;/year&gt;&lt;/dates&gt;&lt;urls&gt;&lt;related-urls&gt;&lt;url&gt;http://www.btnomenclature.info/&lt;/url&gt;&lt;/related-urls&gt;&lt;/urls&gt;&lt;/record&gt;&lt;/Cite&gt;&lt;/EndNote&gt;</w:instrText>
      </w:r>
      <w:r w:rsidRPr="00530D34">
        <w:rPr>
          <w:rFonts w:ascii="Times New Roman" w:hAnsi="Times New Roman" w:cs="Times New Roman"/>
          <w:sz w:val="24"/>
          <w:szCs w:val="24"/>
        </w:rPr>
        <w:fldChar w:fldCharType="separate"/>
      </w:r>
      <w:r w:rsidR="001B5B2E" w:rsidRPr="00530D34">
        <w:rPr>
          <w:rFonts w:ascii="Times New Roman" w:hAnsi="Times New Roman" w:cs="Times New Roman"/>
          <w:noProof/>
          <w:sz w:val="24"/>
          <w:szCs w:val="24"/>
        </w:rPr>
        <w:t>(Crickmore et al., 2015)</w:t>
      </w:r>
      <w:r w:rsidRPr="00530D34">
        <w:rPr>
          <w:rFonts w:ascii="Times New Roman" w:hAnsi="Times New Roman" w:cs="Times New Roman"/>
          <w:sz w:val="24"/>
          <w:szCs w:val="24"/>
        </w:rPr>
        <w:fldChar w:fldCharType="end"/>
      </w:r>
      <w:r w:rsidR="001B5B2E" w:rsidRPr="00530D34">
        <w:rPr>
          <w:rFonts w:ascii="Times New Roman" w:hAnsi="Times New Roman" w:cs="Times New Roman"/>
          <w:sz w:val="24"/>
          <w:szCs w:val="24"/>
        </w:rPr>
        <w:t xml:space="preserve"> (Web page)</w:t>
      </w:r>
    </w:p>
    <w:p w:rsidR="001B5B2E" w:rsidRDefault="001B5B2E" w:rsidP="001B5B2E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1B5B2E" w:rsidRDefault="001B5B2E" w:rsidP="001B5B2E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  <w:sectPr w:rsidR="001B5B2E" w:rsidSect="001B5B2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B5B2E" w:rsidRDefault="001B5B2E" w:rsidP="001B5B2E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3B6B93" w:rsidRPr="003B6B93" w:rsidRDefault="00F261E3" w:rsidP="003B6B93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B6B93">
        <w:rPr>
          <w:rFonts w:ascii="Times New Roman" w:hAnsi="Times New Roman" w:cs="Times New Roman"/>
          <w:sz w:val="24"/>
          <w:szCs w:val="24"/>
        </w:rPr>
        <w:fldChar w:fldCharType="begin"/>
      </w:r>
      <w:r w:rsidR="000B280A" w:rsidRPr="003B6B93">
        <w:rPr>
          <w:rFonts w:ascii="Times New Roman" w:hAnsi="Times New Roman" w:cs="Times New Roman"/>
          <w:sz w:val="24"/>
          <w:szCs w:val="24"/>
        </w:rPr>
        <w:instrText xml:space="preserve"> ADDIN EN.REFLIST </w:instrText>
      </w:r>
      <w:r w:rsidRPr="003B6B93">
        <w:rPr>
          <w:rFonts w:ascii="Times New Roman" w:hAnsi="Times New Roman" w:cs="Times New Roman"/>
          <w:sz w:val="24"/>
          <w:szCs w:val="24"/>
        </w:rPr>
        <w:fldChar w:fldCharType="separate"/>
      </w:r>
      <w:r w:rsidR="003B6B93" w:rsidRPr="003B6B93">
        <w:rPr>
          <w:rFonts w:ascii="Times New Roman" w:hAnsi="Times New Roman" w:cs="Times New Roman"/>
          <w:noProof/>
          <w:sz w:val="24"/>
          <w:szCs w:val="24"/>
        </w:rPr>
        <w:t xml:space="preserve">Abidi, A. Z., Kumar, A. &amp; Tripathi, C. (1989). Impact of males on the numerical response of </w:t>
      </w:r>
      <w:r w:rsidR="003B6B93" w:rsidRPr="003B6B93">
        <w:rPr>
          <w:rFonts w:ascii="Times New Roman" w:hAnsi="Times New Roman" w:cs="Times New Roman"/>
          <w:i/>
          <w:noProof/>
          <w:sz w:val="24"/>
          <w:szCs w:val="24"/>
        </w:rPr>
        <w:t xml:space="preserve">Diaeretiella rapae </w:t>
      </w:r>
      <w:r w:rsidR="003B6B93" w:rsidRPr="003B6B93">
        <w:rPr>
          <w:rFonts w:ascii="Times New Roman" w:hAnsi="Times New Roman" w:cs="Times New Roman"/>
          <w:noProof/>
          <w:sz w:val="24"/>
          <w:szCs w:val="24"/>
        </w:rPr>
        <w:t xml:space="preserve">(M'Intosh)(Hym., Aphidiidae), a parasitoid of </w:t>
      </w:r>
      <w:r w:rsidR="003B6B93" w:rsidRPr="003B6B93">
        <w:rPr>
          <w:rFonts w:ascii="Times New Roman" w:hAnsi="Times New Roman" w:cs="Times New Roman"/>
          <w:i/>
          <w:noProof/>
          <w:sz w:val="24"/>
          <w:szCs w:val="24"/>
        </w:rPr>
        <w:t>Lipaphis erysimi</w:t>
      </w:r>
      <w:r w:rsidR="003B6B93" w:rsidRPr="003B6B93">
        <w:rPr>
          <w:rFonts w:ascii="Times New Roman" w:hAnsi="Times New Roman" w:cs="Times New Roman"/>
          <w:noProof/>
          <w:sz w:val="24"/>
          <w:szCs w:val="24"/>
        </w:rPr>
        <w:t xml:space="preserve"> Kalt.(Hem., Aphididae). </w:t>
      </w:r>
      <w:r w:rsidR="003B6B93" w:rsidRPr="003B6B93">
        <w:rPr>
          <w:rFonts w:ascii="Times New Roman" w:hAnsi="Times New Roman" w:cs="Times New Roman"/>
          <w:i/>
          <w:noProof/>
          <w:sz w:val="24"/>
          <w:szCs w:val="24"/>
        </w:rPr>
        <w:t>Zoosystematics and Evolution, 65</w:t>
      </w:r>
      <w:r w:rsidR="003B6B93" w:rsidRPr="003B6B93">
        <w:rPr>
          <w:rFonts w:ascii="Times New Roman" w:hAnsi="Times New Roman" w:cs="Times New Roman"/>
          <w:noProof/>
          <w:sz w:val="24"/>
          <w:szCs w:val="24"/>
        </w:rPr>
        <w:t xml:space="preserve">(1), 161-169. </w:t>
      </w:r>
    </w:p>
    <w:p w:rsidR="003B6B93" w:rsidRPr="003B6B93" w:rsidRDefault="003B6B93" w:rsidP="003B6B93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B6B93">
        <w:rPr>
          <w:rFonts w:ascii="Times New Roman" w:hAnsi="Times New Roman" w:cs="Times New Roman"/>
          <w:noProof/>
          <w:sz w:val="24"/>
          <w:szCs w:val="24"/>
        </w:rPr>
        <w:t xml:space="preserve">Chen, Y. Z., Lin, L., Wang, C. W., Yeh, C. C. &amp; Hwang, S. Y. (2004). Response of two </w:t>
      </w:r>
      <w:r w:rsidRPr="003B6B93">
        <w:rPr>
          <w:rFonts w:ascii="Times New Roman" w:hAnsi="Times New Roman" w:cs="Times New Roman"/>
          <w:i/>
          <w:noProof/>
          <w:sz w:val="24"/>
          <w:szCs w:val="24"/>
        </w:rPr>
        <w:t>Pieris</w:t>
      </w:r>
      <w:r w:rsidRPr="003B6B93">
        <w:rPr>
          <w:rFonts w:ascii="Times New Roman" w:hAnsi="Times New Roman" w:cs="Times New Roman"/>
          <w:noProof/>
          <w:sz w:val="24"/>
          <w:szCs w:val="24"/>
        </w:rPr>
        <w:t xml:space="preserve"> (Lepidoptera : Pieridae) species to fertilization of a host plant. </w:t>
      </w:r>
      <w:r w:rsidRPr="003B6B93">
        <w:rPr>
          <w:rFonts w:ascii="Times New Roman" w:hAnsi="Times New Roman" w:cs="Times New Roman"/>
          <w:i/>
          <w:noProof/>
          <w:sz w:val="24"/>
          <w:szCs w:val="24"/>
        </w:rPr>
        <w:t>Zoological Studies, 43</w:t>
      </w:r>
      <w:r w:rsidRPr="003B6B93">
        <w:rPr>
          <w:rFonts w:ascii="Times New Roman" w:hAnsi="Times New Roman" w:cs="Times New Roman"/>
          <w:noProof/>
          <w:sz w:val="24"/>
          <w:szCs w:val="24"/>
        </w:rPr>
        <w:t xml:space="preserve">(4), 778-786. </w:t>
      </w:r>
    </w:p>
    <w:p w:rsidR="003B6B93" w:rsidRPr="003B6B93" w:rsidRDefault="003B6B93" w:rsidP="003B6B93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B6B93">
        <w:rPr>
          <w:rFonts w:ascii="Times New Roman" w:hAnsi="Times New Roman" w:cs="Times New Roman"/>
          <w:noProof/>
          <w:sz w:val="24"/>
          <w:szCs w:val="24"/>
        </w:rPr>
        <w:t xml:space="preserve">Cresswell, J. E., Page, C. J., Uygun, M. B., Holmbergh, M., Li, Y., Wheeler, J. G., Laycock, I., Pook, C. J., de Ibarra, N. H. &amp; Smirnoff, N. (2012). Differential sensitivity of honey bees and bumble bees to a dietary insecticide (imidacloprid). </w:t>
      </w:r>
      <w:r w:rsidRPr="003B6B93">
        <w:rPr>
          <w:rFonts w:ascii="Times New Roman" w:hAnsi="Times New Roman" w:cs="Times New Roman"/>
          <w:i/>
          <w:noProof/>
          <w:sz w:val="24"/>
          <w:szCs w:val="24"/>
        </w:rPr>
        <w:t>Zoology, 115</w:t>
      </w:r>
      <w:r w:rsidRPr="003B6B93">
        <w:rPr>
          <w:rFonts w:ascii="Times New Roman" w:hAnsi="Times New Roman" w:cs="Times New Roman"/>
          <w:noProof/>
          <w:sz w:val="24"/>
          <w:szCs w:val="24"/>
        </w:rPr>
        <w:t xml:space="preserve">(6), 365-371. </w:t>
      </w:r>
    </w:p>
    <w:p w:rsidR="003B6B93" w:rsidRPr="003B6B93" w:rsidRDefault="003B6B93" w:rsidP="003B6B93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B6B93">
        <w:rPr>
          <w:rFonts w:ascii="Times New Roman" w:hAnsi="Times New Roman" w:cs="Times New Roman"/>
          <w:noProof/>
          <w:sz w:val="24"/>
          <w:szCs w:val="24"/>
        </w:rPr>
        <w:t xml:space="preserve">Crickmore, N., Baum, J., Bravo, A., Lereclus, D., Narva, K., Sampson, K., Schnepf, E., Sun, M. &amp; Zeigler, D. (2015). </w:t>
      </w:r>
      <w:r w:rsidRPr="003B6B93">
        <w:rPr>
          <w:rFonts w:ascii="Times New Roman" w:hAnsi="Times New Roman" w:cs="Times New Roman"/>
          <w:i/>
          <w:noProof/>
          <w:sz w:val="24"/>
          <w:szCs w:val="24"/>
        </w:rPr>
        <w:t>Bacillus thuringiensis</w:t>
      </w:r>
      <w:r w:rsidRPr="003B6B93">
        <w:rPr>
          <w:rFonts w:ascii="Times New Roman" w:hAnsi="Times New Roman" w:cs="Times New Roman"/>
          <w:noProof/>
          <w:sz w:val="24"/>
          <w:szCs w:val="24"/>
        </w:rPr>
        <w:t xml:space="preserve"> toxin nomenclature. 2014.   Retrieved from </w:t>
      </w:r>
      <w:hyperlink r:id="rId9" w:history="1">
        <w:r w:rsidRPr="003B6B9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http://www.btnomenclature.info/</w:t>
        </w:r>
      </w:hyperlink>
    </w:p>
    <w:p w:rsidR="003B6B93" w:rsidRPr="003B6B93" w:rsidRDefault="003B6B93" w:rsidP="003B6B93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B6B93">
        <w:rPr>
          <w:rFonts w:ascii="Times New Roman" w:hAnsi="Times New Roman" w:cs="Times New Roman"/>
          <w:noProof/>
          <w:sz w:val="24"/>
          <w:szCs w:val="24"/>
        </w:rPr>
        <w:t xml:space="preserve">Godfray, H. C. J. (1994). Parasitoids: behavioral and evolutionary ecology. </w:t>
      </w:r>
      <w:r w:rsidRPr="003B6B93">
        <w:rPr>
          <w:rFonts w:ascii="Times New Roman" w:hAnsi="Times New Roman" w:cs="Times New Roman"/>
          <w:i/>
          <w:noProof/>
          <w:sz w:val="24"/>
          <w:szCs w:val="24"/>
        </w:rPr>
        <w:t>Princeton University Press, Princeton</w:t>
      </w:r>
      <w:r w:rsidRPr="003B6B93">
        <w:rPr>
          <w:rFonts w:ascii="Times New Roman" w:hAnsi="Times New Roman" w:cs="Times New Roman"/>
          <w:noProof/>
          <w:sz w:val="24"/>
          <w:szCs w:val="24"/>
        </w:rPr>
        <w:t xml:space="preserve">, pp. 473. </w:t>
      </w:r>
    </w:p>
    <w:p w:rsidR="003B6B93" w:rsidRPr="003B6B93" w:rsidRDefault="003B6B93" w:rsidP="003B6B93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B6B93">
        <w:rPr>
          <w:rFonts w:ascii="Times New Roman" w:hAnsi="Times New Roman" w:cs="Times New Roman"/>
          <w:noProof/>
          <w:sz w:val="24"/>
          <w:szCs w:val="24"/>
        </w:rPr>
        <w:t xml:space="preserve">Lopez, G. R. &amp; Levinton, J. S. (2011). Particulate Organic Detritus and Detritus Feeders in Coastal Food Webs. In: E. Wolanski &amp; D. McLusky (Eds.), </w:t>
      </w:r>
      <w:r w:rsidRPr="003B6B93">
        <w:rPr>
          <w:rFonts w:ascii="Times New Roman" w:hAnsi="Times New Roman" w:cs="Times New Roman"/>
          <w:i/>
          <w:noProof/>
          <w:sz w:val="24"/>
          <w:szCs w:val="24"/>
        </w:rPr>
        <w:t>Treatise on Estuarine and Coastal Science</w:t>
      </w:r>
      <w:r w:rsidRPr="003B6B93">
        <w:rPr>
          <w:rFonts w:ascii="Times New Roman" w:hAnsi="Times New Roman" w:cs="Times New Roman"/>
          <w:noProof/>
          <w:sz w:val="24"/>
          <w:szCs w:val="24"/>
        </w:rPr>
        <w:t xml:space="preserve"> (pp. 5-21). Waltham: Academic Press.</w:t>
      </w:r>
    </w:p>
    <w:p w:rsidR="003B6B93" w:rsidRPr="003B6B93" w:rsidRDefault="003B6B93" w:rsidP="003B6B93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B6B93">
        <w:rPr>
          <w:rFonts w:ascii="Times New Roman" w:hAnsi="Times New Roman" w:cs="Times New Roman"/>
          <w:noProof/>
          <w:sz w:val="24"/>
          <w:szCs w:val="24"/>
        </w:rPr>
        <w:t xml:space="preserve">Purves, R., Clough, P. &amp; Joho, H. (2005). </w:t>
      </w:r>
      <w:r w:rsidRPr="003B6B93">
        <w:rPr>
          <w:rFonts w:ascii="Times New Roman" w:hAnsi="Times New Roman" w:cs="Times New Roman"/>
          <w:i/>
          <w:noProof/>
          <w:sz w:val="24"/>
          <w:szCs w:val="24"/>
        </w:rPr>
        <w:t>Identifying imprecise regions for geographic information retrieval using the web.</w:t>
      </w:r>
      <w:r w:rsidRPr="003B6B93">
        <w:rPr>
          <w:rFonts w:ascii="Times New Roman" w:hAnsi="Times New Roman" w:cs="Times New Roman"/>
          <w:noProof/>
          <w:sz w:val="24"/>
          <w:szCs w:val="24"/>
        </w:rPr>
        <w:t xml:space="preserve"> Paper presented at the GIS Research UK 13th Annual Conference.</w:t>
      </w:r>
    </w:p>
    <w:p w:rsidR="003B6B93" w:rsidRPr="00993F3D" w:rsidRDefault="00F261E3" w:rsidP="001B5B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B93">
        <w:rPr>
          <w:rFonts w:ascii="Times New Roman" w:hAnsi="Times New Roman" w:cs="Times New Roman"/>
          <w:sz w:val="24"/>
          <w:szCs w:val="24"/>
        </w:rPr>
        <w:fldChar w:fldCharType="end"/>
      </w:r>
    </w:p>
    <w:p w:rsidR="000479CC" w:rsidRPr="00492493" w:rsidRDefault="000479CC" w:rsidP="000479CC">
      <w:pPr>
        <w:pStyle w:val="Default"/>
        <w:jc w:val="center"/>
        <w:rPr>
          <w:b/>
          <w:bCs/>
        </w:rPr>
      </w:pPr>
      <w:r w:rsidRPr="00492493">
        <w:rPr>
          <w:b/>
          <w:bCs/>
        </w:rPr>
        <w:lastRenderedPageBreak/>
        <w:t>DECLARATION</w:t>
      </w:r>
    </w:p>
    <w:p w:rsidR="000479CC" w:rsidRDefault="000479CC" w:rsidP="000479CC">
      <w:pPr>
        <w:pStyle w:val="Default"/>
        <w:rPr>
          <w:sz w:val="23"/>
          <w:szCs w:val="23"/>
        </w:rPr>
      </w:pPr>
    </w:p>
    <w:p w:rsidR="000479CC" w:rsidRDefault="000479CC" w:rsidP="000479C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20F9">
        <w:rPr>
          <w:rFonts w:ascii="Times New Roman" w:hAnsi="Times New Roman" w:cs="Times New Roman"/>
          <w:sz w:val="24"/>
          <w:szCs w:val="24"/>
        </w:rPr>
        <w:t xml:space="preserve">I solemnly declare that I have not been registered with any other university or institution for </w:t>
      </w:r>
      <w:r>
        <w:rPr>
          <w:rFonts w:ascii="Times New Roman" w:hAnsi="Times New Roman" w:cs="Times New Roman"/>
          <w:sz w:val="24"/>
          <w:szCs w:val="24"/>
        </w:rPr>
        <w:t>M.Sc. (</w:t>
      </w:r>
      <w:proofErr w:type="spellStart"/>
      <w:r w:rsidRPr="00781917">
        <w:rPr>
          <w:rFonts w:ascii="Times New Roman" w:hAnsi="Times New Roman" w:cs="Times New Roman"/>
          <w:sz w:val="24"/>
          <w:szCs w:val="24"/>
        </w:rPr>
        <w:t>Hons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781917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Agri. </w:t>
      </w:r>
      <w:r w:rsidRPr="00781917">
        <w:rPr>
          <w:rFonts w:ascii="Times New Roman" w:hAnsi="Times New Roman" w:cs="Times New Roman"/>
          <w:sz w:val="24"/>
          <w:szCs w:val="24"/>
        </w:rPr>
        <w:t xml:space="preserve">Entomology </w:t>
      </w:r>
      <w:r w:rsidRPr="00C520F9">
        <w:rPr>
          <w:rFonts w:ascii="Times New Roman" w:hAnsi="Times New Roman" w:cs="Times New Roman"/>
          <w:sz w:val="24"/>
          <w:szCs w:val="24"/>
        </w:rPr>
        <w:t>other than the University of Sargodha.</w:t>
      </w:r>
      <w:proofErr w:type="gramEnd"/>
    </w:p>
    <w:p w:rsidR="000479CC" w:rsidRPr="000E2BF7" w:rsidRDefault="000479CC" w:rsidP="000479C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79CC" w:rsidRPr="00C520F9" w:rsidRDefault="000479CC" w:rsidP="000479C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20F9">
        <w:rPr>
          <w:rFonts w:ascii="Times New Roman" w:hAnsi="Times New Roman" w:cs="Times New Roman"/>
          <w:color w:val="000000" w:themeColor="text1"/>
          <w:sz w:val="24"/>
          <w:szCs w:val="24"/>
        </w:rPr>
        <w:t>Dated</w:t>
      </w:r>
      <w:r w:rsidR="00241F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41F8C">
        <w:rPr>
          <w:color w:val="000000" w:themeColor="text1"/>
        </w:rPr>
        <w:t>______________</w:t>
      </w:r>
      <w:r>
        <w:rPr>
          <w:color w:val="000000" w:themeColor="text1"/>
        </w:rPr>
        <w:t xml:space="preserve">_________                                                    </w:t>
      </w:r>
      <w:r w:rsidR="00241F8C">
        <w:rPr>
          <w:color w:val="000000" w:themeColor="text1"/>
        </w:rPr>
        <w:t xml:space="preserve">                            </w:t>
      </w:r>
      <w:r>
        <w:rPr>
          <w:color w:val="000000" w:themeColor="text1"/>
        </w:rPr>
        <w:t xml:space="preserve">  </w:t>
      </w:r>
      <w:r w:rsidRPr="00C520F9">
        <w:rPr>
          <w:rFonts w:ascii="Times New Roman" w:hAnsi="Times New Roman" w:cs="Times New Roman"/>
          <w:color w:val="000000" w:themeColor="text1"/>
          <w:sz w:val="24"/>
          <w:szCs w:val="24"/>
        </w:rPr>
        <w:t>Signature of applicant</w:t>
      </w:r>
    </w:p>
    <w:p w:rsidR="000479CC" w:rsidRPr="00C520F9" w:rsidRDefault="000479CC" w:rsidP="000479C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79CC" w:rsidRPr="00067780" w:rsidRDefault="000479CC" w:rsidP="000479CC">
      <w:pPr>
        <w:pStyle w:val="Heading6"/>
        <w:jc w:val="both"/>
        <w:rPr>
          <w:b w:val="0"/>
        </w:rPr>
      </w:pPr>
      <w:r w:rsidRPr="00067780">
        <w:rPr>
          <w:b w:val="0"/>
        </w:rPr>
        <w:t>It is certified that the research topic and synopsis have been prepared according to the approved format of University. It is also certified that applicant has not been registered as M.Sc. (</w:t>
      </w:r>
      <w:proofErr w:type="spellStart"/>
      <w:r w:rsidRPr="00067780">
        <w:rPr>
          <w:b w:val="0"/>
        </w:rPr>
        <w:t>Hons</w:t>
      </w:r>
      <w:proofErr w:type="spellEnd"/>
      <w:r w:rsidRPr="00067780">
        <w:rPr>
          <w:b w:val="0"/>
        </w:rPr>
        <w:t xml:space="preserve">.) student in any other University or </w:t>
      </w:r>
      <w:r w:rsidR="00241F8C">
        <w:rPr>
          <w:b w:val="0"/>
        </w:rPr>
        <w:t>I</w:t>
      </w:r>
      <w:r w:rsidRPr="00067780">
        <w:rPr>
          <w:b w:val="0"/>
        </w:rPr>
        <w:t>nstitute. Moreover, no research was made on the prepared topic “</w:t>
      </w:r>
      <w:r w:rsidR="00241F8C" w:rsidRPr="00FA661D">
        <w:rPr>
          <w:b w:val="0"/>
        </w:rPr>
        <w:t xml:space="preserve">Determination of oral and dermal toxicity of different concentrations of </w:t>
      </w:r>
      <w:proofErr w:type="spellStart"/>
      <w:r w:rsidR="00241F8C" w:rsidRPr="00FA661D">
        <w:rPr>
          <w:b w:val="0"/>
        </w:rPr>
        <w:t>acetamiprid</w:t>
      </w:r>
      <w:proofErr w:type="spellEnd"/>
      <w:r w:rsidR="00241F8C" w:rsidRPr="00FA661D">
        <w:rPr>
          <w:b w:val="0"/>
        </w:rPr>
        <w:t xml:space="preserve"> on the mortality of </w:t>
      </w:r>
      <w:proofErr w:type="spellStart"/>
      <w:proofErr w:type="gramStart"/>
      <w:r w:rsidR="00241F8C" w:rsidRPr="00FA661D">
        <w:rPr>
          <w:b w:val="0"/>
          <w:i/>
        </w:rPr>
        <w:t>Api</w:t>
      </w:r>
      <w:proofErr w:type="spellEnd"/>
      <w:proofErr w:type="gramEnd"/>
      <w:r w:rsidR="00241F8C">
        <w:rPr>
          <w:b w:val="0"/>
          <w:i/>
        </w:rPr>
        <w:t xml:space="preserve"> </w:t>
      </w:r>
      <w:proofErr w:type="spellStart"/>
      <w:r w:rsidR="00241F8C" w:rsidRPr="00FA661D">
        <w:rPr>
          <w:b w:val="0"/>
          <w:i/>
        </w:rPr>
        <w:t>smellifera</w:t>
      </w:r>
      <w:proofErr w:type="spellEnd"/>
      <w:r w:rsidR="00241F8C" w:rsidRPr="00FA661D">
        <w:rPr>
          <w:b w:val="0"/>
        </w:rPr>
        <w:t xml:space="preserve"> L. (Hymenoptera: </w:t>
      </w:r>
      <w:proofErr w:type="spellStart"/>
      <w:r w:rsidR="00241F8C" w:rsidRPr="00FA661D">
        <w:rPr>
          <w:b w:val="0"/>
        </w:rPr>
        <w:t>Apidae</w:t>
      </w:r>
      <w:proofErr w:type="spellEnd"/>
      <w:r w:rsidR="00241F8C" w:rsidRPr="00FA661D">
        <w:rPr>
          <w:b w:val="0"/>
        </w:rPr>
        <w:t>)</w:t>
      </w:r>
      <w:r w:rsidRPr="00067780">
        <w:rPr>
          <w:b w:val="0"/>
        </w:rPr>
        <w:t>” previously.</w:t>
      </w:r>
      <w:r w:rsidR="00241F8C">
        <w:rPr>
          <w:b w:val="0"/>
        </w:rPr>
        <w:t xml:space="preserve"> </w:t>
      </w:r>
    </w:p>
    <w:p w:rsidR="000479CC" w:rsidRPr="00067780" w:rsidRDefault="000479CC" w:rsidP="000479CC">
      <w:pPr>
        <w:pStyle w:val="ListParagraph"/>
        <w:tabs>
          <w:tab w:val="left" w:pos="0"/>
        </w:tabs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9529AE" w:rsidRPr="00492493" w:rsidRDefault="009529AE" w:rsidP="009529AE">
      <w:pPr>
        <w:pStyle w:val="Default"/>
        <w:rPr>
          <w:b/>
          <w:bCs/>
        </w:rPr>
      </w:pPr>
      <w:r>
        <w:rPr>
          <w:b/>
          <w:bCs/>
        </w:rPr>
        <w:t>SUPERVISORY COMMITTEE:</w:t>
      </w:r>
    </w:p>
    <w:p w:rsidR="009529AE" w:rsidRPr="002F7073" w:rsidRDefault="009529AE" w:rsidP="009529AE">
      <w:pPr>
        <w:pStyle w:val="Default"/>
        <w:rPr>
          <w:sz w:val="28"/>
          <w:szCs w:val="28"/>
        </w:rPr>
      </w:pPr>
    </w:p>
    <w:p w:rsidR="009529AE" w:rsidRPr="00492493" w:rsidRDefault="009529AE" w:rsidP="009529AE">
      <w:pPr>
        <w:pStyle w:val="Default"/>
        <w:numPr>
          <w:ilvl w:val="0"/>
          <w:numId w:val="16"/>
        </w:numPr>
        <w:ind w:left="360"/>
        <w:rPr>
          <w:b/>
          <w:bCs/>
        </w:rPr>
      </w:pPr>
      <w:r w:rsidRPr="00492493">
        <w:rPr>
          <w:b/>
          <w:bCs/>
        </w:rPr>
        <w:t>Supervisor</w:t>
      </w:r>
    </w:p>
    <w:p w:rsidR="009529AE" w:rsidRDefault="009529AE" w:rsidP="009529AE">
      <w:pPr>
        <w:pStyle w:val="Default"/>
        <w:tabs>
          <w:tab w:val="left" w:pos="5040"/>
          <w:tab w:val="left" w:pos="8190"/>
        </w:tabs>
      </w:pPr>
      <w:r>
        <w:rPr>
          <w:sz w:val="23"/>
          <w:szCs w:val="23"/>
        </w:rPr>
        <w:t xml:space="preserve">Dr. Muhammad </w:t>
      </w:r>
      <w:proofErr w:type="spellStart"/>
      <w:r w:rsidR="00241F8C">
        <w:rPr>
          <w:sz w:val="23"/>
          <w:szCs w:val="23"/>
        </w:rPr>
        <w:t>Anjum</w:t>
      </w:r>
      <w:proofErr w:type="spellEnd"/>
      <w:r w:rsidR="00241F8C">
        <w:rPr>
          <w:sz w:val="23"/>
          <w:szCs w:val="23"/>
        </w:rPr>
        <w:t xml:space="preserve"> </w:t>
      </w:r>
      <w:proofErr w:type="spellStart"/>
      <w:r w:rsidR="00241F8C">
        <w:rPr>
          <w:sz w:val="23"/>
          <w:szCs w:val="23"/>
        </w:rPr>
        <w:t>Aqueel</w:t>
      </w:r>
      <w:proofErr w:type="spellEnd"/>
      <w:r>
        <w:t xml:space="preserve">  </w:t>
      </w:r>
      <w:r>
        <w:tab/>
        <w:t>_____________________</w:t>
      </w:r>
    </w:p>
    <w:p w:rsidR="009529AE" w:rsidRPr="008C6412" w:rsidRDefault="009529AE" w:rsidP="009529AE">
      <w:pPr>
        <w:pStyle w:val="Default"/>
        <w:ind w:left="1980" w:hanging="1980"/>
      </w:pPr>
      <w:r>
        <w:rPr>
          <w:color w:val="000000" w:themeColor="text1"/>
        </w:rPr>
        <w:t>Ass</w:t>
      </w:r>
      <w:r w:rsidR="00241F8C">
        <w:rPr>
          <w:color w:val="000000" w:themeColor="text1"/>
        </w:rPr>
        <w:t>istant</w:t>
      </w:r>
      <w:r>
        <w:rPr>
          <w:color w:val="000000" w:themeColor="text1"/>
        </w:rPr>
        <w:t xml:space="preserve"> </w:t>
      </w:r>
      <w:r w:rsidRPr="00DE7F8B">
        <w:rPr>
          <w:color w:val="000000" w:themeColor="text1"/>
        </w:rPr>
        <w:t>Professor (Entomology)</w:t>
      </w:r>
    </w:p>
    <w:p w:rsidR="009529AE" w:rsidRDefault="009529AE" w:rsidP="009529AE">
      <w:pPr>
        <w:pStyle w:val="Default"/>
        <w:rPr>
          <w:bCs/>
        </w:rPr>
      </w:pPr>
    </w:p>
    <w:p w:rsidR="009529AE" w:rsidRDefault="009529AE" w:rsidP="009529AE">
      <w:pPr>
        <w:pStyle w:val="Default"/>
        <w:rPr>
          <w:sz w:val="23"/>
          <w:szCs w:val="23"/>
        </w:rPr>
      </w:pPr>
    </w:p>
    <w:p w:rsidR="009529AE" w:rsidRPr="00492493" w:rsidRDefault="009529AE" w:rsidP="009529AE">
      <w:pPr>
        <w:pStyle w:val="Default"/>
        <w:numPr>
          <w:ilvl w:val="0"/>
          <w:numId w:val="16"/>
        </w:numPr>
        <w:ind w:left="360"/>
      </w:pPr>
      <w:r w:rsidRPr="00492493">
        <w:rPr>
          <w:b/>
          <w:bCs/>
        </w:rPr>
        <w:t>Co-supervisor</w:t>
      </w:r>
    </w:p>
    <w:p w:rsidR="009529AE" w:rsidRPr="009529AE" w:rsidRDefault="009529AE" w:rsidP="009529AE">
      <w:pPr>
        <w:pStyle w:val="Default"/>
        <w:ind w:left="1980" w:hanging="1980"/>
        <w:rPr>
          <w:color w:val="000000" w:themeColor="text1"/>
        </w:rPr>
      </w:pPr>
      <w:r w:rsidRPr="009529AE">
        <w:rPr>
          <w:color w:val="000000" w:themeColor="text1"/>
        </w:rPr>
        <w:t xml:space="preserve">Dr. </w:t>
      </w:r>
      <w:r w:rsidR="00241F8C">
        <w:rPr>
          <w:color w:val="000000" w:themeColor="text1"/>
        </w:rPr>
        <w:t xml:space="preserve">Abu </w:t>
      </w:r>
      <w:proofErr w:type="spellStart"/>
      <w:r w:rsidR="00241F8C">
        <w:rPr>
          <w:color w:val="000000" w:themeColor="text1"/>
        </w:rPr>
        <w:t>Bakar</w:t>
      </w:r>
      <w:proofErr w:type="spellEnd"/>
      <w:r w:rsidR="00241F8C">
        <w:rPr>
          <w:color w:val="000000" w:themeColor="text1"/>
        </w:rPr>
        <w:t xml:space="preserve"> </w:t>
      </w:r>
      <w:r w:rsidRPr="009529AE">
        <w:rPr>
          <w:color w:val="000000" w:themeColor="text1"/>
        </w:rPr>
        <w:t xml:space="preserve">Muhammad </w:t>
      </w:r>
      <w:proofErr w:type="spellStart"/>
      <w:r w:rsidR="00241F8C">
        <w:rPr>
          <w:color w:val="000000" w:themeColor="text1"/>
        </w:rPr>
        <w:t>Raza</w:t>
      </w:r>
      <w:proofErr w:type="spellEnd"/>
      <w:r w:rsidRPr="009529AE">
        <w:rPr>
          <w:color w:val="000000" w:themeColor="text1"/>
        </w:rPr>
        <w:tab/>
      </w:r>
      <w:r w:rsidRPr="009529AE">
        <w:rPr>
          <w:color w:val="000000" w:themeColor="text1"/>
        </w:rPr>
        <w:tab/>
      </w:r>
      <w:r w:rsidRPr="009529AE">
        <w:rPr>
          <w:color w:val="000000" w:themeColor="text1"/>
        </w:rPr>
        <w:tab/>
        <w:t xml:space="preserve"> _____________________  </w:t>
      </w:r>
    </w:p>
    <w:p w:rsidR="009529AE" w:rsidRPr="009529AE" w:rsidRDefault="009529AE" w:rsidP="009529AE">
      <w:pPr>
        <w:pStyle w:val="Default"/>
        <w:ind w:left="1980" w:hanging="1980"/>
        <w:rPr>
          <w:color w:val="000000" w:themeColor="text1"/>
        </w:rPr>
      </w:pPr>
      <w:r w:rsidRPr="009529AE">
        <w:rPr>
          <w:color w:val="000000" w:themeColor="text1"/>
        </w:rPr>
        <w:t>Ass</w:t>
      </w:r>
      <w:r w:rsidR="00241F8C">
        <w:rPr>
          <w:color w:val="000000" w:themeColor="text1"/>
        </w:rPr>
        <w:t>ociate</w:t>
      </w:r>
      <w:r w:rsidRPr="009529AE">
        <w:rPr>
          <w:color w:val="000000" w:themeColor="text1"/>
        </w:rPr>
        <w:t xml:space="preserve"> Professor (Entomology)</w:t>
      </w:r>
    </w:p>
    <w:p w:rsidR="000479CC" w:rsidRDefault="000479CC" w:rsidP="000479C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409D2" w:rsidRDefault="000479CC" w:rsidP="000479C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2493">
        <w:rPr>
          <w:rFonts w:ascii="Times New Roman" w:hAnsi="Times New Roman" w:cs="Times New Roman"/>
          <w:b/>
          <w:bCs/>
          <w:sz w:val="24"/>
          <w:szCs w:val="24"/>
        </w:rPr>
        <w:t>REVIEWED AND WITNESSED</w:t>
      </w:r>
    </w:p>
    <w:p w:rsidR="00B409D2" w:rsidRDefault="00B409D2" w:rsidP="000479C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409D2" w:rsidRPr="00615C8D" w:rsidRDefault="00B409D2" w:rsidP="000479C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79CC" w:rsidRPr="00492493" w:rsidRDefault="000479CC" w:rsidP="000479CC">
      <w:pPr>
        <w:pStyle w:val="Default"/>
        <w:rPr>
          <w:b/>
          <w:bCs/>
        </w:rPr>
      </w:pPr>
      <w:r>
        <w:rPr>
          <w:b/>
          <w:bCs/>
        </w:rPr>
        <w:t xml:space="preserve">Chairman                                                                      </w:t>
      </w:r>
      <w:r w:rsidR="004420FF">
        <w:rPr>
          <w:b/>
          <w:bCs/>
        </w:rPr>
        <w:tab/>
      </w:r>
      <w:r>
        <w:rPr>
          <w:b/>
          <w:bCs/>
        </w:rPr>
        <w:t>Principal</w:t>
      </w:r>
    </w:p>
    <w:p w:rsidR="000479CC" w:rsidRDefault="000479CC" w:rsidP="000479CC">
      <w:pPr>
        <w:pStyle w:val="Default"/>
      </w:pPr>
      <w:r>
        <w:t xml:space="preserve">Department of Entomology                                            </w:t>
      </w:r>
      <w:r w:rsidR="004420FF">
        <w:tab/>
        <w:t>College</w:t>
      </w:r>
      <w:r w:rsidRPr="00757554">
        <w:t xml:space="preserve"> of Agriculture  </w:t>
      </w:r>
    </w:p>
    <w:p w:rsidR="000479CC" w:rsidRPr="003D4C55" w:rsidRDefault="000479CC" w:rsidP="000479CC">
      <w:pPr>
        <w:pStyle w:val="Default"/>
      </w:pPr>
      <w:r w:rsidRPr="00757554">
        <w:t>College of Agriculture</w:t>
      </w:r>
      <w:r w:rsidR="00241F8C">
        <w:t>, UOS</w:t>
      </w:r>
      <w:r w:rsidR="00417917">
        <w:tab/>
      </w:r>
      <w:r w:rsidR="00241F8C">
        <w:tab/>
      </w:r>
      <w:r w:rsidR="00417917">
        <w:tab/>
      </w:r>
      <w:r w:rsidR="00417917">
        <w:tab/>
        <w:t xml:space="preserve">    </w:t>
      </w:r>
      <w:r w:rsidR="004420FF">
        <w:tab/>
      </w:r>
      <w:r w:rsidRPr="00757554">
        <w:t>University of Sargodha</w:t>
      </w:r>
      <w:r>
        <w:t xml:space="preserve">, </w:t>
      </w:r>
      <w:r w:rsidRPr="00757554">
        <w:t>Sargodha</w:t>
      </w:r>
    </w:p>
    <w:p w:rsidR="000479CC" w:rsidRDefault="000479CC" w:rsidP="000479CC">
      <w:pPr>
        <w:pStyle w:val="Default"/>
      </w:pPr>
    </w:p>
    <w:p w:rsidR="000479CC" w:rsidRPr="00BB62F9" w:rsidRDefault="000479CC" w:rsidP="000479CC">
      <w:pPr>
        <w:pStyle w:val="Default"/>
        <w:rPr>
          <w:b/>
        </w:rPr>
      </w:pPr>
    </w:p>
    <w:p w:rsidR="00B409D2" w:rsidRDefault="00B409D2" w:rsidP="00652BE1">
      <w:pPr>
        <w:pStyle w:val="Default"/>
        <w:rPr>
          <w:b/>
        </w:rPr>
      </w:pPr>
    </w:p>
    <w:p w:rsidR="0018627B" w:rsidRDefault="0018627B" w:rsidP="00652BE1">
      <w:pPr>
        <w:pStyle w:val="Default"/>
        <w:rPr>
          <w:b/>
        </w:rPr>
      </w:pPr>
    </w:p>
    <w:p w:rsidR="00652BE1" w:rsidRDefault="000479CC" w:rsidP="00241F8C">
      <w:pPr>
        <w:pStyle w:val="Default"/>
        <w:jc w:val="center"/>
        <w:rPr>
          <w:b/>
        </w:rPr>
      </w:pPr>
      <w:r w:rsidRPr="00BB62F9">
        <w:rPr>
          <w:b/>
        </w:rPr>
        <w:t>Dean</w:t>
      </w:r>
    </w:p>
    <w:p w:rsidR="000479CC" w:rsidRPr="00652BE1" w:rsidRDefault="000479CC" w:rsidP="00241F8C">
      <w:pPr>
        <w:pStyle w:val="Default"/>
        <w:jc w:val="center"/>
        <w:rPr>
          <w:b/>
        </w:rPr>
      </w:pPr>
      <w:r w:rsidRPr="00BB62F9">
        <w:t>Faculty of Agriculture</w:t>
      </w:r>
    </w:p>
    <w:p w:rsidR="00467E21" w:rsidRPr="009B6FC1" w:rsidRDefault="000479CC" w:rsidP="001B5B2E">
      <w:pPr>
        <w:pStyle w:val="Default"/>
        <w:jc w:val="center"/>
        <w:rPr>
          <w:sz w:val="36"/>
          <w:szCs w:val="36"/>
        </w:rPr>
      </w:pPr>
      <w:r w:rsidRPr="00757554">
        <w:t>University of Sargodha</w:t>
      </w:r>
      <w:r>
        <w:t xml:space="preserve">, </w:t>
      </w:r>
      <w:r w:rsidRPr="00757554">
        <w:t>Sargodh</w:t>
      </w:r>
      <w:r w:rsidR="001B5B2E">
        <w:t>a</w:t>
      </w:r>
    </w:p>
    <w:sectPr w:rsidR="00467E21" w:rsidRPr="009B6FC1" w:rsidSect="001B5B2E"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205" w:rsidRDefault="002C3205" w:rsidP="007E5211">
      <w:pPr>
        <w:spacing w:after="0" w:line="240" w:lineRule="auto"/>
      </w:pPr>
      <w:r>
        <w:separator/>
      </w:r>
    </w:p>
  </w:endnote>
  <w:endnote w:type="continuationSeparator" w:id="0">
    <w:p w:rsidR="002C3205" w:rsidRDefault="002C3205" w:rsidP="007E5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DFE" w:rsidRDefault="00727DFE">
    <w:pPr>
      <w:pStyle w:val="Footer"/>
      <w:jc w:val="center"/>
    </w:pPr>
  </w:p>
  <w:p w:rsidR="007E5211" w:rsidRDefault="007E5211" w:rsidP="00566B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205" w:rsidRDefault="002C3205" w:rsidP="007E5211">
      <w:pPr>
        <w:spacing w:after="0" w:line="240" w:lineRule="auto"/>
      </w:pPr>
      <w:r>
        <w:separator/>
      </w:r>
    </w:p>
  </w:footnote>
  <w:footnote w:type="continuationSeparator" w:id="0">
    <w:p w:rsidR="002C3205" w:rsidRDefault="002C3205" w:rsidP="007E52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26937"/>
    <w:multiLevelType w:val="multilevel"/>
    <w:tmpl w:val="44725E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42A6511"/>
    <w:multiLevelType w:val="hybridMultilevel"/>
    <w:tmpl w:val="158881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2757E"/>
    <w:multiLevelType w:val="hybridMultilevel"/>
    <w:tmpl w:val="4E2EBC52"/>
    <w:lvl w:ilvl="0" w:tplc="EF264782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B2A042B"/>
    <w:multiLevelType w:val="hybridMultilevel"/>
    <w:tmpl w:val="E0E8CD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E2A64EF"/>
    <w:multiLevelType w:val="hybridMultilevel"/>
    <w:tmpl w:val="E80CC148"/>
    <w:lvl w:ilvl="0" w:tplc="9126F258">
      <w:start w:val="1"/>
      <w:numFmt w:val="decimal"/>
      <w:lvlText w:val="%1."/>
      <w:lvlJc w:val="left"/>
      <w:pPr>
        <w:ind w:left="36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>
    <w:nsid w:val="23D565C3"/>
    <w:multiLevelType w:val="hybridMultilevel"/>
    <w:tmpl w:val="791EE360"/>
    <w:lvl w:ilvl="0" w:tplc="CE74F0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5B5DDD"/>
    <w:multiLevelType w:val="hybridMultilevel"/>
    <w:tmpl w:val="32C88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9616AF"/>
    <w:multiLevelType w:val="hybridMultilevel"/>
    <w:tmpl w:val="D21887FE"/>
    <w:lvl w:ilvl="0" w:tplc="8326C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4B4086"/>
    <w:multiLevelType w:val="hybridMultilevel"/>
    <w:tmpl w:val="20E6A1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3D73C9"/>
    <w:multiLevelType w:val="hybridMultilevel"/>
    <w:tmpl w:val="3A6A77B2"/>
    <w:lvl w:ilvl="0" w:tplc="95B81F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D823E16"/>
    <w:multiLevelType w:val="hybridMultilevel"/>
    <w:tmpl w:val="BA0E3C6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>
    <w:nsid w:val="50620B10"/>
    <w:multiLevelType w:val="hybridMultilevel"/>
    <w:tmpl w:val="4E707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1F4D9D"/>
    <w:multiLevelType w:val="hybridMultilevel"/>
    <w:tmpl w:val="43244080"/>
    <w:lvl w:ilvl="0" w:tplc="EF264782">
      <w:start w:val="1"/>
      <w:numFmt w:val="decimal"/>
      <w:lvlText w:val="%1."/>
      <w:lvlJc w:val="left"/>
      <w:pPr>
        <w:ind w:left="9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3">
    <w:nsid w:val="667F6091"/>
    <w:multiLevelType w:val="multilevel"/>
    <w:tmpl w:val="A934B2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6E7A0271"/>
    <w:multiLevelType w:val="hybridMultilevel"/>
    <w:tmpl w:val="BA0E3C6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>
    <w:nsid w:val="7753054F"/>
    <w:multiLevelType w:val="hybridMultilevel"/>
    <w:tmpl w:val="BB125A56"/>
    <w:lvl w:ilvl="0" w:tplc="EF264782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7D0E4D79"/>
    <w:multiLevelType w:val="hybridMultilevel"/>
    <w:tmpl w:val="67C21CDA"/>
    <w:lvl w:ilvl="0" w:tplc="2B7455B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4"/>
  </w:num>
  <w:num w:numId="3">
    <w:abstractNumId w:val="10"/>
  </w:num>
  <w:num w:numId="4">
    <w:abstractNumId w:val="12"/>
  </w:num>
  <w:num w:numId="5">
    <w:abstractNumId w:val="15"/>
  </w:num>
  <w:num w:numId="6">
    <w:abstractNumId w:val="2"/>
  </w:num>
  <w:num w:numId="7">
    <w:abstractNumId w:val="11"/>
  </w:num>
  <w:num w:numId="8">
    <w:abstractNumId w:val="6"/>
  </w:num>
  <w:num w:numId="9">
    <w:abstractNumId w:val="3"/>
  </w:num>
  <w:num w:numId="10">
    <w:abstractNumId w:val="9"/>
  </w:num>
  <w:num w:numId="11">
    <w:abstractNumId w:val="1"/>
  </w:num>
  <w:num w:numId="12">
    <w:abstractNumId w:val="0"/>
  </w:num>
  <w:num w:numId="13">
    <w:abstractNumId w:val="5"/>
  </w:num>
  <w:num w:numId="14">
    <w:abstractNumId w:val="13"/>
  </w:num>
  <w:num w:numId="15">
    <w:abstractNumId w:val="4"/>
  </w:num>
  <w:num w:numId="16">
    <w:abstractNumId w:val="7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EN.Layout" w:val="&lt;ENLayout&gt;&lt;Style&gt;UCA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Dr M Anjum Aqueel.enl&lt;/item&gt;&lt;/Libraries&gt;&lt;/ENLibraries&gt;"/>
  </w:docVars>
  <w:rsids>
    <w:rsidRoot w:val="00D77877"/>
    <w:rsid w:val="000041C4"/>
    <w:rsid w:val="00005376"/>
    <w:rsid w:val="00036B31"/>
    <w:rsid w:val="000479CC"/>
    <w:rsid w:val="00050313"/>
    <w:rsid w:val="00061C56"/>
    <w:rsid w:val="0008056D"/>
    <w:rsid w:val="000838B8"/>
    <w:rsid w:val="00084E7D"/>
    <w:rsid w:val="00085690"/>
    <w:rsid w:val="00086C27"/>
    <w:rsid w:val="00087095"/>
    <w:rsid w:val="000927BF"/>
    <w:rsid w:val="000A022F"/>
    <w:rsid w:val="000A0F47"/>
    <w:rsid w:val="000B0457"/>
    <w:rsid w:val="000B280A"/>
    <w:rsid w:val="000B4D15"/>
    <w:rsid w:val="000C3345"/>
    <w:rsid w:val="000C48C1"/>
    <w:rsid w:val="000C4AAF"/>
    <w:rsid w:val="000D2624"/>
    <w:rsid w:val="000D560A"/>
    <w:rsid w:val="000F0281"/>
    <w:rsid w:val="001003FA"/>
    <w:rsid w:val="00100C83"/>
    <w:rsid w:val="00104CCE"/>
    <w:rsid w:val="0010523E"/>
    <w:rsid w:val="00117C2E"/>
    <w:rsid w:val="00126D2B"/>
    <w:rsid w:val="00132B0C"/>
    <w:rsid w:val="00133B9C"/>
    <w:rsid w:val="00134A80"/>
    <w:rsid w:val="00140EAA"/>
    <w:rsid w:val="001410F1"/>
    <w:rsid w:val="00141905"/>
    <w:rsid w:val="001517D3"/>
    <w:rsid w:val="00156FE6"/>
    <w:rsid w:val="00165B56"/>
    <w:rsid w:val="00166859"/>
    <w:rsid w:val="0018024A"/>
    <w:rsid w:val="00181718"/>
    <w:rsid w:val="00183C41"/>
    <w:rsid w:val="00184963"/>
    <w:rsid w:val="0018627B"/>
    <w:rsid w:val="001872D4"/>
    <w:rsid w:val="00190E9D"/>
    <w:rsid w:val="001A5395"/>
    <w:rsid w:val="001B5B2E"/>
    <w:rsid w:val="001B615B"/>
    <w:rsid w:val="001C7C4D"/>
    <w:rsid w:val="001D3DE6"/>
    <w:rsid w:val="001D5F33"/>
    <w:rsid w:val="001D781C"/>
    <w:rsid w:val="001F7A78"/>
    <w:rsid w:val="0021377C"/>
    <w:rsid w:val="00215DA8"/>
    <w:rsid w:val="00222676"/>
    <w:rsid w:val="00231E34"/>
    <w:rsid w:val="00235C38"/>
    <w:rsid w:val="00241F8C"/>
    <w:rsid w:val="00244538"/>
    <w:rsid w:val="00255570"/>
    <w:rsid w:val="00255B4A"/>
    <w:rsid w:val="00270A49"/>
    <w:rsid w:val="002802AE"/>
    <w:rsid w:val="0028486D"/>
    <w:rsid w:val="002922FC"/>
    <w:rsid w:val="00295683"/>
    <w:rsid w:val="002B3243"/>
    <w:rsid w:val="002B75AA"/>
    <w:rsid w:val="002C1339"/>
    <w:rsid w:val="002C3205"/>
    <w:rsid w:val="002D3428"/>
    <w:rsid w:val="002E3554"/>
    <w:rsid w:val="002E4690"/>
    <w:rsid w:val="002F5FCE"/>
    <w:rsid w:val="00302833"/>
    <w:rsid w:val="003104C7"/>
    <w:rsid w:val="00315EF7"/>
    <w:rsid w:val="00316515"/>
    <w:rsid w:val="00320C42"/>
    <w:rsid w:val="0032149C"/>
    <w:rsid w:val="00325BDE"/>
    <w:rsid w:val="00342AC3"/>
    <w:rsid w:val="00344CF0"/>
    <w:rsid w:val="003454B6"/>
    <w:rsid w:val="00345DFA"/>
    <w:rsid w:val="00356DB8"/>
    <w:rsid w:val="0035729C"/>
    <w:rsid w:val="00364705"/>
    <w:rsid w:val="00365484"/>
    <w:rsid w:val="00367DBA"/>
    <w:rsid w:val="00372939"/>
    <w:rsid w:val="003835B7"/>
    <w:rsid w:val="00386CA9"/>
    <w:rsid w:val="00386E1E"/>
    <w:rsid w:val="003938BF"/>
    <w:rsid w:val="00396F89"/>
    <w:rsid w:val="003A5DF1"/>
    <w:rsid w:val="003A6FC1"/>
    <w:rsid w:val="003B6B93"/>
    <w:rsid w:val="003B7B44"/>
    <w:rsid w:val="003C17AE"/>
    <w:rsid w:val="003C356D"/>
    <w:rsid w:val="003C3F1B"/>
    <w:rsid w:val="003D5D01"/>
    <w:rsid w:val="003E5CBC"/>
    <w:rsid w:val="003F4E09"/>
    <w:rsid w:val="003F603A"/>
    <w:rsid w:val="00405EF4"/>
    <w:rsid w:val="00407A10"/>
    <w:rsid w:val="004173F0"/>
    <w:rsid w:val="00417917"/>
    <w:rsid w:val="00422D6F"/>
    <w:rsid w:val="00432C52"/>
    <w:rsid w:val="00435015"/>
    <w:rsid w:val="00437CBB"/>
    <w:rsid w:val="004413D6"/>
    <w:rsid w:val="004420FF"/>
    <w:rsid w:val="00443079"/>
    <w:rsid w:val="00445C51"/>
    <w:rsid w:val="00447A71"/>
    <w:rsid w:val="00463D6B"/>
    <w:rsid w:val="00467E21"/>
    <w:rsid w:val="00474381"/>
    <w:rsid w:val="00474CB1"/>
    <w:rsid w:val="004775B3"/>
    <w:rsid w:val="00481599"/>
    <w:rsid w:val="00487039"/>
    <w:rsid w:val="00494E53"/>
    <w:rsid w:val="004953A2"/>
    <w:rsid w:val="004A4A76"/>
    <w:rsid w:val="004B5797"/>
    <w:rsid w:val="004B64D7"/>
    <w:rsid w:val="004C17C1"/>
    <w:rsid w:val="004D0362"/>
    <w:rsid w:val="004D1ACF"/>
    <w:rsid w:val="004D2D0A"/>
    <w:rsid w:val="004D6026"/>
    <w:rsid w:val="004D72F0"/>
    <w:rsid w:val="004D7320"/>
    <w:rsid w:val="004E21F7"/>
    <w:rsid w:val="004E2EB4"/>
    <w:rsid w:val="004E6F54"/>
    <w:rsid w:val="004F45A5"/>
    <w:rsid w:val="004F79D2"/>
    <w:rsid w:val="005049A8"/>
    <w:rsid w:val="0051320E"/>
    <w:rsid w:val="00513508"/>
    <w:rsid w:val="00513EEA"/>
    <w:rsid w:val="00516D29"/>
    <w:rsid w:val="00516EB6"/>
    <w:rsid w:val="005213ED"/>
    <w:rsid w:val="00526820"/>
    <w:rsid w:val="00526B12"/>
    <w:rsid w:val="00532732"/>
    <w:rsid w:val="00537035"/>
    <w:rsid w:val="005416DA"/>
    <w:rsid w:val="005417DB"/>
    <w:rsid w:val="005429A2"/>
    <w:rsid w:val="0055386C"/>
    <w:rsid w:val="0055462B"/>
    <w:rsid w:val="005556E1"/>
    <w:rsid w:val="0056241F"/>
    <w:rsid w:val="00566BAE"/>
    <w:rsid w:val="00573B14"/>
    <w:rsid w:val="00582A4A"/>
    <w:rsid w:val="00584570"/>
    <w:rsid w:val="00587A6A"/>
    <w:rsid w:val="005A272D"/>
    <w:rsid w:val="005A549B"/>
    <w:rsid w:val="005B001E"/>
    <w:rsid w:val="005B0651"/>
    <w:rsid w:val="005B6034"/>
    <w:rsid w:val="005C3831"/>
    <w:rsid w:val="005C6241"/>
    <w:rsid w:val="005D7A37"/>
    <w:rsid w:val="005E0C36"/>
    <w:rsid w:val="005E45B6"/>
    <w:rsid w:val="005E4E31"/>
    <w:rsid w:val="0060555B"/>
    <w:rsid w:val="006129E1"/>
    <w:rsid w:val="0062183A"/>
    <w:rsid w:val="00631C5B"/>
    <w:rsid w:val="00634295"/>
    <w:rsid w:val="00634AD8"/>
    <w:rsid w:val="00640BDB"/>
    <w:rsid w:val="00642F8E"/>
    <w:rsid w:val="00643444"/>
    <w:rsid w:val="00644A8D"/>
    <w:rsid w:val="00650D6F"/>
    <w:rsid w:val="00652BE1"/>
    <w:rsid w:val="00653602"/>
    <w:rsid w:val="006552B4"/>
    <w:rsid w:val="006567EC"/>
    <w:rsid w:val="00667B1A"/>
    <w:rsid w:val="00667C37"/>
    <w:rsid w:val="00675CDB"/>
    <w:rsid w:val="00686225"/>
    <w:rsid w:val="006869DB"/>
    <w:rsid w:val="00687D59"/>
    <w:rsid w:val="006963F1"/>
    <w:rsid w:val="006A5BC7"/>
    <w:rsid w:val="006C2A03"/>
    <w:rsid w:val="006C3527"/>
    <w:rsid w:val="006E1008"/>
    <w:rsid w:val="006E65D0"/>
    <w:rsid w:val="006E6A40"/>
    <w:rsid w:val="006E73C5"/>
    <w:rsid w:val="006F1222"/>
    <w:rsid w:val="00702553"/>
    <w:rsid w:val="00713CA8"/>
    <w:rsid w:val="00720163"/>
    <w:rsid w:val="00720A72"/>
    <w:rsid w:val="007274AC"/>
    <w:rsid w:val="00727DFE"/>
    <w:rsid w:val="00735857"/>
    <w:rsid w:val="00737A4D"/>
    <w:rsid w:val="00747DC0"/>
    <w:rsid w:val="00750491"/>
    <w:rsid w:val="00751A01"/>
    <w:rsid w:val="00756249"/>
    <w:rsid w:val="00756E83"/>
    <w:rsid w:val="00763A09"/>
    <w:rsid w:val="00785C7F"/>
    <w:rsid w:val="007922D8"/>
    <w:rsid w:val="0079697A"/>
    <w:rsid w:val="007A209F"/>
    <w:rsid w:val="007B725F"/>
    <w:rsid w:val="007D36D7"/>
    <w:rsid w:val="007D6E35"/>
    <w:rsid w:val="007E3D93"/>
    <w:rsid w:val="007E5211"/>
    <w:rsid w:val="00801F8A"/>
    <w:rsid w:val="008102A2"/>
    <w:rsid w:val="00814231"/>
    <w:rsid w:val="0081634B"/>
    <w:rsid w:val="00821942"/>
    <w:rsid w:val="00824678"/>
    <w:rsid w:val="00824D5D"/>
    <w:rsid w:val="0082607F"/>
    <w:rsid w:val="00837707"/>
    <w:rsid w:val="0084257B"/>
    <w:rsid w:val="00853AA8"/>
    <w:rsid w:val="008558CD"/>
    <w:rsid w:val="0086416A"/>
    <w:rsid w:val="008669A7"/>
    <w:rsid w:val="0087447A"/>
    <w:rsid w:val="00885B38"/>
    <w:rsid w:val="00887B1A"/>
    <w:rsid w:val="00890C81"/>
    <w:rsid w:val="00895A57"/>
    <w:rsid w:val="008A1ADB"/>
    <w:rsid w:val="008A427C"/>
    <w:rsid w:val="008C2A6C"/>
    <w:rsid w:val="008C2EFF"/>
    <w:rsid w:val="008C45F6"/>
    <w:rsid w:val="008D0822"/>
    <w:rsid w:val="008D5568"/>
    <w:rsid w:val="008D5940"/>
    <w:rsid w:val="008E2004"/>
    <w:rsid w:val="008E4071"/>
    <w:rsid w:val="008F10B1"/>
    <w:rsid w:val="008F12BB"/>
    <w:rsid w:val="008F1EB2"/>
    <w:rsid w:val="008F44FD"/>
    <w:rsid w:val="008F4CC7"/>
    <w:rsid w:val="008F73C0"/>
    <w:rsid w:val="008F7C9F"/>
    <w:rsid w:val="0090155F"/>
    <w:rsid w:val="00901DAD"/>
    <w:rsid w:val="00904436"/>
    <w:rsid w:val="009065C7"/>
    <w:rsid w:val="0091680F"/>
    <w:rsid w:val="00920AA5"/>
    <w:rsid w:val="009236D0"/>
    <w:rsid w:val="00924C50"/>
    <w:rsid w:val="009431F4"/>
    <w:rsid w:val="00943220"/>
    <w:rsid w:val="009435CB"/>
    <w:rsid w:val="0094651E"/>
    <w:rsid w:val="009529AE"/>
    <w:rsid w:val="00954673"/>
    <w:rsid w:val="009753BD"/>
    <w:rsid w:val="009770E3"/>
    <w:rsid w:val="00982EF0"/>
    <w:rsid w:val="00986091"/>
    <w:rsid w:val="00993F3D"/>
    <w:rsid w:val="00994071"/>
    <w:rsid w:val="009A3A5D"/>
    <w:rsid w:val="009B1639"/>
    <w:rsid w:val="009B6FC1"/>
    <w:rsid w:val="009D7D8E"/>
    <w:rsid w:val="009E0205"/>
    <w:rsid w:val="009E0723"/>
    <w:rsid w:val="009E2280"/>
    <w:rsid w:val="009E5085"/>
    <w:rsid w:val="009E77E0"/>
    <w:rsid w:val="009F021B"/>
    <w:rsid w:val="009F7854"/>
    <w:rsid w:val="00A04C1E"/>
    <w:rsid w:val="00A07938"/>
    <w:rsid w:val="00A1304C"/>
    <w:rsid w:val="00A1432E"/>
    <w:rsid w:val="00A14351"/>
    <w:rsid w:val="00A16511"/>
    <w:rsid w:val="00A16612"/>
    <w:rsid w:val="00A16FD0"/>
    <w:rsid w:val="00A21A9F"/>
    <w:rsid w:val="00A22532"/>
    <w:rsid w:val="00A40AA4"/>
    <w:rsid w:val="00A54FA3"/>
    <w:rsid w:val="00A5619C"/>
    <w:rsid w:val="00A60D65"/>
    <w:rsid w:val="00A640F5"/>
    <w:rsid w:val="00A64ACA"/>
    <w:rsid w:val="00A70A83"/>
    <w:rsid w:val="00A71861"/>
    <w:rsid w:val="00A810A0"/>
    <w:rsid w:val="00A8125B"/>
    <w:rsid w:val="00A84160"/>
    <w:rsid w:val="00A85E2F"/>
    <w:rsid w:val="00A949EF"/>
    <w:rsid w:val="00AA1561"/>
    <w:rsid w:val="00AA5026"/>
    <w:rsid w:val="00AA5A1D"/>
    <w:rsid w:val="00AB3676"/>
    <w:rsid w:val="00AB7BE1"/>
    <w:rsid w:val="00AC379D"/>
    <w:rsid w:val="00AC3E23"/>
    <w:rsid w:val="00AD0C5B"/>
    <w:rsid w:val="00AD49BC"/>
    <w:rsid w:val="00AD5A87"/>
    <w:rsid w:val="00AD64C4"/>
    <w:rsid w:val="00AD7B3F"/>
    <w:rsid w:val="00AE0DE3"/>
    <w:rsid w:val="00AF686E"/>
    <w:rsid w:val="00B020B7"/>
    <w:rsid w:val="00B04B53"/>
    <w:rsid w:val="00B1134B"/>
    <w:rsid w:val="00B12147"/>
    <w:rsid w:val="00B2507B"/>
    <w:rsid w:val="00B408A8"/>
    <w:rsid w:val="00B409D2"/>
    <w:rsid w:val="00B41FE3"/>
    <w:rsid w:val="00B46F88"/>
    <w:rsid w:val="00B62FB3"/>
    <w:rsid w:val="00B631E4"/>
    <w:rsid w:val="00B70642"/>
    <w:rsid w:val="00B70FF6"/>
    <w:rsid w:val="00B734CD"/>
    <w:rsid w:val="00B76CD8"/>
    <w:rsid w:val="00B77C75"/>
    <w:rsid w:val="00B808CF"/>
    <w:rsid w:val="00B853A4"/>
    <w:rsid w:val="00B877F2"/>
    <w:rsid w:val="00B941D8"/>
    <w:rsid w:val="00B96B9A"/>
    <w:rsid w:val="00BA068B"/>
    <w:rsid w:val="00BA13D5"/>
    <w:rsid w:val="00BA3014"/>
    <w:rsid w:val="00BC40B8"/>
    <w:rsid w:val="00BC6E16"/>
    <w:rsid w:val="00BC7FEA"/>
    <w:rsid w:val="00BD3C41"/>
    <w:rsid w:val="00BD6644"/>
    <w:rsid w:val="00BD7694"/>
    <w:rsid w:val="00BE2471"/>
    <w:rsid w:val="00BE4EF3"/>
    <w:rsid w:val="00BE57FA"/>
    <w:rsid w:val="00BE7882"/>
    <w:rsid w:val="00C003FF"/>
    <w:rsid w:val="00C005AE"/>
    <w:rsid w:val="00C0111F"/>
    <w:rsid w:val="00C0281C"/>
    <w:rsid w:val="00C03CB9"/>
    <w:rsid w:val="00C054DD"/>
    <w:rsid w:val="00C05667"/>
    <w:rsid w:val="00C12C01"/>
    <w:rsid w:val="00C13A3B"/>
    <w:rsid w:val="00C17653"/>
    <w:rsid w:val="00C35D77"/>
    <w:rsid w:val="00C36879"/>
    <w:rsid w:val="00C50B4F"/>
    <w:rsid w:val="00C5135C"/>
    <w:rsid w:val="00C5254B"/>
    <w:rsid w:val="00C61A89"/>
    <w:rsid w:val="00C65220"/>
    <w:rsid w:val="00C71B31"/>
    <w:rsid w:val="00C760B3"/>
    <w:rsid w:val="00C763C7"/>
    <w:rsid w:val="00C832D9"/>
    <w:rsid w:val="00C8356C"/>
    <w:rsid w:val="00C86A51"/>
    <w:rsid w:val="00C969AC"/>
    <w:rsid w:val="00C9786F"/>
    <w:rsid w:val="00CA0916"/>
    <w:rsid w:val="00CA21AA"/>
    <w:rsid w:val="00CA52ED"/>
    <w:rsid w:val="00CA66D5"/>
    <w:rsid w:val="00CB160B"/>
    <w:rsid w:val="00CB2DF5"/>
    <w:rsid w:val="00CC07C5"/>
    <w:rsid w:val="00CC255D"/>
    <w:rsid w:val="00CC394C"/>
    <w:rsid w:val="00CD0D44"/>
    <w:rsid w:val="00CD2225"/>
    <w:rsid w:val="00CD6E88"/>
    <w:rsid w:val="00CE26AE"/>
    <w:rsid w:val="00D06751"/>
    <w:rsid w:val="00D24FCD"/>
    <w:rsid w:val="00D26BD8"/>
    <w:rsid w:val="00D276D6"/>
    <w:rsid w:val="00D3108C"/>
    <w:rsid w:val="00D328FA"/>
    <w:rsid w:val="00D40BCF"/>
    <w:rsid w:val="00D4316A"/>
    <w:rsid w:val="00D5258B"/>
    <w:rsid w:val="00D53240"/>
    <w:rsid w:val="00D54BAF"/>
    <w:rsid w:val="00D572E5"/>
    <w:rsid w:val="00D60013"/>
    <w:rsid w:val="00D63525"/>
    <w:rsid w:val="00D63D54"/>
    <w:rsid w:val="00D6573D"/>
    <w:rsid w:val="00D706C5"/>
    <w:rsid w:val="00D74DED"/>
    <w:rsid w:val="00D77877"/>
    <w:rsid w:val="00D81F64"/>
    <w:rsid w:val="00D8774A"/>
    <w:rsid w:val="00D930C8"/>
    <w:rsid w:val="00D9686B"/>
    <w:rsid w:val="00D96C62"/>
    <w:rsid w:val="00D97DE3"/>
    <w:rsid w:val="00DA0BED"/>
    <w:rsid w:val="00DA186D"/>
    <w:rsid w:val="00DA6E49"/>
    <w:rsid w:val="00DB7E98"/>
    <w:rsid w:val="00DC2B29"/>
    <w:rsid w:val="00DC47D9"/>
    <w:rsid w:val="00DC629A"/>
    <w:rsid w:val="00DC6438"/>
    <w:rsid w:val="00DC7765"/>
    <w:rsid w:val="00DD311F"/>
    <w:rsid w:val="00DD3582"/>
    <w:rsid w:val="00DD4B52"/>
    <w:rsid w:val="00DE36D2"/>
    <w:rsid w:val="00DE798D"/>
    <w:rsid w:val="00DF729C"/>
    <w:rsid w:val="00E02AEF"/>
    <w:rsid w:val="00E04D3F"/>
    <w:rsid w:val="00E0770E"/>
    <w:rsid w:val="00E10713"/>
    <w:rsid w:val="00E13481"/>
    <w:rsid w:val="00E27F46"/>
    <w:rsid w:val="00E306E5"/>
    <w:rsid w:val="00E31A92"/>
    <w:rsid w:val="00E346C8"/>
    <w:rsid w:val="00E377C2"/>
    <w:rsid w:val="00E430F0"/>
    <w:rsid w:val="00E475AE"/>
    <w:rsid w:val="00E5042D"/>
    <w:rsid w:val="00E62029"/>
    <w:rsid w:val="00E623BE"/>
    <w:rsid w:val="00E642C7"/>
    <w:rsid w:val="00E747C5"/>
    <w:rsid w:val="00E91382"/>
    <w:rsid w:val="00EA1078"/>
    <w:rsid w:val="00EB27B7"/>
    <w:rsid w:val="00EB6487"/>
    <w:rsid w:val="00EC7E8D"/>
    <w:rsid w:val="00ED0341"/>
    <w:rsid w:val="00ED6AA5"/>
    <w:rsid w:val="00EE21FC"/>
    <w:rsid w:val="00EF10F9"/>
    <w:rsid w:val="00EF41D0"/>
    <w:rsid w:val="00F00305"/>
    <w:rsid w:val="00F019EC"/>
    <w:rsid w:val="00F02E76"/>
    <w:rsid w:val="00F042C4"/>
    <w:rsid w:val="00F1388E"/>
    <w:rsid w:val="00F16238"/>
    <w:rsid w:val="00F21F9C"/>
    <w:rsid w:val="00F261E3"/>
    <w:rsid w:val="00F26651"/>
    <w:rsid w:val="00F27977"/>
    <w:rsid w:val="00F34447"/>
    <w:rsid w:val="00F34CC9"/>
    <w:rsid w:val="00F608A5"/>
    <w:rsid w:val="00F61657"/>
    <w:rsid w:val="00F67861"/>
    <w:rsid w:val="00F679EA"/>
    <w:rsid w:val="00F70A1D"/>
    <w:rsid w:val="00F97E9C"/>
    <w:rsid w:val="00FA0D3E"/>
    <w:rsid w:val="00FA1A1F"/>
    <w:rsid w:val="00FA661D"/>
    <w:rsid w:val="00FB2B5C"/>
    <w:rsid w:val="00FB4831"/>
    <w:rsid w:val="00FB5BAC"/>
    <w:rsid w:val="00FC0234"/>
    <w:rsid w:val="00FC05D7"/>
    <w:rsid w:val="00FC0BD0"/>
    <w:rsid w:val="00FC40CD"/>
    <w:rsid w:val="00FC57E8"/>
    <w:rsid w:val="00FD5685"/>
    <w:rsid w:val="00FE7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515"/>
  </w:style>
  <w:style w:type="paragraph" w:styleId="Heading6">
    <w:name w:val="heading 6"/>
    <w:basedOn w:val="Normal"/>
    <w:next w:val="Normal"/>
    <w:link w:val="Heading6Char"/>
    <w:qFormat/>
    <w:rsid w:val="00CA091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7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87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872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872D4"/>
    <w:pPr>
      <w:ind w:left="720"/>
      <w:contextualSpacing/>
    </w:pPr>
  </w:style>
  <w:style w:type="paragraph" w:styleId="Footer">
    <w:name w:val="footer"/>
    <w:basedOn w:val="Default"/>
    <w:next w:val="Default"/>
    <w:link w:val="FooterChar"/>
    <w:uiPriority w:val="99"/>
    <w:rsid w:val="00B77C75"/>
    <w:rPr>
      <w:color w:val="auto"/>
    </w:rPr>
  </w:style>
  <w:style w:type="character" w:customStyle="1" w:styleId="FooterChar">
    <w:name w:val="Footer Char"/>
    <w:basedOn w:val="DefaultParagraphFont"/>
    <w:link w:val="Footer"/>
    <w:uiPriority w:val="99"/>
    <w:rsid w:val="00B77C75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51A01"/>
  </w:style>
  <w:style w:type="character" w:customStyle="1" w:styleId="ref-journal">
    <w:name w:val="ref-journal"/>
    <w:basedOn w:val="DefaultParagraphFont"/>
    <w:rsid w:val="00751A01"/>
  </w:style>
  <w:style w:type="character" w:styleId="Hyperlink">
    <w:name w:val="Hyperlink"/>
    <w:basedOn w:val="DefaultParagraphFont"/>
    <w:uiPriority w:val="99"/>
    <w:unhideWhenUsed/>
    <w:rsid w:val="00A70A8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E5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211"/>
  </w:style>
  <w:style w:type="paragraph" w:styleId="NoSpacing">
    <w:name w:val="No Spacing"/>
    <w:link w:val="NoSpacingChar"/>
    <w:uiPriority w:val="1"/>
    <w:qFormat/>
    <w:rsid w:val="007E521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E5211"/>
    <w:rPr>
      <w:rFonts w:eastAsiaTheme="minorEastAsia"/>
    </w:rPr>
  </w:style>
  <w:style w:type="character" w:customStyle="1" w:styleId="Heading6Char">
    <w:name w:val="Heading 6 Char"/>
    <w:basedOn w:val="DefaultParagraphFont"/>
    <w:link w:val="Heading6"/>
    <w:rsid w:val="00CA0916"/>
    <w:rPr>
      <w:rFonts w:ascii="Times New Roman" w:eastAsia="Times New Roman" w:hAnsi="Times New Roman" w:cs="Times New Roman"/>
      <w:b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41F8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CA091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7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87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872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872D4"/>
    <w:pPr>
      <w:ind w:left="720"/>
      <w:contextualSpacing/>
    </w:pPr>
  </w:style>
  <w:style w:type="paragraph" w:styleId="Footer">
    <w:name w:val="footer"/>
    <w:basedOn w:val="Default"/>
    <w:next w:val="Default"/>
    <w:link w:val="FooterChar"/>
    <w:uiPriority w:val="99"/>
    <w:rsid w:val="00B77C75"/>
    <w:rPr>
      <w:color w:val="auto"/>
    </w:rPr>
  </w:style>
  <w:style w:type="character" w:customStyle="1" w:styleId="FooterChar">
    <w:name w:val="Footer Char"/>
    <w:basedOn w:val="DefaultParagraphFont"/>
    <w:link w:val="Footer"/>
    <w:uiPriority w:val="99"/>
    <w:rsid w:val="00B77C75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51A01"/>
  </w:style>
  <w:style w:type="character" w:customStyle="1" w:styleId="ref-journal">
    <w:name w:val="ref-journal"/>
    <w:basedOn w:val="DefaultParagraphFont"/>
    <w:rsid w:val="00751A01"/>
  </w:style>
  <w:style w:type="character" w:styleId="Hyperlink">
    <w:name w:val="Hyperlink"/>
    <w:basedOn w:val="DefaultParagraphFont"/>
    <w:uiPriority w:val="99"/>
    <w:semiHidden/>
    <w:unhideWhenUsed/>
    <w:rsid w:val="00A70A8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E5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211"/>
  </w:style>
  <w:style w:type="paragraph" w:styleId="NoSpacing">
    <w:name w:val="No Spacing"/>
    <w:link w:val="NoSpacingChar"/>
    <w:uiPriority w:val="1"/>
    <w:qFormat/>
    <w:rsid w:val="007E521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E5211"/>
    <w:rPr>
      <w:rFonts w:eastAsiaTheme="minorEastAsia"/>
    </w:rPr>
  </w:style>
  <w:style w:type="character" w:customStyle="1" w:styleId="Heading6Char">
    <w:name w:val="Heading 6 Char"/>
    <w:basedOn w:val="DefaultParagraphFont"/>
    <w:link w:val="Heading6"/>
    <w:rsid w:val="00CA0916"/>
    <w:rPr>
      <w:rFonts w:ascii="Times New Roman" w:eastAsia="Times New Roman" w:hAnsi="Times New Roman" w:cs="Times New Roman"/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tnomenclature.inf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D5156-326A-4CAB-8478-5916F99BB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1852</Words>
  <Characters>10561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m.sikander hayyat</dc:creator>
  <cp:lastModifiedBy>DELL  5558</cp:lastModifiedBy>
  <cp:revision>12</cp:revision>
  <cp:lastPrinted>2017-08-28T06:10:00Z</cp:lastPrinted>
  <dcterms:created xsi:type="dcterms:W3CDTF">2017-08-29T07:29:00Z</dcterms:created>
  <dcterms:modified xsi:type="dcterms:W3CDTF">2017-08-30T08:01:00Z</dcterms:modified>
</cp:coreProperties>
</file>