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90" w:type="dxa"/>
        <w:tblCellSpacing w:w="0" w:type="dxa"/>
        <w:tblInd w:w="-1170" w:type="dxa"/>
        <w:tblCellMar>
          <w:left w:w="0" w:type="dxa"/>
          <w:right w:w="0" w:type="dxa"/>
        </w:tblCellMar>
        <w:tblLook w:val="04A0" w:firstRow="1" w:lastRow="0" w:firstColumn="1" w:lastColumn="0" w:noHBand="0" w:noVBand="1"/>
      </w:tblPr>
      <w:tblGrid>
        <w:gridCol w:w="12690"/>
      </w:tblGrid>
      <w:tr w:rsidR="00BE1E53" w:rsidRPr="00BE1E53" w:rsidTr="00A8670C">
        <w:trPr>
          <w:tblCellSpacing w:w="0" w:type="dxa"/>
        </w:trPr>
        <w:tc>
          <w:tcPr>
            <w:tcW w:w="12690" w:type="dxa"/>
            <w:hideMark/>
          </w:tcPr>
          <w:p w:rsidR="00BE1E53" w:rsidRPr="00BE1E53" w:rsidRDefault="00BE1E53" w:rsidP="00BE1E53">
            <w:pPr>
              <w:spacing w:after="0" w:line="240" w:lineRule="auto"/>
              <w:rPr>
                <w:rFonts w:ascii="Times New Roman" w:eastAsia="Times New Roman" w:hAnsi="Times New Roman" w:cs="Times New Roman"/>
                <w:sz w:val="24"/>
                <w:szCs w:val="24"/>
              </w:rPr>
            </w:pPr>
          </w:p>
        </w:tc>
      </w:tr>
      <w:tr w:rsidR="00A8670C" w:rsidRPr="00A8670C" w:rsidTr="00A8670C">
        <w:trPr>
          <w:tblCellSpacing w:w="0" w:type="dxa"/>
        </w:trPr>
        <w:tc>
          <w:tcPr>
            <w:tcW w:w="12690" w:type="dxa"/>
            <w:hideMark/>
          </w:tcPr>
          <w:tbl>
            <w:tblPr>
              <w:tblW w:w="5000" w:type="pct"/>
              <w:tblCellSpacing w:w="0" w:type="dxa"/>
              <w:tblCellMar>
                <w:left w:w="0" w:type="dxa"/>
                <w:right w:w="0" w:type="dxa"/>
              </w:tblCellMar>
              <w:tblLook w:val="04A0" w:firstRow="1" w:lastRow="0" w:firstColumn="1" w:lastColumn="0" w:noHBand="0" w:noVBand="1"/>
            </w:tblPr>
            <w:tblGrid>
              <w:gridCol w:w="12690"/>
            </w:tblGrid>
            <w:tr w:rsidR="00A8670C" w:rsidRPr="00A8670C" w:rsidTr="005A055F">
              <w:trPr>
                <w:tblCellSpacing w:w="0" w:type="dxa"/>
              </w:trPr>
              <w:tc>
                <w:tcPr>
                  <w:tcW w:w="5000" w:type="pct"/>
                  <w:vAlign w:val="center"/>
                  <w:hideMark/>
                </w:tcPr>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12680"/>
                  </w:tblGrid>
                  <w:tr w:rsidR="00A8670C" w:rsidRPr="00A8670C" w:rsidTr="00A8670C">
                    <w:trPr>
                      <w:tblCellSpacing w:w="15" w:type="dxa"/>
                    </w:trPr>
                    <w:tc>
                      <w:tcPr>
                        <w:tcW w:w="4974" w:type="pct"/>
                        <w:vAlign w:val="cente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Fodder crops</w:t>
                        </w:r>
                        <w:r w:rsidRPr="00A8670C">
                          <w:rPr>
                            <w:rFonts w:ascii="Times New Roman" w:eastAsia="Times New Roman" w:hAnsi="Times New Roman" w:cs="Times New Roman"/>
                            <w:b/>
                            <w:bCs/>
                            <w:sz w:val="24"/>
                            <w:szCs w:val="24"/>
                          </w:rPr>
                          <w:br/>
                        </w:r>
                        <w:r w:rsidRPr="00A8670C">
                          <w:rPr>
                            <w:rFonts w:ascii="Times New Roman" w:eastAsia="Times New Roman" w:hAnsi="Times New Roman" w:cs="Times New Roman"/>
                            <w:b/>
                            <w:bCs/>
                            <w:sz w:val="24"/>
                            <w:szCs w:val="24"/>
                          </w:rPr>
                          <w:br/>
                          <w:t>Introduction</w:t>
                        </w:r>
                        <w:r w:rsidRPr="00A8670C">
                          <w:rPr>
                            <w:rFonts w:ascii="Times New Roman" w:eastAsia="Times New Roman" w:hAnsi="Times New Roman" w:cs="Times New Roman"/>
                            <w:b/>
                            <w:bCs/>
                            <w:sz w:val="24"/>
                            <w:szCs w:val="24"/>
                          </w:rPr>
                          <w:br/>
                        </w:r>
                        <w:r w:rsidRPr="00A8670C">
                          <w:rPr>
                            <w:rFonts w:ascii="Times New Roman" w:eastAsia="Times New Roman" w:hAnsi="Times New Roman" w:cs="Times New Roman"/>
                            <w:b/>
                            <w:bCs/>
                            <w:sz w:val="24"/>
                            <w:szCs w:val="24"/>
                          </w:rPr>
                          <w:br/>
                        </w:r>
                        <w:r w:rsidRPr="00A8670C">
                          <w:rPr>
                            <w:rFonts w:ascii="Times New Roman" w:eastAsia="Times New Roman" w:hAnsi="Times New Roman" w:cs="Times New Roman"/>
                            <w:sz w:val="24"/>
                            <w:szCs w:val="24"/>
                          </w:rPr>
                          <w:t xml:space="preserve">The fodder crops in agriculture are very important because of the fact that regular supply of adequate and nutritious fodder is essential for the promotion and development of livestock, which is one of the crucial </w:t>
                        </w:r>
                        <w:proofErr w:type="gramStart"/>
                        <w:r w:rsidRPr="00A8670C">
                          <w:rPr>
                            <w:rFonts w:ascii="Times New Roman" w:eastAsia="Times New Roman" w:hAnsi="Times New Roman" w:cs="Times New Roman"/>
                            <w:sz w:val="24"/>
                            <w:szCs w:val="24"/>
                          </w:rPr>
                          <w:t>factor</w:t>
                        </w:r>
                        <w:proofErr w:type="gramEnd"/>
                        <w:r w:rsidRPr="00A8670C">
                          <w:rPr>
                            <w:rFonts w:ascii="Times New Roman" w:eastAsia="Times New Roman" w:hAnsi="Times New Roman" w:cs="Times New Roman"/>
                            <w:sz w:val="24"/>
                            <w:szCs w:val="24"/>
                          </w:rPr>
                          <w:t xml:space="preserve"> of our economy. In Pakistan mainly two types of livestock production practices are prevailing i.e. rural household where animals are closely integrated with the rural subsistence economy using grown fodder and crop residues for livestock feed; and large herds kept in rangelands. More than half of animal feed is coming from fodders and crop residues, 1/3</w:t>
                        </w:r>
                        <w:r w:rsidRPr="00A8670C">
                          <w:rPr>
                            <w:rFonts w:ascii="Times New Roman" w:eastAsia="Times New Roman" w:hAnsi="Times New Roman" w:cs="Times New Roman"/>
                            <w:sz w:val="24"/>
                            <w:szCs w:val="24"/>
                            <w:vertAlign w:val="superscript"/>
                          </w:rPr>
                          <w:t>rd</w:t>
                        </w:r>
                        <w:r w:rsidRPr="00A8670C">
                          <w:rPr>
                            <w:rFonts w:ascii="Times New Roman" w:eastAsia="Times New Roman" w:hAnsi="Times New Roman" w:cs="Times New Roman"/>
                            <w:sz w:val="24"/>
                            <w:szCs w:val="24"/>
                          </w:rPr>
                          <w:t xml:space="preserve"> from grazing of rangelands, wastelands, canal bank, road sides and other crops and their </w:t>
                        </w:r>
                        <w:proofErr w:type="spellStart"/>
                        <w:r w:rsidRPr="00A8670C">
                          <w:rPr>
                            <w:rFonts w:ascii="Times New Roman" w:eastAsia="Times New Roman" w:hAnsi="Times New Roman" w:cs="Times New Roman"/>
                            <w:sz w:val="24"/>
                            <w:szCs w:val="24"/>
                          </w:rPr>
                          <w:t>by products</w:t>
                        </w:r>
                        <w:proofErr w:type="spellEnd"/>
                        <w:r w:rsidRPr="00A8670C">
                          <w:rPr>
                            <w:rFonts w:ascii="Times New Roman" w:eastAsia="Times New Roman" w:hAnsi="Times New Roman" w:cs="Times New Roman"/>
                            <w:sz w:val="24"/>
                            <w:szCs w:val="24"/>
                          </w:rPr>
                          <w:t xml:space="preserve"> (Table 1).</w:t>
                        </w:r>
                      </w:p>
                      <w:p w:rsidR="00A8670C" w:rsidRPr="00A8670C" w:rsidRDefault="00A8670C" w:rsidP="00A8670C">
                        <w:pPr>
                          <w:rPr>
                            <w:rFonts w:ascii="Times New Roman" w:eastAsia="Times New Roman" w:hAnsi="Times New Roman" w:cs="Times New Roman"/>
                            <w:b/>
                            <w:bCs/>
                            <w:sz w:val="24"/>
                            <w:szCs w:val="24"/>
                          </w:rPr>
                        </w:pPr>
                        <w:r w:rsidRPr="00A8670C">
                          <w:rPr>
                            <w:rFonts w:ascii="Times New Roman" w:eastAsia="Times New Roman" w:hAnsi="Times New Roman" w:cs="Times New Roman"/>
                            <w:b/>
                            <w:bCs/>
                            <w:sz w:val="24"/>
                            <w:szCs w:val="24"/>
                          </w:rPr>
                          <w:t>Table 1. Contribution of different sources to feed livestock in Pakistan. </w:t>
                        </w:r>
                      </w:p>
                      <w:tbl>
                        <w:tblPr>
                          <w:tblW w:w="864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5180"/>
                          <w:gridCol w:w="3460"/>
                        </w:tblGrid>
                        <w:tr w:rsidR="00A8670C" w:rsidRPr="00A8670C" w:rsidTr="005A055F">
                          <w:trPr>
                            <w:tblCellSpacing w:w="7" w:type="dxa"/>
                          </w:trPr>
                          <w:tc>
                            <w:tcPr>
                              <w:tcW w:w="3000" w:type="pct"/>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Sources</w:t>
                              </w:r>
                            </w:p>
                          </w:tc>
                          <w:tc>
                            <w:tcPr>
                              <w:tcW w:w="2000" w:type="pct"/>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Contribution (%)</w:t>
                              </w:r>
                            </w:p>
                          </w:tc>
                        </w:tr>
                        <w:tr w:rsidR="00A8670C" w:rsidRPr="00A8670C" w:rsidTr="005A055F">
                          <w:trPr>
                            <w:tblCellSpacing w:w="7" w:type="dxa"/>
                          </w:trPr>
                          <w:tc>
                            <w:tcPr>
                              <w:tcW w:w="3000" w:type="pct"/>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Fodder and crop residues</w:t>
                              </w:r>
                            </w:p>
                          </w:tc>
                          <w:tc>
                            <w:tcPr>
                              <w:tcW w:w="2000" w:type="pct"/>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51</w:t>
                              </w:r>
                            </w:p>
                          </w:tc>
                        </w:tr>
                        <w:tr w:rsidR="00A8670C" w:rsidRPr="00A8670C" w:rsidTr="005A055F">
                          <w:trPr>
                            <w:tblCellSpacing w:w="7" w:type="dxa"/>
                          </w:trPr>
                          <w:tc>
                            <w:tcPr>
                              <w:tcW w:w="3000" w:type="pct"/>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Forage/grazing</w:t>
                              </w:r>
                            </w:p>
                          </w:tc>
                          <w:tc>
                            <w:tcPr>
                              <w:tcW w:w="2000" w:type="pct"/>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38</w:t>
                              </w:r>
                            </w:p>
                          </w:tc>
                        </w:tr>
                        <w:tr w:rsidR="00A8670C" w:rsidRPr="00A8670C" w:rsidTr="005A055F">
                          <w:trPr>
                            <w:tblCellSpacing w:w="7" w:type="dxa"/>
                          </w:trPr>
                          <w:tc>
                            <w:tcPr>
                              <w:tcW w:w="3000" w:type="pct"/>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Cereal by-products</w:t>
                              </w:r>
                            </w:p>
                          </w:tc>
                          <w:tc>
                            <w:tcPr>
                              <w:tcW w:w="2000" w:type="pct"/>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06</w:t>
                              </w:r>
                            </w:p>
                          </w:tc>
                        </w:tr>
                        <w:tr w:rsidR="00A8670C" w:rsidRPr="00A8670C" w:rsidTr="005A055F">
                          <w:trPr>
                            <w:tblCellSpacing w:w="7" w:type="dxa"/>
                          </w:trPr>
                          <w:tc>
                            <w:tcPr>
                              <w:tcW w:w="3000" w:type="pct"/>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sz w:val="24"/>
                                  <w:szCs w:val="24"/>
                                </w:rPr>
                              </w:pPr>
                              <w:proofErr w:type="spellStart"/>
                              <w:r w:rsidRPr="00A8670C">
                                <w:rPr>
                                  <w:rFonts w:ascii="Times New Roman" w:eastAsia="Times New Roman" w:hAnsi="Times New Roman" w:cs="Times New Roman"/>
                                  <w:b/>
                                  <w:bCs/>
                                  <w:sz w:val="24"/>
                                  <w:szCs w:val="24"/>
                                </w:rPr>
                                <w:t>Post harvest</w:t>
                              </w:r>
                              <w:proofErr w:type="spellEnd"/>
                              <w:r w:rsidRPr="00A8670C">
                                <w:rPr>
                                  <w:rFonts w:ascii="Times New Roman" w:eastAsia="Times New Roman" w:hAnsi="Times New Roman" w:cs="Times New Roman"/>
                                  <w:b/>
                                  <w:bCs/>
                                  <w:sz w:val="24"/>
                                  <w:szCs w:val="24"/>
                                </w:rPr>
                                <w:t xml:space="preserve"> grazing</w:t>
                              </w:r>
                            </w:p>
                          </w:tc>
                          <w:tc>
                            <w:tcPr>
                              <w:tcW w:w="2000" w:type="pct"/>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03</w:t>
                              </w:r>
                            </w:p>
                          </w:tc>
                        </w:tr>
                        <w:tr w:rsidR="00A8670C" w:rsidRPr="00A8670C" w:rsidTr="005A055F">
                          <w:trPr>
                            <w:tblCellSpacing w:w="7" w:type="dxa"/>
                          </w:trPr>
                          <w:tc>
                            <w:tcPr>
                              <w:tcW w:w="3000" w:type="pct"/>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Oilcakes, meals, animal protein</w:t>
                              </w:r>
                            </w:p>
                          </w:tc>
                          <w:tc>
                            <w:tcPr>
                              <w:tcW w:w="2000" w:type="pct"/>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02</w:t>
                              </w:r>
                            </w:p>
                          </w:tc>
                        </w:tr>
                      </w:tbl>
                      <w:p w:rsidR="00A8670C" w:rsidRPr="00A8670C" w:rsidRDefault="00A8670C" w:rsidP="00A8670C">
                        <w:pPr>
                          <w:rPr>
                            <w:rFonts w:ascii="Times New Roman" w:eastAsia="Times New Roman" w:hAnsi="Times New Roman" w:cs="Times New Roman"/>
                            <w:bCs/>
                            <w:sz w:val="24"/>
                            <w:szCs w:val="24"/>
                          </w:rPr>
                        </w:pPr>
                        <w:r w:rsidRPr="00A8670C">
                          <w:rPr>
                            <w:rFonts w:ascii="Times New Roman" w:eastAsia="Times New Roman" w:hAnsi="Times New Roman" w:cs="Times New Roman"/>
                            <w:bCs/>
                            <w:sz w:val="24"/>
                            <w:szCs w:val="24"/>
                          </w:rPr>
                          <w:t xml:space="preserve">Fodder production is the major limiting factor for livestock production in our country. In terms of total Digestible Nutrients (TDN) we are short by about 25.65 million tons and in terms of Digestible Protein (DP) about 1.58 million tons. Major fodder crops grown during winter include </w:t>
                        </w:r>
                        <w:proofErr w:type="spellStart"/>
                        <w:r w:rsidRPr="00A8670C">
                          <w:rPr>
                            <w:rFonts w:ascii="Times New Roman" w:eastAsia="Times New Roman" w:hAnsi="Times New Roman" w:cs="Times New Roman"/>
                            <w:bCs/>
                            <w:sz w:val="24"/>
                            <w:szCs w:val="24"/>
                          </w:rPr>
                          <w:t>berseem</w:t>
                        </w:r>
                        <w:proofErr w:type="spellEnd"/>
                        <w:r w:rsidRPr="00A8670C">
                          <w:rPr>
                            <w:rFonts w:ascii="Times New Roman" w:eastAsia="Times New Roman" w:hAnsi="Times New Roman" w:cs="Times New Roman"/>
                            <w:bCs/>
                            <w:sz w:val="24"/>
                            <w:szCs w:val="24"/>
                          </w:rPr>
                          <w:t xml:space="preserve">, lucerne, vetch, oats barley and mustard; while during summer these comprise maize sorghum, miller and cowpeas. These crops cover 16 to 19% of the total cropped area in the country. Over time, the area remained more or less stagnant, but </w:t>
                        </w:r>
                        <w:proofErr w:type="gramStart"/>
                        <w:r w:rsidRPr="00A8670C">
                          <w:rPr>
                            <w:rFonts w:ascii="Times New Roman" w:eastAsia="Times New Roman" w:hAnsi="Times New Roman" w:cs="Times New Roman"/>
                            <w:bCs/>
                            <w:sz w:val="24"/>
                            <w:szCs w:val="24"/>
                          </w:rPr>
                          <w:t>production of these crops have</w:t>
                        </w:r>
                        <w:proofErr w:type="gramEnd"/>
                        <w:r w:rsidRPr="00A8670C">
                          <w:rPr>
                            <w:rFonts w:ascii="Times New Roman" w:eastAsia="Times New Roman" w:hAnsi="Times New Roman" w:cs="Times New Roman"/>
                            <w:bCs/>
                            <w:sz w:val="24"/>
                            <w:szCs w:val="24"/>
                          </w:rPr>
                          <w:t xml:space="preserve"> increased due to Research and Development (R &amp; D) efforts undertaken in the country. The relevant data from 1975-76 to 1997-98 are given in Table 2.</w:t>
                        </w:r>
                      </w:p>
                      <w:p w:rsidR="00A8670C" w:rsidRPr="00A8670C" w:rsidRDefault="00A8670C" w:rsidP="00A8670C">
                        <w:pPr>
                          <w:rPr>
                            <w:rFonts w:ascii="Times New Roman" w:eastAsia="Times New Roman" w:hAnsi="Times New Roman" w:cs="Times New Roman"/>
                            <w:bCs/>
                            <w:sz w:val="24"/>
                            <w:szCs w:val="24"/>
                          </w:rPr>
                        </w:pPr>
                        <w:r w:rsidRPr="00A8670C">
                          <w:rPr>
                            <w:rFonts w:ascii="Times New Roman" w:eastAsia="Times New Roman" w:hAnsi="Times New Roman" w:cs="Times New Roman"/>
                            <w:bCs/>
                            <w:sz w:val="24"/>
                            <w:szCs w:val="24"/>
                          </w:rPr>
                          <w:t> The area with minor fluctuations increased from 2603 thousand hectares in 1976-77 to 2680 thousand hectares in 1997-98. However, total production in the corresponding years increased from 45097 thousand tones to 61300 thousand tones. Similarly, yield per unit area also increased from 17.4 t/ha to 22.9 t/ha i.e. about 31.6% increase as a result of the concerted R&amp;D efforts made by the fodder research scientists through the development of improved production technologies.</w:t>
                        </w:r>
                      </w:p>
                      <w:p w:rsidR="00A8670C" w:rsidRPr="00A8670C" w:rsidRDefault="00A8670C" w:rsidP="00A8670C">
                        <w:pPr>
                          <w:rPr>
                            <w:rFonts w:ascii="Times New Roman" w:eastAsia="Times New Roman" w:hAnsi="Times New Roman" w:cs="Times New Roman"/>
                            <w:bCs/>
                            <w:sz w:val="24"/>
                            <w:szCs w:val="24"/>
                          </w:rPr>
                        </w:pPr>
                        <w:r w:rsidRPr="00A8670C">
                          <w:rPr>
                            <w:rFonts w:ascii="Times New Roman" w:eastAsia="Times New Roman" w:hAnsi="Times New Roman" w:cs="Times New Roman"/>
                            <w:bCs/>
                            <w:sz w:val="24"/>
                            <w:szCs w:val="24"/>
                          </w:rPr>
                          <w:t xml:space="preserve"> Another problem being faced by the farmers is short supply of fodder during the months of May-June and December-January. However due to recent R&amp;D activities in the field of fodder crops in the country, growing of fodder crops like S.S. hybrids, </w:t>
                        </w:r>
                        <w:r w:rsidRPr="00A8670C">
                          <w:rPr>
                            <w:rFonts w:ascii="Times New Roman" w:eastAsia="Times New Roman" w:hAnsi="Times New Roman" w:cs="Times New Roman"/>
                            <w:bCs/>
                            <w:sz w:val="24"/>
                            <w:szCs w:val="24"/>
                          </w:rPr>
                          <w:lastRenderedPageBreak/>
                          <w:t xml:space="preserve">winter cereal and legume in mixture and </w:t>
                        </w:r>
                        <w:proofErr w:type="spellStart"/>
                        <w:r w:rsidRPr="00A8670C">
                          <w:rPr>
                            <w:rFonts w:ascii="Times New Roman" w:eastAsia="Times New Roman" w:hAnsi="Times New Roman" w:cs="Times New Roman"/>
                            <w:bCs/>
                            <w:sz w:val="24"/>
                            <w:szCs w:val="24"/>
                          </w:rPr>
                          <w:t>Mottgrass</w:t>
                        </w:r>
                        <w:proofErr w:type="spellEnd"/>
                        <w:r w:rsidRPr="00A8670C">
                          <w:rPr>
                            <w:rFonts w:ascii="Times New Roman" w:eastAsia="Times New Roman" w:hAnsi="Times New Roman" w:cs="Times New Roman"/>
                            <w:bCs/>
                            <w:sz w:val="24"/>
                            <w:szCs w:val="24"/>
                          </w:rPr>
                          <w:t xml:space="preserve"> can fill this gap.</w:t>
                        </w:r>
                      </w:p>
                      <w:p w:rsidR="00A8670C" w:rsidRPr="00A8670C" w:rsidRDefault="00A8670C" w:rsidP="00A8670C">
                        <w:pPr>
                          <w:rPr>
                            <w:rFonts w:ascii="Times New Roman" w:eastAsia="Times New Roman" w:hAnsi="Times New Roman" w:cs="Times New Roman"/>
                            <w:bCs/>
                            <w:sz w:val="24"/>
                            <w:szCs w:val="24"/>
                          </w:rPr>
                        </w:pPr>
                        <w:r w:rsidRPr="00A8670C">
                          <w:rPr>
                            <w:rFonts w:ascii="Times New Roman" w:eastAsia="Times New Roman" w:hAnsi="Times New Roman" w:cs="Times New Roman"/>
                            <w:b/>
                            <w:bCs/>
                            <w:sz w:val="24"/>
                            <w:szCs w:val="24"/>
                            <w:u w:val="single"/>
                          </w:rPr>
                          <w:t>Table 2.</w:t>
                        </w:r>
                        <w:r w:rsidRPr="00A8670C">
                          <w:rPr>
                            <w:rFonts w:ascii="Times New Roman" w:eastAsia="Times New Roman" w:hAnsi="Times New Roman" w:cs="Times New Roman"/>
                            <w:b/>
                            <w:bCs/>
                            <w:sz w:val="24"/>
                            <w:szCs w:val="24"/>
                          </w:rPr>
                          <w:t> Area (000ha) and production (000 tons) of fodder crops in Pakistan. </w:t>
                        </w:r>
                      </w:p>
                      <w:tbl>
                        <w:tblPr>
                          <w:tblW w:w="9825"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18"/>
                          <w:gridCol w:w="1436"/>
                          <w:gridCol w:w="2951"/>
                          <w:gridCol w:w="3920"/>
                        </w:tblGrid>
                        <w:tr w:rsidR="00A8670C" w:rsidRPr="00A8670C" w:rsidTr="005A055F">
                          <w:trPr>
                            <w:tblCellSpacing w:w="7" w:type="dxa"/>
                            <w:jc w:val="center"/>
                          </w:trPr>
                          <w:tc>
                            <w:tcPr>
                              <w:tcW w:w="1545"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Year </w:t>
                              </w:r>
                            </w:p>
                          </w:tc>
                          <w:tc>
                            <w:tcPr>
                              <w:tcW w:w="1470"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Area</w:t>
                              </w:r>
                            </w:p>
                          </w:tc>
                          <w:tc>
                            <w:tcPr>
                              <w:tcW w:w="3030"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Production </w:t>
                              </w:r>
                            </w:p>
                          </w:tc>
                          <w:tc>
                            <w:tcPr>
                              <w:tcW w:w="4065"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Average yield (t/ha)</w:t>
                              </w:r>
                            </w:p>
                          </w:tc>
                        </w:tr>
                        <w:tr w:rsidR="00A8670C" w:rsidRPr="00A8670C" w:rsidTr="005A055F">
                          <w:trPr>
                            <w:tblCellSpacing w:w="7" w:type="dxa"/>
                            <w:jc w:val="center"/>
                          </w:trPr>
                          <w:tc>
                            <w:tcPr>
                              <w:tcW w:w="1545"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1976-77</w:t>
                              </w:r>
                            </w:p>
                          </w:tc>
                          <w:tc>
                            <w:tcPr>
                              <w:tcW w:w="1470"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2603</w:t>
                              </w:r>
                            </w:p>
                          </w:tc>
                          <w:tc>
                            <w:tcPr>
                              <w:tcW w:w="3030"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b/>
                                  <w:bCs/>
                                  <w:sz w:val="24"/>
                                  <w:szCs w:val="24"/>
                                </w:rPr>
                              </w:pPr>
                              <w:r w:rsidRPr="00A8670C">
                                <w:rPr>
                                  <w:rFonts w:ascii="Times New Roman" w:eastAsia="Times New Roman" w:hAnsi="Times New Roman" w:cs="Times New Roman"/>
                                  <w:b/>
                                  <w:bCs/>
                                  <w:sz w:val="24"/>
                                  <w:szCs w:val="24"/>
                                </w:rPr>
                                <w:t>45097</w:t>
                              </w:r>
                            </w:p>
                          </w:tc>
                          <w:tc>
                            <w:tcPr>
                              <w:tcW w:w="4065"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b/>
                                  <w:bCs/>
                                  <w:sz w:val="24"/>
                                  <w:szCs w:val="24"/>
                                </w:rPr>
                              </w:pPr>
                              <w:r w:rsidRPr="00A8670C">
                                <w:rPr>
                                  <w:rFonts w:ascii="Times New Roman" w:eastAsia="Times New Roman" w:hAnsi="Times New Roman" w:cs="Times New Roman"/>
                                  <w:b/>
                                  <w:bCs/>
                                  <w:sz w:val="24"/>
                                  <w:szCs w:val="24"/>
                                </w:rPr>
                                <w:t>17.4</w:t>
                              </w:r>
                            </w:p>
                          </w:tc>
                        </w:tr>
                        <w:tr w:rsidR="00A8670C" w:rsidRPr="00A8670C" w:rsidTr="005A055F">
                          <w:trPr>
                            <w:tblCellSpacing w:w="7" w:type="dxa"/>
                            <w:jc w:val="center"/>
                          </w:trPr>
                          <w:tc>
                            <w:tcPr>
                              <w:tcW w:w="1545"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1980-81</w:t>
                              </w:r>
                            </w:p>
                          </w:tc>
                          <w:tc>
                            <w:tcPr>
                              <w:tcW w:w="1470"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2684</w:t>
                              </w:r>
                            </w:p>
                          </w:tc>
                          <w:tc>
                            <w:tcPr>
                              <w:tcW w:w="3030"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b/>
                                  <w:bCs/>
                                  <w:sz w:val="24"/>
                                  <w:szCs w:val="24"/>
                                </w:rPr>
                              </w:pPr>
                              <w:r w:rsidRPr="00A8670C">
                                <w:rPr>
                                  <w:rFonts w:ascii="Times New Roman" w:eastAsia="Times New Roman" w:hAnsi="Times New Roman" w:cs="Times New Roman"/>
                                  <w:b/>
                                  <w:bCs/>
                                  <w:sz w:val="24"/>
                                  <w:szCs w:val="24"/>
                                </w:rPr>
                                <w:t>50708</w:t>
                              </w:r>
                            </w:p>
                          </w:tc>
                          <w:tc>
                            <w:tcPr>
                              <w:tcW w:w="4065"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b/>
                                  <w:bCs/>
                                  <w:sz w:val="24"/>
                                  <w:szCs w:val="24"/>
                                </w:rPr>
                              </w:pPr>
                              <w:r w:rsidRPr="00A8670C">
                                <w:rPr>
                                  <w:rFonts w:ascii="Times New Roman" w:eastAsia="Times New Roman" w:hAnsi="Times New Roman" w:cs="Times New Roman"/>
                                  <w:b/>
                                  <w:bCs/>
                                  <w:sz w:val="24"/>
                                  <w:szCs w:val="24"/>
                                </w:rPr>
                                <w:t>18.9</w:t>
                              </w:r>
                            </w:p>
                          </w:tc>
                        </w:tr>
                        <w:tr w:rsidR="00A8670C" w:rsidRPr="00A8670C" w:rsidTr="005A055F">
                          <w:trPr>
                            <w:tblCellSpacing w:w="7" w:type="dxa"/>
                            <w:jc w:val="center"/>
                          </w:trPr>
                          <w:tc>
                            <w:tcPr>
                              <w:tcW w:w="1545"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1983-84</w:t>
                              </w:r>
                            </w:p>
                          </w:tc>
                          <w:tc>
                            <w:tcPr>
                              <w:tcW w:w="1470"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2795</w:t>
                              </w:r>
                            </w:p>
                          </w:tc>
                          <w:tc>
                            <w:tcPr>
                              <w:tcW w:w="3030"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b/>
                                  <w:bCs/>
                                  <w:sz w:val="24"/>
                                  <w:szCs w:val="24"/>
                                </w:rPr>
                              </w:pPr>
                              <w:r w:rsidRPr="00A8670C">
                                <w:rPr>
                                  <w:rFonts w:ascii="Times New Roman" w:eastAsia="Times New Roman" w:hAnsi="Times New Roman" w:cs="Times New Roman"/>
                                  <w:b/>
                                  <w:bCs/>
                                  <w:sz w:val="24"/>
                                  <w:szCs w:val="24"/>
                                </w:rPr>
                                <w:t>54313</w:t>
                              </w:r>
                            </w:p>
                          </w:tc>
                          <w:tc>
                            <w:tcPr>
                              <w:tcW w:w="4065"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b/>
                                  <w:bCs/>
                                  <w:sz w:val="24"/>
                                  <w:szCs w:val="24"/>
                                </w:rPr>
                              </w:pPr>
                              <w:r w:rsidRPr="00A8670C">
                                <w:rPr>
                                  <w:rFonts w:ascii="Times New Roman" w:eastAsia="Times New Roman" w:hAnsi="Times New Roman" w:cs="Times New Roman"/>
                                  <w:b/>
                                  <w:bCs/>
                                  <w:sz w:val="24"/>
                                  <w:szCs w:val="24"/>
                                </w:rPr>
                                <w:t>19.4</w:t>
                              </w:r>
                            </w:p>
                          </w:tc>
                        </w:tr>
                        <w:tr w:rsidR="00A8670C" w:rsidRPr="00A8670C" w:rsidTr="005A055F">
                          <w:trPr>
                            <w:tblCellSpacing w:w="7" w:type="dxa"/>
                            <w:jc w:val="center"/>
                          </w:trPr>
                          <w:tc>
                            <w:tcPr>
                              <w:tcW w:w="1545"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1984-85</w:t>
                              </w:r>
                            </w:p>
                          </w:tc>
                          <w:tc>
                            <w:tcPr>
                              <w:tcW w:w="1470"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2817</w:t>
                              </w:r>
                            </w:p>
                          </w:tc>
                          <w:tc>
                            <w:tcPr>
                              <w:tcW w:w="3030"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b/>
                                  <w:bCs/>
                                  <w:sz w:val="24"/>
                                  <w:szCs w:val="24"/>
                                </w:rPr>
                              </w:pPr>
                              <w:r w:rsidRPr="00A8670C">
                                <w:rPr>
                                  <w:rFonts w:ascii="Times New Roman" w:eastAsia="Times New Roman" w:hAnsi="Times New Roman" w:cs="Times New Roman"/>
                                  <w:b/>
                                  <w:bCs/>
                                  <w:sz w:val="24"/>
                                  <w:szCs w:val="24"/>
                                </w:rPr>
                                <w:t>55199</w:t>
                              </w:r>
                            </w:p>
                          </w:tc>
                          <w:tc>
                            <w:tcPr>
                              <w:tcW w:w="4065"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b/>
                                  <w:bCs/>
                                  <w:sz w:val="24"/>
                                  <w:szCs w:val="24"/>
                                </w:rPr>
                              </w:pPr>
                              <w:r w:rsidRPr="00A8670C">
                                <w:rPr>
                                  <w:rFonts w:ascii="Times New Roman" w:eastAsia="Times New Roman" w:hAnsi="Times New Roman" w:cs="Times New Roman"/>
                                  <w:b/>
                                  <w:bCs/>
                                  <w:sz w:val="24"/>
                                  <w:szCs w:val="24"/>
                                </w:rPr>
                                <w:t>19.6</w:t>
                              </w:r>
                            </w:p>
                          </w:tc>
                        </w:tr>
                        <w:tr w:rsidR="00A8670C" w:rsidRPr="00A8670C" w:rsidTr="005A055F">
                          <w:trPr>
                            <w:tblCellSpacing w:w="7" w:type="dxa"/>
                            <w:jc w:val="center"/>
                          </w:trPr>
                          <w:tc>
                            <w:tcPr>
                              <w:tcW w:w="1545"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1985-86</w:t>
                              </w:r>
                            </w:p>
                          </w:tc>
                          <w:tc>
                            <w:tcPr>
                              <w:tcW w:w="1470"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2774</w:t>
                              </w:r>
                            </w:p>
                          </w:tc>
                          <w:tc>
                            <w:tcPr>
                              <w:tcW w:w="3030"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b/>
                                  <w:bCs/>
                                  <w:sz w:val="24"/>
                                  <w:szCs w:val="24"/>
                                </w:rPr>
                              </w:pPr>
                              <w:r w:rsidRPr="00A8670C">
                                <w:rPr>
                                  <w:rFonts w:ascii="Times New Roman" w:eastAsia="Times New Roman" w:hAnsi="Times New Roman" w:cs="Times New Roman"/>
                                  <w:b/>
                                  <w:bCs/>
                                  <w:sz w:val="24"/>
                                  <w:szCs w:val="24"/>
                                </w:rPr>
                                <w:t>54483</w:t>
                              </w:r>
                            </w:p>
                          </w:tc>
                          <w:tc>
                            <w:tcPr>
                              <w:tcW w:w="4065"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b/>
                                  <w:bCs/>
                                  <w:sz w:val="24"/>
                                  <w:szCs w:val="24"/>
                                </w:rPr>
                              </w:pPr>
                              <w:r w:rsidRPr="00A8670C">
                                <w:rPr>
                                  <w:rFonts w:ascii="Times New Roman" w:eastAsia="Times New Roman" w:hAnsi="Times New Roman" w:cs="Times New Roman"/>
                                  <w:b/>
                                  <w:bCs/>
                                  <w:sz w:val="24"/>
                                  <w:szCs w:val="24"/>
                                </w:rPr>
                                <w:t>19.6</w:t>
                              </w:r>
                            </w:p>
                          </w:tc>
                        </w:tr>
                        <w:tr w:rsidR="00A8670C" w:rsidRPr="00A8670C" w:rsidTr="005A055F">
                          <w:trPr>
                            <w:tblCellSpacing w:w="7" w:type="dxa"/>
                            <w:jc w:val="center"/>
                          </w:trPr>
                          <w:tc>
                            <w:tcPr>
                              <w:tcW w:w="1545"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1986-87</w:t>
                              </w:r>
                            </w:p>
                          </w:tc>
                          <w:tc>
                            <w:tcPr>
                              <w:tcW w:w="1470"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2717</w:t>
                              </w:r>
                            </w:p>
                          </w:tc>
                          <w:tc>
                            <w:tcPr>
                              <w:tcW w:w="3030"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b/>
                                  <w:bCs/>
                                  <w:sz w:val="24"/>
                                  <w:szCs w:val="24"/>
                                </w:rPr>
                              </w:pPr>
                              <w:r w:rsidRPr="00A8670C">
                                <w:rPr>
                                  <w:rFonts w:ascii="Times New Roman" w:eastAsia="Times New Roman" w:hAnsi="Times New Roman" w:cs="Times New Roman"/>
                                  <w:b/>
                                  <w:bCs/>
                                  <w:sz w:val="24"/>
                                  <w:szCs w:val="24"/>
                                </w:rPr>
                                <w:t>54214</w:t>
                              </w:r>
                            </w:p>
                          </w:tc>
                          <w:tc>
                            <w:tcPr>
                              <w:tcW w:w="4065"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b/>
                                  <w:bCs/>
                                  <w:sz w:val="24"/>
                                  <w:szCs w:val="24"/>
                                </w:rPr>
                              </w:pPr>
                              <w:r w:rsidRPr="00A8670C">
                                <w:rPr>
                                  <w:rFonts w:ascii="Times New Roman" w:eastAsia="Times New Roman" w:hAnsi="Times New Roman" w:cs="Times New Roman"/>
                                  <w:b/>
                                  <w:bCs/>
                                  <w:sz w:val="24"/>
                                  <w:szCs w:val="24"/>
                                </w:rPr>
                                <w:t>19.9</w:t>
                              </w:r>
                            </w:p>
                          </w:tc>
                        </w:tr>
                        <w:tr w:rsidR="00A8670C" w:rsidRPr="00A8670C" w:rsidTr="005A055F">
                          <w:trPr>
                            <w:tblCellSpacing w:w="7" w:type="dxa"/>
                            <w:jc w:val="center"/>
                          </w:trPr>
                          <w:tc>
                            <w:tcPr>
                              <w:tcW w:w="1545"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1987-88</w:t>
                              </w:r>
                            </w:p>
                          </w:tc>
                          <w:tc>
                            <w:tcPr>
                              <w:tcW w:w="1470"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2666</w:t>
                              </w:r>
                            </w:p>
                          </w:tc>
                          <w:tc>
                            <w:tcPr>
                              <w:tcW w:w="3030"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b/>
                                  <w:bCs/>
                                  <w:sz w:val="24"/>
                                  <w:szCs w:val="24"/>
                                </w:rPr>
                              </w:pPr>
                              <w:r w:rsidRPr="00A8670C">
                                <w:rPr>
                                  <w:rFonts w:ascii="Times New Roman" w:eastAsia="Times New Roman" w:hAnsi="Times New Roman" w:cs="Times New Roman"/>
                                  <w:b/>
                                  <w:bCs/>
                                  <w:sz w:val="24"/>
                                  <w:szCs w:val="24"/>
                                </w:rPr>
                                <w:t>53122</w:t>
                              </w:r>
                            </w:p>
                          </w:tc>
                          <w:tc>
                            <w:tcPr>
                              <w:tcW w:w="4065"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b/>
                                  <w:bCs/>
                                  <w:sz w:val="24"/>
                                  <w:szCs w:val="24"/>
                                </w:rPr>
                              </w:pPr>
                              <w:r w:rsidRPr="00A8670C">
                                <w:rPr>
                                  <w:rFonts w:ascii="Times New Roman" w:eastAsia="Times New Roman" w:hAnsi="Times New Roman" w:cs="Times New Roman"/>
                                  <w:b/>
                                  <w:bCs/>
                                  <w:sz w:val="24"/>
                                  <w:szCs w:val="24"/>
                                </w:rPr>
                                <w:t>19.9</w:t>
                              </w:r>
                            </w:p>
                          </w:tc>
                        </w:tr>
                        <w:tr w:rsidR="00A8670C" w:rsidRPr="00A8670C" w:rsidTr="005A055F">
                          <w:trPr>
                            <w:tblCellSpacing w:w="7" w:type="dxa"/>
                            <w:jc w:val="center"/>
                          </w:trPr>
                          <w:tc>
                            <w:tcPr>
                              <w:tcW w:w="1545"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1988-89</w:t>
                              </w:r>
                            </w:p>
                          </w:tc>
                          <w:tc>
                            <w:tcPr>
                              <w:tcW w:w="1470"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2818</w:t>
                              </w:r>
                            </w:p>
                          </w:tc>
                          <w:tc>
                            <w:tcPr>
                              <w:tcW w:w="3030"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b/>
                                  <w:bCs/>
                                  <w:sz w:val="24"/>
                                  <w:szCs w:val="24"/>
                                </w:rPr>
                              </w:pPr>
                              <w:r w:rsidRPr="00A8670C">
                                <w:rPr>
                                  <w:rFonts w:ascii="Times New Roman" w:eastAsia="Times New Roman" w:hAnsi="Times New Roman" w:cs="Times New Roman"/>
                                  <w:b/>
                                  <w:bCs/>
                                  <w:sz w:val="24"/>
                                  <w:szCs w:val="24"/>
                                </w:rPr>
                                <w:t>55400</w:t>
                              </w:r>
                            </w:p>
                          </w:tc>
                          <w:tc>
                            <w:tcPr>
                              <w:tcW w:w="4065"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b/>
                                  <w:bCs/>
                                  <w:sz w:val="24"/>
                                  <w:szCs w:val="24"/>
                                </w:rPr>
                              </w:pPr>
                              <w:r w:rsidRPr="00A8670C">
                                <w:rPr>
                                  <w:rFonts w:ascii="Times New Roman" w:eastAsia="Times New Roman" w:hAnsi="Times New Roman" w:cs="Times New Roman"/>
                                  <w:b/>
                                  <w:bCs/>
                                  <w:sz w:val="24"/>
                                  <w:szCs w:val="24"/>
                                </w:rPr>
                                <w:t>19.7</w:t>
                              </w:r>
                            </w:p>
                          </w:tc>
                        </w:tr>
                        <w:tr w:rsidR="00A8670C" w:rsidRPr="00A8670C" w:rsidTr="005A055F">
                          <w:trPr>
                            <w:tblCellSpacing w:w="7" w:type="dxa"/>
                            <w:jc w:val="center"/>
                          </w:trPr>
                          <w:tc>
                            <w:tcPr>
                              <w:tcW w:w="1545"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1989-90</w:t>
                              </w:r>
                            </w:p>
                          </w:tc>
                          <w:tc>
                            <w:tcPr>
                              <w:tcW w:w="1470"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2789</w:t>
                              </w:r>
                            </w:p>
                          </w:tc>
                          <w:tc>
                            <w:tcPr>
                              <w:tcW w:w="3030"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 56871</w:t>
                              </w:r>
                            </w:p>
                          </w:tc>
                          <w:tc>
                            <w:tcPr>
                              <w:tcW w:w="4065"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b/>
                                  <w:bCs/>
                                  <w:sz w:val="24"/>
                                  <w:szCs w:val="24"/>
                                </w:rPr>
                              </w:pPr>
                              <w:r w:rsidRPr="00A8670C">
                                <w:rPr>
                                  <w:rFonts w:ascii="Times New Roman" w:eastAsia="Times New Roman" w:hAnsi="Times New Roman" w:cs="Times New Roman"/>
                                  <w:b/>
                                  <w:bCs/>
                                  <w:sz w:val="24"/>
                                  <w:szCs w:val="24"/>
                                </w:rPr>
                                <w:t>20.4</w:t>
                              </w:r>
                            </w:p>
                          </w:tc>
                        </w:tr>
                        <w:tr w:rsidR="00A8670C" w:rsidRPr="00A8670C" w:rsidTr="005A055F">
                          <w:trPr>
                            <w:tblCellSpacing w:w="7" w:type="dxa"/>
                            <w:jc w:val="center"/>
                          </w:trPr>
                          <w:tc>
                            <w:tcPr>
                              <w:tcW w:w="1545"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1990-91</w:t>
                              </w:r>
                            </w:p>
                          </w:tc>
                          <w:tc>
                            <w:tcPr>
                              <w:tcW w:w="1470"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2827</w:t>
                              </w:r>
                            </w:p>
                          </w:tc>
                          <w:tc>
                            <w:tcPr>
                              <w:tcW w:w="3030"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b/>
                                  <w:bCs/>
                                  <w:sz w:val="24"/>
                                  <w:szCs w:val="24"/>
                                </w:rPr>
                              </w:pPr>
                              <w:r w:rsidRPr="00A8670C">
                                <w:rPr>
                                  <w:rFonts w:ascii="Times New Roman" w:eastAsia="Times New Roman" w:hAnsi="Times New Roman" w:cs="Times New Roman"/>
                                  <w:b/>
                                  <w:bCs/>
                                  <w:sz w:val="24"/>
                                  <w:szCs w:val="24"/>
                                </w:rPr>
                                <w:t>57714</w:t>
                              </w:r>
                            </w:p>
                          </w:tc>
                          <w:tc>
                            <w:tcPr>
                              <w:tcW w:w="4065"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b/>
                                  <w:bCs/>
                                  <w:sz w:val="24"/>
                                  <w:szCs w:val="24"/>
                                </w:rPr>
                              </w:pPr>
                              <w:r w:rsidRPr="00A8670C">
                                <w:rPr>
                                  <w:rFonts w:ascii="Times New Roman" w:eastAsia="Times New Roman" w:hAnsi="Times New Roman" w:cs="Times New Roman"/>
                                  <w:b/>
                                  <w:bCs/>
                                  <w:sz w:val="24"/>
                                  <w:szCs w:val="24"/>
                                </w:rPr>
                                <w:t>20.4</w:t>
                              </w:r>
                            </w:p>
                          </w:tc>
                        </w:tr>
                        <w:tr w:rsidR="00A8670C" w:rsidRPr="00A8670C" w:rsidTr="005A055F">
                          <w:trPr>
                            <w:tblCellSpacing w:w="7" w:type="dxa"/>
                            <w:jc w:val="center"/>
                          </w:trPr>
                          <w:tc>
                            <w:tcPr>
                              <w:tcW w:w="1545"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1991-92</w:t>
                              </w:r>
                            </w:p>
                          </w:tc>
                          <w:tc>
                            <w:tcPr>
                              <w:tcW w:w="1470"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2628</w:t>
                              </w:r>
                            </w:p>
                          </w:tc>
                          <w:tc>
                            <w:tcPr>
                              <w:tcW w:w="3030"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b/>
                                  <w:bCs/>
                                  <w:sz w:val="24"/>
                                  <w:szCs w:val="24"/>
                                </w:rPr>
                              </w:pPr>
                              <w:r w:rsidRPr="00A8670C">
                                <w:rPr>
                                  <w:rFonts w:ascii="Times New Roman" w:eastAsia="Times New Roman" w:hAnsi="Times New Roman" w:cs="Times New Roman"/>
                                  <w:b/>
                                  <w:bCs/>
                                  <w:sz w:val="24"/>
                                  <w:szCs w:val="24"/>
                                </w:rPr>
                                <w:t>56825</w:t>
                              </w:r>
                            </w:p>
                          </w:tc>
                          <w:tc>
                            <w:tcPr>
                              <w:tcW w:w="4065"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b/>
                                  <w:bCs/>
                                  <w:sz w:val="24"/>
                                  <w:szCs w:val="24"/>
                                </w:rPr>
                              </w:pPr>
                              <w:r w:rsidRPr="00A8670C">
                                <w:rPr>
                                  <w:rFonts w:ascii="Times New Roman" w:eastAsia="Times New Roman" w:hAnsi="Times New Roman" w:cs="Times New Roman"/>
                                  <w:b/>
                                  <w:bCs/>
                                  <w:sz w:val="24"/>
                                  <w:szCs w:val="24"/>
                                </w:rPr>
                                <w:t>21.6</w:t>
                              </w:r>
                            </w:p>
                          </w:tc>
                        </w:tr>
                        <w:tr w:rsidR="00A8670C" w:rsidRPr="00A8670C" w:rsidTr="005A055F">
                          <w:trPr>
                            <w:tblCellSpacing w:w="7" w:type="dxa"/>
                            <w:jc w:val="center"/>
                          </w:trPr>
                          <w:tc>
                            <w:tcPr>
                              <w:tcW w:w="1545"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1992-93</w:t>
                              </w:r>
                            </w:p>
                          </w:tc>
                          <w:tc>
                            <w:tcPr>
                              <w:tcW w:w="1470"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2654</w:t>
                              </w:r>
                            </w:p>
                          </w:tc>
                          <w:tc>
                            <w:tcPr>
                              <w:tcW w:w="3030"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b/>
                                  <w:bCs/>
                                  <w:sz w:val="24"/>
                                  <w:szCs w:val="24"/>
                                </w:rPr>
                              </w:pPr>
                              <w:r w:rsidRPr="00A8670C">
                                <w:rPr>
                                  <w:rFonts w:ascii="Times New Roman" w:eastAsia="Times New Roman" w:hAnsi="Times New Roman" w:cs="Times New Roman"/>
                                  <w:b/>
                                  <w:bCs/>
                                  <w:sz w:val="24"/>
                                  <w:szCs w:val="24"/>
                                </w:rPr>
                                <w:t>56797</w:t>
                              </w:r>
                            </w:p>
                          </w:tc>
                          <w:tc>
                            <w:tcPr>
                              <w:tcW w:w="4065"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b/>
                                  <w:bCs/>
                                  <w:sz w:val="24"/>
                                  <w:szCs w:val="24"/>
                                </w:rPr>
                              </w:pPr>
                              <w:r w:rsidRPr="00A8670C">
                                <w:rPr>
                                  <w:rFonts w:ascii="Times New Roman" w:eastAsia="Times New Roman" w:hAnsi="Times New Roman" w:cs="Times New Roman"/>
                                  <w:b/>
                                  <w:bCs/>
                                  <w:sz w:val="24"/>
                                  <w:szCs w:val="24"/>
                                </w:rPr>
                                <w:t>21.4</w:t>
                              </w:r>
                            </w:p>
                          </w:tc>
                        </w:tr>
                        <w:tr w:rsidR="00A8670C" w:rsidRPr="00A8670C" w:rsidTr="005A055F">
                          <w:trPr>
                            <w:tblCellSpacing w:w="7" w:type="dxa"/>
                            <w:jc w:val="center"/>
                          </w:trPr>
                          <w:tc>
                            <w:tcPr>
                              <w:tcW w:w="1545"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1993-94</w:t>
                              </w:r>
                            </w:p>
                          </w:tc>
                          <w:tc>
                            <w:tcPr>
                              <w:tcW w:w="1470"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2644</w:t>
                              </w:r>
                            </w:p>
                          </w:tc>
                          <w:tc>
                            <w:tcPr>
                              <w:tcW w:w="3030"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b/>
                                  <w:bCs/>
                                  <w:sz w:val="24"/>
                                  <w:szCs w:val="24"/>
                                </w:rPr>
                              </w:pPr>
                              <w:r w:rsidRPr="00A8670C">
                                <w:rPr>
                                  <w:rFonts w:ascii="Times New Roman" w:eastAsia="Times New Roman" w:hAnsi="Times New Roman" w:cs="Times New Roman"/>
                                  <w:b/>
                                  <w:bCs/>
                                  <w:sz w:val="24"/>
                                  <w:szCs w:val="24"/>
                                </w:rPr>
                                <w:t>57104</w:t>
                              </w:r>
                            </w:p>
                          </w:tc>
                          <w:tc>
                            <w:tcPr>
                              <w:tcW w:w="4065"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b/>
                                  <w:bCs/>
                                  <w:sz w:val="24"/>
                                  <w:szCs w:val="24"/>
                                </w:rPr>
                              </w:pPr>
                              <w:r w:rsidRPr="00A8670C">
                                <w:rPr>
                                  <w:rFonts w:ascii="Times New Roman" w:eastAsia="Times New Roman" w:hAnsi="Times New Roman" w:cs="Times New Roman"/>
                                  <w:b/>
                                  <w:bCs/>
                                  <w:sz w:val="24"/>
                                  <w:szCs w:val="24"/>
                                </w:rPr>
                                <w:t>21.4</w:t>
                              </w:r>
                            </w:p>
                          </w:tc>
                        </w:tr>
                        <w:tr w:rsidR="00A8670C" w:rsidRPr="00A8670C" w:rsidTr="005A055F">
                          <w:trPr>
                            <w:tblCellSpacing w:w="7" w:type="dxa"/>
                            <w:jc w:val="center"/>
                          </w:trPr>
                          <w:tc>
                            <w:tcPr>
                              <w:tcW w:w="1545"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1994-95</w:t>
                              </w:r>
                            </w:p>
                          </w:tc>
                          <w:tc>
                            <w:tcPr>
                              <w:tcW w:w="1470"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2736</w:t>
                              </w:r>
                            </w:p>
                          </w:tc>
                          <w:tc>
                            <w:tcPr>
                              <w:tcW w:w="3030"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b/>
                                  <w:bCs/>
                                  <w:sz w:val="24"/>
                                  <w:szCs w:val="24"/>
                                </w:rPr>
                              </w:pPr>
                              <w:r w:rsidRPr="00A8670C">
                                <w:rPr>
                                  <w:rFonts w:ascii="Times New Roman" w:eastAsia="Times New Roman" w:hAnsi="Times New Roman" w:cs="Times New Roman"/>
                                  <w:b/>
                                  <w:bCs/>
                                  <w:sz w:val="24"/>
                                  <w:szCs w:val="24"/>
                                </w:rPr>
                                <w:t>60082</w:t>
                              </w:r>
                            </w:p>
                          </w:tc>
                          <w:tc>
                            <w:tcPr>
                              <w:tcW w:w="4065"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b/>
                                  <w:bCs/>
                                  <w:sz w:val="24"/>
                                  <w:szCs w:val="24"/>
                                </w:rPr>
                              </w:pPr>
                              <w:r w:rsidRPr="00A8670C">
                                <w:rPr>
                                  <w:rFonts w:ascii="Times New Roman" w:eastAsia="Times New Roman" w:hAnsi="Times New Roman" w:cs="Times New Roman"/>
                                  <w:b/>
                                  <w:bCs/>
                                  <w:sz w:val="24"/>
                                  <w:szCs w:val="24"/>
                                </w:rPr>
                                <w:t>22.0</w:t>
                              </w:r>
                            </w:p>
                          </w:tc>
                        </w:tr>
                        <w:tr w:rsidR="00A8670C" w:rsidRPr="00A8670C" w:rsidTr="005A055F">
                          <w:trPr>
                            <w:tblCellSpacing w:w="7" w:type="dxa"/>
                            <w:jc w:val="center"/>
                          </w:trPr>
                          <w:tc>
                            <w:tcPr>
                              <w:tcW w:w="1545"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1995-96</w:t>
                              </w:r>
                            </w:p>
                          </w:tc>
                          <w:tc>
                            <w:tcPr>
                              <w:tcW w:w="1470"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2709</w:t>
                              </w:r>
                            </w:p>
                          </w:tc>
                          <w:tc>
                            <w:tcPr>
                              <w:tcW w:w="3030"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b/>
                                  <w:bCs/>
                                  <w:sz w:val="24"/>
                                  <w:szCs w:val="24"/>
                                </w:rPr>
                              </w:pPr>
                              <w:r w:rsidRPr="00A8670C">
                                <w:rPr>
                                  <w:rFonts w:ascii="Times New Roman" w:eastAsia="Times New Roman" w:hAnsi="Times New Roman" w:cs="Times New Roman"/>
                                  <w:b/>
                                  <w:bCs/>
                                  <w:sz w:val="24"/>
                                  <w:szCs w:val="24"/>
                                </w:rPr>
                                <w:t>60342 </w:t>
                              </w:r>
                            </w:p>
                          </w:tc>
                          <w:tc>
                            <w:tcPr>
                              <w:tcW w:w="4065"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b/>
                                  <w:bCs/>
                                  <w:sz w:val="24"/>
                                  <w:szCs w:val="24"/>
                                </w:rPr>
                              </w:pPr>
                              <w:r w:rsidRPr="00A8670C">
                                <w:rPr>
                                  <w:rFonts w:ascii="Times New Roman" w:eastAsia="Times New Roman" w:hAnsi="Times New Roman" w:cs="Times New Roman"/>
                                  <w:b/>
                                  <w:bCs/>
                                  <w:sz w:val="24"/>
                                  <w:szCs w:val="24"/>
                                </w:rPr>
                                <w:t>22.3</w:t>
                              </w:r>
                            </w:p>
                          </w:tc>
                        </w:tr>
                        <w:tr w:rsidR="00A8670C" w:rsidRPr="00A8670C" w:rsidTr="005A055F">
                          <w:trPr>
                            <w:tblCellSpacing w:w="7" w:type="dxa"/>
                            <w:jc w:val="center"/>
                          </w:trPr>
                          <w:tc>
                            <w:tcPr>
                              <w:tcW w:w="1545"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1996-97</w:t>
                              </w:r>
                            </w:p>
                          </w:tc>
                          <w:tc>
                            <w:tcPr>
                              <w:tcW w:w="1470"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2651</w:t>
                              </w:r>
                            </w:p>
                          </w:tc>
                          <w:tc>
                            <w:tcPr>
                              <w:tcW w:w="3030"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b/>
                                  <w:bCs/>
                                  <w:sz w:val="24"/>
                                  <w:szCs w:val="24"/>
                                </w:rPr>
                              </w:pPr>
                              <w:r w:rsidRPr="00A8670C">
                                <w:rPr>
                                  <w:rFonts w:ascii="Times New Roman" w:eastAsia="Times New Roman" w:hAnsi="Times New Roman" w:cs="Times New Roman"/>
                                  <w:b/>
                                  <w:bCs/>
                                  <w:sz w:val="24"/>
                                  <w:szCs w:val="24"/>
                                </w:rPr>
                                <w:t>60518</w:t>
                              </w:r>
                            </w:p>
                          </w:tc>
                          <w:tc>
                            <w:tcPr>
                              <w:tcW w:w="4065"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b/>
                                  <w:bCs/>
                                  <w:sz w:val="24"/>
                                  <w:szCs w:val="24"/>
                                </w:rPr>
                              </w:pPr>
                              <w:r w:rsidRPr="00A8670C">
                                <w:rPr>
                                  <w:rFonts w:ascii="Times New Roman" w:eastAsia="Times New Roman" w:hAnsi="Times New Roman" w:cs="Times New Roman"/>
                                  <w:b/>
                                  <w:bCs/>
                                  <w:sz w:val="24"/>
                                  <w:szCs w:val="24"/>
                                </w:rPr>
                                <w:t>22.8</w:t>
                              </w:r>
                            </w:p>
                          </w:tc>
                        </w:tr>
                        <w:tr w:rsidR="00A8670C" w:rsidRPr="00A8670C" w:rsidTr="005A055F">
                          <w:trPr>
                            <w:tblCellSpacing w:w="7" w:type="dxa"/>
                            <w:jc w:val="center"/>
                          </w:trPr>
                          <w:tc>
                            <w:tcPr>
                              <w:tcW w:w="1545"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1997-98</w:t>
                              </w:r>
                            </w:p>
                          </w:tc>
                          <w:tc>
                            <w:tcPr>
                              <w:tcW w:w="1470"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2680</w:t>
                              </w:r>
                            </w:p>
                          </w:tc>
                          <w:tc>
                            <w:tcPr>
                              <w:tcW w:w="3030"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b/>
                                  <w:bCs/>
                                  <w:sz w:val="24"/>
                                  <w:szCs w:val="24"/>
                                </w:rPr>
                              </w:pPr>
                              <w:r w:rsidRPr="00A8670C">
                                <w:rPr>
                                  <w:rFonts w:ascii="Times New Roman" w:eastAsia="Times New Roman" w:hAnsi="Times New Roman" w:cs="Times New Roman"/>
                                  <w:b/>
                                  <w:bCs/>
                                  <w:sz w:val="24"/>
                                  <w:szCs w:val="24"/>
                                </w:rPr>
                                <w:t>61300</w:t>
                              </w:r>
                            </w:p>
                          </w:tc>
                          <w:tc>
                            <w:tcPr>
                              <w:tcW w:w="4065" w:type="dxa"/>
                              <w:tcBorders>
                                <w:top w:val="outset" w:sz="6" w:space="0" w:color="auto"/>
                                <w:left w:val="outset" w:sz="6" w:space="0" w:color="auto"/>
                                <w:bottom w:val="outset" w:sz="6" w:space="0" w:color="auto"/>
                                <w:right w:val="outset" w:sz="6" w:space="0" w:color="auto"/>
                              </w:tcBorders>
                              <w:hideMark/>
                            </w:tcPr>
                            <w:p w:rsidR="00A8670C" w:rsidRPr="00A8670C" w:rsidRDefault="00A8670C" w:rsidP="00A8670C">
                              <w:pPr>
                                <w:rPr>
                                  <w:rFonts w:ascii="Times New Roman" w:eastAsia="Times New Roman" w:hAnsi="Times New Roman" w:cs="Times New Roman"/>
                                  <w:b/>
                                  <w:bCs/>
                                  <w:sz w:val="24"/>
                                  <w:szCs w:val="24"/>
                                </w:rPr>
                              </w:pPr>
                              <w:r w:rsidRPr="00A8670C">
                                <w:rPr>
                                  <w:rFonts w:ascii="Times New Roman" w:eastAsia="Times New Roman" w:hAnsi="Times New Roman" w:cs="Times New Roman"/>
                                  <w:b/>
                                  <w:bCs/>
                                  <w:sz w:val="24"/>
                                  <w:szCs w:val="24"/>
                                </w:rPr>
                                <w:t>22.9</w:t>
                              </w:r>
                            </w:p>
                          </w:tc>
                        </w:tr>
                      </w:tbl>
                      <w:p w:rsidR="00A8670C" w:rsidRPr="00A8670C" w:rsidRDefault="00A8670C" w:rsidP="00A8670C">
                        <w:pPr>
                          <w:rPr>
                            <w:rFonts w:ascii="Times New Roman" w:eastAsia="Times New Roman" w:hAnsi="Times New Roman" w:cs="Times New Roman"/>
                            <w:b/>
                            <w:bCs/>
                            <w:sz w:val="24"/>
                            <w:szCs w:val="24"/>
                          </w:rPr>
                        </w:pPr>
                        <w:r w:rsidRPr="00A8670C">
                          <w:rPr>
                            <w:rFonts w:ascii="Times New Roman" w:eastAsia="Times New Roman" w:hAnsi="Times New Roman" w:cs="Times New Roman"/>
                            <w:b/>
                            <w:bCs/>
                            <w:sz w:val="24"/>
                            <w:szCs w:val="24"/>
                          </w:rPr>
                          <w:t>Source: Planning Cell, Ministry of Food and Agriculture, Government of Pakistan.</w:t>
                        </w:r>
                      </w:p>
                      <w:p w:rsidR="00A8670C" w:rsidRPr="00A8670C" w:rsidRDefault="00A8670C" w:rsidP="00A8670C">
                        <w:pPr>
                          <w:rPr>
                            <w:rFonts w:ascii="Times New Roman" w:eastAsia="Times New Roman" w:hAnsi="Times New Roman" w:cs="Times New Roman"/>
                            <w:b/>
                            <w:bCs/>
                            <w:sz w:val="24"/>
                            <w:szCs w:val="24"/>
                          </w:rPr>
                        </w:pPr>
                        <w:r w:rsidRPr="00A8670C">
                          <w:rPr>
                            <w:rFonts w:ascii="Times New Roman" w:eastAsia="Times New Roman" w:hAnsi="Times New Roman" w:cs="Times New Roman"/>
                            <w:b/>
                            <w:bCs/>
                            <w:sz w:val="24"/>
                            <w:szCs w:val="24"/>
                          </w:rPr>
                          <w:t xml:space="preserve"> The province wise area and production of fodder crops in Pakistan for the year 1997-98 are shown in Table 3. The </w:t>
                        </w:r>
                        <w:r w:rsidRPr="00A8670C">
                          <w:rPr>
                            <w:rFonts w:ascii="Times New Roman" w:eastAsia="Times New Roman" w:hAnsi="Times New Roman" w:cs="Times New Roman"/>
                            <w:b/>
                            <w:bCs/>
                            <w:sz w:val="24"/>
                            <w:szCs w:val="24"/>
                          </w:rPr>
                          <w:lastRenderedPageBreak/>
                          <w:t>Punjab province produces 77.26 percent of the total production of fodder crops in the country, followed by Sindh, NWFP and Baluchistan, which respectively produce 15.31, 4.85 and 2.58 percent in total.</w:t>
                        </w:r>
                      </w:p>
                      <w:p w:rsidR="00A8670C" w:rsidRPr="00A8670C" w:rsidRDefault="00A8670C" w:rsidP="00A8670C">
                        <w:pPr>
                          <w:rPr>
                            <w:rFonts w:ascii="Times New Roman" w:eastAsia="Times New Roman" w:hAnsi="Times New Roman" w:cs="Times New Roman"/>
                            <w:b/>
                            <w:bCs/>
                            <w:sz w:val="24"/>
                            <w:szCs w:val="24"/>
                          </w:rPr>
                        </w:pPr>
                        <w:r w:rsidRPr="00A8670C">
                          <w:rPr>
                            <w:rFonts w:ascii="Times New Roman" w:eastAsia="Times New Roman" w:hAnsi="Times New Roman" w:cs="Times New Roman"/>
                            <w:b/>
                            <w:bCs/>
                            <w:sz w:val="24"/>
                            <w:szCs w:val="24"/>
                            <w:u w:val="single"/>
                          </w:rPr>
                          <w:t>Table 3.</w:t>
                        </w:r>
                        <w:r w:rsidRPr="00A8670C">
                          <w:rPr>
                            <w:rFonts w:ascii="Times New Roman" w:eastAsia="Times New Roman" w:hAnsi="Times New Roman" w:cs="Times New Roman"/>
                            <w:b/>
                            <w:bCs/>
                            <w:sz w:val="24"/>
                            <w:szCs w:val="24"/>
                          </w:rPr>
                          <w:t> Province wise area (000ha) and production (000 tones) of fodder crops in Pakistan, 1997-98.</w:t>
                        </w:r>
                      </w:p>
                      <w:tbl>
                        <w:tblPr>
                          <w:tblW w:w="0" w:type="auto"/>
                          <w:jc w:val="center"/>
                          <w:tblCellMar>
                            <w:top w:w="15" w:type="dxa"/>
                            <w:left w:w="15" w:type="dxa"/>
                            <w:bottom w:w="15" w:type="dxa"/>
                            <w:right w:w="15" w:type="dxa"/>
                          </w:tblCellMar>
                          <w:tblLook w:val="04A0" w:firstRow="1" w:lastRow="0" w:firstColumn="1" w:lastColumn="0" w:noHBand="0" w:noVBand="1"/>
                        </w:tblPr>
                        <w:tblGrid>
                          <w:gridCol w:w="2214"/>
                          <w:gridCol w:w="2214"/>
                          <w:gridCol w:w="2214"/>
                          <w:gridCol w:w="2214"/>
                        </w:tblGrid>
                        <w:tr w:rsidR="00A8670C" w:rsidRPr="00A8670C" w:rsidTr="005A055F">
                          <w:trPr>
                            <w:jc w:val="center"/>
                          </w:trPr>
                          <w:tc>
                            <w:tcPr>
                              <w:tcW w:w="2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Province</w:t>
                              </w:r>
                            </w:p>
                          </w:tc>
                          <w:tc>
                            <w:tcPr>
                              <w:tcW w:w="2214"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Area   </w:t>
                              </w:r>
                            </w:p>
                          </w:tc>
                          <w:tc>
                            <w:tcPr>
                              <w:tcW w:w="2214"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Production</w:t>
                              </w:r>
                            </w:p>
                          </w:tc>
                          <w:tc>
                            <w:tcPr>
                              <w:tcW w:w="2214"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Percentage</w:t>
                              </w:r>
                            </w:p>
                          </w:tc>
                        </w:tr>
                        <w:tr w:rsidR="00A8670C" w:rsidRPr="00A8670C" w:rsidTr="005A055F">
                          <w:trPr>
                            <w:jc w:val="center"/>
                          </w:trPr>
                          <w:tc>
                            <w:tcPr>
                              <w:tcW w:w="2214"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Punjab</w:t>
                              </w:r>
                            </w:p>
                          </w:tc>
                          <w:tc>
                            <w:tcPr>
                              <w:tcW w:w="2214" w:type="dxa"/>
                              <w:tcBorders>
                                <w:top w:val="nil"/>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2114.7</w:t>
                              </w:r>
                            </w:p>
                          </w:tc>
                          <w:tc>
                            <w:tcPr>
                              <w:tcW w:w="2214" w:type="dxa"/>
                              <w:tcBorders>
                                <w:top w:val="nil"/>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47358.5</w:t>
                              </w:r>
                            </w:p>
                          </w:tc>
                          <w:tc>
                            <w:tcPr>
                              <w:tcW w:w="2214" w:type="dxa"/>
                              <w:tcBorders>
                                <w:top w:val="nil"/>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  77.26</w:t>
                              </w:r>
                            </w:p>
                          </w:tc>
                        </w:tr>
                        <w:tr w:rsidR="00A8670C" w:rsidRPr="00A8670C" w:rsidTr="005A055F">
                          <w:trPr>
                            <w:jc w:val="center"/>
                          </w:trPr>
                          <w:tc>
                            <w:tcPr>
                              <w:tcW w:w="2214"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Sindh   </w:t>
                              </w:r>
                            </w:p>
                          </w:tc>
                          <w:tc>
                            <w:tcPr>
                              <w:tcW w:w="2214" w:type="dxa"/>
                              <w:tcBorders>
                                <w:top w:val="nil"/>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376.0  </w:t>
                              </w:r>
                            </w:p>
                          </w:tc>
                          <w:tc>
                            <w:tcPr>
                              <w:tcW w:w="2214" w:type="dxa"/>
                              <w:tcBorders>
                                <w:top w:val="nil"/>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 9388.9</w:t>
                              </w:r>
                            </w:p>
                          </w:tc>
                          <w:tc>
                            <w:tcPr>
                              <w:tcW w:w="2214" w:type="dxa"/>
                              <w:tcBorders>
                                <w:top w:val="nil"/>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  15.31</w:t>
                              </w:r>
                            </w:p>
                          </w:tc>
                        </w:tr>
                        <w:tr w:rsidR="00A8670C" w:rsidRPr="00A8670C" w:rsidTr="005A055F">
                          <w:trPr>
                            <w:jc w:val="center"/>
                          </w:trPr>
                          <w:tc>
                            <w:tcPr>
                              <w:tcW w:w="2214"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NWFP</w:t>
                              </w:r>
                            </w:p>
                          </w:tc>
                          <w:tc>
                            <w:tcPr>
                              <w:tcW w:w="2214" w:type="dxa"/>
                              <w:tcBorders>
                                <w:top w:val="nil"/>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140.4  </w:t>
                              </w:r>
                            </w:p>
                          </w:tc>
                          <w:tc>
                            <w:tcPr>
                              <w:tcW w:w="2214" w:type="dxa"/>
                              <w:tcBorders>
                                <w:top w:val="nil"/>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 2972.5</w:t>
                              </w:r>
                            </w:p>
                          </w:tc>
                          <w:tc>
                            <w:tcPr>
                              <w:tcW w:w="2214" w:type="dxa"/>
                              <w:tcBorders>
                                <w:top w:val="nil"/>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    4.85</w:t>
                              </w:r>
                            </w:p>
                          </w:tc>
                        </w:tr>
                        <w:tr w:rsidR="00A8670C" w:rsidRPr="00A8670C" w:rsidTr="005A055F">
                          <w:trPr>
                            <w:jc w:val="center"/>
                          </w:trPr>
                          <w:tc>
                            <w:tcPr>
                              <w:tcW w:w="2214"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Baluchistan</w:t>
                              </w:r>
                            </w:p>
                          </w:tc>
                          <w:tc>
                            <w:tcPr>
                              <w:tcW w:w="2214" w:type="dxa"/>
                              <w:tcBorders>
                                <w:top w:val="nil"/>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49.0    </w:t>
                              </w:r>
                            </w:p>
                          </w:tc>
                          <w:tc>
                            <w:tcPr>
                              <w:tcW w:w="2214" w:type="dxa"/>
                              <w:tcBorders>
                                <w:top w:val="nil"/>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 1579.8</w:t>
                              </w:r>
                            </w:p>
                          </w:tc>
                          <w:tc>
                            <w:tcPr>
                              <w:tcW w:w="2214" w:type="dxa"/>
                              <w:tcBorders>
                                <w:top w:val="nil"/>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    2.58</w:t>
                              </w:r>
                            </w:p>
                          </w:tc>
                        </w:tr>
                        <w:tr w:rsidR="00A8670C" w:rsidRPr="00A8670C" w:rsidTr="005A055F">
                          <w:trPr>
                            <w:jc w:val="center"/>
                          </w:trPr>
                          <w:tc>
                            <w:tcPr>
                              <w:tcW w:w="2214"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Total   </w:t>
                              </w:r>
                            </w:p>
                          </w:tc>
                          <w:tc>
                            <w:tcPr>
                              <w:tcW w:w="2214" w:type="dxa"/>
                              <w:tcBorders>
                                <w:top w:val="nil"/>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2680.1</w:t>
                              </w:r>
                            </w:p>
                          </w:tc>
                          <w:tc>
                            <w:tcPr>
                              <w:tcW w:w="2214" w:type="dxa"/>
                              <w:tcBorders>
                                <w:top w:val="nil"/>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61299.7          </w:t>
                              </w:r>
                            </w:p>
                          </w:tc>
                          <w:tc>
                            <w:tcPr>
                              <w:tcW w:w="2214" w:type="dxa"/>
                              <w:tcBorders>
                                <w:top w:val="nil"/>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100.00</w:t>
                              </w:r>
                            </w:p>
                          </w:tc>
                        </w:tr>
                      </w:tbl>
                      <w:p w:rsidR="00A8670C" w:rsidRPr="00A8670C" w:rsidRDefault="00A8670C" w:rsidP="00A8670C">
                        <w:pPr>
                          <w:rPr>
                            <w:rFonts w:ascii="Times New Roman" w:eastAsia="Times New Roman" w:hAnsi="Times New Roman" w:cs="Times New Roman"/>
                            <w:b/>
                            <w:bCs/>
                            <w:sz w:val="24"/>
                            <w:szCs w:val="24"/>
                          </w:rPr>
                        </w:pPr>
                        <w:r w:rsidRPr="00A8670C">
                          <w:rPr>
                            <w:rFonts w:ascii="Times New Roman" w:eastAsia="Times New Roman" w:hAnsi="Times New Roman" w:cs="Times New Roman"/>
                            <w:b/>
                            <w:bCs/>
                            <w:sz w:val="24"/>
                            <w:szCs w:val="24"/>
                          </w:rPr>
                          <w:t> </w:t>
                        </w:r>
                      </w:p>
                      <w:p w:rsidR="00A8670C" w:rsidRPr="00A8670C" w:rsidRDefault="00A8670C" w:rsidP="00A8670C">
                        <w:pPr>
                          <w:rPr>
                            <w:rFonts w:ascii="Times New Roman" w:eastAsia="Times New Roman" w:hAnsi="Times New Roman" w:cs="Times New Roman"/>
                            <w:b/>
                            <w:bCs/>
                            <w:sz w:val="24"/>
                            <w:szCs w:val="24"/>
                          </w:rPr>
                        </w:pPr>
                      </w:p>
                      <w:p w:rsidR="00A8670C" w:rsidRPr="00A8670C" w:rsidRDefault="00A8670C" w:rsidP="00A8670C">
                        <w:pPr>
                          <w:rPr>
                            <w:rFonts w:ascii="Times New Roman" w:eastAsia="Times New Roman" w:hAnsi="Times New Roman" w:cs="Times New Roman"/>
                            <w:b/>
                            <w:bCs/>
                            <w:sz w:val="24"/>
                            <w:szCs w:val="24"/>
                          </w:rPr>
                        </w:pPr>
                      </w:p>
                      <w:p w:rsidR="00A8670C" w:rsidRPr="00A8670C" w:rsidRDefault="00A8670C" w:rsidP="00A8670C">
                        <w:pPr>
                          <w:rPr>
                            <w:rFonts w:ascii="Times New Roman" w:eastAsia="Times New Roman" w:hAnsi="Times New Roman" w:cs="Times New Roman"/>
                            <w:b/>
                            <w:bCs/>
                            <w:sz w:val="24"/>
                            <w:szCs w:val="24"/>
                          </w:rPr>
                        </w:pPr>
                        <w:r w:rsidRPr="00A8670C">
                          <w:rPr>
                            <w:rFonts w:ascii="Times New Roman" w:eastAsia="Times New Roman" w:hAnsi="Times New Roman" w:cs="Times New Roman"/>
                            <w:b/>
                            <w:bCs/>
                            <w:sz w:val="24"/>
                            <w:szCs w:val="24"/>
                          </w:rPr>
                          <w:t xml:space="preserve">The National Cooperative Research </w:t>
                        </w:r>
                        <w:proofErr w:type="spellStart"/>
                        <w:r w:rsidRPr="00A8670C">
                          <w:rPr>
                            <w:rFonts w:ascii="Times New Roman" w:eastAsia="Times New Roman" w:hAnsi="Times New Roman" w:cs="Times New Roman"/>
                            <w:b/>
                            <w:bCs/>
                            <w:sz w:val="24"/>
                            <w:szCs w:val="24"/>
                          </w:rPr>
                          <w:t>Prorgam</w:t>
                        </w:r>
                        <w:proofErr w:type="spellEnd"/>
                        <w:r w:rsidRPr="00A8670C">
                          <w:rPr>
                            <w:rFonts w:ascii="Times New Roman" w:eastAsia="Times New Roman" w:hAnsi="Times New Roman" w:cs="Times New Roman"/>
                            <w:b/>
                            <w:bCs/>
                            <w:sz w:val="24"/>
                            <w:szCs w:val="24"/>
                          </w:rPr>
                          <w:t xml:space="preserve"> on Fodder at NARC has developed various packages for improving fodder production. (Table 5).</w:t>
                        </w:r>
                      </w:p>
                      <w:p w:rsidR="00A8670C" w:rsidRPr="00A8670C" w:rsidRDefault="00A8670C" w:rsidP="00A8670C">
                        <w:pPr>
                          <w:rPr>
                            <w:rFonts w:ascii="Times New Roman" w:eastAsia="Times New Roman" w:hAnsi="Times New Roman" w:cs="Times New Roman"/>
                            <w:b/>
                            <w:bCs/>
                            <w:sz w:val="24"/>
                            <w:szCs w:val="24"/>
                          </w:rPr>
                        </w:pPr>
                        <w:r w:rsidRPr="00A8670C">
                          <w:rPr>
                            <w:rFonts w:ascii="Times New Roman" w:eastAsia="Times New Roman" w:hAnsi="Times New Roman" w:cs="Times New Roman"/>
                            <w:b/>
                            <w:bCs/>
                            <w:sz w:val="24"/>
                            <w:szCs w:val="24"/>
                          </w:rPr>
                          <w:t> </w:t>
                        </w:r>
                      </w:p>
                      <w:p w:rsidR="00A8670C" w:rsidRPr="00A8670C" w:rsidRDefault="00A8670C" w:rsidP="00A8670C">
                        <w:pPr>
                          <w:rPr>
                            <w:rFonts w:ascii="Times New Roman" w:eastAsia="Times New Roman" w:hAnsi="Times New Roman" w:cs="Times New Roman"/>
                            <w:b/>
                            <w:bCs/>
                            <w:sz w:val="24"/>
                            <w:szCs w:val="24"/>
                          </w:rPr>
                        </w:pPr>
                        <w:r w:rsidRPr="00A8670C">
                          <w:rPr>
                            <w:rFonts w:ascii="Times New Roman" w:eastAsia="Times New Roman" w:hAnsi="Times New Roman" w:cs="Times New Roman"/>
                            <w:b/>
                            <w:bCs/>
                            <w:sz w:val="24"/>
                            <w:szCs w:val="24"/>
                            <w:u w:val="single"/>
                          </w:rPr>
                          <w:t>Table 5.</w:t>
                        </w:r>
                        <w:r w:rsidRPr="00A8670C">
                          <w:rPr>
                            <w:rFonts w:ascii="Times New Roman" w:eastAsia="Times New Roman" w:hAnsi="Times New Roman" w:cs="Times New Roman"/>
                            <w:b/>
                            <w:bCs/>
                            <w:sz w:val="24"/>
                            <w:szCs w:val="24"/>
                          </w:rPr>
                          <w:t> Package of improved production technology for better fodder yield.</w:t>
                        </w:r>
                      </w:p>
                      <w:p w:rsidR="00A8670C" w:rsidRPr="00A8670C" w:rsidRDefault="00A8670C" w:rsidP="00A8670C">
                        <w:pPr>
                          <w:rPr>
                            <w:rFonts w:ascii="Times New Roman" w:eastAsia="Times New Roman" w:hAnsi="Times New Roman" w:cs="Times New Roman"/>
                            <w:b/>
                            <w:bCs/>
                            <w:sz w:val="24"/>
                            <w:szCs w:val="24"/>
                          </w:rPr>
                        </w:pPr>
                        <w:r w:rsidRPr="00A8670C">
                          <w:rPr>
                            <w:rFonts w:ascii="Times New Roman" w:eastAsia="Times New Roman" w:hAnsi="Times New Roman" w:cs="Times New Roman"/>
                            <w:b/>
                            <w:bCs/>
                            <w:sz w:val="24"/>
                            <w:szCs w:val="24"/>
                          </w:rPr>
                          <w:t> </w:t>
                        </w:r>
                      </w:p>
                      <w:tbl>
                        <w:tblPr>
                          <w:tblW w:w="0" w:type="auto"/>
                          <w:jc w:val="center"/>
                          <w:tblBorders>
                            <w:top w:val="outset" w:sz="12" w:space="0" w:color="auto"/>
                            <w:left w:val="outset" w:sz="12" w:space="0" w:color="auto"/>
                            <w:bottom w:val="outset" w:sz="12" w:space="0" w:color="auto"/>
                            <w:right w:val="outset" w:sz="12" w:space="0" w:color="auto"/>
                          </w:tblBorders>
                          <w:shd w:val="clear" w:color="auto" w:fill="E8DFC8"/>
                          <w:tblCellMar>
                            <w:top w:w="15" w:type="dxa"/>
                            <w:left w:w="15" w:type="dxa"/>
                            <w:bottom w:w="15" w:type="dxa"/>
                            <w:right w:w="15" w:type="dxa"/>
                          </w:tblCellMar>
                          <w:tblLook w:val="04A0" w:firstRow="1" w:lastRow="0" w:firstColumn="1" w:lastColumn="0" w:noHBand="0" w:noVBand="1"/>
                        </w:tblPr>
                        <w:tblGrid>
                          <w:gridCol w:w="1503"/>
                          <w:gridCol w:w="1476"/>
                          <w:gridCol w:w="1476"/>
                          <w:gridCol w:w="1596"/>
                          <w:gridCol w:w="1669"/>
                          <w:gridCol w:w="1476"/>
                        </w:tblGrid>
                        <w:tr w:rsidR="00A8670C" w:rsidRPr="00A8670C" w:rsidTr="005A055F">
                          <w:trPr>
                            <w:jc w:val="center"/>
                          </w:trPr>
                          <w:tc>
                            <w:tcPr>
                              <w:tcW w:w="1476" w:type="dxa"/>
                              <w:tcBorders>
                                <w:top w:val="single" w:sz="4" w:space="0" w:color="auto"/>
                                <w:left w:val="single" w:sz="4" w:space="0" w:color="auto"/>
                                <w:bottom w:val="single" w:sz="4" w:space="0" w:color="auto"/>
                                <w:right w:val="single" w:sz="4" w:space="0" w:color="auto"/>
                              </w:tcBorders>
                              <w:shd w:val="clear" w:color="auto" w:fill="E8DFC8"/>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Crops           </w:t>
                              </w:r>
                            </w:p>
                          </w:tc>
                          <w:tc>
                            <w:tcPr>
                              <w:tcW w:w="1476" w:type="dxa"/>
                              <w:tcBorders>
                                <w:top w:val="single" w:sz="4" w:space="0" w:color="auto"/>
                                <w:left w:val="nil"/>
                                <w:bottom w:val="single" w:sz="4" w:space="0" w:color="auto"/>
                                <w:right w:val="single" w:sz="4" w:space="0" w:color="auto"/>
                              </w:tcBorders>
                              <w:shd w:val="clear" w:color="auto" w:fill="E8DFC8"/>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Seed rate Kg/ha</w:t>
                              </w:r>
                            </w:p>
                          </w:tc>
                          <w:tc>
                            <w:tcPr>
                              <w:tcW w:w="1476" w:type="dxa"/>
                              <w:tcBorders>
                                <w:top w:val="single" w:sz="4" w:space="0" w:color="auto"/>
                                <w:left w:val="nil"/>
                                <w:bottom w:val="single" w:sz="4" w:space="0" w:color="auto"/>
                                <w:right w:val="single" w:sz="4" w:space="0" w:color="auto"/>
                              </w:tcBorders>
                              <w:shd w:val="clear" w:color="auto" w:fill="E8DFC8"/>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Sowing time</w:t>
                              </w:r>
                            </w:p>
                          </w:tc>
                          <w:tc>
                            <w:tcPr>
                              <w:tcW w:w="1476" w:type="dxa"/>
                              <w:tcBorders>
                                <w:top w:val="single" w:sz="4" w:space="0" w:color="auto"/>
                                <w:left w:val="nil"/>
                                <w:bottom w:val="single" w:sz="4" w:space="0" w:color="auto"/>
                                <w:right w:val="single" w:sz="4" w:space="0" w:color="auto"/>
                              </w:tcBorders>
                              <w:shd w:val="clear" w:color="auto" w:fill="E8DFC8"/>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Method of sowing</w:t>
                              </w:r>
                            </w:p>
                          </w:tc>
                          <w:tc>
                            <w:tcPr>
                              <w:tcW w:w="1476" w:type="dxa"/>
                              <w:tcBorders>
                                <w:top w:val="single" w:sz="4" w:space="0" w:color="auto"/>
                                <w:left w:val="nil"/>
                                <w:bottom w:val="single" w:sz="4" w:space="0" w:color="auto"/>
                                <w:right w:val="single" w:sz="4" w:space="0" w:color="auto"/>
                              </w:tcBorders>
                              <w:shd w:val="clear" w:color="auto" w:fill="E8DFC8"/>
                              <w:tcMar>
                                <w:top w:w="0" w:type="dxa"/>
                                <w:left w:w="108" w:type="dxa"/>
                                <w:bottom w:w="0" w:type="dxa"/>
                                <w:right w:w="108" w:type="dxa"/>
                              </w:tcMar>
                              <w:vAlign w:val="cente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Fertilizer    N-P-</w:t>
                              </w:r>
                              <w:proofErr w:type="spellStart"/>
                              <w:r w:rsidRPr="00A8670C">
                                <w:rPr>
                                  <w:rFonts w:ascii="Times New Roman" w:eastAsia="Times New Roman" w:hAnsi="Times New Roman" w:cs="Times New Roman"/>
                                  <w:b/>
                                  <w:bCs/>
                                  <w:sz w:val="24"/>
                                  <w:szCs w:val="24"/>
                                </w:rPr>
                                <w:t>Kkg</w:t>
                              </w:r>
                              <w:proofErr w:type="spellEnd"/>
                              <w:r w:rsidRPr="00A8670C">
                                <w:rPr>
                                  <w:rFonts w:ascii="Times New Roman" w:eastAsia="Times New Roman" w:hAnsi="Times New Roman" w:cs="Times New Roman"/>
                                  <w:b/>
                                  <w:bCs/>
                                  <w:sz w:val="24"/>
                                  <w:szCs w:val="24"/>
                                </w:rPr>
                                <w:t>/ha</w:t>
                              </w:r>
                            </w:p>
                          </w:tc>
                          <w:tc>
                            <w:tcPr>
                              <w:tcW w:w="1476" w:type="dxa"/>
                              <w:tcBorders>
                                <w:top w:val="single" w:sz="4" w:space="0" w:color="auto"/>
                                <w:left w:val="nil"/>
                                <w:bottom w:val="single" w:sz="4" w:space="0" w:color="auto"/>
                                <w:right w:val="single" w:sz="4" w:space="0" w:color="auto"/>
                              </w:tcBorders>
                              <w:shd w:val="clear" w:color="auto" w:fill="E8DFC8"/>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Green fodder yield (t/ha)</w:t>
                              </w:r>
                            </w:p>
                          </w:tc>
                        </w:tr>
                        <w:tr w:rsidR="00A8670C" w:rsidRPr="00A8670C" w:rsidTr="005A055F">
                          <w:trPr>
                            <w:jc w:val="center"/>
                          </w:trPr>
                          <w:tc>
                            <w:tcPr>
                              <w:tcW w:w="1476" w:type="dxa"/>
                              <w:tcBorders>
                                <w:top w:val="nil"/>
                                <w:left w:val="single" w:sz="4" w:space="0" w:color="auto"/>
                                <w:bottom w:val="single" w:sz="4" w:space="0" w:color="auto"/>
                                <w:right w:val="single" w:sz="4" w:space="0" w:color="auto"/>
                              </w:tcBorders>
                              <w:shd w:val="clear" w:color="auto" w:fill="E8DFC8"/>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proofErr w:type="spellStart"/>
                              <w:r w:rsidRPr="00A8670C">
                                <w:rPr>
                                  <w:rFonts w:ascii="Times New Roman" w:eastAsia="Times New Roman" w:hAnsi="Times New Roman" w:cs="Times New Roman"/>
                                  <w:b/>
                                  <w:bCs/>
                                  <w:sz w:val="24"/>
                                  <w:szCs w:val="24"/>
                                </w:rPr>
                                <w:t>Berseem</w:t>
                              </w:r>
                              <w:proofErr w:type="spellEnd"/>
                            </w:p>
                          </w:tc>
                          <w:tc>
                            <w:tcPr>
                              <w:tcW w:w="1476" w:type="dxa"/>
                              <w:tcBorders>
                                <w:top w:val="nil"/>
                                <w:left w:val="nil"/>
                                <w:bottom w:val="single" w:sz="4" w:space="0" w:color="auto"/>
                                <w:right w:val="single" w:sz="4" w:space="0" w:color="auto"/>
                              </w:tcBorders>
                              <w:shd w:val="clear" w:color="auto" w:fill="E8DFC8"/>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20-25  </w:t>
                              </w:r>
                            </w:p>
                          </w:tc>
                          <w:tc>
                            <w:tcPr>
                              <w:tcW w:w="1476" w:type="dxa"/>
                              <w:tcBorders>
                                <w:top w:val="nil"/>
                                <w:left w:val="nil"/>
                                <w:bottom w:val="single" w:sz="4" w:space="0" w:color="auto"/>
                                <w:right w:val="single" w:sz="4" w:space="0" w:color="auto"/>
                              </w:tcBorders>
                              <w:shd w:val="clear" w:color="auto" w:fill="E8DFC8"/>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21</w:t>
                              </w:r>
                              <w:r w:rsidRPr="00A8670C">
                                <w:rPr>
                                  <w:rFonts w:ascii="Times New Roman" w:eastAsia="Times New Roman" w:hAnsi="Times New Roman" w:cs="Times New Roman"/>
                                  <w:b/>
                                  <w:bCs/>
                                  <w:sz w:val="24"/>
                                  <w:szCs w:val="24"/>
                                  <w:vertAlign w:val="superscript"/>
                                </w:rPr>
                                <w:t>st</w:t>
                              </w:r>
                              <w:r w:rsidRPr="00A8670C">
                                <w:rPr>
                                  <w:rFonts w:ascii="Times New Roman" w:eastAsia="Times New Roman" w:hAnsi="Times New Roman" w:cs="Times New Roman"/>
                                  <w:b/>
                                  <w:bCs/>
                                  <w:sz w:val="24"/>
                                  <w:szCs w:val="24"/>
                                </w:rPr>
                                <w:t> Sept- end of Oct.</w:t>
                              </w:r>
                            </w:p>
                          </w:tc>
                          <w:tc>
                            <w:tcPr>
                              <w:tcW w:w="1476" w:type="dxa"/>
                              <w:tcBorders>
                                <w:top w:val="nil"/>
                                <w:left w:val="nil"/>
                                <w:bottom w:val="single" w:sz="4" w:space="0" w:color="auto"/>
                                <w:right w:val="single" w:sz="4" w:space="0" w:color="auto"/>
                              </w:tcBorders>
                              <w:shd w:val="clear" w:color="auto" w:fill="E8DFC8"/>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Broadcast in standing water.</w:t>
                              </w:r>
                            </w:p>
                          </w:tc>
                          <w:tc>
                            <w:tcPr>
                              <w:tcW w:w="1476" w:type="dxa"/>
                              <w:tcBorders>
                                <w:top w:val="nil"/>
                                <w:left w:val="nil"/>
                                <w:bottom w:val="single" w:sz="4" w:space="0" w:color="auto"/>
                                <w:right w:val="single" w:sz="4" w:space="0" w:color="auto"/>
                              </w:tcBorders>
                              <w:shd w:val="clear" w:color="auto" w:fill="E8DFC8"/>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22-115-00           </w:t>
                              </w:r>
                            </w:p>
                          </w:tc>
                          <w:tc>
                            <w:tcPr>
                              <w:tcW w:w="1476" w:type="dxa"/>
                              <w:tcBorders>
                                <w:top w:val="nil"/>
                                <w:left w:val="nil"/>
                                <w:bottom w:val="single" w:sz="4" w:space="0" w:color="auto"/>
                                <w:right w:val="single" w:sz="4" w:space="0" w:color="auto"/>
                              </w:tcBorders>
                              <w:shd w:val="clear" w:color="auto" w:fill="E8DFC8"/>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125-150</w:t>
                              </w:r>
                            </w:p>
                          </w:tc>
                        </w:tr>
                        <w:tr w:rsidR="00A8670C" w:rsidRPr="00A8670C" w:rsidTr="005A055F">
                          <w:trPr>
                            <w:jc w:val="center"/>
                          </w:trPr>
                          <w:tc>
                            <w:tcPr>
                              <w:tcW w:w="1476" w:type="dxa"/>
                              <w:tcBorders>
                                <w:top w:val="nil"/>
                                <w:left w:val="single" w:sz="4" w:space="0" w:color="auto"/>
                                <w:bottom w:val="single" w:sz="4" w:space="0" w:color="auto"/>
                                <w:right w:val="single" w:sz="4" w:space="0" w:color="auto"/>
                              </w:tcBorders>
                              <w:shd w:val="clear" w:color="auto" w:fill="E8DFC8"/>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Lucerne</w:t>
                              </w:r>
                            </w:p>
                          </w:tc>
                          <w:tc>
                            <w:tcPr>
                              <w:tcW w:w="1476" w:type="dxa"/>
                              <w:tcBorders>
                                <w:top w:val="nil"/>
                                <w:left w:val="nil"/>
                                <w:bottom w:val="single" w:sz="4" w:space="0" w:color="auto"/>
                                <w:right w:val="single" w:sz="4" w:space="0" w:color="auto"/>
                              </w:tcBorders>
                              <w:shd w:val="clear" w:color="auto" w:fill="E8DFC8"/>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10-12  </w:t>
                              </w:r>
                            </w:p>
                          </w:tc>
                          <w:tc>
                            <w:tcPr>
                              <w:tcW w:w="1476" w:type="dxa"/>
                              <w:tcBorders>
                                <w:top w:val="nil"/>
                                <w:left w:val="nil"/>
                                <w:bottom w:val="single" w:sz="4" w:space="0" w:color="auto"/>
                                <w:right w:val="single" w:sz="4" w:space="0" w:color="auto"/>
                              </w:tcBorders>
                              <w:shd w:val="clear" w:color="auto" w:fill="E8DFC8"/>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Mid Oct.- mid Nov.</w:t>
                              </w:r>
                            </w:p>
                          </w:tc>
                          <w:tc>
                            <w:tcPr>
                              <w:tcW w:w="1476" w:type="dxa"/>
                              <w:tcBorders>
                                <w:top w:val="nil"/>
                                <w:left w:val="nil"/>
                                <w:bottom w:val="single" w:sz="4" w:space="0" w:color="auto"/>
                                <w:right w:val="single" w:sz="4" w:space="0" w:color="auto"/>
                              </w:tcBorders>
                              <w:shd w:val="clear" w:color="auto" w:fill="E8DFC8"/>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45 cm apart in lines.</w:t>
                              </w:r>
                            </w:p>
                          </w:tc>
                          <w:tc>
                            <w:tcPr>
                              <w:tcW w:w="1476" w:type="dxa"/>
                              <w:tcBorders>
                                <w:top w:val="nil"/>
                                <w:left w:val="nil"/>
                                <w:bottom w:val="single" w:sz="4" w:space="0" w:color="auto"/>
                                <w:right w:val="single" w:sz="4" w:space="0" w:color="auto"/>
                              </w:tcBorders>
                              <w:shd w:val="clear" w:color="auto" w:fill="E8DFC8"/>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22-115-00</w:t>
                              </w:r>
                            </w:p>
                          </w:tc>
                          <w:tc>
                            <w:tcPr>
                              <w:tcW w:w="1476" w:type="dxa"/>
                              <w:tcBorders>
                                <w:top w:val="nil"/>
                                <w:left w:val="nil"/>
                                <w:bottom w:val="single" w:sz="4" w:space="0" w:color="auto"/>
                                <w:right w:val="single" w:sz="4" w:space="0" w:color="auto"/>
                              </w:tcBorders>
                              <w:shd w:val="clear" w:color="auto" w:fill="E8DFC8"/>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110-125</w:t>
                              </w:r>
                            </w:p>
                          </w:tc>
                        </w:tr>
                        <w:tr w:rsidR="00A8670C" w:rsidRPr="00A8670C" w:rsidTr="005A055F">
                          <w:trPr>
                            <w:jc w:val="center"/>
                          </w:trPr>
                          <w:tc>
                            <w:tcPr>
                              <w:tcW w:w="1476" w:type="dxa"/>
                              <w:tcBorders>
                                <w:top w:val="nil"/>
                                <w:left w:val="single" w:sz="4" w:space="0" w:color="auto"/>
                                <w:bottom w:val="single" w:sz="4" w:space="0" w:color="auto"/>
                                <w:right w:val="single" w:sz="4" w:space="0" w:color="auto"/>
                              </w:tcBorders>
                              <w:shd w:val="clear" w:color="auto" w:fill="E8DFC8"/>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Oats   </w:t>
                              </w:r>
                            </w:p>
                          </w:tc>
                          <w:tc>
                            <w:tcPr>
                              <w:tcW w:w="1476" w:type="dxa"/>
                              <w:tcBorders>
                                <w:top w:val="nil"/>
                                <w:left w:val="nil"/>
                                <w:bottom w:val="single" w:sz="4" w:space="0" w:color="auto"/>
                                <w:right w:val="single" w:sz="4" w:space="0" w:color="auto"/>
                              </w:tcBorders>
                              <w:shd w:val="clear" w:color="auto" w:fill="E8DFC8"/>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75-100</w:t>
                              </w:r>
                            </w:p>
                          </w:tc>
                          <w:tc>
                            <w:tcPr>
                              <w:tcW w:w="1476" w:type="dxa"/>
                              <w:tcBorders>
                                <w:top w:val="nil"/>
                                <w:left w:val="nil"/>
                                <w:bottom w:val="single" w:sz="4" w:space="0" w:color="auto"/>
                                <w:right w:val="single" w:sz="4" w:space="0" w:color="auto"/>
                              </w:tcBorders>
                              <w:shd w:val="clear" w:color="auto" w:fill="E8DFC8"/>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21</w:t>
                              </w:r>
                              <w:r w:rsidRPr="00A8670C">
                                <w:rPr>
                                  <w:rFonts w:ascii="Times New Roman" w:eastAsia="Times New Roman" w:hAnsi="Times New Roman" w:cs="Times New Roman"/>
                                  <w:b/>
                                  <w:bCs/>
                                  <w:sz w:val="24"/>
                                  <w:szCs w:val="24"/>
                                  <w:vertAlign w:val="superscript"/>
                                </w:rPr>
                                <w:t>st</w:t>
                              </w:r>
                              <w:r w:rsidRPr="00A8670C">
                                <w:rPr>
                                  <w:rFonts w:ascii="Times New Roman" w:eastAsia="Times New Roman" w:hAnsi="Times New Roman" w:cs="Times New Roman"/>
                                  <w:b/>
                                  <w:bCs/>
                                  <w:sz w:val="24"/>
                                  <w:szCs w:val="24"/>
                                </w:rPr>
                                <w:t> Sept.-</w:t>
                              </w:r>
                            </w:p>
                          </w:tc>
                          <w:tc>
                            <w:tcPr>
                              <w:tcW w:w="1476" w:type="dxa"/>
                              <w:tcBorders>
                                <w:top w:val="nil"/>
                                <w:left w:val="nil"/>
                                <w:bottom w:val="single" w:sz="4" w:space="0" w:color="auto"/>
                                <w:right w:val="single" w:sz="4" w:space="0" w:color="auto"/>
                              </w:tcBorders>
                              <w:shd w:val="clear" w:color="auto" w:fill="E8DFC8"/>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30 cm apart in lines.</w:t>
                              </w:r>
                            </w:p>
                          </w:tc>
                          <w:tc>
                            <w:tcPr>
                              <w:tcW w:w="1476" w:type="dxa"/>
                              <w:tcBorders>
                                <w:top w:val="nil"/>
                                <w:left w:val="nil"/>
                                <w:bottom w:val="single" w:sz="4" w:space="0" w:color="auto"/>
                                <w:right w:val="single" w:sz="4" w:space="0" w:color="auto"/>
                              </w:tcBorders>
                              <w:shd w:val="clear" w:color="auto" w:fill="E8DFC8"/>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75-50-00</w:t>
                              </w:r>
                            </w:p>
                          </w:tc>
                          <w:tc>
                            <w:tcPr>
                              <w:tcW w:w="1476" w:type="dxa"/>
                              <w:tcBorders>
                                <w:top w:val="nil"/>
                                <w:left w:val="nil"/>
                                <w:bottom w:val="single" w:sz="4" w:space="0" w:color="auto"/>
                                <w:right w:val="single" w:sz="4" w:space="0" w:color="auto"/>
                              </w:tcBorders>
                              <w:shd w:val="clear" w:color="auto" w:fill="E8DFC8"/>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60-80</w:t>
                              </w:r>
                            </w:p>
                          </w:tc>
                        </w:tr>
                        <w:tr w:rsidR="00A8670C" w:rsidRPr="00A8670C" w:rsidTr="005A055F">
                          <w:trPr>
                            <w:jc w:val="center"/>
                          </w:trPr>
                          <w:tc>
                            <w:tcPr>
                              <w:tcW w:w="1476" w:type="dxa"/>
                              <w:tcBorders>
                                <w:top w:val="nil"/>
                                <w:left w:val="single" w:sz="4" w:space="0" w:color="auto"/>
                                <w:bottom w:val="single" w:sz="4" w:space="0" w:color="auto"/>
                                <w:right w:val="single" w:sz="4" w:space="0" w:color="auto"/>
                              </w:tcBorders>
                              <w:shd w:val="clear" w:color="auto" w:fill="E8DFC8"/>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lastRenderedPageBreak/>
                                <w:t>Sorghum</w:t>
                              </w:r>
                            </w:p>
                          </w:tc>
                          <w:tc>
                            <w:tcPr>
                              <w:tcW w:w="1476" w:type="dxa"/>
                              <w:tcBorders>
                                <w:top w:val="nil"/>
                                <w:left w:val="nil"/>
                                <w:bottom w:val="single" w:sz="4" w:space="0" w:color="auto"/>
                                <w:right w:val="single" w:sz="4" w:space="0" w:color="auto"/>
                              </w:tcBorders>
                              <w:shd w:val="clear" w:color="auto" w:fill="E8DFC8"/>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75-80  </w:t>
                              </w:r>
                            </w:p>
                          </w:tc>
                          <w:tc>
                            <w:tcPr>
                              <w:tcW w:w="1476" w:type="dxa"/>
                              <w:tcBorders>
                                <w:top w:val="nil"/>
                                <w:left w:val="nil"/>
                                <w:bottom w:val="single" w:sz="4" w:space="0" w:color="auto"/>
                                <w:right w:val="single" w:sz="4" w:space="0" w:color="auto"/>
                              </w:tcBorders>
                              <w:shd w:val="clear" w:color="auto" w:fill="E8DFC8"/>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March-Aug.</w:t>
                              </w:r>
                            </w:p>
                          </w:tc>
                          <w:tc>
                            <w:tcPr>
                              <w:tcW w:w="1476" w:type="dxa"/>
                              <w:tcBorders>
                                <w:top w:val="nil"/>
                                <w:left w:val="nil"/>
                                <w:bottom w:val="single" w:sz="4" w:space="0" w:color="auto"/>
                                <w:right w:val="single" w:sz="4" w:space="0" w:color="auto"/>
                              </w:tcBorders>
                              <w:shd w:val="clear" w:color="auto" w:fill="E8DFC8"/>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     -do-           </w:t>
                              </w:r>
                            </w:p>
                          </w:tc>
                          <w:tc>
                            <w:tcPr>
                              <w:tcW w:w="1476" w:type="dxa"/>
                              <w:tcBorders>
                                <w:top w:val="nil"/>
                                <w:left w:val="nil"/>
                                <w:bottom w:val="single" w:sz="4" w:space="0" w:color="auto"/>
                                <w:right w:val="single" w:sz="4" w:space="0" w:color="auto"/>
                              </w:tcBorders>
                              <w:shd w:val="clear" w:color="auto" w:fill="E8DFC8"/>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60-60-00</w:t>
                              </w:r>
                            </w:p>
                          </w:tc>
                          <w:tc>
                            <w:tcPr>
                              <w:tcW w:w="1476" w:type="dxa"/>
                              <w:tcBorders>
                                <w:top w:val="nil"/>
                                <w:left w:val="nil"/>
                                <w:bottom w:val="single" w:sz="4" w:space="0" w:color="auto"/>
                                <w:right w:val="single" w:sz="4" w:space="0" w:color="auto"/>
                              </w:tcBorders>
                              <w:shd w:val="clear" w:color="auto" w:fill="E8DFC8"/>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50-60</w:t>
                              </w:r>
                            </w:p>
                          </w:tc>
                        </w:tr>
                        <w:tr w:rsidR="00A8670C" w:rsidRPr="00A8670C" w:rsidTr="005A055F">
                          <w:trPr>
                            <w:jc w:val="center"/>
                          </w:trPr>
                          <w:tc>
                            <w:tcPr>
                              <w:tcW w:w="1476" w:type="dxa"/>
                              <w:tcBorders>
                                <w:top w:val="nil"/>
                                <w:left w:val="single" w:sz="4" w:space="0" w:color="auto"/>
                                <w:bottom w:val="single" w:sz="4" w:space="0" w:color="auto"/>
                                <w:right w:val="single" w:sz="4" w:space="0" w:color="auto"/>
                              </w:tcBorders>
                              <w:shd w:val="clear" w:color="auto" w:fill="E8DFC8"/>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S.S. hybrid</w:t>
                              </w:r>
                            </w:p>
                          </w:tc>
                          <w:tc>
                            <w:tcPr>
                              <w:tcW w:w="1476" w:type="dxa"/>
                              <w:tcBorders>
                                <w:top w:val="nil"/>
                                <w:left w:val="nil"/>
                                <w:bottom w:val="single" w:sz="4" w:space="0" w:color="auto"/>
                                <w:right w:val="single" w:sz="4" w:space="0" w:color="auto"/>
                              </w:tcBorders>
                              <w:shd w:val="clear" w:color="auto" w:fill="E8DFC8"/>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25-30</w:t>
                              </w:r>
                            </w:p>
                          </w:tc>
                          <w:tc>
                            <w:tcPr>
                              <w:tcW w:w="1476" w:type="dxa"/>
                              <w:tcBorders>
                                <w:top w:val="nil"/>
                                <w:left w:val="nil"/>
                                <w:bottom w:val="single" w:sz="4" w:space="0" w:color="auto"/>
                                <w:right w:val="single" w:sz="4" w:space="0" w:color="auto"/>
                              </w:tcBorders>
                              <w:shd w:val="clear" w:color="auto" w:fill="E8DFC8"/>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Mid Feb.- mid Mar.</w:t>
                              </w:r>
                            </w:p>
                          </w:tc>
                          <w:tc>
                            <w:tcPr>
                              <w:tcW w:w="1476" w:type="dxa"/>
                              <w:tcBorders>
                                <w:top w:val="nil"/>
                                <w:left w:val="nil"/>
                                <w:bottom w:val="single" w:sz="4" w:space="0" w:color="auto"/>
                                <w:right w:val="single" w:sz="4" w:space="0" w:color="auto"/>
                              </w:tcBorders>
                              <w:shd w:val="clear" w:color="auto" w:fill="E8DFC8"/>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45 cm apart lines in good moisture</w:t>
                              </w:r>
                            </w:p>
                          </w:tc>
                          <w:tc>
                            <w:tcPr>
                              <w:tcW w:w="1476" w:type="dxa"/>
                              <w:tcBorders>
                                <w:top w:val="nil"/>
                                <w:left w:val="nil"/>
                                <w:bottom w:val="single" w:sz="4" w:space="0" w:color="auto"/>
                                <w:right w:val="single" w:sz="4" w:space="0" w:color="auto"/>
                              </w:tcBorders>
                              <w:shd w:val="clear" w:color="auto" w:fill="E8DFC8"/>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-do-(60kgN/ha after each cut)</w:t>
                              </w:r>
                            </w:p>
                          </w:tc>
                          <w:tc>
                            <w:tcPr>
                              <w:tcW w:w="1476" w:type="dxa"/>
                              <w:tcBorders>
                                <w:top w:val="nil"/>
                                <w:left w:val="nil"/>
                                <w:bottom w:val="single" w:sz="4" w:space="0" w:color="auto"/>
                                <w:right w:val="single" w:sz="4" w:space="0" w:color="auto"/>
                              </w:tcBorders>
                              <w:shd w:val="clear" w:color="auto" w:fill="E8DFC8"/>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120-130</w:t>
                              </w:r>
                            </w:p>
                          </w:tc>
                        </w:tr>
                        <w:tr w:rsidR="00A8670C" w:rsidRPr="00A8670C" w:rsidTr="005A055F">
                          <w:trPr>
                            <w:jc w:val="center"/>
                          </w:trPr>
                          <w:tc>
                            <w:tcPr>
                              <w:tcW w:w="1476" w:type="dxa"/>
                              <w:tcBorders>
                                <w:top w:val="nil"/>
                                <w:left w:val="single" w:sz="4" w:space="0" w:color="auto"/>
                                <w:bottom w:val="single" w:sz="4" w:space="0" w:color="auto"/>
                                <w:right w:val="single" w:sz="4" w:space="0" w:color="auto"/>
                              </w:tcBorders>
                              <w:shd w:val="clear" w:color="auto" w:fill="E8DFC8"/>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Millet </w:t>
                              </w:r>
                            </w:p>
                          </w:tc>
                          <w:tc>
                            <w:tcPr>
                              <w:tcW w:w="1476" w:type="dxa"/>
                              <w:tcBorders>
                                <w:top w:val="nil"/>
                                <w:left w:val="nil"/>
                                <w:bottom w:val="single" w:sz="4" w:space="0" w:color="auto"/>
                                <w:right w:val="single" w:sz="4" w:space="0" w:color="auto"/>
                              </w:tcBorders>
                              <w:shd w:val="clear" w:color="auto" w:fill="E8DFC8"/>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12-15  </w:t>
                              </w:r>
                            </w:p>
                          </w:tc>
                          <w:tc>
                            <w:tcPr>
                              <w:tcW w:w="1476" w:type="dxa"/>
                              <w:tcBorders>
                                <w:top w:val="nil"/>
                                <w:left w:val="nil"/>
                                <w:bottom w:val="single" w:sz="4" w:space="0" w:color="auto"/>
                                <w:right w:val="single" w:sz="4" w:space="0" w:color="auto"/>
                              </w:tcBorders>
                              <w:shd w:val="clear" w:color="auto" w:fill="E8DFC8"/>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April-Aug.</w:t>
                              </w:r>
                            </w:p>
                          </w:tc>
                          <w:tc>
                            <w:tcPr>
                              <w:tcW w:w="1476" w:type="dxa"/>
                              <w:tcBorders>
                                <w:top w:val="nil"/>
                                <w:left w:val="nil"/>
                                <w:bottom w:val="single" w:sz="4" w:space="0" w:color="auto"/>
                                <w:right w:val="single" w:sz="4" w:space="0" w:color="auto"/>
                              </w:tcBorders>
                              <w:shd w:val="clear" w:color="auto" w:fill="E8DFC8"/>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30 cm apart in lines</w:t>
                              </w:r>
                            </w:p>
                          </w:tc>
                          <w:tc>
                            <w:tcPr>
                              <w:tcW w:w="1476" w:type="dxa"/>
                              <w:tcBorders>
                                <w:top w:val="nil"/>
                                <w:left w:val="nil"/>
                                <w:bottom w:val="single" w:sz="4" w:space="0" w:color="auto"/>
                                <w:right w:val="single" w:sz="4" w:space="0" w:color="auto"/>
                              </w:tcBorders>
                              <w:shd w:val="clear" w:color="auto" w:fill="E8DFC8"/>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60-60-00</w:t>
                              </w:r>
                            </w:p>
                          </w:tc>
                          <w:tc>
                            <w:tcPr>
                              <w:tcW w:w="1476" w:type="dxa"/>
                              <w:tcBorders>
                                <w:top w:val="nil"/>
                                <w:left w:val="nil"/>
                                <w:bottom w:val="single" w:sz="4" w:space="0" w:color="auto"/>
                                <w:right w:val="single" w:sz="4" w:space="0" w:color="auto"/>
                              </w:tcBorders>
                              <w:shd w:val="clear" w:color="auto" w:fill="E8DFC8"/>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40-60</w:t>
                              </w:r>
                            </w:p>
                          </w:tc>
                        </w:tr>
                        <w:tr w:rsidR="00A8670C" w:rsidRPr="00A8670C" w:rsidTr="005A055F">
                          <w:trPr>
                            <w:jc w:val="center"/>
                          </w:trPr>
                          <w:tc>
                            <w:tcPr>
                              <w:tcW w:w="1476" w:type="dxa"/>
                              <w:tcBorders>
                                <w:top w:val="nil"/>
                                <w:left w:val="single" w:sz="4" w:space="0" w:color="auto"/>
                                <w:bottom w:val="single" w:sz="4" w:space="0" w:color="auto"/>
                                <w:right w:val="single" w:sz="4" w:space="0" w:color="auto"/>
                              </w:tcBorders>
                              <w:shd w:val="clear" w:color="auto" w:fill="E8DFC8"/>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Guar   </w:t>
                              </w:r>
                            </w:p>
                          </w:tc>
                          <w:tc>
                            <w:tcPr>
                              <w:tcW w:w="1476" w:type="dxa"/>
                              <w:tcBorders>
                                <w:top w:val="nil"/>
                                <w:left w:val="nil"/>
                                <w:bottom w:val="single" w:sz="4" w:space="0" w:color="auto"/>
                                <w:right w:val="single" w:sz="4" w:space="0" w:color="auto"/>
                              </w:tcBorders>
                              <w:shd w:val="clear" w:color="auto" w:fill="E8DFC8"/>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40-50  </w:t>
                              </w:r>
                            </w:p>
                          </w:tc>
                          <w:tc>
                            <w:tcPr>
                              <w:tcW w:w="1476" w:type="dxa"/>
                              <w:tcBorders>
                                <w:top w:val="nil"/>
                                <w:left w:val="nil"/>
                                <w:bottom w:val="single" w:sz="4" w:space="0" w:color="auto"/>
                                <w:right w:val="single" w:sz="4" w:space="0" w:color="auto"/>
                              </w:tcBorders>
                              <w:shd w:val="clear" w:color="auto" w:fill="E8DFC8"/>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April-July</w:t>
                              </w:r>
                            </w:p>
                          </w:tc>
                          <w:tc>
                            <w:tcPr>
                              <w:tcW w:w="1476" w:type="dxa"/>
                              <w:tcBorders>
                                <w:top w:val="nil"/>
                                <w:left w:val="nil"/>
                                <w:bottom w:val="single" w:sz="4" w:space="0" w:color="auto"/>
                                <w:right w:val="single" w:sz="4" w:space="0" w:color="auto"/>
                              </w:tcBorders>
                              <w:shd w:val="clear" w:color="auto" w:fill="E8DFC8"/>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     -do-                       </w:t>
                              </w:r>
                            </w:p>
                          </w:tc>
                          <w:tc>
                            <w:tcPr>
                              <w:tcW w:w="1476" w:type="dxa"/>
                              <w:tcBorders>
                                <w:top w:val="nil"/>
                                <w:left w:val="nil"/>
                                <w:bottom w:val="single" w:sz="4" w:space="0" w:color="auto"/>
                                <w:right w:val="single" w:sz="4" w:space="0" w:color="auto"/>
                              </w:tcBorders>
                              <w:shd w:val="clear" w:color="auto" w:fill="E8DFC8"/>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22-60-00</w:t>
                              </w:r>
                            </w:p>
                          </w:tc>
                          <w:tc>
                            <w:tcPr>
                              <w:tcW w:w="1476" w:type="dxa"/>
                              <w:tcBorders>
                                <w:top w:val="nil"/>
                                <w:left w:val="nil"/>
                                <w:bottom w:val="single" w:sz="4" w:space="0" w:color="auto"/>
                                <w:right w:val="single" w:sz="4" w:space="0" w:color="auto"/>
                              </w:tcBorders>
                              <w:shd w:val="clear" w:color="auto" w:fill="E8DFC8"/>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30-40</w:t>
                              </w:r>
                            </w:p>
                          </w:tc>
                        </w:tr>
                        <w:tr w:rsidR="00A8670C" w:rsidRPr="00A8670C" w:rsidTr="005A055F">
                          <w:trPr>
                            <w:jc w:val="center"/>
                          </w:trPr>
                          <w:tc>
                            <w:tcPr>
                              <w:tcW w:w="1476" w:type="dxa"/>
                              <w:tcBorders>
                                <w:top w:val="nil"/>
                                <w:left w:val="single" w:sz="4" w:space="0" w:color="auto"/>
                                <w:bottom w:val="single" w:sz="4" w:space="0" w:color="auto"/>
                                <w:right w:val="single" w:sz="4" w:space="0" w:color="auto"/>
                              </w:tcBorders>
                              <w:shd w:val="clear" w:color="auto" w:fill="E8DFC8"/>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Cowpeas</w:t>
                              </w:r>
                            </w:p>
                          </w:tc>
                          <w:tc>
                            <w:tcPr>
                              <w:tcW w:w="1476" w:type="dxa"/>
                              <w:tcBorders>
                                <w:top w:val="nil"/>
                                <w:left w:val="nil"/>
                                <w:bottom w:val="single" w:sz="4" w:space="0" w:color="auto"/>
                                <w:right w:val="single" w:sz="4" w:space="0" w:color="auto"/>
                              </w:tcBorders>
                              <w:shd w:val="clear" w:color="auto" w:fill="E8DFC8"/>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30-35  </w:t>
                              </w:r>
                            </w:p>
                          </w:tc>
                          <w:tc>
                            <w:tcPr>
                              <w:tcW w:w="1476" w:type="dxa"/>
                              <w:tcBorders>
                                <w:top w:val="nil"/>
                                <w:left w:val="nil"/>
                                <w:bottom w:val="single" w:sz="4" w:space="0" w:color="auto"/>
                                <w:right w:val="single" w:sz="4" w:space="0" w:color="auto"/>
                              </w:tcBorders>
                              <w:shd w:val="clear" w:color="auto" w:fill="E8DFC8"/>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March-July</w:t>
                              </w:r>
                            </w:p>
                          </w:tc>
                          <w:tc>
                            <w:tcPr>
                              <w:tcW w:w="1476" w:type="dxa"/>
                              <w:tcBorders>
                                <w:top w:val="nil"/>
                                <w:left w:val="nil"/>
                                <w:bottom w:val="single" w:sz="4" w:space="0" w:color="auto"/>
                                <w:right w:val="single" w:sz="4" w:space="0" w:color="auto"/>
                              </w:tcBorders>
                              <w:shd w:val="clear" w:color="auto" w:fill="E8DFC8"/>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45 cm apart</w:t>
                              </w:r>
                            </w:p>
                          </w:tc>
                          <w:tc>
                            <w:tcPr>
                              <w:tcW w:w="1476" w:type="dxa"/>
                              <w:tcBorders>
                                <w:top w:val="nil"/>
                                <w:left w:val="nil"/>
                                <w:bottom w:val="single" w:sz="4" w:space="0" w:color="auto"/>
                                <w:right w:val="single" w:sz="4" w:space="0" w:color="auto"/>
                              </w:tcBorders>
                              <w:shd w:val="clear" w:color="auto" w:fill="E8DFC8"/>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22-60-00</w:t>
                              </w:r>
                            </w:p>
                          </w:tc>
                          <w:tc>
                            <w:tcPr>
                              <w:tcW w:w="1476" w:type="dxa"/>
                              <w:tcBorders>
                                <w:top w:val="nil"/>
                                <w:left w:val="nil"/>
                                <w:bottom w:val="single" w:sz="4" w:space="0" w:color="auto"/>
                                <w:right w:val="single" w:sz="4" w:space="0" w:color="auto"/>
                              </w:tcBorders>
                              <w:shd w:val="clear" w:color="auto" w:fill="E8DFC8"/>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30-40</w:t>
                              </w:r>
                            </w:p>
                          </w:tc>
                        </w:tr>
                      </w:tbl>
                      <w:p w:rsidR="00A8670C" w:rsidRPr="00A8670C" w:rsidRDefault="00A8670C" w:rsidP="00A8670C">
                        <w:pPr>
                          <w:rPr>
                            <w:rFonts w:ascii="Times New Roman" w:eastAsia="Times New Roman" w:hAnsi="Times New Roman" w:cs="Times New Roman"/>
                            <w:b/>
                            <w:bCs/>
                            <w:sz w:val="24"/>
                            <w:szCs w:val="24"/>
                          </w:rPr>
                        </w:pPr>
                        <w:r w:rsidRPr="00A8670C">
                          <w:rPr>
                            <w:rFonts w:ascii="Times New Roman" w:eastAsia="Times New Roman" w:hAnsi="Times New Roman" w:cs="Times New Roman"/>
                            <w:b/>
                            <w:bCs/>
                            <w:sz w:val="24"/>
                            <w:szCs w:val="24"/>
                          </w:rPr>
                          <w:t xml:space="preserve"> The National Cooperative Research </w:t>
                        </w:r>
                        <w:proofErr w:type="spellStart"/>
                        <w:r w:rsidRPr="00A8670C">
                          <w:rPr>
                            <w:rFonts w:ascii="Times New Roman" w:eastAsia="Times New Roman" w:hAnsi="Times New Roman" w:cs="Times New Roman"/>
                            <w:b/>
                            <w:bCs/>
                            <w:sz w:val="24"/>
                            <w:szCs w:val="24"/>
                          </w:rPr>
                          <w:t>Prorgam</w:t>
                        </w:r>
                        <w:proofErr w:type="spellEnd"/>
                        <w:r w:rsidRPr="00A8670C">
                          <w:rPr>
                            <w:rFonts w:ascii="Times New Roman" w:eastAsia="Times New Roman" w:hAnsi="Times New Roman" w:cs="Times New Roman"/>
                            <w:b/>
                            <w:bCs/>
                            <w:sz w:val="24"/>
                            <w:szCs w:val="24"/>
                          </w:rPr>
                          <w:t xml:space="preserve"> on Fodder at NARC has also prepared a </w:t>
                        </w:r>
                        <w:proofErr w:type="spellStart"/>
                        <w:r w:rsidRPr="00A8670C">
                          <w:rPr>
                            <w:rFonts w:ascii="Times New Roman" w:eastAsia="Times New Roman" w:hAnsi="Times New Roman" w:cs="Times New Roman"/>
                            <w:b/>
                            <w:bCs/>
                            <w:sz w:val="24"/>
                            <w:szCs w:val="24"/>
                          </w:rPr>
                          <w:t>shedule</w:t>
                        </w:r>
                        <w:proofErr w:type="spellEnd"/>
                        <w:r w:rsidRPr="00A8670C">
                          <w:rPr>
                            <w:rFonts w:ascii="Times New Roman" w:eastAsia="Times New Roman" w:hAnsi="Times New Roman" w:cs="Times New Roman"/>
                            <w:b/>
                            <w:bCs/>
                            <w:sz w:val="24"/>
                            <w:szCs w:val="24"/>
                          </w:rPr>
                          <w:t xml:space="preserve"> of sowing and harvesting of fodder crops under irrigated conditions for year-round green fodder availability has been worked out (Table 6).</w:t>
                        </w:r>
                      </w:p>
                      <w:p w:rsidR="00A8670C" w:rsidRPr="00A8670C" w:rsidRDefault="00A8670C" w:rsidP="00A8670C">
                        <w:pPr>
                          <w:rPr>
                            <w:rFonts w:ascii="Times New Roman" w:eastAsia="Times New Roman" w:hAnsi="Times New Roman" w:cs="Times New Roman"/>
                            <w:b/>
                            <w:bCs/>
                            <w:sz w:val="24"/>
                            <w:szCs w:val="24"/>
                          </w:rPr>
                        </w:pPr>
                        <w:r w:rsidRPr="00A8670C">
                          <w:rPr>
                            <w:rFonts w:ascii="Times New Roman" w:eastAsia="Times New Roman" w:hAnsi="Times New Roman" w:cs="Times New Roman"/>
                            <w:b/>
                            <w:bCs/>
                            <w:sz w:val="24"/>
                            <w:szCs w:val="24"/>
                            <w:u w:val="single"/>
                          </w:rPr>
                          <w:t>Table 6.</w:t>
                        </w:r>
                        <w:r w:rsidRPr="00A8670C">
                          <w:rPr>
                            <w:rFonts w:ascii="Times New Roman" w:eastAsia="Times New Roman" w:hAnsi="Times New Roman" w:cs="Times New Roman"/>
                            <w:b/>
                            <w:bCs/>
                            <w:sz w:val="24"/>
                            <w:szCs w:val="24"/>
                          </w:rPr>
                          <w:t> Schedule for year-round green fodder availability under irrigated conditions.</w:t>
                        </w:r>
                      </w:p>
                      <w:tbl>
                        <w:tblPr>
                          <w:tblW w:w="10320" w:type="dxa"/>
                          <w:tblInd w:w="360" w:type="dxa"/>
                          <w:tblBorders>
                            <w:top w:val="threeDEmboss" w:sz="6" w:space="0" w:color="auto"/>
                            <w:left w:val="threeDEmboss" w:sz="6" w:space="0" w:color="auto"/>
                            <w:bottom w:val="threeDEmboss" w:sz="6" w:space="0" w:color="auto"/>
                            <w:right w:val="threeDEmboss" w:sz="6" w:space="0" w:color="auto"/>
                          </w:tblBorders>
                          <w:tblCellMar>
                            <w:top w:w="15" w:type="dxa"/>
                            <w:left w:w="15" w:type="dxa"/>
                            <w:bottom w:w="15" w:type="dxa"/>
                            <w:right w:w="15" w:type="dxa"/>
                          </w:tblCellMar>
                          <w:tblLook w:val="04A0" w:firstRow="1" w:lastRow="0" w:firstColumn="1" w:lastColumn="0" w:noHBand="0" w:noVBand="1"/>
                        </w:tblPr>
                        <w:tblGrid>
                          <w:gridCol w:w="2258"/>
                          <w:gridCol w:w="2433"/>
                          <w:gridCol w:w="2742"/>
                          <w:gridCol w:w="2887"/>
                        </w:tblGrid>
                        <w:tr w:rsidR="00A8670C" w:rsidRPr="00A8670C" w:rsidTr="005A055F">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Crops  </w:t>
                              </w:r>
                            </w:p>
                          </w:tc>
                          <w:tc>
                            <w:tcPr>
                              <w:tcW w:w="192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Sowing time     </w:t>
                              </w:r>
                            </w:p>
                          </w:tc>
                          <w:tc>
                            <w:tcPr>
                              <w:tcW w:w="255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Harvesting time</w:t>
                              </w:r>
                            </w:p>
                          </w:tc>
                          <w:tc>
                            <w:tcPr>
                              <w:tcW w:w="2685"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Fodder Production (t/ha)</w:t>
                              </w:r>
                            </w:p>
                          </w:tc>
                        </w:tr>
                        <w:tr w:rsidR="00A8670C" w:rsidRPr="00A8670C" w:rsidTr="005A055F">
                          <w:tc>
                            <w:tcPr>
                              <w:tcW w:w="210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Sorghum</w:t>
                              </w:r>
                            </w:p>
                          </w:tc>
                          <w:tc>
                            <w:tcPr>
                              <w:tcW w:w="1920" w:type="dxa"/>
                              <w:tcBorders>
                                <w:top w:val="nil"/>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From 3</w:t>
                              </w:r>
                              <w:r w:rsidRPr="00A8670C">
                                <w:rPr>
                                  <w:rFonts w:ascii="Times New Roman" w:eastAsia="Times New Roman" w:hAnsi="Times New Roman" w:cs="Times New Roman"/>
                                  <w:b/>
                                  <w:bCs/>
                                  <w:sz w:val="24"/>
                                  <w:szCs w:val="24"/>
                                  <w:vertAlign w:val="superscript"/>
                                </w:rPr>
                                <w:t>rd</w:t>
                              </w:r>
                              <w:r w:rsidRPr="00A8670C">
                                <w:rPr>
                                  <w:rFonts w:ascii="Times New Roman" w:eastAsia="Times New Roman" w:hAnsi="Times New Roman" w:cs="Times New Roman"/>
                                  <w:b/>
                                  <w:bCs/>
                                  <w:sz w:val="24"/>
                                  <w:szCs w:val="24"/>
                                </w:rPr>
                                <w:t> week of March to mid- September.</w:t>
                              </w:r>
                            </w:p>
                          </w:tc>
                          <w:tc>
                            <w:tcPr>
                              <w:tcW w:w="2550" w:type="dxa"/>
                              <w:tcBorders>
                                <w:top w:val="nil"/>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June to December</w:t>
                              </w:r>
                            </w:p>
                          </w:tc>
                          <w:tc>
                            <w:tcPr>
                              <w:tcW w:w="2685" w:type="dxa"/>
                              <w:tcBorders>
                                <w:top w:val="nil"/>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 50-70  </w:t>
                              </w:r>
                            </w:p>
                          </w:tc>
                        </w:tr>
                        <w:tr w:rsidR="00A8670C" w:rsidRPr="00A8670C" w:rsidTr="005A055F">
                          <w:tc>
                            <w:tcPr>
                              <w:tcW w:w="210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Sorghum + Cowpeas           </w:t>
                              </w:r>
                            </w:p>
                          </w:tc>
                          <w:tc>
                            <w:tcPr>
                              <w:tcW w:w="1920" w:type="dxa"/>
                              <w:tcBorders>
                                <w:top w:val="nil"/>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From 3</w:t>
                              </w:r>
                              <w:r w:rsidRPr="00A8670C">
                                <w:rPr>
                                  <w:rFonts w:ascii="Times New Roman" w:eastAsia="Times New Roman" w:hAnsi="Times New Roman" w:cs="Times New Roman"/>
                                  <w:b/>
                                  <w:bCs/>
                                  <w:sz w:val="24"/>
                                  <w:szCs w:val="24"/>
                                  <w:vertAlign w:val="superscript"/>
                                </w:rPr>
                                <w:t>rd</w:t>
                              </w:r>
                              <w:r w:rsidRPr="00A8670C">
                                <w:rPr>
                                  <w:rFonts w:ascii="Times New Roman" w:eastAsia="Times New Roman" w:hAnsi="Times New Roman" w:cs="Times New Roman"/>
                                  <w:b/>
                                  <w:bCs/>
                                  <w:sz w:val="24"/>
                                  <w:szCs w:val="24"/>
                                </w:rPr>
                                <w:t> week of March to mid- September.</w:t>
                              </w:r>
                            </w:p>
                          </w:tc>
                          <w:tc>
                            <w:tcPr>
                              <w:tcW w:w="2550" w:type="dxa"/>
                              <w:tcBorders>
                                <w:top w:val="nil"/>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June to December</w:t>
                              </w:r>
                            </w:p>
                          </w:tc>
                          <w:tc>
                            <w:tcPr>
                              <w:tcW w:w="2685" w:type="dxa"/>
                              <w:tcBorders>
                                <w:top w:val="nil"/>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40-60</w:t>
                              </w:r>
                            </w:p>
                          </w:tc>
                        </w:tr>
                        <w:tr w:rsidR="00A8670C" w:rsidRPr="00A8670C" w:rsidTr="005A055F">
                          <w:tc>
                            <w:tcPr>
                              <w:tcW w:w="210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Millet </w:t>
                              </w:r>
                            </w:p>
                          </w:tc>
                          <w:tc>
                            <w:tcPr>
                              <w:tcW w:w="1920" w:type="dxa"/>
                              <w:tcBorders>
                                <w:top w:val="nil"/>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From 3</w:t>
                              </w:r>
                              <w:r w:rsidRPr="00A8670C">
                                <w:rPr>
                                  <w:rFonts w:ascii="Times New Roman" w:eastAsia="Times New Roman" w:hAnsi="Times New Roman" w:cs="Times New Roman"/>
                                  <w:b/>
                                  <w:bCs/>
                                  <w:sz w:val="24"/>
                                  <w:szCs w:val="24"/>
                                  <w:vertAlign w:val="superscript"/>
                                </w:rPr>
                                <w:t>rd</w:t>
                              </w:r>
                              <w:r w:rsidRPr="00A8670C">
                                <w:rPr>
                                  <w:rFonts w:ascii="Times New Roman" w:eastAsia="Times New Roman" w:hAnsi="Times New Roman" w:cs="Times New Roman"/>
                                  <w:b/>
                                  <w:bCs/>
                                  <w:sz w:val="24"/>
                                  <w:szCs w:val="24"/>
                                </w:rPr>
                                <w:t> week of March to mid- September.</w:t>
                              </w:r>
                            </w:p>
                          </w:tc>
                          <w:tc>
                            <w:tcPr>
                              <w:tcW w:w="2550" w:type="dxa"/>
                              <w:tcBorders>
                                <w:top w:val="nil"/>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June to December</w:t>
                              </w:r>
                            </w:p>
                          </w:tc>
                          <w:tc>
                            <w:tcPr>
                              <w:tcW w:w="2685" w:type="dxa"/>
                              <w:tcBorders>
                                <w:top w:val="nil"/>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45-65</w:t>
                              </w:r>
                            </w:p>
                          </w:tc>
                        </w:tr>
                        <w:tr w:rsidR="00A8670C" w:rsidRPr="00A8670C" w:rsidTr="005A055F">
                          <w:tc>
                            <w:tcPr>
                              <w:tcW w:w="210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Millet + Cowpeas</w:t>
                              </w:r>
                            </w:p>
                          </w:tc>
                          <w:tc>
                            <w:tcPr>
                              <w:tcW w:w="1920" w:type="dxa"/>
                              <w:tcBorders>
                                <w:top w:val="nil"/>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From 3</w:t>
                              </w:r>
                              <w:r w:rsidRPr="00A8670C">
                                <w:rPr>
                                  <w:rFonts w:ascii="Times New Roman" w:eastAsia="Times New Roman" w:hAnsi="Times New Roman" w:cs="Times New Roman"/>
                                  <w:b/>
                                  <w:bCs/>
                                  <w:sz w:val="24"/>
                                  <w:szCs w:val="24"/>
                                  <w:vertAlign w:val="superscript"/>
                                </w:rPr>
                                <w:t>rd</w:t>
                              </w:r>
                              <w:r w:rsidRPr="00A8670C">
                                <w:rPr>
                                  <w:rFonts w:ascii="Times New Roman" w:eastAsia="Times New Roman" w:hAnsi="Times New Roman" w:cs="Times New Roman"/>
                                  <w:b/>
                                  <w:bCs/>
                                  <w:sz w:val="24"/>
                                  <w:szCs w:val="24"/>
                                </w:rPr>
                                <w:t> week of March to mid- September.</w:t>
                              </w:r>
                            </w:p>
                          </w:tc>
                          <w:tc>
                            <w:tcPr>
                              <w:tcW w:w="2550" w:type="dxa"/>
                              <w:tcBorders>
                                <w:top w:val="nil"/>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June to December</w:t>
                              </w:r>
                            </w:p>
                          </w:tc>
                          <w:tc>
                            <w:tcPr>
                              <w:tcW w:w="2685" w:type="dxa"/>
                              <w:tcBorders>
                                <w:top w:val="nil"/>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 40-60</w:t>
                              </w:r>
                            </w:p>
                          </w:tc>
                        </w:tr>
                        <w:tr w:rsidR="00A8670C" w:rsidRPr="00A8670C" w:rsidTr="005A055F">
                          <w:tc>
                            <w:tcPr>
                              <w:tcW w:w="210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Maize </w:t>
                              </w:r>
                            </w:p>
                          </w:tc>
                          <w:tc>
                            <w:tcPr>
                              <w:tcW w:w="1920" w:type="dxa"/>
                              <w:tcBorders>
                                <w:top w:val="nil"/>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From 3</w:t>
                              </w:r>
                              <w:r w:rsidRPr="00A8670C">
                                <w:rPr>
                                  <w:rFonts w:ascii="Times New Roman" w:eastAsia="Times New Roman" w:hAnsi="Times New Roman" w:cs="Times New Roman"/>
                                  <w:b/>
                                  <w:bCs/>
                                  <w:sz w:val="24"/>
                                  <w:szCs w:val="24"/>
                                  <w:vertAlign w:val="superscript"/>
                                </w:rPr>
                                <w:t>rd</w:t>
                              </w:r>
                              <w:r w:rsidRPr="00A8670C">
                                <w:rPr>
                                  <w:rFonts w:ascii="Times New Roman" w:eastAsia="Times New Roman" w:hAnsi="Times New Roman" w:cs="Times New Roman"/>
                                  <w:b/>
                                  <w:bCs/>
                                  <w:sz w:val="24"/>
                                  <w:szCs w:val="24"/>
                                </w:rPr>
                                <w:t> week of March to mid- September.</w:t>
                              </w:r>
                            </w:p>
                          </w:tc>
                          <w:tc>
                            <w:tcPr>
                              <w:tcW w:w="2550" w:type="dxa"/>
                              <w:tcBorders>
                                <w:top w:val="nil"/>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June to December           </w:t>
                              </w:r>
                            </w:p>
                          </w:tc>
                          <w:tc>
                            <w:tcPr>
                              <w:tcW w:w="2685" w:type="dxa"/>
                              <w:tcBorders>
                                <w:top w:val="nil"/>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50-70</w:t>
                              </w:r>
                            </w:p>
                          </w:tc>
                        </w:tr>
                        <w:tr w:rsidR="00A8670C" w:rsidRPr="00A8670C" w:rsidTr="005A055F">
                          <w:tc>
                            <w:tcPr>
                              <w:tcW w:w="210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Maize + Cowpeas</w:t>
                              </w:r>
                            </w:p>
                          </w:tc>
                          <w:tc>
                            <w:tcPr>
                              <w:tcW w:w="1920" w:type="dxa"/>
                              <w:tcBorders>
                                <w:top w:val="nil"/>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From 3</w:t>
                              </w:r>
                              <w:r w:rsidRPr="00A8670C">
                                <w:rPr>
                                  <w:rFonts w:ascii="Times New Roman" w:eastAsia="Times New Roman" w:hAnsi="Times New Roman" w:cs="Times New Roman"/>
                                  <w:b/>
                                  <w:bCs/>
                                  <w:sz w:val="24"/>
                                  <w:szCs w:val="24"/>
                                  <w:vertAlign w:val="superscript"/>
                                </w:rPr>
                                <w:t>rd</w:t>
                              </w:r>
                              <w:r w:rsidRPr="00A8670C">
                                <w:rPr>
                                  <w:rFonts w:ascii="Times New Roman" w:eastAsia="Times New Roman" w:hAnsi="Times New Roman" w:cs="Times New Roman"/>
                                  <w:b/>
                                  <w:bCs/>
                                  <w:sz w:val="24"/>
                                  <w:szCs w:val="24"/>
                                </w:rPr>
                                <w:t xml:space="preserve"> week of March to mid- </w:t>
                              </w:r>
                              <w:r w:rsidRPr="00A8670C">
                                <w:rPr>
                                  <w:rFonts w:ascii="Times New Roman" w:eastAsia="Times New Roman" w:hAnsi="Times New Roman" w:cs="Times New Roman"/>
                                  <w:b/>
                                  <w:bCs/>
                                  <w:sz w:val="24"/>
                                  <w:szCs w:val="24"/>
                                </w:rPr>
                                <w:lastRenderedPageBreak/>
                                <w:t>September.</w:t>
                              </w:r>
                            </w:p>
                          </w:tc>
                          <w:tc>
                            <w:tcPr>
                              <w:tcW w:w="2550" w:type="dxa"/>
                              <w:tcBorders>
                                <w:top w:val="nil"/>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lastRenderedPageBreak/>
                                <w:t>June to December</w:t>
                              </w:r>
                            </w:p>
                          </w:tc>
                          <w:tc>
                            <w:tcPr>
                              <w:tcW w:w="2685" w:type="dxa"/>
                              <w:tcBorders>
                                <w:top w:val="nil"/>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50-70</w:t>
                              </w:r>
                            </w:p>
                          </w:tc>
                        </w:tr>
                        <w:tr w:rsidR="00A8670C" w:rsidRPr="00A8670C" w:rsidTr="005A055F">
                          <w:tc>
                            <w:tcPr>
                              <w:tcW w:w="210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lastRenderedPageBreak/>
                                <w:t>Sorghum Sudan grass hybrid</w:t>
                              </w:r>
                            </w:p>
                          </w:tc>
                          <w:tc>
                            <w:tcPr>
                              <w:tcW w:w="1920" w:type="dxa"/>
                              <w:tcBorders>
                                <w:top w:val="nil"/>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From mid- Feb. to mid-March</w:t>
                              </w:r>
                            </w:p>
                          </w:tc>
                          <w:tc>
                            <w:tcPr>
                              <w:tcW w:w="2550" w:type="dxa"/>
                              <w:tcBorders>
                                <w:top w:val="nil"/>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Mid-April to December      </w:t>
                              </w:r>
                            </w:p>
                          </w:tc>
                          <w:tc>
                            <w:tcPr>
                              <w:tcW w:w="2685" w:type="dxa"/>
                              <w:tcBorders>
                                <w:top w:val="nil"/>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 100-120           (Total of 4-5 cuttings)</w:t>
                              </w:r>
                            </w:p>
                          </w:tc>
                        </w:tr>
                        <w:tr w:rsidR="00A8670C" w:rsidRPr="00A8670C" w:rsidTr="005A055F">
                          <w:tc>
                            <w:tcPr>
                              <w:tcW w:w="210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proofErr w:type="spellStart"/>
                              <w:r w:rsidRPr="00A8670C">
                                <w:rPr>
                                  <w:rFonts w:ascii="Times New Roman" w:eastAsia="Times New Roman" w:hAnsi="Times New Roman" w:cs="Times New Roman"/>
                                  <w:b/>
                                  <w:bCs/>
                                  <w:sz w:val="24"/>
                                  <w:szCs w:val="24"/>
                                </w:rPr>
                                <w:t>Mottgrass</w:t>
                              </w:r>
                              <w:proofErr w:type="spellEnd"/>
                            </w:p>
                          </w:tc>
                          <w:tc>
                            <w:tcPr>
                              <w:tcW w:w="1920" w:type="dxa"/>
                              <w:tcBorders>
                                <w:top w:val="nil"/>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From mid- Feb. to August</w:t>
                              </w:r>
                            </w:p>
                          </w:tc>
                          <w:tc>
                            <w:tcPr>
                              <w:tcW w:w="2550" w:type="dxa"/>
                              <w:tcBorders>
                                <w:top w:val="nil"/>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Mid-April to December(Perennial crop)      </w:t>
                              </w:r>
                            </w:p>
                          </w:tc>
                          <w:tc>
                            <w:tcPr>
                              <w:tcW w:w="2685" w:type="dxa"/>
                              <w:tcBorders>
                                <w:top w:val="nil"/>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80-150 (Total of 5-6 cuttings)</w:t>
                              </w:r>
                            </w:p>
                          </w:tc>
                        </w:tr>
                        <w:tr w:rsidR="00A8670C" w:rsidRPr="00A8670C" w:rsidTr="005A055F">
                          <w:tc>
                            <w:tcPr>
                              <w:tcW w:w="210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proofErr w:type="spellStart"/>
                              <w:r w:rsidRPr="00A8670C">
                                <w:rPr>
                                  <w:rFonts w:ascii="Times New Roman" w:eastAsia="Times New Roman" w:hAnsi="Times New Roman" w:cs="Times New Roman"/>
                                  <w:b/>
                                  <w:bCs/>
                                  <w:sz w:val="24"/>
                                  <w:szCs w:val="24"/>
                                </w:rPr>
                                <w:t>Berseem</w:t>
                              </w:r>
                              <w:proofErr w:type="spellEnd"/>
                            </w:p>
                          </w:tc>
                          <w:tc>
                            <w:tcPr>
                              <w:tcW w:w="1920" w:type="dxa"/>
                              <w:tcBorders>
                                <w:top w:val="nil"/>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From September to November.</w:t>
                              </w:r>
                            </w:p>
                          </w:tc>
                          <w:tc>
                            <w:tcPr>
                              <w:tcW w:w="2550" w:type="dxa"/>
                              <w:tcBorders>
                                <w:top w:val="nil"/>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Mid-December to mid-May.</w:t>
                              </w:r>
                            </w:p>
                          </w:tc>
                          <w:tc>
                            <w:tcPr>
                              <w:tcW w:w="2685" w:type="dxa"/>
                              <w:tcBorders>
                                <w:top w:val="nil"/>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80-100          (Total of 5-6 cuttings)</w:t>
                              </w:r>
                            </w:p>
                          </w:tc>
                        </w:tr>
                        <w:tr w:rsidR="00A8670C" w:rsidRPr="00A8670C" w:rsidTr="005A055F">
                          <w:tc>
                            <w:tcPr>
                              <w:tcW w:w="210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proofErr w:type="spellStart"/>
                              <w:r w:rsidRPr="00A8670C">
                                <w:rPr>
                                  <w:rFonts w:ascii="Times New Roman" w:eastAsia="Times New Roman" w:hAnsi="Times New Roman" w:cs="Times New Roman"/>
                                  <w:b/>
                                  <w:bCs/>
                                  <w:sz w:val="24"/>
                                  <w:szCs w:val="24"/>
                                </w:rPr>
                                <w:t>Berseem</w:t>
                              </w:r>
                              <w:proofErr w:type="spellEnd"/>
                              <w:r w:rsidRPr="00A8670C">
                                <w:rPr>
                                  <w:rFonts w:ascii="Times New Roman" w:eastAsia="Times New Roman" w:hAnsi="Times New Roman" w:cs="Times New Roman"/>
                                  <w:b/>
                                  <w:bCs/>
                                  <w:sz w:val="24"/>
                                  <w:szCs w:val="24"/>
                                </w:rPr>
                                <w:t xml:space="preserve"> + Oats               </w:t>
                              </w:r>
                            </w:p>
                          </w:tc>
                          <w:tc>
                            <w:tcPr>
                              <w:tcW w:w="1920" w:type="dxa"/>
                              <w:tcBorders>
                                <w:top w:val="nil"/>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From September to November.</w:t>
                              </w:r>
                            </w:p>
                          </w:tc>
                          <w:tc>
                            <w:tcPr>
                              <w:tcW w:w="2550" w:type="dxa"/>
                              <w:tcBorders>
                                <w:top w:val="nil"/>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Early December to mid-May.</w:t>
                              </w:r>
                            </w:p>
                          </w:tc>
                          <w:tc>
                            <w:tcPr>
                              <w:tcW w:w="2685" w:type="dxa"/>
                              <w:tcBorders>
                                <w:top w:val="nil"/>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100-120(Total of 5-6 cuttings)</w:t>
                              </w:r>
                            </w:p>
                          </w:tc>
                        </w:tr>
                        <w:tr w:rsidR="00A8670C" w:rsidRPr="00A8670C" w:rsidTr="005A055F">
                          <w:tc>
                            <w:tcPr>
                              <w:tcW w:w="210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Lucerne</w:t>
                              </w:r>
                            </w:p>
                          </w:tc>
                          <w:tc>
                            <w:tcPr>
                              <w:tcW w:w="1920" w:type="dxa"/>
                              <w:tcBorders>
                                <w:top w:val="nil"/>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From December to November.     </w:t>
                              </w:r>
                            </w:p>
                          </w:tc>
                          <w:tc>
                            <w:tcPr>
                              <w:tcW w:w="2550" w:type="dxa"/>
                              <w:tcBorders>
                                <w:top w:val="nil"/>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Perennial crop available around the year.(Total of 6-7 cuttings)</w:t>
                              </w:r>
                            </w:p>
                          </w:tc>
                          <w:tc>
                            <w:tcPr>
                              <w:tcW w:w="2685" w:type="dxa"/>
                              <w:tcBorders>
                                <w:top w:val="nil"/>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65-90</w:t>
                              </w:r>
                            </w:p>
                          </w:tc>
                        </w:tr>
                        <w:tr w:rsidR="00A8670C" w:rsidRPr="00A8670C" w:rsidTr="005A055F">
                          <w:tc>
                            <w:tcPr>
                              <w:tcW w:w="210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Lucerne + oats    </w:t>
                              </w:r>
                            </w:p>
                          </w:tc>
                          <w:tc>
                            <w:tcPr>
                              <w:tcW w:w="1920" w:type="dxa"/>
                              <w:tcBorders>
                                <w:top w:val="nil"/>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From Sep. to            November.</w:t>
                              </w:r>
                            </w:p>
                          </w:tc>
                          <w:tc>
                            <w:tcPr>
                              <w:tcW w:w="2550" w:type="dxa"/>
                              <w:tcBorders>
                                <w:top w:val="nil"/>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Perennial crop available around the year       </w:t>
                              </w:r>
                            </w:p>
                          </w:tc>
                          <w:tc>
                            <w:tcPr>
                              <w:tcW w:w="2685" w:type="dxa"/>
                              <w:tcBorders>
                                <w:top w:val="nil"/>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70-100 (Total of 6-7cuttings)</w:t>
                              </w:r>
                            </w:p>
                          </w:tc>
                        </w:tr>
                        <w:tr w:rsidR="00A8670C" w:rsidRPr="00A8670C" w:rsidTr="005A055F">
                          <w:tc>
                            <w:tcPr>
                              <w:tcW w:w="210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Oats   </w:t>
                              </w:r>
                            </w:p>
                          </w:tc>
                          <w:tc>
                            <w:tcPr>
                              <w:tcW w:w="1920" w:type="dxa"/>
                              <w:tcBorders>
                                <w:top w:val="nil"/>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From Sep. to            December.</w:t>
                              </w:r>
                            </w:p>
                          </w:tc>
                          <w:tc>
                            <w:tcPr>
                              <w:tcW w:w="2550" w:type="dxa"/>
                              <w:tcBorders>
                                <w:top w:val="nil"/>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From Early Dec. to end of April.</w:t>
                              </w:r>
                            </w:p>
                          </w:tc>
                          <w:tc>
                            <w:tcPr>
                              <w:tcW w:w="2685" w:type="dxa"/>
                              <w:tcBorders>
                                <w:top w:val="nil"/>
                                <w:left w:val="nil"/>
                                <w:bottom w:val="single" w:sz="4" w:space="0" w:color="auto"/>
                                <w:right w:val="single" w:sz="4" w:space="0" w:color="auto"/>
                              </w:tcBorders>
                              <w:tcMar>
                                <w:top w:w="0" w:type="dxa"/>
                                <w:left w:w="108" w:type="dxa"/>
                                <w:bottom w:w="0" w:type="dxa"/>
                                <w:right w:w="108" w:type="dxa"/>
                              </w:tcMa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b/>
                                  <w:bCs/>
                                  <w:sz w:val="24"/>
                                  <w:szCs w:val="24"/>
                                </w:rPr>
                                <w:t>60-8</w:t>
                              </w:r>
                            </w:p>
                          </w:tc>
                        </w:tr>
                      </w:tbl>
                      <w:p w:rsidR="00A8670C" w:rsidRPr="00A8670C" w:rsidRDefault="00A8670C" w:rsidP="00A8670C">
                        <w:pPr>
                          <w:rPr>
                            <w:rFonts w:ascii="Times New Roman" w:eastAsia="Times New Roman" w:hAnsi="Times New Roman" w:cs="Times New Roman"/>
                            <w:b/>
                            <w:bCs/>
                            <w:sz w:val="24"/>
                            <w:szCs w:val="24"/>
                          </w:rPr>
                        </w:pPr>
                        <w:r w:rsidRPr="00A8670C">
                          <w:rPr>
                            <w:rFonts w:ascii="Times New Roman" w:eastAsia="Times New Roman" w:hAnsi="Times New Roman" w:cs="Times New Roman"/>
                            <w:b/>
                            <w:bCs/>
                            <w:sz w:val="24"/>
                            <w:szCs w:val="24"/>
                          </w:rPr>
                          <w:t>NOTE:</w:t>
                        </w:r>
                      </w:p>
                      <w:p w:rsidR="00A8670C" w:rsidRPr="00A8670C" w:rsidRDefault="00A8670C" w:rsidP="00A8670C">
                        <w:pPr>
                          <w:rPr>
                            <w:rFonts w:ascii="Times New Roman" w:eastAsia="Times New Roman" w:hAnsi="Times New Roman" w:cs="Times New Roman"/>
                            <w:b/>
                            <w:bCs/>
                            <w:sz w:val="24"/>
                            <w:szCs w:val="24"/>
                          </w:rPr>
                        </w:pPr>
                        <w:r w:rsidRPr="00A8670C">
                          <w:rPr>
                            <w:rFonts w:ascii="Times New Roman" w:eastAsia="Times New Roman" w:hAnsi="Times New Roman" w:cs="Times New Roman"/>
                            <w:b/>
                            <w:bCs/>
                            <w:sz w:val="24"/>
                            <w:szCs w:val="24"/>
                          </w:rPr>
                          <w:t xml:space="preserve">Multi-cut improved varieties of fodder crops like B. N. hybrid, S. S. hybrid, </w:t>
                        </w:r>
                        <w:proofErr w:type="gramStart"/>
                        <w:r w:rsidRPr="00A8670C">
                          <w:rPr>
                            <w:rFonts w:ascii="Times New Roman" w:eastAsia="Times New Roman" w:hAnsi="Times New Roman" w:cs="Times New Roman"/>
                            <w:b/>
                            <w:bCs/>
                            <w:sz w:val="24"/>
                            <w:szCs w:val="24"/>
                          </w:rPr>
                          <w:t>Elephant</w:t>
                        </w:r>
                        <w:proofErr w:type="gramEnd"/>
                        <w:r w:rsidRPr="00A8670C">
                          <w:rPr>
                            <w:rFonts w:ascii="Times New Roman" w:eastAsia="Times New Roman" w:hAnsi="Times New Roman" w:cs="Times New Roman"/>
                            <w:b/>
                            <w:bCs/>
                            <w:sz w:val="24"/>
                            <w:szCs w:val="24"/>
                          </w:rPr>
                          <w:t xml:space="preserve"> grass, Lucerne, Oats and </w:t>
                        </w:r>
                        <w:proofErr w:type="spellStart"/>
                        <w:r w:rsidRPr="00A8670C">
                          <w:rPr>
                            <w:rFonts w:ascii="Times New Roman" w:eastAsia="Times New Roman" w:hAnsi="Times New Roman" w:cs="Times New Roman"/>
                            <w:b/>
                            <w:bCs/>
                            <w:sz w:val="24"/>
                            <w:szCs w:val="24"/>
                          </w:rPr>
                          <w:t>Berseem</w:t>
                        </w:r>
                        <w:proofErr w:type="spellEnd"/>
                        <w:r w:rsidRPr="00A8670C">
                          <w:rPr>
                            <w:rFonts w:ascii="Times New Roman" w:eastAsia="Times New Roman" w:hAnsi="Times New Roman" w:cs="Times New Roman"/>
                            <w:b/>
                            <w:bCs/>
                            <w:sz w:val="24"/>
                            <w:szCs w:val="24"/>
                          </w:rPr>
                          <w:t xml:space="preserve"> have been identified and promoted for general cultivation to cover fodder deficit periods.</w:t>
                        </w:r>
                      </w:p>
                    </w:tc>
                  </w:tr>
                </w:tbl>
                <w:p w:rsidR="00A8670C" w:rsidRPr="00A8670C" w:rsidRDefault="00A8670C" w:rsidP="00A8670C">
                  <w:pPr>
                    <w:rPr>
                      <w:rFonts w:ascii="Times New Roman" w:eastAsia="Times New Roman" w:hAnsi="Times New Roman" w:cs="Times New Roman"/>
                      <w:sz w:val="24"/>
                      <w:szCs w:val="24"/>
                    </w:rPr>
                  </w:pPr>
                </w:p>
              </w:tc>
            </w:tr>
          </w:tbl>
          <w:p w:rsidR="00A8670C" w:rsidRPr="00A8670C" w:rsidRDefault="00A8670C" w:rsidP="00A8670C">
            <w:pPr>
              <w:rPr>
                <w:rFonts w:ascii="Times New Roman" w:eastAsia="Times New Roman" w:hAnsi="Times New Roman" w:cs="Times New Roman"/>
                <w:sz w:val="24"/>
                <w:szCs w:val="24"/>
              </w:rPr>
            </w:pPr>
          </w:p>
        </w:tc>
      </w:tr>
    </w:tbl>
    <w:p w:rsidR="00A8670C" w:rsidRPr="00A8670C" w:rsidRDefault="00A8670C" w:rsidP="00A8670C">
      <w:pPr>
        <w:rPr>
          <w:rFonts w:ascii="Times New Roman" w:eastAsia="Times New Roman" w:hAnsi="Times New Roman" w:cs="Times New Roman"/>
          <w:vanish/>
          <w:sz w:val="24"/>
          <w:szCs w:val="24"/>
        </w:rPr>
      </w:pPr>
    </w:p>
    <w:tbl>
      <w:tblPr>
        <w:tblW w:w="11250" w:type="dxa"/>
        <w:tblCellSpacing w:w="0" w:type="dxa"/>
        <w:tblCellMar>
          <w:left w:w="0" w:type="dxa"/>
          <w:right w:w="0" w:type="dxa"/>
        </w:tblCellMar>
        <w:tblLook w:val="04A0" w:firstRow="1" w:lastRow="0" w:firstColumn="1" w:lastColumn="0" w:noHBand="0" w:noVBand="1"/>
      </w:tblPr>
      <w:tblGrid>
        <w:gridCol w:w="14700"/>
      </w:tblGrid>
      <w:tr w:rsidR="00A8670C" w:rsidRPr="00A8670C" w:rsidTr="005A055F">
        <w:trPr>
          <w:tblCellSpacing w:w="0" w:type="dxa"/>
        </w:trPr>
        <w:tc>
          <w:tcPr>
            <w:tcW w:w="8625" w:type="dxa"/>
            <w:tcBorders>
              <w:top w:val="single" w:sz="24" w:space="0" w:color="auto"/>
            </w:tcBorders>
            <w:hideMark/>
          </w:tcPr>
          <w:tbl>
            <w:tblPr>
              <w:tblW w:w="14700" w:type="dxa"/>
              <w:jc w:val="center"/>
              <w:tblCellSpacing w:w="0" w:type="dxa"/>
              <w:tblCellMar>
                <w:left w:w="0" w:type="dxa"/>
                <w:right w:w="0" w:type="dxa"/>
              </w:tblCellMar>
              <w:tblLook w:val="04A0" w:firstRow="1" w:lastRow="0" w:firstColumn="1" w:lastColumn="0" w:noHBand="0" w:noVBand="1"/>
            </w:tblPr>
            <w:tblGrid>
              <w:gridCol w:w="14700"/>
            </w:tblGrid>
            <w:tr w:rsidR="00A8670C" w:rsidRPr="00A8670C" w:rsidTr="005A055F">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4700"/>
                  </w:tblGrid>
                  <w:tr w:rsidR="00A8670C" w:rsidRPr="00A8670C" w:rsidTr="005A055F">
                    <w:trPr>
                      <w:tblCellSpacing w:w="0" w:type="dxa"/>
                    </w:trPr>
                    <w:tc>
                      <w:tcPr>
                        <w:tcW w:w="0" w:type="auto"/>
                        <w:shd w:val="clear" w:color="auto" w:fill="D50000"/>
                        <w:vAlign w:val="cente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sz w:val="24"/>
                            <w:szCs w:val="24"/>
                          </w:rPr>
                          <mc:AlternateContent>
                            <mc:Choice Requires="wps">
                              <w:drawing>
                                <wp:inline distT="0" distB="0" distL="0" distR="0" wp14:anchorId="59C52E57" wp14:editId="7C8F9AA4">
                                  <wp:extent cx="7620" cy="7620"/>
                                  <wp:effectExtent l="0" t="0" r="0" b="0"/>
                                  <wp:docPr id="2" name="Rectangle 2" descr="http://www.pakissan.com/english/english/images/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www.pakissan.com/english/english/images/1.gif"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" filled="f" stroked="f">
                                  <o:lock v:ext="edit" aspectratio="t"/>
                                  <w10:anchorlock/>
                                </v:rect>
                              </w:pict>
                            </mc:Fallback>
                          </mc:AlternateContent>
                        </w:r>
                      </w:p>
                    </w:tc>
                  </w:tr>
                  <w:tr w:rsidR="00A8670C" w:rsidRPr="00A8670C" w:rsidTr="005A055F">
                    <w:trPr>
                      <w:tblCellSpacing w:w="0" w:type="dxa"/>
                    </w:trPr>
                    <w:tc>
                      <w:tcPr>
                        <w:tcW w:w="0" w:type="auto"/>
                        <w:vAlign w:val="center"/>
                        <w:hideMark/>
                      </w:tcPr>
                      <w:p w:rsidR="00A8670C" w:rsidRPr="00A8670C" w:rsidRDefault="00A8670C" w:rsidP="00A8670C">
                        <w:pPr>
                          <w:rPr>
                            <w:rFonts w:ascii="Times New Roman" w:eastAsia="Times New Roman" w:hAnsi="Times New Roman" w:cs="Times New Roman"/>
                            <w:sz w:val="24"/>
                            <w:szCs w:val="24"/>
                          </w:rPr>
                        </w:pPr>
                      </w:p>
                    </w:tc>
                  </w:tr>
                  <w:tr w:rsidR="00A8670C" w:rsidRPr="00A8670C" w:rsidTr="005A055F">
                    <w:trPr>
                      <w:tblCellSpacing w:w="0" w:type="dxa"/>
                    </w:trPr>
                    <w:tc>
                      <w:tcPr>
                        <w:tcW w:w="0" w:type="auto"/>
                        <w:vAlign w:val="center"/>
                        <w:hideMark/>
                      </w:tcPr>
                      <w:p w:rsidR="00A8670C" w:rsidRPr="00A8670C" w:rsidRDefault="00A8670C" w:rsidP="00A8670C">
                        <w:pPr>
                          <w:rPr>
                            <w:rFonts w:ascii="Times New Roman" w:eastAsia="Times New Roman" w:hAnsi="Times New Roman" w:cs="Times New Roman"/>
                            <w:sz w:val="24"/>
                            <w:szCs w:val="24"/>
                          </w:rPr>
                        </w:pPr>
                        <w:r w:rsidRPr="00A8670C">
                          <w:rPr>
                            <w:rFonts w:ascii="Times New Roman" w:eastAsia="Times New Roman" w:hAnsi="Times New Roman" w:cs="Times New Roman"/>
                            <w:sz w:val="24"/>
                            <w:szCs w:val="24"/>
                          </w:rPr>
                          <w:t> </w:t>
                        </w:r>
                      </w:p>
                    </w:tc>
                  </w:tr>
                  <w:tr w:rsidR="00A8670C" w:rsidRPr="00A8670C" w:rsidTr="005A055F">
                    <w:trPr>
                      <w:tblCellSpacing w:w="0" w:type="dxa"/>
                    </w:trPr>
                    <w:tc>
                      <w:tcPr>
                        <w:tcW w:w="0" w:type="auto"/>
                        <w:vAlign w:val="center"/>
                        <w:hideMark/>
                      </w:tcPr>
                      <w:p w:rsidR="00A8670C" w:rsidRPr="00A8670C" w:rsidRDefault="00A8670C" w:rsidP="00A8670C">
                        <w:pPr>
                          <w:rPr>
                            <w:rFonts w:ascii="Times New Roman" w:eastAsia="Times New Roman" w:hAnsi="Times New Roman" w:cs="Times New Roman"/>
                            <w:sz w:val="24"/>
                            <w:szCs w:val="24"/>
                          </w:rPr>
                        </w:pPr>
                      </w:p>
                    </w:tc>
                  </w:tr>
                </w:tbl>
                <w:p w:rsidR="00A8670C" w:rsidRPr="00A8670C" w:rsidRDefault="00A8670C" w:rsidP="00A8670C">
                  <w:pPr>
                    <w:rPr>
                      <w:rFonts w:ascii="Times New Roman" w:eastAsia="Times New Roman" w:hAnsi="Times New Roman" w:cs="Times New Roman"/>
                      <w:sz w:val="24"/>
                      <w:szCs w:val="24"/>
                    </w:rPr>
                  </w:pPr>
                </w:p>
              </w:tc>
            </w:tr>
          </w:tbl>
          <w:p w:rsidR="00A8670C" w:rsidRPr="00A8670C" w:rsidRDefault="00A8670C" w:rsidP="00A8670C">
            <w:pPr>
              <w:rPr>
                <w:rFonts w:ascii="Times New Roman" w:eastAsia="Times New Roman" w:hAnsi="Times New Roman" w:cs="Times New Roman"/>
                <w:sz w:val="24"/>
                <w:szCs w:val="24"/>
              </w:rPr>
            </w:pPr>
          </w:p>
        </w:tc>
      </w:tr>
    </w:tbl>
    <w:p w:rsidR="00A8670C" w:rsidRPr="00A8670C" w:rsidRDefault="00A8670C" w:rsidP="00A8670C">
      <w:pPr>
        <w:rPr>
          <w:rFonts w:ascii="Times New Roman" w:eastAsia="Times New Roman" w:hAnsi="Times New Roman" w:cs="Times New Roman"/>
          <w:sz w:val="24"/>
          <w:szCs w:val="24"/>
        </w:rPr>
      </w:pPr>
    </w:p>
    <w:p w:rsidR="00BE1E53" w:rsidRPr="00BE1E53" w:rsidRDefault="00BE1E53" w:rsidP="00BE1E53">
      <w:pPr>
        <w:spacing w:after="0" w:line="240" w:lineRule="auto"/>
        <w:rPr>
          <w:rFonts w:ascii="Times New Roman" w:eastAsia="Times New Roman" w:hAnsi="Times New Roman" w:cs="Times New Roman"/>
          <w:vanish/>
          <w:sz w:val="24"/>
          <w:szCs w:val="24"/>
        </w:rPr>
      </w:pPr>
      <w:bookmarkStart w:id="0" w:name="_GoBack"/>
      <w:bookmarkEnd w:id="0"/>
    </w:p>
    <w:p w:rsidR="000B0285" w:rsidRDefault="000B0285"/>
    <w:sectPr w:rsidR="000B0285" w:rsidSect="00BE1E53">
      <w:pgSz w:w="12240" w:h="15840"/>
      <w:pgMar w:top="1440" w:right="100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83C"/>
    <w:rsid w:val="000B0285"/>
    <w:rsid w:val="003A0CA5"/>
    <w:rsid w:val="00A8670C"/>
    <w:rsid w:val="00AE383C"/>
    <w:rsid w:val="00BE1E53"/>
    <w:rsid w:val="00C82E56"/>
    <w:rsid w:val="00FE3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3E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E1E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3E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E1E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02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23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435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6814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841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635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8181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762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5869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7838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79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234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9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7564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241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842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1478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09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25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741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812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85732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557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67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4643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467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7222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697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7364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308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112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02954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829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098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768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004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1731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4010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572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227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137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2838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181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755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5790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779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9437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382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401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26644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362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4321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698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879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846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603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4981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1189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0763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4745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540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55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493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2908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4351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40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6320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4799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557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050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678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0633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610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486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065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999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1470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9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9917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00567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4959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714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73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256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4125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075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058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326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62801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39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980</Words>
  <Characters>5586</Characters>
  <Application>Microsoft Office Word</Application>
  <DocSecurity>0</DocSecurity>
  <Lines>46</Lines>
  <Paragraphs>13</Paragraphs>
  <ScaleCrop>false</ScaleCrop>
  <Company/>
  <LinksUpToDate>false</LinksUpToDate>
  <CharactersWithSpaces>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2020-04-06T17:22:00Z</dcterms:created>
  <dcterms:modified xsi:type="dcterms:W3CDTF">2020-05-02T15:31:00Z</dcterms:modified>
</cp:coreProperties>
</file>