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9F" w:rsidRPr="001E4E9F" w:rsidRDefault="001E4E9F" w:rsidP="001E4E9F">
      <w:pPr>
        <w:pStyle w:val="Heading1"/>
        <w:rPr>
          <w:lang w:val="en-US"/>
        </w:rPr>
      </w:pPr>
      <w:bookmarkStart w:id="0" w:name="_Toc444603396"/>
      <w:r w:rsidRPr="00A16487">
        <w:t xml:space="preserve">Practical </w:t>
      </w:r>
      <w:bookmarkEnd w:id="0"/>
      <w:r w:rsidR="00E95527">
        <w:rPr>
          <w:lang w:val="en-US"/>
        </w:rPr>
        <w:t>2</w:t>
      </w:r>
    </w:p>
    <w:p w:rsidR="001E4E9F" w:rsidRDefault="001E4E9F" w:rsidP="001E4E9F">
      <w:pPr>
        <w:pStyle w:val="Heading2"/>
      </w:pPr>
      <w:bookmarkStart w:id="1" w:name="_Toc444603397"/>
      <w:r>
        <w:t>Adding duration and predecessor/successor relationships</w:t>
      </w:r>
      <w:bookmarkEnd w:id="1"/>
    </w:p>
    <w:p w:rsidR="001E4E9F" w:rsidRPr="006868D0" w:rsidRDefault="001E4E9F" w:rsidP="001E4E9F">
      <w:pPr>
        <w:pStyle w:val="Heading3"/>
      </w:pPr>
      <w:bookmarkStart w:id="2" w:name="_Toc444603398"/>
      <w:r w:rsidRPr="006868D0">
        <w:t>Adding durations</w:t>
      </w:r>
      <w:bookmarkEnd w:id="2"/>
    </w:p>
    <w:p w:rsidR="001E4E9F" w:rsidRDefault="001E4E9F" w:rsidP="001E4E9F">
      <w:pPr>
        <w:pStyle w:val="ListParagraph"/>
        <w:numPr>
          <w:ilvl w:val="0"/>
          <w:numId w:val="2"/>
        </w:numPr>
      </w:pPr>
      <w:r>
        <w:t>Open practical1.mpp file and save to a file called practical2.mpp. You now have a copy of your work to use in practical2.mpp. You will use practical2.mpp as the starting point for this week’s practical.</w:t>
      </w:r>
    </w:p>
    <w:p w:rsidR="001E4E9F" w:rsidRDefault="001E4E9F" w:rsidP="001E4E9F">
      <w:pPr>
        <w:pStyle w:val="ListParagraph"/>
        <w:numPr>
          <w:ilvl w:val="0"/>
          <w:numId w:val="2"/>
        </w:numPr>
      </w:pPr>
      <w:r>
        <w:t>If it is not already open, open practical2.mpp by double clicking on the file.</w:t>
      </w:r>
    </w:p>
    <w:p w:rsidR="001E4E9F" w:rsidRDefault="001E4E9F" w:rsidP="001E4E9F">
      <w:pPr>
        <w:pStyle w:val="ListParagraph"/>
        <w:numPr>
          <w:ilvl w:val="0"/>
          <w:numId w:val="2"/>
        </w:numPr>
      </w:pPr>
      <w:r>
        <w:t xml:space="preserve">Enter the task durations given in the table below. Note that the durations are only entered for specific tasks and not for deliverables/summary tasks. You will notice that as you enter durations for the specific tasks, Microsoft Project automatically calculates the totals for the summary tasks. The units we are using are weeks, but durations can be months, days or even </w:t>
      </w:r>
      <w:proofErr w:type="gramStart"/>
      <w:r>
        <w:t>minutes</w:t>
      </w:r>
      <w:proofErr w:type="gramEnd"/>
      <w:r>
        <w:t>.</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874"/>
      </w:tblGrid>
      <w:tr w:rsidR="001E4E9F" w:rsidRPr="000130CB" w:rsidTr="00974718">
        <w:tc>
          <w:tcPr>
            <w:tcW w:w="2972" w:type="dxa"/>
            <w:shd w:val="clear" w:color="auto" w:fill="DDD9C3"/>
          </w:tcPr>
          <w:p w:rsidR="001E4E9F" w:rsidRPr="00333EAD" w:rsidRDefault="001E4E9F" w:rsidP="00974718">
            <w:pPr>
              <w:rPr>
                <w:b/>
              </w:rPr>
            </w:pPr>
            <w:r w:rsidRPr="00333EAD">
              <w:rPr>
                <w:b/>
              </w:rPr>
              <w:t>Task names</w:t>
            </w:r>
          </w:p>
        </w:tc>
        <w:tc>
          <w:tcPr>
            <w:tcW w:w="3874" w:type="dxa"/>
            <w:shd w:val="clear" w:color="auto" w:fill="DDD9C3"/>
          </w:tcPr>
          <w:p w:rsidR="001E4E9F" w:rsidRPr="00333EAD" w:rsidRDefault="001E4E9F" w:rsidP="00974718">
            <w:pPr>
              <w:rPr>
                <w:b/>
              </w:rPr>
            </w:pPr>
            <w:r w:rsidRPr="00333EAD">
              <w:rPr>
                <w:b/>
              </w:rPr>
              <w:t>Durations</w:t>
            </w:r>
          </w:p>
        </w:tc>
      </w:tr>
      <w:tr w:rsidR="001E4E9F" w:rsidRPr="000130CB" w:rsidTr="00974718">
        <w:tc>
          <w:tcPr>
            <w:tcW w:w="2972" w:type="dxa"/>
          </w:tcPr>
          <w:p w:rsidR="001E4E9F" w:rsidRPr="00792D96" w:rsidRDefault="001E4E9F" w:rsidP="00974718">
            <w:pPr>
              <w:rPr>
                <w:b/>
              </w:rPr>
            </w:pPr>
            <w:r w:rsidRPr="00792D96">
              <w:rPr>
                <w:b/>
              </w:rPr>
              <w:t>New Billing System</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pPr>
              <w:rPr>
                <w:b/>
              </w:rPr>
            </w:pPr>
            <w:r w:rsidRPr="00792D96">
              <w:rPr>
                <w:b/>
              </w:rPr>
              <w:t>Requirements Analysis</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Information gathering</w:t>
            </w:r>
          </w:p>
        </w:tc>
        <w:tc>
          <w:tcPr>
            <w:tcW w:w="3874" w:type="dxa"/>
          </w:tcPr>
          <w:p w:rsidR="001E4E9F" w:rsidRPr="00792D96" w:rsidRDefault="001E4E9F" w:rsidP="00974718">
            <w:r w:rsidRPr="00792D96">
              <w:t>3 weeks</w:t>
            </w:r>
          </w:p>
        </w:tc>
      </w:tr>
      <w:tr w:rsidR="001E4E9F" w:rsidRPr="000130CB" w:rsidTr="00974718">
        <w:tc>
          <w:tcPr>
            <w:tcW w:w="2972" w:type="dxa"/>
          </w:tcPr>
          <w:p w:rsidR="001E4E9F" w:rsidRPr="00792D96" w:rsidRDefault="001E4E9F" w:rsidP="00974718">
            <w:r w:rsidRPr="00792D96">
              <w:t>Define Requirements</w:t>
            </w:r>
          </w:p>
        </w:tc>
        <w:tc>
          <w:tcPr>
            <w:tcW w:w="3874" w:type="dxa"/>
          </w:tcPr>
          <w:p w:rsidR="001E4E9F" w:rsidRPr="00792D96" w:rsidRDefault="001E4E9F" w:rsidP="00974718">
            <w:r w:rsidRPr="00792D96">
              <w:t>3 weeks</w:t>
            </w:r>
          </w:p>
        </w:tc>
      </w:tr>
      <w:tr w:rsidR="001E4E9F" w:rsidRPr="000130CB" w:rsidTr="00974718">
        <w:tc>
          <w:tcPr>
            <w:tcW w:w="2972" w:type="dxa"/>
          </w:tcPr>
          <w:p w:rsidR="001E4E9F" w:rsidRPr="00792D96" w:rsidRDefault="001E4E9F" w:rsidP="00974718">
            <w:pPr>
              <w:rPr>
                <w:b/>
              </w:rPr>
            </w:pPr>
            <w:r w:rsidRPr="00792D96">
              <w:rPr>
                <w:b/>
              </w:rPr>
              <w:t>Disk Storage Upgrade</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Purchase</w:t>
            </w:r>
          </w:p>
        </w:tc>
        <w:tc>
          <w:tcPr>
            <w:tcW w:w="3874" w:type="dxa"/>
          </w:tcPr>
          <w:p w:rsidR="001E4E9F" w:rsidRPr="00792D96" w:rsidRDefault="001E4E9F" w:rsidP="00974718">
            <w:r w:rsidRPr="00792D96">
              <w:t>11 days</w:t>
            </w:r>
          </w:p>
        </w:tc>
      </w:tr>
      <w:tr w:rsidR="001E4E9F" w:rsidRPr="000130CB" w:rsidTr="00974718">
        <w:tc>
          <w:tcPr>
            <w:tcW w:w="2972" w:type="dxa"/>
          </w:tcPr>
          <w:p w:rsidR="001E4E9F" w:rsidRPr="00792D96" w:rsidRDefault="001E4E9F" w:rsidP="00974718">
            <w:r w:rsidRPr="00792D96">
              <w:t>Install</w:t>
            </w:r>
          </w:p>
        </w:tc>
        <w:tc>
          <w:tcPr>
            <w:tcW w:w="3874" w:type="dxa"/>
          </w:tcPr>
          <w:p w:rsidR="001E4E9F" w:rsidRPr="00792D96" w:rsidRDefault="001E4E9F" w:rsidP="00974718">
            <w:r w:rsidRPr="00792D96">
              <w:t>3 days</w:t>
            </w:r>
          </w:p>
        </w:tc>
      </w:tr>
      <w:tr w:rsidR="001E4E9F" w:rsidRPr="000130CB" w:rsidTr="00974718">
        <w:tc>
          <w:tcPr>
            <w:tcW w:w="2972" w:type="dxa"/>
          </w:tcPr>
          <w:p w:rsidR="001E4E9F" w:rsidRPr="00792D96" w:rsidRDefault="001E4E9F" w:rsidP="00974718">
            <w:pPr>
              <w:rPr>
                <w:b/>
              </w:rPr>
            </w:pPr>
            <w:r w:rsidRPr="00792D96">
              <w:rPr>
                <w:b/>
              </w:rPr>
              <w:t>Software Modifications</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pPr>
              <w:rPr>
                <w:b/>
              </w:rPr>
            </w:pPr>
            <w:r w:rsidRPr="00792D96">
              <w:rPr>
                <w:b/>
              </w:rPr>
              <w:t>Database</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Design DB Changes</w:t>
            </w:r>
          </w:p>
        </w:tc>
        <w:tc>
          <w:tcPr>
            <w:tcW w:w="3874" w:type="dxa"/>
          </w:tcPr>
          <w:p w:rsidR="001E4E9F" w:rsidRPr="00792D96" w:rsidRDefault="001E4E9F" w:rsidP="00974718">
            <w:r w:rsidRPr="00792D96">
              <w:t>2 weeks</w:t>
            </w:r>
          </w:p>
        </w:tc>
      </w:tr>
      <w:tr w:rsidR="001E4E9F" w:rsidRPr="000130CB" w:rsidTr="00974718">
        <w:tc>
          <w:tcPr>
            <w:tcW w:w="2972" w:type="dxa"/>
          </w:tcPr>
          <w:p w:rsidR="001E4E9F" w:rsidRPr="00792D96" w:rsidRDefault="001E4E9F" w:rsidP="00974718">
            <w:r w:rsidRPr="00792D96">
              <w:t>Modify DB</w:t>
            </w:r>
          </w:p>
        </w:tc>
        <w:tc>
          <w:tcPr>
            <w:tcW w:w="3874" w:type="dxa"/>
          </w:tcPr>
          <w:p w:rsidR="001E4E9F" w:rsidRPr="00792D96" w:rsidRDefault="001E4E9F" w:rsidP="00974718">
            <w:r w:rsidRPr="00792D96">
              <w:t>1 week</w:t>
            </w:r>
          </w:p>
        </w:tc>
      </w:tr>
      <w:tr w:rsidR="001E4E9F" w:rsidRPr="000130CB" w:rsidTr="00974718">
        <w:tc>
          <w:tcPr>
            <w:tcW w:w="2972" w:type="dxa"/>
          </w:tcPr>
          <w:p w:rsidR="001E4E9F" w:rsidRPr="00792D96" w:rsidRDefault="001E4E9F" w:rsidP="00974718">
            <w:pPr>
              <w:rPr>
                <w:b/>
              </w:rPr>
            </w:pPr>
            <w:r w:rsidRPr="00792D96">
              <w:rPr>
                <w:b/>
              </w:rPr>
              <w:t>Programs</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Design Programs</w:t>
            </w:r>
          </w:p>
        </w:tc>
        <w:tc>
          <w:tcPr>
            <w:tcW w:w="3874" w:type="dxa"/>
          </w:tcPr>
          <w:p w:rsidR="001E4E9F" w:rsidRPr="00792D96" w:rsidRDefault="001E4E9F" w:rsidP="00974718">
            <w:r w:rsidRPr="00792D96">
              <w:t>3 weeks</w:t>
            </w:r>
          </w:p>
        </w:tc>
      </w:tr>
      <w:tr w:rsidR="001E4E9F" w:rsidRPr="000130CB" w:rsidTr="00974718">
        <w:tc>
          <w:tcPr>
            <w:tcW w:w="2972" w:type="dxa"/>
          </w:tcPr>
          <w:p w:rsidR="001E4E9F" w:rsidRPr="00792D96" w:rsidRDefault="001E4E9F" w:rsidP="00974718">
            <w:pPr>
              <w:rPr>
                <w:b/>
              </w:rPr>
            </w:pPr>
            <w:r w:rsidRPr="00792D96">
              <w:rPr>
                <w:b/>
              </w:rPr>
              <w:lastRenderedPageBreak/>
              <w:t>Program A</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Code program A</w:t>
            </w:r>
          </w:p>
        </w:tc>
        <w:tc>
          <w:tcPr>
            <w:tcW w:w="3874" w:type="dxa"/>
          </w:tcPr>
          <w:p w:rsidR="001E4E9F" w:rsidRPr="00792D96" w:rsidRDefault="001E4E9F" w:rsidP="00974718">
            <w:r w:rsidRPr="00792D96">
              <w:t>2 weeks</w:t>
            </w:r>
          </w:p>
        </w:tc>
      </w:tr>
      <w:tr w:rsidR="001E4E9F" w:rsidRPr="000130CB" w:rsidTr="00974718">
        <w:tc>
          <w:tcPr>
            <w:tcW w:w="2972" w:type="dxa"/>
          </w:tcPr>
          <w:p w:rsidR="001E4E9F" w:rsidRPr="00792D96" w:rsidRDefault="001E4E9F" w:rsidP="00974718">
            <w:r w:rsidRPr="00792D96">
              <w:t>Unit test A</w:t>
            </w:r>
          </w:p>
        </w:tc>
        <w:tc>
          <w:tcPr>
            <w:tcW w:w="3874" w:type="dxa"/>
          </w:tcPr>
          <w:p w:rsidR="001E4E9F" w:rsidRPr="00792D96" w:rsidRDefault="001E4E9F" w:rsidP="00974718">
            <w:r w:rsidRPr="00792D96">
              <w:t>1 week</w:t>
            </w:r>
          </w:p>
        </w:tc>
      </w:tr>
      <w:tr w:rsidR="001E4E9F" w:rsidRPr="000130CB" w:rsidTr="00974718">
        <w:tc>
          <w:tcPr>
            <w:tcW w:w="2972" w:type="dxa"/>
          </w:tcPr>
          <w:p w:rsidR="001E4E9F" w:rsidRPr="00792D96" w:rsidRDefault="001E4E9F" w:rsidP="00974718">
            <w:pPr>
              <w:rPr>
                <w:b/>
              </w:rPr>
            </w:pPr>
            <w:r w:rsidRPr="00792D96">
              <w:rPr>
                <w:b/>
              </w:rPr>
              <w:t>Program B</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Code program B</w:t>
            </w:r>
          </w:p>
        </w:tc>
        <w:tc>
          <w:tcPr>
            <w:tcW w:w="3874" w:type="dxa"/>
          </w:tcPr>
          <w:p w:rsidR="001E4E9F" w:rsidRPr="00792D96" w:rsidRDefault="001E4E9F" w:rsidP="00974718">
            <w:r w:rsidRPr="00792D96">
              <w:t>4 weeks</w:t>
            </w:r>
          </w:p>
        </w:tc>
      </w:tr>
      <w:tr w:rsidR="001E4E9F" w:rsidRPr="000130CB" w:rsidTr="00974718">
        <w:tc>
          <w:tcPr>
            <w:tcW w:w="2972" w:type="dxa"/>
          </w:tcPr>
          <w:p w:rsidR="001E4E9F" w:rsidRPr="00792D96" w:rsidRDefault="001E4E9F" w:rsidP="00974718">
            <w:r w:rsidRPr="00792D96">
              <w:t>Unit test B</w:t>
            </w:r>
          </w:p>
        </w:tc>
        <w:tc>
          <w:tcPr>
            <w:tcW w:w="3874" w:type="dxa"/>
          </w:tcPr>
          <w:p w:rsidR="001E4E9F" w:rsidRPr="00792D96" w:rsidRDefault="001E4E9F" w:rsidP="00974718">
            <w:r w:rsidRPr="00792D96">
              <w:t>2 weeks</w:t>
            </w:r>
          </w:p>
        </w:tc>
      </w:tr>
      <w:tr w:rsidR="001E4E9F" w:rsidRPr="000130CB" w:rsidTr="00974718">
        <w:tc>
          <w:tcPr>
            <w:tcW w:w="2972" w:type="dxa"/>
          </w:tcPr>
          <w:p w:rsidR="001E4E9F" w:rsidRPr="00792D96" w:rsidRDefault="001E4E9F" w:rsidP="00974718">
            <w:pPr>
              <w:rPr>
                <w:b/>
              </w:rPr>
            </w:pPr>
            <w:r w:rsidRPr="00792D96">
              <w:rPr>
                <w:b/>
              </w:rPr>
              <w:t>Program C</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Code program C</w:t>
            </w:r>
          </w:p>
        </w:tc>
        <w:tc>
          <w:tcPr>
            <w:tcW w:w="3874" w:type="dxa"/>
          </w:tcPr>
          <w:p w:rsidR="001E4E9F" w:rsidRPr="00792D96" w:rsidRDefault="001E4E9F" w:rsidP="00974718">
            <w:r w:rsidRPr="00792D96">
              <w:t>3 weeks</w:t>
            </w:r>
          </w:p>
        </w:tc>
      </w:tr>
      <w:tr w:rsidR="001E4E9F" w:rsidRPr="000130CB" w:rsidTr="00974718">
        <w:tc>
          <w:tcPr>
            <w:tcW w:w="2972" w:type="dxa"/>
          </w:tcPr>
          <w:p w:rsidR="001E4E9F" w:rsidRPr="00792D96" w:rsidRDefault="001E4E9F" w:rsidP="00974718">
            <w:r w:rsidRPr="00792D96">
              <w:t>Unit test C</w:t>
            </w:r>
          </w:p>
        </w:tc>
        <w:tc>
          <w:tcPr>
            <w:tcW w:w="3874" w:type="dxa"/>
          </w:tcPr>
          <w:p w:rsidR="001E4E9F" w:rsidRPr="00792D96" w:rsidRDefault="001E4E9F" w:rsidP="00974718">
            <w:r w:rsidRPr="00792D96">
              <w:t>2 weeks</w:t>
            </w:r>
          </w:p>
        </w:tc>
      </w:tr>
      <w:tr w:rsidR="001E4E9F" w:rsidRPr="000130CB" w:rsidTr="00974718">
        <w:tc>
          <w:tcPr>
            <w:tcW w:w="2972" w:type="dxa"/>
          </w:tcPr>
          <w:p w:rsidR="001E4E9F" w:rsidRPr="00792D96" w:rsidRDefault="001E4E9F" w:rsidP="00974718">
            <w:pPr>
              <w:rPr>
                <w:b/>
              </w:rPr>
            </w:pPr>
            <w:r w:rsidRPr="00792D96">
              <w:rPr>
                <w:b/>
              </w:rPr>
              <w:t>Program D</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Code program D</w:t>
            </w:r>
          </w:p>
        </w:tc>
        <w:tc>
          <w:tcPr>
            <w:tcW w:w="3874" w:type="dxa"/>
          </w:tcPr>
          <w:p w:rsidR="001E4E9F" w:rsidRPr="00792D96" w:rsidRDefault="001E4E9F" w:rsidP="00974718">
            <w:r w:rsidRPr="00792D96">
              <w:t>3 weeks</w:t>
            </w:r>
          </w:p>
        </w:tc>
      </w:tr>
      <w:tr w:rsidR="001E4E9F" w:rsidRPr="000130CB" w:rsidTr="00974718">
        <w:tc>
          <w:tcPr>
            <w:tcW w:w="2972" w:type="dxa"/>
          </w:tcPr>
          <w:p w:rsidR="001E4E9F" w:rsidRPr="00792D96" w:rsidRDefault="001E4E9F" w:rsidP="00974718">
            <w:r w:rsidRPr="00792D96">
              <w:t>Unit test D</w:t>
            </w:r>
          </w:p>
        </w:tc>
        <w:tc>
          <w:tcPr>
            <w:tcW w:w="3874" w:type="dxa"/>
          </w:tcPr>
          <w:p w:rsidR="001E4E9F" w:rsidRPr="00792D96" w:rsidRDefault="001E4E9F" w:rsidP="00974718">
            <w:r w:rsidRPr="00792D96">
              <w:t>2 weeks</w:t>
            </w:r>
          </w:p>
        </w:tc>
      </w:tr>
      <w:tr w:rsidR="001E4E9F" w:rsidRPr="000130CB" w:rsidTr="00974718">
        <w:tc>
          <w:tcPr>
            <w:tcW w:w="2972" w:type="dxa"/>
          </w:tcPr>
          <w:p w:rsidR="001E4E9F" w:rsidRPr="00792D96" w:rsidRDefault="001E4E9F" w:rsidP="00974718">
            <w:pPr>
              <w:rPr>
                <w:b/>
              </w:rPr>
            </w:pPr>
            <w:r w:rsidRPr="00792D96">
              <w:rPr>
                <w:b/>
              </w:rPr>
              <w:t>Program R1</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Code program R1</w:t>
            </w:r>
          </w:p>
        </w:tc>
        <w:tc>
          <w:tcPr>
            <w:tcW w:w="3874" w:type="dxa"/>
          </w:tcPr>
          <w:p w:rsidR="001E4E9F" w:rsidRPr="00792D96" w:rsidRDefault="001E4E9F" w:rsidP="00974718">
            <w:r w:rsidRPr="00792D96">
              <w:t>2 weeks</w:t>
            </w:r>
          </w:p>
        </w:tc>
      </w:tr>
      <w:tr w:rsidR="001E4E9F" w:rsidRPr="000130CB" w:rsidTr="00974718">
        <w:tc>
          <w:tcPr>
            <w:tcW w:w="2972" w:type="dxa"/>
          </w:tcPr>
          <w:p w:rsidR="001E4E9F" w:rsidRPr="00792D96" w:rsidRDefault="001E4E9F" w:rsidP="00974718">
            <w:r w:rsidRPr="00792D96">
              <w:t>Unit test R1</w:t>
            </w:r>
          </w:p>
        </w:tc>
        <w:tc>
          <w:tcPr>
            <w:tcW w:w="3874" w:type="dxa"/>
          </w:tcPr>
          <w:p w:rsidR="001E4E9F" w:rsidRPr="00792D96" w:rsidRDefault="001E4E9F" w:rsidP="00974718">
            <w:r>
              <w:t>1 week</w:t>
            </w:r>
          </w:p>
        </w:tc>
      </w:tr>
      <w:tr w:rsidR="001E4E9F" w:rsidRPr="000130CB" w:rsidTr="00974718">
        <w:tc>
          <w:tcPr>
            <w:tcW w:w="2972" w:type="dxa"/>
          </w:tcPr>
          <w:p w:rsidR="001E4E9F" w:rsidRPr="00792D96" w:rsidRDefault="001E4E9F" w:rsidP="00974718">
            <w:pPr>
              <w:rPr>
                <w:b/>
              </w:rPr>
            </w:pPr>
            <w:r w:rsidRPr="00792D96">
              <w:rPr>
                <w:b/>
              </w:rPr>
              <w:t>Integration</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Integrate</w:t>
            </w:r>
          </w:p>
        </w:tc>
        <w:tc>
          <w:tcPr>
            <w:tcW w:w="3874" w:type="dxa"/>
          </w:tcPr>
          <w:p w:rsidR="001E4E9F" w:rsidRPr="00792D96" w:rsidRDefault="001E4E9F" w:rsidP="00974718">
            <w:r w:rsidRPr="00792D96">
              <w:t>2 weeks</w:t>
            </w:r>
          </w:p>
        </w:tc>
      </w:tr>
      <w:tr w:rsidR="001E4E9F" w:rsidRPr="000130CB" w:rsidTr="00974718">
        <w:tc>
          <w:tcPr>
            <w:tcW w:w="2972" w:type="dxa"/>
          </w:tcPr>
          <w:p w:rsidR="001E4E9F" w:rsidRPr="00792D96" w:rsidRDefault="001E4E9F" w:rsidP="00974718">
            <w:r w:rsidRPr="00792D96">
              <w:t>test</w:t>
            </w:r>
          </w:p>
        </w:tc>
        <w:tc>
          <w:tcPr>
            <w:tcW w:w="3874" w:type="dxa"/>
          </w:tcPr>
          <w:p w:rsidR="001E4E9F" w:rsidRPr="00792D96" w:rsidRDefault="001E4E9F" w:rsidP="00974718">
            <w:r w:rsidRPr="00792D96">
              <w:t xml:space="preserve">1 week </w:t>
            </w:r>
          </w:p>
        </w:tc>
      </w:tr>
      <w:tr w:rsidR="001E4E9F" w:rsidRPr="000130CB" w:rsidTr="00974718">
        <w:tc>
          <w:tcPr>
            <w:tcW w:w="2972" w:type="dxa"/>
          </w:tcPr>
          <w:p w:rsidR="001E4E9F" w:rsidRPr="00792D96" w:rsidRDefault="001E4E9F" w:rsidP="00974718">
            <w:pPr>
              <w:rPr>
                <w:b/>
              </w:rPr>
            </w:pPr>
            <w:r w:rsidRPr="00792D96">
              <w:rPr>
                <w:b/>
              </w:rPr>
              <w:t>Advertising Brochures</w:t>
            </w:r>
          </w:p>
        </w:tc>
        <w:tc>
          <w:tcPr>
            <w:tcW w:w="3874" w:type="dxa"/>
          </w:tcPr>
          <w:p w:rsidR="001E4E9F" w:rsidRPr="00792D96" w:rsidRDefault="001E4E9F" w:rsidP="00974718"/>
        </w:tc>
      </w:tr>
      <w:tr w:rsidR="001E4E9F" w:rsidRPr="000130CB" w:rsidTr="00974718">
        <w:tc>
          <w:tcPr>
            <w:tcW w:w="2972" w:type="dxa"/>
          </w:tcPr>
          <w:p w:rsidR="001E4E9F" w:rsidRPr="00792D96" w:rsidRDefault="001E4E9F" w:rsidP="00974718">
            <w:r w:rsidRPr="00792D96">
              <w:t xml:space="preserve">Design </w:t>
            </w:r>
          </w:p>
        </w:tc>
        <w:tc>
          <w:tcPr>
            <w:tcW w:w="3874" w:type="dxa"/>
          </w:tcPr>
          <w:p w:rsidR="001E4E9F" w:rsidRPr="00792D96" w:rsidRDefault="001E4E9F" w:rsidP="00974718">
            <w:r w:rsidRPr="00792D96">
              <w:t>2 weeks</w:t>
            </w:r>
          </w:p>
        </w:tc>
      </w:tr>
      <w:tr w:rsidR="001E4E9F" w:rsidRPr="000130CB" w:rsidTr="00974718">
        <w:tc>
          <w:tcPr>
            <w:tcW w:w="2972" w:type="dxa"/>
          </w:tcPr>
          <w:p w:rsidR="001E4E9F" w:rsidRPr="00792D96" w:rsidRDefault="001E4E9F" w:rsidP="00974718">
            <w:r w:rsidRPr="00792D96">
              <w:t>print</w:t>
            </w:r>
          </w:p>
        </w:tc>
        <w:tc>
          <w:tcPr>
            <w:tcW w:w="3874" w:type="dxa"/>
          </w:tcPr>
          <w:p w:rsidR="001E4E9F" w:rsidRPr="00792D96" w:rsidRDefault="001E4E9F" w:rsidP="00974718">
            <w:r w:rsidRPr="00792D96">
              <w:t>1 day</w:t>
            </w:r>
          </w:p>
        </w:tc>
      </w:tr>
      <w:tr w:rsidR="001E4E9F" w:rsidRPr="000130CB" w:rsidTr="00974718">
        <w:tc>
          <w:tcPr>
            <w:tcW w:w="2972" w:type="dxa"/>
          </w:tcPr>
          <w:p w:rsidR="001E4E9F" w:rsidRPr="00792D96" w:rsidRDefault="001E4E9F" w:rsidP="00974718">
            <w:r w:rsidRPr="00792D96">
              <w:t>Mail out</w:t>
            </w:r>
          </w:p>
        </w:tc>
        <w:tc>
          <w:tcPr>
            <w:tcW w:w="3874" w:type="dxa"/>
          </w:tcPr>
          <w:p w:rsidR="001E4E9F" w:rsidRPr="00792D96" w:rsidRDefault="001E4E9F" w:rsidP="00974718">
            <w:r w:rsidRPr="00792D96">
              <w:t>1 day</w:t>
            </w:r>
          </w:p>
        </w:tc>
      </w:tr>
    </w:tbl>
    <w:p w:rsidR="001E4E9F" w:rsidRDefault="001E4E9F" w:rsidP="001E4E9F">
      <w:pPr>
        <w:rPr>
          <w:i/>
        </w:rPr>
      </w:pPr>
    </w:p>
    <w:p w:rsidR="001E4E9F" w:rsidRPr="00CF6053" w:rsidRDefault="001E4E9F" w:rsidP="001E4E9F">
      <w:pPr>
        <w:pStyle w:val="Heading3"/>
      </w:pPr>
      <w:bookmarkStart w:id="3" w:name="_Toc444603399"/>
      <w:r w:rsidRPr="006868D0">
        <w:lastRenderedPageBreak/>
        <w:t>Adding predecessor/successor relationships</w:t>
      </w:r>
      <w:bookmarkEnd w:id="3"/>
    </w:p>
    <w:p w:rsidR="001E4E9F" w:rsidRDefault="001E4E9F" w:rsidP="001E4E9F">
      <w:pPr>
        <w:pStyle w:val="ListParagraph"/>
        <w:numPr>
          <w:ilvl w:val="0"/>
          <w:numId w:val="3"/>
        </w:numPr>
      </w:pPr>
      <w:r>
        <w:t xml:space="preserve">Scroll out the left hand window (with the task name, duration </w:t>
      </w:r>
      <w:proofErr w:type="spellStart"/>
      <w:r>
        <w:t>etc</w:t>
      </w:r>
      <w:proofErr w:type="spellEnd"/>
      <w:r>
        <w:t xml:space="preserve"> columns) until you can see the predecessor column.</w:t>
      </w:r>
    </w:p>
    <w:p w:rsidR="001E4E9F" w:rsidRDefault="001E4E9F" w:rsidP="001E4E9F">
      <w:pPr>
        <w:pStyle w:val="ListParagraph"/>
        <w:numPr>
          <w:ilvl w:val="0"/>
          <w:numId w:val="3"/>
        </w:numPr>
      </w:pPr>
      <w:r>
        <w:t>There are various options for entering the predecessor relationships. We will enter them by adding the predecessor task number into the predecessor column. (The “link” icon in the schedule group on the Task ribbon is another option you might like to experiment with in the lab.) It is possible that a task has more than one predecessor. In that case enter the list of predecessor task numbers separated by commas (e.g. 3</w:t>
      </w:r>
      <w:proofErr w:type="gramStart"/>
      <w:r>
        <w:t>,7,9</w:t>
      </w:r>
      <w:proofErr w:type="gramEnd"/>
      <w:r>
        <w:t>).  Enter the predecessor relationships shown in the table below:</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1436"/>
        <w:gridCol w:w="1995"/>
        <w:gridCol w:w="2181"/>
      </w:tblGrid>
      <w:tr w:rsidR="001E4E9F" w:rsidRPr="00333EAD" w:rsidTr="00974718">
        <w:tc>
          <w:tcPr>
            <w:tcW w:w="1470" w:type="dxa"/>
            <w:shd w:val="clear" w:color="auto" w:fill="EEECE1"/>
          </w:tcPr>
          <w:p w:rsidR="001E4E9F" w:rsidRPr="00333EAD" w:rsidRDefault="001E4E9F" w:rsidP="00974718">
            <w:pPr>
              <w:jc w:val="center"/>
              <w:rPr>
                <w:b/>
              </w:rPr>
            </w:pPr>
            <w:r w:rsidRPr="00333EAD">
              <w:rPr>
                <w:b/>
              </w:rPr>
              <w:t>Task Number</w:t>
            </w:r>
          </w:p>
        </w:tc>
        <w:tc>
          <w:tcPr>
            <w:tcW w:w="1436" w:type="dxa"/>
            <w:shd w:val="clear" w:color="auto" w:fill="EEECE1"/>
          </w:tcPr>
          <w:p w:rsidR="001E4E9F" w:rsidRPr="00333EAD" w:rsidRDefault="001E4E9F" w:rsidP="00974718">
            <w:pPr>
              <w:jc w:val="center"/>
              <w:rPr>
                <w:b/>
              </w:rPr>
            </w:pPr>
            <w:r>
              <w:rPr>
                <w:b/>
              </w:rPr>
              <w:t>WBS Number</w:t>
            </w:r>
          </w:p>
        </w:tc>
        <w:tc>
          <w:tcPr>
            <w:tcW w:w="1995" w:type="dxa"/>
            <w:shd w:val="clear" w:color="auto" w:fill="EEECE1"/>
          </w:tcPr>
          <w:p w:rsidR="001E4E9F" w:rsidRPr="00333EAD" w:rsidRDefault="001E4E9F" w:rsidP="00974718">
            <w:pPr>
              <w:jc w:val="center"/>
              <w:rPr>
                <w:b/>
              </w:rPr>
            </w:pPr>
            <w:r w:rsidRPr="00333EAD">
              <w:rPr>
                <w:b/>
              </w:rPr>
              <w:t>Task names</w:t>
            </w:r>
          </w:p>
        </w:tc>
        <w:tc>
          <w:tcPr>
            <w:tcW w:w="2181" w:type="dxa"/>
            <w:shd w:val="clear" w:color="auto" w:fill="EEECE1"/>
          </w:tcPr>
          <w:p w:rsidR="001E4E9F" w:rsidRPr="00333EAD" w:rsidRDefault="001E4E9F" w:rsidP="00974718">
            <w:pPr>
              <w:jc w:val="center"/>
              <w:rPr>
                <w:b/>
              </w:rPr>
            </w:pPr>
            <w:r w:rsidRPr="00333EAD">
              <w:rPr>
                <w:b/>
              </w:rPr>
              <w:t>Predecessor (task numbers)</w:t>
            </w:r>
          </w:p>
        </w:tc>
      </w:tr>
      <w:tr w:rsidR="001E4E9F" w:rsidRPr="00CE1188" w:rsidTr="00974718">
        <w:tc>
          <w:tcPr>
            <w:tcW w:w="1470" w:type="dxa"/>
          </w:tcPr>
          <w:p w:rsidR="001E4E9F" w:rsidRPr="00100168" w:rsidRDefault="001E4E9F" w:rsidP="00974718">
            <w:pPr>
              <w:rPr>
                <w:b/>
              </w:rPr>
            </w:pPr>
            <w:r>
              <w:rPr>
                <w:b/>
              </w:rPr>
              <w:t>0</w:t>
            </w:r>
          </w:p>
        </w:tc>
        <w:tc>
          <w:tcPr>
            <w:tcW w:w="1436" w:type="dxa"/>
          </w:tcPr>
          <w:p w:rsidR="001E4E9F" w:rsidRPr="00100168" w:rsidRDefault="001E4E9F" w:rsidP="00974718">
            <w:pPr>
              <w:rPr>
                <w:b/>
              </w:rPr>
            </w:pPr>
            <w:r>
              <w:rPr>
                <w:b/>
              </w:rPr>
              <w:t>0</w:t>
            </w:r>
          </w:p>
        </w:tc>
        <w:tc>
          <w:tcPr>
            <w:tcW w:w="1995" w:type="dxa"/>
          </w:tcPr>
          <w:p w:rsidR="001E4E9F" w:rsidRPr="00100168" w:rsidRDefault="001E4E9F" w:rsidP="00974718">
            <w:pPr>
              <w:rPr>
                <w:b/>
              </w:rPr>
            </w:pPr>
            <w:r w:rsidRPr="00100168">
              <w:rPr>
                <w:b/>
              </w:rPr>
              <w:t>New Billing System</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pPr>
              <w:rPr>
                <w:b/>
              </w:rPr>
            </w:pPr>
            <w:r>
              <w:rPr>
                <w:b/>
              </w:rPr>
              <w:t>1</w:t>
            </w:r>
          </w:p>
        </w:tc>
        <w:tc>
          <w:tcPr>
            <w:tcW w:w="1436" w:type="dxa"/>
          </w:tcPr>
          <w:p w:rsidR="001E4E9F" w:rsidRPr="00100168" w:rsidRDefault="001E4E9F" w:rsidP="00974718">
            <w:pPr>
              <w:rPr>
                <w:b/>
              </w:rPr>
            </w:pPr>
            <w:r>
              <w:rPr>
                <w:b/>
              </w:rPr>
              <w:t>1</w:t>
            </w:r>
          </w:p>
        </w:tc>
        <w:tc>
          <w:tcPr>
            <w:tcW w:w="1995" w:type="dxa"/>
          </w:tcPr>
          <w:p w:rsidR="001E4E9F" w:rsidRPr="00100168" w:rsidRDefault="001E4E9F" w:rsidP="00974718">
            <w:pPr>
              <w:rPr>
                <w:b/>
              </w:rPr>
            </w:pPr>
            <w:r w:rsidRPr="00100168">
              <w:rPr>
                <w:b/>
              </w:rPr>
              <w:t>Requirements Analysis</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t>2</w:t>
            </w:r>
          </w:p>
        </w:tc>
        <w:tc>
          <w:tcPr>
            <w:tcW w:w="1436" w:type="dxa"/>
          </w:tcPr>
          <w:p w:rsidR="001E4E9F" w:rsidRPr="00100168" w:rsidRDefault="001E4E9F" w:rsidP="00974718">
            <w:r>
              <w:t>1.1</w:t>
            </w:r>
          </w:p>
        </w:tc>
        <w:tc>
          <w:tcPr>
            <w:tcW w:w="1995" w:type="dxa"/>
          </w:tcPr>
          <w:p w:rsidR="001E4E9F" w:rsidRPr="00100168" w:rsidRDefault="001E4E9F" w:rsidP="00974718">
            <w:r w:rsidRPr="00100168">
              <w:t>Information gathering</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t>3</w:t>
            </w:r>
          </w:p>
        </w:tc>
        <w:tc>
          <w:tcPr>
            <w:tcW w:w="1436" w:type="dxa"/>
          </w:tcPr>
          <w:p w:rsidR="001E4E9F" w:rsidRPr="00100168" w:rsidRDefault="001E4E9F" w:rsidP="00974718">
            <w:r>
              <w:t>1.2</w:t>
            </w:r>
          </w:p>
        </w:tc>
        <w:tc>
          <w:tcPr>
            <w:tcW w:w="1995" w:type="dxa"/>
          </w:tcPr>
          <w:p w:rsidR="001E4E9F" w:rsidRPr="00100168" w:rsidRDefault="001E4E9F" w:rsidP="00974718">
            <w:r w:rsidRPr="00100168">
              <w:t>Define Requirements</w:t>
            </w:r>
          </w:p>
        </w:tc>
        <w:tc>
          <w:tcPr>
            <w:tcW w:w="2181" w:type="dxa"/>
          </w:tcPr>
          <w:p w:rsidR="001E4E9F" w:rsidRPr="00100168" w:rsidRDefault="001E4E9F" w:rsidP="00974718">
            <w:r>
              <w:t>2</w:t>
            </w:r>
          </w:p>
        </w:tc>
      </w:tr>
      <w:tr w:rsidR="001E4E9F" w:rsidRPr="00CE1188" w:rsidTr="00974718">
        <w:tc>
          <w:tcPr>
            <w:tcW w:w="1470" w:type="dxa"/>
          </w:tcPr>
          <w:p w:rsidR="001E4E9F" w:rsidRPr="00100168" w:rsidRDefault="001E4E9F" w:rsidP="00974718">
            <w:pPr>
              <w:rPr>
                <w:b/>
              </w:rPr>
            </w:pPr>
            <w:r>
              <w:rPr>
                <w:b/>
              </w:rPr>
              <w:t>4</w:t>
            </w:r>
          </w:p>
        </w:tc>
        <w:tc>
          <w:tcPr>
            <w:tcW w:w="1436" w:type="dxa"/>
          </w:tcPr>
          <w:p w:rsidR="001E4E9F" w:rsidRPr="00100168" w:rsidRDefault="001E4E9F" w:rsidP="00974718">
            <w:pPr>
              <w:rPr>
                <w:b/>
              </w:rPr>
            </w:pPr>
            <w:r>
              <w:rPr>
                <w:b/>
              </w:rPr>
              <w:t>2</w:t>
            </w:r>
          </w:p>
        </w:tc>
        <w:tc>
          <w:tcPr>
            <w:tcW w:w="1995" w:type="dxa"/>
          </w:tcPr>
          <w:p w:rsidR="001E4E9F" w:rsidRPr="00100168" w:rsidRDefault="001E4E9F" w:rsidP="00974718">
            <w:pPr>
              <w:rPr>
                <w:b/>
              </w:rPr>
            </w:pPr>
            <w:r w:rsidRPr="00100168">
              <w:rPr>
                <w:b/>
              </w:rPr>
              <w:t>Disk Storage Upgrade</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t>5</w:t>
            </w:r>
          </w:p>
        </w:tc>
        <w:tc>
          <w:tcPr>
            <w:tcW w:w="1436" w:type="dxa"/>
          </w:tcPr>
          <w:p w:rsidR="001E4E9F" w:rsidRPr="00100168" w:rsidRDefault="001E4E9F" w:rsidP="00974718">
            <w:r>
              <w:t>2.1</w:t>
            </w:r>
          </w:p>
        </w:tc>
        <w:tc>
          <w:tcPr>
            <w:tcW w:w="1995" w:type="dxa"/>
          </w:tcPr>
          <w:p w:rsidR="001E4E9F" w:rsidRPr="00100168" w:rsidRDefault="001E4E9F" w:rsidP="00974718">
            <w:r w:rsidRPr="00100168">
              <w:t>Purchase</w:t>
            </w:r>
          </w:p>
        </w:tc>
        <w:tc>
          <w:tcPr>
            <w:tcW w:w="2181" w:type="dxa"/>
          </w:tcPr>
          <w:p w:rsidR="001E4E9F" w:rsidRPr="00100168" w:rsidRDefault="001E4E9F" w:rsidP="00974718">
            <w:r>
              <w:t>3</w:t>
            </w:r>
          </w:p>
        </w:tc>
      </w:tr>
      <w:tr w:rsidR="001E4E9F" w:rsidRPr="00CE1188" w:rsidTr="00974718">
        <w:tc>
          <w:tcPr>
            <w:tcW w:w="1470" w:type="dxa"/>
          </w:tcPr>
          <w:p w:rsidR="001E4E9F" w:rsidRPr="00100168" w:rsidRDefault="001E4E9F" w:rsidP="00974718">
            <w:r>
              <w:t>6</w:t>
            </w:r>
          </w:p>
        </w:tc>
        <w:tc>
          <w:tcPr>
            <w:tcW w:w="1436" w:type="dxa"/>
          </w:tcPr>
          <w:p w:rsidR="001E4E9F" w:rsidRPr="00100168" w:rsidRDefault="001E4E9F" w:rsidP="00974718">
            <w:r>
              <w:t>2.2</w:t>
            </w:r>
          </w:p>
        </w:tc>
        <w:tc>
          <w:tcPr>
            <w:tcW w:w="1995" w:type="dxa"/>
          </w:tcPr>
          <w:p w:rsidR="001E4E9F" w:rsidRPr="00100168" w:rsidRDefault="001E4E9F" w:rsidP="00974718">
            <w:r w:rsidRPr="00100168">
              <w:t>Install</w:t>
            </w:r>
          </w:p>
        </w:tc>
        <w:tc>
          <w:tcPr>
            <w:tcW w:w="2181" w:type="dxa"/>
          </w:tcPr>
          <w:p w:rsidR="001E4E9F" w:rsidRPr="00100168" w:rsidRDefault="001E4E9F" w:rsidP="00974718">
            <w:r>
              <w:t>5</w:t>
            </w:r>
          </w:p>
        </w:tc>
      </w:tr>
      <w:tr w:rsidR="001E4E9F" w:rsidRPr="00CE1188" w:rsidTr="00974718">
        <w:tc>
          <w:tcPr>
            <w:tcW w:w="1470" w:type="dxa"/>
          </w:tcPr>
          <w:p w:rsidR="001E4E9F" w:rsidRPr="00100168" w:rsidRDefault="001E4E9F" w:rsidP="00974718">
            <w:pPr>
              <w:rPr>
                <w:b/>
              </w:rPr>
            </w:pPr>
            <w:r>
              <w:rPr>
                <w:b/>
              </w:rPr>
              <w:t>7</w:t>
            </w:r>
          </w:p>
        </w:tc>
        <w:tc>
          <w:tcPr>
            <w:tcW w:w="1436" w:type="dxa"/>
          </w:tcPr>
          <w:p w:rsidR="001E4E9F" w:rsidRPr="00100168" w:rsidRDefault="001E4E9F" w:rsidP="00974718">
            <w:pPr>
              <w:rPr>
                <w:b/>
              </w:rPr>
            </w:pPr>
            <w:r>
              <w:rPr>
                <w:b/>
              </w:rPr>
              <w:t>3</w:t>
            </w:r>
          </w:p>
        </w:tc>
        <w:tc>
          <w:tcPr>
            <w:tcW w:w="1995" w:type="dxa"/>
          </w:tcPr>
          <w:p w:rsidR="001E4E9F" w:rsidRPr="00100168" w:rsidRDefault="001E4E9F" w:rsidP="00974718">
            <w:pPr>
              <w:rPr>
                <w:b/>
              </w:rPr>
            </w:pPr>
            <w:r w:rsidRPr="00100168">
              <w:rPr>
                <w:b/>
              </w:rPr>
              <w:t>Software Modifications</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t>8</w:t>
            </w:r>
          </w:p>
        </w:tc>
        <w:tc>
          <w:tcPr>
            <w:tcW w:w="1436" w:type="dxa"/>
          </w:tcPr>
          <w:p w:rsidR="001E4E9F" w:rsidRPr="00100168" w:rsidRDefault="001E4E9F" w:rsidP="00974718">
            <w:pPr>
              <w:rPr>
                <w:b/>
              </w:rPr>
            </w:pPr>
            <w:r>
              <w:rPr>
                <w:b/>
              </w:rPr>
              <w:t>3.1</w:t>
            </w:r>
          </w:p>
        </w:tc>
        <w:tc>
          <w:tcPr>
            <w:tcW w:w="1995" w:type="dxa"/>
          </w:tcPr>
          <w:p w:rsidR="001E4E9F" w:rsidRPr="00100168" w:rsidRDefault="001E4E9F" w:rsidP="00974718">
            <w:pPr>
              <w:rPr>
                <w:b/>
              </w:rPr>
            </w:pPr>
            <w:r w:rsidRPr="00100168">
              <w:rPr>
                <w:b/>
              </w:rPr>
              <w:t>Database</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t>9</w:t>
            </w:r>
          </w:p>
        </w:tc>
        <w:tc>
          <w:tcPr>
            <w:tcW w:w="1436" w:type="dxa"/>
          </w:tcPr>
          <w:p w:rsidR="001E4E9F" w:rsidRPr="00100168" w:rsidRDefault="001E4E9F" w:rsidP="00974718">
            <w:r>
              <w:t>3.1.1</w:t>
            </w:r>
          </w:p>
        </w:tc>
        <w:tc>
          <w:tcPr>
            <w:tcW w:w="1995" w:type="dxa"/>
          </w:tcPr>
          <w:p w:rsidR="001E4E9F" w:rsidRPr="00100168" w:rsidRDefault="001E4E9F" w:rsidP="00974718">
            <w:r w:rsidRPr="00100168">
              <w:t>Design DB Changes</w:t>
            </w:r>
          </w:p>
        </w:tc>
        <w:tc>
          <w:tcPr>
            <w:tcW w:w="2181" w:type="dxa"/>
          </w:tcPr>
          <w:p w:rsidR="001E4E9F" w:rsidRPr="00100168" w:rsidRDefault="001E4E9F" w:rsidP="00974718">
            <w:r>
              <w:t>3</w:t>
            </w:r>
          </w:p>
        </w:tc>
      </w:tr>
      <w:tr w:rsidR="001E4E9F" w:rsidRPr="00CE1188" w:rsidTr="00974718">
        <w:tc>
          <w:tcPr>
            <w:tcW w:w="1470" w:type="dxa"/>
          </w:tcPr>
          <w:p w:rsidR="001E4E9F" w:rsidRPr="00100168" w:rsidRDefault="001E4E9F" w:rsidP="00974718">
            <w:r w:rsidRPr="00100168">
              <w:t>1</w:t>
            </w:r>
            <w:r>
              <w:t>0</w:t>
            </w:r>
          </w:p>
        </w:tc>
        <w:tc>
          <w:tcPr>
            <w:tcW w:w="1436" w:type="dxa"/>
          </w:tcPr>
          <w:p w:rsidR="001E4E9F" w:rsidRPr="00100168" w:rsidRDefault="001E4E9F" w:rsidP="00974718">
            <w:r>
              <w:t>3.1.2</w:t>
            </w:r>
          </w:p>
        </w:tc>
        <w:tc>
          <w:tcPr>
            <w:tcW w:w="1995" w:type="dxa"/>
          </w:tcPr>
          <w:p w:rsidR="001E4E9F" w:rsidRPr="00100168" w:rsidRDefault="001E4E9F" w:rsidP="00974718">
            <w:r w:rsidRPr="00100168">
              <w:t>Modify DB</w:t>
            </w:r>
          </w:p>
        </w:tc>
        <w:tc>
          <w:tcPr>
            <w:tcW w:w="2181" w:type="dxa"/>
          </w:tcPr>
          <w:p w:rsidR="001E4E9F" w:rsidRPr="00100168" w:rsidRDefault="001E4E9F" w:rsidP="00974718">
            <w:r>
              <w:t>9</w:t>
            </w:r>
          </w:p>
        </w:tc>
      </w:tr>
      <w:tr w:rsidR="001E4E9F" w:rsidRPr="00CE1188" w:rsidTr="00974718">
        <w:tc>
          <w:tcPr>
            <w:tcW w:w="1470" w:type="dxa"/>
          </w:tcPr>
          <w:p w:rsidR="001E4E9F" w:rsidRPr="00100168" w:rsidRDefault="001E4E9F" w:rsidP="00974718">
            <w:pPr>
              <w:rPr>
                <w:b/>
              </w:rPr>
            </w:pPr>
            <w:r w:rsidRPr="00100168">
              <w:rPr>
                <w:b/>
              </w:rPr>
              <w:t>1</w:t>
            </w:r>
            <w:r>
              <w:rPr>
                <w:b/>
              </w:rPr>
              <w:t>1</w:t>
            </w:r>
          </w:p>
        </w:tc>
        <w:tc>
          <w:tcPr>
            <w:tcW w:w="1436" w:type="dxa"/>
          </w:tcPr>
          <w:p w:rsidR="001E4E9F" w:rsidRPr="00100168" w:rsidRDefault="001E4E9F" w:rsidP="00974718">
            <w:pPr>
              <w:rPr>
                <w:b/>
              </w:rPr>
            </w:pPr>
            <w:r>
              <w:rPr>
                <w:b/>
              </w:rPr>
              <w:t>3.2</w:t>
            </w:r>
          </w:p>
        </w:tc>
        <w:tc>
          <w:tcPr>
            <w:tcW w:w="1995" w:type="dxa"/>
          </w:tcPr>
          <w:p w:rsidR="001E4E9F" w:rsidRPr="00100168" w:rsidRDefault="001E4E9F" w:rsidP="00974718">
            <w:pPr>
              <w:rPr>
                <w:b/>
              </w:rPr>
            </w:pPr>
            <w:r w:rsidRPr="00100168">
              <w:rPr>
                <w:b/>
              </w:rPr>
              <w:t>Programs</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pPr>
              <w:rPr>
                <w:b/>
              </w:rPr>
            </w:pPr>
            <w:r w:rsidRPr="00100168">
              <w:rPr>
                <w:b/>
              </w:rPr>
              <w:t>1</w:t>
            </w:r>
            <w:r>
              <w:rPr>
                <w:b/>
              </w:rPr>
              <w:t>2</w:t>
            </w:r>
          </w:p>
        </w:tc>
        <w:tc>
          <w:tcPr>
            <w:tcW w:w="1436" w:type="dxa"/>
          </w:tcPr>
          <w:p w:rsidR="001E4E9F" w:rsidRPr="00100168" w:rsidRDefault="001E4E9F" w:rsidP="00974718">
            <w:r>
              <w:t>3.2.1</w:t>
            </w:r>
          </w:p>
        </w:tc>
        <w:tc>
          <w:tcPr>
            <w:tcW w:w="1995" w:type="dxa"/>
          </w:tcPr>
          <w:p w:rsidR="001E4E9F" w:rsidRPr="00100168" w:rsidRDefault="001E4E9F" w:rsidP="00974718">
            <w:r w:rsidRPr="00100168">
              <w:t>Design Programs</w:t>
            </w:r>
          </w:p>
        </w:tc>
        <w:tc>
          <w:tcPr>
            <w:tcW w:w="2181" w:type="dxa"/>
          </w:tcPr>
          <w:p w:rsidR="001E4E9F" w:rsidRPr="00100168" w:rsidRDefault="001E4E9F" w:rsidP="00974718">
            <w:r>
              <w:t>3</w:t>
            </w:r>
          </w:p>
        </w:tc>
      </w:tr>
      <w:tr w:rsidR="001E4E9F" w:rsidRPr="00CE1188" w:rsidTr="00974718">
        <w:tc>
          <w:tcPr>
            <w:tcW w:w="1470" w:type="dxa"/>
          </w:tcPr>
          <w:p w:rsidR="001E4E9F" w:rsidRPr="00100168" w:rsidRDefault="001E4E9F" w:rsidP="00974718">
            <w:pPr>
              <w:rPr>
                <w:b/>
              </w:rPr>
            </w:pPr>
            <w:r w:rsidRPr="00100168">
              <w:rPr>
                <w:b/>
              </w:rPr>
              <w:t>1</w:t>
            </w:r>
            <w:r>
              <w:rPr>
                <w:b/>
              </w:rPr>
              <w:t>3</w:t>
            </w:r>
          </w:p>
        </w:tc>
        <w:tc>
          <w:tcPr>
            <w:tcW w:w="1436" w:type="dxa"/>
          </w:tcPr>
          <w:p w:rsidR="001E4E9F" w:rsidRPr="00100168" w:rsidRDefault="001E4E9F" w:rsidP="00974718">
            <w:pPr>
              <w:rPr>
                <w:b/>
              </w:rPr>
            </w:pPr>
            <w:r>
              <w:rPr>
                <w:b/>
              </w:rPr>
              <w:t>3.2.2</w:t>
            </w:r>
          </w:p>
        </w:tc>
        <w:tc>
          <w:tcPr>
            <w:tcW w:w="1995" w:type="dxa"/>
          </w:tcPr>
          <w:p w:rsidR="001E4E9F" w:rsidRPr="00100168" w:rsidRDefault="001E4E9F" w:rsidP="00974718">
            <w:pPr>
              <w:rPr>
                <w:b/>
              </w:rPr>
            </w:pPr>
            <w:r w:rsidRPr="00100168">
              <w:rPr>
                <w:b/>
              </w:rPr>
              <w:t>Program A</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rsidRPr="00100168">
              <w:lastRenderedPageBreak/>
              <w:t>1</w:t>
            </w:r>
            <w:r>
              <w:t>4</w:t>
            </w:r>
          </w:p>
        </w:tc>
        <w:tc>
          <w:tcPr>
            <w:tcW w:w="1436" w:type="dxa"/>
          </w:tcPr>
          <w:p w:rsidR="001E4E9F" w:rsidRPr="00100168" w:rsidRDefault="001E4E9F" w:rsidP="00974718">
            <w:r>
              <w:t>3.2.1.1</w:t>
            </w:r>
          </w:p>
        </w:tc>
        <w:tc>
          <w:tcPr>
            <w:tcW w:w="1995" w:type="dxa"/>
          </w:tcPr>
          <w:p w:rsidR="001E4E9F" w:rsidRPr="00100168" w:rsidRDefault="001E4E9F" w:rsidP="00974718">
            <w:r w:rsidRPr="00100168">
              <w:t>Code program A</w:t>
            </w:r>
          </w:p>
        </w:tc>
        <w:tc>
          <w:tcPr>
            <w:tcW w:w="2181" w:type="dxa"/>
          </w:tcPr>
          <w:p w:rsidR="001E4E9F" w:rsidRPr="00100168" w:rsidRDefault="001E4E9F" w:rsidP="00974718">
            <w:r w:rsidRPr="00100168">
              <w:t>1</w:t>
            </w:r>
            <w:r>
              <w:t>2</w:t>
            </w:r>
          </w:p>
        </w:tc>
      </w:tr>
      <w:tr w:rsidR="001E4E9F" w:rsidRPr="00CE1188" w:rsidTr="00974718">
        <w:tc>
          <w:tcPr>
            <w:tcW w:w="1470" w:type="dxa"/>
          </w:tcPr>
          <w:p w:rsidR="001E4E9F" w:rsidRPr="00100168" w:rsidRDefault="001E4E9F" w:rsidP="00974718">
            <w:r w:rsidRPr="00100168">
              <w:t>1</w:t>
            </w:r>
            <w:r>
              <w:t>5</w:t>
            </w:r>
          </w:p>
        </w:tc>
        <w:tc>
          <w:tcPr>
            <w:tcW w:w="1436" w:type="dxa"/>
          </w:tcPr>
          <w:p w:rsidR="001E4E9F" w:rsidRPr="00100168" w:rsidRDefault="001E4E9F" w:rsidP="00974718">
            <w:r>
              <w:t>3.2.1.2</w:t>
            </w:r>
          </w:p>
        </w:tc>
        <w:tc>
          <w:tcPr>
            <w:tcW w:w="1995" w:type="dxa"/>
          </w:tcPr>
          <w:p w:rsidR="001E4E9F" w:rsidRPr="00100168" w:rsidRDefault="001E4E9F" w:rsidP="00974718">
            <w:r w:rsidRPr="00100168">
              <w:t>Unit test A</w:t>
            </w:r>
          </w:p>
        </w:tc>
        <w:tc>
          <w:tcPr>
            <w:tcW w:w="2181" w:type="dxa"/>
          </w:tcPr>
          <w:p w:rsidR="001E4E9F" w:rsidRPr="00100168" w:rsidRDefault="001E4E9F" w:rsidP="00974718">
            <w:r w:rsidRPr="00100168">
              <w:t>1</w:t>
            </w:r>
            <w:r>
              <w:t>4</w:t>
            </w:r>
          </w:p>
        </w:tc>
      </w:tr>
      <w:tr w:rsidR="001E4E9F" w:rsidRPr="00CE1188" w:rsidTr="00974718">
        <w:tc>
          <w:tcPr>
            <w:tcW w:w="1470" w:type="dxa"/>
          </w:tcPr>
          <w:p w:rsidR="001E4E9F" w:rsidRPr="00100168" w:rsidRDefault="001E4E9F" w:rsidP="00974718">
            <w:pPr>
              <w:rPr>
                <w:b/>
              </w:rPr>
            </w:pPr>
            <w:r w:rsidRPr="00100168">
              <w:rPr>
                <w:b/>
              </w:rPr>
              <w:t>1</w:t>
            </w:r>
            <w:r>
              <w:rPr>
                <w:b/>
              </w:rPr>
              <w:t>6</w:t>
            </w:r>
          </w:p>
        </w:tc>
        <w:tc>
          <w:tcPr>
            <w:tcW w:w="1436" w:type="dxa"/>
          </w:tcPr>
          <w:p w:rsidR="001E4E9F" w:rsidRPr="009763AB" w:rsidRDefault="001E4E9F" w:rsidP="00974718">
            <w:pPr>
              <w:rPr>
                <w:b/>
              </w:rPr>
            </w:pPr>
            <w:r w:rsidRPr="009763AB">
              <w:rPr>
                <w:b/>
              </w:rPr>
              <w:t>3.2.</w:t>
            </w:r>
            <w:r>
              <w:rPr>
                <w:b/>
              </w:rPr>
              <w:t>3</w:t>
            </w:r>
          </w:p>
        </w:tc>
        <w:tc>
          <w:tcPr>
            <w:tcW w:w="1995" w:type="dxa"/>
          </w:tcPr>
          <w:p w:rsidR="001E4E9F" w:rsidRPr="00100168" w:rsidRDefault="001E4E9F" w:rsidP="00974718">
            <w:pPr>
              <w:rPr>
                <w:b/>
              </w:rPr>
            </w:pPr>
            <w:r w:rsidRPr="00100168">
              <w:rPr>
                <w:b/>
              </w:rPr>
              <w:t>Program B</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rsidRPr="00100168">
              <w:t>1</w:t>
            </w:r>
            <w:r>
              <w:t>7</w:t>
            </w:r>
          </w:p>
        </w:tc>
        <w:tc>
          <w:tcPr>
            <w:tcW w:w="1436" w:type="dxa"/>
          </w:tcPr>
          <w:p w:rsidR="001E4E9F" w:rsidRPr="009763AB" w:rsidRDefault="001E4E9F" w:rsidP="00974718">
            <w:r w:rsidRPr="009763AB">
              <w:t>3.2.3.1</w:t>
            </w:r>
          </w:p>
        </w:tc>
        <w:tc>
          <w:tcPr>
            <w:tcW w:w="1995" w:type="dxa"/>
          </w:tcPr>
          <w:p w:rsidR="001E4E9F" w:rsidRPr="00100168" w:rsidRDefault="001E4E9F" w:rsidP="00974718">
            <w:r w:rsidRPr="00100168">
              <w:t>Code program B</w:t>
            </w:r>
          </w:p>
        </w:tc>
        <w:tc>
          <w:tcPr>
            <w:tcW w:w="2181" w:type="dxa"/>
          </w:tcPr>
          <w:p w:rsidR="001E4E9F" w:rsidRPr="00100168" w:rsidRDefault="001E4E9F" w:rsidP="00974718">
            <w:r w:rsidRPr="00100168">
              <w:t>1</w:t>
            </w:r>
            <w:r>
              <w:t>2</w:t>
            </w:r>
          </w:p>
        </w:tc>
      </w:tr>
      <w:tr w:rsidR="001E4E9F" w:rsidRPr="00CE1188" w:rsidTr="00974718">
        <w:trPr>
          <w:trHeight w:val="597"/>
        </w:trPr>
        <w:tc>
          <w:tcPr>
            <w:tcW w:w="1470" w:type="dxa"/>
          </w:tcPr>
          <w:p w:rsidR="001E4E9F" w:rsidRPr="00100168" w:rsidRDefault="001E4E9F" w:rsidP="00974718">
            <w:r w:rsidRPr="00100168">
              <w:t>1</w:t>
            </w:r>
            <w:r>
              <w:t>8</w:t>
            </w:r>
          </w:p>
        </w:tc>
        <w:tc>
          <w:tcPr>
            <w:tcW w:w="1436" w:type="dxa"/>
          </w:tcPr>
          <w:p w:rsidR="001E4E9F" w:rsidRPr="00100168" w:rsidRDefault="001E4E9F" w:rsidP="00974718">
            <w:r w:rsidRPr="009763AB">
              <w:t>3.2.3.</w:t>
            </w:r>
            <w:r>
              <w:t>2</w:t>
            </w:r>
          </w:p>
        </w:tc>
        <w:tc>
          <w:tcPr>
            <w:tcW w:w="1995" w:type="dxa"/>
          </w:tcPr>
          <w:p w:rsidR="001E4E9F" w:rsidRPr="00100168" w:rsidRDefault="001E4E9F" w:rsidP="00974718">
            <w:r w:rsidRPr="00100168">
              <w:t>Unit test B</w:t>
            </w:r>
          </w:p>
        </w:tc>
        <w:tc>
          <w:tcPr>
            <w:tcW w:w="2181" w:type="dxa"/>
          </w:tcPr>
          <w:p w:rsidR="001E4E9F" w:rsidRPr="00100168" w:rsidRDefault="001E4E9F" w:rsidP="00974718">
            <w:r w:rsidRPr="00100168">
              <w:t>1</w:t>
            </w:r>
            <w:r>
              <w:t>7</w:t>
            </w:r>
          </w:p>
        </w:tc>
      </w:tr>
      <w:tr w:rsidR="001E4E9F" w:rsidRPr="00CE1188" w:rsidTr="00974718">
        <w:tc>
          <w:tcPr>
            <w:tcW w:w="1470" w:type="dxa"/>
          </w:tcPr>
          <w:p w:rsidR="001E4E9F" w:rsidRPr="00100168" w:rsidRDefault="001E4E9F" w:rsidP="00974718">
            <w:pPr>
              <w:rPr>
                <w:b/>
              </w:rPr>
            </w:pPr>
            <w:r>
              <w:rPr>
                <w:b/>
              </w:rPr>
              <w:t>19</w:t>
            </w:r>
          </w:p>
        </w:tc>
        <w:tc>
          <w:tcPr>
            <w:tcW w:w="1436" w:type="dxa"/>
          </w:tcPr>
          <w:p w:rsidR="001E4E9F" w:rsidRPr="009763AB" w:rsidRDefault="001E4E9F" w:rsidP="00974718">
            <w:pPr>
              <w:rPr>
                <w:b/>
              </w:rPr>
            </w:pPr>
            <w:r w:rsidRPr="009763AB">
              <w:rPr>
                <w:b/>
              </w:rPr>
              <w:t>3.2.4</w:t>
            </w:r>
          </w:p>
        </w:tc>
        <w:tc>
          <w:tcPr>
            <w:tcW w:w="1995" w:type="dxa"/>
          </w:tcPr>
          <w:p w:rsidR="001E4E9F" w:rsidRPr="00100168" w:rsidRDefault="001E4E9F" w:rsidP="00974718">
            <w:pPr>
              <w:rPr>
                <w:b/>
              </w:rPr>
            </w:pPr>
            <w:r w:rsidRPr="00100168">
              <w:rPr>
                <w:b/>
              </w:rPr>
              <w:t>Program C</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rsidRPr="00100168">
              <w:t>2</w:t>
            </w:r>
            <w:r>
              <w:t>0</w:t>
            </w:r>
          </w:p>
        </w:tc>
        <w:tc>
          <w:tcPr>
            <w:tcW w:w="1436" w:type="dxa"/>
          </w:tcPr>
          <w:p w:rsidR="001E4E9F" w:rsidRPr="00100168" w:rsidRDefault="001E4E9F" w:rsidP="00974718">
            <w:r w:rsidRPr="009763AB">
              <w:t>3.2.</w:t>
            </w:r>
            <w:r>
              <w:t>4.1</w:t>
            </w:r>
          </w:p>
        </w:tc>
        <w:tc>
          <w:tcPr>
            <w:tcW w:w="1995" w:type="dxa"/>
          </w:tcPr>
          <w:p w:rsidR="001E4E9F" w:rsidRPr="00100168" w:rsidRDefault="001E4E9F" w:rsidP="00974718">
            <w:r w:rsidRPr="00100168">
              <w:t>Code program C</w:t>
            </w:r>
          </w:p>
        </w:tc>
        <w:tc>
          <w:tcPr>
            <w:tcW w:w="2181" w:type="dxa"/>
          </w:tcPr>
          <w:p w:rsidR="001E4E9F" w:rsidRPr="00100168" w:rsidRDefault="001E4E9F" w:rsidP="00974718">
            <w:r w:rsidRPr="00100168">
              <w:t>1</w:t>
            </w:r>
            <w:r>
              <w:t>2</w:t>
            </w:r>
          </w:p>
        </w:tc>
      </w:tr>
      <w:tr w:rsidR="001E4E9F" w:rsidRPr="00CE1188" w:rsidTr="00974718">
        <w:tc>
          <w:tcPr>
            <w:tcW w:w="1470" w:type="dxa"/>
          </w:tcPr>
          <w:p w:rsidR="001E4E9F" w:rsidRPr="00100168" w:rsidRDefault="001E4E9F" w:rsidP="00974718">
            <w:r w:rsidRPr="00100168">
              <w:t>2</w:t>
            </w:r>
            <w:r>
              <w:t>1</w:t>
            </w:r>
          </w:p>
        </w:tc>
        <w:tc>
          <w:tcPr>
            <w:tcW w:w="1436" w:type="dxa"/>
          </w:tcPr>
          <w:p w:rsidR="001E4E9F" w:rsidRPr="00100168" w:rsidRDefault="001E4E9F" w:rsidP="00974718">
            <w:r w:rsidRPr="009763AB">
              <w:t>3.2.</w:t>
            </w:r>
            <w:r>
              <w:t>4.2</w:t>
            </w:r>
          </w:p>
        </w:tc>
        <w:tc>
          <w:tcPr>
            <w:tcW w:w="1995" w:type="dxa"/>
          </w:tcPr>
          <w:p w:rsidR="001E4E9F" w:rsidRPr="00100168" w:rsidRDefault="001E4E9F" w:rsidP="00974718">
            <w:r w:rsidRPr="00100168">
              <w:t>Unit test C</w:t>
            </w:r>
          </w:p>
        </w:tc>
        <w:tc>
          <w:tcPr>
            <w:tcW w:w="2181" w:type="dxa"/>
          </w:tcPr>
          <w:p w:rsidR="001E4E9F" w:rsidRPr="00100168" w:rsidRDefault="001E4E9F" w:rsidP="00974718">
            <w:r w:rsidRPr="00100168">
              <w:t>2</w:t>
            </w:r>
            <w:r>
              <w:t>0</w:t>
            </w:r>
          </w:p>
        </w:tc>
      </w:tr>
      <w:tr w:rsidR="001E4E9F" w:rsidRPr="00CE1188" w:rsidTr="00974718">
        <w:tc>
          <w:tcPr>
            <w:tcW w:w="1470" w:type="dxa"/>
          </w:tcPr>
          <w:p w:rsidR="001E4E9F" w:rsidRPr="00100168" w:rsidRDefault="001E4E9F" w:rsidP="00974718">
            <w:pPr>
              <w:rPr>
                <w:b/>
              </w:rPr>
            </w:pPr>
            <w:r w:rsidRPr="00100168">
              <w:rPr>
                <w:b/>
              </w:rPr>
              <w:t>2</w:t>
            </w:r>
            <w:r>
              <w:rPr>
                <w:b/>
              </w:rPr>
              <w:t>2</w:t>
            </w:r>
          </w:p>
        </w:tc>
        <w:tc>
          <w:tcPr>
            <w:tcW w:w="1436" w:type="dxa"/>
          </w:tcPr>
          <w:p w:rsidR="001E4E9F" w:rsidRPr="00100168" w:rsidRDefault="001E4E9F" w:rsidP="00974718">
            <w:pPr>
              <w:rPr>
                <w:b/>
              </w:rPr>
            </w:pPr>
            <w:r w:rsidRPr="009763AB">
              <w:rPr>
                <w:b/>
              </w:rPr>
              <w:t>3.2.</w:t>
            </w:r>
            <w:r>
              <w:rPr>
                <w:b/>
              </w:rPr>
              <w:t>5</w:t>
            </w:r>
          </w:p>
        </w:tc>
        <w:tc>
          <w:tcPr>
            <w:tcW w:w="1995" w:type="dxa"/>
          </w:tcPr>
          <w:p w:rsidR="001E4E9F" w:rsidRPr="00100168" w:rsidRDefault="001E4E9F" w:rsidP="00974718">
            <w:pPr>
              <w:rPr>
                <w:b/>
              </w:rPr>
            </w:pPr>
            <w:r w:rsidRPr="00100168">
              <w:rPr>
                <w:b/>
              </w:rPr>
              <w:t>Program D</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rsidRPr="00100168">
              <w:t>2</w:t>
            </w:r>
            <w:r>
              <w:t>3</w:t>
            </w:r>
          </w:p>
        </w:tc>
        <w:tc>
          <w:tcPr>
            <w:tcW w:w="1436" w:type="dxa"/>
          </w:tcPr>
          <w:p w:rsidR="001E4E9F" w:rsidRPr="009763AB" w:rsidRDefault="001E4E9F" w:rsidP="00974718">
            <w:r w:rsidRPr="009763AB">
              <w:t>3.2.5.1</w:t>
            </w:r>
          </w:p>
        </w:tc>
        <w:tc>
          <w:tcPr>
            <w:tcW w:w="1995" w:type="dxa"/>
          </w:tcPr>
          <w:p w:rsidR="001E4E9F" w:rsidRPr="00100168" w:rsidRDefault="001E4E9F" w:rsidP="00974718">
            <w:r w:rsidRPr="00100168">
              <w:t>Code program D</w:t>
            </w:r>
          </w:p>
        </w:tc>
        <w:tc>
          <w:tcPr>
            <w:tcW w:w="2181" w:type="dxa"/>
          </w:tcPr>
          <w:p w:rsidR="001E4E9F" w:rsidRPr="00100168" w:rsidRDefault="001E4E9F" w:rsidP="00974718">
            <w:r w:rsidRPr="00100168">
              <w:t>1</w:t>
            </w:r>
            <w:r>
              <w:t>2</w:t>
            </w:r>
          </w:p>
        </w:tc>
      </w:tr>
      <w:tr w:rsidR="001E4E9F" w:rsidRPr="00CE1188" w:rsidTr="00974718">
        <w:tc>
          <w:tcPr>
            <w:tcW w:w="1470" w:type="dxa"/>
          </w:tcPr>
          <w:p w:rsidR="001E4E9F" w:rsidRPr="00100168" w:rsidRDefault="001E4E9F" w:rsidP="00974718">
            <w:r w:rsidRPr="00100168">
              <w:t>2</w:t>
            </w:r>
            <w:r>
              <w:t>4</w:t>
            </w:r>
          </w:p>
        </w:tc>
        <w:tc>
          <w:tcPr>
            <w:tcW w:w="1436" w:type="dxa"/>
          </w:tcPr>
          <w:p w:rsidR="001E4E9F" w:rsidRPr="00100168" w:rsidRDefault="001E4E9F" w:rsidP="00974718">
            <w:r w:rsidRPr="009763AB">
              <w:t>3.2.5.</w:t>
            </w:r>
            <w:r>
              <w:t>2</w:t>
            </w:r>
          </w:p>
        </w:tc>
        <w:tc>
          <w:tcPr>
            <w:tcW w:w="1995" w:type="dxa"/>
          </w:tcPr>
          <w:p w:rsidR="001E4E9F" w:rsidRPr="00100168" w:rsidRDefault="001E4E9F" w:rsidP="00974718">
            <w:r w:rsidRPr="00100168">
              <w:t>Unit test D</w:t>
            </w:r>
          </w:p>
        </w:tc>
        <w:tc>
          <w:tcPr>
            <w:tcW w:w="2181" w:type="dxa"/>
          </w:tcPr>
          <w:p w:rsidR="001E4E9F" w:rsidRPr="00100168" w:rsidRDefault="001E4E9F" w:rsidP="00974718">
            <w:r w:rsidRPr="00100168">
              <w:t>2</w:t>
            </w:r>
            <w:r>
              <w:t>3</w:t>
            </w:r>
          </w:p>
        </w:tc>
      </w:tr>
      <w:tr w:rsidR="001E4E9F" w:rsidRPr="00CE1188" w:rsidTr="00974718">
        <w:tc>
          <w:tcPr>
            <w:tcW w:w="1470" w:type="dxa"/>
          </w:tcPr>
          <w:p w:rsidR="001E4E9F" w:rsidRPr="00100168" w:rsidRDefault="001E4E9F" w:rsidP="00974718">
            <w:pPr>
              <w:rPr>
                <w:b/>
              </w:rPr>
            </w:pPr>
            <w:r w:rsidRPr="00100168">
              <w:rPr>
                <w:b/>
              </w:rPr>
              <w:t>2</w:t>
            </w:r>
            <w:r>
              <w:rPr>
                <w:b/>
              </w:rPr>
              <w:t>5</w:t>
            </w:r>
          </w:p>
        </w:tc>
        <w:tc>
          <w:tcPr>
            <w:tcW w:w="1436" w:type="dxa"/>
          </w:tcPr>
          <w:p w:rsidR="001E4E9F" w:rsidRPr="00100168" w:rsidRDefault="001E4E9F" w:rsidP="00974718">
            <w:pPr>
              <w:rPr>
                <w:b/>
              </w:rPr>
            </w:pPr>
            <w:r w:rsidRPr="009763AB">
              <w:rPr>
                <w:b/>
              </w:rPr>
              <w:t>3.2.</w:t>
            </w:r>
            <w:r>
              <w:rPr>
                <w:b/>
              </w:rPr>
              <w:t>6</w:t>
            </w:r>
          </w:p>
        </w:tc>
        <w:tc>
          <w:tcPr>
            <w:tcW w:w="1995" w:type="dxa"/>
          </w:tcPr>
          <w:p w:rsidR="001E4E9F" w:rsidRPr="00100168" w:rsidRDefault="001E4E9F" w:rsidP="00974718">
            <w:pPr>
              <w:rPr>
                <w:b/>
              </w:rPr>
            </w:pPr>
            <w:r w:rsidRPr="00100168">
              <w:rPr>
                <w:b/>
              </w:rPr>
              <w:t>Program R1</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rsidRPr="00100168">
              <w:t>2</w:t>
            </w:r>
            <w:r>
              <w:t>6</w:t>
            </w:r>
          </w:p>
        </w:tc>
        <w:tc>
          <w:tcPr>
            <w:tcW w:w="1436" w:type="dxa"/>
          </w:tcPr>
          <w:p w:rsidR="001E4E9F" w:rsidRPr="009763AB" w:rsidRDefault="001E4E9F" w:rsidP="00974718">
            <w:r w:rsidRPr="009763AB">
              <w:t>3.2.6.1</w:t>
            </w:r>
          </w:p>
        </w:tc>
        <w:tc>
          <w:tcPr>
            <w:tcW w:w="1995" w:type="dxa"/>
          </w:tcPr>
          <w:p w:rsidR="001E4E9F" w:rsidRPr="00100168" w:rsidRDefault="001E4E9F" w:rsidP="00974718">
            <w:r w:rsidRPr="00100168">
              <w:t>Code program R1</w:t>
            </w:r>
          </w:p>
        </w:tc>
        <w:tc>
          <w:tcPr>
            <w:tcW w:w="2181" w:type="dxa"/>
          </w:tcPr>
          <w:p w:rsidR="001E4E9F" w:rsidRPr="00100168" w:rsidRDefault="001E4E9F" w:rsidP="00974718">
            <w:r w:rsidRPr="00100168">
              <w:t>1</w:t>
            </w:r>
            <w:r>
              <w:t>2</w:t>
            </w:r>
          </w:p>
        </w:tc>
      </w:tr>
      <w:tr w:rsidR="001E4E9F" w:rsidRPr="00CE1188" w:rsidTr="00974718">
        <w:tc>
          <w:tcPr>
            <w:tcW w:w="1470" w:type="dxa"/>
          </w:tcPr>
          <w:p w:rsidR="001E4E9F" w:rsidRPr="00100168" w:rsidRDefault="001E4E9F" w:rsidP="00974718">
            <w:r w:rsidRPr="00100168">
              <w:t>2</w:t>
            </w:r>
            <w:r>
              <w:t>7</w:t>
            </w:r>
          </w:p>
        </w:tc>
        <w:tc>
          <w:tcPr>
            <w:tcW w:w="1436" w:type="dxa"/>
          </w:tcPr>
          <w:p w:rsidR="001E4E9F" w:rsidRPr="00100168" w:rsidRDefault="001E4E9F" w:rsidP="00974718">
            <w:r w:rsidRPr="009763AB">
              <w:t>3.2.6.</w:t>
            </w:r>
            <w:r>
              <w:t>2</w:t>
            </w:r>
          </w:p>
        </w:tc>
        <w:tc>
          <w:tcPr>
            <w:tcW w:w="1995" w:type="dxa"/>
          </w:tcPr>
          <w:p w:rsidR="001E4E9F" w:rsidRPr="00100168" w:rsidRDefault="001E4E9F" w:rsidP="00974718">
            <w:r w:rsidRPr="00100168">
              <w:t>Unit test R1</w:t>
            </w:r>
          </w:p>
        </w:tc>
        <w:tc>
          <w:tcPr>
            <w:tcW w:w="2181" w:type="dxa"/>
          </w:tcPr>
          <w:p w:rsidR="001E4E9F" w:rsidRPr="00100168" w:rsidRDefault="001E4E9F" w:rsidP="00974718">
            <w:r w:rsidRPr="00100168">
              <w:t>2</w:t>
            </w:r>
            <w:r>
              <w:t>6</w:t>
            </w:r>
          </w:p>
        </w:tc>
      </w:tr>
      <w:tr w:rsidR="001E4E9F" w:rsidRPr="00CE1188" w:rsidTr="00974718">
        <w:tc>
          <w:tcPr>
            <w:tcW w:w="1470" w:type="dxa"/>
          </w:tcPr>
          <w:p w:rsidR="001E4E9F" w:rsidRPr="00100168" w:rsidRDefault="001E4E9F" w:rsidP="00974718">
            <w:pPr>
              <w:rPr>
                <w:b/>
              </w:rPr>
            </w:pPr>
            <w:r w:rsidRPr="00100168">
              <w:rPr>
                <w:b/>
              </w:rPr>
              <w:t>2</w:t>
            </w:r>
            <w:r>
              <w:rPr>
                <w:b/>
              </w:rPr>
              <w:t>8</w:t>
            </w:r>
          </w:p>
        </w:tc>
        <w:tc>
          <w:tcPr>
            <w:tcW w:w="1436" w:type="dxa"/>
          </w:tcPr>
          <w:p w:rsidR="001E4E9F" w:rsidRPr="00100168" w:rsidRDefault="001E4E9F" w:rsidP="00974718">
            <w:pPr>
              <w:rPr>
                <w:b/>
              </w:rPr>
            </w:pPr>
            <w:r>
              <w:rPr>
                <w:b/>
              </w:rPr>
              <w:t>4</w:t>
            </w:r>
          </w:p>
        </w:tc>
        <w:tc>
          <w:tcPr>
            <w:tcW w:w="1995" w:type="dxa"/>
          </w:tcPr>
          <w:p w:rsidR="001E4E9F" w:rsidRPr="00100168" w:rsidRDefault="001E4E9F" w:rsidP="00974718">
            <w:pPr>
              <w:rPr>
                <w:b/>
              </w:rPr>
            </w:pPr>
            <w:r w:rsidRPr="00100168">
              <w:rPr>
                <w:b/>
              </w:rPr>
              <w:t>Integration</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t>29</w:t>
            </w:r>
          </w:p>
        </w:tc>
        <w:tc>
          <w:tcPr>
            <w:tcW w:w="1436" w:type="dxa"/>
          </w:tcPr>
          <w:p w:rsidR="001E4E9F" w:rsidRPr="00100168" w:rsidRDefault="001E4E9F" w:rsidP="00974718">
            <w:r>
              <w:t>4.1</w:t>
            </w:r>
          </w:p>
        </w:tc>
        <w:tc>
          <w:tcPr>
            <w:tcW w:w="1995" w:type="dxa"/>
          </w:tcPr>
          <w:p w:rsidR="001E4E9F" w:rsidRPr="00100168" w:rsidRDefault="001E4E9F" w:rsidP="00974718">
            <w:r w:rsidRPr="00100168">
              <w:t>Integrate</w:t>
            </w:r>
          </w:p>
        </w:tc>
        <w:tc>
          <w:tcPr>
            <w:tcW w:w="2181" w:type="dxa"/>
          </w:tcPr>
          <w:p w:rsidR="001E4E9F" w:rsidRPr="00100168" w:rsidRDefault="001E4E9F" w:rsidP="00974718">
            <w:r>
              <w:t>6</w:t>
            </w:r>
            <w:r w:rsidRPr="00100168">
              <w:t>, 1</w:t>
            </w:r>
            <w:r>
              <w:t>0</w:t>
            </w:r>
            <w:r w:rsidRPr="00100168">
              <w:t>, 1</w:t>
            </w:r>
            <w:r>
              <w:t>5</w:t>
            </w:r>
            <w:r w:rsidRPr="00100168">
              <w:t>, 1</w:t>
            </w:r>
            <w:r>
              <w:t>8</w:t>
            </w:r>
            <w:r w:rsidRPr="00100168">
              <w:t>, 2</w:t>
            </w:r>
            <w:r>
              <w:t>1</w:t>
            </w:r>
            <w:r w:rsidRPr="00100168">
              <w:t>,2</w:t>
            </w:r>
            <w:r>
              <w:t>4</w:t>
            </w:r>
            <w:r w:rsidRPr="00100168">
              <w:t>,2</w:t>
            </w:r>
            <w:r>
              <w:t>7</w:t>
            </w:r>
          </w:p>
        </w:tc>
      </w:tr>
      <w:tr w:rsidR="001E4E9F" w:rsidRPr="00CE1188" w:rsidTr="00974718">
        <w:tc>
          <w:tcPr>
            <w:tcW w:w="1470" w:type="dxa"/>
          </w:tcPr>
          <w:p w:rsidR="001E4E9F" w:rsidRPr="00100168" w:rsidRDefault="001E4E9F" w:rsidP="00974718">
            <w:r w:rsidRPr="00100168">
              <w:t>3</w:t>
            </w:r>
            <w:r>
              <w:t>0</w:t>
            </w:r>
          </w:p>
        </w:tc>
        <w:tc>
          <w:tcPr>
            <w:tcW w:w="1436" w:type="dxa"/>
          </w:tcPr>
          <w:p w:rsidR="001E4E9F" w:rsidRPr="00100168" w:rsidRDefault="001E4E9F" w:rsidP="00974718">
            <w:r>
              <w:t>4.2</w:t>
            </w:r>
          </w:p>
        </w:tc>
        <w:tc>
          <w:tcPr>
            <w:tcW w:w="1995" w:type="dxa"/>
          </w:tcPr>
          <w:p w:rsidR="001E4E9F" w:rsidRPr="00100168" w:rsidRDefault="001E4E9F" w:rsidP="00974718">
            <w:r>
              <w:t>Test (</w:t>
            </w:r>
            <w:r w:rsidRPr="00100168">
              <w:t>Integration testing</w:t>
            </w:r>
            <w:r>
              <w:t>)</w:t>
            </w:r>
          </w:p>
        </w:tc>
        <w:tc>
          <w:tcPr>
            <w:tcW w:w="2181" w:type="dxa"/>
          </w:tcPr>
          <w:p w:rsidR="001E4E9F" w:rsidRPr="00100168" w:rsidRDefault="001E4E9F" w:rsidP="00974718">
            <w:r>
              <w:t>29</w:t>
            </w:r>
          </w:p>
        </w:tc>
      </w:tr>
      <w:tr w:rsidR="001E4E9F" w:rsidRPr="00CE1188" w:rsidTr="00974718">
        <w:tc>
          <w:tcPr>
            <w:tcW w:w="1470" w:type="dxa"/>
          </w:tcPr>
          <w:p w:rsidR="001E4E9F" w:rsidRPr="00100168" w:rsidRDefault="001E4E9F" w:rsidP="00974718">
            <w:pPr>
              <w:rPr>
                <w:b/>
              </w:rPr>
            </w:pPr>
            <w:r w:rsidRPr="00100168">
              <w:rPr>
                <w:b/>
              </w:rPr>
              <w:t>3</w:t>
            </w:r>
            <w:r>
              <w:rPr>
                <w:b/>
              </w:rPr>
              <w:t>1</w:t>
            </w:r>
          </w:p>
        </w:tc>
        <w:tc>
          <w:tcPr>
            <w:tcW w:w="1436" w:type="dxa"/>
          </w:tcPr>
          <w:p w:rsidR="001E4E9F" w:rsidRPr="00100168" w:rsidRDefault="001E4E9F" w:rsidP="00974718">
            <w:pPr>
              <w:rPr>
                <w:b/>
              </w:rPr>
            </w:pPr>
            <w:r>
              <w:rPr>
                <w:b/>
              </w:rPr>
              <w:t>5</w:t>
            </w:r>
          </w:p>
        </w:tc>
        <w:tc>
          <w:tcPr>
            <w:tcW w:w="1995" w:type="dxa"/>
          </w:tcPr>
          <w:p w:rsidR="001E4E9F" w:rsidRPr="00100168" w:rsidRDefault="001E4E9F" w:rsidP="00974718">
            <w:pPr>
              <w:rPr>
                <w:b/>
              </w:rPr>
            </w:pPr>
            <w:r w:rsidRPr="00100168">
              <w:rPr>
                <w:b/>
              </w:rPr>
              <w:t>Advertising Brochures</w:t>
            </w:r>
          </w:p>
        </w:tc>
        <w:tc>
          <w:tcPr>
            <w:tcW w:w="2181" w:type="dxa"/>
          </w:tcPr>
          <w:p w:rsidR="001E4E9F" w:rsidRPr="00100168" w:rsidRDefault="001E4E9F" w:rsidP="00974718"/>
        </w:tc>
      </w:tr>
      <w:tr w:rsidR="001E4E9F" w:rsidRPr="00CE1188" w:rsidTr="00974718">
        <w:tc>
          <w:tcPr>
            <w:tcW w:w="1470" w:type="dxa"/>
          </w:tcPr>
          <w:p w:rsidR="001E4E9F" w:rsidRPr="00100168" w:rsidRDefault="001E4E9F" w:rsidP="00974718">
            <w:r>
              <w:t>32</w:t>
            </w:r>
          </w:p>
        </w:tc>
        <w:tc>
          <w:tcPr>
            <w:tcW w:w="1436" w:type="dxa"/>
          </w:tcPr>
          <w:p w:rsidR="001E4E9F" w:rsidRPr="00100168" w:rsidRDefault="001E4E9F" w:rsidP="00974718">
            <w:r>
              <w:t>5.1</w:t>
            </w:r>
          </w:p>
        </w:tc>
        <w:tc>
          <w:tcPr>
            <w:tcW w:w="1995" w:type="dxa"/>
          </w:tcPr>
          <w:p w:rsidR="001E4E9F" w:rsidRPr="00100168" w:rsidRDefault="001E4E9F" w:rsidP="00974718">
            <w:r w:rsidRPr="00100168">
              <w:t xml:space="preserve">Design </w:t>
            </w:r>
          </w:p>
        </w:tc>
        <w:tc>
          <w:tcPr>
            <w:tcW w:w="2181" w:type="dxa"/>
          </w:tcPr>
          <w:p w:rsidR="001E4E9F" w:rsidRPr="00100168" w:rsidRDefault="001E4E9F" w:rsidP="00974718">
            <w:r>
              <w:t>3</w:t>
            </w:r>
          </w:p>
        </w:tc>
      </w:tr>
      <w:tr w:rsidR="001E4E9F" w:rsidRPr="00CE1188" w:rsidTr="00974718">
        <w:tc>
          <w:tcPr>
            <w:tcW w:w="1470" w:type="dxa"/>
          </w:tcPr>
          <w:p w:rsidR="001E4E9F" w:rsidRPr="00100168" w:rsidRDefault="001E4E9F" w:rsidP="00974718">
            <w:r>
              <w:t>33</w:t>
            </w:r>
          </w:p>
        </w:tc>
        <w:tc>
          <w:tcPr>
            <w:tcW w:w="1436" w:type="dxa"/>
          </w:tcPr>
          <w:p w:rsidR="001E4E9F" w:rsidRPr="00100168" w:rsidRDefault="001E4E9F" w:rsidP="00974718">
            <w:r>
              <w:t>5.2</w:t>
            </w:r>
          </w:p>
        </w:tc>
        <w:tc>
          <w:tcPr>
            <w:tcW w:w="1995" w:type="dxa"/>
          </w:tcPr>
          <w:p w:rsidR="001E4E9F" w:rsidRPr="00100168" w:rsidRDefault="001E4E9F" w:rsidP="00974718">
            <w:r w:rsidRPr="00100168">
              <w:t>print</w:t>
            </w:r>
          </w:p>
        </w:tc>
        <w:tc>
          <w:tcPr>
            <w:tcW w:w="2181" w:type="dxa"/>
          </w:tcPr>
          <w:p w:rsidR="001E4E9F" w:rsidRPr="00100168" w:rsidRDefault="001E4E9F" w:rsidP="00974718">
            <w:r w:rsidRPr="00100168">
              <w:t>3</w:t>
            </w:r>
            <w:r>
              <w:t>2</w:t>
            </w:r>
          </w:p>
        </w:tc>
      </w:tr>
      <w:tr w:rsidR="001E4E9F" w:rsidRPr="000130CB" w:rsidTr="00974718">
        <w:tc>
          <w:tcPr>
            <w:tcW w:w="1470" w:type="dxa"/>
          </w:tcPr>
          <w:p w:rsidR="001E4E9F" w:rsidRPr="00100168" w:rsidRDefault="001E4E9F" w:rsidP="00974718">
            <w:r>
              <w:t>334</w:t>
            </w:r>
          </w:p>
        </w:tc>
        <w:tc>
          <w:tcPr>
            <w:tcW w:w="1436" w:type="dxa"/>
          </w:tcPr>
          <w:p w:rsidR="001E4E9F" w:rsidRPr="00100168" w:rsidRDefault="001E4E9F" w:rsidP="00974718">
            <w:r>
              <w:t>5.3</w:t>
            </w:r>
          </w:p>
        </w:tc>
        <w:tc>
          <w:tcPr>
            <w:tcW w:w="1995" w:type="dxa"/>
          </w:tcPr>
          <w:p w:rsidR="001E4E9F" w:rsidRPr="00100168" w:rsidRDefault="001E4E9F" w:rsidP="00974718">
            <w:r w:rsidRPr="00100168">
              <w:t>Mail out</w:t>
            </w:r>
          </w:p>
        </w:tc>
        <w:tc>
          <w:tcPr>
            <w:tcW w:w="2181" w:type="dxa"/>
          </w:tcPr>
          <w:p w:rsidR="001E4E9F" w:rsidRPr="00100168" w:rsidRDefault="001E4E9F" w:rsidP="00974718">
            <w:r w:rsidRPr="00100168">
              <w:t>3</w:t>
            </w:r>
            <w:r>
              <w:t>3</w:t>
            </w:r>
          </w:p>
        </w:tc>
      </w:tr>
    </w:tbl>
    <w:p w:rsidR="001E4E9F" w:rsidRDefault="001E4E9F" w:rsidP="001E4E9F">
      <w:pPr>
        <w:pStyle w:val="ListParagraph"/>
        <w:rPr>
          <w:b/>
        </w:rPr>
      </w:pPr>
    </w:p>
    <w:p w:rsidR="001E4E9F" w:rsidRDefault="001E4E9F" w:rsidP="001E4E9F">
      <w:pPr>
        <w:pStyle w:val="ListParagraph"/>
      </w:pPr>
      <w:r w:rsidRPr="0041599A">
        <w:rPr>
          <w:b/>
        </w:rPr>
        <w:t>Note</w:t>
      </w:r>
      <w:r>
        <w:t xml:space="preserve"> that </w:t>
      </w:r>
    </w:p>
    <w:p w:rsidR="001E4E9F" w:rsidRDefault="001E4E9F" w:rsidP="001E4E9F">
      <w:pPr>
        <w:pStyle w:val="ListParagraph"/>
        <w:numPr>
          <w:ilvl w:val="0"/>
          <w:numId w:val="16"/>
        </w:numPr>
      </w:pPr>
      <w:r>
        <w:lastRenderedPageBreak/>
        <w:t xml:space="preserve">The predecessor(s) should be the lowest level in your WBS, i.e. a predecessor task should </w:t>
      </w:r>
      <w:r w:rsidRPr="0041599A">
        <w:rPr>
          <w:b/>
        </w:rPr>
        <w:t>not</w:t>
      </w:r>
      <w:r>
        <w:t xml:space="preserve"> be a “</w:t>
      </w:r>
      <w:r w:rsidRPr="0041599A">
        <w:rPr>
          <w:b/>
        </w:rPr>
        <w:t>summary task</w:t>
      </w:r>
      <w:r>
        <w:rPr>
          <w:b/>
        </w:rPr>
        <w:t>”</w:t>
      </w:r>
      <w:r>
        <w:t>.</w:t>
      </w:r>
    </w:p>
    <w:p w:rsidR="001E4E9F" w:rsidRPr="00E21410" w:rsidRDefault="001E4E9F" w:rsidP="001E4E9F">
      <w:pPr>
        <w:pStyle w:val="ListParagraph"/>
        <w:numPr>
          <w:ilvl w:val="0"/>
          <w:numId w:val="16"/>
        </w:numPr>
        <w:rPr>
          <w:b/>
        </w:rPr>
      </w:pPr>
      <w:r>
        <w:rPr>
          <w:b/>
        </w:rPr>
        <w:t>You can include a “WBS predecessor” column</w:t>
      </w:r>
      <w:r>
        <w:t xml:space="preserve">. If you scroll through the list of available columns in the column with the heading “Add a New Column” which should appear after the “Resource Names” column, you will find the WBS Predecessors column. Columns can be rearranged, so this could be positioned after the “Task Name” column if required. </w:t>
      </w:r>
      <w:r w:rsidRPr="00FB591D">
        <w:rPr>
          <w:b/>
        </w:rPr>
        <w:t>This column may be useful to check your schedule if the predecessor information was provided in terms of WBS numbers.</w:t>
      </w:r>
    </w:p>
    <w:p w:rsidR="001E4E9F" w:rsidRDefault="001E4E9F" w:rsidP="001E4E9F">
      <w:pPr>
        <w:pStyle w:val="ListParagraph"/>
        <w:numPr>
          <w:ilvl w:val="0"/>
          <w:numId w:val="4"/>
        </w:numPr>
      </w:pPr>
      <w:r>
        <w:t>It is always a good idea to save your work regularly. You can use the (</w:t>
      </w:r>
      <w:proofErr w:type="spellStart"/>
      <w:r>
        <w:t>Ctrl+</w:t>
      </w:r>
      <w:proofErr w:type="gramStart"/>
      <w:r>
        <w:t>S</w:t>
      </w:r>
      <w:proofErr w:type="spellEnd"/>
      <w:r>
        <w:t xml:space="preserve"> )</w:t>
      </w:r>
      <w:proofErr w:type="gramEnd"/>
      <w:r>
        <w:t xml:space="preserve"> shortcut or the ”save”  icon at the top of Microsoft Project to save your work (see screenshot below). Save the current version of your work before you continue.</w:t>
      </w:r>
    </w:p>
    <w:p w:rsidR="001E4E9F" w:rsidRDefault="001E4E9F" w:rsidP="001E4E9F">
      <w:pPr>
        <w:pStyle w:val="ListParagraph"/>
      </w:pPr>
      <w:r w:rsidRPr="0043205E">
        <w:rPr>
          <w:noProof/>
          <w:lang w:val="en-US" w:eastAsia="en-US"/>
        </w:rPr>
        <w:drawing>
          <wp:inline distT="0" distB="0" distL="0" distR="0">
            <wp:extent cx="3867150" cy="1581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581150"/>
                    </a:xfrm>
                    <a:prstGeom prst="rect">
                      <a:avLst/>
                    </a:prstGeom>
                    <a:noFill/>
                    <a:ln>
                      <a:noFill/>
                    </a:ln>
                  </pic:spPr>
                </pic:pic>
              </a:graphicData>
            </a:graphic>
          </wp:inline>
        </w:drawing>
      </w:r>
    </w:p>
    <w:p w:rsidR="001E4E9F" w:rsidRDefault="001E4E9F" w:rsidP="001E4E9F">
      <w:pPr>
        <w:pStyle w:val="ListParagraph"/>
        <w:numPr>
          <w:ilvl w:val="0"/>
          <w:numId w:val="4"/>
        </w:numPr>
      </w:pPr>
      <w:r>
        <w:t>Observe the changes in the Gantt chart. It may be difficult to view the entire project at this point. One option is to use the scroll bar at the side and bottom of the Gantt chart. Another option to allow you to see an overview is to select “Entire Project” in the zoom group on the View ribbon.</w:t>
      </w:r>
      <w:r w:rsidRPr="00A5672D">
        <w:rPr>
          <w:noProof/>
          <w:lang w:eastAsia="en-AU"/>
        </w:rPr>
        <w:t xml:space="preserve"> </w:t>
      </w:r>
    </w:p>
    <w:p w:rsidR="001E4E9F" w:rsidRDefault="001E4E9F" w:rsidP="001E4E9F">
      <w:pPr>
        <w:pStyle w:val="ListParagraph"/>
      </w:pPr>
      <w:r w:rsidRPr="008330A6">
        <w:rPr>
          <w:noProof/>
          <w:lang w:val="en-US" w:eastAsia="en-US"/>
        </w:rPr>
        <w:drawing>
          <wp:inline distT="0" distB="0" distL="0" distR="0">
            <wp:extent cx="5734050" cy="2057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2057400"/>
                    </a:xfrm>
                    <a:prstGeom prst="rect">
                      <a:avLst/>
                    </a:prstGeom>
                    <a:noFill/>
                    <a:ln>
                      <a:noFill/>
                    </a:ln>
                  </pic:spPr>
                </pic:pic>
              </a:graphicData>
            </a:graphic>
          </wp:inline>
        </w:drawing>
      </w:r>
    </w:p>
    <w:p w:rsidR="001E4E9F" w:rsidRDefault="001E4E9F" w:rsidP="001E4E9F">
      <w:pPr>
        <w:pStyle w:val="ListParagraph"/>
      </w:pPr>
    </w:p>
    <w:p w:rsidR="001E4E9F" w:rsidRDefault="001E4E9F" w:rsidP="001E4E9F">
      <w:pPr>
        <w:pStyle w:val="ListParagraph"/>
        <w:ind w:left="0"/>
      </w:pPr>
      <w:r>
        <w:br w:type="page"/>
      </w:r>
    </w:p>
    <w:p w:rsidR="001E4E9F" w:rsidRPr="00A5672D" w:rsidRDefault="001E4E9F" w:rsidP="001E4E9F">
      <w:pPr>
        <w:pStyle w:val="Heading3"/>
        <w:rPr>
          <w:lang w:val="en-AU"/>
        </w:rPr>
      </w:pPr>
      <w:bookmarkStart w:id="4" w:name="_Toc444603400"/>
      <w:r>
        <w:lastRenderedPageBreak/>
        <w:t>How scheduling works in Project 2010</w:t>
      </w:r>
      <w:r>
        <w:rPr>
          <w:lang w:val="en-AU"/>
        </w:rPr>
        <w:t xml:space="preserve"> and Project 2013</w:t>
      </w:r>
      <w:bookmarkEnd w:id="4"/>
    </w:p>
    <w:p w:rsidR="001E4E9F" w:rsidRPr="00AF6C69" w:rsidRDefault="001E4E9F" w:rsidP="001E4E9F">
      <w:pPr>
        <w:spacing w:beforeAutospacing="1" w:after="0" w:afterAutospacing="1" w:line="250" w:lineRule="atLeast"/>
      </w:pPr>
      <w:r>
        <w:t>The following notes are extracted from Microsoft Project “Help”.</w:t>
      </w:r>
    </w:p>
    <w:p w:rsidR="001E4E9F" w:rsidRPr="00B50E90" w:rsidRDefault="001E4E9F" w:rsidP="001E4E9F">
      <w:pPr>
        <w:spacing w:before="100" w:beforeAutospacing="1" w:after="100" w:afterAutospacing="1" w:line="250" w:lineRule="atLeast"/>
        <w:ind w:left="720"/>
        <w:rPr>
          <w:rFonts w:ascii="Arial" w:eastAsia="Times New Roman" w:hAnsi="Arial" w:cs="Arial"/>
          <w:color w:val="454545"/>
          <w:sz w:val="18"/>
          <w:szCs w:val="18"/>
        </w:rPr>
      </w:pPr>
      <w:r>
        <w:rPr>
          <w:rFonts w:ascii="Arial" w:eastAsia="Times New Roman" w:hAnsi="Arial" w:cs="Arial"/>
          <w:color w:val="454545"/>
          <w:sz w:val="18"/>
          <w:szCs w:val="18"/>
        </w:rPr>
        <w:t>“</w:t>
      </w:r>
      <w:r w:rsidRPr="00B50E90">
        <w:rPr>
          <w:rFonts w:ascii="Arial" w:eastAsia="Times New Roman" w:hAnsi="Arial" w:cs="Arial"/>
          <w:color w:val="454545"/>
          <w:sz w:val="18"/>
          <w:szCs w:val="18"/>
        </w:rPr>
        <w:t xml:space="preserve">Project 2010 introduces a new mode that gives users complete control over how tasks are scheduled — manual scheduling. </w:t>
      </w:r>
    </w:p>
    <w:p w:rsidR="001E4E9F" w:rsidRPr="00B50E90" w:rsidRDefault="001E4E9F" w:rsidP="001E4E9F">
      <w:pPr>
        <w:spacing w:before="100" w:beforeAutospacing="1" w:after="100" w:afterAutospacing="1" w:line="250" w:lineRule="atLeast"/>
        <w:ind w:left="720"/>
        <w:rPr>
          <w:rFonts w:ascii="Arial" w:eastAsia="Times New Roman" w:hAnsi="Arial" w:cs="Arial"/>
          <w:color w:val="454545"/>
          <w:sz w:val="18"/>
          <w:szCs w:val="18"/>
        </w:rPr>
      </w:pPr>
      <w:r w:rsidRPr="00B50E90">
        <w:rPr>
          <w:rFonts w:ascii="Arial" w:eastAsia="Times New Roman" w:hAnsi="Arial" w:cs="Arial"/>
          <w:color w:val="454545"/>
          <w:sz w:val="18"/>
          <w:szCs w:val="18"/>
        </w:rPr>
        <w:t xml:space="preserve">Project can schedule tasks using two methods: </w:t>
      </w:r>
      <w:r w:rsidRPr="00B50E90">
        <w:rPr>
          <w:rFonts w:ascii="Arial" w:eastAsia="Times New Roman" w:hAnsi="Arial" w:cs="Arial"/>
          <w:b/>
          <w:color w:val="454545"/>
          <w:sz w:val="18"/>
          <w:szCs w:val="18"/>
        </w:rPr>
        <w:t>manual scheduling</w:t>
      </w:r>
      <w:r w:rsidRPr="00B50E90">
        <w:rPr>
          <w:rFonts w:ascii="Arial" w:eastAsia="Times New Roman" w:hAnsi="Arial" w:cs="Arial"/>
          <w:color w:val="454545"/>
          <w:sz w:val="18"/>
          <w:szCs w:val="18"/>
        </w:rPr>
        <w:t xml:space="preserve"> and </w:t>
      </w:r>
      <w:r w:rsidRPr="00B50E90">
        <w:rPr>
          <w:rFonts w:ascii="Arial" w:eastAsia="Times New Roman" w:hAnsi="Arial" w:cs="Arial"/>
          <w:b/>
          <w:color w:val="454545"/>
          <w:sz w:val="18"/>
          <w:szCs w:val="18"/>
        </w:rPr>
        <w:t>automatic scheduling</w:t>
      </w:r>
      <w:r>
        <w:rPr>
          <w:rFonts w:ascii="Arial" w:eastAsia="Times New Roman" w:hAnsi="Arial" w:cs="Arial"/>
          <w:color w:val="454545"/>
          <w:sz w:val="18"/>
          <w:szCs w:val="18"/>
        </w:rPr>
        <w:t xml:space="preserve">. </w:t>
      </w:r>
      <w:r w:rsidRPr="00B50E90">
        <w:rPr>
          <w:rFonts w:ascii="Arial" w:eastAsia="Times New Roman" w:hAnsi="Arial" w:cs="Arial"/>
          <w:color w:val="454545"/>
          <w:sz w:val="18"/>
          <w:szCs w:val="18"/>
        </w:rPr>
        <w:t>With manual scheduling, changes to factors such as task dependencies, constraints, and project calendars do not automatically adjust task dates.</w:t>
      </w:r>
    </w:p>
    <w:p w:rsidR="001E4E9F" w:rsidRDefault="001E4E9F" w:rsidP="001E4E9F">
      <w:pPr>
        <w:spacing w:beforeAutospacing="1" w:after="0" w:afterAutospacing="1" w:line="250" w:lineRule="atLeast"/>
        <w:ind w:left="720"/>
        <w:rPr>
          <w:rFonts w:ascii="Arial" w:eastAsia="Times New Roman" w:hAnsi="Arial" w:cs="Arial"/>
          <w:color w:val="454545"/>
          <w:sz w:val="18"/>
          <w:szCs w:val="18"/>
        </w:rPr>
      </w:pPr>
      <w:r w:rsidRPr="00B50E90">
        <w:rPr>
          <w:rFonts w:ascii="Arial" w:eastAsia="Times New Roman" w:hAnsi="Arial" w:cs="Arial"/>
          <w:color w:val="454545"/>
          <w:sz w:val="18"/>
          <w:szCs w:val="18"/>
        </w:rPr>
        <w:t xml:space="preserve">Tasks are </w:t>
      </w:r>
      <w:r w:rsidRPr="00B50E90">
        <w:rPr>
          <w:rFonts w:ascii="Arial" w:eastAsia="Times New Roman" w:hAnsi="Arial" w:cs="Arial"/>
          <w:b/>
          <w:color w:val="454545"/>
          <w:sz w:val="18"/>
          <w:szCs w:val="18"/>
        </w:rPr>
        <w:t>manually</w:t>
      </w:r>
      <w:r w:rsidRPr="00B50E90">
        <w:rPr>
          <w:rFonts w:ascii="Arial" w:eastAsia="Times New Roman" w:hAnsi="Arial" w:cs="Arial"/>
          <w:color w:val="454545"/>
          <w:sz w:val="18"/>
          <w:szCs w:val="18"/>
        </w:rPr>
        <w:t xml:space="preserve"> scheduled by </w:t>
      </w:r>
      <w:r w:rsidRPr="00B50E90">
        <w:rPr>
          <w:rFonts w:ascii="Arial" w:eastAsia="Times New Roman" w:hAnsi="Arial" w:cs="Arial"/>
          <w:b/>
          <w:color w:val="454545"/>
          <w:sz w:val="18"/>
          <w:szCs w:val="18"/>
        </w:rPr>
        <w:t>default</w:t>
      </w:r>
      <w:r w:rsidRPr="00B50E90">
        <w:rPr>
          <w:rFonts w:ascii="Arial" w:eastAsia="Times New Roman" w:hAnsi="Arial" w:cs="Arial"/>
          <w:color w:val="454545"/>
          <w:sz w:val="18"/>
          <w:szCs w:val="18"/>
        </w:rPr>
        <w:t xml:space="preserve">. Project managers who are accustomed to automatic scheduling with past versions of Project can turn the manual scheduling feature off for specific tasks or for the entire project. Some projects, especially complicated ones, may require Project's powerful scheduling engine to take care of scheduling for you. </w:t>
      </w:r>
      <w:proofErr w:type="gramStart"/>
      <w:r>
        <w:rPr>
          <w:rFonts w:ascii="Arial" w:eastAsia="Times New Roman" w:hAnsi="Arial" w:cs="Arial"/>
          <w:color w:val="454545"/>
          <w:sz w:val="18"/>
          <w:szCs w:val="18"/>
        </w:rPr>
        <w:t>“ (</w:t>
      </w:r>
      <w:proofErr w:type="gramEnd"/>
      <w:r>
        <w:rPr>
          <w:rFonts w:ascii="Arial" w:eastAsia="Times New Roman" w:hAnsi="Arial" w:cs="Arial"/>
          <w:color w:val="454545"/>
          <w:sz w:val="18"/>
          <w:szCs w:val="18"/>
        </w:rPr>
        <w:t>Microsoft Help, 2010)</w:t>
      </w:r>
    </w:p>
    <w:p w:rsidR="001E4E9F" w:rsidRDefault="001E4E9F" w:rsidP="001E4E9F">
      <w:pPr>
        <w:spacing w:beforeAutospacing="1" w:after="0" w:afterAutospacing="1" w:line="250" w:lineRule="atLeast"/>
        <w:ind w:left="720"/>
        <w:rPr>
          <w:rFonts w:ascii="Arial" w:eastAsia="Times New Roman" w:hAnsi="Arial" w:cs="Arial"/>
          <w:color w:val="454545"/>
          <w:sz w:val="18"/>
          <w:szCs w:val="18"/>
        </w:rPr>
      </w:pPr>
      <w:r>
        <w:rPr>
          <w:rFonts w:ascii="Arial" w:eastAsia="Times New Roman" w:hAnsi="Arial" w:cs="Arial"/>
          <w:b/>
          <w:color w:val="454545"/>
          <w:sz w:val="18"/>
          <w:szCs w:val="18"/>
        </w:rPr>
        <w:t>Note: w</w:t>
      </w:r>
      <w:r w:rsidRPr="00AF6C69">
        <w:rPr>
          <w:rFonts w:ascii="Arial" w:eastAsia="Times New Roman" w:hAnsi="Arial" w:cs="Arial"/>
          <w:b/>
          <w:color w:val="454545"/>
          <w:sz w:val="18"/>
          <w:szCs w:val="18"/>
        </w:rPr>
        <w:t xml:space="preserve">e will </w:t>
      </w:r>
      <w:r>
        <w:rPr>
          <w:rFonts w:ascii="Arial" w:eastAsia="Times New Roman" w:hAnsi="Arial" w:cs="Arial"/>
          <w:b/>
          <w:color w:val="454545"/>
          <w:sz w:val="18"/>
          <w:szCs w:val="18"/>
        </w:rPr>
        <w:t xml:space="preserve">only </w:t>
      </w:r>
      <w:r w:rsidRPr="00AF6C69">
        <w:rPr>
          <w:rFonts w:ascii="Arial" w:eastAsia="Times New Roman" w:hAnsi="Arial" w:cs="Arial"/>
          <w:b/>
          <w:color w:val="454545"/>
          <w:sz w:val="18"/>
          <w:szCs w:val="18"/>
        </w:rPr>
        <w:t xml:space="preserve">use automatic scheduling </w:t>
      </w:r>
      <w:r>
        <w:rPr>
          <w:rFonts w:ascii="Arial" w:eastAsia="Times New Roman" w:hAnsi="Arial" w:cs="Arial"/>
          <w:b/>
          <w:color w:val="454545"/>
          <w:sz w:val="18"/>
          <w:szCs w:val="18"/>
        </w:rPr>
        <w:t xml:space="preserve">for our project schedules </w:t>
      </w:r>
      <w:r w:rsidRPr="00AF6C69">
        <w:rPr>
          <w:rFonts w:ascii="Arial" w:eastAsia="Times New Roman" w:hAnsi="Arial" w:cs="Arial"/>
          <w:b/>
          <w:color w:val="454545"/>
          <w:sz w:val="18"/>
          <w:szCs w:val="18"/>
        </w:rPr>
        <w:t>in this course</w:t>
      </w:r>
      <w:r>
        <w:rPr>
          <w:rFonts w:ascii="Arial" w:eastAsia="Times New Roman" w:hAnsi="Arial" w:cs="Arial"/>
          <w:b/>
          <w:color w:val="454545"/>
          <w:sz w:val="18"/>
          <w:szCs w:val="18"/>
        </w:rPr>
        <w:t>.</w:t>
      </w:r>
      <w:r>
        <w:rPr>
          <w:rFonts w:ascii="Arial" w:eastAsia="Times New Roman" w:hAnsi="Arial" w:cs="Arial"/>
          <w:color w:val="454545"/>
          <w:sz w:val="18"/>
          <w:szCs w:val="18"/>
        </w:rPr>
        <w:t xml:space="preserve"> The difference between the behaviour of automatically and manually scheduled tasks is demonstrated in the next section where we also learn about inserting lags.</w:t>
      </w:r>
    </w:p>
    <w:p w:rsidR="001E4E9F" w:rsidRPr="00AF6C69" w:rsidRDefault="001E4E9F" w:rsidP="001E4E9F">
      <w:pPr>
        <w:numPr>
          <w:ilvl w:val="0"/>
          <w:numId w:val="4"/>
        </w:numPr>
        <w:spacing w:beforeAutospacing="1" w:after="0" w:afterAutospacing="1" w:line="250" w:lineRule="atLeast"/>
      </w:pPr>
      <w:r>
        <w:t>You will change to automatic scheduling in the next section.</w:t>
      </w:r>
    </w:p>
    <w:p w:rsidR="001E4E9F" w:rsidRDefault="001E4E9F" w:rsidP="001E4E9F">
      <w:pPr>
        <w:numPr>
          <w:ilvl w:val="0"/>
          <w:numId w:val="4"/>
        </w:numPr>
        <w:spacing w:beforeAutospacing="1" w:after="0" w:afterAutospacing="1" w:line="250" w:lineRule="atLeast"/>
      </w:pPr>
      <w:r>
        <w:t xml:space="preserve">The details of how Microsoft Project schedules tasks can be quite complicated and depends on whether the task is automatically or manually scheduled, the link types, any task constraints etc. For a comprehensive description of this topic you should read </w:t>
      </w:r>
      <w:r w:rsidRPr="00AF6C69">
        <w:t>Microsoft Project “Help” on “H</w:t>
      </w:r>
      <w:r>
        <w:t>ow scheduling works in Project”. To quote Microsoft Project help “</w:t>
      </w:r>
      <w:r w:rsidRPr="00F22276">
        <w:rPr>
          <w:i/>
        </w:rPr>
        <w:t>This stuff isn’t necessarily easy to understand at first, but charging forward through it will make you a more knowledgeable project manager  - and give you firmer control over the end date of your project</w:t>
      </w:r>
      <w:r>
        <w:t xml:space="preserve">.” . </w:t>
      </w:r>
    </w:p>
    <w:p w:rsidR="001E4E9F" w:rsidRDefault="001E4E9F" w:rsidP="001E4E9F">
      <w:pPr>
        <w:numPr>
          <w:ilvl w:val="0"/>
          <w:numId w:val="4"/>
        </w:numPr>
        <w:spacing w:beforeAutospacing="1" w:after="0" w:afterAutospacing="1" w:line="250" w:lineRule="atLeast"/>
      </w:pPr>
      <w:r>
        <w:t>To access Microsoft Project help, click on the “?” help icon.</w:t>
      </w:r>
    </w:p>
    <w:p w:rsidR="001E4E9F" w:rsidRDefault="001E4E9F" w:rsidP="001E4E9F">
      <w:pPr>
        <w:spacing w:beforeAutospacing="1" w:after="0" w:afterAutospacing="1" w:line="250" w:lineRule="atLeast"/>
        <w:ind w:left="720"/>
      </w:pPr>
      <w:r w:rsidRPr="0043205E">
        <w:rPr>
          <w:noProof/>
          <w:lang w:val="en-US" w:eastAsia="en-US"/>
        </w:rPr>
        <w:drawing>
          <wp:inline distT="0" distB="0" distL="0" distR="0">
            <wp:extent cx="2400300" cy="1409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409700"/>
                    </a:xfrm>
                    <a:prstGeom prst="rect">
                      <a:avLst/>
                    </a:prstGeom>
                    <a:noFill/>
                    <a:ln>
                      <a:noFill/>
                    </a:ln>
                  </pic:spPr>
                </pic:pic>
              </a:graphicData>
            </a:graphic>
          </wp:inline>
        </w:drawing>
      </w:r>
    </w:p>
    <w:p w:rsidR="001E4E9F" w:rsidRDefault="001E4E9F" w:rsidP="001E4E9F">
      <w:pPr>
        <w:numPr>
          <w:ilvl w:val="0"/>
          <w:numId w:val="4"/>
        </w:numPr>
        <w:spacing w:beforeAutospacing="1" w:after="0" w:afterAutospacing="1" w:line="250" w:lineRule="atLeast"/>
      </w:pPr>
      <w:r>
        <w:rPr>
          <w:noProof/>
          <w:lang w:eastAsia="en-AU"/>
        </w:rPr>
        <w:t xml:space="preserve">Enter “How project schedules tasks” in the search text box and click on the link to “How Project schedules tasks” that appears as a result of the search. </w:t>
      </w:r>
    </w:p>
    <w:p w:rsidR="001E4E9F" w:rsidRDefault="001E4E9F" w:rsidP="001E4E9F">
      <w:pPr>
        <w:spacing w:beforeAutospacing="1" w:after="0" w:afterAutospacing="1" w:line="250" w:lineRule="atLeast"/>
        <w:ind w:left="720"/>
      </w:pPr>
    </w:p>
    <w:p w:rsidR="001E4E9F" w:rsidRDefault="001E4E9F" w:rsidP="001E4E9F">
      <w:pPr>
        <w:spacing w:beforeAutospacing="1" w:after="0" w:afterAutospacing="1" w:line="250" w:lineRule="atLeast"/>
        <w:ind w:left="1440"/>
        <w:rPr>
          <w:noProof/>
          <w:lang w:eastAsia="en-AU"/>
        </w:rPr>
      </w:pPr>
      <w:r w:rsidRPr="0043205E">
        <w:rPr>
          <w:noProof/>
          <w:lang w:val="en-US" w:eastAsia="en-US"/>
        </w:rPr>
        <w:lastRenderedPageBreak/>
        <w:drawing>
          <wp:inline distT="0" distB="0" distL="0" distR="0">
            <wp:extent cx="3829050" cy="5581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5581650"/>
                    </a:xfrm>
                    <a:prstGeom prst="rect">
                      <a:avLst/>
                    </a:prstGeom>
                    <a:noFill/>
                    <a:ln>
                      <a:noFill/>
                    </a:ln>
                  </pic:spPr>
                </pic:pic>
              </a:graphicData>
            </a:graphic>
          </wp:inline>
        </w:drawing>
      </w:r>
    </w:p>
    <w:p w:rsidR="001E4E9F" w:rsidRDefault="001E4E9F" w:rsidP="001E4E9F">
      <w:pPr>
        <w:spacing w:beforeAutospacing="1" w:after="0" w:afterAutospacing="1" w:line="250" w:lineRule="atLeast"/>
      </w:pPr>
    </w:p>
    <w:p w:rsidR="001E4E9F" w:rsidRPr="003B5F78" w:rsidRDefault="001E4E9F" w:rsidP="001E4E9F">
      <w:pPr>
        <w:pStyle w:val="Heading3"/>
      </w:pPr>
      <w:bookmarkStart w:id="5" w:name="_Toc444603401"/>
      <w:r>
        <w:t>Inserting Lags</w:t>
      </w:r>
      <w:bookmarkEnd w:id="5"/>
    </w:p>
    <w:p w:rsidR="001E4E9F" w:rsidRDefault="001E4E9F" w:rsidP="001E4E9F">
      <w:pPr>
        <w:pStyle w:val="ListParagraph"/>
        <w:ind w:left="360"/>
      </w:pPr>
      <w:r>
        <w:t>We have currently allowed 11 days for purchasing of the hardware. However, actually placing the purchase order is likely to take 1 day.  The remainder of the time was to allow for shipment and delivery. We could add another task that is “delivery” to make this clearer or we could introduce a lag time between the purchase and the installation to allow for the delivery time. We will introduce a lag time now.</w:t>
      </w:r>
    </w:p>
    <w:p w:rsidR="001E4E9F" w:rsidRDefault="001E4E9F" w:rsidP="001E4E9F">
      <w:pPr>
        <w:pStyle w:val="ListParagraph"/>
        <w:numPr>
          <w:ilvl w:val="0"/>
          <w:numId w:val="5"/>
        </w:numPr>
      </w:pPr>
      <w:r>
        <w:t>Change the duration for the purchase of the disk storage upgrade to 1 day.</w:t>
      </w:r>
    </w:p>
    <w:p w:rsidR="001E4E9F" w:rsidRDefault="001E4E9F" w:rsidP="001E4E9F">
      <w:pPr>
        <w:pStyle w:val="ListParagraph"/>
        <w:numPr>
          <w:ilvl w:val="0"/>
          <w:numId w:val="5"/>
        </w:numPr>
      </w:pPr>
      <w:r>
        <w:lastRenderedPageBreak/>
        <w:t xml:space="preserve">Notice that when you reduce the time for the purchase, the installation </w:t>
      </w:r>
      <w:r w:rsidRPr="009D2649">
        <w:rPr>
          <w:b/>
        </w:rPr>
        <w:t>is still scheduled to be in 10 days after the purchase</w:t>
      </w:r>
      <w:r>
        <w:t xml:space="preserve">. This is because we are still using the default scheduling which is to manually schedule tasks. </w:t>
      </w:r>
    </w:p>
    <w:p w:rsidR="001E4E9F" w:rsidRDefault="001E4E9F" w:rsidP="001E4E9F">
      <w:pPr>
        <w:pStyle w:val="ListParagraph"/>
      </w:pPr>
      <w:r w:rsidRPr="0043205E">
        <w:rPr>
          <w:noProof/>
          <w:lang w:val="en-US" w:eastAsia="en-US"/>
        </w:rPr>
        <w:drawing>
          <wp:inline distT="0" distB="0" distL="0" distR="0">
            <wp:extent cx="1647825" cy="1162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162050"/>
                    </a:xfrm>
                    <a:prstGeom prst="rect">
                      <a:avLst/>
                    </a:prstGeom>
                    <a:noFill/>
                    <a:ln>
                      <a:noFill/>
                    </a:ln>
                  </pic:spPr>
                </pic:pic>
              </a:graphicData>
            </a:graphic>
          </wp:inline>
        </w:drawing>
      </w:r>
    </w:p>
    <w:p w:rsidR="001E4E9F" w:rsidRDefault="001E4E9F" w:rsidP="001E4E9F">
      <w:pPr>
        <w:pStyle w:val="ListParagraph"/>
      </w:pPr>
      <w:r>
        <w:rPr>
          <w:noProof/>
          <w:lang w:eastAsia="en-AU"/>
        </w:rPr>
        <w:t xml:space="preserve">has become </w:t>
      </w:r>
    </w:p>
    <w:p w:rsidR="001E4E9F" w:rsidRDefault="001E4E9F" w:rsidP="001E4E9F">
      <w:pPr>
        <w:pStyle w:val="ListParagraph"/>
      </w:pPr>
      <w:r w:rsidRPr="0043205E">
        <w:rPr>
          <w:noProof/>
          <w:lang w:val="en-US" w:eastAsia="en-US"/>
        </w:rPr>
        <w:drawing>
          <wp:inline distT="0" distB="0" distL="0" distR="0">
            <wp:extent cx="2686050" cy="1866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1866900"/>
                    </a:xfrm>
                    <a:prstGeom prst="rect">
                      <a:avLst/>
                    </a:prstGeom>
                    <a:noFill/>
                    <a:ln>
                      <a:noFill/>
                    </a:ln>
                  </pic:spPr>
                </pic:pic>
              </a:graphicData>
            </a:graphic>
          </wp:inline>
        </w:drawing>
      </w:r>
    </w:p>
    <w:p w:rsidR="001E4E9F" w:rsidRDefault="001E4E9F" w:rsidP="001E4E9F">
      <w:pPr>
        <w:pStyle w:val="ListParagraph"/>
        <w:numPr>
          <w:ilvl w:val="0"/>
          <w:numId w:val="5"/>
        </w:numPr>
      </w:pPr>
      <w:r>
        <w:t>Change all the tasks to use automatic scheduling by using your mouse to select (highlight) all the tasks, followed by clicking on “Auto Schedule” in the tasks group on the Task ribbon.</w:t>
      </w:r>
    </w:p>
    <w:p w:rsidR="001E4E9F" w:rsidRDefault="001E4E9F" w:rsidP="001E4E9F">
      <w:pPr>
        <w:pStyle w:val="ListParagraph"/>
        <w:numPr>
          <w:ilvl w:val="0"/>
          <w:numId w:val="5"/>
        </w:numPr>
      </w:pPr>
      <w:r>
        <w:t>Note that the disk storage upgrade now only takes 4 days and the installation is started immediately after purchase. This has been scheduled automatically according to its predecessor relationship.</w:t>
      </w:r>
    </w:p>
    <w:p w:rsidR="001E4E9F" w:rsidRDefault="001E4E9F" w:rsidP="001E4E9F">
      <w:pPr>
        <w:pStyle w:val="ListParagraph"/>
      </w:pPr>
      <w:r w:rsidRPr="0043205E">
        <w:rPr>
          <w:noProof/>
          <w:lang w:val="en-US" w:eastAsia="en-US"/>
        </w:rPr>
        <w:drawing>
          <wp:inline distT="0" distB="0" distL="0" distR="0">
            <wp:extent cx="59436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p>
    <w:p w:rsidR="001E4E9F" w:rsidRDefault="001E4E9F" w:rsidP="001E4E9F">
      <w:pPr>
        <w:pStyle w:val="ListParagraph"/>
      </w:pPr>
    </w:p>
    <w:p w:rsidR="001E4E9F" w:rsidRDefault="001E4E9F" w:rsidP="001E4E9F">
      <w:pPr>
        <w:pStyle w:val="ListParagraph"/>
        <w:numPr>
          <w:ilvl w:val="0"/>
          <w:numId w:val="5"/>
        </w:numPr>
      </w:pPr>
      <w:r>
        <w:t xml:space="preserve"> However, remember that we do want to introduce a lag time for the delivery of the new hardware. We will do that now.</w:t>
      </w:r>
    </w:p>
    <w:p w:rsidR="001E4E9F" w:rsidRDefault="001E4E9F" w:rsidP="001E4E9F">
      <w:pPr>
        <w:pStyle w:val="ListParagraph"/>
        <w:numPr>
          <w:ilvl w:val="0"/>
          <w:numId w:val="5"/>
        </w:numPr>
      </w:pPr>
      <w:r>
        <w:t>Double click on the “install” disk storage task and select the predecessors tab in the pop-up “task information” window that appears.</w:t>
      </w:r>
    </w:p>
    <w:p w:rsidR="001E4E9F" w:rsidRDefault="001E4E9F" w:rsidP="001E4E9F">
      <w:pPr>
        <w:pStyle w:val="ListParagraph"/>
        <w:numPr>
          <w:ilvl w:val="0"/>
          <w:numId w:val="5"/>
        </w:numPr>
      </w:pPr>
      <w:r>
        <w:t>Click on the Finish-to-</w:t>
      </w:r>
      <w:proofErr w:type="gramStart"/>
      <w:r>
        <w:t>Start(</w:t>
      </w:r>
      <w:proofErr w:type="gramEnd"/>
      <w:r>
        <w:t>FS) relationship in the Type column and notice that there is a dropdown list associated with the type cells.</w:t>
      </w:r>
    </w:p>
    <w:p w:rsidR="001E4E9F" w:rsidRDefault="001E4E9F" w:rsidP="001E4E9F">
      <w:pPr>
        <w:pStyle w:val="ListParagraph"/>
        <w:numPr>
          <w:ilvl w:val="0"/>
          <w:numId w:val="6"/>
        </w:numPr>
      </w:pPr>
      <w:r>
        <w:lastRenderedPageBreak/>
        <w:t xml:space="preserve">Open the drop down list and observe the different types of predecessor relationships. What are they? </w:t>
      </w:r>
      <w:r w:rsidRPr="00C36D34">
        <w:rPr>
          <w:u w:val="single"/>
        </w:rPr>
        <w:tab/>
      </w:r>
      <w:r w:rsidR="006B59C6">
        <w:rPr>
          <w:u w:val="single"/>
        </w:rPr>
        <w:t>FS, SS, FF, SF</w:t>
      </w:r>
      <w:r w:rsidRPr="00C36D34">
        <w:rPr>
          <w:u w:val="single"/>
        </w:rPr>
        <w:tab/>
      </w:r>
      <w:r w:rsidRPr="00C36D34">
        <w:rPr>
          <w:u w:val="single"/>
        </w:rPr>
        <w:tab/>
      </w:r>
      <w:r w:rsidRPr="00C36D34">
        <w:rPr>
          <w:u w:val="single"/>
        </w:rPr>
        <w:tab/>
      </w:r>
      <w:r w:rsidRPr="00C36D34">
        <w:rPr>
          <w:u w:val="single"/>
        </w:rPr>
        <w:tab/>
      </w:r>
      <w:r>
        <w:tab/>
      </w:r>
    </w:p>
    <w:p w:rsidR="001E4E9F" w:rsidRDefault="001E4E9F" w:rsidP="001E4E9F">
      <w:pPr>
        <w:pStyle w:val="ListParagraph"/>
        <w:numPr>
          <w:ilvl w:val="0"/>
          <w:numId w:val="6"/>
        </w:numPr>
      </w:pPr>
      <w:r>
        <w:t xml:space="preserve">What do the different types of relationships mean? </w:t>
      </w:r>
      <w:r>
        <w:br/>
      </w:r>
      <w:r w:rsidRPr="00951F5F">
        <w:rPr>
          <w:color w:val="FF0000"/>
        </w:rPr>
        <w:t xml:space="preserve">Useful URL: </w:t>
      </w:r>
      <w:hyperlink r:id="rId12" w:history="1">
        <w:r w:rsidRPr="00951F5F">
          <w:rPr>
            <w:rStyle w:val="Hyperlink"/>
            <w:color w:val="FF0000"/>
          </w:rPr>
          <w:t>http://blogs.msdn.com/b/project/archive/2008/07/29/back-to-basics-understanding-task-dependencies.aspx</w:t>
        </w:r>
      </w:hyperlink>
    </w:p>
    <w:p w:rsidR="001E4E9F" w:rsidRDefault="001E4E9F" w:rsidP="001E4E9F">
      <w:pPr>
        <w:pStyle w:val="ListParagraph"/>
      </w:pPr>
      <w:r>
        <w:t xml:space="preserve">(Use the Microsoft Help function to read about the different types of predecessor relationships if you have not read about them already. </w:t>
      </w:r>
      <w:r w:rsidRPr="00951F5F">
        <w:rPr>
          <w:color w:val="FF0000"/>
        </w:rPr>
        <w:t>Hint: Search for “predecessor” and click on the “About Linking Tasks” link.</w:t>
      </w:r>
      <w:r>
        <w:t xml:space="preserve"> </w:t>
      </w:r>
    </w:p>
    <w:p w:rsidR="001E4E9F" w:rsidRDefault="001E4E9F" w:rsidP="001E4E9F">
      <w:pPr>
        <w:pStyle w:val="ListParagraph"/>
        <w:rPr>
          <w:u w:val="single"/>
        </w:rPr>
      </w:pP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p>
    <w:p w:rsidR="001E4E9F" w:rsidRPr="00941AAF" w:rsidRDefault="001E4E9F" w:rsidP="001E4E9F">
      <w:pPr>
        <w:pStyle w:val="ListParagraph"/>
        <w:rPr>
          <w:u w:val="single"/>
        </w:rPr>
      </w:pP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p>
    <w:p w:rsidR="001E4E9F" w:rsidRPr="00C36D34" w:rsidRDefault="001E4E9F" w:rsidP="001E4E9F">
      <w:pPr>
        <w:pStyle w:val="ListParagraph"/>
        <w:rPr>
          <w:u w:val="single"/>
        </w:rPr>
      </w:pP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r w:rsidRPr="00941AAF">
        <w:rPr>
          <w:u w:val="single"/>
        </w:rPr>
        <w:tab/>
      </w:r>
    </w:p>
    <w:p w:rsidR="001E4E9F" w:rsidRDefault="001E4E9F" w:rsidP="001E4E9F">
      <w:pPr>
        <w:pStyle w:val="ListParagraph"/>
        <w:numPr>
          <w:ilvl w:val="0"/>
          <w:numId w:val="7"/>
        </w:numPr>
      </w:pPr>
      <w:r w:rsidRPr="00411C34">
        <w:t>Th</w:t>
      </w:r>
      <w:r>
        <w:t>e</w:t>
      </w:r>
      <w:r w:rsidRPr="00411C34">
        <w:t xml:space="preserve"> link </w:t>
      </w:r>
      <w:r>
        <w:t xml:space="preserve">between the purchase and install tasks for the disk storage upgrade </w:t>
      </w:r>
      <w:r w:rsidRPr="00411C34">
        <w:t xml:space="preserve">is a Finish-to-Start relationship (the default). However, we wish to introduce a “lag time”, i.e. there is </w:t>
      </w:r>
      <w:r>
        <w:t xml:space="preserve">to be </w:t>
      </w:r>
      <w:r w:rsidRPr="00411C34">
        <w:t>a delay between the purchase order being completed and the installation to allow for the delivery of the new hardware</w:t>
      </w:r>
      <w:r>
        <w:t>. Introduce this lag now by chang</w:t>
      </w:r>
      <w:r w:rsidRPr="00411C34">
        <w:t>ing the value in the lag column</w:t>
      </w:r>
      <w:r>
        <w:t xml:space="preserve"> of the task information window for the “install” task. Change the lag value in this column </w:t>
      </w:r>
      <w:r w:rsidRPr="00411C34">
        <w:t>to 10 days.</w:t>
      </w:r>
      <w:r>
        <w:t xml:space="preserve"> (If you no longer have this window open, remember that it can be opened by double clicking on the task.)</w:t>
      </w:r>
    </w:p>
    <w:p w:rsidR="001E4E9F" w:rsidRDefault="001E4E9F" w:rsidP="001E4E9F">
      <w:pPr>
        <w:pStyle w:val="ListParagraph"/>
      </w:pPr>
      <w:r w:rsidRPr="0043205E">
        <w:rPr>
          <w:noProof/>
          <w:lang w:val="en-US" w:eastAsia="en-US"/>
        </w:rPr>
        <w:drawing>
          <wp:inline distT="0" distB="0" distL="0" distR="0">
            <wp:extent cx="5943600" cy="3648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48075"/>
                    </a:xfrm>
                    <a:prstGeom prst="rect">
                      <a:avLst/>
                    </a:prstGeom>
                    <a:noFill/>
                    <a:ln>
                      <a:noFill/>
                    </a:ln>
                  </pic:spPr>
                </pic:pic>
              </a:graphicData>
            </a:graphic>
          </wp:inline>
        </w:drawing>
      </w:r>
    </w:p>
    <w:p w:rsidR="001E4E9F" w:rsidRPr="00411C34" w:rsidRDefault="001E4E9F" w:rsidP="001E4E9F">
      <w:pPr>
        <w:pStyle w:val="ListParagraph"/>
      </w:pPr>
    </w:p>
    <w:p w:rsidR="001E4E9F" w:rsidRDefault="001E4E9F" w:rsidP="001E4E9F">
      <w:pPr>
        <w:pStyle w:val="ListParagraph"/>
        <w:numPr>
          <w:ilvl w:val="0"/>
          <w:numId w:val="7"/>
        </w:numPr>
      </w:pPr>
      <w:r w:rsidRPr="00A24515">
        <w:t>Observe the change in the Gantt chart.</w:t>
      </w:r>
      <w:r>
        <w:t xml:space="preserve"> The time for the disk storage upgrade should now be 14 days again. (Use the undo and re-do arrows to check that you are achieving the desired result.)</w:t>
      </w:r>
    </w:p>
    <w:p w:rsidR="001E4E9F" w:rsidRDefault="001E4E9F" w:rsidP="001E4E9F">
      <w:pPr>
        <w:pStyle w:val="ListParagraph"/>
      </w:pPr>
      <w:r w:rsidRPr="0043205E">
        <w:rPr>
          <w:noProof/>
          <w:lang w:val="en-US" w:eastAsia="en-US"/>
        </w:rPr>
        <w:drawing>
          <wp:inline distT="0" distB="0" distL="0" distR="0">
            <wp:extent cx="1962150" cy="1247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0" cy="1247775"/>
                    </a:xfrm>
                    <a:prstGeom prst="rect">
                      <a:avLst/>
                    </a:prstGeom>
                    <a:noFill/>
                    <a:ln>
                      <a:noFill/>
                    </a:ln>
                  </pic:spPr>
                </pic:pic>
              </a:graphicData>
            </a:graphic>
          </wp:inline>
        </w:drawing>
      </w:r>
    </w:p>
    <w:p w:rsidR="001E4E9F" w:rsidRDefault="001E4E9F" w:rsidP="001E4E9F">
      <w:pPr>
        <w:pStyle w:val="ListParagraph"/>
        <w:numPr>
          <w:ilvl w:val="0"/>
          <w:numId w:val="7"/>
        </w:numPr>
      </w:pPr>
      <w:r>
        <w:t>Note that the predecessor column for the install task now has 6FS+10 days showing the predecessor relationship and lag. This could also have been entered manually in the predecessor column.</w:t>
      </w:r>
    </w:p>
    <w:p w:rsidR="001E4E9F" w:rsidRDefault="001E4E9F" w:rsidP="001E4E9F">
      <w:pPr>
        <w:pStyle w:val="ListParagraph"/>
        <w:numPr>
          <w:ilvl w:val="0"/>
          <w:numId w:val="7"/>
        </w:numPr>
      </w:pPr>
      <w:r w:rsidRPr="001D5F10">
        <w:rPr>
          <w:b/>
        </w:rPr>
        <w:t>To ensure that any new tasks added to your schedule are automatically scheduled</w:t>
      </w:r>
      <w:r>
        <w:t xml:space="preserve">, you should click on “New Tasks: Manually Scheduled” on the bottom left hand corner and select “New Tasks: Auto Scheduled”.  Unless you have a situation where you specifically want manual scheduling, you would normally set the default value to “New Tasks: automatically scheduled at the beginning of your project schedule development. </w:t>
      </w:r>
      <w:r w:rsidRPr="009D2649">
        <w:rPr>
          <w:b/>
        </w:rPr>
        <w:t>That is what you should do in the assignment work unless you are told otherwise</w:t>
      </w:r>
      <w:r>
        <w:t>. The change is illustrated in the images below:</w:t>
      </w:r>
    </w:p>
    <w:p w:rsidR="001E4E9F" w:rsidRDefault="001E4E9F" w:rsidP="001E4E9F">
      <w:pPr>
        <w:pStyle w:val="ListParagraph"/>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1034415</wp:posOffset>
                </wp:positionH>
                <wp:positionV relativeFrom="paragraph">
                  <wp:posOffset>1913890</wp:posOffset>
                </wp:positionV>
                <wp:extent cx="2078355" cy="264160"/>
                <wp:effectExtent l="24765" t="19050" r="40005" b="5016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64160"/>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1299C" id="Oval 19" o:spid="_x0000_s1026" style="position:absolute;margin-left:81.45pt;margin-top:150.7pt;width:163.6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" filled="f" fillcolor="yellow" strokecolor="red" strokeweight="3pt">
                <v:shadow on="t" color="#622423" opacity=".5" offset="1pt"/>
              </v:oval>
            </w:pict>
          </mc:Fallback>
        </mc:AlternateContent>
      </w:r>
      <w:r w:rsidRPr="0043205E">
        <w:rPr>
          <w:noProof/>
          <w:lang w:val="en-US" w:eastAsia="en-US"/>
        </w:rPr>
        <w:drawing>
          <wp:inline distT="0" distB="0" distL="0" distR="0">
            <wp:extent cx="4352925" cy="2171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2925" cy="2171700"/>
                    </a:xfrm>
                    <a:prstGeom prst="rect">
                      <a:avLst/>
                    </a:prstGeom>
                    <a:noFill/>
                    <a:ln>
                      <a:noFill/>
                    </a:ln>
                  </pic:spPr>
                </pic:pic>
              </a:graphicData>
            </a:graphic>
          </wp:inline>
        </w:drawing>
      </w:r>
    </w:p>
    <w:p w:rsidR="001E4E9F" w:rsidRDefault="001E4E9F" w:rsidP="001E4E9F">
      <w:pPr>
        <w:pStyle w:val="ListParagraph"/>
      </w:pPr>
      <w:r>
        <w:t>Changes to:</w:t>
      </w:r>
    </w:p>
    <w:p w:rsidR="001E4E9F" w:rsidRDefault="001E4E9F" w:rsidP="001E4E9F">
      <w:pPr>
        <w:pStyle w:val="ListParagraph"/>
      </w:pPr>
      <w:r>
        <w:rPr>
          <w:noProof/>
          <w:lang w:val="en-US"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946785</wp:posOffset>
                </wp:positionH>
                <wp:positionV relativeFrom="paragraph">
                  <wp:posOffset>1497965</wp:posOffset>
                </wp:positionV>
                <wp:extent cx="2106930" cy="264160"/>
                <wp:effectExtent l="22860" t="22225" r="32385" b="4699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264160"/>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F201C" id="Oval 18" o:spid="_x0000_s1026" style="position:absolute;margin-left:74.55pt;margin-top:117.95pt;width:165.9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" filled="f" fillcolor="yellow" strokecolor="red" strokeweight="3pt">
                <v:shadow on="t" color="#622423" opacity=".5" offset="1pt"/>
              </v:oval>
            </w:pict>
          </mc:Fallback>
        </mc:AlternateContent>
      </w:r>
      <w:r w:rsidRPr="0043205E">
        <w:rPr>
          <w:noProof/>
          <w:lang w:val="en-US" w:eastAsia="en-US"/>
        </w:rPr>
        <w:drawing>
          <wp:inline distT="0" distB="0" distL="0" distR="0">
            <wp:extent cx="3448050" cy="1724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1724025"/>
                    </a:xfrm>
                    <a:prstGeom prst="rect">
                      <a:avLst/>
                    </a:prstGeom>
                    <a:noFill/>
                    <a:ln>
                      <a:noFill/>
                    </a:ln>
                  </pic:spPr>
                </pic:pic>
              </a:graphicData>
            </a:graphic>
          </wp:inline>
        </w:drawing>
      </w:r>
    </w:p>
    <w:p w:rsidR="001E4E9F" w:rsidRDefault="001E4E9F" w:rsidP="001E4E9F">
      <w:pPr>
        <w:pStyle w:val="ListParagraph"/>
      </w:pPr>
    </w:p>
    <w:p w:rsidR="001E4E9F" w:rsidRDefault="001E4E9F" w:rsidP="001E4E9F">
      <w:pPr>
        <w:pStyle w:val="Heading2"/>
      </w:pPr>
      <w:bookmarkStart w:id="6" w:name="_Toc444603402"/>
      <w:r>
        <w:t>Adding a milestone</w:t>
      </w:r>
      <w:bookmarkEnd w:id="6"/>
    </w:p>
    <w:p w:rsidR="001E4E9F" w:rsidRPr="00AC0252" w:rsidRDefault="001E4E9F" w:rsidP="001E4E9F">
      <w:pPr>
        <w:ind w:left="360"/>
      </w:pPr>
      <w:r w:rsidRPr="00AC0252">
        <w:t xml:space="preserve">When the integration and testing is complete, the new </w:t>
      </w:r>
      <w:r>
        <w:t>“</w:t>
      </w:r>
      <w:r w:rsidRPr="00AC0252">
        <w:t xml:space="preserve">system is ready </w:t>
      </w:r>
      <w:r>
        <w:t xml:space="preserve">to </w:t>
      </w:r>
      <w:r w:rsidRPr="00AC0252">
        <w:t>go</w:t>
      </w:r>
      <w:r>
        <w:t>”</w:t>
      </w:r>
      <w:r w:rsidRPr="00AC0252">
        <w:t xml:space="preserve">. This is </w:t>
      </w:r>
      <w:r>
        <w:t xml:space="preserve">a </w:t>
      </w:r>
      <w:r w:rsidRPr="00AC0252">
        <w:t>milestone for the project. (We could have other milestones during the project, but this is the only one we will add for the purpose</w:t>
      </w:r>
      <w:r>
        <w:t>s</w:t>
      </w:r>
      <w:r w:rsidRPr="00AC0252">
        <w:t xml:space="preserve"> of </w:t>
      </w:r>
      <w:r>
        <w:t>these practical exercises</w:t>
      </w:r>
      <w:r w:rsidRPr="00AC0252">
        <w:t>.)</w:t>
      </w:r>
    </w:p>
    <w:p w:rsidR="001E4E9F" w:rsidRDefault="001E4E9F" w:rsidP="001E4E9F">
      <w:pPr>
        <w:numPr>
          <w:ilvl w:val="0"/>
          <w:numId w:val="8"/>
        </w:numPr>
      </w:pPr>
      <w:r w:rsidRPr="00AC0252">
        <w:t>Insert a new task underneath the final “</w:t>
      </w:r>
      <w:r>
        <w:t>Mail Out</w:t>
      </w:r>
      <w:r w:rsidRPr="00AC0252">
        <w:t>” task called “</w:t>
      </w:r>
      <w:r>
        <w:t>S</w:t>
      </w:r>
      <w:r w:rsidRPr="00AC0252">
        <w:t>ystem ready”.</w:t>
      </w:r>
      <w:r>
        <w:t xml:space="preserve"> If you have inserted the task correctly, it should be “6 System Ready “. Use the indent/</w:t>
      </w:r>
      <w:proofErr w:type="spellStart"/>
      <w:r>
        <w:t>outdent</w:t>
      </w:r>
      <w:proofErr w:type="spellEnd"/>
      <w:r>
        <w:t xml:space="preserve"> arrows on the Task ribbon to make any necessary adjustment to your WBS hierarchy.</w:t>
      </w:r>
    </w:p>
    <w:p w:rsidR="001E4E9F" w:rsidRPr="00AC0252" w:rsidRDefault="001E4E9F" w:rsidP="001E4E9F">
      <w:pPr>
        <w:numPr>
          <w:ilvl w:val="0"/>
          <w:numId w:val="8"/>
        </w:numPr>
      </w:pPr>
      <w:r>
        <w:t>Make the predecessor of “system ready” the “integration testing”  task (i.e. task 30 with WBS 4.2 and name of Test)</w:t>
      </w:r>
    </w:p>
    <w:p w:rsidR="001E4E9F" w:rsidRDefault="001E4E9F" w:rsidP="001E4E9F">
      <w:pPr>
        <w:numPr>
          <w:ilvl w:val="0"/>
          <w:numId w:val="8"/>
        </w:numPr>
      </w:pPr>
      <w:r>
        <w:t>Change the duration to 0 days. Notice the new milestone symbol that appears on the Gantt chart (a small diamond).</w:t>
      </w:r>
    </w:p>
    <w:p w:rsidR="001E4E9F" w:rsidRDefault="001E4E9F" w:rsidP="001E4E9F">
      <w:pPr>
        <w:ind w:left="720"/>
      </w:pPr>
      <w:r>
        <w:br/>
      </w:r>
      <w:r w:rsidRPr="008330A6">
        <w:rPr>
          <w:noProof/>
          <w:lang w:val="en-US" w:eastAsia="en-US"/>
        </w:rPr>
        <w:drawing>
          <wp:inline distT="0" distB="0" distL="0" distR="0">
            <wp:extent cx="573405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342900"/>
                    </a:xfrm>
                    <a:prstGeom prst="rect">
                      <a:avLst/>
                    </a:prstGeom>
                    <a:noFill/>
                    <a:ln>
                      <a:noFill/>
                    </a:ln>
                  </pic:spPr>
                </pic:pic>
              </a:graphicData>
            </a:graphic>
          </wp:inline>
        </w:drawing>
      </w:r>
    </w:p>
    <w:p w:rsidR="001E4E9F" w:rsidRDefault="001E4E9F" w:rsidP="001E4E9F">
      <w:pPr>
        <w:ind w:left="720"/>
      </w:pPr>
    </w:p>
    <w:p w:rsidR="001E4E9F" w:rsidRDefault="001E4E9F" w:rsidP="001E4E9F">
      <w:pPr>
        <w:numPr>
          <w:ilvl w:val="0"/>
          <w:numId w:val="8"/>
        </w:numPr>
      </w:pPr>
      <w:r>
        <w:t>Now suppose that we want to mail the brochures out 2 weeks before the system is ready. Add the appropriate relationship between the “mail out” task the “system ready” milestone to work back 2 weeks to determine when the mail out task should take place. Hint: use a negative lag relative to the “system ready” task. You will be able to view their relationship on the Gantt chart to check if it has been entered correctly.</w:t>
      </w:r>
    </w:p>
    <w:p w:rsidR="001E4E9F" w:rsidRDefault="001E4E9F" w:rsidP="001E4E9F">
      <w:r w:rsidRPr="008330A6">
        <w:rPr>
          <w:noProof/>
          <w:lang w:val="en-US" w:eastAsia="en-US"/>
        </w:rPr>
        <w:drawing>
          <wp:inline distT="0" distB="0" distL="0" distR="0">
            <wp:extent cx="5724525" cy="962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962025"/>
                    </a:xfrm>
                    <a:prstGeom prst="rect">
                      <a:avLst/>
                    </a:prstGeom>
                    <a:noFill/>
                    <a:ln>
                      <a:noFill/>
                    </a:ln>
                  </pic:spPr>
                </pic:pic>
              </a:graphicData>
            </a:graphic>
          </wp:inline>
        </w:drawing>
      </w:r>
    </w:p>
    <w:p w:rsidR="001E4E9F" w:rsidRDefault="001E4E9F" w:rsidP="001E4E9F">
      <w:pPr>
        <w:ind w:left="720"/>
      </w:pPr>
    </w:p>
    <w:p w:rsidR="001E4E9F" w:rsidRPr="003B5F78" w:rsidRDefault="001E4E9F" w:rsidP="001E4E9F">
      <w:pPr>
        <w:pStyle w:val="Heading2"/>
      </w:pPr>
      <w:bookmarkStart w:id="7" w:name="_Toc444603403"/>
      <w:r>
        <w:t>Modifying the timescale</w:t>
      </w:r>
      <w:bookmarkEnd w:id="7"/>
    </w:p>
    <w:p w:rsidR="001E4E9F" w:rsidRDefault="001E4E9F" w:rsidP="001E4E9F">
      <w:pPr>
        <w:pStyle w:val="ListParagraph"/>
        <w:ind w:left="360"/>
      </w:pPr>
      <w:r>
        <w:t xml:space="preserve">In some situations you may not want to use the default time scale used in the Gantt chart. For example, it can be useful to condense the Gantt chart to see the “big picture” better. In other situations it may be clearer if you expand the chart. </w:t>
      </w:r>
    </w:p>
    <w:p w:rsidR="001E4E9F" w:rsidRDefault="001E4E9F" w:rsidP="001E4E9F">
      <w:pPr>
        <w:pStyle w:val="ListParagraph"/>
        <w:numPr>
          <w:ilvl w:val="0"/>
          <w:numId w:val="9"/>
        </w:numPr>
      </w:pPr>
      <w:r>
        <w:t>One way to view the whole project is to select the “Entire Project” from the zoom group on View ribbon. Note that if you select “Zoom …” from the drop-down list of zoom options, there are options that allow you to zoom to 1 week, 1 month etc. Experiment with some of these options now.</w:t>
      </w:r>
    </w:p>
    <w:p w:rsidR="001E4E9F" w:rsidRDefault="001E4E9F" w:rsidP="001E4E9F">
      <w:pPr>
        <w:pStyle w:val="ListParagraph"/>
        <w:numPr>
          <w:ilvl w:val="0"/>
          <w:numId w:val="9"/>
        </w:numPr>
      </w:pPr>
      <w:r>
        <w:t>You can also modify the timescale by selecting the Timescale option from the Timescale drop-down list in the zoom group on the View ribbon.</w:t>
      </w:r>
    </w:p>
    <w:p w:rsidR="001E4E9F" w:rsidRDefault="001E4E9F" w:rsidP="001E4E9F">
      <w:pPr>
        <w:pStyle w:val="ListParagraph"/>
        <w:numPr>
          <w:ilvl w:val="0"/>
          <w:numId w:val="10"/>
        </w:numPr>
      </w:pPr>
      <w:r>
        <w:t>There are three tiers that can be displayed above your Gantt chart. Experiment with the different “Timescale options” that you can select from the “Show” drop down box. This will clarify what is meant by the different tiers. (Try one tier, then three tiers and observe what happens on your Gantt chart.)</w:t>
      </w:r>
    </w:p>
    <w:p w:rsidR="001E4E9F" w:rsidRDefault="001E4E9F" w:rsidP="001E4E9F">
      <w:pPr>
        <w:pStyle w:val="ListParagraph"/>
        <w:numPr>
          <w:ilvl w:val="0"/>
          <w:numId w:val="10"/>
        </w:numPr>
      </w:pPr>
      <w:r>
        <w:t xml:space="preserve"> Return to the default which shows two tiers (middle, bottom).</w:t>
      </w:r>
    </w:p>
    <w:p w:rsidR="001E4E9F" w:rsidRDefault="001E4E9F" w:rsidP="001E4E9F">
      <w:pPr>
        <w:pStyle w:val="ListParagraph"/>
        <w:numPr>
          <w:ilvl w:val="0"/>
          <w:numId w:val="10"/>
        </w:numPr>
      </w:pPr>
      <w:r>
        <w:t>Again in the Timescale window, select the “middle tier” tab and change the units to quarters instead of weeks.</w:t>
      </w:r>
    </w:p>
    <w:p w:rsidR="001E4E9F" w:rsidRDefault="001E4E9F" w:rsidP="001E4E9F">
      <w:pPr>
        <w:pStyle w:val="ListParagraph"/>
        <w:numPr>
          <w:ilvl w:val="0"/>
          <w:numId w:val="10"/>
        </w:numPr>
      </w:pPr>
      <w:r>
        <w:t>Select the bottom tier and change the units to months instead of days.</w:t>
      </w:r>
    </w:p>
    <w:p w:rsidR="001E4E9F" w:rsidRDefault="001E4E9F" w:rsidP="001E4E9F">
      <w:pPr>
        <w:pStyle w:val="ListParagraph"/>
      </w:pPr>
      <w:r>
        <w:t xml:space="preserve">Notice how this has condensed your Gantt chart. </w:t>
      </w:r>
    </w:p>
    <w:p w:rsidR="001E4E9F" w:rsidRPr="00244FDE" w:rsidRDefault="001E4E9F" w:rsidP="001E4E9F">
      <w:pPr>
        <w:pStyle w:val="ListParagraph"/>
        <w:numPr>
          <w:ilvl w:val="0"/>
          <w:numId w:val="10"/>
        </w:numPr>
      </w:pPr>
      <w:r w:rsidRPr="00244FDE">
        <w:t xml:space="preserve">Set the middle tier back to </w:t>
      </w:r>
      <w:r>
        <w:t>weeks</w:t>
      </w:r>
      <w:r w:rsidRPr="00244FDE">
        <w:t xml:space="preserve"> and the bottom tier back to </w:t>
      </w:r>
      <w:r>
        <w:t>days or select “Entire Project” from the zoom group.</w:t>
      </w:r>
    </w:p>
    <w:p w:rsidR="001E4E9F" w:rsidRPr="00EE1B53" w:rsidRDefault="001E4E9F" w:rsidP="001E4E9F">
      <w:pPr>
        <w:pStyle w:val="Heading2"/>
      </w:pPr>
      <w:bookmarkStart w:id="8" w:name="_Toc444603404"/>
      <w:r>
        <w:t>Displaying the critical path</w:t>
      </w:r>
      <w:bookmarkEnd w:id="8"/>
    </w:p>
    <w:p w:rsidR="001E4E9F" w:rsidRDefault="001E4E9F" w:rsidP="001E4E9F">
      <w:pPr>
        <w:pStyle w:val="ListParagraph"/>
        <w:numPr>
          <w:ilvl w:val="0"/>
          <w:numId w:val="11"/>
        </w:numPr>
      </w:pPr>
      <w:r>
        <w:t>Select the Format tab and click in the “critical tasks” check box in the bar styles group.</w:t>
      </w:r>
    </w:p>
    <w:p w:rsidR="001E4E9F" w:rsidRDefault="001E4E9F" w:rsidP="001E4E9F">
      <w:pPr>
        <w:pStyle w:val="ListParagraph"/>
        <w:numPr>
          <w:ilvl w:val="0"/>
          <w:numId w:val="11"/>
        </w:numPr>
      </w:pPr>
      <w:r>
        <w:t xml:space="preserve">Observe that the tasks on the critical path are now displayed as red bars on your Gantt chart. </w:t>
      </w:r>
    </w:p>
    <w:p w:rsidR="001E4E9F" w:rsidRDefault="001E4E9F" w:rsidP="001E4E9F">
      <w:pPr>
        <w:pStyle w:val="ListParagraph"/>
        <w:rPr>
          <w:noProof/>
          <w:lang w:eastAsia="en-AU"/>
        </w:rPr>
      </w:pPr>
      <w:r w:rsidRPr="0043205E">
        <w:rPr>
          <w:noProof/>
          <w:lang w:val="en-US" w:eastAsia="en-US"/>
        </w:rPr>
        <w:lastRenderedPageBreak/>
        <w:drawing>
          <wp:inline distT="0" distB="0" distL="0" distR="0">
            <wp:extent cx="5943600" cy="22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266950"/>
                    </a:xfrm>
                    <a:prstGeom prst="rect">
                      <a:avLst/>
                    </a:prstGeom>
                    <a:noFill/>
                    <a:ln>
                      <a:noFill/>
                    </a:ln>
                  </pic:spPr>
                </pic:pic>
              </a:graphicData>
            </a:graphic>
          </wp:inline>
        </w:drawing>
      </w:r>
    </w:p>
    <w:p w:rsidR="001E4E9F" w:rsidRDefault="001E4E9F" w:rsidP="001E4E9F">
      <w:pPr>
        <w:pStyle w:val="ListParagraph"/>
      </w:pPr>
    </w:p>
    <w:p w:rsidR="001E4E9F" w:rsidRDefault="001E4E9F" w:rsidP="001E4E9F">
      <w:pPr>
        <w:pStyle w:val="ListParagraph"/>
        <w:numPr>
          <w:ilvl w:val="0"/>
          <w:numId w:val="11"/>
        </w:numPr>
      </w:pPr>
      <w:r>
        <w:t xml:space="preserve">You can also use the filter </w:t>
      </w:r>
      <w:r w:rsidRPr="00D65D20">
        <w:t xml:space="preserve">in the </w:t>
      </w:r>
      <w:r>
        <w:t>D</w:t>
      </w:r>
      <w:r w:rsidRPr="00D65D20">
        <w:t>ata</w:t>
      </w:r>
      <w:r>
        <w:t xml:space="preserve"> group</w:t>
      </w:r>
      <w:r w:rsidRPr="00D65D20">
        <w:t xml:space="preserve"> on the View tab to filter out all tasks except those on the critical path. </w:t>
      </w:r>
    </w:p>
    <w:p w:rsidR="001E4E9F" w:rsidRPr="00D65D20" w:rsidRDefault="001E4E9F" w:rsidP="001E4E9F">
      <w:pPr>
        <w:pStyle w:val="ListParagraph"/>
      </w:pPr>
      <w:r w:rsidRPr="0043205E">
        <w:rPr>
          <w:noProof/>
          <w:lang w:val="en-US" w:eastAsia="en-US"/>
        </w:rPr>
        <w:drawing>
          <wp:inline distT="0" distB="0" distL="0" distR="0">
            <wp:extent cx="5934075" cy="2657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2657475"/>
                    </a:xfrm>
                    <a:prstGeom prst="rect">
                      <a:avLst/>
                    </a:prstGeom>
                    <a:noFill/>
                    <a:ln>
                      <a:noFill/>
                    </a:ln>
                  </pic:spPr>
                </pic:pic>
              </a:graphicData>
            </a:graphic>
          </wp:inline>
        </w:drawing>
      </w:r>
    </w:p>
    <w:p w:rsidR="001E4E9F" w:rsidRDefault="001E4E9F" w:rsidP="001E4E9F">
      <w:pPr>
        <w:pStyle w:val="ListParagraph"/>
        <w:numPr>
          <w:ilvl w:val="0"/>
          <w:numId w:val="11"/>
        </w:numPr>
        <w:rPr>
          <w:u w:val="single"/>
        </w:rPr>
      </w:pPr>
      <w:r>
        <w:t xml:space="preserve">What tasks are on the critical path(s) for your project? </w:t>
      </w:r>
      <w:r>
        <w:tab/>
      </w:r>
      <w:r w:rsidRPr="005D253D">
        <w:rPr>
          <w:u w:val="single"/>
        </w:rPr>
        <w:tab/>
      </w:r>
      <w:r w:rsidRPr="005D253D">
        <w:rPr>
          <w:u w:val="single"/>
        </w:rPr>
        <w:tab/>
      </w:r>
      <w:r w:rsidRPr="005D253D">
        <w:rPr>
          <w:u w:val="single"/>
        </w:rPr>
        <w:tab/>
      </w:r>
      <w:r w:rsidRPr="005D253D">
        <w:rPr>
          <w:u w:val="single"/>
        </w:rPr>
        <w:tab/>
      </w:r>
      <w:r>
        <w:rPr>
          <w:u w:val="single"/>
        </w:rPr>
        <w:t xml:space="preserve">     </w:t>
      </w:r>
    </w:p>
    <w:p w:rsidR="001E4E9F" w:rsidRDefault="001E4E9F" w:rsidP="001E4E9F">
      <w:pPr>
        <w:pStyle w:val="ListParagraph"/>
        <w:rPr>
          <w:u w:val="single"/>
        </w:rPr>
      </w:pPr>
      <w:r>
        <w:rPr>
          <w:u w:val="single"/>
        </w:rPr>
        <w:t xml:space="preserve">___________________________________________________________________________   </w:t>
      </w:r>
    </w:p>
    <w:p w:rsidR="001E4E9F" w:rsidRDefault="001E4E9F" w:rsidP="001E4E9F">
      <w:pPr>
        <w:pStyle w:val="ListParagraph"/>
        <w:rPr>
          <w:u w:val="single"/>
        </w:rPr>
      </w:pPr>
      <w:r>
        <w:rPr>
          <w:u w:val="single"/>
        </w:rPr>
        <w:t>________________________________________________________________________</w:t>
      </w:r>
    </w:p>
    <w:p w:rsidR="001E4E9F" w:rsidRPr="007750E2" w:rsidRDefault="001E4E9F" w:rsidP="001E4E9F">
      <w:pPr>
        <w:pStyle w:val="ListParagraph"/>
        <w:numPr>
          <w:ilvl w:val="0"/>
          <w:numId w:val="11"/>
        </w:numPr>
      </w:pPr>
      <w:r w:rsidRPr="007750E2">
        <w:t>If you used the filter, return it back to the default “no filter”</w:t>
      </w:r>
      <w:r>
        <w:t>, so that you can now view all your tasks again</w:t>
      </w:r>
      <w:r w:rsidRPr="007750E2">
        <w:t>.</w:t>
      </w:r>
    </w:p>
    <w:p w:rsidR="001E4E9F" w:rsidRDefault="001E4E9F" w:rsidP="001E4E9F">
      <w:pPr>
        <w:pStyle w:val="ListParagraph"/>
        <w:rPr>
          <w:u w:val="single"/>
        </w:rPr>
      </w:pPr>
    </w:p>
    <w:p w:rsidR="001E4E9F" w:rsidRDefault="001E4E9F" w:rsidP="001E4E9F">
      <w:pPr>
        <w:pStyle w:val="ListParagraph"/>
        <w:rPr>
          <w:u w:val="single"/>
        </w:rPr>
      </w:pPr>
    </w:p>
    <w:p w:rsidR="001E4E9F" w:rsidRPr="00E31E98" w:rsidRDefault="001E4E9F" w:rsidP="001E4E9F">
      <w:pPr>
        <w:pStyle w:val="Heading2"/>
      </w:pPr>
      <w:bookmarkStart w:id="9" w:name="_Toc444603405"/>
      <w:r>
        <w:lastRenderedPageBreak/>
        <w:t>Assessing the sensitivity of your schedule</w:t>
      </w:r>
      <w:bookmarkEnd w:id="9"/>
    </w:p>
    <w:p w:rsidR="001E4E9F" w:rsidRDefault="001E4E9F" w:rsidP="001E4E9F">
      <w:pPr>
        <w:pStyle w:val="ListParagraph"/>
        <w:ind w:left="0"/>
      </w:pPr>
      <w:r>
        <w:t>The sensitivity of a schedule is a measure of how likely it is that the original critical path (or paths) will change when the project is underway. If the likelihood is high, then the schedule is very sensitive. The sensitivity depends on:</w:t>
      </w:r>
    </w:p>
    <w:p w:rsidR="001E4E9F" w:rsidRDefault="001E4E9F" w:rsidP="001E4E9F">
      <w:pPr>
        <w:pStyle w:val="ListParagraph"/>
        <w:numPr>
          <w:ilvl w:val="1"/>
          <w:numId w:val="1"/>
        </w:numPr>
      </w:pPr>
      <w:r>
        <w:t xml:space="preserve">The number of critical </w:t>
      </w:r>
      <w:r w:rsidRPr="00503210">
        <w:rPr>
          <w:b/>
        </w:rPr>
        <w:t>paths</w:t>
      </w:r>
      <w:r>
        <w:t xml:space="preserve"> in the network. In general, the sensitivity increases as the number of critical paths increases. You have already identified the critical path or paths for your network. How many have you identified?</w:t>
      </w:r>
      <w:r>
        <w:tab/>
        <w:t xml:space="preserve">Note that this question is not asking how many tasks are on the critical path (or paths), it is asking </w:t>
      </w:r>
      <w:r w:rsidRPr="004561DF">
        <w:rPr>
          <w:b/>
        </w:rPr>
        <w:t>how many critical path</w:t>
      </w:r>
      <w:r>
        <w:rPr>
          <w:b/>
        </w:rPr>
        <w:t>(</w:t>
      </w:r>
      <w:r w:rsidRPr="004561DF">
        <w:rPr>
          <w:b/>
        </w:rPr>
        <w:t>s</w:t>
      </w:r>
      <w:r>
        <w:rPr>
          <w:b/>
        </w:rPr>
        <w:t>)</w:t>
      </w:r>
      <w:r>
        <w:t xml:space="preserve"> are in the network. </w:t>
      </w:r>
      <w:r w:rsidRPr="004E6E7C">
        <w:rPr>
          <w:u w:val="single"/>
        </w:rPr>
        <w:tab/>
      </w:r>
      <w:r w:rsidRPr="004E6E7C">
        <w:rPr>
          <w:u w:val="single"/>
        </w:rPr>
        <w:tab/>
      </w:r>
      <w:r w:rsidRPr="004E6E7C">
        <w:rPr>
          <w:u w:val="single"/>
        </w:rPr>
        <w:tab/>
      </w:r>
      <w:r w:rsidRPr="004E6E7C">
        <w:rPr>
          <w:u w:val="single"/>
        </w:rPr>
        <w:tab/>
      </w:r>
    </w:p>
    <w:p w:rsidR="001E4E9F" w:rsidRDefault="001E4E9F" w:rsidP="001E4E9F">
      <w:pPr>
        <w:pStyle w:val="ListParagraph"/>
        <w:ind w:left="1080"/>
      </w:pPr>
      <w:proofErr w:type="gramStart"/>
      <w:r>
        <w:t>and</w:t>
      </w:r>
      <w:proofErr w:type="gramEnd"/>
    </w:p>
    <w:p w:rsidR="001E4E9F" w:rsidRDefault="001E4E9F" w:rsidP="001E4E9F">
      <w:pPr>
        <w:pStyle w:val="ListParagraph"/>
        <w:numPr>
          <w:ilvl w:val="1"/>
          <w:numId w:val="1"/>
        </w:numPr>
      </w:pPr>
      <w:r>
        <w:t xml:space="preserve">The amount of slack the </w:t>
      </w:r>
      <w:proofErr w:type="spellStart"/>
      <w:r>
        <w:t>non critical</w:t>
      </w:r>
      <w:proofErr w:type="spellEnd"/>
      <w:r>
        <w:t xml:space="preserve"> tasks have -  if there is a reasonable amount of slack relative to the </w:t>
      </w:r>
      <w:proofErr w:type="spellStart"/>
      <w:r>
        <w:t>non critical</w:t>
      </w:r>
      <w:proofErr w:type="spellEnd"/>
      <w:r>
        <w:t xml:space="preserve"> task durations, then these tasks are less likely to become critical, i.e. the network is more likely to be stable (insensitive). The instructions to view slack are given below:</w:t>
      </w:r>
    </w:p>
    <w:p w:rsidR="001E4E9F" w:rsidRDefault="001E4E9F" w:rsidP="001E4E9F">
      <w:pPr>
        <w:pStyle w:val="ListParagraph"/>
        <w:numPr>
          <w:ilvl w:val="0"/>
          <w:numId w:val="12"/>
        </w:numPr>
      </w:pPr>
      <w:r>
        <w:t>Click the arrow on Tables in the Data group on the View ribbon and select the “schedule” table. This allows you to view the “schedule table”.</w:t>
      </w:r>
    </w:p>
    <w:p w:rsidR="001E4E9F" w:rsidRDefault="001E4E9F" w:rsidP="001E4E9F">
      <w:pPr>
        <w:pStyle w:val="ListParagraph"/>
        <w:ind w:left="360"/>
      </w:pPr>
      <w:r>
        <w:t xml:space="preserve">You should now see a table of the schedule with ES, EF, LS, LF, Free slack and total slack columns. </w:t>
      </w:r>
    </w:p>
    <w:p w:rsidR="001E4E9F" w:rsidRDefault="001E4E9F" w:rsidP="001E4E9F">
      <w:pPr>
        <w:pStyle w:val="ListParagraph"/>
        <w:numPr>
          <w:ilvl w:val="0"/>
          <w:numId w:val="13"/>
        </w:numPr>
        <w:rPr>
          <w:u w:val="single"/>
        </w:rPr>
      </w:pPr>
      <w:r>
        <w:t xml:space="preserve">What is the slack for the </w:t>
      </w:r>
      <w:proofErr w:type="spellStart"/>
      <w:r>
        <w:t>non critical</w:t>
      </w:r>
      <w:proofErr w:type="spellEnd"/>
      <w:r>
        <w:t xml:space="preserve"> tasks? </w:t>
      </w:r>
      <w: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p>
    <w:p w:rsidR="001E4E9F" w:rsidRDefault="001E4E9F" w:rsidP="001E4E9F">
      <w:pPr>
        <w:pStyle w:val="ListParagraph"/>
        <w:ind w:left="360"/>
        <w:rPr>
          <w:u w:val="single"/>
        </w:rPr>
      </w:pP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p>
    <w:p w:rsidR="001E4E9F" w:rsidRPr="005D253D" w:rsidRDefault="001E4E9F" w:rsidP="001E4E9F">
      <w:pPr>
        <w:pStyle w:val="ListParagraph"/>
        <w:ind w:left="360"/>
        <w:rPr>
          <w:u w:val="single"/>
        </w:rPr>
      </w:pP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p>
    <w:p w:rsidR="001E4E9F" w:rsidRPr="00503210" w:rsidRDefault="001E4E9F" w:rsidP="001E4E9F">
      <w:pPr>
        <w:pStyle w:val="ListParagraph"/>
        <w:ind w:left="360"/>
        <w:rPr>
          <w:u w:val="single"/>
        </w:rPr>
      </w:pPr>
      <w:r>
        <w:rPr>
          <w:u w:val="single"/>
        </w:rPr>
        <w:t xml:space="preserve">         </w:t>
      </w:r>
    </w:p>
    <w:p w:rsidR="001E4E9F" w:rsidRDefault="001E4E9F" w:rsidP="001E4E9F">
      <w:pPr>
        <w:pStyle w:val="ListParagraph"/>
        <w:numPr>
          <w:ilvl w:val="0"/>
          <w:numId w:val="13"/>
        </w:numPr>
      </w:pPr>
      <w:r>
        <w:t>What does this (and the number of critical paths) suggest about the sensitivity of the network?</w:t>
      </w:r>
    </w:p>
    <w:p w:rsidR="001E4E9F" w:rsidRDefault="001E4E9F" w:rsidP="001E4E9F">
      <w:pPr>
        <w:pStyle w:val="ListParagraph"/>
        <w:ind w:left="360"/>
        <w:rPr>
          <w:u w:val="single"/>
        </w:rPr>
      </w:pP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p>
    <w:p w:rsidR="001E4E9F" w:rsidRPr="005D253D" w:rsidRDefault="001E4E9F" w:rsidP="001E4E9F">
      <w:pPr>
        <w:pStyle w:val="ListParagraph"/>
        <w:ind w:left="360"/>
        <w:rPr>
          <w:u w:val="single"/>
        </w:rPr>
      </w:pP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r w:rsidRPr="005D253D">
        <w:rPr>
          <w:u w:val="single"/>
        </w:rPr>
        <w:tab/>
      </w:r>
    </w:p>
    <w:p w:rsidR="001E4E9F" w:rsidRPr="00EB126F" w:rsidRDefault="001E4E9F" w:rsidP="001E4E9F">
      <w:pPr>
        <w:pStyle w:val="ListParagraph"/>
        <w:ind w:left="0"/>
      </w:pPr>
      <w:r w:rsidRPr="00EB126F">
        <w:t xml:space="preserve">Remember, </w:t>
      </w:r>
    </w:p>
    <w:p w:rsidR="001E4E9F" w:rsidRPr="00EB126F" w:rsidRDefault="001E4E9F" w:rsidP="001E4E9F">
      <w:pPr>
        <w:pStyle w:val="ListParagraph"/>
        <w:ind w:left="0"/>
      </w:pPr>
      <w:r w:rsidRPr="00EB126F">
        <w:rPr>
          <w:b/>
        </w:rPr>
        <w:t>Free slack</w:t>
      </w:r>
      <w:r w:rsidRPr="00EB126F">
        <w:t xml:space="preserve"> (FS)</w:t>
      </w:r>
      <w:r>
        <w:t xml:space="preserve"> </w:t>
      </w:r>
      <w:r w:rsidRPr="00EB126F">
        <w:t>is the amount of time a task can be delayed without delaying its successor task(s).</w:t>
      </w:r>
    </w:p>
    <w:p w:rsidR="001E4E9F" w:rsidRPr="00EB126F" w:rsidRDefault="001E4E9F" w:rsidP="001E4E9F">
      <w:pPr>
        <w:pStyle w:val="ListParagraph"/>
        <w:ind w:left="0"/>
      </w:pPr>
      <w:r w:rsidRPr="00EB126F">
        <w:rPr>
          <w:b/>
        </w:rPr>
        <w:t>Total slack</w:t>
      </w:r>
      <w:r w:rsidRPr="00EB126F">
        <w:t xml:space="preserve"> (TS) is the amount of time a task can be delayed without delaying the project.</w:t>
      </w:r>
    </w:p>
    <w:p w:rsidR="001E4E9F" w:rsidRPr="00EB126F" w:rsidRDefault="001E4E9F" w:rsidP="001E4E9F">
      <w:pPr>
        <w:pStyle w:val="ListParagraph"/>
        <w:ind w:left="0"/>
      </w:pPr>
      <w:r w:rsidRPr="00EB126F">
        <w:t xml:space="preserve">Tasks on a path can have the same TS, but different </w:t>
      </w:r>
      <w:proofErr w:type="gramStart"/>
      <w:r w:rsidRPr="00EB126F">
        <w:t>FS  –</w:t>
      </w:r>
      <w:proofErr w:type="gramEnd"/>
      <w:r w:rsidRPr="00EB126F">
        <w:t xml:space="preserve"> i.e. the tasks on the path “share” the total slack, so if one is delayed it reduces the TS for the path and all the subsequent tasks on that path. However, if a task is not at the end of the chain its delay will delay the start of its successor, so by </w:t>
      </w:r>
      <w:r w:rsidRPr="00EB126F">
        <w:lastRenderedPageBreak/>
        <w:t xml:space="preserve">definition, the task (or tasks) not at the end of the chain will have no free slack. Free slack tends to show up in the last task at the end of a chain of </w:t>
      </w:r>
      <w:proofErr w:type="spellStart"/>
      <w:r w:rsidRPr="00EB126F">
        <w:t>non critical</w:t>
      </w:r>
      <w:proofErr w:type="spellEnd"/>
      <w:r w:rsidRPr="00EB126F">
        <w:t xml:space="preserve"> activities or in a single non critical activity. </w:t>
      </w:r>
    </w:p>
    <w:p w:rsidR="001E4E9F" w:rsidRDefault="001E4E9F" w:rsidP="001E4E9F">
      <w:pPr>
        <w:pStyle w:val="ListParagraph"/>
        <w:ind w:left="0"/>
      </w:pPr>
      <w:r w:rsidRPr="00EB126F">
        <w:t xml:space="preserve">You can observe examples where tasks on the same path have the same TS, but only the task on the end of the chain has FS by looking at this in the schedule table. </w:t>
      </w:r>
      <w:r>
        <w:t xml:space="preserve"> </w:t>
      </w:r>
      <w:r w:rsidRPr="00EB126F">
        <w:t>Give one example for this project.</w:t>
      </w:r>
      <w:r>
        <w:t xml:space="preserve"> </w:t>
      </w:r>
    </w:p>
    <w:p w:rsidR="001E4E9F" w:rsidRPr="00EB126F" w:rsidRDefault="001E4E9F" w:rsidP="001E4E9F">
      <w:pPr>
        <w:pStyle w:val="ListParagraph"/>
        <w:ind w:left="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E4E9F" w:rsidRDefault="001E4E9F" w:rsidP="001E4E9F">
      <w:pPr>
        <w:pStyle w:val="ListParagraph"/>
        <w:numPr>
          <w:ilvl w:val="0"/>
          <w:numId w:val="14"/>
        </w:numPr>
      </w:pPr>
      <w:r w:rsidRPr="00BD46FA">
        <w:t xml:space="preserve">Return to the default view of the task entries by selecting “Entry” from the list of available tables in Tables drop-down list. (The drop-down list is in the Data group on the View ribbon.) </w:t>
      </w:r>
    </w:p>
    <w:p w:rsidR="001E4E9F" w:rsidRPr="00E32B77" w:rsidRDefault="001E4E9F" w:rsidP="001E4E9F">
      <w:pPr>
        <w:pStyle w:val="Heading2"/>
      </w:pPr>
      <w:bookmarkStart w:id="10" w:name="_Toc444603406"/>
      <w:r>
        <w:t>Viewing the network diagram</w:t>
      </w:r>
      <w:bookmarkEnd w:id="10"/>
    </w:p>
    <w:p w:rsidR="001E4E9F" w:rsidRDefault="001E4E9F" w:rsidP="001E4E9F">
      <w:pPr>
        <w:pStyle w:val="ListParagraph"/>
        <w:numPr>
          <w:ilvl w:val="0"/>
          <w:numId w:val="15"/>
        </w:numPr>
      </w:pPr>
      <w:r>
        <w:t xml:space="preserve">Select “Network diagram” from the “Task Views” group on the View ribbon. You should now see the network diagram view of the project. </w:t>
      </w:r>
    </w:p>
    <w:p w:rsidR="001E4E9F" w:rsidRDefault="001E4E9F" w:rsidP="001E4E9F">
      <w:pPr>
        <w:pStyle w:val="ListParagraph"/>
        <w:numPr>
          <w:ilvl w:val="0"/>
          <w:numId w:val="15"/>
        </w:numPr>
      </w:pPr>
      <w:r>
        <w:t>It may be difficult to see the whole project. Select Zoom from the Zoom drop-down list in the Zoom group on the View ribbon and select “Entire Project”.</w:t>
      </w:r>
    </w:p>
    <w:p w:rsidR="001E4E9F" w:rsidRDefault="001E4E9F" w:rsidP="001E4E9F">
      <w:pPr>
        <w:pStyle w:val="ListParagraph"/>
        <w:ind w:left="360"/>
        <w:rPr>
          <w:noProof/>
          <w:lang w:eastAsia="en-AU"/>
        </w:rPr>
      </w:pPr>
      <w:r w:rsidRPr="0043205E">
        <w:rPr>
          <w:noProof/>
          <w:lang w:val="en-US" w:eastAsia="en-US"/>
        </w:rPr>
        <w:drawing>
          <wp:inline distT="0" distB="0" distL="0" distR="0">
            <wp:extent cx="17716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1650" cy="2200275"/>
                    </a:xfrm>
                    <a:prstGeom prst="rect">
                      <a:avLst/>
                    </a:prstGeom>
                    <a:noFill/>
                    <a:ln>
                      <a:noFill/>
                    </a:ln>
                  </pic:spPr>
                </pic:pic>
              </a:graphicData>
            </a:graphic>
          </wp:inline>
        </w:drawing>
      </w:r>
    </w:p>
    <w:p w:rsidR="001E4E9F" w:rsidRDefault="001E4E9F" w:rsidP="001E4E9F">
      <w:pPr>
        <w:pStyle w:val="ListParagraph"/>
        <w:ind w:left="360"/>
        <w:rPr>
          <w:noProof/>
          <w:lang w:eastAsia="en-AU"/>
        </w:rPr>
      </w:pPr>
    </w:p>
    <w:p w:rsidR="001E4E9F" w:rsidRDefault="001E4E9F" w:rsidP="001E4E9F">
      <w:pPr>
        <w:pStyle w:val="ListParagraph"/>
        <w:ind w:left="360"/>
        <w:rPr>
          <w:noProof/>
          <w:lang w:eastAsia="en-AU"/>
        </w:rPr>
      </w:pPr>
      <w:r w:rsidRPr="0043205E">
        <w:rPr>
          <w:noProof/>
          <w:lang w:val="en-US" w:eastAsia="en-US"/>
        </w:rPr>
        <w:lastRenderedPageBreak/>
        <w:drawing>
          <wp:inline distT="0" distB="0" distL="0" distR="0">
            <wp:extent cx="59436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2343150"/>
                    </a:xfrm>
                    <a:prstGeom prst="rect">
                      <a:avLst/>
                    </a:prstGeom>
                    <a:noFill/>
                    <a:ln>
                      <a:noFill/>
                    </a:ln>
                  </pic:spPr>
                </pic:pic>
              </a:graphicData>
            </a:graphic>
          </wp:inline>
        </w:drawing>
      </w:r>
    </w:p>
    <w:p w:rsidR="001E4E9F" w:rsidRDefault="001E4E9F" w:rsidP="001E4E9F">
      <w:pPr>
        <w:pStyle w:val="ListParagraph"/>
        <w:ind w:left="360"/>
        <w:rPr>
          <w:noProof/>
          <w:lang w:eastAsia="en-AU"/>
        </w:rPr>
      </w:pPr>
    </w:p>
    <w:p w:rsidR="001E4E9F" w:rsidRDefault="001E4E9F" w:rsidP="001E4E9F">
      <w:pPr>
        <w:pStyle w:val="ListParagraph"/>
        <w:ind w:left="360"/>
      </w:pPr>
    </w:p>
    <w:p w:rsidR="001E4E9F" w:rsidRDefault="001E4E9F" w:rsidP="001E4E9F">
      <w:pPr>
        <w:pStyle w:val="ListParagraph"/>
        <w:numPr>
          <w:ilvl w:val="0"/>
          <w:numId w:val="15"/>
        </w:numPr>
      </w:pPr>
      <w:r>
        <w:t>There are various options you can explore to modify the network diagram. For example, you can remove the “summary task” boxes, so that your network diagram is less cluttered (uncheck the Summary Tasks check box on the Format ribbon). You can also manually position the boxes. Select the layout option from the Layout group on the Format ribbon and you will see the various options available in the Layout window. Experiment with some of the options available on the Format ribbon.</w:t>
      </w:r>
    </w:p>
    <w:p w:rsidR="001E4E9F" w:rsidRDefault="001E4E9F" w:rsidP="001E4E9F">
      <w:pPr>
        <w:pStyle w:val="ListParagraph"/>
        <w:numPr>
          <w:ilvl w:val="0"/>
          <w:numId w:val="15"/>
        </w:numPr>
      </w:pPr>
      <w:r>
        <w:t>Before finishing practical 2 return to the Gantt view and make sure that you have saved your work.</w:t>
      </w:r>
    </w:p>
    <w:p w:rsidR="001A7BE2" w:rsidRDefault="001A7BE2" w:rsidP="001E4E9F">
      <w:bookmarkStart w:id="11" w:name="_GoBack"/>
      <w:bookmarkEnd w:id="11"/>
    </w:p>
    <w:sectPr w:rsidR="001A7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61BE5"/>
    <w:multiLevelType w:val="hybridMultilevel"/>
    <w:tmpl w:val="97C02C5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33B00F7"/>
    <w:multiLevelType w:val="hybridMultilevel"/>
    <w:tmpl w:val="56C0895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797353"/>
    <w:multiLevelType w:val="hybridMultilevel"/>
    <w:tmpl w:val="1756AE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F9D4CFD"/>
    <w:multiLevelType w:val="hybridMultilevel"/>
    <w:tmpl w:val="A9DE4BD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09636DF"/>
    <w:multiLevelType w:val="hybridMultilevel"/>
    <w:tmpl w:val="9042C9A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44200DB"/>
    <w:multiLevelType w:val="hybridMultilevel"/>
    <w:tmpl w:val="121629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55E1A2C"/>
    <w:multiLevelType w:val="hybridMultilevel"/>
    <w:tmpl w:val="8292A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AC1F1E"/>
    <w:multiLevelType w:val="hybridMultilevel"/>
    <w:tmpl w:val="DD98AC0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DA64C7A"/>
    <w:multiLevelType w:val="hybridMultilevel"/>
    <w:tmpl w:val="686A2C9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EA44B29"/>
    <w:multiLevelType w:val="hybridMultilevel"/>
    <w:tmpl w:val="24F2B7B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7243EF"/>
    <w:multiLevelType w:val="hybridMultilevel"/>
    <w:tmpl w:val="39EEE7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FD47663"/>
    <w:multiLevelType w:val="hybridMultilevel"/>
    <w:tmpl w:val="0DAAB3A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9A47B15"/>
    <w:multiLevelType w:val="hybridMultilevel"/>
    <w:tmpl w:val="6C349E2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9DD0C0F"/>
    <w:multiLevelType w:val="hybridMultilevel"/>
    <w:tmpl w:val="9ED60B2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6D64974"/>
    <w:multiLevelType w:val="hybridMultilevel"/>
    <w:tmpl w:val="4D1A640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C1926C1"/>
    <w:multiLevelType w:val="hybridMultilevel"/>
    <w:tmpl w:val="FA7E6304"/>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8"/>
  </w:num>
  <w:num w:numId="5">
    <w:abstractNumId w:val="11"/>
  </w:num>
  <w:num w:numId="6">
    <w:abstractNumId w:val="9"/>
  </w:num>
  <w:num w:numId="7">
    <w:abstractNumId w:val="1"/>
  </w:num>
  <w:num w:numId="8">
    <w:abstractNumId w:val="2"/>
  </w:num>
  <w:num w:numId="9">
    <w:abstractNumId w:val="4"/>
  </w:num>
  <w:num w:numId="10">
    <w:abstractNumId w:val="12"/>
  </w:num>
  <w:num w:numId="11">
    <w:abstractNumId w:val="5"/>
  </w:num>
  <w:num w:numId="12">
    <w:abstractNumId w:val="13"/>
  </w:num>
  <w:num w:numId="13">
    <w:abstractNumId w:val="7"/>
  </w:num>
  <w:num w:numId="14">
    <w:abstractNumId w:val="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CE"/>
    <w:rsid w:val="001A7BE2"/>
    <w:rsid w:val="001E4E9F"/>
    <w:rsid w:val="006B59C6"/>
    <w:rsid w:val="00BE73C5"/>
    <w:rsid w:val="00E732CE"/>
    <w:rsid w:val="00E9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D67B1-D11F-4F38-B549-6CE0A686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9F"/>
    <w:pPr>
      <w:spacing w:after="200" w:line="276" w:lineRule="auto"/>
    </w:pPr>
    <w:rPr>
      <w:rFonts w:ascii="Calibri" w:eastAsia="SimSun" w:hAnsi="Calibri" w:cs="Times New Roman"/>
      <w:lang w:val="en-AU" w:eastAsia="zh-CN"/>
    </w:rPr>
  </w:style>
  <w:style w:type="paragraph" w:styleId="Heading1">
    <w:name w:val="heading 1"/>
    <w:basedOn w:val="Normal"/>
    <w:next w:val="Normal"/>
    <w:link w:val="Heading1Char"/>
    <w:uiPriority w:val="9"/>
    <w:qFormat/>
    <w:rsid w:val="001E4E9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E4E9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1E4E9F"/>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9F"/>
    <w:rPr>
      <w:rFonts w:ascii="Cambria" w:eastAsia="SimSu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1E4E9F"/>
    <w:rPr>
      <w:rFonts w:ascii="Cambria" w:eastAsia="SimSu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1E4E9F"/>
    <w:rPr>
      <w:rFonts w:ascii="Cambria" w:eastAsia="SimSun" w:hAnsi="Cambria" w:cs="Times New Roman"/>
      <w:b/>
      <w:bCs/>
      <w:sz w:val="26"/>
      <w:szCs w:val="26"/>
      <w:lang w:val="x-none" w:eastAsia="x-none"/>
    </w:rPr>
  </w:style>
  <w:style w:type="paragraph" w:styleId="ListParagraph">
    <w:name w:val="List Paragraph"/>
    <w:basedOn w:val="Normal"/>
    <w:uiPriority w:val="34"/>
    <w:qFormat/>
    <w:rsid w:val="001E4E9F"/>
    <w:pPr>
      <w:ind w:left="720"/>
    </w:pPr>
  </w:style>
  <w:style w:type="character" w:styleId="Hyperlink">
    <w:name w:val="Hyperlink"/>
    <w:uiPriority w:val="99"/>
    <w:unhideWhenUsed/>
    <w:rsid w:val="001E4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hyperlink" Target="http://blogs.msdn.com/b/project/archive/2008/07/29/back-to-basics-understanding-task-dependencies.aspx" TargetMode="External"/><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2020-03-19T07:30:00Z</dcterms:created>
  <dcterms:modified xsi:type="dcterms:W3CDTF">2020-05-02T20:10:00Z</dcterms:modified>
</cp:coreProperties>
</file>