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637E" w:rsidRPr="0048637E" w:rsidRDefault="0048637E" w:rsidP="0048637E">
      <w:pPr>
        <w:spacing w:line="360" w:lineRule="auto"/>
        <w:jc w:val="both"/>
        <w:rPr>
          <w:rFonts w:ascii="Times New Roman" w:hAnsi="Times New Roman" w:cs="Times New Roman"/>
          <w:b/>
          <w:sz w:val="24"/>
          <w:szCs w:val="24"/>
        </w:rPr>
      </w:pPr>
      <w:r w:rsidRPr="0048637E">
        <w:rPr>
          <w:rFonts w:ascii="Times New Roman" w:hAnsi="Times New Roman" w:cs="Times New Roman"/>
          <w:b/>
          <w:sz w:val="24"/>
          <w:szCs w:val="24"/>
        </w:rPr>
        <w:t>CATALYSIS</w:t>
      </w:r>
    </w:p>
    <w:p w:rsidR="0048637E" w:rsidRPr="0048637E" w:rsidRDefault="0048637E" w:rsidP="0048637E">
      <w:pPr>
        <w:spacing w:line="360" w:lineRule="auto"/>
        <w:jc w:val="both"/>
        <w:rPr>
          <w:rFonts w:ascii="Times New Roman" w:hAnsi="Times New Roman" w:cs="Times New Roman"/>
        </w:rPr>
      </w:pPr>
      <w:r w:rsidRPr="0048637E">
        <w:rPr>
          <w:rFonts w:ascii="Times New Roman" w:hAnsi="Times New Roman" w:cs="Times New Roman"/>
        </w:rPr>
        <w:t>Catalysts can be divided into two types: homogeneous and heterogeneous.</w:t>
      </w:r>
    </w:p>
    <w:p w:rsidR="0048637E" w:rsidRPr="0048637E" w:rsidRDefault="0048637E" w:rsidP="0048637E">
      <w:pPr>
        <w:spacing w:line="360" w:lineRule="auto"/>
        <w:jc w:val="both"/>
        <w:rPr>
          <w:rFonts w:ascii="Times New Roman" w:hAnsi="Times New Roman" w:cs="Times New Roman"/>
        </w:rPr>
      </w:pPr>
      <w:r w:rsidRPr="0048637E">
        <w:rPr>
          <w:rFonts w:ascii="Times New Roman" w:hAnsi="Times New Roman" w:cs="Times New Roman"/>
        </w:rPr>
        <w:t>Homogeneous catalysts occupy the same phase as the reaction mixture, while heterogeneous catalysts occupy a different phase.</w:t>
      </w:r>
    </w:p>
    <w:p w:rsidR="0048637E" w:rsidRPr="0048637E" w:rsidRDefault="0048637E" w:rsidP="0048637E">
      <w:pPr>
        <w:spacing w:line="360" w:lineRule="auto"/>
        <w:jc w:val="both"/>
        <w:rPr>
          <w:rFonts w:ascii="Times New Roman" w:hAnsi="Times New Roman" w:cs="Times New Roman"/>
        </w:rPr>
      </w:pPr>
      <w:r w:rsidRPr="0048637E">
        <w:rPr>
          <w:rFonts w:ascii="Times New Roman" w:hAnsi="Times New Roman" w:cs="Times New Roman"/>
        </w:rPr>
        <w:t>Homogeneous catalysts allow for greater interaction with the reaction mixture than heterogeneous catalysts.</w:t>
      </w:r>
    </w:p>
    <w:p w:rsidR="0048637E" w:rsidRPr="0048637E" w:rsidRDefault="0048637E" w:rsidP="0048637E">
      <w:pPr>
        <w:spacing w:line="360" w:lineRule="auto"/>
        <w:jc w:val="both"/>
        <w:rPr>
          <w:rFonts w:ascii="Times New Roman" w:hAnsi="Times New Roman" w:cs="Times New Roman"/>
          <w:b/>
          <w:sz w:val="24"/>
          <w:szCs w:val="24"/>
        </w:rPr>
      </w:pPr>
      <w:r w:rsidRPr="0048637E">
        <w:rPr>
          <w:rFonts w:ascii="Times New Roman" w:hAnsi="Times New Roman" w:cs="Times New Roman"/>
          <w:b/>
          <w:sz w:val="24"/>
          <w:szCs w:val="24"/>
        </w:rPr>
        <w:t>Terms</w:t>
      </w:r>
    </w:p>
    <w:p w:rsidR="0048637E" w:rsidRPr="0048637E" w:rsidRDefault="0048637E" w:rsidP="0048637E">
      <w:pPr>
        <w:spacing w:line="360" w:lineRule="auto"/>
        <w:jc w:val="both"/>
        <w:rPr>
          <w:rFonts w:ascii="Times New Roman" w:hAnsi="Times New Roman" w:cs="Times New Roman"/>
        </w:rPr>
      </w:pPr>
      <w:r w:rsidRPr="0048637E">
        <w:rPr>
          <w:rFonts w:ascii="Times New Roman" w:hAnsi="Times New Roman" w:cs="Times New Roman"/>
        </w:rPr>
        <w:t xml:space="preserve">Homogeneous mixture </w:t>
      </w:r>
      <w:proofErr w:type="gramStart"/>
      <w:r w:rsidRPr="0048637E">
        <w:rPr>
          <w:rFonts w:ascii="Times New Roman" w:hAnsi="Times New Roman" w:cs="Times New Roman"/>
        </w:rPr>
        <w:t>A</w:t>
      </w:r>
      <w:proofErr w:type="gramEnd"/>
      <w:r w:rsidRPr="0048637E">
        <w:rPr>
          <w:rFonts w:ascii="Times New Roman" w:hAnsi="Times New Roman" w:cs="Times New Roman"/>
        </w:rPr>
        <w:t xml:space="preserve"> substance that is uniform in composition.</w:t>
      </w:r>
    </w:p>
    <w:p w:rsidR="0048637E" w:rsidRPr="0048637E" w:rsidRDefault="0048637E" w:rsidP="0048637E">
      <w:pPr>
        <w:spacing w:line="360" w:lineRule="auto"/>
        <w:jc w:val="both"/>
        <w:rPr>
          <w:rFonts w:ascii="Times New Roman" w:hAnsi="Times New Roman" w:cs="Times New Roman"/>
        </w:rPr>
      </w:pPr>
      <w:r w:rsidRPr="0048637E">
        <w:rPr>
          <w:rFonts w:ascii="Times New Roman" w:hAnsi="Times New Roman" w:cs="Times New Roman"/>
        </w:rPr>
        <w:t>Catalyst. A substance that increases the rate of a chemical reaction without being consumed in the process.</w:t>
      </w:r>
    </w:p>
    <w:p w:rsidR="0048637E" w:rsidRPr="0048637E" w:rsidRDefault="0048637E" w:rsidP="0048637E">
      <w:pPr>
        <w:spacing w:line="360" w:lineRule="auto"/>
        <w:jc w:val="both"/>
        <w:rPr>
          <w:rFonts w:ascii="Times New Roman" w:hAnsi="Times New Roman" w:cs="Times New Roman"/>
        </w:rPr>
      </w:pPr>
      <w:r w:rsidRPr="0048637E">
        <w:rPr>
          <w:rFonts w:ascii="Times New Roman" w:hAnsi="Times New Roman" w:cs="Times New Roman"/>
        </w:rPr>
        <w:t>Catalysts are compounds that, when added to chemical reactions, reduce the activation energy and increase the reaction rate. The amount of a catalyst does not change during a reaction, as it is not consumed as part of the reaction process. Catalysts lower the energy required to reach the transition state of the reaction, allowing more molecular interactions to achieve that state. However, catalysts do not affect the degree to which a reaction progresses. In other words, though catalysts affect reaction kinetics, the equilibrium state remains unaffected.</w:t>
      </w:r>
    </w:p>
    <w:p w:rsidR="0048637E" w:rsidRPr="0048637E" w:rsidRDefault="0048637E" w:rsidP="0048637E">
      <w:pPr>
        <w:spacing w:line="360" w:lineRule="auto"/>
        <w:jc w:val="both"/>
        <w:rPr>
          <w:rFonts w:ascii="Times New Roman" w:hAnsi="Times New Roman" w:cs="Times New Roman"/>
        </w:rPr>
      </w:pPr>
      <w:r w:rsidRPr="0048637E">
        <w:rPr>
          <w:rFonts w:ascii="Times New Roman" w:hAnsi="Times New Roman" w:cs="Times New Roman"/>
        </w:rPr>
        <w:t>Catalysts can be classified into two types: homogeneous and heterogeneous. Homogeneous catalysts are those which exist in the same phase (gas or liquid) as the reactants, while heterogeneous catalysts are not in the same phase as the reactants. Typically, heterogeneous catalysis involves the use of solid catalysts placed in a liquid reaction mixture.</w:t>
      </w:r>
    </w:p>
    <w:p w:rsidR="0048637E" w:rsidRPr="0048637E" w:rsidRDefault="0048637E" w:rsidP="0048637E">
      <w:pPr>
        <w:spacing w:line="360" w:lineRule="auto"/>
        <w:jc w:val="both"/>
        <w:rPr>
          <w:rFonts w:ascii="Times New Roman" w:hAnsi="Times New Roman" w:cs="Times New Roman"/>
          <w:b/>
          <w:sz w:val="24"/>
          <w:szCs w:val="24"/>
        </w:rPr>
      </w:pPr>
      <w:r w:rsidRPr="0048637E">
        <w:rPr>
          <w:rFonts w:ascii="Times New Roman" w:hAnsi="Times New Roman" w:cs="Times New Roman"/>
          <w:b/>
          <w:sz w:val="24"/>
          <w:szCs w:val="24"/>
        </w:rPr>
        <w:t>Transition metal-catalysis</w:t>
      </w:r>
    </w:p>
    <w:p w:rsidR="0048637E" w:rsidRPr="0048637E" w:rsidRDefault="0048637E" w:rsidP="0048637E">
      <w:pPr>
        <w:spacing w:line="360" w:lineRule="auto"/>
        <w:jc w:val="both"/>
        <w:rPr>
          <w:rFonts w:ascii="Times New Roman" w:hAnsi="Times New Roman" w:cs="Times New Roman"/>
        </w:rPr>
      </w:pPr>
      <w:r w:rsidRPr="0048637E">
        <w:rPr>
          <w:rFonts w:ascii="Times New Roman" w:hAnsi="Times New Roman" w:cs="Times New Roman"/>
        </w:rPr>
        <w:t xml:space="preserve">Mechanism for the hydrogenation of an alkene </w:t>
      </w:r>
      <w:proofErr w:type="spellStart"/>
      <w:r w:rsidRPr="0048637E">
        <w:rPr>
          <w:rFonts w:ascii="Times New Roman" w:hAnsi="Times New Roman" w:cs="Times New Roman"/>
        </w:rPr>
        <w:t>catalyzed</w:t>
      </w:r>
      <w:proofErr w:type="spellEnd"/>
      <w:r w:rsidRPr="0048637E">
        <w:rPr>
          <w:rFonts w:ascii="Times New Roman" w:hAnsi="Times New Roman" w:cs="Times New Roman"/>
        </w:rPr>
        <w:t xml:space="preserve"> by the homogeneous catalyst </w:t>
      </w:r>
      <w:hyperlink r:id="rId5" w:tooltip="Wilkinson's catalyst" w:history="1">
        <w:r w:rsidRPr="0048637E">
          <w:rPr>
            <w:rStyle w:val="Hyperlink"/>
            <w:rFonts w:ascii="Times New Roman" w:hAnsi="Times New Roman" w:cs="Times New Roman"/>
            <w:color w:val="auto"/>
            <w:u w:val="none"/>
          </w:rPr>
          <w:t>Wilkinson's catalyst</w:t>
        </w:r>
      </w:hyperlink>
      <w:r w:rsidRPr="0048637E">
        <w:rPr>
          <w:rFonts w:ascii="Times New Roman" w:hAnsi="Times New Roman" w:cs="Times New Roman"/>
        </w:rPr>
        <w:t>.</w:t>
      </w:r>
    </w:p>
    <w:p w:rsidR="0048637E" w:rsidRPr="0048637E" w:rsidRDefault="0048637E" w:rsidP="0048637E">
      <w:pPr>
        <w:spacing w:line="360" w:lineRule="auto"/>
        <w:jc w:val="both"/>
        <w:rPr>
          <w:rFonts w:ascii="Times New Roman" w:hAnsi="Times New Roman" w:cs="Times New Roman"/>
          <w:b/>
          <w:sz w:val="24"/>
          <w:szCs w:val="24"/>
        </w:rPr>
      </w:pPr>
      <w:r w:rsidRPr="0048637E">
        <w:rPr>
          <w:rFonts w:ascii="Times New Roman" w:hAnsi="Times New Roman" w:cs="Times New Roman"/>
          <w:b/>
          <w:sz w:val="24"/>
          <w:szCs w:val="24"/>
        </w:rPr>
        <w:t>Hydrogenation and related reactions</w:t>
      </w:r>
    </w:p>
    <w:p w:rsidR="0048637E" w:rsidRPr="0048637E" w:rsidRDefault="0048637E" w:rsidP="0048637E">
      <w:pPr>
        <w:spacing w:line="360" w:lineRule="auto"/>
        <w:jc w:val="both"/>
        <w:rPr>
          <w:rFonts w:ascii="Times New Roman" w:hAnsi="Times New Roman" w:cs="Times New Roman"/>
        </w:rPr>
      </w:pPr>
      <w:r w:rsidRPr="0048637E">
        <w:rPr>
          <w:rFonts w:ascii="Times New Roman" w:hAnsi="Times New Roman" w:cs="Times New Roman"/>
        </w:rPr>
        <w:t>A prominent class of reductive transformations are </w:t>
      </w:r>
      <w:hyperlink r:id="rId6" w:tooltip="Hydrogenation" w:history="1">
        <w:r w:rsidRPr="0048637E">
          <w:rPr>
            <w:rStyle w:val="Hyperlink"/>
            <w:rFonts w:ascii="Times New Roman" w:hAnsi="Times New Roman" w:cs="Times New Roman"/>
            <w:color w:val="auto"/>
            <w:u w:val="none"/>
          </w:rPr>
          <w:t>hydrogenations</w:t>
        </w:r>
      </w:hyperlink>
      <w:r w:rsidRPr="0048637E">
        <w:rPr>
          <w:rFonts w:ascii="Times New Roman" w:hAnsi="Times New Roman" w:cs="Times New Roman"/>
        </w:rPr>
        <w:t>. In this process, H2 added to unsaturated substrates. A related methodology, </w:t>
      </w:r>
      <w:hyperlink r:id="rId7" w:tooltip="Transfer hydrogenation" w:history="1">
        <w:r w:rsidRPr="0048637E">
          <w:rPr>
            <w:rStyle w:val="Hyperlink"/>
            <w:rFonts w:ascii="Times New Roman" w:hAnsi="Times New Roman" w:cs="Times New Roman"/>
            <w:color w:val="auto"/>
            <w:u w:val="none"/>
          </w:rPr>
          <w:t>transfer hydrogenation</w:t>
        </w:r>
      </w:hyperlink>
      <w:r w:rsidRPr="0048637E">
        <w:rPr>
          <w:rFonts w:ascii="Times New Roman" w:hAnsi="Times New Roman" w:cs="Times New Roman"/>
        </w:rPr>
        <w:t xml:space="preserve">, involves by transfer of hydrogen from one substrate (the hydrogen donor) to another (the hydrogen acceptor). Related reactions entail "HX additions" where X = </w:t>
      </w:r>
      <w:proofErr w:type="spellStart"/>
      <w:r w:rsidRPr="0048637E">
        <w:rPr>
          <w:rFonts w:ascii="Times New Roman" w:hAnsi="Times New Roman" w:cs="Times New Roman"/>
        </w:rPr>
        <w:t>silyl</w:t>
      </w:r>
      <w:proofErr w:type="spellEnd"/>
      <w:r w:rsidRPr="0048637E">
        <w:rPr>
          <w:rFonts w:ascii="Times New Roman" w:hAnsi="Times New Roman" w:cs="Times New Roman"/>
        </w:rPr>
        <w:t xml:space="preserve"> (</w:t>
      </w:r>
      <w:proofErr w:type="spellStart"/>
      <w:r w:rsidRPr="0048637E">
        <w:rPr>
          <w:rFonts w:ascii="Times New Roman" w:hAnsi="Times New Roman" w:cs="Times New Roman"/>
        </w:rPr>
        <w:fldChar w:fldCharType="begin"/>
      </w:r>
      <w:r w:rsidRPr="0048637E">
        <w:rPr>
          <w:rFonts w:ascii="Times New Roman" w:hAnsi="Times New Roman" w:cs="Times New Roman"/>
        </w:rPr>
        <w:instrText xml:space="preserve"> HYPERLINK "https://en.wikipedia.org/wiki/Hydrosilylation" \o "Hydrosilylation" </w:instrText>
      </w:r>
      <w:r w:rsidRPr="0048637E">
        <w:rPr>
          <w:rFonts w:ascii="Times New Roman" w:hAnsi="Times New Roman" w:cs="Times New Roman"/>
        </w:rPr>
        <w:fldChar w:fldCharType="separate"/>
      </w:r>
      <w:r w:rsidRPr="0048637E">
        <w:rPr>
          <w:rStyle w:val="Hyperlink"/>
          <w:rFonts w:ascii="Times New Roman" w:hAnsi="Times New Roman" w:cs="Times New Roman"/>
          <w:color w:val="auto"/>
          <w:u w:val="none"/>
        </w:rPr>
        <w:t>hydrosilylation</w:t>
      </w:r>
      <w:proofErr w:type="spellEnd"/>
      <w:r w:rsidRPr="0048637E">
        <w:rPr>
          <w:rFonts w:ascii="Times New Roman" w:hAnsi="Times New Roman" w:cs="Times New Roman"/>
        </w:rPr>
        <w:fldChar w:fldCharType="end"/>
      </w:r>
      <w:r w:rsidRPr="0048637E">
        <w:rPr>
          <w:rFonts w:ascii="Times New Roman" w:hAnsi="Times New Roman" w:cs="Times New Roman"/>
        </w:rPr>
        <w:t>) and CN (</w:t>
      </w:r>
      <w:proofErr w:type="spellStart"/>
      <w:r w:rsidRPr="0048637E">
        <w:rPr>
          <w:rFonts w:ascii="Times New Roman" w:hAnsi="Times New Roman" w:cs="Times New Roman"/>
        </w:rPr>
        <w:fldChar w:fldCharType="begin"/>
      </w:r>
      <w:r w:rsidRPr="0048637E">
        <w:rPr>
          <w:rFonts w:ascii="Times New Roman" w:hAnsi="Times New Roman" w:cs="Times New Roman"/>
        </w:rPr>
        <w:instrText xml:space="preserve"> HYPERLINK "https://en.wikipedia.org/wiki/Hydrocyanation" \o "Hydrocyanation" </w:instrText>
      </w:r>
      <w:r w:rsidRPr="0048637E">
        <w:rPr>
          <w:rFonts w:ascii="Times New Roman" w:hAnsi="Times New Roman" w:cs="Times New Roman"/>
        </w:rPr>
        <w:fldChar w:fldCharType="separate"/>
      </w:r>
      <w:r w:rsidRPr="0048637E">
        <w:rPr>
          <w:rStyle w:val="Hyperlink"/>
          <w:rFonts w:ascii="Times New Roman" w:hAnsi="Times New Roman" w:cs="Times New Roman"/>
          <w:color w:val="auto"/>
          <w:u w:val="none"/>
        </w:rPr>
        <w:t>hydrocyanation</w:t>
      </w:r>
      <w:proofErr w:type="spellEnd"/>
      <w:r w:rsidRPr="0048637E">
        <w:rPr>
          <w:rFonts w:ascii="Times New Roman" w:hAnsi="Times New Roman" w:cs="Times New Roman"/>
        </w:rPr>
        <w:fldChar w:fldCharType="end"/>
      </w:r>
      <w:r w:rsidRPr="0048637E">
        <w:rPr>
          <w:rFonts w:ascii="Times New Roman" w:hAnsi="Times New Roman" w:cs="Times New Roman"/>
        </w:rPr>
        <w:t xml:space="preserve">). Most large-scale industrial hydrogenations - </w:t>
      </w:r>
      <w:proofErr w:type="spellStart"/>
      <w:r w:rsidRPr="0048637E">
        <w:rPr>
          <w:rFonts w:ascii="Times New Roman" w:hAnsi="Times New Roman" w:cs="Times New Roman"/>
        </w:rPr>
        <w:t>margerine</w:t>
      </w:r>
      <w:proofErr w:type="spellEnd"/>
      <w:r w:rsidRPr="0048637E">
        <w:rPr>
          <w:rFonts w:ascii="Times New Roman" w:hAnsi="Times New Roman" w:cs="Times New Roman"/>
        </w:rPr>
        <w:t>, ammonia, benzene-to-cyclohexane - are conducted with heterogeneous catalysts. Fine chemical syntheses, however, often rely on homogeneous catalysts.</w:t>
      </w:r>
    </w:p>
    <w:p w:rsidR="0048637E" w:rsidRDefault="0048637E" w:rsidP="0048637E">
      <w:pPr>
        <w:spacing w:line="360" w:lineRule="auto"/>
        <w:jc w:val="both"/>
        <w:rPr>
          <w:rFonts w:ascii="Times New Roman" w:hAnsi="Times New Roman" w:cs="Times New Roman"/>
          <w:b/>
          <w:sz w:val="24"/>
          <w:szCs w:val="24"/>
        </w:rPr>
      </w:pPr>
    </w:p>
    <w:p w:rsidR="0048637E" w:rsidRPr="0048637E" w:rsidRDefault="0048637E" w:rsidP="0048637E">
      <w:pPr>
        <w:spacing w:line="360" w:lineRule="auto"/>
        <w:jc w:val="both"/>
        <w:rPr>
          <w:rFonts w:ascii="Times New Roman" w:hAnsi="Times New Roman" w:cs="Times New Roman"/>
          <w:b/>
          <w:sz w:val="24"/>
          <w:szCs w:val="24"/>
        </w:rPr>
      </w:pPr>
      <w:proofErr w:type="spellStart"/>
      <w:r w:rsidRPr="0048637E">
        <w:rPr>
          <w:rFonts w:ascii="Times New Roman" w:hAnsi="Times New Roman" w:cs="Times New Roman"/>
          <w:b/>
          <w:sz w:val="24"/>
          <w:szCs w:val="24"/>
        </w:rPr>
        <w:lastRenderedPageBreak/>
        <w:t>Carbonylations</w:t>
      </w:r>
      <w:proofErr w:type="spellEnd"/>
    </w:p>
    <w:p w:rsidR="0048637E" w:rsidRPr="0048637E" w:rsidRDefault="0048637E" w:rsidP="0048637E">
      <w:pPr>
        <w:spacing w:line="360" w:lineRule="auto"/>
        <w:jc w:val="both"/>
        <w:rPr>
          <w:rFonts w:ascii="Times New Roman" w:hAnsi="Times New Roman" w:cs="Times New Roman"/>
        </w:rPr>
      </w:pPr>
      <w:hyperlink r:id="rId8" w:tooltip="Hydroformylation" w:history="1">
        <w:r w:rsidRPr="0048637E">
          <w:rPr>
            <w:rStyle w:val="Hyperlink"/>
            <w:rFonts w:ascii="Times New Roman" w:hAnsi="Times New Roman" w:cs="Times New Roman"/>
            <w:color w:val="auto"/>
            <w:u w:val="none"/>
          </w:rPr>
          <w:t>Hydroformylation</w:t>
        </w:r>
      </w:hyperlink>
      <w:r w:rsidRPr="0048637E">
        <w:rPr>
          <w:rFonts w:ascii="Times New Roman" w:hAnsi="Times New Roman" w:cs="Times New Roman"/>
        </w:rPr>
        <w:t>, a prominent form of </w:t>
      </w:r>
      <w:hyperlink r:id="rId9" w:tooltip="Carbonylation" w:history="1">
        <w:r w:rsidRPr="0048637E">
          <w:rPr>
            <w:rStyle w:val="Hyperlink"/>
            <w:rFonts w:ascii="Times New Roman" w:hAnsi="Times New Roman" w:cs="Times New Roman"/>
            <w:color w:val="auto"/>
            <w:u w:val="none"/>
          </w:rPr>
          <w:t>carbonylation</w:t>
        </w:r>
      </w:hyperlink>
      <w:r w:rsidRPr="0048637E">
        <w:rPr>
          <w:rFonts w:ascii="Times New Roman" w:hAnsi="Times New Roman" w:cs="Times New Roman"/>
        </w:rPr>
        <w:t>, involves the addition of H and "</w:t>
      </w:r>
      <w:proofErr w:type="gramStart"/>
      <w:r w:rsidRPr="0048637E">
        <w:rPr>
          <w:rFonts w:ascii="Times New Roman" w:hAnsi="Times New Roman" w:cs="Times New Roman"/>
        </w:rPr>
        <w:t>C(</w:t>
      </w:r>
      <w:proofErr w:type="gramEnd"/>
      <w:r w:rsidRPr="0048637E">
        <w:rPr>
          <w:rFonts w:ascii="Times New Roman" w:hAnsi="Times New Roman" w:cs="Times New Roman"/>
        </w:rPr>
        <w:t>O)H" across a double bond. This process is almost exclusively conducted with soluble rhodium- and cobalt-containing complexes.</w:t>
      </w:r>
      <w:hyperlink r:id="rId10" w:anchor="cite_note-6" w:history="1">
        <w:r w:rsidRPr="0048637E">
          <w:rPr>
            <w:rStyle w:val="Hyperlink"/>
            <w:rFonts w:ascii="Times New Roman" w:hAnsi="Times New Roman" w:cs="Times New Roman"/>
            <w:color w:val="auto"/>
            <w:u w:val="none"/>
          </w:rPr>
          <w:t>[6]</w:t>
        </w:r>
      </w:hyperlink>
    </w:p>
    <w:p w:rsidR="0048637E" w:rsidRPr="0048637E" w:rsidRDefault="0048637E" w:rsidP="0048637E">
      <w:pPr>
        <w:spacing w:line="360" w:lineRule="auto"/>
        <w:jc w:val="both"/>
        <w:rPr>
          <w:rFonts w:ascii="Times New Roman" w:hAnsi="Times New Roman" w:cs="Times New Roman"/>
        </w:rPr>
      </w:pPr>
      <w:r w:rsidRPr="0048637E">
        <w:rPr>
          <w:rFonts w:ascii="Times New Roman" w:hAnsi="Times New Roman" w:cs="Times New Roman"/>
        </w:rPr>
        <w:t>A related carbonylation is the conversion of alcohols to carboxylic acids. </w:t>
      </w:r>
      <w:proofErr w:type="spellStart"/>
      <w:r w:rsidRPr="0048637E">
        <w:rPr>
          <w:rFonts w:ascii="Times New Roman" w:hAnsi="Times New Roman" w:cs="Times New Roman"/>
        </w:rPr>
        <w:fldChar w:fldCharType="begin"/>
      </w:r>
      <w:r w:rsidRPr="0048637E">
        <w:rPr>
          <w:rFonts w:ascii="Times New Roman" w:hAnsi="Times New Roman" w:cs="Times New Roman"/>
        </w:rPr>
        <w:instrText xml:space="preserve"> HYPERLINK "https://en.wikipedia.org/wiki/Methanol" \o "Methanol" </w:instrText>
      </w:r>
      <w:r w:rsidRPr="0048637E">
        <w:rPr>
          <w:rFonts w:ascii="Times New Roman" w:hAnsi="Times New Roman" w:cs="Times New Roman"/>
        </w:rPr>
        <w:fldChar w:fldCharType="separate"/>
      </w:r>
      <w:r w:rsidRPr="0048637E">
        <w:rPr>
          <w:rStyle w:val="Hyperlink"/>
          <w:rFonts w:ascii="Times New Roman" w:hAnsi="Times New Roman" w:cs="Times New Roman"/>
          <w:color w:val="auto"/>
          <w:u w:val="none"/>
        </w:rPr>
        <w:t>MeOH</w:t>
      </w:r>
      <w:proofErr w:type="spellEnd"/>
      <w:r w:rsidRPr="0048637E">
        <w:rPr>
          <w:rFonts w:ascii="Times New Roman" w:hAnsi="Times New Roman" w:cs="Times New Roman"/>
        </w:rPr>
        <w:fldChar w:fldCharType="end"/>
      </w:r>
      <w:r w:rsidRPr="0048637E">
        <w:rPr>
          <w:rFonts w:ascii="Times New Roman" w:hAnsi="Times New Roman" w:cs="Times New Roman"/>
        </w:rPr>
        <w:t> and </w:t>
      </w:r>
      <w:hyperlink r:id="rId11" w:tooltip="Carbon monoxide" w:history="1">
        <w:r w:rsidRPr="0048637E">
          <w:rPr>
            <w:rStyle w:val="Hyperlink"/>
            <w:rFonts w:ascii="Times New Roman" w:hAnsi="Times New Roman" w:cs="Times New Roman"/>
            <w:color w:val="auto"/>
            <w:u w:val="none"/>
          </w:rPr>
          <w:t>CO</w:t>
        </w:r>
      </w:hyperlink>
      <w:r w:rsidRPr="0048637E">
        <w:rPr>
          <w:rFonts w:ascii="Times New Roman" w:hAnsi="Times New Roman" w:cs="Times New Roman"/>
        </w:rPr>
        <w:t> react in the presence of homogeneous catalysts to give </w:t>
      </w:r>
      <w:hyperlink r:id="rId12" w:tooltip="Acetic acid" w:history="1">
        <w:r w:rsidRPr="0048637E">
          <w:rPr>
            <w:rStyle w:val="Hyperlink"/>
            <w:rFonts w:ascii="Times New Roman" w:hAnsi="Times New Roman" w:cs="Times New Roman"/>
            <w:color w:val="auto"/>
            <w:u w:val="none"/>
          </w:rPr>
          <w:t>acetic acid</w:t>
        </w:r>
      </w:hyperlink>
      <w:r w:rsidRPr="0048637E">
        <w:rPr>
          <w:rFonts w:ascii="Times New Roman" w:hAnsi="Times New Roman" w:cs="Times New Roman"/>
        </w:rPr>
        <w:t>, as practiced in the </w:t>
      </w:r>
      <w:hyperlink r:id="rId13" w:tooltip="Monsanto process" w:history="1">
        <w:r w:rsidRPr="0048637E">
          <w:rPr>
            <w:rStyle w:val="Hyperlink"/>
            <w:rFonts w:ascii="Times New Roman" w:hAnsi="Times New Roman" w:cs="Times New Roman"/>
            <w:color w:val="auto"/>
            <w:u w:val="none"/>
          </w:rPr>
          <w:t>Monsanto process</w:t>
        </w:r>
      </w:hyperlink>
      <w:r w:rsidRPr="0048637E">
        <w:rPr>
          <w:rFonts w:ascii="Times New Roman" w:hAnsi="Times New Roman" w:cs="Times New Roman"/>
        </w:rPr>
        <w:t> and </w:t>
      </w:r>
      <w:proofErr w:type="spellStart"/>
      <w:r w:rsidRPr="0048637E">
        <w:rPr>
          <w:rFonts w:ascii="Times New Roman" w:hAnsi="Times New Roman" w:cs="Times New Roman"/>
        </w:rPr>
        <w:fldChar w:fldCharType="begin"/>
      </w:r>
      <w:r w:rsidRPr="0048637E">
        <w:rPr>
          <w:rFonts w:ascii="Times New Roman" w:hAnsi="Times New Roman" w:cs="Times New Roman"/>
        </w:rPr>
        <w:instrText xml:space="preserve"> HYPERLINK "https://en.wikipedia.org/wiki/Cativa_process" \o "Cativa process" </w:instrText>
      </w:r>
      <w:r w:rsidRPr="0048637E">
        <w:rPr>
          <w:rFonts w:ascii="Times New Roman" w:hAnsi="Times New Roman" w:cs="Times New Roman"/>
        </w:rPr>
        <w:fldChar w:fldCharType="separate"/>
      </w:r>
      <w:r w:rsidRPr="0048637E">
        <w:rPr>
          <w:rStyle w:val="Hyperlink"/>
          <w:rFonts w:ascii="Times New Roman" w:hAnsi="Times New Roman" w:cs="Times New Roman"/>
          <w:color w:val="auto"/>
          <w:u w:val="none"/>
        </w:rPr>
        <w:t>Cativa</w:t>
      </w:r>
      <w:proofErr w:type="spellEnd"/>
      <w:r w:rsidRPr="0048637E">
        <w:rPr>
          <w:rStyle w:val="Hyperlink"/>
          <w:rFonts w:ascii="Times New Roman" w:hAnsi="Times New Roman" w:cs="Times New Roman"/>
          <w:color w:val="auto"/>
          <w:u w:val="none"/>
        </w:rPr>
        <w:t xml:space="preserve"> processes</w:t>
      </w:r>
      <w:r w:rsidRPr="0048637E">
        <w:rPr>
          <w:rFonts w:ascii="Times New Roman" w:hAnsi="Times New Roman" w:cs="Times New Roman"/>
        </w:rPr>
        <w:fldChar w:fldCharType="end"/>
      </w:r>
      <w:r w:rsidRPr="0048637E">
        <w:rPr>
          <w:rFonts w:ascii="Times New Roman" w:hAnsi="Times New Roman" w:cs="Times New Roman"/>
        </w:rPr>
        <w:t>. Related reactions include </w:t>
      </w:r>
      <w:hyperlink r:id="rId14" w:tooltip="Hydrocarboxylation" w:history="1">
        <w:r w:rsidRPr="0048637E">
          <w:rPr>
            <w:rStyle w:val="Hyperlink"/>
            <w:rFonts w:ascii="Times New Roman" w:hAnsi="Times New Roman" w:cs="Times New Roman"/>
            <w:color w:val="auto"/>
            <w:u w:val="none"/>
          </w:rPr>
          <w:t>hydro carboxylation</w:t>
        </w:r>
      </w:hyperlink>
      <w:r w:rsidRPr="0048637E">
        <w:rPr>
          <w:rFonts w:ascii="Times New Roman" w:hAnsi="Times New Roman" w:cs="Times New Roman"/>
        </w:rPr>
        <w:t> and </w:t>
      </w:r>
      <w:hyperlink r:id="rId15" w:tooltip="Hydroesterification" w:history="1">
        <w:r w:rsidRPr="0048637E">
          <w:rPr>
            <w:rStyle w:val="Hyperlink"/>
            <w:rFonts w:ascii="Times New Roman" w:hAnsi="Times New Roman" w:cs="Times New Roman"/>
            <w:color w:val="auto"/>
            <w:u w:val="none"/>
          </w:rPr>
          <w:t>hydroesterifications</w:t>
        </w:r>
      </w:hyperlink>
      <w:r w:rsidRPr="0048637E">
        <w:rPr>
          <w:rFonts w:ascii="Times New Roman" w:hAnsi="Times New Roman" w:cs="Times New Roman"/>
        </w:rPr>
        <w:t>.</w:t>
      </w:r>
    </w:p>
    <w:p w:rsidR="0048637E" w:rsidRPr="0048637E" w:rsidRDefault="0048637E" w:rsidP="0048637E">
      <w:pPr>
        <w:spacing w:line="360" w:lineRule="auto"/>
        <w:jc w:val="both"/>
        <w:rPr>
          <w:rFonts w:ascii="Times New Roman" w:hAnsi="Times New Roman" w:cs="Times New Roman"/>
        </w:rPr>
      </w:pPr>
      <w:r w:rsidRPr="0048637E">
        <w:rPr>
          <w:rFonts w:ascii="Times New Roman" w:hAnsi="Times New Roman" w:cs="Times New Roman"/>
        </w:rPr>
        <w:t>Polymerization and metathesis of alkenes</w:t>
      </w:r>
    </w:p>
    <w:p w:rsidR="0048637E" w:rsidRPr="0048637E" w:rsidRDefault="0048637E" w:rsidP="0048637E">
      <w:pPr>
        <w:spacing w:line="360" w:lineRule="auto"/>
        <w:jc w:val="both"/>
        <w:rPr>
          <w:rFonts w:ascii="Times New Roman" w:hAnsi="Times New Roman" w:cs="Times New Roman"/>
        </w:rPr>
      </w:pPr>
      <w:r w:rsidRPr="0048637E">
        <w:rPr>
          <w:rFonts w:ascii="Times New Roman" w:hAnsi="Times New Roman" w:cs="Times New Roman"/>
        </w:rPr>
        <w:t xml:space="preserve">A number of </w:t>
      </w:r>
      <w:proofErr w:type="spellStart"/>
      <w:r w:rsidRPr="0048637E">
        <w:rPr>
          <w:rFonts w:ascii="Times New Roman" w:hAnsi="Times New Roman" w:cs="Times New Roman"/>
        </w:rPr>
        <w:t>polyolefins</w:t>
      </w:r>
      <w:proofErr w:type="spellEnd"/>
      <w:r w:rsidRPr="0048637E">
        <w:rPr>
          <w:rFonts w:ascii="Times New Roman" w:hAnsi="Times New Roman" w:cs="Times New Roman"/>
        </w:rPr>
        <w:t>, e.g. polyethylene and polypropylene, are produced from ethylene and propylene by </w:t>
      </w:r>
      <w:hyperlink r:id="rId16" w:tooltip="Ziegler-Natta catalysis" w:history="1">
        <w:r w:rsidRPr="0048637E">
          <w:rPr>
            <w:rStyle w:val="Hyperlink"/>
            <w:rFonts w:ascii="Times New Roman" w:hAnsi="Times New Roman" w:cs="Times New Roman"/>
            <w:color w:val="auto"/>
            <w:u w:val="none"/>
          </w:rPr>
          <w:t>Ziegler-Natta catalysis</w:t>
        </w:r>
      </w:hyperlink>
      <w:r w:rsidRPr="0048637E">
        <w:rPr>
          <w:rFonts w:ascii="Times New Roman" w:hAnsi="Times New Roman" w:cs="Times New Roman"/>
        </w:rPr>
        <w:t>. Heterogeneous catalysts dominate, but many soluble catalysts are employed especially for stereospecific polymers.</w:t>
      </w:r>
      <w:hyperlink r:id="rId17" w:anchor="cite_note-7" w:history="1">
        <w:r w:rsidRPr="0048637E">
          <w:rPr>
            <w:rStyle w:val="Hyperlink"/>
            <w:rFonts w:ascii="Times New Roman" w:hAnsi="Times New Roman" w:cs="Times New Roman"/>
            <w:color w:val="auto"/>
            <w:u w:val="none"/>
          </w:rPr>
          <w:t>[7]</w:t>
        </w:r>
      </w:hyperlink>
      <w:r w:rsidRPr="0048637E">
        <w:rPr>
          <w:rFonts w:ascii="Times New Roman" w:hAnsi="Times New Roman" w:cs="Times New Roman"/>
        </w:rPr>
        <w:t> </w:t>
      </w:r>
      <w:hyperlink r:id="rId18" w:tooltip="Olefin metathesis" w:history="1">
        <w:r w:rsidRPr="0048637E">
          <w:rPr>
            <w:rStyle w:val="Hyperlink"/>
            <w:rFonts w:ascii="Times New Roman" w:hAnsi="Times New Roman" w:cs="Times New Roman"/>
            <w:color w:val="auto"/>
            <w:u w:val="none"/>
          </w:rPr>
          <w:t>Olefin metathesis</w:t>
        </w:r>
      </w:hyperlink>
      <w:r w:rsidRPr="0048637E">
        <w:rPr>
          <w:rFonts w:ascii="Times New Roman" w:hAnsi="Times New Roman" w:cs="Times New Roman"/>
        </w:rPr>
        <w:t xml:space="preserve"> is usually </w:t>
      </w:r>
      <w:proofErr w:type="spellStart"/>
      <w:r w:rsidRPr="0048637E">
        <w:rPr>
          <w:rFonts w:ascii="Times New Roman" w:hAnsi="Times New Roman" w:cs="Times New Roman"/>
        </w:rPr>
        <w:t>catalyzed</w:t>
      </w:r>
      <w:proofErr w:type="spellEnd"/>
      <w:r w:rsidRPr="0048637E">
        <w:rPr>
          <w:rFonts w:ascii="Times New Roman" w:hAnsi="Times New Roman" w:cs="Times New Roman"/>
        </w:rPr>
        <w:t xml:space="preserve"> heterogeneously in industry, but homogeneous variants are </w:t>
      </w:r>
      <w:proofErr w:type="spellStart"/>
      <w:r w:rsidRPr="0048637E">
        <w:rPr>
          <w:rFonts w:ascii="Times New Roman" w:hAnsi="Times New Roman" w:cs="Times New Roman"/>
        </w:rPr>
        <w:t>valuble</w:t>
      </w:r>
      <w:proofErr w:type="spellEnd"/>
      <w:r w:rsidRPr="0048637E">
        <w:rPr>
          <w:rFonts w:ascii="Times New Roman" w:hAnsi="Times New Roman" w:cs="Times New Roman"/>
        </w:rPr>
        <w:t xml:space="preserve"> in fine chemical synthesis.</w:t>
      </w:r>
      <w:hyperlink r:id="rId19" w:anchor="cite_note-8" w:history="1">
        <w:r w:rsidRPr="0048637E">
          <w:rPr>
            <w:rStyle w:val="Hyperlink"/>
            <w:rFonts w:ascii="Times New Roman" w:hAnsi="Times New Roman" w:cs="Times New Roman"/>
            <w:color w:val="auto"/>
            <w:u w:val="none"/>
          </w:rPr>
          <w:t>[8]</w:t>
        </w:r>
      </w:hyperlink>
    </w:p>
    <w:p w:rsidR="0048637E" w:rsidRPr="0048637E" w:rsidRDefault="0048637E" w:rsidP="0048637E">
      <w:pPr>
        <w:spacing w:line="360" w:lineRule="auto"/>
        <w:jc w:val="both"/>
        <w:rPr>
          <w:rFonts w:ascii="Times New Roman" w:hAnsi="Times New Roman" w:cs="Times New Roman"/>
          <w:b/>
          <w:sz w:val="24"/>
          <w:szCs w:val="24"/>
        </w:rPr>
      </w:pPr>
      <w:r w:rsidRPr="0048637E">
        <w:rPr>
          <w:rFonts w:ascii="Times New Roman" w:hAnsi="Times New Roman" w:cs="Times New Roman"/>
          <w:b/>
          <w:sz w:val="24"/>
          <w:szCs w:val="24"/>
        </w:rPr>
        <w:t>Oxidations</w:t>
      </w:r>
    </w:p>
    <w:p w:rsidR="0048637E" w:rsidRPr="0048637E" w:rsidRDefault="0048637E" w:rsidP="0048637E">
      <w:pPr>
        <w:spacing w:line="360" w:lineRule="auto"/>
        <w:jc w:val="both"/>
        <w:rPr>
          <w:rFonts w:ascii="Times New Roman" w:hAnsi="Times New Roman" w:cs="Times New Roman"/>
        </w:rPr>
      </w:pPr>
      <w:r w:rsidRPr="0048637E">
        <w:rPr>
          <w:rFonts w:ascii="Times New Roman" w:hAnsi="Times New Roman" w:cs="Times New Roman"/>
        </w:rPr>
        <w:t>Homogeneous catalysts are also used in a variety of oxidations. Is the </w:t>
      </w:r>
      <w:proofErr w:type="spellStart"/>
      <w:r w:rsidRPr="0048637E">
        <w:rPr>
          <w:rFonts w:ascii="Times New Roman" w:hAnsi="Times New Roman" w:cs="Times New Roman"/>
        </w:rPr>
        <w:fldChar w:fldCharType="begin"/>
      </w:r>
      <w:r w:rsidRPr="0048637E">
        <w:rPr>
          <w:rFonts w:ascii="Times New Roman" w:hAnsi="Times New Roman" w:cs="Times New Roman"/>
        </w:rPr>
        <w:instrText xml:space="preserve"> HYPERLINK "https://en.wikipedia.org/wiki/Wacker_process" \o "Wacker process" </w:instrText>
      </w:r>
      <w:r w:rsidRPr="0048637E">
        <w:rPr>
          <w:rFonts w:ascii="Times New Roman" w:hAnsi="Times New Roman" w:cs="Times New Roman"/>
        </w:rPr>
        <w:fldChar w:fldCharType="separate"/>
      </w:r>
      <w:r w:rsidRPr="0048637E">
        <w:rPr>
          <w:rStyle w:val="Hyperlink"/>
          <w:rFonts w:ascii="Times New Roman" w:hAnsi="Times New Roman" w:cs="Times New Roman"/>
          <w:color w:val="auto"/>
          <w:u w:val="none"/>
        </w:rPr>
        <w:t>Wacker</w:t>
      </w:r>
      <w:proofErr w:type="spellEnd"/>
      <w:r w:rsidRPr="0048637E">
        <w:rPr>
          <w:rStyle w:val="Hyperlink"/>
          <w:rFonts w:ascii="Times New Roman" w:hAnsi="Times New Roman" w:cs="Times New Roman"/>
          <w:color w:val="auto"/>
          <w:u w:val="none"/>
        </w:rPr>
        <w:t xml:space="preserve"> process</w:t>
      </w:r>
      <w:r w:rsidRPr="0048637E">
        <w:rPr>
          <w:rFonts w:ascii="Times New Roman" w:hAnsi="Times New Roman" w:cs="Times New Roman"/>
        </w:rPr>
        <w:fldChar w:fldCharType="end"/>
      </w:r>
      <w:r w:rsidRPr="0048637E">
        <w:rPr>
          <w:rFonts w:ascii="Times New Roman" w:hAnsi="Times New Roman" w:cs="Times New Roman"/>
        </w:rPr>
        <w:t>, acetaldehyde is produced from </w:t>
      </w:r>
      <w:hyperlink r:id="rId20" w:tooltip="Ethylene" w:history="1">
        <w:r w:rsidRPr="0048637E">
          <w:rPr>
            <w:rStyle w:val="Hyperlink"/>
            <w:rFonts w:ascii="Times New Roman" w:hAnsi="Times New Roman" w:cs="Times New Roman"/>
            <w:color w:val="auto"/>
            <w:u w:val="none"/>
          </w:rPr>
          <w:t>ethylene</w:t>
        </w:r>
      </w:hyperlink>
      <w:r w:rsidRPr="0048637E">
        <w:rPr>
          <w:rFonts w:ascii="Times New Roman" w:hAnsi="Times New Roman" w:cs="Times New Roman"/>
        </w:rPr>
        <w:t> and </w:t>
      </w:r>
      <w:hyperlink r:id="rId21" w:tooltip="Oxygen" w:history="1">
        <w:r w:rsidRPr="0048637E">
          <w:rPr>
            <w:rStyle w:val="Hyperlink"/>
            <w:rFonts w:ascii="Times New Roman" w:hAnsi="Times New Roman" w:cs="Times New Roman"/>
            <w:color w:val="auto"/>
            <w:u w:val="none"/>
          </w:rPr>
          <w:t>oxygen</w:t>
        </w:r>
      </w:hyperlink>
      <w:r w:rsidRPr="0048637E">
        <w:rPr>
          <w:rFonts w:ascii="Times New Roman" w:hAnsi="Times New Roman" w:cs="Times New Roman"/>
        </w:rPr>
        <w:t>. Many non-organometallic complexes are also widely used in catalysis, e.g. for the production of </w:t>
      </w:r>
      <w:proofErr w:type="spellStart"/>
      <w:r w:rsidRPr="0048637E">
        <w:rPr>
          <w:rFonts w:ascii="Times New Roman" w:hAnsi="Times New Roman" w:cs="Times New Roman"/>
        </w:rPr>
        <w:fldChar w:fldCharType="begin"/>
      </w:r>
      <w:r w:rsidRPr="0048637E">
        <w:rPr>
          <w:rFonts w:ascii="Times New Roman" w:hAnsi="Times New Roman" w:cs="Times New Roman"/>
        </w:rPr>
        <w:instrText xml:space="preserve"> HYPERLINK "https://en.wikipedia.org/wiki/Terephthalic_acid" \o "Terephthalic acid" </w:instrText>
      </w:r>
      <w:r w:rsidRPr="0048637E">
        <w:rPr>
          <w:rFonts w:ascii="Times New Roman" w:hAnsi="Times New Roman" w:cs="Times New Roman"/>
        </w:rPr>
        <w:fldChar w:fldCharType="separate"/>
      </w:r>
      <w:r w:rsidRPr="0048637E">
        <w:rPr>
          <w:rStyle w:val="Hyperlink"/>
          <w:rFonts w:ascii="Times New Roman" w:hAnsi="Times New Roman" w:cs="Times New Roman"/>
          <w:color w:val="auto"/>
          <w:u w:val="none"/>
        </w:rPr>
        <w:t>terephthalic</w:t>
      </w:r>
      <w:proofErr w:type="spellEnd"/>
      <w:r w:rsidRPr="0048637E">
        <w:rPr>
          <w:rStyle w:val="Hyperlink"/>
          <w:rFonts w:ascii="Times New Roman" w:hAnsi="Times New Roman" w:cs="Times New Roman"/>
          <w:color w:val="auto"/>
          <w:u w:val="none"/>
        </w:rPr>
        <w:t xml:space="preserve"> acid</w:t>
      </w:r>
      <w:r w:rsidRPr="0048637E">
        <w:rPr>
          <w:rFonts w:ascii="Times New Roman" w:hAnsi="Times New Roman" w:cs="Times New Roman"/>
        </w:rPr>
        <w:fldChar w:fldCharType="end"/>
      </w:r>
      <w:r w:rsidRPr="0048637E">
        <w:rPr>
          <w:rFonts w:ascii="Times New Roman" w:hAnsi="Times New Roman" w:cs="Times New Roman"/>
        </w:rPr>
        <w:t> from </w:t>
      </w:r>
      <w:hyperlink r:id="rId22" w:tooltip="Xylene" w:history="1">
        <w:r w:rsidRPr="0048637E">
          <w:rPr>
            <w:rStyle w:val="Hyperlink"/>
            <w:rFonts w:ascii="Times New Roman" w:hAnsi="Times New Roman" w:cs="Times New Roman"/>
            <w:color w:val="auto"/>
            <w:u w:val="none"/>
          </w:rPr>
          <w:t>xylene</w:t>
        </w:r>
      </w:hyperlink>
      <w:r w:rsidRPr="0048637E">
        <w:rPr>
          <w:rFonts w:ascii="Times New Roman" w:hAnsi="Times New Roman" w:cs="Times New Roman"/>
        </w:rPr>
        <w:t xml:space="preserve">. Alkenes are </w:t>
      </w:r>
      <w:proofErr w:type="spellStart"/>
      <w:r w:rsidRPr="0048637E">
        <w:rPr>
          <w:rFonts w:ascii="Times New Roman" w:hAnsi="Times New Roman" w:cs="Times New Roman"/>
        </w:rPr>
        <w:t>epoxidized</w:t>
      </w:r>
      <w:proofErr w:type="spellEnd"/>
      <w:r w:rsidRPr="0048637E">
        <w:rPr>
          <w:rFonts w:ascii="Times New Roman" w:hAnsi="Times New Roman" w:cs="Times New Roman"/>
        </w:rPr>
        <w:t xml:space="preserve"> and </w:t>
      </w:r>
      <w:proofErr w:type="spellStart"/>
      <w:r w:rsidRPr="0048637E">
        <w:rPr>
          <w:rFonts w:ascii="Times New Roman" w:hAnsi="Times New Roman" w:cs="Times New Roman"/>
        </w:rPr>
        <w:t>dihydroxylated</w:t>
      </w:r>
      <w:proofErr w:type="spellEnd"/>
      <w:r w:rsidRPr="0048637E">
        <w:rPr>
          <w:rFonts w:ascii="Times New Roman" w:hAnsi="Times New Roman" w:cs="Times New Roman"/>
        </w:rPr>
        <w:t xml:space="preserve"> by metal complexes, as illustrated by the </w:t>
      </w:r>
      <w:proofErr w:type="spellStart"/>
      <w:r w:rsidRPr="0048637E">
        <w:rPr>
          <w:rFonts w:ascii="Times New Roman" w:hAnsi="Times New Roman" w:cs="Times New Roman"/>
        </w:rPr>
        <w:fldChar w:fldCharType="begin"/>
      </w:r>
      <w:r w:rsidRPr="0048637E">
        <w:rPr>
          <w:rFonts w:ascii="Times New Roman" w:hAnsi="Times New Roman" w:cs="Times New Roman"/>
        </w:rPr>
        <w:instrText xml:space="preserve"> HYPERLINK "https://en.wikipedia.org/w/index.php?title=Halcon_Process&amp;action=edit&amp;redlink=1" \o "Halcon Process (page does not exist)" </w:instrText>
      </w:r>
      <w:r w:rsidRPr="0048637E">
        <w:rPr>
          <w:rFonts w:ascii="Times New Roman" w:hAnsi="Times New Roman" w:cs="Times New Roman"/>
        </w:rPr>
        <w:fldChar w:fldCharType="separate"/>
      </w:r>
      <w:r w:rsidRPr="0048637E">
        <w:rPr>
          <w:rStyle w:val="Hyperlink"/>
          <w:rFonts w:ascii="Times New Roman" w:hAnsi="Times New Roman" w:cs="Times New Roman"/>
          <w:color w:val="auto"/>
          <w:u w:val="none"/>
        </w:rPr>
        <w:t>Halcon</w:t>
      </w:r>
      <w:proofErr w:type="spellEnd"/>
      <w:r w:rsidRPr="0048637E">
        <w:rPr>
          <w:rStyle w:val="Hyperlink"/>
          <w:rFonts w:ascii="Times New Roman" w:hAnsi="Times New Roman" w:cs="Times New Roman"/>
          <w:color w:val="auto"/>
          <w:u w:val="none"/>
        </w:rPr>
        <w:t xml:space="preserve"> Process</w:t>
      </w:r>
      <w:r w:rsidRPr="0048637E">
        <w:rPr>
          <w:rFonts w:ascii="Times New Roman" w:hAnsi="Times New Roman" w:cs="Times New Roman"/>
        </w:rPr>
        <w:fldChar w:fldCharType="end"/>
      </w:r>
      <w:r w:rsidRPr="0048637E">
        <w:rPr>
          <w:rFonts w:ascii="Times New Roman" w:hAnsi="Times New Roman" w:cs="Times New Roman"/>
        </w:rPr>
        <w:t> and the </w:t>
      </w:r>
      <w:proofErr w:type="spellStart"/>
      <w:r w:rsidRPr="0048637E">
        <w:rPr>
          <w:rFonts w:ascii="Times New Roman" w:hAnsi="Times New Roman" w:cs="Times New Roman"/>
        </w:rPr>
        <w:fldChar w:fldCharType="begin"/>
      </w:r>
      <w:r w:rsidRPr="0048637E">
        <w:rPr>
          <w:rFonts w:ascii="Times New Roman" w:hAnsi="Times New Roman" w:cs="Times New Roman"/>
        </w:rPr>
        <w:instrText xml:space="preserve"> HYPERLINK "https://en.wikipedia.org/wiki/Sharpless_dihydroxylation" \o "Sharpless dihydroxylation" </w:instrText>
      </w:r>
      <w:r w:rsidRPr="0048637E">
        <w:rPr>
          <w:rFonts w:ascii="Times New Roman" w:hAnsi="Times New Roman" w:cs="Times New Roman"/>
        </w:rPr>
        <w:fldChar w:fldCharType="separate"/>
      </w:r>
      <w:r w:rsidRPr="0048637E">
        <w:rPr>
          <w:rStyle w:val="Hyperlink"/>
          <w:rFonts w:ascii="Times New Roman" w:hAnsi="Times New Roman" w:cs="Times New Roman"/>
          <w:color w:val="auto"/>
          <w:u w:val="none"/>
        </w:rPr>
        <w:t>Sharpless</w:t>
      </w:r>
      <w:proofErr w:type="spellEnd"/>
      <w:r w:rsidRPr="0048637E">
        <w:rPr>
          <w:rStyle w:val="Hyperlink"/>
          <w:rFonts w:ascii="Times New Roman" w:hAnsi="Times New Roman" w:cs="Times New Roman"/>
          <w:color w:val="auto"/>
          <w:u w:val="none"/>
        </w:rPr>
        <w:t xml:space="preserve"> </w:t>
      </w:r>
      <w:proofErr w:type="spellStart"/>
      <w:r w:rsidRPr="0048637E">
        <w:rPr>
          <w:rStyle w:val="Hyperlink"/>
          <w:rFonts w:ascii="Times New Roman" w:hAnsi="Times New Roman" w:cs="Times New Roman"/>
          <w:color w:val="auto"/>
          <w:u w:val="none"/>
        </w:rPr>
        <w:t>dihydroxylation</w:t>
      </w:r>
      <w:proofErr w:type="spellEnd"/>
      <w:r w:rsidRPr="0048637E">
        <w:rPr>
          <w:rFonts w:ascii="Times New Roman" w:hAnsi="Times New Roman" w:cs="Times New Roman"/>
        </w:rPr>
        <w:fldChar w:fldCharType="end"/>
      </w:r>
      <w:r w:rsidRPr="0048637E">
        <w:rPr>
          <w:rFonts w:ascii="Times New Roman" w:hAnsi="Times New Roman" w:cs="Times New Roman"/>
        </w:rPr>
        <w:t>.</w:t>
      </w:r>
    </w:p>
    <w:p w:rsidR="0048637E" w:rsidRPr="0048637E" w:rsidRDefault="0048637E" w:rsidP="0048637E">
      <w:pPr>
        <w:spacing w:line="360" w:lineRule="auto"/>
        <w:jc w:val="both"/>
        <w:rPr>
          <w:rFonts w:ascii="Times New Roman" w:hAnsi="Times New Roman" w:cs="Times New Roman"/>
          <w:b/>
          <w:sz w:val="24"/>
          <w:szCs w:val="24"/>
        </w:rPr>
      </w:pPr>
      <w:r w:rsidRPr="0048637E">
        <w:rPr>
          <w:rFonts w:ascii="Times New Roman" w:hAnsi="Times New Roman" w:cs="Times New Roman"/>
          <w:b/>
          <w:sz w:val="24"/>
          <w:szCs w:val="24"/>
        </w:rPr>
        <w:t>Enzymes (including metalloenzymes)</w:t>
      </w:r>
    </w:p>
    <w:p w:rsidR="0048637E" w:rsidRPr="0048637E" w:rsidRDefault="0048637E" w:rsidP="0048637E">
      <w:pPr>
        <w:spacing w:line="360" w:lineRule="auto"/>
        <w:jc w:val="both"/>
        <w:rPr>
          <w:rFonts w:ascii="Times New Roman" w:hAnsi="Times New Roman" w:cs="Times New Roman"/>
        </w:rPr>
      </w:pPr>
      <w:hyperlink r:id="rId23" w:tooltip="Enzyme" w:history="1">
        <w:r w:rsidRPr="0048637E">
          <w:rPr>
            <w:rStyle w:val="Hyperlink"/>
            <w:rFonts w:ascii="Times New Roman" w:hAnsi="Times New Roman" w:cs="Times New Roman"/>
            <w:color w:val="auto"/>
            <w:u w:val="none"/>
          </w:rPr>
          <w:t>Enzymes</w:t>
        </w:r>
      </w:hyperlink>
      <w:r w:rsidRPr="0048637E">
        <w:rPr>
          <w:rFonts w:ascii="Times New Roman" w:hAnsi="Times New Roman" w:cs="Times New Roman"/>
        </w:rPr>
        <w:t> are homogeneous catalysts that are essential for life but are also harnessed for industrial processes. A well-studied example is </w:t>
      </w:r>
      <w:hyperlink r:id="rId24" w:tooltip="Carbonic anhydrase" w:history="1">
        <w:r w:rsidRPr="0048637E">
          <w:rPr>
            <w:rStyle w:val="Hyperlink"/>
            <w:rFonts w:ascii="Times New Roman" w:hAnsi="Times New Roman" w:cs="Times New Roman"/>
            <w:color w:val="auto"/>
            <w:u w:val="none"/>
          </w:rPr>
          <w:t>carbonic anhydrase</w:t>
        </w:r>
      </w:hyperlink>
      <w:r w:rsidRPr="0048637E">
        <w:rPr>
          <w:rFonts w:ascii="Times New Roman" w:hAnsi="Times New Roman" w:cs="Times New Roman"/>
        </w:rPr>
        <w:t xml:space="preserve">, which </w:t>
      </w:r>
      <w:proofErr w:type="spellStart"/>
      <w:r w:rsidRPr="0048637E">
        <w:rPr>
          <w:rFonts w:ascii="Times New Roman" w:hAnsi="Times New Roman" w:cs="Times New Roman"/>
        </w:rPr>
        <w:t>catalyzes</w:t>
      </w:r>
      <w:proofErr w:type="spellEnd"/>
      <w:r w:rsidRPr="0048637E">
        <w:rPr>
          <w:rFonts w:ascii="Times New Roman" w:hAnsi="Times New Roman" w:cs="Times New Roman"/>
        </w:rPr>
        <w:t xml:space="preserve"> the release of CO2 into the lungs from the bloodstream. </w:t>
      </w:r>
      <w:hyperlink r:id="rId25" w:tooltip="Enzyme" w:history="1">
        <w:r w:rsidRPr="0048637E">
          <w:rPr>
            <w:rStyle w:val="Hyperlink"/>
            <w:rFonts w:ascii="Times New Roman" w:hAnsi="Times New Roman" w:cs="Times New Roman"/>
            <w:color w:val="auto"/>
            <w:u w:val="none"/>
          </w:rPr>
          <w:t>Enzymes</w:t>
        </w:r>
      </w:hyperlink>
      <w:r w:rsidRPr="0048637E">
        <w:rPr>
          <w:rFonts w:ascii="Times New Roman" w:hAnsi="Times New Roman" w:cs="Times New Roman"/>
        </w:rPr>
        <w:t> possess properties of both homogeneous and heterogeneous catalysts. As such, they are usually regarded as a third, separate category of catalyst. Water is a common reagent in enzymatic catalysis. Esters and amides are slow to hydrolyse in neutral water, but the rates are sharply affected by </w:t>
      </w:r>
      <w:hyperlink r:id="rId26" w:tooltip="Metalloenzyme" w:history="1">
        <w:r w:rsidRPr="0048637E">
          <w:rPr>
            <w:rStyle w:val="Hyperlink"/>
            <w:rFonts w:ascii="Times New Roman" w:hAnsi="Times New Roman" w:cs="Times New Roman"/>
            <w:color w:val="auto"/>
            <w:u w:val="none"/>
          </w:rPr>
          <w:t>metalloenzymes</w:t>
        </w:r>
      </w:hyperlink>
      <w:r w:rsidRPr="0048637E">
        <w:rPr>
          <w:rFonts w:ascii="Times New Roman" w:hAnsi="Times New Roman" w:cs="Times New Roman"/>
        </w:rPr>
        <w:t>, which can be viewed as large coordination complexes. Acrylamide is prepared by the enzyme-</w:t>
      </w:r>
      <w:proofErr w:type="spellStart"/>
      <w:r w:rsidRPr="0048637E">
        <w:rPr>
          <w:rFonts w:ascii="Times New Roman" w:hAnsi="Times New Roman" w:cs="Times New Roman"/>
        </w:rPr>
        <w:t>catalyzed</w:t>
      </w:r>
      <w:proofErr w:type="spellEnd"/>
      <w:r w:rsidRPr="0048637E">
        <w:rPr>
          <w:rFonts w:ascii="Times New Roman" w:hAnsi="Times New Roman" w:cs="Times New Roman"/>
        </w:rPr>
        <w:t xml:space="preserve"> hydrolysis of </w:t>
      </w:r>
      <w:hyperlink r:id="rId27" w:tooltip="Acrylonitrile" w:history="1">
        <w:r w:rsidRPr="0048637E">
          <w:rPr>
            <w:rStyle w:val="Hyperlink"/>
            <w:rFonts w:ascii="Times New Roman" w:hAnsi="Times New Roman" w:cs="Times New Roman"/>
            <w:color w:val="auto"/>
            <w:u w:val="none"/>
          </w:rPr>
          <w:t>acrylonitrile</w:t>
        </w:r>
      </w:hyperlink>
      <w:r w:rsidRPr="0048637E">
        <w:rPr>
          <w:rFonts w:ascii="Times New Roman" w:hAnsi="Times New Roman" w:cs="Times New Roman"/>
        </w:rPr>
        <w:t>.</w:t>
      </w:r>
      <w:hyperlink r:id="rId28" w:anchor="cite_note-Ullmann-9" w:history="1">
        <w:r w:rsidRPr="0048637E">
          <w:rPr>
            <w:rStyle w:val="Hyperlink"/>
            <w:rFonts w:ascii="Times New Roman" w:hAnsi="Times New Roman" w:cs="Times New Roman"/>
            <w:color w:val="auto"/>
            <w:u w:val="none"/>
          </w:rPr>
          <w:t>[9]</w:t>
        </w:r>
      </w:hyperlink>
      <w:r w:rsidRPr="0048637E">
        <w:rPr>
          <w:rFonts w:ascii="Times New Roman" w:hAnsi="Times New Roman" w:cs="Times New Roman"/>
        </w:rPr>
        <w:t> US demand for acrylamide was 253,000,000 pounds (115,000,000 kg) as of 2007.</w:t>
      </w:r>
    </w:p>
    <w:p w:rsidR="0048637E" w:rsidRPr="0048637E" w:rsidRDefault="0048637E" w:rsidP="0048637E">
      <w:pPr>
        <w:spacing w:line="360" w:lineRule="auto"/>
        <w:jc w:val="both"/>
        <w:rPr>
          <w:rFonts w:ascii="Times New Roman" w:hAnsi="Times New Roman" w:cs="Times New Roman"/>
          <w:b/>
          <w:sz w:val="24"/>
          <w:szCs w:val="24"/>
        </w:rPr>
      </w:pPr>
      <w:r w:rsidRPr="0048637E">
        <w:rPr>
          <w:rFonts w:ascii="Times New Roman" w:hAnsi="Times New Roman" w:cs="Times New Roman"/>
          <w:b/>
          <w:sz w:val="24"/>
          <w:szCs w:val="24"/>
        </w:rPr>
        <w:t>Advantages and Disadvantages</w:t>
      </w:r>
    </w:p>
    <w:p w:rsidR="0048637E" w:rsidRPr="0048637E" w:rsidRDefault="0048637E" w:rsidP="0048637E">
      <w:pPr>
        <w:spacing w:line="360" w:lineRule="auto"/>
        <w:jc w:val="both"/>
        <w:rPr>
          <w:rFonts w:ascii="Times New Roman" w:hAnsi="Times New Roman" w:cs="Times New Roman"/>
          <w:b/>
          <w:sz w:val="24"/>
          <w:szCs w:val="24"/>
        </w:rPr>
      </w:pPr>
      <w:r w:rsidRPr="0048637E">
        <w:rPr>
          <w:rFonts w:ascii="Times New Roman" w:hAnsi="Times New Roman" w:cs="Times New Roman"/>
          <w:b/>
          <w:sz w:val="24"/>
          <w:szCs w:val="24"/>
        </w:rPr>
        <w:t>Advantages</w:t>
      </w:r>
    </w:p>
    <w:p w:rsidR="0048637E" w:rsidRPr="0048637E" w:rsidRDefault="0048637E" w:rsidP="0048637E">
      <w:pPr>
        <w:spacing w:line="360" w:lineRule="auto"/>
        <w:jc w:val="both"/>
        <w:rPr>
          <w:rFonts w:ascii="Times New Roman" w:hAnsi="Times New Roman" w:cs="Times New Roman"/>
        </w:rPr>
      </w:pPr>
      <w:r w:rsidRPr="0048637E">
        <w:rPr>
          <w:rFonts w:ascii="Times New Roman" w:hAnsi="Times New Roman" w:cs="Times New Roman"/>
        </w:rPr>
        <w:t>• Homogeneous catalysts are generally more selective than heterogeneous catalysts.</w:t>
      </w:r>
      <w:r w:rsidRPr="0048637E">
        <w:rPr>
          <w:rFonts w:ascii="Times New Roman" w:hAnsi="Times New Roman" w:cs="Times New Roman"/>
        </w:rPr>
        <w:br/>
        <w:t>• For exothermic processes, homogeneous catalysts dump heat into the solvent.</w:t>
      </w:r>
      <w:r w:rsidRPr="0048637E">
        <w:rPr>
          <w:rFonts w:ascii="Times New Roman" w:hAnsi="Times New Roman" w:cs="Times New Roman"/>
        </w:rPr>
        <w:br/>
      </w:r>
      <w:r w:rsidRPr="0048637E">
        <w:rPr>
          <w:rFonts w:ascii="Times New Roman" w:hAnsi="Times New Roman" w:cs="Times New Roman"/>
        </w:rPr>
        <w:lastRenderedPageBreak/>
        <w:t>• Homogeneous catalysts are easier to characterize precisely, so their reaction mechanisms are amenable to rational manipulation.</w:t>
      </w:r>
      <w:hyperlink r:id="rId29" w:anchor="cite_note-10" w:history="1">
        <w:r w:rsidRPr="0048637E">
          <w:rPr>
            <w:rStyle w:val="Hyperlink"/>
            <w:rFonts w:ascii="Times New Roman" w:hAnsi="Times New Roman" w:cs="Times New Roman"/>
            <w:color w:val="auto"/>
            <w:u w:val="none"/>
          </w:rPr>
          <w:t>[10]</w:t>
        </w:r>
      </w:hyperlink>
    </w:p>
    <w:p w:rsidR="0048637E" w:rsidRPr="0048637E" w:rsidRDefault="0048637E" w:rsidP="0048637E">
      <w:pPr>
        <w:spacing w:line="360" w:lineRule="auto"/>
        <w:jc w:val="both"/>
        <w:rPr>
          <w:rFonts w:ascii="Times New Roman" w:hAnsi="Times New Roman" w:cs="Times New Roman"/>
          <w:b/>
          <w:sz w:val="24"/>
          <w:szCs w:val="24"/>
        </w:rPr>
      </w:pPr>
      <w:r w:rsidRPr="0048637E">
        <w:rPr>
          <w:rFonts w:ascii="Times New Roman" w:hAnsi="Times New Roman" w:cs="Times New Roman"/>
          <w:b/>
          <w:sz w:val="24"/>
          <w:szCs w:val="24"/>
        </w:rPr>
        <w:t>Disadvantages</w:t>
      </w:r>
    </w:p>
    <w:p w:rsidR="0048637E" w:rsidRDefault="0048637E" w:rsidP="0048637E">
      <w:pPr>
        <w:spacing w:line="360" w:lineRule="auto"/>
        <w:jc w:val="both"/>
        <w:rPr>
          <w:rFonts w:ascii="Times New Roman" w:hAnsi="Times New Roman" w:cs="Times New Roman"/>
        </w:rPr>
      </w:pPr>
      <w:r w:rsidRPr="0048637E">
        <w:rPr>
          <w:rFonts w:ascii="Times New Roman" w:hAnsi="Times New Roman" w:cs="Times New Roman"/>
        </w:rPr>
        <w:t>• The separation of homogeneous catalysts from products can be challenging. In some cases involving high activity catalysts, the catalyst is not removed from the product. In other cases, organic products are sufficiently volatile than they can be separated by distillation.</w:t>
      </w:r>
      <w:r w:rsidRPr="0048637E">
        <w:rPr>
          <w:rFonts w:ascii="Times New Roman" w:hAnsi="Times New Roman" w:cs="Times New Roman"/>
        </w:rPr>
        <w:br/>
        <w:t>• Homogeneous catalyst have limited thermal stability compared to heterogeneous catalysts. Many organometallic complexes degrade &lt;100 °C. Some </w:t>
      </w:r>
      <w:hyperlink r:id="rId30" w:tooltip="Pincer complex" w:history="1">
        <w:r w:rsidRPr="0048637E">
          <w:rPr>
            <w:rStyle w:val="Hyperlink"/>
            <w:rFonts w:ascii="Times New Roman" w:hAnsi="Times New Roman" w:cs="Times New Roman"/>
            <w:color w:val="auto"/>
            <w:u w:val="none"/>
          </w:rPr>
          <w:t>pincer-based catalysts</w:t>
        </w:r>
      </w:hyperlink>
      <w:r w:rsidRPr="0048637E">
        <w:rPr>
          <w:rFonts w:ascii="Times New Roman" w:hAnsi="Times New Roman" w:cs="Times New Roman"/>
        </w:rPr>
        <w:t>, however, operate near 200 °C.</w:t>
      </w:r>
      <w:hyperlink r:id="rId31" w:anchor="cite_note-11" w:history="1">
        <w:r w:rsidRPr="0048637E">
          <w:rPr>
            <w:rStyle w:val="Hyperlink"/>
            <w:rFonts w:ascii="Times New Roman" w:hAnsi="Times New Roman" w:cs="Times New Roman"/>
            <w:color w:val="auto"/>
            <w:u w:val="none"/>
          </w:rPr>
          <w:t>[1</w:t>
        </w:r>
      </w:hyperlink>
      <w:r w:rsidR="002A5075">
        <w:rPr>
          <w:rFonts w:ascii="Times New Roman" w:hAnsi="Times New Roman" w:cs="Times New Roman"/>
        </w:rPr>
        <w:t>]</w:t>
      </w:r>
    </w:p>
    <w:p w:rsidR="0048637E" w:rsidRPr="0048637E" w:rsidRDefault="0048637E" w:rsidP="0048637E">
      <w:pPr>
        <w:spacing w:line="360" w:lineRule="auto"/>
        <w:jc w:val="both"/>
        <w:rPr>
          <w:rFonts w:ascii="Times New Roman" w:hAnsi="Times New Roman" w:cs="Times New Roman"/>
        </w:rPr>
      </w:pPr>
      <w:r w:rsidRPr="0048637E">
        <w:rPr>
          <w:rFonts w:ascii="Times New Roman" w:hAnsi="Times New Roman" w:cs="Times New Roman"/>
        </w:rPr>
        <w:t>Examples of Homogeneous Catalysts</w:t>
      </w:r>
    </w:p>
    <w:p w:rsidR="0048637E" w:rsidRPr="0048637E" w:rsidRDefault="0048637E" w:rsidP="0048637E">
      <w:pPr>
        <w:spacing w:line="360" w:lineRule="auto"/>
        <w:jc w:val="both"/>
        <w:rPr>
          <w:rFonts w:ascii="Times New Roman" w:hAnsi="Times New Roman" w:cs="Times New Roman"/>
        </w:rPr>
      </w:pPr>
      <w:r w:rsidRPr="0048637E">
        <w:rPr>
          <w:rFonts w:ascii="Times New Roman" w:hAnsi="Times New Roman" w:cs="Times New Roman"/>
        </w:rPr>
        <w:t>Acid catalysis, organometallic catalysis, and enzymatic catalysis are examples of homogeneous catalysis. Most often, homogeneous catalysis involves the introduction of an aqueous phase catalyst into an aqueous solution of reactants. In such cases, acids and bases are often very effective catalysts, as they can speed up reactions by affecting bond polarization.</w:t>
      </w:r>
    </w:p>
    <w:p w:rsidR="0048637E" w:rsidRPr="0048637E" w:rsidRDefault="0048637E" w:rsidP="0048637E">
      <w:pPr>
        <w:spacing w:line="360" w:lineRule="auto"/>
        <w:jc w:val="both"/>
        <w:rPr>
          <w:rFonts w:ascii="Times New Roman" w:hAnsi="Times New Roman" w:cs="Times New Roman"/>
        </w:rPr>
      </w:pPr>
      <w:r w:rsidRPr="0048637E">
        <w:rPr>
          <w:rFonts w:ascii="Times New Roman" w:hAnsi="Times New Roman" w:cs="Times New Roman"/>
        </w:rPr>
        <w:t>An advantage of homogeneous catalysis is that the catalyst mixes into the reaction mixture, allowing a very high degree of interaction between catalyst and reactant molecules. However, unlike with heterogeneous catalysis, the homogeneous catalyst is often irrecoverable after the reaction has run to completion.</w:t>
      </w:r>
    </w:p>
    <w:p w:rsidR="0048637E" w:rsidRPr="0048637E" w:rsidRDefault="0048637E" w:rsidP="0048637E">
      <w:pPr>
        <w:spacing w:line="360" w:lineRule="auto"/>
        <w:jc w:val="both"/>
        <w:rPr>
          <w:rFonts w:ascii="Times New Roman" w:hAnsi="Times New Roman" w:cs="Times New Roman"/>
        </w:rPr>
      </w:pPr>
      <w:r w:rsidRPr="0048637E">
        <w:rPr>
          <w:rFonts w:ascii="Times New Roman" w:hAnsi="Times New Roman" w:cs="Times New Roman"/>
        </w:rPr>
        <w:t>Homogeneous catalysts are used in variety of industrial applications, as they allow for an increase in reaction rate without an increase in temperature.</w:t>
      </w:r>
      <w:bookmarkStart w:id="0" w:name="_GoBack"/>
      <w:bookmarkEnd w:id="0"/>
    </w:p>
    <w:sectPr w:rsidR="0048637E" w:rsidRPr="0048637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E337971"/>
    <w:multiLevelType w:val="multilevel"/>
    <w:tmpl w:val="7D5EF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5466AA3"/>
    <w:multiLevelType w:val="multilevel"/>
    <w:tmpl w:val="9DBCB0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637E"/>
    <w:rsid w:val="002A5075"/>
    <w:rsid w:val="0048637E"/>
    <w:rsid w:val="00CD1E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1CF4FB-F7B2-4ED3-8F34-80D44B132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48637E"/>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next w:val="Normal"/>
    <w:link w:val="Heading3Char"/>
    <w:uiPriority w:val="9"/>
    <w:unhideWhenUsed/>
    <w:qFormat/>
    <w:rsid w:val="0048637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link w:val="Heading4Char"/>
    <w:uiPriority w:val="9"/>
    <w:qFormat/>
    <w:rsid w:val="0048637E"/>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8637E"/>
    <w:rPr>
      <w:rFonts w:ascii="Times New Roman" w:eastAsia="Times New Roman" w:hAnsi="Times New Roman" w:cs="Times New Roman"/>
      <w:b/>
      <w:bCs/>
      <w:sz w:val="36"/>
      <w:szCs w:val="36"/>
      <w:lang w:eastAsia="en-GB"/>
    </w:rPr>
  </w:style>
  <w:style w:type="character" w:customStyle="1" w:styleId="Heading4Char">
    <w:name w:val="Heading 4 Char"/>
    <w:basedOn w:val="DefaultParagraphFont"/>
    <w:link w:val="Heading4"/>
    <w:uiPriority w:val="9"/>
    <w:rsid w:val="0048637E"/>
    <w:rPr>
      <w:rFonts w:ascii="Times New Roman" w:eastAsia="Times New Roman" w:hAnsi="Times New Roman" w:cs="Times New Roman"/>
      <w:b/>
      <w:bCs/>
      <w:sz w:val="24"/>
      <w:szCs w:val="24"/>
      <w:lang w:eastAsia="en-GB"/>
    </w:rPr>
  </w:style>
  <w:style w:type="paragraph" w:styleId="NormalWeb">
    <w:name w:val="Normal (Web)"/>
    <w:basedOn w:val="Normal"/>
    <w:uiPriority w:val="99"/>
    <w:semiHidden/>
    <w:unhideWhenUsed/>
    <w:rsid w:val="0048637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3Char">
    <w:name w:val="Heading 3 Char"/>
    <w:basedOn w:val="DefaultParagraphFont"/>
    <w:link w:val="Heading3"/>
    <w:uiPriority w:val="9"/>
    <w:rsid w:val="0048637E"/>
    <w:rPr>
      <w:rFonts w:asciiTheme="majorHAnsi" w:eastAsiaTheme="majorEastAsia" w:hAnsiTheme="majorHAnsi" w:cstheme="majorBidi"/>
      <w:color w:val="1F4D78" w:themeColor="accent1" w:themeShade="7F"/>
      <w:sz w:val="24"/>
      <w:szCs w:val="24"/>
    </w:rPr>
  </w:style>
  <w:style w:type="character" w:customStyle="1" w:styleId="mw-headline">
    <w:name w:val="mw-headline"/>
    <w:basedOn w:val="DefaultParagraphFont"/>
    <w:rsid w:val="0048637E"/>
  </w:style>
  <w:style w:type="character" w:customStyle="1" w:styleId="mw-editsection">
    <w:name w:val="mw-editsection"/>
    <w:basedOn w:val="DefaultParagraphFont"/>
    <w:rsid w:val="0048637E"/>
  </w:style>
  <w:style w:type="character" w:customStyle="1" w:styleId="mw-editsection-bracket">
    <w:name w:val="mw-editsection-bracket"/>
    <w:basedOn w:val="DefaultParagraphFont"/>
    <w:rsid w:val="0048637E"/>
  </w:style>
  <w:style w:type="character" w:styleId="Hyperlink">
    <w:name w:val="Hyperlink"/>
    <w:basedOn w:val="DefaultParagraphFont"/>
    <w:uiPriority w:val="99"/>
    <w:unhideWhenUsed/>
    <w:rsid w:val="0048637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1076592">
      <w:bodyDiv w:val="1"/>
      <w:marLeft w:val="0"/>
      <w:marRight w:val="0"/>
      <w:marTop w:val="0"/>
      <w:marBottom w:val="0"/>
      <w:divBdr>
        <w:top w:val="none" w:sz="0" w:space="0" w:color="auto"/>
        <w:left w:val="none" w:sz="0" w:space="0" w:color="auto"/>
        <w:bottom w:val="none" w:sz="0" w:space="0" w:color="auto"/>
        <w:right w:val="none" w:sz="0" w:space="0" w:color="auto"/>
      </w:divBdr>
    </w:div>
    <w:div w:id="1191800970">
      <w:bodyDiv w:val="1"/>
      <w:marLeft w:val="0"/>
      <w:marRight w:val="0"/>
      <w:marTop w:val="0"/>
      <w:marBottom w:val="0"/>
      <w:divBdr>
        <w:top w:val="none" w:sz="0" w:space="0" w:color="auto"/>
        <w:left w:val="none" w:sz="0" w:space="0" w:color="auto"/>
        <w:bottom w:val="none" w:sz="0" w:space="0" w:color="auto"/>
        <w:right w:val="none" w:sz="0" w:space="0" w:color="auto"/>
      </w:divBdr>
      <w:divsChild>
        <w:div w:id="1418093663">
          <w:marLeft w:val="336"/>
          <w:marRight w:val="0"/>
          <w:marTop w:val="120"/>
          <w:marBottom w:val="312"/>
          <w:divBdr>
            <w:top w:val="none" w:sz="0" w:space="0" w:color="auto"/>
            <w:left w:val="none" w:sz="0" w:space="0" w:color="auto"/>
            <w:bottom w:val="none" w:sz="0" w:space="0" w:color="auto"/>
            <w:right w:val="none" w:sz="0" w:space="0" w:color="auto"/>
          </w:divBdr>
          <w:divsChild>
            <w:div w:id="385959616">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1529641916">
      <w:bodyDiv w:val="1"/>
      <w:marLeft w:val="0"/>
      <w:marRight w:val="0"/>
      <w:marTop w:val="0"/>
      <w:marBottom w:val="0"/>
      <w:divBdr>
        <w:top w:val="none" w:sz="0" w:space="0" w:color="auto"/>
        <w:left w:val="none" w:sz="0" w:space="0" w:color="auto"/>
        <w:bottom w:val="none" w:sz="0" w:space="0" w:color="auto"/>
        <w:right w:val="none" w:sz="0" w:space="0" w:color="auto"/>
      </w:divBdr>
      <w:divsChild>
        <w:div w:id="160119030">
          <w:marLeft w:val="336"/>
          <w:marRight w:val="0"/>
          <w:marTop w:val="120"/>
          <w:marBottom w:val="312"/>
          <w:divBdr>
            <w:top w:val="none" w:sz="0" w:space="0" w:color="auto"/>
            <w:left w:val="none" w:sz="0" w:space="0" w:color="auto"/>
            <w:bottom w:val="none" w:sz="0" w:space="0" w:color="auto"/>
            <w:right w:val="none" w:sz="0" w:space="0" w:color="auto"/>
          </w:divBdr>
          <w:divsChild>
            <w:div w:id="22830090">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n.wikipedia.org/wiki/Monsanto_process" TargetMode="External"/><Relationship Id="rId18" Type="http://schemas.openxmlformats.org/officeDocument/2006/relationships/hyperlink" Target="https://en.wikipedia.org/wiki/Olefin_metathesis" TargetMode="External"/><Relationship Id="rId26" Type="http://schemas.openxmlformats.org/officeDocument/2006/relationships/hyperlink" Target="https://en.wikipedia.org/wiki/Metalloenzyme" TargetMode="External"/><Relationship Id="rId3" Type="http://schemas.openxmlformats.org/officeDocument/2006/relationships/settings" Target="settings.xml"/><Relationship Id="rId21" Type="http://schemas.openxmlformats.org/officeDocument/2006/relationships/hyperlink" Target="https://en.wikipedia.org/wiki/Oxygen" TargetMode="External"/><Relationship Id="rId7" Type="http://schemas.openxmlformats.org/officeDocument/2006/relationships/hyperlink" Target="https://en.wikipedia.org/wiki/Transfer_hydrogenation" TargetMode="External"/><Relationship Id="rId12" Type="http://schemas.openxmlformats.org/officeDocument/2006/relationships/hyperlink" Target="https://en.wikipedia.org/wiki/Acetic_acid" TargetMode="External"/><Relationship Id="rId17" Type="http://schemas.openxmlformats.org/officeDocument/2006/relationships/hyperlink" Target="https://en.wikipedia.org/wiki/Homogeneous_catalysis" TargetMode="External"/><Relationship Id="rId25" Type="http://schemas.openxmlformats.org/officeDocument/2006/relationships/hyperlink" Target="https://en.wikipedia.org/wiki/Enzyme"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en.wikipedia.org/wiki/Ziegler-Natta_catalysis" TargetMode="External"/><Relationship Id="rId20" Type="http://schemas.openxmlformats.org/officeDocument/2006/relationships/hyperlink" Target="https://en.wikipedia.org/wiki/Ethylene" TargetMode="External"/><Relationship Id="rId29" Type="http://schemas.openxmlformats.org/officeDocument/2006/relationships/hyperlink" Target="https://en.wikipedia.org/wiki/Homogeneous_catalysis" TargetMode="External"/><Relationship Id="rId1" Type="http://schemas.openxmlformats.org/officeDocument/2006/relationships/numbering" Target="numbering.xml"/><Relationship Id="rId6" Type="http://schemas.openxmlformats.org/officeDocument/2006/relationships/hyperlink" Target="https://en.wikipedia.org/wiki/Hydrogenation" TargetMode="External"/><Relationship Id="rId11" Type="http://schemas.openxmlformats.org/officeDocument/2006/relationships/hyperlink" Target="https://en.wikipedia.org/wiki/Carbon_monoxide" TargetMode="External"/><Relationship Id="rId24" Type="http://schemas.openxmlformats.org/officeDocument/2006/relationships/hyperlink" Target="https://en.wikipedia.org/wiki/Carbonic_anhydrase" TargetMode="External"/><Relationship Id="rId32" Type="http://schemas.openxmlformats.org/officeDocument/2006/relationships/fontTable" Target="fontTable.xml"/><Relationship Id="rId5" Type="http://schemas.openxmlformats.org/officeDocument/2006/relationships/hyperlink" Target="https://en.wikipedia.org/wiki/Wilkinson%27s_catalyst" TargetMode="External"/><Relationship Id="rId15" Type="http://schemas.openxmlformats.org/officeDocument/2006/relationships/hyperlink" Target="https://en.wikipedia.org/wiki/Hydroesterification" TargetMode="External"/><Relationship Id="rId23" Type="http://schemas.openxmlformats.org/officeDocument/2006/relationships/hyperlink" Target="https://en.wikipedia.org/wiki/Enzyme" TargetMode="External"/><Relationship Id="rId28" Type="http://schemas.openxmlformats.org/officeDocument/2006/relationships/hyperlink" Target="https://en.wikipedia.org/wiki/Homogeneous_catalysis" TargetMode="External"/><Relationship Id="rId10" Type="http://schemas.openxmlformats.org/officeDocument/2006/relationships/hyperlink" Target="https://en.wikipedia.org/wiki/Homogeneous_catalysis" TargetMode="External"/><Relationship Id="rId19" Type="http://schemas.openxmlformats.org/officeDocument/2006/relationships/hyperlink" Target="https://en.wikipedia.org/wiki/Homogeneous_catalysis" TargetMode="External"/><Relationship Id="rId31" Type="http://schemas.openxmlformats.org/officeDocument/2006/relationships/hyperlink" Target="https://en.wikipedia.org/wiki/Homogeneous_catalysis" TargetMode="External"/><Relationship Id="rId4" Type="http://schemas.openxmlformats.org/officeDocument/2006/relationships/webSettings" Target="webSettings.xml"/><Relationship Id="rId9" Type="http://schemas.openxmlformats.org/officeDocument/2006/relationships/hyperlink" Target="https://en.wikipedia.org/wiki/Carbonylation" TargetMode="External"/><Relationship Id="rId14" Type="http://schemas.openxmlformats.org/officeDocument/2006/relationships/hyperlink" Target="https://en.wikipedia.org/wiki/Hydrocarboxylation" TargetMode="External"/><Relationship Id="rId22" Type="http://schemas.openxmlformats.org/officeDocument/2006/relationships/hyperlink" Target="https://en.wikipedia.org/wiki/Xylene" TargetMode="External"/><Relationship Id="rId27" Type="http://schemas.openxmlformats.org/officeDocument/2006/relationships/hyperlink" Target="https://en.wikipedia.org/wiki/Acrylonitrile" TargetMode="External"/><Relationship Id="rId30" Type="http://schemas.openxmlformats.org/officeDocument/2006/relationships/hyperlink" Target="https://en.wikipedia.org/wiki/Pincer_complex" TargetMode="External"/><Relationship Id="rId8" Type="http://schemas.openxmlformats.org/officeDocument/2006/relationships/hyperlink" Target="https://en.wikipedia.org/wiki/Hydroformyl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1332</Words>
  <Characters>7594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ABDUL KAREEM</dc:creator>
  <cp:keywords/>
  <dc:description/>
  <cp:lastModifiedBy>DR ABDUL KAREEM</cp:lastModifiedBy>
  <cp:revision>1</cp:revision>
  <dcterms:created xsi:type="dcterms:W3CDTF">2020-05-03T06:42:00Z</dcterms:created>
  <dcterms:modified xsi:type="dcterms:W3CDTF">2020-05-03T06:54:00Z</dcterms:modified>
</cp:coreProperties>
</file>