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D1" w:rsidRPr="00DF49D1" w:rsidRDefault="00DF49D1" w:rsidP="00DF49D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49D1">
        <w:rPr>
          <w:rFonts w:ascii="Times New Roman" w:hAnsi="Times New Roman" w:cs="Times New Roman"/>
          <w:b/>
          <w:sz w:val="24"/>
          <w:szCs w:val="24"/>
        </w:rPr>
        <w:t>metal</w:t>
      </w:r>
      <w:proofErr w:type="gramEnd"/>
      <w:r w:rsidRPr="00DF49D1">
        <w:rPr>
          <w:rFonts w:ascii="Times New Roman" w:hAnsi="Times New Roman" w:cs="Times New Roman"/>
          <w:b/>
          <w:sz w:val="24"/>
          <w:szCs w:val="24"/>
        </w:rPr>
        <w:t xml:space="preserve"> carbonyls and its classifications</w:t>
      </w:r>
    </w:p>
    <w:p w:rsid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>Metal carbonyls of transition elements constitute another important class of organometallic compounds. All d-block elements which contain only carbonyl ligands a</w:t>
      </w:r>
      <w:r>
        <w:rPr>
          <w:rFonts w:ascii="Times New Roman" w:hAnsi="Times New Roman" w:cs="Times New Roman"/>
          <w:sz w:val="24"/>
          <w:szCs w:val="24"/>
        </w:rPr>
        <w:t xml:space="preserve">re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homoleptic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carbonyls.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F49D1">
        <w:rPr>
          <w:rFonts w:ascii="Times New Roman" w:hAnsi="Times New Roman" w:cs="Times New Roman"/>
          <w:sz w:val="24"/>
          <w:szCs w:val="24"/>
        </w:rPr>
        <w:t>Amond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in 1890 prepared the first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homoleptic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carbonyl, </w:t>
      </w:r>
      <w:proofErr w:type="gramStart"/>
      <w:r w:rsidRPr="00DF49D1">
        <w:rPr>
          <w:rFonts w:ascii="Times New Roman" w:hAnsi="Times New Roman" w:cs="Times New Roman"/>
          <w:sz w:val="24"/>
          <w:szCs w:val="24"/>
        </w:rPr>
        <w:t>Ni(</w:t>
      </w:r>
      <w:proofErr w:type="gramEnd"/>
      <w:r w:rsidRPr="00DF49D1">
        <w:rPr>
          <w:rFonts w:ascii="Times New Roman" w:hAnsi="Times New Roman" w:cs="Times New Roman"/>
          <w:sz w:val="24"/>
          <w:szCs w:val="24"/>
        </w:rPr>
        <w:t>CO)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F49D1">
        <w:rPr>
          <w:rFonts w:ascii="Times New Roman" w:hAnsi="Times New Roman" w:cs="Times New Roman"/>
          <w:sz w:val="24"/>
          <w:szCs w:val="24"/>
        </w:rPr>
        <w:t>. Later on a large number of neutral binary carbonyl like, Fe(CO)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F49D1">
        <w:rPr>
          <w:rFonts w:ascii="Times New Roman" w:hAnsi="Times New Roman" w:cs="Times New Roman"/>
          <w:sz w:val="24"/>
          <w:szCs w:val="24"/>
        </w:rPr>
        <w:t>, Cr(CO)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F49D1">
        <w:rPr>
          <w:rFonts w:ascii="Times New Roman" w:hAnsi="Times New Roman" w:cs="Times New Roman"/>
          <w:sz w:val="24"/>
          <w:szCs w:val="24"/>
        </w:rPr>
        <w:t>, Mo(CO)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F49D1">
        <w:rPr>
          <w:rFonts w:ascii="Times New Roman" w:hAnsi="Times New Roman" w:cs="Times New Roman"/>
          <w:sz w:val="24"/>
          <w:szCs w:val="24"/>
        </w:rPr>
        <w:t>, W(CO)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F49D1">
        <w:rPr>
          <w:rFonts w:ascii="Times New Roman" w:hAnsi="Times New Roman" w:cs="Times New Roman"/>
          <w:sz w:val="24"/>
          <w:szCs w:val="24"/>
        </w:rPr>
        <w:t xml:space="preserve"> were prepared. In addition to mononuclear metal carbonyls mentioned above, transition metals from many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polynuclear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metal carbonyls such as Fe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49D1">
        <w:rPr>
          <w:rFonts w:ascii="Times New Roman" w:hAnsi="Times New Roman" w:cs="Times New Roman"/>
          <w:sz w:val="24"/>
          <w:szCs w:val="24"/>
        </w:rPr>
        <w:t>(CO)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DF49D1">
        <w:rPr>
          <w:rFonts w:ascii="Times New Roman" w:hAnsi="Times New Roman" w:cs="Times New Roman"/>
          <w:sz w:val="24"/>
          <w:szCs w:val="24"/>
        </w:rPr>
        <w:t>, Mn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49D1">
        <w:rPr>
          <w:rFonts w:ascii="Times New Roman" w:hAnsi="Times New Roman" w:cs="Times New Roman"/>
          <w:sz w:val="24"/>
          <w:szCs w:val="24"/>
        </w:rPr>
        <w:t>(CO)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DF49D1">
        <w:rPr>
          <w:rFonts w:ascii="Times New Roman" w:hAnsi="Times New Roman" w:cs="Times New Roman"/>
          <w:sz w:val="24"/>
          <w:szCs w:val="24"/>
        </w:rPr>
        <w:t>. The metal carbon bonds in metal carbonyls possess both σ and π character.</w:t>
      </w:r>
    </w:p>
    <w:p w:rsidR="00DF49D1" w:rsidRPr="00DF49D1" w:rsidRDefault="00DF49D1" w:rsidP="00DF49D1">
      <w:pPr>
        <w:rPr>
          <w:rFonts w:ascii="Times New Roman" w:hAnsi="Times New Roman" w:cs="Times New Roman"/>
          <w:b/>
          <w:sz w:val="24"/>
          <w:szCs w:val="24"/>
        </w:rPr>
      </w:pPr>
      <w:r w:rsidRPr="00DF49D1">
        <w:rPr>
          <w:rFonts w:ascii="Times New Roman" w:hAnsi="Times New Roman" w:cs="Times New Roman"/>
          <w:b/>
          <w:sz w:val="24"/>
          <w:szCs w:val="24"/>
        </w:rPr>
        <w:t>Classification of metal carbonyls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>Metal carbonyls are classified into two types: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) Mononuclear (or monomeric) carbonyls: these are such compounds which contain only one metallic atom per molecule. For example, </w:t>
      </w:r>
      <w:proofErr w:type="gramStart"/>
      <w:r w:rsidRPr="00DF49D1">
        <w:rPr>
          <w:rFonts w:ascii="Times New Roman" w:hAnsi="Times New Roman" w:cs="Times New Roman"/>
          <w:sz w:val="24"/>
          <w:szCs w:val="24"/>
        </w:rPr>
        <w:t>V(</w:t>
      </w:r>
      <w:proofErr w:type="gramEnd"/>
      <w:r w:rsidRPr="00DF49D1">
        <w:rPr>
          <w:rFonts w:ascii="Times New Roman" w:hAnsi="Times New Roman" w:cs="Times New Roman"/>
          <w:sz w:val="24"/>
          <w:szCs w:val="24"/>
        </w:rPr>
        <w:t>CO)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F49D1">
        <w:rPr>
          <w:rFonts w:ascii="Times New Roman" w:hAnsi="Times New Roman" w:cs="Times New Roman"/>
          <w:sz w:val="24"/>
          <w:szCs w:val="24"/>
        </w:rPr>
        <w:t>, Cr(CO)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F49D1">
        <w:rPr>
          <w:rFonts w:ascii="Times New Roman" w:hAnsi="Times New Roman" w:cs="Times New Roman"/>
          <w:sz w:val="24"/>
          <w:szCs w:val="24"/>
        </w:rPr>
        <w:t>, etc.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Polynuclear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carbonyls: these contain two or more metallic atoms per molecule and are of the type </w:t>
      </w:r>
      <w:proofErr w:type="spellStart"/>
      <w:proofErr w:type="gramStart"/>
      <w:r w:rsidRPr="00DF49D1">
        <w:rPr>
          <w:rFonts w:ascii="Times New Roman" w:hAnsi="Times New Roman" w:cs="Times New Roman"/>
          <w:sz w:val="24"/>
          <w:szCs w:val="24"/>
        </w:rPr>
        <w:t>Mx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F49D1">
        <w:rPr>
          <w:rFonts w:ascii="Times New Roman" w:hAnsi="Times New Roman" w:cs="Times New Roman"/>
          <w:sz w:val="24"/>
          <w:szCs w:val="24"/>
        </w:rPr>
        <w:t xml:space="preserve">CO)y. These carbonyls are also sometimes called as bridged carbonyls.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Polynuclear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9D1">
        <w:rPr>
          <w:rFonts w:ascii="Times New Roman" w:hAnsi="Times New Roman" w:cs="Times New Roman"/>
          <w:sz w:val="24"/>
          <w:szCs w:val="24"/>
        </w:rPr>
        <w:t>carbonyls</w:t>
      </w:r>
      <w:proofErr w:type="gramEnd"/>
      <w:r w:rsidRPr="00DF49D1">
        <w:rPr>
          <w:rFonts w:ascii="Times New Roman" w:hAnsi="Times New Roman" w:cs="Times New Roman"/>
          <w:sz w:val="24"/>
          <w:szCs w:val="24"/>
        </w:rPr>
        <w:t xml:space="preserve"> may be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homonuclear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e.g., Fe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49D1">
        <w:rPr>
          <w:rFonts w:ascii="Times New Roman" w:hAnsi="Times New Roman" w:cs="Times New Roman"/>
          <w:sz w:val="24"/>
          <w:szCs w:val="24"/>
        </w:rPr>
        <w:t>(CO)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DF49D1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heteronuclear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e.g.,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MnCo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>(CO)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DF4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MnRe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>(CO)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DF49D1">
        <w:rPr>
          <w:rFonts w:ascii="Times New Roman" w:hAnsi="Times New Roman" w:cs="Times New Roman"/>
          <w:sz w:val="24"/>
          <w:szCs w:val="24"/>
        </w:rPr>
        <w:t>.</w:t>
      </w:r>
    </w:p>
    <w:p w:rsidR="00DF49D1" w:rsidRPr="00DF49D1" w:rsidRDefault="00DF49D1" w:rsidP="00DF49D1">
      <w:pPr>
        <w:rPr>
          <w:rFonts w:ascii="Times New Roman" w:hAnsi="Times New Roman" w:cs="Times New Roman"/>
          <w:b/>
          <w:sz w:val="24"/>
          <w:szCs w:val="24"/>
        </w:rPr>
      </w:pPr>
      <w:r w:rsidRPr="00DF49D1">
        <w:rPr>
          <w:rFonts w:ascii="Times New Roman" w:hAnsi="Times New Roman" w:cs="Times New Roman"/>
          <w:b/>
          <w:sz w:val="24"/>
          <w:szCs w:val="24"/>
        </w:rPr>
        <w:t>Nomenclature of metal carbonyls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>) In metal carbonyls the metal atom is in zero oxidation sate therefore it may not be mentioned.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 xml:space="preserve">(ii) If the metal atom appears two or more times than the word di, </w:t>
      </w:r>
      <w:r>
        <w:rPr>
          <w:rFonts w:ascii="Times New Roman" w:hAnsi="Times New Roman" w:cs="Times New Roman"/>
          <w:sz w:val="24"/>
          <w:szCs w:val="24"/>
        </w:rPr>
        <w:t xml:space="preserve">tri, </w:t>
      </w:r>
      <w:r w:rsidRPr="00DF49D1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tra </w:t>
      </w:r>
      <w:r w:rsidRPr="00DF4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is added before the name of metal atom.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>(iii) If the CO groups act as bridge between the two metals</w:t>
      </w:r>
      <w:r>
        <w:rPr>
          <w:rFonts w:ascii="Times New Roman" w:hAnsi="Times New Roman" w:cs="Times New Roman"/>
          <w:sz w:val="24"/>
          <w:szCs w:val="24"/>
        </w:rPr>
        <w:t xml:space="preserve"> atoms then the Greek letter mu</w:t>
      </w:r>
      <w:r w:rsidRPr="00DF4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F49D1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82405" cy="97536"/>
            <wp:effectExtent l="0" t="0" r="8255" b="0"/>
            <wp:docPr id="1" name="Picture 1" descr="378_magnetic property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8_magnetic property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288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9D1">
        <w:rPr>
          <w:rFonts w:ascii="Times New Roman" w:hAnsi="Times New Roman" w:cs="Times New Roman"/>
          <w:sz w:val="24"/>
          <w:szCs w:val="24"/>
        </w:rPr>
        <w:t>is written before their names.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49D1">
        <w:rPr>
          <w:rFonts w:ascii="Times New Roman" w:hAnsi="Times New Roman" w:cs="Times New Roman"/>
          <w:sz w:val="24"/>
          <w:szCs w:val="24"/>
        </w:rPr>
        <w:t>(iv) When</w:t>
      </w:r>
      <w:proofErr w:type="gramEnd"/>
      <w:r w:rsidRPr="00DF49D1">
        <w:rPr>
          <w:rFonts w:ascii="Times New Roman" w:hAnsi="Times New Roman" w:cs="Times New Roman"/>
          <w:sz w:val="24"/>
          <w:szCs w:val="24"/>
        </w:rPr>
        <w:t xml:space="preserve"> the metal-metal bond is present between similar atoms than the multiple prefixes,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>, etc. are taken.</w:t>
      </w:r>
    </w:p>
    <w:p w:rsid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>(CO</w:t>
      </w:r>
      <w:proofErr w:type="gramStart"/>
      <w:r w:rsidRPr="00DF49D1">
        <w:rPr>
          <w:rFonts w:ascii="Times New Roman" w:hAnsi="Times New Roman" w:cs="Times New Roman"/>
          <w:sz w:val="24"/>
          <w:szCs w:val="24"/>
        </w:rPr>
        <w:t>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DF49D1">
        <w:rPr>
          <w:rFonts w:ascii="Times New Roman" w:hAnsi="Times New Roman" w:cs="Times New Roman"/>
          <w:sz w:val="24"/>
          <w:szCs w:val="24"/>
        </w:rPr>
        <w:t>-Co-(CO)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49D1">
        <w:rPr>
          <w:rFonts w:ascii="Times New Roman" w:hAnsi="Times New Roman" w:cs="Times New Roman"/>
          <w:sz w:val="24"/>
          <w:szCs w:val="24"/>
        </w:rPr>
        <w:t>-Co(CO)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49D1">
        <w:rPr>
          <w:rFonts w:ascii="Times New Roman" w:hAnsi="Times New Roman" w:cs="Times New Roman"/>
          <w:sz w:val="24"/>
          <w:szCs w:val="24"/>
        </w:rPr>
        <w:t xml:space="preserve"> Di-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18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D7FEAD7">
            <wp:extent cx="182880" cy="9779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49D1">
        <w:rPr>
          <w:rFonts w:ascii="Times New Roman" w:hAnsi="Times New Roman" w:cs="Times New Roman"/>
          <w:sz w:val="24"/>
          <w:szCs w:val="24"/>
        </w:rPr>
        <w:t xml:space="preserve">-carbonyl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tricarbonyl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cobalt)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 xml:space="preserve">(v) While writing the names of π bonded organometallic compounds the symbol prefixes,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hapto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(η) is used before the name of molecule indicating the number of carbon atoms in the carbon bonded ligand.</w:t>
      </w:r>
    </w:p>
    <w:p w:rsidR="00DF49D1" w:rsidRPr="00DF49D1" w:rsidRDefault="00E0418A" w:rsidP="00DF49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18A">
        <w:rPr>
          <w:rFonts w:ascii="Times New Roman" w:hAnsi="Times New Roman" w:cs="Times New Roman"/>
          <w:sz w:val="24"/>
          <w:szCs w:val="24"/>
        </w:rPr>
        <w:t>Fe(CO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0418A">
        <w:rPr>
          <w:rFonts w:ascii="Times New Roman" w:hAnsi="Times New Roman" w:cs="Times New Roman"/>
          <w:sz w:val="24"/>
          <w:szCs w:val="24"/>
        </w:rPr>
        <w:t>) (C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418A">
        <w:rPr>
          <w:rFonts w:ascii="Times New Roman" w:hAnsi="Times New Roman" w:cs="Times New Roman"/>
          <w:sz w:val="24"/>
          <w:szCs w:val="24"/>
        </w:rPr>
        <w:t>H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0418A">
        <w:rPr>
          <w:rFonts w:ascii="Times New Roman" w:hAnsi="Times New Roman" w:cs="Times New Roman"/>
          <w:sz w:val="24"/>
          <w:szCs w:val="24"/>
        </w:rPr>
        <w:t>) (η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418A">
        <w:rPr>
          <w:rFonts w:ascii="Times New Roman" w:hAnsi="Times New Roman" w:cs="Times New Roman"/>
          <w:sz w:val="24"/>
          <w:szCs w:val="24"/>
        </w:rPr>
        <w:t xml:space="preserve">-butadiene) </w:t>
      </w:r>
      <w:proofErr w:type="spellStart"/>
      <w:r w:rsidRPr="00E0418A">
        <w:rPr>
          <w:rFonts w:ascii="Times New Roman" w:hAnsi="Times New Roman" w:cs="Times New Roman"/>
          <w:sz w:val="24"/>
          <w:szCs w:val="24"/>
        </w:rPr>
        <w:t>tricarbonyl</w:t>
      </w:r>
      <w:proofErr w:type="spellEnd"/>
      <w:r w:rsidRPr="00E0418A">
        <w:rPr>
          <w:rFonts w:ascii="Times New Roman" w:hAnsi="Times New Roman" w:cs="Times New Roman"/>
          <w:sz w:val="24"/>
          <w:szCs w:val="24"/>
        </w:rPr>
        <w:t xml:space="preserve"> iron.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>Some examples are given below to illustrate the above points.</w:t>
      </w:r>
    </w:p>
    <w:p w:rsidR="00381CFD" w:rsidRDefault="00381CFD" w:rsidP="00DF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Ni(</w:t>
      </w:r>
      <w:proofErr w:type="gramEnd"/>
      <w:r>
        <w:rPr>
          <w:rFonts w:ascii="Times New Roman" w:hAnsi="Times New Roman" w:cs="Times New Roman"/>
          <w:sz w:val="24"/>
          <w:szCs w:val="24"/>
        </w:rPr>
        <w:t>CO)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Tetracarbonylnickel</w:t>
      </w:r>
      <w:proofErr w:type="spellEnd"/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49D1">
        <w:rPr>
          <w:rFonts w:ascii="Times New Roman" w:hAnsi="Times New Roman" w:cs="Times New Roman"/>
          <w:sz w:val="24"/>
          <w:szCs w:val="24"/>
        </w:rPr>
        <w:t>Mn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49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F49D1">
        <w:rPr>
          <w:rFonts w:ascii="Times New Roman" w:hAnsi="Times New Roman" w:cs="Times New Roman"/>
          <w:sz w:val="24"/>
          <w:szCs w:val="24"/>
        </w:rPr>
        <w:t>CO)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DF4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decacarbonyl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dimanganese</w:t>
      </w:r>
      <w:proofErr w:type="spellEnd"/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49D1">
        <w:rPr>
          <w:rFonts w:ascii="Times New Roman" w:hAnsi="Times New Roman" w:cs="Times New Roman"/>
          <w:sz w:val="24"/>
          <w:szCs w:val="24"/>
        </w:rPr>
        <w:t>Co</w:t>
      </w:r>
      <w:r w:rsidRPr="00394F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49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F49D1">
        <w:rPr>
          <w:rFonts w:ascii="Times New Roman" w:hAnsi="Times New Roman" w:cs="Times New Roman"/>
          <w:sz w:val="24"/>
          <w:szCs w:val="24"/>
        </w:rPr>
        <w:t>CO)</w:t>
      </w:r>
      <w:r w:rsidRPr="00394FB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F4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Octacarbonyl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dicobalt</w:t>
      </w:r>
      <w:proofErr w:type="spellEnd"/>
    </w:p>
    <w:p w:rsidR="00394FBA" w:rsidRDefault="00DF49D1" w:rsidP="00DF49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49D1">
        <w:rPr>
          <w:rFonts w:ascii="Times New Roman" w:hAnsi="Times New Roman" w:cs="Times New Roman"/>
          <w:sz w:val="24"/>
          <w:szCs w:val="24"/>
        </w:rPr>
        <w:t>Fe</w:t>
      </w:r>
      <w:r w:rsidR="00381CFD" w:rsidRPr="00381C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49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F49D1">
        <w:rPr>
          <w:rFonts w:ascii="Times New Roman" w:hAnsi="Times New Roman" w:cs="Times New Roman"/>
          <w:sz w:val="24"/>
          <w:szCs w:val="24"/>
        </w:rPr>
        <w:t>CO)</w:t>
      </w:r>
      <w:r w:rsidRPr="00394FBA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39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FBA">
        <w:rPr>
          <w:rFonts w:ascii="Times New Roman" w:hAnsi="Times New Roman" w:cs="Times New Roman"/>
          <w:sz w:val="24"/>
          <w:szCs w:val="24"/>
        </w:rPr>
        <w:t>Enneacarbonyldiiron</w:t>
      </w:r>
      <w:proofErr w:type="spellEnd"/>
    </w:p>
    <w:p w:rsidR="00381CFD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>(CO</w:t>
      </w:r>
      <w:proofErr w:type="gramStart"/>
      <w:r w:rsidRPr="00DF49D1">
        <w:rPr>
          <w:rFonts w:ascii="Times New Roman" w:hAnsi="Times New Roman" w:cs="Times New Roman"/>
          <w:sz w:val="24"/>
          <w:szCs w:val="24"/>
        </w:rPr>
        <w:t>)</w:t>
      </w:r>
      <w:r w:rsidRPr="00394F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DF49D1">
        <w:rPr>
          <w:rFonts w:ascii="Times New Roman" w:hAnsi="Times New Roman" w:cs="Times New Roman"/>
          <w:sz w:val="24"/>
          <w:szCs w:val="24"/>
        </w:rPr>
        <w:t>-Co-(CO)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49D1">
        <w:rPr>
          <w:rFonts w:ascii="Times New Roman" w:hAnsi="Times New Roman" w:cs="Times New Roman"/>
          <w:sz w:val="24"/>
          <w:szCs w:val="24"/>
        </w:rPr>
        <w:t>-Co(CO)</w:t>
      </w:r>
      <w:r w:rsidRPr="00394F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49D1">
        <w:rPr>
          <w:rFonts w:ascii="Times New Roman" w:hAnsi="Times New Roman" w:cs="Times New Roman"/>
          <w:sz w:val="24"/>
          <w:szCs w:val="24"/>
        </w:rPr>
        <w:t xml:space="preserve"> Di-</w:t>
      </w:r>
      <w:r w:rsidR="00394FBA">
        <w:rPr>
          <w:rFonts w:ascii="Times New Roman" w:hAnsi="Times New Roman" w:cs="Times New Roman"/>
          <w:sz w:val="24"/>
          <w:szCs w:val="24"/>
        </w:rPr>
        <w:t xml:space="preserve"> </w:t>
      </w:r>
      <w:r w:rsidR="00394FB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36CD7A0">
            <wp:extent cx="182880" cy="9779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4FBA">
        <w:rPr>
          <w:rFonts w:ascii="Times New Roman" w:hAnsi="Times New Roman" w:cs="Times New Roman"/>
          <w:sz w:val="24"/>
          <w:szCs w:val="24"/>
        </w:rPr>
        <w:t xml:space="preserve">- </w:t>
      </w:r>
      <w:r w:rsidRPr="00DF49D1">
        <w:rPr>
          <w:rFonts w:ascii="Times New Roman" w:hAnsi="Times New Roman" w:cs="Times New Roman"/>
          <w:sz w:val="24"/>
          <w:szCs w:val="24"/>
        </w:rPr>
        <w:t>ca</w:t>
      </w:r>
      <w:r w:rsidR="00381CFD">
        <w:rPr>
          <w:rFonts w:ascii="Times New Roman" w:hAnsi="Times New Roman" w:cs="Times New Roman"/>
          <w:sz w:val="24"/>
          <w:szCs w:val="24"/>
        </w:rPr>
        <w:t xml:space="preserve">rbonyl </w:t>
      </w:r>
      <w:proofErr w:type="spellStart"/>
      <w:r w:rsidR="00381CFD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="00381C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81CFD">
        <w:rPr>
          <w:rFonts w:ascii="Times New Roman" w:hAnsi="Times New Roman" w:cs="Times New Roman"/>
          <w:sz w:val="24"/>
          <w:szCs w:val="24"/>
        </w:rPr>
        <w:t>tricarbonyl</w:t>
      </w:r>
      <w:proofErr w:type="spellEnd"/>
      <w:r w:rsidR="00381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CFD">
        <w:rPr>
          <w:rFonts w:ascii="Times New Roman" w:hAnsi="Times New Roman" w:cs="Times New Roman"/>
          <w:sz w:val="24"/>
          <w:szCs w:val="24"/>
        </w:rPr>
        <w:t>cobal</w:t>
      </w:r>
      <w:proofErr w:type="spellEnd"/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>(CO</w:t>
      </w:r>
      <w:proofErr w:type="gramStart"/>
      <w:r w:rsidRPr="00DF49D1">
        <w:rPr>
          <w:rFonts w:ascii="Times New Roman" w:hAnsi="Times New Roman" w:cs="Times New Roman"/>
          <w:sz w:val="24"/>
          <w:szCs w:val="24"/>
        </w:rPr>
        <w:t>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F49D1">
        <w:rPr>
          <w:rFonts w:ascii="Times New Roman" w:hAnsi="Times New Roman" w:cs="Times New Roman"/>
          <w:sz w:val="24"/>
          <w:szCs w:val="24"/>
        </w:rPr>
        <w:t>Co</w:t>
      </w:r>
      <w:proofErr w:type="gramEnd"/>
      <w:r w:rsidRPr="00DF49D1">
        <w:rPr>
          <w:rFonts w:ascii="Times New Roman" w:hAnsi="Times New Roman" w:cs="Times New Roman"/>
          <w:sz w:val="24"/>
          <w:szCs w:val="24"/>
        </w:rPr>
        <w:t>-Co-(CO)</w:t>
      </w:r>
      <w:r w:rsidRPr="00381CF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F4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tetracarbonyl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cobalt)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>(CO</w:t>
      </w:r>
      <w:proofErr w:type="gramStart"/>
      <w:r w:rsidRPr="00DF49D1">
        <w:rPr>
          <w:rFonts w:ascii="Times New Roman" w:hAnsi="Times New Roman" w:cs="Times New Roman"/>
          <w:sz w:val="24"/>
          <w:szCs w:val="24"/>
        </w:rPr>
        <w:t>)</w:t>
      </w:r>
      <w:r w:rsidRPr="00394F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49D1">
        <w:rPr>
          <w:rFonts w:ascii="Times New Roman" w:hAnsi="Times New Roman" w:cs="Times New Roman"/>
          <w:sz w:val="24"/>
          <w:szCs w:val="24"/>
        </w:rPr>
        <w:t>Fe</w:t>
      </w:r>
      <w:proofErr w:type="gramEnd"/>
      <w:r w:rsidRPr="00DF49D1">
        <w:rPr>
          <w:rFonts w:ascii="Times New Roman" w:hAnsi="Times New Roman" w:cs="Times New Roman"/>
          <w:sz w:val="24"/>
          <w:szCs w:val="24"/>
        </w:rPr>
        <w:t>(CO)</w:t>
      </w:r>
      <w:r w:rsidRPr="00394F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49D1">
        <w:rPr>
          <w:rFonts w:ascii="Times New Roman" w:hAnsi="Times New Roman" w:cs="Times New Roman"/>
          <w:sz w:val="24"/>
          <w:szCs w:val="24"/>
        </w:rPr>
        <w:t>Fe(CO)</w:t>
      </w:r>
      <w:r w:rsidRPr="00394F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94FB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94FBA" w:rsidRPr="00394FB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94FBA" w:rsidRPr="00394FBA">
        <w:rPr>
          <w:rFonts w:ascii="Times New Roman" w:hAnsi="Times New Roman" w:cs="Times New Roman"/>
          <w:sz w:val="24"/>
          <w:szCs w:val="24"/>
        </w:rPr>
        <w:t>Tri</w:t>
      </w:r>
      <w:r w:rsidR="00394FBA">
        <w:rPr>
          <w:rFonts w:ascii="Times New Roman" w:hAnsi="Times New Roman" w:cs="Times New Roman"/>
          <w:sz w:val="24"/>
          <w:szCs w:val="24"/>
        </w:rPr>
        <w:t>-</w:t>
      </w:r>
      <w:r w:rsidR="00394FBA" w:rsidRPr="00394FBA">
        <w:rPr>
          <w:rFonts w:ascii="Times New Roman" w:hAnsi="Times New Roman" w:cs="Times New Roman"/>
          <w:sz w:val="24"/>
          <w:szCs w:val="24"/>
        </w:rPr>
        <w:t xml:space="preserve"> </w:t>
      </w:r>
      <w:r w:rsidR="00394FB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CA30E2B">
            <wp:extent cx="182880" cy="9779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4FBA">
        <w:rPr>
          <w:rFonts w:ascii="Times New Roman" w:hAnsi="Times New Roman" w:cs="Times New Roman"/>
          <w:sz w:val="24"/>
          <w:szCs w:val="24"/>
        </w:rPr>
        <w:t>-</w:t>
      </w:r>
      <w:r w:rsidRPr="00DF49D1">
        <w:rPr>
          <w:rFonts w:ascii="Times New Roman" w:hAnsi="Times New Roman" w:cs="Times New Roman"/>
          <w:sz w:val="24"/>
          <w:szCs w:val="24"/>
        </w:rPr>
        <w:t xml:space="preserve">Carbonyl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tricarbonyl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iron)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>(C</w:t>
      </w:r>
      <w:r w:rsidRPr="00394FB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F49D1">
        <w:rPr>
          <w:rFonts w:ascii="Times New Roman" w:hAnsi="Times New Roman" w:cs="Times New Roman"/>
          <w:sz w:val="24"/>
          <w:szCs w:val="24"/>
        </w:rPr>
        <w:t>H</w:t>
      </w:r>
      <w:r w:rsidRPr="00394FB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F49D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F49D1">
        <w:rPr>
          <w:rFonts w:ascii="Times New Roman" w:hAnsi="Times New Roman" w:cs="Times New Roman"/>
          <w:sz w:val="24"/>
          <w:szCs w:val="24"/>
        </w:rPr>
        <w:t>Cr(</w:t>
      </w:r>
      <w:proofErr w:type="gramEnd"/>
      <w:r w:rsidRPr="00DF49D1">
        <w:rPr>
          <w:rFonts w:ascii="Times New Roman" w:hAnsi="Times New Roman" w:cs="Times New Roman"/>
          <w:sz w:val="24"/>
          <w:szCs w:val="24"/>
        </w:rPr>
        <w:t>CO)</w:t>
      </w:r>
      <w:r w:rsidRPr="00394F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49D1">
        <w:rPr>
          <w:rFonts w:ascii="Times New Roman" w:hAnsi="Times New Roman" w:cs="Times New Roman"/>
          <w:sz w:val="24"/>
          <w:szCs w:val="24"/>
        </w:rPr>
        <w:t xml:space="preserve"> (η</w:t>
      </w:r>
      <w:r w:rsidRPr="00394FB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F49D1">
        <w:rPr>
          <w:rFonts w:ascii="Times New Roman" w:hAnsi="Times New Roman" w:cs="Times New Roman"/>
          <w:sz w:val="24"/>
          <w:szCs w:val="24"/>
        </w:rPr>
        <w:t xml:space="preserve">-benzene)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tricarbonyl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chromium    </w:t>
      </w:r>
    </w:p>
    <w:p w:rsidR="00DF49D1" w:rsidRPr="00DF49D1" w:rsidRDefault="00394FBA" w:rsidP="00DF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49D1" w:rsidRPr="00DF49D1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="00DF49D1" w:rsidRPr="00DF49D1">
        <w:rPr>
          <w:rFonts w:ascii="Times New Roman" w:hAnsi="Times New Roman" w:cs="Times New Roman"/>
          <w:sz w:val="24"/>
          <w:szCs w:val="24"/>
        </w:rPr>
        <w:t>CO</w:t>
      </w:r>
      <w:r w:rsidR="00DF49D1" w:rsidRPr="00394F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F49D1" w:rsidRPr="00DF49D1">
        <w:rPr>
          <w:rFonts w:ascii="Times New Roman" w:hAnsi="Times New Roman" w:cs="Times New Roman"/>
          <w:sz w:val="24"/>
          <w:szCs w:val="24"/>
        </w:rPr>
        <w:t>) (C</w:t>
      </w:r>
      <w:r w:rsidR="00DF49D1" w:rsidRPr="00394F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F49D1" w:rsidRPr="00DF49D1">
        <w:rPr>
          <w:rFonts w:ascii="Times New Roman" w:hAnsi="Times New Roman" w:cs="Times New Roman"/>
          <w:sz w:val="24"/>
          <w:szCs w:val="24"/>
        </w:rPr>
        <w:t>H</w:t>
      </w:r>
      <w:r w:rsidR="00DF49D1" w:rsidRPr="00394FB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DF49D1" w:rsidRPr="00DF49D1">
        <w:rPr>
          <w:rFonts w:ascii="Times New Roman" w:hAnsi="Times New Roman" w:cs="Times New Roman"/>
          <w:sz w:val="24"/>
          <w:szCs w:val="24"/>
        </w:rPr>
        <w:t>) (η</w:t>
      </w:r>
      <w:r w:rsidR="00DF49D1" w:rsidRPr="00394F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F49D1" w:rsidRPr="00DF49D1">
        <w:rPr>
          <w:rFonts w:ascii="Times New Roman" w:hAnsi="Times New Roman" w:cs="Times New Roman"/>
          <w:sz w:val="24"/>
          <w:szCs w:val="24"/>
        </w:rPr>
        <w:t xml:space="preserve">-butadiene) </w:t>
      </w:r>
      <w:proofErr w:type="spellStart"/>
      <w:r w:rsidR="00DF49D1" w:rsidRPr="00DF49D1">
        <w:rPr>
          <w:rFonts w:ascii="Times New Roman" w:hAnsi="Times New Roman" w:cs="Times New Roman"/>
          <w:sz w:val="24"/>
          <w:szCs w:val="24"/>
        </w:rPr>
        <w:t>tricarbonyl</w:t>
      </w:r>
      <w:proofErr w:type="spellEnd"/>
      <w:r w:rsidR="00DF49D1" w:rsidRPr="00DF49D1">
        <w:rPr>
          <w:rFonts w:ascii="Times New Roman" w:hAnsi="Times New Roman" w:cs="Times New Roman"/>
          <w:sz w:val="24"/>
          <w:szCs w:val="24"/>
        </w:rPr>
        <w:t xml:space="preserve"> iron.</w:t>
      </w:r>
    </w:p>
    <w:p w:rsidR="00DF49D1" w:rsidRPr="00E0418A" w:rsidRDefault="00DF49D1" w:rsidP="00DF49D1">
      <w:pPr>
        <w:rPr>
          <w:rFonts w:ascii="Times New Roman" w:hAnsi="Times New Roman" w:cs="Times New Roman"/>
          <w:b/>
          <w:sz w:val="24"/>
          <w:szCs w:val="24"/>
        </w:rPr>
      </w:pPr>
      <w:r w:rsidRPr="00E0418A">
        <w:rPr>
          <w:rFonts w:ascii="Times New Roman" w:hAnsi="Times New Roman" w:cs="Times New Roman"/>
          <w:b/>
          <w:sz w:val="24"/>
          <w:szCs w:val="24"/>
        </w:rPr>
        <w:t>Bonding in metal carbonyl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 xml:space="preserve">As already mentioned, the M-C bond in metal carbonyls has σ as well as π character. The metal-carbon σ bond is formed by the donation of lone pair of electrons on the carbonyl carbon into a vacant orbital of the metal. The metal-carbon π bond is formed by the donation of a pair of electrons from a filled d-orbital of metal into the vacant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antibonding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pi-molecular orbital (π) of carbon monoxide.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>The metal to ligand bonding generates a synergic effect that reinforces the bond between CO and the metal.</w:t>
      </w:r>
    </w:p>
    <w:p w:rsidR="00DF49D1" w:rsidRPr="00BF1BEA" w:rsidRDefault="00DF49D1" w:rsidP="00DF49D1">
      <w:pPr>
        <w:rPr>
          <w:rFonts w:ascii="Times New Roman" w:hAnsi="Times New Roman" w:cs="Times New Roman"/>
          <w:b/>
          <w:sz w:val="24"/>
          <w:szCs w:val="24"/>
        </w:rPr>
      </w:pPr>
      <w:r w:rsidRPr="00BF1BEA">
        <w:rPr>
          <w:rFonts w:ascii="Times New Roman" w:hAnsi="Times New Roman" w:cs="Times New Roman"/>
          <w:b/>
          <w:sz w:val="24"/>
          <w:szCs w:val="24"/>
        </w:rPr>
        <w:t>Preparation of metal carbonyls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 xml:space="preserve">Finely divided nickel reacts with CO at room temperature to form </w:t>
      </w:r>
      <w:proofErr w:type="gramStart"/>
      <w:r w:rsidRPr="00DF49D1">
        <w:rPr>
          <w:rFonts w:ascii="Times New Roman" w:hAnsi="Times New Roman" w:cs="Times New Roman"/>
          <w:sz w:val="24"/>
          <w:szCs w:val="24"/>
        </w:rPr>
        <w:t>Ni(</w:t>
      </w:r>
      <w:proofErr w:type="gramEnd"/>
      <w:r w:rsidRPr="00DF49D1">
        <w:rPr>
          <w:rFonts w:ascii="Times New Roman" w:hAnsi="Times New Roman" w:cs="Times New Roman"/>
          <w:sz w:val="24"/>
          <w:szCs w:val="24"/>
        </w:rPr>
        <w:t>CO)</w:t>
      </w:r>
      <w:r w:rsidRPr="00394F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F49D1">
        <w:rPr>
          <w:rFonts w:ascii="Times New Roman" w:hAnsi="Times New Roman" w:cs="Times New Roman"/>
          <w:sz w:val="24"/>
          <w:szCs w:val="24"/>
        </w:rPr>
        <w:t>.</w:t>
      </w:r>
    </w:p>
    <w:p w:rsidR="00DF49D1" w:rsidRPr="00DF49D1" w:rsidRDefault="00BF1BEA" w:rsidP="00DF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 + 4CO →</w:t>
      </w:r>
      <w:proofErr w:type="gramStart"/>
      <w:r w:rsidR="00DF49D1" w:rsidRPr="00DF49D1">
        <w:rPr>
          <w:rFonts w:ascii="Times New Roman" w:hAnsi="Times New Roman" w:cs="Times New Roman"/>
          <w:sz w:val="24"/>
          <w:szCs w:val="24"/>
        </w:rPr>
        <w:t>Ni(</w:t>
      </w:r>
      <w:proofErr w:type="gramEnd"/>
      <w:r w:rsidR="00DF49D1" w:rsidRPr="00DF49D1">
        <w:rPr>
          <w:rFonts w:ascii="Times New Roman" w:hAnsi="Times New Roman" w:cs="Times New Roman"/>
          <w:sz w:val="24"/>
          <w:szCs w:val="24"/>
        </w:rPr>
        <w:t>CO)</w:t>
      </w:r>
      <w:r w:rsidR="00DF49D1" w:rsidRPr="00394FBA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>Iron reacts with CO at higher temperature and pressure.</w:t>
      </w:r>
    </w:p>
    <w:p w:rsidR="00DF49D1" w:rsidRPr="00DF49D1" w:rsidRDefault="00BF1BEA" w:rsidP="00DF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9D1" w:rsidRPr="00DF49D1">
        <w:rPr>
          <w:rFonts w:ascii="Times New Roman" w:hAnsi="Times New Roman" w:cs="Times New Roman"/>
          <w:sz w:val="24"/>
          <w:szCs w:val="24"/>
        </w:rPr>
        <w:t xml:space="preserve">Fe + 5CO  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 w:rsidR="00DF49D1" w:rsidRPr="00DF49D1"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9D1" w:rsidRPr="00DF49D1">
        <w:rPr>
          <w:rFonts w:ascii="Times New Roman" w:hAnsi="Times New Roman" w:cs="Times New Roman"/>
          <w:sz w:val="24"/>
          <w:szCs w:val="24"/>
        </w:rPr>
        <w:t>(CO</w:t>
      </w:r>
      <w:proofErr w:type="gramStart"/>
      <w:r w:rsidR="00DF49D1" w:rsidRPr="00DF49D1">
        <w:rPr>
          <w:rFonts w:ascii="Times New Roman" w:hAnsi="Times New Roman" w:cs="Times New Roman"/>
          <w:sz w:val="24"/>
          <w:szCs w:val="24"/>
        </w:rPr>
        <w:t>)</w:t>
      </w:r>
      <w:r w:rsidR="00DF49D1" w:rsidRPr="00BF1BE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proofErr w:type="gramEnd"/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 xml:space="preserve">Nickel can be purified by first converting it into volatile </w:t>
      </w:r>
      <w:proofErr w:type="gramStart"/>
      <w:r w:rsidRPr="00DF49D1">
        <w:rPr>
          <w:rFonts w:ascii="Times New Roman" w:hAnsi="Times New Roman" w:cs="Times New Roman"/>
          <w:sz w:val="24"/>
          <w:szCs w:val="24"/>
        </w:rPr>
        <w:t>Ni(</w:t>
      </w:r>
      <w:proofErr w:type="gramEnd"/>
      <w:r w:rsidRPr="00DF49D1">
        <w:rPr>
          <w:rFonts w:ascii="Times New Roman" w:hAnsi="Times New Roman" w:cs="Times New Roman"/>
          <w:sz w:val="24"/>
          <w:szCs w:val="24"/>
        </w:rPr>
        <w:t>CO)</w:t>
      </w:r>
      <w:r w:rsidRPr="00E0418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F49D1">
        <w:rPr>
          <w:rFonts w:ascii="Times New Roman" w:hAnsi="Times New Roman" w:cs="Times New Roman"/>
          <w:sz w:val="24"/>
          <w:szCs w:val="24"/>
        </w:rPr>
        <w:t xml:space="preserve"> and subsequent thermal decomposition of Ni(CO)</w:t>
      </w:r>
      <w:r w:rsidRPr="00E0418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F49D1">
        <w:rPr>
          <w:rFonts w:ascii="Times New Roman" w:hAnsi="Times New Roman" w:cs="Times New Roman"/>
          <w:sz w:val="24"/>
          <w:szCs w:val="24"/>
        </w:rPr>
        <w:t xml:space="preserve">. This process is known as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Mond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process.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</w:p>
    <w:p w:rsidR="002407F3" w:rsidRDefault="002407F3" w:rsidP="00DF49D1">
      <w:pPr>
        <w:rPr>
          <w:rFonts w:ascii="Times New Roman" w:hAnsi="Times New Roman" w:cs="Times New Roman"/>
          <w:b/>
          <w:sz w:val="24"/>
          <w:szCs w:val="24"/>
        </w:rPr>
      </w:pPr>
    </w:p>
    <w:p w:rsidR="00DF49D1" w:rsidRPr="00DF49D1" w:rsidRDefault="00DF49D1" w:rsidP="00DF49D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49D1">
        <w:rPr>
          <w:rFonts w:ascii="Times New Roman" w:hAnsi="Times New Roman" w:cs="Times New Roman"/>
          <w:b/>
          <w:sz w:val="24"/>
          <w:szCs w:val="24"/>
        </w:rPr>
        <w:lastRenderedPageBreak/>
        <w:t>Properties of metal carbonyls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>1. Metal carbonyls are generally solids at room temperature and pressure. However Nickel carbonyls are liquids.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>2. The mononuclear carbonyls are unstable and noxious.</w:t>
      </w:r>
    </w:p>
    <w:p w:rsidR="00DF49D1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 xml:space="preserve">3. Mononuclear carbonyls are either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colourless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or light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whereas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polynuclear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carbonyls are more deeply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. For example, </w:t>
      </w:r>
      <w:proofErr w:type="gramStart"/>
      <w:r w:rsidRPr="00DF49D1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Pr="00DF49D1">
        <w:rPr>
          <w:rFonts w:ascii="Times New Roman" w:hAnsi="Times New Roman" w:cs="Times New Roman"/>
          <w:sz w:val="24"/>
          <w:szCs w:val="24"/>
        </w:rPr>
        <w:t>CO)</w:t>
      </w:r>
      <w:r w:rsidRPr="00E0418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F49D1">
        <w:rPr>
          <w:rFonts w:ascii="Times New Roman" w:hAnsi="Times New Roman" w:cs="Times New Roman"/>
          <w:sz w:val="24"/>
          <w:szCs w:val="24"/>
        </w:rPr>
        <w:t xml:space="preserve"> is light straw </w:t>
      </w:r>
      <w:proofErr w:type="spellStart"/>
      <w:r w:rsidRPr="00DF49D1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 w:rsidRPr="00DF49D1">
        <w:rPr>
          <w:rFonts w:ascii="Times New Roman" w:hAnsi="Times New Roman" w:cs="Times New Roman"/>
          <w:sz w:val="24"/>
          <w:szCs w:val="24"/>
        </w:rPr>
        <w:t xml:space="preserve"> liquid while Fe</w:t>
      </w:r>
      <w:r w:rsidRPr="00E0418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49D1">
        <w:rPr>
          <w:rFonts w:ascii="Times New Roman" w:hAnsi="Times New Roman" w:cs="Times New Roman"/>
          <w:sz w:val="24"/>
          <w:szCs w:val="24"/>
        </w:rPr>
        <w:t>(CO)</w:t>
      </w:r>
      <w:r w:rsidRPr="00E0418A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DF49D1">
        <w:rPr>
          <w:rFonts w:ascii="Times New Roman" w:hAnsi="Times New Roman" w:cs="Times New Roman"/>
          <w:sz w:val="24"/>
          <w:szCs w:val="24"/>
        </w:rPr>
        <w:t xml:space="preserve"> is a deep green solid.</w:t>
      </w:r>
    </w:p>
    <w:p w:rsidR="00E4576E" w:rsidRPr="00DF49D1" w:rsidRDefault="00DF49D1" w:rsidP="00DF49D1">
      <w:pPr>
        <w:rPr>
          <w:rFonts w:ascii="Times New Roman" w:hAnsi="Times New Roman" w:cs="Times New Roman"/>
          <w:sz w:val="24"/>
          <w:szCs w:val="24"/>
        </w:rPr>
      </w:pPr>
      <w:r w:rsidRPr="00DF49D1">
        <w:rPr>
          <w:rFonts w:ascii="Times New Roman" w:hAnsi="Times New Roman" w:cs="Times New Roman"/>
          <w:sz w:val="24"/>
          <w:szCs w:val="24"/>
        </w:rPr>
        <w:t xml:space="preserve">4. With exception of </w:t>
      </w:r>
      <w:proofErr w:type="gramStart"/>
      <w:r w:rsidRPr="00DF49D1">
        <w:rPr>
          <w:rFonts w:ascii="Times New Roman" w:hAnsi="Times New Roman" w:cs="Times New Roman"/>
          <w:sz w:val="24"/>
          <w:szCs w:val="24"/>
        </w:rPr>
        <w:t>Fe</w:t>
      </w:r>
      <w:r w:rsidRPr="00E041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49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F49D1">
        <w:rPr>
          <w:rFonts w:ascii="Times New Roman" w:hAnsi="Times New Roman" w:cs="Times New Roman"/>
          <w:sz w:val="24"/>
          <w:szCs w:val="24"/>
        </w:rPr>
        <w:t>CO)</w:t>
      </w:r>
      <w:r w:rsidRPr="00E0418A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DF49D1">
        <w:rPr>
          <w:rFonts w:ascii="Times New Roman" w:hAnsi="Times New Roman" w:cs="Times New Roman"/>
          <w:sz w:val="24"/>
          <w:szCs w:val="24"/>
        </w:rPr>
        <w:t>, carbonyls are soluble in hydrocarbon solvents.</w:t>
      </w:r>
    </w:p>
    <w:sectPr w:rsidR="00E4576E" w:rsidRPr="00DF4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D1"/>
    <w:rsid w:val="002407F3"/>
    <w:rsid w:val="00381CFD"/>
    <w:rsid w:val="00394FBA"/>
    <w:rsid w:val="00BF1BEA"/>
    <w:rsid w:val="00DF49D1"/>
    <w:rsid w:val="00E0418A"/>
    <w:rsid w:val="00E4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17E86A-CE6C-41FA-B07E-9245075A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Karim</dc:creator>
  <cp:lastModifiedBy>DR ABDUL KAREEM</cp:lastModifiedBy>
  <cp:revision>2</cp:revision>
  <dcterms:created xsi:type="dcterms:W3CDTF">2020-05-03T05:18:00Z</dcterms:created>
  <dcterms:modified xsi:type="dcterms:W3CDTF">2020-05-03T05:18:00Z</dcterms:modified>
</cp:coreProperties>
</file>