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061" w:rsidRPr="00480204" w:rsidRDefault="00D23061" w:rsidP="00D23061">
      <w:pPr>
        <w:shd w:val="clear" w:color="auto" w:fill="FF0000"/>
        <w:spacing w:before="240" w:line="360" w:lineRule="auto"/>
        <w:jc w:val="center"/>
        <w:rPr>
          <w:rFonts w:ascii="Times New Roman" w:hAnsi="Times New Roman" w:cs="Times New Roman"/>
          <w:b/>
          <w:color w:val="000000" w:themeColor="text1"/>
          <w:sz w:val="24"/>
          <w:szCs w:val="24"/>
        </w:rPr>
      </w:pPr>
      <w:bookmarkStart w:id="0" w:name="_GoBack"/>
      <w:r>
        <w:rPr>
          <w:rFonts w:ascii="Times New Roman" w:hAnsi="Times New Roman" w:cs="Times New Roman"/>
          <w:b/>
          <w:color w:val="000000" w:themeColor="text1"/>
          <w:sz w:val="24"/>
          <w:szCs w:val="24"/>
        </w:rPr>
        <w:t xml:space="preserve">Promotional Strategies </w:t>
      </w:r>
    </w:p>
    <w:bookmarkEnd w:id="0"/>
    <w:p w:rsidR="00D23061" w:rsidRPr="00480204" w:rsidRDefault="00D23061" w:rsidP="00D23061">
      <w:pPr>
        <w:tabs>
          <w:tab w:val="right" w:pos="9029"/>
        </w:tabs>
        <w:spacing w:before="240" w:line="360" w:lineRule="auto"/>
        <w:jc w:val="both"/>
        <w:rPr>
          <w:rFonts w:ascii="Times New Roman" w:hAnsi="Times New Roman" w:cs="Times New Roman"/>
          <w:color w:val="000000" w:themeColor="text1"/>
          <w:sz w:val="24"/>
          <w:szCs w:val="24"/>
        </w:rPr>
      </w:pPr>
      <w:r w:rsidRPr="00480204">
        <w:rPr>
          <w:rFonts w:ascii="Times New Roman" w:hAnsi="Times New Roman" w:cs="Times New Roman"/>
          <w:color w:val="000000" w:themeColor="text1"/>
          <w:sz w:val="24"/>
          <w:szCs w:val="24"/>
        </w:rPr>
        <w:t xml:space="preserve">The underlying principles of gaining compliance in the markets. </w:t>
      </w:r>
      <w:r w:rsidRPr="00480204">
        <w:rPr>
          <w:rFonts w:ascii="Times New Roman" w:hAnsi="Times New Roman" w:cs="Times New Roman"/>
          <w:color w:val="000000" w:themeColor="text1"/>
          <w:sz w:val="24"/>
          <w:szCs w:val="24"/>
        </w:rPr>
        <w:tab/>
      </w:r>
    </w:p>
    <w:p w:rsidR="00D23061" w:rsidRPr="00480204" w:rsidRDefault="00D23061" w:rsidP="00D23061">
      <w:pPr>
        <w:pStyle w:val="ListParagraph"/>
        <w:numPr>
          <w:ilvl w:val="0"/>
          <w:numId w:val="1"/>
        </w:numPr>
        <w:spacing w:before="240" w:line="360" w:lineRule="auto"/>
        <w:ind w:left="-630" w:right="2549"/>
        <w:jc w:val="both"/>
        <w:rPr>
          <w:rFonts w:ascii="Times New Roman" w:hAnsi="Times New Roman" w:cs="Times New Roman"/>
          <w:color w:val="000000" w:themeColor="text1"/>
          <w:sz w:val="24"/>
          <w:szCs w:val="24"/>
        </w:rPr>
      </w:pPr>
      <w:r w:rsidRPr="00480204">
        <w:rPr>
          <w:noProof/>
          <w:color w:val="000000" w:themeColor="text1"/>
        </w:rPr>
        <w:drawing>
          <wp:anchor distT="0" distB="0" distL="114300" distR="114300" simplePos="0" relativeHeight="251662336" behindDoc="0" locked="0" layoutInCell="1" allowOverlap="1" wp14:anchorId="59C25179" wp14:editId="0EBC851F">
            <wp:simplePos x="0" y="0"/>
            <wp:positionH relativeFrom="page">
              <wp:posOffset>5269865</wp:posOffset>
            </wp:positionH>
            <wp:positionV relativeFrom="paragraph">
              <wp:posOffset>13444</wp:posOffset>
            </wp:positionV>
            <wp:extent cx="2292891" cy="1765738"/>
            <wp:effectExtent l="0" t="0" r="0" b="6350"/>
            <wp:wrapNone/>
            <wp:docPr id="10" name="Picture 10" descr="https://www.researchsnipers.com/wp-content/uploads/2017/07/Untitled-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researchsnipers.com/wp-content/uploads/2017/07/Untitled-9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2891" cy="17657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204">
        <w:rPr>
          <w:rFonts w:ascii="Times New Roman" w:hAnsi="Times New Roman" w:cs="Times New Roman"/>
          <w:b/>
          <w:color w:val="000000" w:themeColor="text1"/>
          <w:sz w:val="24"/>
          <w:szCs w:val="24"/>
        </w:rPr>
        <w:t xml:space="preserve">Social Validation: </w:t>
      </w:r>
      <w:r w:rsidRPr="00480204">
        <w:rPr>
          <w:rFonts w:ascii="Times New Roman" w:hAnsi="Times New Roman" w:cs="Times New Roman"/>
          <w:color w:val="000000" w:themeColor="text1"/>
          <w:sz w:val="24"/>
          <w:szCs w:val="24"/>
        </w:rPr>
        <w:t xml:space="preserve">We are generally more willing to comply with a request for some action if this action is consistent with what we believe person similar to ourselves are doing / thinking. We want to be correct, and one way to do so is to act or think like others. These are closely related to information social influence and conformity. </w:t>
      </w:r>
    </w:p>
    <w:p w:rsidR="00D23061" w:rsidRPr="00480204" w:rsidRDefault="00D23061" w:rsidP="00D23061">
      <w:pPr>
        <w:pStyle w:val="ListParagraph"/>
        <w:numPr>
          <w:ilvl w:val="0"/>
          <w:numId w:val="1"/>
        </w:numPr>
        <w:spacing w:before="240" w:line="360" w:lineRule="auto"/>
        <w:ind w:left="-630" w:right="2549"/>
        <w:jc w:val="both"/>
        <w:rPr>
          <w:rFonts w:ascii="Times New Roman" w:hAnsi="Times New Roman" w:cs="Times New Roman"/>
          <w:color w:val="000000" w:themeColor="text1"/>
          <w:sz w:val="24"/>
          <w:szCs w:val="24"/>
        </w:rPr>
      </w:pPr>
      <w:r w:rsidRPr="00480204">
        <w:rPr>
          <w:rFonts w:ascii="Times New Roman" w:hAnsi="Times New Roman" w:cs="Times New Roman"/>
          <w:b/>
          <w:color w:val="000000" w:themeColor="text1"/>
          <w:sz w:val="24"/>
          <w:szCs w:val="24"/>
        </w:rPr>
        <w:t xml:space="preserve">Authority: </w:t>
      </w:r>
      <w:r w:rsidRPr="00480204">
        <w:rPr>
          <w:rFonts w:ascii="Times New Roman" w:hAnsi="Times New Roman" w:cs="Times New Roman"/>
          <w:color w:val="000000" w:themeColor="text1"/>
          <w:sz w:val="24"/>
          <w:szCs w:val="24"/>
        </w:rPr>
        <w:t>In general we are more willing to comply with requests from someone who holds legitimate authority or who simply appears to do so.</w:t>
      </w:r>
    </w:p>
    <w:p w:rsidR="00D23061" w:rsidRPr="00480204" w:rsidRDefault="00D23061" w:rsidP="00D23061">
      <w:pPr>
        <w:pStyle w:val="ListParagraph"/>
        <w:numPr>
          <w:ilvl w:val="0"/>
          <w:numId w:val="1"/>
        </w:numPr>
        <w:spacing w:before="240" w:line="360" w:lineRule="auto"/>
        <w:ind w:left="810" w:right="-61"/>
        <w:jc w:val="both"/>
        <w:rPr>
          <w:rFonts w:ascii="Times New Roman" w:hAnsi="Times New Roman" w:cs="Times New Roman"/>
          <w:color w:val="000000" w:themeColor="text1"/>
          <w:sz w:val="24"/>
          <w:szCs w:val="24"/>
        </w:rPr>
      </w:pPr>
      <w:r w:rsidRPr="00480204">
        <w:rPr>
          <w:rFonts w:ascii="Times New Roman" w:hAnsi="Times New Roman" w:cs="Times New Roman"/>
          <w:b/>
          <w:color w:val="000000" w:themeColor="text1"/>
          <w:sz w:val="24"/>
          <w:szCs w:val="24"/>
        </w:rPr>
        <w:t>Tactics based on Commitment and Consistency:</w:t>
      </w:r>
      <w:r w:rsidRPr="00480204">
        <w:rPr>
          <w:rFonts w:ascii="Times New Roman" w:hAnsi="Times New Roman" w:cs="Times New Roman"/>
          <w:color w:val="000000" w:themeColor="text1"/>
          <w:sz w:val="24"/>
          <w:szCs w:val="24"/>
        </w:rPr>
        <w:t xml:space="preserve"> Once we have committed ourselves to a position or action, we are more willing to comply with requests for behaviors that are consistent with this position or action, then with requests that are inconsistent with that position or action. </w:t>
      </w:r>
    </w:p>
    <w:p w:rsidR="00D23061" w:rsidRPr="00480204" w:rsidRDefault="00D23061" w:rsidP="00D23061">
      <w:pPr>
        <w:spacing w:before="240" w:line="360" w:lineRule="auto"/>
        <w:ind w:left="1440"/>
        <w:jc w:val="both"/>
        <w:rPr>
          <w:rFonts w:ascii="Times New Roman" w:hAnsi="Times New Roman" w:cs="Times New Roman"/>
          <w:color w:val="000000" w:themeColor="text1"/>
          <w:sz w:val="24"/>
          <w:szCs w:val="24"/>
        </w:rPr>
      </w:pPr>
      <w:r w:rsidRPr="00480204">
        <w:rPr>
          <w:rFonts w:ascii="Times New Roman" w:hAnsi="Times New Roman" w:cs="Times New Roman"/>
          <w:b/>
          <w:i/>
          <w:color w:val="000000" w:themeColor="text1"/>
          <w:sz w:val="24"/>
          <w:szCs w:val="24"/>
        </w:rPr>
        <w:t>Foot in the door technique:</w:t>
      </w:r>
      <w:r w:rsidRPr="00480204">
        <w:rPr>
          <w:rFonts w:ascii="Times New Roman" w:hAnsi="Times New Roman" w:cs="Times New Roman"/>
          <w:color w:val="000000" w:themeColor="text1"/>
          <w:sz w:val="24"/>
          <w:szCs w:val="24"/>
        </w:rPr>
        <w:t xml:space="preserve"> A procedure for gaining compliance in which requesters begin with a small request and then, when this is granted, escalated to a larger one (the one they actually desired all along).</w:t>
      </w:r>
    </w:p>
    <w:p w:rsidR="00D23061" w:rsidRPr="00480204" w:rsidRDefault="00D23061" w:rsidP="00D23061">
      <w:pPr>
        <w:spacing w:before="240" w:line="360" w:lineRule="auto"/>
        <w:ind w:left="1440"/>
        <w:jc w:val="both"/>
        <w:rPr>
          <w:rFonts w:ascii="Times New Roman" w:hAnsi="Times New Roman" w:cs="Times New Roman"/>
          <w:color w:val="000000" w:themeColor="text1"/>
          <w:sz w:val="24"/>
          <w:szCs w:val="24"/>
        </w:rPr>
      </w:pPr>
      <w:r w:rsidRPr="00480204">
        <w:rPr>
          <w:rFonts w:ascii="Times New Roman" w:hAnsi="Times New Roman" w:cs="Times New Roman"/>
          <w:b/>
          <w:i/>
          <w:color w:val="000000" w:themeColor="text1"/>
          <w:sz w:val="24"/>
          <w:szCs w:val="24"/>
        </w:rPr>
        <w:t>Low ball technique:</w:t>
      </w:r>
      <w:r w:rsidRPr="00480204">
        <w:rPr>
          <w:rFonts w:ascii="Times New Roman" w:hAnsi="Times New Roman" w:cs="Times New Roman"/>
          <w:color w:val="000000" w:themeColor="text1"/>
          <w:sz w:val="24"/>
          <w:szCs w:val="24"/>
        </w:rPr>
        <w:t xml:space="preserve"> A procedure for gaining compliance in which an offer or deal is changed (made less attractive) after the target person has accepted it.</w:t>
      </w:r>
    </w:p>
    <w:p w:rsidR="00D23061" w:rsidRPr="00480204" w:rsidRDefault="00D23061" w:rsidP="00D23061">
      <w:pPr>
        <w:pStyle w:val="ListParagraph"/>
        <w:numPr>
          <w:ilvl w:val="0"/>
          <w:numId w:val="1"/>
        </w:numPr>
        <w:spacing w:before="240" w:line="360" w:lineRule="auto"/>
        <w:jc w:val="both"/>
        <w:rPr>
          <w:rFonts w:ascii="Times New Roman" w:hAnsi="Times New Roman" w:cs="Times New Roman"/>
          <w:color w:val="000000" w:themeColor="text1"/>
          <w:sz w:val="24"/>
          <w:szCs w:val="24"/>
        </w:rPr>
      </w:pPr>
      <w:r w:rsidRPr="00480204">
        <w:rPr>
          <w:rFonts w:ascii="Times New Roman" w:hAnsi="Times New Roman" w:cs="Times New Roman"/>
          <w:b/>
          <w:color w:val="000000" w:themeColor="text1"/>
          <w:sz w:val="24"/>
          <w:szCs w:val="24"/>
        </w:rPr>
        <w:t xml:space="preserve">Tactics based on Reciprocity: </w:t>
      </w:r>
      <w:r w:rsidRPr="00480204">
        <w:rPr>
          <w:rFonts w:ascii="Times New Roman" w:hAnsi="Times New Roman" w:cs="Times New Roman"/>
          <w:color w:val="000000" w:themeColor="text1"/>
          <w:sz w:val="24"/>
          <w:szCs w:val="24"/>
        </w:rPr>
        <w:t xml:space="preserve">We are generally more willing to comply with a request from someone who has previously provided a favor or concession to us then to oblige someone who has not. In other words, we feel compelled to pay people back in some way for what they have done for us.  </w:t>
      </w:r>
    </w:p>
    <w:p w:rsidR="00D23061" w:rsidRPr="00480204" w:rsidRDefault="00D23061" w:rsidP="00D23061">
      <w:pPr>
        <w:spacing w:before="240" w:line="360" w:lineRule="auto"/>
        <w:ind w:left="1530"/>
        <w:jc w:val="both"/>
        <w:rPr>
          <w:rFonts w:ascii="Times New Roman" w:hAnsi="Times New Roman" w:cs="Times New Roman"/>
          <w:color w:val="000000" w:themeColor="text1"/>
          <w:sz w:val="24"/>
          <w:szCs w:val="24"/>
        </w:rPr>
      </w:pPr>
      <w:r w:rsidRPr="00480204">
        <w:rPr>
          <w:noProof/>
          <w:color w:val="000000" w:themeColor="text1"/>
        </w:rPr>
        <w:drawing>
          <wp:anchor distT="0" distB="0" distL="114300" distR="114300" simplePos="0" relativeHeight="251659264" behindDoc="1" locked="0" layoutInCell="1" allowOverlap="1" wp14:anchorId="714BBAE5" wp14:editId="014DCBB8">
            <wp:simplePos x="0" y="0"/>
            <wp:positionH relativeFrom="page">
              <wp:posOffset>15766</wp:posOffset>
            </wp:positionH>
            <wp:positionV relativeFrom="paragraph">
              <wp:posOffset>69697</wp:posOffset>
            </wp:positionV>
            <wp:extent cx="2381372" cy="3183798"/>
            <wp:effectExtent l="0" t="0" r="0" b="0"/>
            <wp:wrapNone/>
            <wp:docPr id="16" name="Picture 16" descr="Surf Excel 2Kg Free Clear Shampoo Soft &amp; Shiny 90ml price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rf Excel 2Kg Free Clear Shampoo Soft &amp; Shiny 90ml price in ..."/>
                    <pic:cNvPicPr>
                      <a:picLocks noChangeAspect="1" noChangeArrowheads="1"/>
                    </pic:cNvPicPr>
                  </pic:nvPicPr>
                  <pic:blipFill rotWithShape="1">
                    <a:blip r:embed="rId8">
                      <a:extLst>
                        <a:ext uri="{28A0092B-C50C-407E-A947-70E740481C1C}">
                          <a14:useLocalDpi xmlns:a14="http://schemas.microsoft.com/office/drawing/2010/main" val="0"/>
                        </a:ext>
                      </a:extLst>
                    </a:blip>
                    <a:srcRect l="13638" r="11566"/>
                    <a:stretch/>
                  </pic:blipFill>
                  <pic:spPr bwMode="auto">
                    <a:xfrm>
                      <a:off x="0" y="0"/>
                      <a:ext cx="2381372" cy="31837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80204">
        <w:rPr>
          <w:rFonts w:ascii="Times New Roman" w:hAnsi="Times New Roman" w:cs="Times New Roman"/>
          <w:b/>
          <w:i/>
          <w:color w:val="000000" w:themeColor="text1"/>
          <w:sz w:val="24"/>
          <w:szCs w:val="24"/>
        </w:rPr>
        <w:t>Door in the face technique:</w:t>
      </w:r>
      <w:r w:rsidRPr="00480204">
        <w:rPr>
          <w:rFonts w:ascii="Times New Roman" w:hAnsi="Times New Roman" w:cs="Times New Roman"/>
          <w:color w:val="000000" w:themeColor="text1"/>
          <w:sz w:val="24"/>
          <w:szCs w:val="24"/>
        </w:rPr>
        <w:t xml:space="preserve"> A procedure for gaining compliance in which requesters begin with a large request and then, when this is refused, retreat to a smaller one (the one they actually desired all along).</w:t>
      </w:r>
    </w:p>
    <w:p w:rsidR="00D23061" w:rsidRPr="00480204" w:rsidRDefault="00D23061" w:rsidP="00D23061">
      <w:pPr>
        <w:spacing w:before="240" w:line="360" w:lineRule="auto"/>
        <w:ind w:left="2520"/>
        <w:jc w:val="both"/>
        <w:rPr>
          <w:rFonts w:ascii="Times New Roman" w:hAnsi="Times New Roman" w:cs="Times New Roman"/>
          <w:color w:val="000000" w:themeColor="text1"/>
          <w:sz w:val="24"/>
          <w:szCs w:val="24"/>
        </w:rPr>
      </w:pPr>
      <w:r w:rsidRPr="00480204">
        <w:rPr>
          <w:rFonts w:ascii="Times New Roman" w:hAnsi="Times New Roman" w:cs="Times New Roman"/>
          <w:b/>
          <w:i/>
          <w:color w:val="000000" w:themeColor="text1"/>
          <w:sz w:val="24"/>
          <w:szCs w:val="24"/>
        </w:rPr>
        <w:t>That’s not all technique:</w:t>
      </w:r>
      <w:r w:rsidRPr="00480204">
        <w:rPr>
          <w:rFonts w:ascii="Times New Roman" w:hAnsi="Times New Roman" w:cs="Times New Roman"/>
          <w:color w:val="000000" w:themeColor="text1"/>
          <w:sz w:val="24"/>
          <w:szCs w:val="24"/>
        </w:rPr>
        <w:t xml:space="preserve"> A procedure for gaining compliance in which requesters offer target person additional benefits to convince the shoppers before they have decided whether to comply or reject specific request. </w:t>
      </w:r>
    </w:p>
    <w:p w:rsidR="00D23061" w:rsidRPr="00480204" w:rsidRDefault="00D23061" w:rsidP="00D23061">
      <w:pPr>
        <w:pStyle w:val="ListParagraph"/>
        <w:numPr>
          <w:ilvl w:val="0"/>
          <w:numId w:val="1"/>
        </w:numPr>
        <w:spacing w:before="240" w:line="360" w:lineRule="auto"/>
        <w:jc w:val="both"/>
        <w:rPr>
          <w:rFonts w:ascii="Times New Roman" w:hAnsi="Times New Roman" w:cs="Times New Roman"/>
          <w:color w:val="000000" w:themeColor="text1"/>
          <w:sz w:val="24"/>
          <w:szCs w:val="24"/>
        </w:rPr>
      </w:pPr>
      <w:r w:rsidRPr="00480204">
        <w:rPr>
          <w:noProof/>
          <w:color w:val="000000" w:themeColor="text1"/>
        </w:rPr>
        <w:lastRenderedPageBreak/>
        <w:drawing>
          <wp:anchor distT="0" distB="0" distL="114300" distR="114300" simplePos="0" relativeHeight="251660288" behindDoc="0" locked="0" layoutInCell="1" allowOverlap="1" wp14:anchorId="208D144F" wp14:editId="5F50D298">
            <wp:simplePos x="0" y="0"/>
            <wp:positionH relativeFrom="page">
              <wp:posOffset>15766</wp:posOffset>
            </wp:positionH>
            <wp:positionV relativeFrom="paragraph">
              <wp:posOffset>972304</wp:posOffset>
            </wp:positionV>
            <wp:extent cx="1592317" cy="1832016"/>
            <wp:effectExtent l="0" t="0" r="8255" b="0"/>
            <wp:wrapNone/>
            <wp:docPr id="17" name="Picture 17" descr="Oaks Season Clearance Sale! Upto 35% OFF on entire stock from 15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aks Season Clearance Sale! Upto 35% OFF on entire stock from 15th ..."/>
                    <pic:cNvPicPr>
                      <a:picLocks noChangeAspect="1" noChangeArrowheads="1"/>
                    </pic:cNvPicPr>
                  </pic:nvPicPr>
                  <pic:blipFill rotWithShape="1">
                    <a:blip r:embed="rId9">
                      <a:extLst>
                        <a:ext uri="{28A0092B-C50C-407E-A947-70E740481C1C}">
                          <a14:useLocalDpi xmlns:a14="http://schemas.microsoft.com/office/drawing/2010/main" val="0"/>
                        </a:ext>
                      </a:extLst>
                    </a:blip>
                    <a:srcRect l="7382" r="5701"/>
                    <a:stretch/>
                  </pic:blipFill>
                  <pic:spPr bwMode="auto">
                    <a:xfrm>
                      <a:off x="0" y="0"/>
                      <a:ext cx="1602122" cy="18432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80204">
        <w:rPr>
          <w:rFonts w:ascii="Times New Roman" w:hAnsi="Times New Roman" w:cs="Times New Roman"/>
          <w:b/>
          <w:color w:val="000000" w:themeColor="text1"/>
          <w:sz w:val="24"/>
          <w:szCs w:val="24"/>
        </w:rPr>
        <w:t xml:space="preserve">Tactics based on Scarcity: </w:t>
      </w:r>
      <w:r w:rsidRPr="00480204">
        <w:rPr>
          <w:rFonts w:ascii="Times New Roman" w:hAnsi="Times New Roman" w:cs="Times New Roman"/>
          <w:color w:val="000000" w:themeColor="text1"/>
          <w:sz w:val="24"/>
          <w:szCs w:val="24"/>
        </w:rPr>
        <w:t xml:space="preserve">In general, we value, and try to secure outcomes of objects that are scarce or decreasing in their availability. As a result, we are more likely to comply with requests that focus on scarcity then with ones that make no reference to this issue. </w:t>
      </w:r>
    </w:p>
    <w:p w:rsidR="00D23061" w:rsidRPr="00480204" w:rsidRDefault="00D23061" w:rsidP="00D23061">
      <w:pPr>
        <w:spacing w:before="240" w:line="360" w:lineRule="auto"/>
        <w:ind w:left="1440"/>
        <w:jc w:val="both"/>
        <w:rPr>
          <w:rFonts w:ascii="Times New Roman" w:hAnsi="Times New Roman" w:cs="Times New Roman"/>
          <w:color w:val="000000" w:themeColor="text1"/>
          <w:sz w:val="24"/>
          <w:szCs w:val="24"/>
        </w:rPr>
      </w:pPr>
      <w:r w:rsidRPr="00480204">
        <w:rPr>
          <w:rFonts w:ascii="Times New Roman" w:hAnsi="Times New Roman" w:cs="Times New Roman"/>
          <w:b/>
          <w:i/>
          <w:color w:val="000000" w:themeColor="text1"/>
          <w:sz w:val="24"/>
          <w:szCs w:val="24"/>
        </w:rPr>
        <w:t>Playing hard to get technique:</w:t>
      </w:r>
      <w:r w:rsidRPr="00480204">
        <w:rPr>
          <w:rFonts w:ascii="Times New Roman" w:hAnsi="Times New Roman" w:cs="Times New Roman"/>
          <w:color w:val="000000" w:themeColor="text1"/>
          <w:sz w:val="24"/>
          <w:szCs w:val="24"/>
        </w:rPr>
        <w:t xml:space="preserve"> A procedure for gaining compliance by suggesting that an object is scarce and hard to obtain. </w:t>
      </w:r>
    </w:p>
    <w:p w:rsidR="00D23061" w:rsidRPr="00480204" w:rsidRDefault="00D23061" w:rsidP="00D23061">
      <w:pPr>
        <w:spacing w:before="240" w:line="360" w:lineRule="auto"/>
        <w:ind w:left="1440"/>
        <w:jc w:val="both"/>
        <w:rPr>
          <w:rFonts w:ascii="Times New Roman" w:hAnsi="Times New Roman" w:cs="Times New Roman"/>
          <w:color w:val="000000" w:themeColor="text1"/>
          <w:sz w:val="24"/>
          <w:szCs w:val="24"/>
        </w:rPr>
      </w:pPr>
      <w:r w:rsidRPr="00480204">
        <w:rPr>
          <w:rFonts w:ascii="Times New Roman" w:hAnsi="Times New Roman" w:cs="Times New Roman"/>
          <w:b/>
          <w:i/>
          <w:color w:val="000000" w:themeColor="text1"/>
          <w:sz w:val="24"/>
          <w:szCs w:val="24"/>
        </w:rPr>
        <w:t>Dead line technique:</w:t>
      </w:r>
      <w:r w:rsidRPr="00480204">
        <w:rPr>
          <w:rFonts w:ascii="Times New Roman" w:hAnsi="Times New Roman" w:cs="Times New Roman"/>
          <w:color w:val="000000" w:themeColor="text1"/>
          <w:sz w:val="24"/>
          <w:szCs w:val="24"/>
        </w:rPr>
        <w:t xml:space="preserve"> A procedure for gaining compliance in which target persons are told that they have only limited time to take advantage of some offer or to obtain some item. </w:t>
      </w:r>
    </w:p>
    <w:p w:rsidR="00D23061" w:rsidRPr="00480204" w:rsidRDefault="00D23061" w:rsidP="00D23061">
      <w:pPr>
        <w:pStyle w:val="ListParagraph"/>
        <w:numPr>
          <w:ilvl w:val="0"/>
          <w:numId w:val="1"/>
        </w:numPr>
        <w:spacing w:before="240" w:line="360" w:lineRule="auto"/>
        <w:jc w:val="both"/>
        <w:rPr>
          <w:rFonts w:ascii="Times New Roman" w:hAnsi="Times New Roman" w:cs="Times New Roman"/>
          <w:color w:val="000000" w:themeColor="text1"/>
          <w:sz w:val="24"/>
          <w:szCs w:val="24"/>
        </w:rPr>
      </w:pPr>
      <w:r w:rsidRPr="00480204">
        <w:rPr>
          <w:rFonts w:ascii="Times New Roman" w:hAnsi="Times New Roman" w:cs="Times New Roman"/>
          <w:b/>
          <w:color w:val="000000" w:themeColor="text1"/>
          <w:sz w:val="24"/>
          <w:szCs w:val="24"/>
        </w:rPr>
        <w:t>Tactics based on Friendships and Likings:</w:t>
      </w:r>
      <w:r w:rsidRPr="00480204">
        <w:rPr>
          <w:rFonts w:ascii="Times New Roman" w:hAnsi="Times New Roman" w:cs="Times New Roman"/>
          <w:color w:val="000000" w:themeColor="text1"/>
          <w:sz w:val="24"/>
          <w:szCs w:val="24"/>
        </w:rPr>
        <w:t xml:space="preserve"> In general we are more willing to comply with requests from friends or from people we like than with requests from strangers or people we don’t like. </w:t>
      </w:r>
    </w:p>
    <w:p w:rsidR="00D23061" w:rsidRPr="00480204" w:rsidRDefault="00D23061" w:rsidP="00D23061">
      <w:pPr>
        <w:spacing w:before="240" w:line="360" w:lineRule="auto"/>
        <w:ind w:left="1440"/>
        <w:jc w:val="both"/>
        <w:rPr>
          <w:rFonts w:ascii="Times New Roman" w:hAnsi="Times New Roman" w:cs="Times New Roman"/>
          <w:color w:val="000000" w:themeColor="text1"/>
          <w:sz w:val="24"/>
          <w:szCs w:val="24"/>
        </w:rPr>
      </w:pPr>
      <w:r w:rsidRPr="00480204">
        <w:rPr>
          <w:rFonts w:ascii="Times New Roman" w:hAnsi="Times New Roman" w:cs="Times New Roman"/>
          <w:b/>
          <w:i/>
          <w:color w:val="000000" w:themeColor="text1"/>
          <w:sz w:val="24"/>
          <w:szCs w:val="24"/>
        </w:rPr>
        <w:t>Ingratiation technique:</w:t>
      </w:r>
      <w:r w:rsidRPr="00480204">
        <w:rPr>
          <w:rFonts w:ascii="Times New Roman" w:hAnsi="Times New Roman" w:cs="Times New Roman"/>
          <w:color w:val="000000" w:themeColor="text1"/>
          <w:sz w:val="24"/>
          <w:szCs w:val="24"/>
        </w:rPr>
        <w:t xml:space="preserve"> A technique for gaining compliance in which requesters first induce target persons to like them, then attempt to change their behaviors in some desired manner. </w:t>
      </w:r>
    </w:p>
    <w:p w:rsidR="00D23061" w:rsidRPr="00480204" w:rsidRDefault="00D23061" w:rsidP="00D23061">
      <w:pPr>
        <w:spacing w:before="240" w:line="360" w:lineRule="auto"/>
        <w:ind w:left="1440"/>
        <w:jc w:val="both"/>
        <w:rPr>
          <w:rFonts w:ascii="Times New Roman" w:hAnsi="Times New Roman" w:cs="Times New Roman"/>
          <w:color w:val="000000" w:themeColor="text1"/>
          <w:sz w:val="24"/>
          <w:szCs w:val="24"/>
        </w:rPr>
      </w:pPr>
      <w:r w:rsidRPr="00480204">
        <w:rPr>
          <w:rFonts w:ascii="Times New Roman" w:hAnsi="Times New Roman" w:cs="Times New Roman"/>
          <w:b/>
          <w:i/>
          <w:color w:val="000000" w:themeColor="text1"/>
          <w:sz w:val="24"/>
          <w:szCs w:val="24"/>
        </w:rPr>
        <w:t xml:space="preserve">Flattery: </w:t>
      </w:r>
      <w:r w:rsidRPr="00480204">
        <w:rPr>
          <w:rFonts w:ascii="Times New Roman" w:hAnsi="Times New Roman" w:cs="Times New Roman"/>
          <w:color w:val="000000" w:themeColor="text1"/>
          <w:sz w:val="24"/>
          <w:szCs w:val="24"/>
        </w:rPr>
        <w:t xml:space="preserve">Flattery is an effective tool for gaining compliance in which we praise others in some manner. It does not have to focus on the recipient to be effective; compliments for person close to the recipients can also be effective. </w:t>
      </w:r>
    </w:p>
    <w:p w:rsidR="00D23061" w:rsidRPr="00480204" w:rsidRDefault="00D23061" w:rsidP="00D23061">
      <w:pPr>
        <w:pStyle w:val="ListParagraph"/>
        <w:numPr>
          <w:ilvl w:val="0"/>
          <w:numId w:val="1"/>
        </w:numPr>
        <w:spacing w:before="240" w:line="360" w:lineRule="auto"/>
        <w:jc w:val="both"/>
        <w:rPr>
          <w:rFonts w:ascii="Times New Roman" w:hAnsi="Times New Roman" w:cs="Times New Roman"/>
          <w:color w:val="000000" w:themeColor="text1"/>
          <w:sz w:val="24"/>
          <w:szCs w:val="24"/>
        </w:rPr>
      </w:pPr>
      <w:r w:rsidRPr="00480204">
        <w:rPr>
          <w:rFonts w:ascii="Times New Roman" w:hAnsi="Times New Roman" w:cs="Times New Roman"/>
          <w:b/>
          <w:color w:val="000000" w:themeColor="text1"/>
          <w:sz w:val="24"/>
          <w:szCs w:val="24"/>
        </w:rPr>
        <w:t xml:space="preserve">Other Tactics: </w:t>
      </w:r>
      <w:r w:rsidRPr="00480204">
        <w:rPr>
          <w:rFonts w:ascii="Times New Roman" w:hAnsi="Times New Roman" w:cs="Times New Roman"/>
          <w:color w:val="000000" w:themeColor="text1"/>
          <w:sz w:val="24"/>
          <w:szCs w:val="24"/>
        </w:rPr>
        <w:t xml:space="preserve">The marketers use various other tactics to convince their customers for buying products. Some are given below: </w:t>
      </w:r>
    </w:p>
    <w:p w:rsidR="00D23061" w:rsidRPr="00480204" w:rsidRDefault="00D23061" w:rsidP="00D23061">
      <w:pPr>
        <w:spacing w:before="240" w:line="360" w:lineRule="auto"/>
        <w:ind w:left="1440"/>
        <w:jc w:val="both"/>
        <w:rPr>
          <w:rFonts w:ascii="Times New Roman" w:hAnsi="Times New Roman" w:cs="Times New Roman"/>
          <w:color w:val="000000" w:themeColor="text1"/>
          <w:sz w:val="24"/>
          <w:szCs w:val="24"/>
        </w:rPr>
      </w:pPr>
      <w:r w:rsidRPr="00480204">
        <w:rPr>
          <w:rFonts w:ascii="Times New Roman" w:hAnsi="Times New Roman" w:cs="Times New Roman"/>
          <w:b/>
          <w:i/>
          <w:color w:val="000000" w:themeColor="text1"/>
          <w:sz w:val="24"/>
          <w:szCs w:val="24"/>
        </w:rPr>
        <w:t>Putting others into a Good Mood:</w:t>
      </w:r>
      <w:r w:rsidRPr="00480204">
        <w:rPr>
          <w:rFonts w:ascii="Times New Roman" w:hAnsi="Times New Roman" w:cs="Times New Roman"/>
          <w:color w:val="000000" w:themeColor="text1"/>
          <w:sz w:val="24"/>
          <w:szCs w:val="24"/>
        </w:rPr>
        <w:t xml:space="preserve"> Putting others into good mood before making a request so that they are more likely to say yes to various requests. </w:t>
      </w:r>
    </w:p>
    <w:p w:rsidR="00D23061" w:rsidRPr="00480204" w:rsidRDefault="00D23061" w:rsidP="00D23061">
      <w:pPr>
        <w:spacing w:before="240" w:line="360" w:lineRule="auto"/>
        <w:ind w:left="1440"/>
        <w:jc w:val="both"/>
        <w:rPr>
          <w:rFonts w:ascii="Times New Roman" w:hAnsi="Times New Roman" w:cs="Times New Roman"/>
          <w:color w:val="000000" w:themeColor="text1"/>
          <w:sz w:val="24"/>
          <w:szCs w:val="24"/>
        </w:rPr>
      </w:pPr>
      <w:r w:rsidRPr="00480204">
        <w:rPr>
          <w:noProof/>
          <w:color w:val="000000" w:themeColor="text1"/>
        </w:rPr>
        <w:drawing>
          <wp:anchor distT="0" distB="0" distL="114300" distR="114300" simplePos="0" relativeHeight="251661312" behindDoc="0" locked="0" layoutInCell="1" allowOverlap="1" wp14:anchorId="3AAC09E4" wp14:editId="75044AF0">
            <wp:simplePos x="0" y="0"/>
            <wp:positionH relativeFrom="page">
              <wp:align>right</wp:align>
            </wp:positionH>
            <wp:positionV relativeFrom="paragraph">
              <wp:posOffset>408546</wp:posOffset>
            </wp:positionV>
            <wp:extent cx="1907540" cy="2396490"/>
            <wp:effectExtent l="0" t="0" r="0" b="3810"/>
            <wp:wrapNone/>
            <wp:docPr id="9" name="Picture 9" descr="Pizza Hut - You get 2 FREE when you buy 1. What's better...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zza Hut - You get 2 FREE when you buy 1. What's better... | 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7540" cy="2396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204">
        <w:rPr>
          <w:rFonts w:ascii="Times New Roman" w:hAnsi="Times New Roman" w:cs="Times New Roman"/>
          <w:b/>
          <w:i/>
          <w:color w:val="000000" w:themeColor="text1"/>
          <w:sz w:val="24"/>
          <w:szCs w:val="24"/>
        </w:rPr>
        <w:t>Take with You and Use:</w:t>
      </w:r>
      <w:r w:rsidRPr="00480204">
        <w:rPr>
          <w:rFonts w:ascii="Times New Roman" w:hAnsi="Times New Roman" w:cs="Times New Roman"/>
          <w:color w:val="000000" w:themeColor="text1"/>
          <w:sz w:val="24"/>
          <w:szCs w:val="24"/>
        </w:rPr>
        <w:t xml:space="preserve"> Giving sample or products to take with them and use them by giving them confidence to try or return. </w:t>
      </w:r>
    </w:p>
    <w:p w:rsidR="00D23061" w:rsidRPr="00480204" w:rsidRDefault="00D23061" w:rsidP="00D23061">
      <w:pPr>
        <w:spacing w:before="240" w:line="360" w:lineRule="auto"/>
        <w:ind w:left="1440" w:right="1649"/>
        <w:jc w:val="both"/>
        <w:rPr>
          <w:rFonts w:ascii="Times New Roman" w:hAnsi="Times New Roman" w:cs="Times New Roman"/>
          <w:color w:val="000000" w:themeColor="text1"/>
          <w:sz w:val="24"/>
          <w:szCs w:val="24"/>
        </w:rPr>
      </w:pPr>
      <w:r w:rsidRPr="00480204">
        <w:rPr>
          <w:rFonts w:ascii="Times New Roman" w:hAnsi="Times New Roman" w:cs="Times New Roman"/>
          <w:b/>
          <w:i/>
          <w:color w:val="000000" w:themeColor="text1"/>
          <w:sz w:val="24"/>
          <w:szCs w:val="24"/>
        </w:rPr>
        <w:t>Pique technique:</w:t>
      </w:r>
      <w:r w:rsidRPr="00480204">
        <w:rPr>
          <w:rFonts w:ascii="Times New Roman" w:hAnsi="Times New Roman" w:cs="Times New Roman"/>
          <w:color w:val="000000" w:themeColor="text1"/>
          <w:sz w:val="24"/>
          <w:szCs w:val="24"/>
        </w:rPr>
        <w:t xml:space="preserve"> A procedure for gaining compliance in which target persons’ interest us piqued (stimulated) by unusual request. </w:t>
      </w:r>
    </w:p>
    <w:p w:rsidR="002C62B2" w:rsidRPr="00D23061" w:rsidRDefault="002C62B2" w:rsidP="00D23061"/>
    <w:sectPr w:rsidR="002C62B2" w:rsidRPr="00D23061" w:rsidSect="00CA58B5">
      <w:headerReference w:type="defaul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0D7" w:rsidRDefault="00BB00D7" w:rsidP="00ED3D26">
      <w:pPr>
        <w:spacing w:after="0" w:line="240" w:lineRule="auto"/>
      </w:pPr>
      <w:r>
        <w:separator/>
      </w:r>
    </w:p>
  </w:endnote>
  <w:endnote w:type="continuationSeparator" w:id="0">
    <w:p w:rsidR="00BB00D7" w:rsidRDefault="00BB00D7" w:rsidP="00ED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0D7" w:rsidRDefault="00BB00D7" w:rsidP="00ED3D26">
      <w:pPr>
        <w:spacing w:after="0" w:line="240" w:lineRule="auto"/>
      </w:pPr>
      <w:r>
        <w:separator/>
      </w:r>
    </w:p>
  </w:footnote>
  <w:footnote w:type="continuationSeparator" w:id="0">
    <w:p w:rsidR="00BB00D7" w:rsidRDefault="00BB00D7" w:rsidP="00ED3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074768"/>
      <w:docPartObj>
        <w:docPartGallery w:val="Page Numbers (Top of Page)"/>
        <w:docPartUnique/>
      </w:docPartObj>
    </w:sdtPr>
    <w:sdtEndPr>
      <w:rPr>
        <w:noProof/>
      </w:rPr>
    </w:sdtEndPr>
    <w:sdtContent>
      <w:p w:rsidR="00B559E3" w:rsidRDefault="00B559E3">
        <w:pPr>
          <w:pStyle w:val="Header"/>
          <w:jc w:val="right"/>
        </w:pPr>
        <w:r>
          <w:fldChar w:fldCharType="begin"/>
        </w:r>
        <w:r>
          <w:instrText xml:space="preserve"> PAGE   \* MERGEFORMAT </w:instrText>
        </w:r>
        <w:r>
          <w:fldChar w:fldCharType="separate"/>
        </w:r>
        <w:r w:rsidR="00D23061">
          <w:rPr>
            <w:noProof/>
          </w:rPr>
          <w:t>2</w:t>
        </w:r>
        <w:r>
          <w:rPr>
            <w:noProof/>
          </w:rPr>
          <w:fldChar w:fldCharType="end"/>
        </w:r>
      </w:p>
    </w:sdtContent>
  </w:sdt>
  <w:p w:rsidR="00B559E3" w:rsidRDefault="00B55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3D8"/>
    <w:multiLevelType w:val="hybridMultilevel"/>
    <w:tmpl w:val="92D685F0"/>
    <w:lvl w:ilvl="0" w:tplc="32729E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11265"/>
    <w:multiLevelType w:val="hybridMultilevel"/>
    <w:tmpl w:val="B93CA5F6"/>
    <w:lvl w:ilvl="0" w:tplc="BBD8D90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D1689"/>
    <w:multiLevelType w:val="hybridMultilevel"/>
    <w:tmpl w:val="1C8C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F6DFA"/>
    <w:multiLevelType w:val="hybridMultilevel"/>
    <w:tmpl w:val="A15CF53E"/>
    <w:lvl w:ilvl="0" w:tplc="F424CFAA">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D5487"/>
    <w:multiLevelType w:val="hybridMultilevel"/>
    <w:tmpl w:val="16F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7695F"/>
    <w:multiLevelType w:val="multilevel"/>
    <w:tmpl w:val="4332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D3919"/>
    <w:multiLevelType w:val="hybridMultilevel"/>
    <w:tmpl w:val="4AB2F7E6"/>
    <w:lvl w:ilvl="0" w:tplc="BBD8D906">
      <w:start w:val="1"/>
      <w:numFmt w:val="decimal"/>
      <w:lvlText w:val="%1."/>
      <w:lvlJc w:val="left"/>
      <w:pPr>
        <w:ind w:left="2880" w:hanging="360"/>
      </w:pPr>
      <w:rPr>
        <w:rFonts w:hint="default"/>
        <w:b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18D2D34"/>
    <w:multiLevelType w:val="hybridMultilevel"/>
    <w:tmpl w:val="E39EC38A"/>
    <w:lvl w:ilvl="0" w:tplc="BBD8D90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C67920"/>
    <w:multiLevelType w:val="hybridMultilevel"/>
    <w:tmpl w:val="3FC26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780EF2"/>
    <w:multiLevelType w:val="hybridMultilevel"/>
    <w:tmpl w:val="024684B8"/>
    <w:lvl w:ilvl="0" w:tplc="32729E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A4591"/>
    <w:multiLevelType w:val="multilevel"/>
    <w:tmpl w:val="12EAE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3643EB"/>
    <w:multiLevelType w:val="hybridMultilevel"/>
    <w:tmpl w:val="18FAB11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F276AF"/>
    <w:multiLevelType w:val="hybridMultilevel"/>
    <w:tmpl w:val="01346B5E"/>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1">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4A1384"/>
    <w:multiLevelType w:val="hybridMultilevel"/>
    <w:tmpl w:val="911A0DFC"/>
    <w:lvl w:ilvl="0" w:tplc="0CF8016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957D93"/>
    <w:multiLevelType w:val="hybridMultilevel"/>
    <w:tmpl w:val="13C6E222"/>
    <w:lvl w:ilvl="0" w:tplc="BBD8D90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3807D1"/>
    <w:multiLevelType w:val="hybridMultilevel"/>
    <w:tmpl w:val="18305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64C1C56"/>
    <w:multiLevelType w:val="hybridMultilevel"/>
    <w:tmpl w:val="682C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B60D04"/>
    <w:multiLevelType w:val="multilevel"/>
    <w:tmpl w:val="E424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DDE0CCC"/>
    <w:multiLevelType w:val="hybridMultilevel"/>
    <w:tmpl w:val="5CB0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0"/>
  </w:num>
  <w:num w:numId="4">
    <w:abstractNumId w:val="14"/>
  </w:num>
  <w:num w:numId="5">
    <w:abstractNumId w:val="7"/>
  </w:num>
  <w:num w:numId="6">
    <w:abstractNumId w:val="1"/>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6"/>
  </w:num>
  <w:num w:numId="9">
    <w:abstractNumId w:val="10"/>
  </w:num>
  <w:num w:numId="10">
    <w:abstractNumId w:val="17"/>
  </w:num>
  <w:num w:numId="11">
    <w:abstractNumId w:val="4"/>
  </w:num>
  <w:num w:numId="12">
    <w:abstractNumId w:val="15"/>
  </w:num>
  <w:num w:numId="13">
    <w:abstractNumId w:val="2"/>
  </w:num>
  <w:num w:numId="14">
    <w:abstractNumId w:val="16"/>
  </w:num>
  <w:num w:numId="15">
    <w:abstractNumId w:val="18"/>
  </w:num>
  <w:num w:numId="16">
    <w:abstractNumId w:val="8"/>
  </w:num>
  <w:num w:numId="17">
    <w:abstractNumId w:val="11"/>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A8"/>
    <w:rsid w:val="00025EA3"/>
    <w:rsid w:val="000B16B1"/>
    <w:rsid w:val="001324B9"/>
    <w:rsid w:val="001648C5"/>
    <w:rsid w:val="00182B73"/>
    <w:rsid w:val="002124B7"/>
    <w:rsid w:val="00273973"/>
    <w:rsid w:val="00287F9D"/>
    <w:rsid w:val="002A1F33"/>
    <w:rsid w:val="002C62B2"/>
    <w:rsid w:val="002D6148"/>
    <w:rsid w:val="002E61FA"/>
    <w:rsid w:val="003801E7"/>
    <w:rsid w:val="0038692E"/>
    <w:rsid w:val="00437651"/>
    <w:rsid w:val="004547D4"/>
    <w:rsid w:val="00480204"/>
    <w:rsid w:val="0054425C"/>
    <w:rsid w:val="00585959"/>
    <w:rsid w:val="0059674C"/>
    <w:rsid w:val="005C0E31"/>
    <w:rsid w:val="00661DC1"/>
    <w:rsid w:val="00682728"/>
    <w:rsid w:val="00704FFA"/>
    <w:rsid w:val="007231AE"/>
    <w:rsid w:val="007717CC"/>
    <w:rsid w:val="007E1AAA"/>
    <w:rsid w:val="007E43AD"/>
    <w:rsid w:val="008376D1"/>
    <w:rsid w:val="00892908"/>
    <w:rsid w:val="00962471"/>
    <w:rsid w:val="009D3DF9"/>
    <w:rsid w:val="00A25E9F"/>
    <w:rsid w:val="00A85AFC"/>
    <w:rsid w:val="00AB7CED"/>
    <w:rsid w:val="00B53EAF"/>
    <w:rsid w:val="00B559E3"/>
    <w:rsid w:val="00B95FB4"/>
    <w:rsid w:val="00BB00D7"/>
    <w:rsid w:val="00CA0ED9"/>
    <w:rsid w:val="00CA58B5"/>
    <w:rsid w:val="00D23061"/>
    <w:rsid w:val="00D37239"/>
    <w:rsid w:val="00D4495E"/>
    <w:rsid w:val="00D63C13"/>
    <w:rsid w:val="00D6458B"/>
    <w:rsid w:val="00D723BB"/>
    <w:rsid w:val="00DE5345"/>
    <w:rsid w:val="00E12822"/>
    <w:rsid w:val="00E71C13"/>
    <w:rsid w:val="00ED3D26"/>
    <w:rsid w:val="00F41342"/>
    <w:rsid w:val="00FA4933"/>
    <w:rsid w:val="00FA4AC3"/>
    <w:rsid w:val="00FB0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3B99C-DBF8-427D-9272-3E5A3B62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A4A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4A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D26"/>
  </w:style>
  <w:style w:type="paragraph" w:styleId="Footer">
    <w:name w:val="footer"/>
    <w:basedOn w:val="Normal"/>
    <w:link w:val="FooterChar"/>
    <w:uiPriority w:val="99"/>
    <w:unhideWhenUsed/>
    <w:rsid w:val="00ED3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D26"/>
  </w:style>
  <w:style w:type="paragraph" w:styleId="ListParagraph">
    <w:name w:val="List Paragraph"/>
    <w:basedOn w:val="Normal"/>
    <w:uiPriority w:val="34"/>
    <w:qFormat/>
    <w:rsid w:val="00CA58B5"/>
    <w:pPr>
      <w:ind w:left="720"/>
      <w:contextualSpacing/>
    </w:pPr>
  </w:style>
  <w:style w:type="character" w:customStyle="1" w:styleId="Heading2Char">
    <w:name w:val="Heading 2 Char"/>
    <w:basedOn w:val="DefaultParagraphFont"/>
    <w:link w:val="Heading2"/>
    <w:uiPriority w:val="9"/>
    <w:rsid w:val="00FA4A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4AC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A4A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AC3"/>
    <w:rPr>
      <w:color w:val="0000FF"/>
      <w:u w:val="single"/>
    </w:rPr>
  </w:style>
  <w:style w:type="character" w:customStyle="1" w:styleId="ctatext">
    <w:name w:val="ctatext"/>
    <w:basedOn w:val="DefaultParagraphFont"/>
    <w:rsid w:val="00FA4AC3"/>
  </w:style>
  <w:style w:type="character" w:customStyle="1" w:styleId="posttitle">
    <w:name w:val="posttitle"/>
    <w:basedOn w:val="DefaultParagraphFont"/>
    <w:rsid w:val="00FA4AC3"/>
  </w:style>
  <w:style w:type="character" w:styleId="Strong">
    <w:name w:val="Strong"/>
    <w:basedOn w:val="DefaultParagraphFont"/>
    <w:uiPriority w:val="22"/>
    <w:qFormat/>
    <w:rsid w:val="00FA4AC3"/>
    <w:rPr>
      <w:b/>
      <w:bCs/>
    </w:rPr>
  </w:style>
  <w:style w:type="character" w:styleId="Emphasis">
    <w:name w:val="Emphasis"/>
    <w:basedOn w:val="DefaultParagraphFont"/>
    <w:uiPriority w:val="20"/>
    <w:qFormat/>
    <w:rsid w:val="00FA4AC3"/>
    <w:rPr>
      <w:i/>
      <w:iCs/>
    </w:rPr>
  </w:style>
  <w:style w:type="table" w:styleId="TableGrid">
    <w:name w:val="Table Grid"/>
    <w:basedOn w:val="TableNormal"/>
    <w:uiPriority w:val="59"/>
    <w:rsid w:val="005859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89927">
      <w:bodyDiv w:val="1"/>
      <w:marLeft w:val="0"/>
      <w:marRight w:val="0"/>
      <w:marTop w:val="0"/>
      <w:marBottom w:val="0"/>
      <w:divBdr>
        <w:top w:val="none" w:sz="0" w:space="0" w:color="auto"/>
        <w:left w:val="none" w:sz="0" w:space="0" w:color="auto"/>
        <w:bottom w:val="none" w:sz="0" w:space="0" w:color="auto"/>
        <w:right w:val="none" w:sz="0" w:space="0" w:color="auto"/>
      </w:divBdr>
      <w:divsChild>
        <w:div w:id="1295522519">
          <w:marLeft w:val="0"/>
          <w:marRight w:val="0"/>
          <w:marTop w:val="0"/>
          <w:marBottom w:val="240"/>
          <w:divBdr>
            <w:top w:val="none" w:sz="0" w:space="0" w:color="auto"/>
            <w:left w:val="none" w:sz="0" w:space="0" w:color="auto"/>
            <w:bottom w:val="none" w:sz="0" w:space="0" w:color="auto"/>
            <w:right w:val="none" w:sz="0" w:space="0" w:color="auto"/>
          </w:divBdr>
          <w:divsChild>
            <w:div w:id="8382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40588">
      <w:bodyDiv w:val="1"/>
      <w:marLeft w:val="0"/>
      <w:marRight w:val="0"/>
      <w:marTop w:val="0"/>
      <w:marBottom w:val="0"/>
      <w:divBdr>
        <w:top w:val="none" w:sz="0" w:space="0" w:color="auto"/>
        <w:left w:val="none" w:sz="0" w:space="0" w:color="auto"/>
        <w:bottom w:val="none" w:sz="0" w:space="0" w:color="auto"/>
        <w:right w:val="none" w:sz="0" w:space="0" w:color="auto"/>
      </w:divBdr>
    </w:div>
    <w:div w:id="1043872329">
      <w:bodyDiv w:val="1"/>
      <w:marLeft w:val="0"/>
      <w:marRight w:val="0"/>
      <w:marTop w:val="0"/>
      <w:marBottom w:val="0"/>
      <w:divBdr>
        <w:top w:val="none" w:sz="0" w:space="0" w:color="auto"/>
        <w:left w:val="none" w:sz="0" w:space="0" w:color="auto"/>
        <w:bottom w:val="none" w:sz="0" w:space="0" w:color="auto"/>
        <w:right w:val="none" w:sz="0" w:space="0" w:color="auto"/>
      </w:divBdr>
    </w:div>
    <w:div w:id="1188331432">
      <w:bodyDiv w:val="1"/>
      <w:marLeft w:val="0"/>
      <w:marRight w:val="0"/>
      <w:marTop w:val="0"/>
      <w:marBottom w:val="0"/>
      <w:divBdr>
        <w:top w:val="none" w:sz="0" w:space="0" w:color="auto"/>
        <w:left w:val="none" w:sz="0" w:space="0" w:color="auto"/>
        <w:bottom w:val="none" w:sz="0" w:space="0" w:color="auto"/>
        <w:right w:val="none" w:sz="0" w:space="0" w:color="auto"/>
      </w:divBdr>
    </w:div>
    <w:div w:id="1484810160">
      <w:bodyDiv w:val="1"/>
      <w:marLeft w:val="0"/>
      <w:marRight w:val="0"/>
      <w:marTop w:val="0"/>
      <w:marBottom w:val="0"/>
      <w:divBdr>
        <w:top w:val="none" w:sz="0" w:space="0" w:color="auto"/>
        <w:left w:val="none" w:sz="0" w:space="0" w:color="auto"/>
        <w:bottom w:val="none" w:sz="0" w:space="0" w:color="auto"/>
        <w:right w:val="none" w:sz="0" w:space="0" w:color="auto"/>
      </w:divBdr>
    </w:div>
    <w:div w:id="1495099478">
      <w:bodyDiv w:val="1"/>
      <w:marLeft w:val="0"/>
      <w:marRight w:val="0"/>
      <w:marTop w:val="0"/>
      <w:marBottom w:val="0"/>
      <w:divBdr>
        <w:top w:val="none" w:sz="0" w:space="0" w:color="auto"/>
        <w:left w:val="none" w:sz="0" w:space="0" w:color="auto"/>
        <w:bottom w:val="none" w:sz="0" w:space="0" w:color="auto"/>
        <w:right w:val="none" w:sz="0" w:space="0" w:color="auto"/>
      </w:divBdr>
    </w:div>
    <w:div w:id="208799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91</cp:revision>
  <cp:lastPrinted>2020-04-06T23:24:00Z</cp:lastPrinted>
  <dcterms:created xsi:type="dcterms:W3CDTF">2020-04-06T18:03:00Z</dcterms:created>
  <dcterms:modified xsi:type="dcterms:W3CDTF">2020-05-02T20:04:00Z</dcterms:modified>
</cp:coreProperties>
</file>